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CC6" w:rsidRPr="006D6945" w:rsidRDefault="00796CC6" w:rsidP="00796CC6">
      <w:pPr>
        <w:jc w:val="center"/>
        <w:rPr>
          <w:rFonts w:ascii="Times New Roman" w:hAnsi="Times New Roman" w:cs="Times New Roman"/>
          <w:sz w:val="24"/>
          <w:szCs w:val="24"/>
        </w:rPr>
      </w:pPr>
      <w:r w:rsidRPr="006D6945">
        <w:rPr>
          <w:rFonts w:ascii="Times New Roman" w:hAnsi="Times New Roman" w:cs="Times New Roman"/>
          <w:sz w:val="24"/>
          <w:szCs w:val="24"/>
        </w:rPr>
        <w:t>Санкт-Петербургский государственный университет</w:t>
      </w:r>
    </w:p>
    <w:p w:rsidR="00796CC6" w:rsidRDefault="00796CC6" w:rsidP="00796CC6">
      <w:pPr>
        <w:jc w:val="center"/>
        <w:rPr>
          <w:rFonts w:ascii="Times New Roman" w:hAnsi="Times New Roman" w:cs="Times New Roman"/>
          <w:sz w:val="24"/>
          <w:szCs w:val="24"/>
        </w:rPr>
      </w:pPr>
    </w:p>
    <w:p w:rsidR="005E153D" w:rsidRDefault="005E153D" w:rsidP="00796CC6">
      <w:pPr>
        <w:jc w:val="center"/>
        <w:rPr>
          <w:rFonts w:ascii="Times New Roman" w:hAnsi="Times New Roman" w:cs="Times New Roman"/>
          <w:sz w:val="24"/>
          <w:szCs w:val="24"/>
        </w:rPr>
      </w:pPr>
    </w:p>
    <w:p w:rsidR="005E153D" w:rsidRDefault="005E153D" w:rsidP="00796CC6">
      <w:pPr>
        <w:jc w:val="center"/>
        <w:rPr>
          <w:rFonts w:ascii="Times New Roman" w:hAnsi="Times New Roman" w:cs="Times New Roman"/>
          <w:sz w:val="24"/>
          <w:szCs w:val="24"/>
        </w:rPr>
      </w:pPr>
    </w:p>
    <w:p w:rsidR="00796CC6" w:rsidRPr="00437EE0" w:rsidRDefault="00437EE0" w:rsidP="00437EE0">
      <w:pPr>
        <w:jc w:val="center"/>
        <w:rPr>
          <w:rFonts w:ascii="Times New Roman" w:hAnsi="Times New Roman" w:cs="Times New Roman"/>
          <w:sz w:val="28"/>
          <w:szCs w:val="28"/>
        </w:rPr>
      </w:pPr>
      <w:r w:rsidRPr="00437EE0">
        <w:rPr>
          <w:rFonts w:ascii="Times New Roman" w:hAnsi="Times New Roman" w:cs="Times New Roman"/>
          <w:sz w:val="28"/>
          <w:szCs w:val="28"/>
        </w:rPr>
        <w:t>Туркин Владислав Ал</w:t>
      </w:r>
      <w:r w:rsidR="005E153D" w:rsidRPr="00437EE0">
        <w:rPr>
          <w:rFonts w:ascii="Times New Roman" w:hAnsi="Times New Roman" w:cs="Times New Roman"/>
          <w:sz w:val="28"/>
          <w:szCs w:val="28"/>
        </w:rPr>
        <w:t>ександрович</w:t>
      </w:r>
    </w:p>
    <w:p w:rsidR="00796CC6" w:rsidRPr="005E153D" w:rsidRDefault="00796CC6" w:rsidP="005E153D">
      <w:pPr>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w:t>
      </w:r>
    </w:p>
    <w:p w:rsidR="00796CC6" w:rsidRDefault="00796CC6" w:rsidP="00796CC6">
      <w:pPr>
        <w:jc w:val="center"/>
        <w:rPr>
          <w:rFonts w:ascii="Times New Roman" w:hAnsi="Times New Roman" w:cs="Times New Roman"/>
          <w:b/>
          <w:sz w:val="28"/>
          <w:szCs w:val="28"/>
        </w:rPr>
      </w:pPr>
      <w:r>
        <w:rPr>
          <w:rFonts w:ascii="Times New Roman" w:hAnsi="Times New Roman" w:cs="Times New Roman"/>
          <w:b/>
          <w:sz w:val="28"/>
          <w:szCs w:val="28"/>
        </w:rPr>
        <w:t>География международной деятельности футбольных клубов Европы и Азии</w:t>
      </w:r>
    </w:p>
    <w:p w:rsidR="005E153D" w:rsidRDefault="005E153D" w:rsidP="00796CC6">
      <w:pPr>
        <w:jc w:val="center"/>
        <w:rPr>
          <w:rFonts w:ascii="Times New Roman" w:hAnsi="Times New Roman" w:cs="Times New Roman"/>
          <w:b/>
          <w:sz w:val="28"/>
          <w:szCs w:val="28"/>
        </w:rPr>
      </w:pPr>
    </w:p>
    <w:p w:rsidR="005E153D" w:rsidRDefault="005E153D" w:rsidP="00796CC6">
      <w:pPr>
        <w:jc w:val="center"/>
        <w:rPr>
          <w:rFonts w:ascii="Times New Roman" w:hAnsi="Times New Roman" w:cs="Times New Roman"/>
          <w:sz w:val="28"/>
          <w:szCs w:val="28"/>
        </w:rPr>
      </w:pPr>
      <w:r w:rsidRPr="005E153D">
        <w:rPr>
          <w:rFonts w:ascii="Times New Roman" w:hAnsi="Times New Roman" w:cs="Times New Roman"/>
          <w:sz w:val="28"/>
          <w:szCs w:val="28"/>
        </w:rPr>
        <w:t xml:space="preserve">Уровень образования: </w:t>
      </w:r>
      <w:proofErr w:type="spellStart"/>
      <w:r w:rsidRPr="005E153D">
        <w:rPr>
          <w:rFonts w:ascii="Times New Roman" w:hAnsi="Times New Roman" w:cs="Times New Roman"/>
          <w:sz w:val="28"/>
          <w:szCs w:val="28"/>
        </w:rPr>
        <w:t>бакалавриат</w:t>
      </w:r>
      <w:proofErr w:type="spellEnd"/>
    </w:p>
    <w:p w:rsidR="005E153D" w:rsidRDefault="005E153D" w:rsidP="00796CC6">
      <w:pPr>
        <w:jc w:val="center"/>
        <w:rPr>
          <w:rFonts w:ascii="Times New Roman" w:hAnsi="Times New Roman" w:cs="Times New Roman"/>
          <w:sz w:val="28"/>
          <w:szCs w:val="28"/>
        </w:rPr>
      </w:pPr>
      <w:r>
        <w:rPr>
          <w:rFonts w:ascii="Times New Roman" w:hAnsi="Times New Roman" w:cs="Times New Roman"/>
          <w:sz w:val="28"/>
          <w:szCs w:val="28"/>
        </w:rPr>
        <w:t>Направление 05.03.02 «География»</w:t>
      </w:r>
    </w:p>
    <w:p w:rsidR="005E153D" w:rsidRDefault="005E153D" w:rsidP="00796CC6">
      <w:pPr>
        <w:jc w:val="center"/>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СВ.5019. «География»</w:t>
      </w:r>
    </w:p>
    <w:p w:rsidR="005E153D" w:rsidRPr="005E153D" w:rsidRDefault="005E153D" w:rsidP="00796CC6">
      <w:pPr>
        <w:jc w:val="center"/>
        <w:rPr>
          <w:rFonts w:ascii="Times New Roman" w:hAnsi="Times New Roman" w:cs="Times New Roman"/>
          <w:sz w:val="28"/>
          <w:szCs w:val="28"/>
        </w:rPr>
      </w:pPr>
      <w:r>
        <w:rPr>
          <w:rFonts w:ascii="Times New Roman" w:hAnsi="Times New Roman" w:cs="Times New Roman"/>
          <w:sz w:val="28"/>
          <w:szCs w:val="28"/>
        </w:rPr>
        <w:t>Профиль «Политическая география и геополитика»</w:t>
      </w:r>
    </w:p>
    <w:p w:rsidR="00796CC6" w:rsidRDefault="00796CC6" w:rsidP="00796CC6">
      <w:pPr>
        <w:jc w:val="center"/>
        <w:rPr>
          <w:rFonts w:ascii="Times New Roman" w:hAnsi="Times New Roman" w:cs="Times New Roman"/>
          <w:b/>
          <w:sz w:val="28"/>
          <w:szCs w:val="28"/>
        </w:rPr>
      </w:pPr>
    </w:p>
    <w:p w:rsidR="00796CC6" w:rsidRDefault="00796CC6" w:rsidP="005E153D">
      <w:pPr>
        <w:rPr>
          <w:rFonts w:ascii="Times New Roman" w:hAnsi="Times New Roman" w:cs="Times New Roman"/>
          <w:sz w:val="24"/>
          <w:szCs w:val="24"/>
        </w:rPr>
      </w:pPr>
    </w:p>
    <w:p w:rsidR="00437EE0" w:rsidRDefault="00796CC6" w:rsidP="00796CC6">
      <w:pPr>
        <w:jc w:val="right"/>
        <w:rPr>
          <w:rFonts w:ascii="Times New Roman" w:hAnsi="Times New Roman" w:cs="Times New Roman"/>
          <w:sz w:val="24"/>
          <w:szCs w:val="24"/>
        </w:rPr>
      </w:pPr>
      <w:r>
        <w:rPr>
          <w:rFonts w:ascii="Times New Roman" w:hAnsi="Times New Roman" w:cs="Times New Roman"/>
          <w:sz w:val="24"/>
          <w:szCs w:val="24"/>
        </w:rPr>
        <w:t>Научный руководитель:</w:t>
      </w:r>
    </w:p>
    <w:p w:rsidR="00796CC6" w:rsidRDefault="00796CC6" w:rsidP="00796CC6">
      <w:pPr>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к.п</w:t>
      </w:r>
      <w:proofErr w:type="gramStart"/>
      <w:r>
        <w:rPr>
          <w:rFonts w:ascii="Times New Roman" w:hAnsi="Times New Roman" w:cs="Times New Roman"/>
          <w:sz w:val="24"/>
          <w:szCs w:val="24"/>
        </w:rPr>
        <w:t>.н</w:t>
      </w:r>
      <w:proofErr w:type="spellEnd"/>
      <w:proofErr w:type="gramEnd"/>
      <w:r>
        <w:rPr>
          <w:rFonts w:ascii="Times New Roman" w:hAnsi="Times New Roman" w:cs="Times New Roman"/>
          <w:sz w:val="24"/>
          <w:szCs w:val="24"/>
        </w:rPr>
        <w:t xml:space="preserve">, доцент каф. </w:t>
      </w:r>
    </w:p>
    <w:p w:rsidR="00796CC6" w:rsidRDefault="00796CC6" w:rsidP="00796CC6">
      <w:pPr>
        <w:jc w:val="right"/>
        <w:rPr>
          <w:rFonts w:ascii="Times New Roman" w:hAnsi="Times New Roman" w:cs="Times New Roman"/>
          <w:sz w:val="24"/>
          <w:szCs w:val="24"/>
        </w:rPr>
      </w:pPr>
      <w:r>
        <w:rPr>
          <w:rFonts w:ascii="Times New Roman" w:hAnsi="Times New Roman" w:cs="Times New Roman"/>
          <w:sz w:val="24"/>
          <w:szCs w:val="24"/>
        </w:rPr>
        <w:t>Региональной политики и политической географии</w:t>
      </w:r>
    </w:p>
    <w:p w:rsidR="00796CC6" w:rsidRDefault="00796CC6" w:rsidP="00796CC6">
      <w:pPr>
        <w:jc w:val="right"/>
        <w:rPr>
          <w:rFonts w:ascii="Times New Roman" w:hAnsi="Times New Roman" w:cs="Times New Roman"/>
          <w:sz w:val="24"/>
          <w:szCs w:val="24"/>
        </w:rPr>
      </w:pPr>
      <w:r>
        <w:rPr>
          <w:rFonts w:ascii="Times New Roman" w:hAnsi="Times New Roman" w:cs="Times New Roman"/>
          <w:sz w:val="24"/>
          <w:szCs w:val="24"/>
        </w:rPr>
        <w:t xml:space="preserve"> Михеева Наталия Михайловна</w:t>
      </w:r>
    </w:p>
    <w:p w:rsidR="00437EE0" w:rsidRDefault="005E153D" w:rsidP="00437EE0">
      <w:pPr>
        <w:jc w:val="right"/>
        <w:rPr>
          <w:rFonts w:ascii="Times New Roman" w:hAnsi="Times New Roman" w:cs="Times New Roman"/>
          <w:sz w:val="24"/>
          <w:szCs w:val="24"/>
        </w:rPr>
      </w:pPr>
      <w:r>
        <w:rPr>
          <w:rFonts w:ascii="Times New Roman" w:hAnsi="Times New Roman" w:cs="Times New Roman"/>
          <w:sz w:val="24"/>
          <w:szCs w:val="24"/>
        </w:rPr>
        <w:t>Рецензент:</w:t>
      </w:r>
    </w:p>
    <w:p w:rsidR="00437EE0" w:rsidRDefault="005E153D" w:rsidP="00437EE0">
      <w:pPr>
        <w:jc w:val="right"/>
        <w:rPr>
          <w:rFonts w:ascii="Times New Roman" w:hAnsi="Times New Roman" w:cs="Times New Roman"/>
          <w:sz w:val="24"/>
          <w:szCs w:val="24"/>
        </w:rPr>
      </w:pPr>
      <w:r>
        <w:rPr>
          <w:rFonts w:ascii="Times New Roman" w:hAnsi="Times New Roman" w:cs="Times New Roman"/>
          <w:sz w:val="24"/>
          <w:szCs w:val="24"/>
        </w:rPr>
        <w:t xml:space="preserve"> </w:t>
      </w:r>
      <w:r w:rsidR="00437EE0">
        <w:rPr>
          <w:rFonts w:ascii="Times New Roman" w:hAnsi="Times New Roman" w:cs="Times New Roman"/>
          <w:sz w:val="24"/>
          <w:szCs w:val="24"/>
        </w:rPr>
        <w:t xml:space="preserve">вице-президент Общества </w:t>
      </w:r>
    </w:p>
    <w:p w:rsidR="00437EE0" w:rsidRDefault="00437EE0" w:rsidP="00437EE0">
      <w:pPr>
        <w:jc w:val="right"/>
        <w:rPr>
          <w:rFonts w:ascii="Times New Roman" w:hAnsi="Times New Roman" w:cs="Times New Roman"/>
          <w:sz w:val="24"/>
          <w:szCs w:val="24"/>
        </w:rPr>
      </w:pPr>
      <w:r>
        <w:rPr>
          <w:rFonts w:ascii="Times New Roman" w:hAnsi="Times New Roman" w:cs="Times New Roman"/>
          <w:sz w:val="24"/>
          <w:szCs w:val="24"/>
        </w:rPr>
        <w:t xml:space="preserve">с ограниченной ответственностью «Центр </w:t>
      </w:r>
      <w:proofErr w:type="gramStart"/>
      <w:r>
        <w:rPr>
          <w:rFonts w:ascii="Times New Roman" w:hAnsi="Times New Roman" w:cs="Times New Roman"/>
          <w:sz w:val="24"/>
          <w:szCs w:val="24"/>
        </w:rPr>
        <w:t>социально-экономических</w:t>
      </w:r>
      <w:proofErr w:type="gramEnd"/>
    </w:p>
    <w:p w:rsidR="00437EE0" w:rsidRDefault="00437EE0" w:rsidP="00437EE0">
      <w:pPr>
        <w:jc w:val="right"/>
        <w:rPr>
          <w:rFonts w:ascii="Times New Roman" w:hAnsi="Times New Roman" w:cs="Times New Roman"/>
          <w:sz w:val="24"/>
          <w:szCs w:val="24"/>
        </w:rPr>
      </w:pPr>
      <w:r>
        <w:rPr>
          <w:rFonts w:ascii="Times New Roman" w:hAnsi="Times New Roman" w:cs="Times New Roman"/>
          <w:sz w:val="24"/>
          <w:szCs w:val="24"/>
        </w:rPr>
        <w:t xml:space="preserve"> и геополитических исследований»</w:t>
      </w:r>
    </w:p>
    <w:p w:rsidR="005E153D" w:rsidRDefault="00437EE0" w:rsidP="00437EE0">
      <w:pPr>
        <w:jc w:val="right"/>
        <w:rPr>
          <w:rFonts w:ascii="Times New Roman" w:hAnsi="Times New Roman" w:cs="Times New Roman"/>
          <w:sz w:val="24"/>
          <w:szCs w:val="24"/>
        </w:rPr>
      </w:pPr>
      <w:r>
        <w:rPr>
          <w:rFonts w:ascii="Times New Roman" w:hAnsi="Times New Roman" w:cs="Times New Roman"/>
          <w:sz w:val="24"/>
          <w:szCs w:val="24"/>
        </w:rPr>
        <w:t xml:space="preserve"> Минин Александр Игоревич</w:t>
      </w:r>
    </w:p>
    <w:p w:rsidR="00437EE0" w:rsidRDefault="00437EE0" w:rsidP="00796CC6">
      <w:pPr>
        <w:rPr>
          <w:rFonts w:ascii="Times New Roman" w:hAnsi="Times New Roman" w:cs="Times New Roman"/>
          <w:sz w:val="24"/>
          <w:szCs w:val="24"/>
        </w:rPr>
      </w:pPr>
    </w:p>
    <w:p w:rsidR="00796CC6" w:rsidRDefault="00796CC6" w:rsidP="00796CC6">
      <w:pPr>
        <w:jc w:val="center"/>
        <w:rPr>
          <w:rFonts w:ascii="Times New Roman" w:hAnsi="Times New Roman" w:cs="Times New Roman"/>
          <w:sz w:val="24"/>
          <w:szCs w:val="24"/>
        </w:rPr>
      </w:pPr>
      <w:r w:rsidRPr="006D6945">
        <w:rPr>
          <w:rFonts w:ascii="Times New Roman" w:hAnsi="Times New Roman" w:cs="Times New Roman"/>
          <w:sz w:val="24"/>
          <w:szCs w:val="24"/>
        </w:rPr>
        <w:t>Санкт-Петербург</w:t>
      </w:r>
    </w:p>
    <w:p w:rsidR="00796CC6" w:rsidRPr="006D6945" w:rsidRDefault="00796CC6" w:rsidP="00796CC6">
      <w:pPr>
        <w:jc w:val="center"/>
        <w:rPr>
          <w:rFonts w:ascii="Times New Roman" w:hAnsi="Times New Roman" w:cs="Times New Roman"/>
          <w:sz w:val="24"/>
          <w:szCs w:val="24"/>
        </w:rPr>
      </w:pPr>
      <w:r>
        <w:rPr>
          <w:rFonts w:ascii="Times New Roman" w:hAnsi="Times New Roman" w:cs="Times New Roman"/>
          <w:sz w:val="24"/>
          <w:szCs w:val="24"/>
        </w:rPr>
        <w:t>2020</w:t>
      </w:r>
      <w:r w:rsidRPr="006D6945">
        <w:rPr>
          <w:rFonts w:ascii="Times New Roman" w:hAnsi="Times New Roman" w:cs="Times New Roman"/>
          <w:sz w:val="24"/>
          <w:szCs w:val="24"/>
        </w:rPr>
        <w:t xml:space="preserve"> г.</w:t>
      </w:r>
    </w:p>
    <w:p w:rsidR="002302D6" w:rsidRPr="002302D6" w:rsidRDefault="002302D6" w:rsidP="002302D6">
      <w:pPr>
        <w:ind w:left="720"/>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0D1016" w:rsidRPr="00262FF3" w:rsidRDefault="00E23E54" w:rsidP="004D022C">
      <w:pPr>
        <w:numPr>
          <w:ilvl w:val="0"/>
          <w:numId w:val="1"/>
        </w:numPr>
        <w:jc w:val="both"/>
        <w:rPr>
          <w:rFonts w:ascii="Times New Roman" w:hAnsi="Times New Roman" w:cs="Times New Roman"/>
          <w:sz w:val="28"/>
          <w:szCs w:val="28"/>
        </w:rPr>
      </w:pPr>
      <w:r w:rsidRPr="00262FF3">
        <w:rPr>
          <w:rFonts w:ascii="Times New Roman" w:hAnsi="Times New Roman" w:cs="Times New Roman"/>
          <w:sz w:val="28"/>
          <w:szCs w:val="28"/>
        </w:rPr>
        <w:t>Введение</w:t>
      </w:r>
      <w:r w:rsidR="00CE3F48">
        <w:rPr>
          <w:rFonts w:ascii="Times New Roman" w:hAnsi="Times New Roman" w:cs="Times New Roman"/>
          <w:sz w:val="28"/>
          <w:szCs w:val="28"/>
        </w:rPr>
        <w:t>…………………………………………………………………….3</w:t>
      </w:r>
    </w:p>
    <w:p w:rsidR="000D1016" w:rsidRDefault="00E23E54" w:rsidP="004D022C">
      <w:pPr>
        <w:numPr>
          <w:ilvl w:val="0"/>
          <w:numId w:val="1"/>
        </w:numPr>
        <w:jc w:val="both"/>
        <w:rPr>
          <w:rFonts w:ascii="Times New Roman" w:hAnsi="Times New Roman" w:cs="Times New Roman"/>
          <w:sz w:val="28"/>
          <w:szCs w:val="28"/>
        </w:rPr>
      </w:pPr>
      <w:r w:rsidRPr="00262FF3">
        <w:rPr>
          <w:rFonts w:ascii="Times New Roman" w:hAnsi="Times New Roman" w:cs="Times New Roman"/>
          <w:sz w:val="28"/>
          <w:szCs w:val="28"/>
        </w:rPr>
        <w:t xml:space="preserve">Глава 1. </w:t>
      </w:r>
      <w:r w:rsidR="000C6EEF">
        <w:rPr>
          <w:rFonts w:ascii="Times New Roman" w:hAnsi="Times New Roman" w:cs="Times New Roman"/>
          <w:sz w:val="28"/>
          <w:szCs w:val="28"/>
        </w:rPr>
        <w:t>Теоретико-методологические основы  изучения</w:t>
      </w:r>
      <w:r w:rsidRPr="00262FF3">
        <w:rPr>
          <w:rFonts w:ascii="Times New Roman" w:hAnsi="Times New Roman" w:cs="Times New Roman"/>
          <w:sz w:val="28"/>
          <w:szCs w:val="28"/>
        </w:rPr>
        <w:t xml:space="preserve"> </w:t>
      </w:r>
      <w:r w:rsidR="000C6EEF">
        <w:rPr>
          <w:rFonts w:ascii="Times New Roman" w:hAnsi="Times New Roman" w:cs="Times New Roman"/>
          <w:sz w:val="28"/>
          <w:szCs w:val="28"/>
        </w:rPr>
        <w:t>международной деятельности футбольных клубов</w:t>
      </w:r>
      <w:r w:rsidR="00CE3F48">
        <w:rPr>
          <w:rFonts w:ascii="Times New Roman" w:hAnsi="Times New Roman" w:cs="Times New Roman"/>
          <w:sz w:val="28"/>
          <w:szCs w:val="28"/>
        </w:rPr>
        <w:t>……………………...9</w:t>
      </w:r>
    </w:p>
    <w:p w:rsidR="000C6EEF" w:rsidRDefault="00C942CE" w:rsidP="004D022C">
      <w:pPr>
        <w:numPr>
          <w:ilvl w:val="0"/>
          <w:numId w:val="1"/>
        </w:numPr>
        <w:jc w:val="both"/>
        <w:rPr>
          <w:rFonts w:ascii="Times New Roman" w:hAnsi="Times New Roman" w:cs="Times New Roman"/>
          <w:sz w:val="28"/>
          <w:szCs w:val="28"/>
        </w:rPr>
      </w:pPr>
      <w:r>
        <w:rPr>
          <w:rFonts w:ascii="Times New Roman" w:hAnsi="Times New Roman" w:cs="Times New Roman"/>
          <w:sz w:val="28"/>
          <w:szCs w:val="28"/>
        </w:rPr>
        <w:t>§</w:t>
      </w:r>
      <w:r w:rsidR="00987E50">
        <w:rPr>
          <w:rFonts w:ascii="Times New Roman" w:hAnsi="Times New Roman" w:cs="Times New Roman"/>
          <w:sz w:val="28"/>
          <w:szCs w:val="28"/>
        </w:rPr>
        <w:t>1.1 Методоло</w:t>
      </w:r>
      <w:r w:rsidR="000C6EEF">
        <w:rPr>
          <w:rFonts w:ascii="Times New Roman" w:hAnsi="Times New Roman" w:cs="Times New Roman"/>
          <w:sz w:val="28"/>
          <w:szCs w:val="28"/>
        </w:rPr>
        <w:t xml:space="preserve">гические подходы к изучению </w:t>
      </w:r>
      <w:r w:rsidR="00987E50">
        <w:rPr>
          <w:rFonts w:ascii="Times New Roman" w:hAnsi="Times New Roman" w:cs="Times New Roman"/>
          <w:sz w:val="28"/>
          <w:szCs w:val="28"/>
        </w:rPr>
        <w:t>футбола как пространственного явления</w:t>
      </w:r>
      <w:r w:rsidR="00CE3F48">
        <w:rPr>
          <w:rFonts w:ascii="Times New Roman" w:hAnsi="Times New Roman" w:cs="Times New Roman"/>
          <w:sz w:val="28"/>
          <w:szCs w:val="28"/>
        </w:rPr>
        <w:t>……………………………………………….9</w:t>
      </w:r>
    </w:p>
    <w:p w:rsidR="006974A3" w:rsidRPr="002E1D6B" w:rsidRDefault="00C942CE" w:rsidP="002E1D6B">
      <w:pPr>
        <w:numPr>
          <w:ilvl w:val="0"/>
          <w:numId w:val="1"/>
        </w:numPr>
        <w:jc w:val="both"/>
        <w:rPr>
          <w:rFonts w:ascii="Times New Roman" w:hAnsi="Times New Roman" w:cs="Times New Roman"/>
          <w:sz w:val="28"/>
          <w:szCs w:val="28"/>
        </w:rPr>
      </w:pPr>
      <w:r>
        <w:rPr>
          <w:rFonts w:ascii="Times New Roman" w:hAnsi="Times New Roman" w:cs="Times New Roman"/>
          <w:sz w:val="28"/>
          <w:szCs w:val="28"/>
        </w:rPr>
        <w:t>§</w:t>
      </w:r>
      <w:r w:rsidR="00987E50">
        <w:rPr>
          <w:rFonts w:ascii="Times New Roman" w:hAnsi="Times New Roman" w:cs="Times New Roman"/>
          <w:sz w:val="28"/>
          <w:szCs w:val="28"/>
        </w:rPr>
        <w:t>1.2 Ключевые определения и понятия</w:t>
      </w:r>
      <w:r w:rsidR="00CE3F48">
        <w:rPr>
          <w:rFonts w:ascii="Times New Roman" w:hAnsi="Times New Roman" w:cs="Times New Roman"/>
          <w:sz w:val="28"/>
          <w:szCs w:val="28"/>
        </w:rPr>
        <w:t>…………………………………</w:t>
      </w:r>
      <w:r>
        <w:rPr>
          <w:rFonts w:ascii="Times New Roman" w:hAnsi="Times New Roman" w:cs="Times New Roman"/>
          <w:sz w:val="28"/>
          <w:szCs w:val="28"/>
        </w:rPr>
        <w:t>………………………………….</w:t>
      </w:r>
      <w:r w:rsidR="00CE3F48">
        <w:rPr>
          <w:rFonts w:ascii="Times New Roman" w:hAnsi="Times New Roman" w:cs="Times New Roman"/>
          <w:sz w:val="28"/>
          <w:szCs w:val="28"/>
        </w:rPr>
        <w:t>21</w:t>
      </w:r>
    </w:p>
    <w:p w:rsidR="006974A3" w:rsidRDefault="00E23E54" w:rsidP="004D022C">
      <w:pPr>
        <w:numPr>
          <w:ilvl w:val="0"/>
          <w:numId w:val="1"/>
        </w:numPr>
        <w:jc w:val="both"/>
        <w:rPr>
          <w:rFonts w:ascii="Times New Roman" w:hAnsi="Times New Roman" w:cs="Times New Roman"/>
          <w:sz w:val="28"/>
          <w:szCs w:val="28"/>
        </w:rPr>
      </w:pPr>
      <w:r w:rsidRPr="006974A3">
        <w:rPr>
          <w:rFonts w:ascii="Times New Roman" w:hAnsi="Times New Roman" w:cs="Times New Roman"/>
          <w:sz w:val="28"/>
          <w:szCs w:val="28"/>
        </w:rPr>
        <w:t xml:space="preserve">Глава 2. </w:t>
      </w:r>
      <w:r w:rsidR="000A3377" w:rsidRPr="006974A3">
        <w:rPr>
          <w:rFonts w:ascii="Times New Roman" w:hAnsi="Times New Roman" w:cs="Times New Roman"/>
          <w:sz w:val="28"/>
          <w:szCs w:val="28"/>
        </w:rPr>
        <w:t>Пространственная х</w:t>
      </w:r>
      <w:r w:rsidRPr="006974A3">
        <w:rPr>
          <w:rFonts w:ascii="Times New Roman" w:hAnsi="Times New Roman" w:cs="Times New Roman"/>
          <w:sz w:val="28"/>
          <w:szCs w:val="28"/>
        </w:rPr>
        <w:t>арактеристика</w:t>
      </w:r>
      <w:r w:rsidR="006974A3" w:rsidRPr="006974A3">
        <w:rPr>
          <w:rFonts w:ascii="Times New Roman" w:hAnsi="Times New Roman" w:cs="Times New Roman"/>
          <w:sz w:val="28"/>
          <w:szCs w:val="28"/>
        </w:rPr>
        <w:t xml:space="preserve"> основных сфер</w:t>
      </w:r>
      <w:r w:rsidRPr="006974A3">
        <w:rPr>
          <w:rFonts w:ascii="Times New Roman" w:hAnsi="Times New Roman" w:cs="Times New Roman"/>
          <w:sz w:val="28"/>
          <w:szCs w:val="28"/>
        </w:rPr>
        <w:t xml:space="preserve"> международной деятельности футбольных клубов Европы и Азии</w:t>
      </w:r>
      <w:r w:rsidR="007D6EEB">
        <w:rPr>
          <w:rFonts w:ascii="Times New Roman" w:hAnsi="Times New Roman" w:cs="Times New Roman"/>
          <w:sz w:val="28"/>
          <w:szCs w:val="28"/>
        </w:rPr>
        <w:t>….</w:t>
      </w:r>
      <w:r w:rsidR="00C942CE">
        <w:rPr>
          <w:rFonts w:ascii="Times New Roman" w:hAnsi="Times New Roman" w:cs="Times New Roman"/>
          <w:sz w:val="28"/>
          <w:szCs w:val="28"/>
        </w:rPr>
        <w:t>.</w:t>
      </w:r>
      <w:r w:rsidR="007D6EEB">
        <w:rPr>
          <w:rFonts w:ascii="Times New Roman" w:hAnsi="Times New Roman" w:cs="Times New Roman"/>
          <w:sz w:val="28"/>
          <w:szCs w:val="28"/>
        </w:rPr>
        <w:t>27</w:t>
      </w:r>
      <w:r w:rsidR="003A0765" w:rsidRPr="006974A3">
        <w:rPr>
          <w:rFonts w:ascii="Times New Roman" w:hAnsi="Times New Roman" w:cs="Times New Roman"/>
          <w:sz w:val="28"/>
          <w:szCs w:val="28"/>
        </w:rPr>
        <w:t xml:space="preserve"> </w:t>
      </w:r>
    </w:p>
    <w:p w:rsidR="000D1016" w:rsidRPr="006974A3" w:rsidRDefault="00C942CE" w:rsidP="004D022C">
      <w:pPr>
        <w:numPr>
          <w:ilvl w:val="0"/>
          <w:numId w:val="1"/>
        </w:numPr>
        <w:jc w:val="both"/>
        <w:rPr>
          <w:rFonts w:ascii="Times New Roman" w:hAnsi="Times New Roman" w:cs="Times New Roman"/>
          <w:sz w:val="28"/>
          <w:szCs w:val="28"/>
        </w:rPr>
      </w:pPr>
      <w:r>
        <w:rPr>
          <w:rFonts w:ascii="Times New Roman" w:hAnsi="Times New Roman" w:cs="Times New Roman"/>
          <w:sz w:val="28"/>
          <w:szCs w:val="28"/>
        </w:rPr>
        <w:t>§</w:t>
      </w:r>
      <w:r w:rsidR="00E23E54" w:rsidRPr="006974A3">
        <w:rPr>
          <w:rFonts w:ascii="Times New Roman" w:hAnsi="Times New Roman" w:cs="Times New Roman"/>
          <w:sz w:val="28"/>
          <w:szCs w:val="28"/>
        </w:rPr>
        <w:t xml:space="preserve">2.1 </w:t>
      </w:r>
      <w:r w:rsidR="00AB6D14" w:rsidRPr="006974A3">
        <w:rPr>
          <w:rFonts w:ascii="Times New Roman" w:hAnsi="Times New Roman" w:cs="Times New Roman"/>
          <w:sz w:val="28"/>
          <w:szCs w:val="28"/>
        </w:rPr>
        <w:t>Географические особенности селекции клубов</w:t>
      </w:r>
      <w:r w:rsidR="007D6EEB">
        <w:rPr>
          <w:rFonts w:ascii="Times New Roman" w:hAnsi="Times New Roman" w:cs="Times New Roman"/>
          <w:sz w:val="28"/>
          <w:szCs w:val="28"/>
        </w:rPr>
        <w:t>……………………</w:t>
      </w:r>
      <w:r>
        <w:rPr>
          <w:rFonts w:ascii="Times New Roman" w:hAnsi="Times New Roman" w:cs="Times New Roman"/>
          <w:sz w:val="28"/>
          <w:szCs w:val="28"/>
        </w:rPr>
        <w:t>………………………………………………...</w:t>
      </w:r>
      <w:r w:rsidR="007D6EEB">
        <w:rPr>
          <w:rFonts w:ascii="Times New Roman" w:hAnsi="Times New Roman" w:cs="Times New Roman"/>
          <w:sz w:val="28"/>
          <w:szCs w:val="28"/>
        </w:rPr>
        <w:t>28</w:t>
      </w:r>
    </w:p>
    <w:p w:rsidR="000D1016" w:rsidRPr="00262FF3" w:rsidRDefault="00C942CE" w:rsidP="004D022C">
      <w:pPr>
        <w:numPr>
          <w:ilvl w:val="0"/>
          <w:numId w:val="1"/>
        </w:numPr>
        <w:jc w:val="both"/>
        <w:rPr>
          <w:rFonts w:ascii="Times New Roman" w:hAnsi="Times New Roman" w:cs="Times New Roman"/>
          <w:sz w:val="28"/>
          <w:szCs w:val="28"/>
        </w:rPr>
      </w:pPr>
      <w:r>
        <w:rPr>
          <w:rFonts w:ascii="Times New Roman" w:hAnsi="Times New Roman" w:cs="Times New Roman"/>
          <w:sz w:val="28"/>
          <w:szCs w:val="28"/>
        </w:rPr>
        <w:t>§</w:t>
      </w:r>
      <w:r w:rsidR="00E23E54" w:rsidRPr="00262FF3">
        <w:rPr>
          <w:rFonts w:ascii="Times New Roman" w:hAnsi="Times New Roman" w:cs="Times New Roman"/>
          <w:sz w:val="28"/>
          <w:szCs w:val="28"/>
        </w:rPr>
        <w:t xml:space="preserve">2.2 </w:t>
      </w:r>
      <w:r w:rsidR="00AB6D14">
        <w:rPr>
          <w:rFonts w:ascii="Times New Roman" w:hAnsi="Times New Roman" w:cs="Times New Roman"/>
          <w:sz w:val="28"/>
          <w:szCs w:val="28"/>
        </w:rPr>
        <w:t>География экономической деятельности клубов</w:t>
      </w:r>
      <w:r w:rsidR="007D6EEB">
        <w:rPr>
          <w:rFonts w:ascii="Times New Roman" w:hAnsi="Times New Roman" w:cs="Times New Roman"/>
          <w:sz w:val="28"/>
          <w:szCs w:val="28"/>
        </w:rPr>
        <w:t>…………………..</w:t>
      </w:r>
      <w:r w:rsidR="002E1D6B">
        <w:rPr>
          <w:rFonts w:ascii="Times New Roman" w:hAnsi="Times New Roman" w:cs="Times New Roman"/>
          <w:sz w:val="28"/>
          <w:szCs w:val="28"/>
        </w:rPr>
        <w:t>.</w:t>
      </w:r>
      <w:r>
        <w:rPr>
          <w:rFonts w:ascii="Times New Roman" w:hAnsi="Times New Roman" w:cs="Times New Roman"/>
          <w:sz w:val="28"/>
          <w:szCs w:val="28"/>
        </w:rPr>
        <w:t>.......................................................................</w:t>
      </w:r>
      <w:r w:rsidR="007D6EEB">
        <w:rPr>
          <w:rFonts w:ascii="Times New Roman" w:hAnsi="Times New Roman" w:cs="Times New Roman"/>
          <w:sz w:val="28"/>
          <w:szCs w:val="28"/>
        </w:rPr>
        <w:t>39</w:t>
      </w:r>
    </w:p>
    <w:p w:rsidR="000D1016" w:rsidRPr="00262FF3" w:rsidRDefault="00C942CE" w:rsidP="004D022C">
      <w:pPr>
        <w:numPr>
          <w:ilvl w:val="0"/>
          <w:numId w:val="1"/>
        </w:numPr>
        <w:jc w:val="both"/>
        <w:rPr>
          <w:rFonts w:ascii="Times New Roman" w:hAnsi="Times New Roman" w:cs="Times New Roman"/>
          <w:sz w:val="28"/>
          <w:szCs w:val="28"/>
        </w:rPr>
      </w:pPr>
      <w:r>
        <w:rPr>
          <w:rFonts w:ascii="Times New Roman" w:hAnsi="Times New Roman" w:cs="Times New Roman"/>
          <w:sz w:val="28"/>
          <w:szCs w:val="28"/>
        </w:rPr>
        <w:t>§</w:t>
      </w:r>
      <w:r w:rsidR="00E23E54" w:rsidRPr="00262FF3">
        <w:rPr>
          <w:rFonts w:ascii="Times New Roman" w:hAnsi="Times New Roman" w:cs="Times New Roman"/>
          <w:sz w:val="28"/>
          <w:szCs w:val="28"/>
        </w:rPr>
        <w:t>2.3 Социальная сфера</w:t>
      </w:r>
      <w:r w:rsidR="00AB6D14">
        <w:rPr>
          <w:rFonts w:ascii="Times New Roman" w:hAnsi="Times New Roman" w:cs="Times New Roman"/>
          <w:sz w:val="28"/>
          <w:szCs w:val="28"/>
        </w:rPr>
        <w:t xml:space="preserve"> деятельности клубов и ее географические особенности</w:t>
      </w:r>
      <w:r w:rsidR="007D6EEB">
        <w:rPr>
          <w:rFonts w:ascii="Times New Roman" w:hAnsi="Times New Roman" w:cs="Times New Roman"/>
          <w:sz w:val="28"/>
          <w:szCs w:val="28"/>
        </w:rPr>
        <w:t>……………………………………………………………….50</w:t>
      </w:r>
    </w:p>
    <w:p w:rsidR="006974A3" w:rsidRPr="002E1D6B" w:rsidRDefault="00C942CE" w:rsidP="002E1D6B">
      <w:pPr>
        <w:numPr>
          <w:ilvl w:val="0"/>
          <w:numId w:val="1"/>
        </w:numPr>
        <w:jc w:val="both"/>
        <w:rPr>
          <w:rFonts w:ascii="Times New Roman" w:hAnsi="Times New Roman" w:cs="Times New Roman"/>
          <w:sz w:val="28"/>
          <w:szCs w:val="28"/>
        </w:rPr>
      </w:pPr>
      <w:r>
        <w:rPr>
          <w:rFonts w:ascii="Times New Roman" w:hAnsi="Times New Roman" w:cs="Times New Roman"/>
          <w:sz w:val="28"/>
          <w:szCs w:val="28"/>
        </w:rPr>
        <w:t>§</w:t>
      </w:r>
      <w:r w:rsidR="00E23E54" w:rsidRPr="00262FF3">
        <w:rPr>
          <w:rFonts w:ascii="Times New Roman" w:hAnsi="Times New Roman" w:cs="Times New Roman"/>
          <w:sz w:val="28"/>
          <w:szCs w:val="28"/>
        </w:rPr>
        <w:t xml:space="preserve">2.4 </w:t>
      </w:r>
      <w:r w:rsidR="008B3908" w:rsidRPr="008B3908">
        <w:rPr>
          <w:rFonts w:ascii="Times New Roman" w:hAnsi="Times New Roman" w:cs="Times New Roman"/>
          <w:color w:val="000000"/>
          <w:sz w:val="28"/>
          <w:szCs w:val="28"/>
        </w:rPr>
        <w:t xml:space="preserve">Общий анализ </w:t>
      </w:r>
      <w:r w:rsidR="002E1D6B">
        <w:rPr>
          <w:rFonts w:ascii="Times New Roman" w:hAnsi="Times New Roman" w:cs="Times New Roman"/>
          <w:color w:val="000000"/>
          <w:sz w:val="28"/>
          <w:szCs w:val="28"/>
        </w:rPr>
        <w:t xml:space="preserve">географии </w:t>
      </w:r>
      <w:r w:rsidR="008B3908" w:rsidRPr="008B3908">
        <w:rPr>
          <w:rFonts w:ascii="Times New Roman" w:hAnsi="Times New Roman" w:cs="Times New Roman"/>
          <w:color w:val="000000"/>
          <w:sz w:val="28"/>
          <w:szCs w:val="28"/>
        </w:rPr>
        <w:t>международной деятельности футбольных клубов Европы и Азии</w:t>
      </w:r>
      <w:r w:rsidR="00CE3F48">
        <w:rPr>
          <w:rFonts w:ascii="Times New Roman" w:hAnsi="Times New Roman" w:cs="Times New Roman"/>
          <w:color w:val="000000"/>
          <w:sz w:val="28"/>
          <w:szCs w:val="28"/>
        </w:rPr>
        <w:t>……………………………………………………………</w:t>
      </w:r>
      <w:r w:rsidR="002E1D6B">
        <w:rPr>
          <w:rFonts w:ascii="Times New Roman" w:hAnsi="Times New Roman" w:cs="Times New Roman"/>
          <w:color w:val="000000"/>
          <w:sz w:val="28"/>
          <w:szCs w:val="28"/>
        </w:rPr>
        <w:t>…………..</w:t>
      </w:r>
      <w:r w:rsidR="00CE3F48">
        <w:rPr>
          <w:rFonts w:ascii="Times New Roman" w:hAnsi="Times New Roman" w:cs="Times New Roman"/>
          <w:color w:val="000000"/>
          <w:sz w:val="28"/>
          <w:szCs w:val="28"/>
        </w:rPr>
        <w:t>5</w:t>
      </w:r>
      <w:r w:rsidR="007D6EEB">
        <w:rPr>
          <w:rFonts w:ascii="Times New Roman" w:hAnsi="Times New Roman" w:cs="Times New Roman"/>
          <w:color w:val="000000"/>
          <w:sz w:val="28"/>
          <w:szCs w:val="28"/>
        </w:rPr>
        <w:t>7</w:t>
      </w:r>
    </w:p>
    <w:p w:rsidR="00796CC6" w:rsidRDefault="00796CC6" w:rsidP="004D022C">
      <w:pPr>
        <w:pStyle w:val="a3"/>
        <w:numPr>
          <w:ilvl w:val="0"/>
          <w:numId w:val="1"/>
        </w:numPr>
        <w:jc w:val="both"/>
        <w:rPr>
          <w:rFonts w:ascii="Times New Roman" w:hAnsi="Times New Roman" w:cs="Times New Roman"/>
          <w:sz w:val="28"/>
          <w:szCs w:val="28"/>
        </w:rPr>
      </w:pPr>
      <w:r w:rsidRPr="00262FF3">
        <w:rPr>
          <w:rFonts w:ascii="Times New Roman" w:hAnsi="Times New Roman" w:cs="Times New Roman"/>
          <w:sz w:val="28"/>
          <w:szCs w:val="28"/>
        </w:rPr>
        <w:t>Заключение</w:t>
      </w:r>
      <w:r w:rsidR="007D6EEB">
        <w:rPr>
          <w:rFonts w:ascii="Times New Roman" w:hAnsi="Times New Roman" w:cs="Times New Roman"/>
          <w:sz w:val="28"/>
          <w:szCs w:val="28"/>
        </w:rPr>
        <w:t>……………………………………………………………….</w:t>
      </w:r>
      <w:r w:rsidR="002E1D6B">
        <w:rPr>
          <w:rFonts w:ascii="Times New Roman" w:hAnsi="Times New Roman" w:cs="Times New Roman"/>
          <w:sz w:val="28"/>
          <w:szCs w:val="28"/>
        </w:rPr>
        <w:t>.</w:t>
      </w:r>
      <w:r w:rsidR="007D6EEB">
        <w:rPr>
          <w:rFonts w:ascii="Times New Roman" w:hAnsi="Times New Roman" w:cs="Times New Roman"/>
          <w:sz w:val="28"/>
          <w:szCs w:val="28"/>
        </w:rPr>
        <w:t>69</w:t>
      </w:r>
    </w:p>
    <w:p w:rsidR="00CE3F48" w:rsidRDefault="00CE3F48" w:rsidP="004D022C">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Список и</w:t>
      </w:r>
      <w:r w:rsidR="007D6EEB">
        <w:rPr>
          <w:rFonts w:ascii="Times New Roman" w:hAnsi="Times New Roman" w:cs="Times New Roman"/>
          <w:sz w:val="28"/>
          <w:szCs w:val="28"/>
        </w:rPr>
        <w:t>сточников………………………………………………………</w:t>
      </w:r>
      <w:r w:rsidR="002E1D6B">
        <w:rPr>
          <w:rFonts w:ascii="Times New Roman" w:hAnsi="Times New Roman" w:cs="Times New Roman"/>
          <w:sz w:val="28"/>
          <w:szCs w:val="28"/>
        </w:rPr>
        <w:t>.</w:t>
      </w:r>
      <w:r w:rsidR="007D6EEB">
        <w:rPr>
          <w:rFonts w:ascii="Times New Roman" w:hAnsi="Times New Roman" w:cs="Times New Roman"/>
          <w:sz w:val="28"/>
          <w:szCs w:val="28"/>
        </w:rPr>
        <w:t>72</w:t>
      </w:r>
    </w:p>
    <w:p w:rsidR="00CE3F48" w:rsidRPr="00262FF3" w:rsidRDefault="00CE3F48" w:rsidP="004D022C">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Прил</w:t>
      </w:r>
      <w:r w:rsidR="005E153D">
        <w:rPr>
          <w:rFonts w:ascii="Times New Roman" w:hAnsi="Times New Roman" w:cs="Times New Roman"/>
          <w:sz w:val="28"/>
          <w:szCs w:val="28"/>
        </w:rPr>
        <w:t>ожение………………………………………………………………</w:t>
      </w:r>
      <w:r w:rsidR="002E1D6B">
        <w:rPr>
          <w:rFonts w:ascii="Times New Roman" w:hAnsi="Times New Roman" w:cs="Times New Roman"/>
          <w:sz w:val="28"/>
          <w:szCs w:val="28"/>
        </w:rPr>
        <w:t>.</w:t>
      </w:r>
      <w:r w:rsidR="005E153D">
        <w:rPr>
          <w:rFonts w:ascii="Times New Roman" w:hAnsi="Times New Roman" w:cs="Times New Roman"/>
          <w:sz w:val="28"/>
          <w:szCs w:val="28"/>
        </w:rPr>
        <w:t>77</w:t>
      </w:r>
    </w:p>
    <w:p w:rsidR="00796CC6" w:rsidRDefault="00796CC6" w:rsidP="00796CC6">
      <w:pPr>
        <w:ind w:left="720"/>
        <w:rPr>
          <w:rFonts w:ascii="Times New Roman" w:hAnsi="Times New Roman" w:cs="Times New Roman"/>
          <w:sz w:val="24"/>
          <w:szCs w:val="24"/>
        </w:rPr>
      </w:pPr>
    </w:p>
    <w:p w:rsidR="00796CC6" w:rsidRDefault="00796CC6" w:rsidP="00796CC6">
      <w:pPr>
        <w:ind w:left="720"/>
        <w:rPr>
          <w:rFonts w:ascii="Times New Roman" w:hAnsi="Times New Roman" w:cs="Times New Roman"/>
          <w:sz w:val="24"/>
          <w:szCs w:val="24"/>
        </w:rPr>
      </w:pPr>
    </w:p>
    <w:p w:rsidR="00796CC6" w:rsidRDefault="00796CC6" w:rsidP="00796CC6">
      <w:pPr>
        <w:ind w:left="720"/>
        <w:rPr>
          <w:rFonts w:ascii="Times New Roman" w:hAnsi="Times New Roman" w:cs="Times New Roman"/>
          <w:sz w:val="24"/>
          <w:szCs w:val="24"/>
        </w:rPr>
      </w:pPr>
    </w:p>
    <w:p w:rsidR="00796CC6" w:rsidRDefault="00796CC6" w:rsidP="00796CC6">
      <w:pPr>
        <w:ind w:left="720"/>
        <w:rPr>
          <w:rFonts w:ascii="Times New Roman" w:hAnsi="Times New Roman" w:cs="Times New Roman"/>
          <w:sz w:val="24"/>
          <w:szCs w:val="24"/>
        </w:rPr>
      </w:pPr>
    </w:p>
    <w:p w:rsidR="00796CC6" w:rsidRDefault="00796CC6" w:rsidP="00796CC6">
      <w:pPr>
        <w:ind w:left="720"/>
        <w:rPr>
          <w:rFonts w:ascii="Times New Roman" w:hAnsi="Times New Roman" w:cs="Times New Roman"/>
          <w:sz w:val="24"/>
          <w:szCs w:val="24"/>
        </w:rPr>
      </w:pPr>
    </w:p>
    <w:p w:rsidR="00796CC6" w:rsidRDefault="00796CC6" w:rsidP="00796CC6">
      <w:pPr>
        <w:ind w:left="720"/>
        <w:rPr>
          <w:rFonts w:ascii="Times New Roman" w:hAnsi="Times New Roman" w:cs="Times New Roman"/>
          <w:sz w:val="24"/>
          <w:szCs w:val="24"/>
        </w:rPr>
      </w:pPr>
    </w:p>
    <w:p w:rsidR="00796CC6" w:rsidRDefault="00796CC6" w:rsidP="00796CC6">
      <w:pPr>
        <w:ind w:left="720"/>
        <w:rPr>
          <w:rFonts w:ascii="Times New Roman" w:hAnsi="Times New Roman" w:cs="Times New Roman"/>
          <w:sz w:val="24"/>
          <w:szCs w:val="24"/>
        </w:rPr>
      </w:pPr>
    </w:p>
    <w:p w:rsidR="002E1D6B" w:rsidRPr="00C942CE" w:rsidRDefault="002E1D6B" w:rsidP="00262FF3">
      <w:pPr>
        <w:rPr>
          <w:rFonts w:ascii="Times New Roman" w:hAnsi="Times New Roman" w:cs="Times New Roman"/>
          <w:sz w:val="24"/>
          <w:szCs w:val="24"/>
        </w:rPr>
      </w:pPr>
    </w:p>
    <w:p w:rsidR="004D022C" w:rsidRPr="00262FF3" w:rsidRDefault="004D022C" w:rsidP="004D022C">
      <w:pPr>
        <w:ind w:left="720"/>
        <w:jc w:val="center"/>
        <w:rPr>
          <w:rFonts w:ascii="Times New Roman" w:hAnsi="Times New Roman" w:cs="Times New Roman"/>
          <w:b/>
          <w:sz w:val="32"/>
          <w:szCs w:val="32"/>
        </w:rPr>
      </w:pPr>
      <w:r w:rsidRPr="00262FF3">
        <w:rPr>
          <w:rFonts w:ascii="Times New Roman" w:hAnsi="Times New Roman" w:cs="Times New Roman"/>
          <w:b/>
          <w:sz w:val="32"/>
          <w:szCs w:val="32"/>
        </w:rPr>
        <w:lastRenderedPageBreak/>
        <w:t>Введение</w:t>
      </w:r>
    </w:p>
    <w:p w:rsidR="004D022C" w:rsidRPr="00262FF3" w:rsidRDefault="004D022C" w:rsidP="004D022C">
      <w:pPr>
        <w:ind w:left="720"/>
        <w:jc w:val="center"/>
        <w:rPr>
          <w:rFonts w:ascii="Times New Roman" w:hAnsi="Times New Roman" w:cs="Times New Roman"/>
          <w:b/>
          <w:sz w:val="28"/>
          <w:szCs w:val="28"/>
        </w:rPr>
      </w:pPr>
      <w:r w:rsidRPr="00262FF3">
        <w:rPr>
          <w:rFonts w:ascii="Times New Roman" w:hAnsi="Times New Roman" w:cs="Times New Roman"/>
          <w:b/>
          <w:sz w:val="28"/>
          <w:szCs w:val="28"/>
        </w:rPr>
        <w:t>Актуальность</w:t>
      </w:r>
    </w:p>
    <w:p w:rsidR="00706C86" w:rsidRDefault="00AB6D14" w:rsidP="00706C86">
      <w:pPr>
        <w:ind w:left="720" w:firstLine="851"/>
        <w:jc w:val="both"/>
        <w:rPr>
          <w:rFonts w:ascii="Times New Roman" w:hAnsi="Times New Roman" w:cs="Times New Roman"/>
          <w:sz w:val="28"/>
          <w:szCs w:val="28"/>
        </w:rPr>
      </w:pPr>
      <w:r>
        <w:rPr>
          <w:rFonts w:ascii="Times New Roman" w:hAnsi="Times New Roman" w:cs="Times New Roman"/>
          <w:sz w:val="28"/>
          <w:szCs w:val="28"/>
        </w:rPr>
        <w:t xml:space="preserve">Актуальность исследования футбола на сегодняшний день заключается в возрастающей год от года роли этого вида спорта в глобальных процессах – экономических, социальных, географических и политических. В современных </w:t>
      </w:r>
      <w:r w:rsidR="002E1D6B">
        <w:rPr>
          <w:rFonts w:ascii="Times New Roman" w:hAnsi="Times New Roman" w:cs="Times New Roman"/>
          <w:sz w:val="28"/>
          <w:szCs w:val="28"/>
        </w:rPr>
        <w:t>условиях</w:t>
      </w:r>
      <w:r>
        <w:rPr>
          <w:rFonts w:ascii="Times New Roman" w:hAnsi="Times New Roman" w:cs="Times New Roman"/>
          <w:sz w:val="28"/>
          <w:szCs w:val="28"/>
        </w:rPr>
        <w:t xml:space="preserve"> футбол </w:t>
      </w:r>
      <w:r w:rsidR="002E1D6B">
        <w:rPr>
          <w:rFonts w:ascii="Times New Roman" w:hAnsi="Times New Roman" w:cs="Times New Roman"/>
          <w:sz w:val="28"/>
          <w:szCs w:val="28"/>
        </w:rPr>
        <w:t>оказывает</w:t>
      </w:r>
      <w:r>
        <w:rPr>
          <w:rFonts w:ascii="Times New Roman" w:hAnsi="Times New Roman" w:cs="Times New Roman"/>
          <w:sz w:val="28"/>
          <w:szCs w:val="28"/>
        </w:rPr>
        <w:t xml:space="preserve"> непосредст</w:t>
      </w:r>
      <w:r w:rsidR="002E1D6B">
        <w:rPr>
          <w:rFonts w:ascii="Times New Roman" w:hAnsi="Times New Roman" w:cs="Times New Roman"/>
          <w:sz w:val="28"/>
          <w:szCs w:val="28"/>
        </w:rPr>
        <w:t>венное влияние на все эти сферы</w:t>
      </w:r>
      <w:r>
        <w:rPr>
          <w:rFonts w:ascii="Times New Roman" w:hAnsi="Times New Roman" w:cs="Times New Roman"/>
          <w:sz w:val="28"/>
          <w:szCs w:val="28"/>
        </w:rPr>
        <w:t xml:space="preserve">. Поэтому </w:t>
      </w:r>
      <w:r w:rsidR="004D022C" w:rsidRPr="00262FF3">
        <w:rPr>
          <w:rFonts w:ascii="Times New Roman" w:hAnsi="Times New Roman" w:cs="Times New Roman"/>
          <w:sz w:val="28"/>
          <w:szCs w:val="28"/>
        </w:rPr>
        <w:t xml:space="preserve">становится все сложнее игнорировать значение футбола и относится к нему только как к </w:t>
      </w:r>
      <w:r w:rsidR="000A3377" w:rsidRPr="00262FF3">
        <w:rPr>
          <w:rFonts w:ascii="Times New Roman" w:hAnsi="Times New Roman" w:cs="Times New Roman"/>
          <w:sz w:val="28"/>
          <w:szCs w:val="28"/>
        </w:rPr>
        <w:t>развлечению.</w:t>
      </w:r>
      <w:r w:rsidR="00262FF3">
        <w:rPr>
          <w:rFonts w:ascii="Times New Roman" w:hAnsi="Times New Roman" w:cs="Times New Roman"/>
          <w:sz w:val="28"/>
          <w:szCs w:val="28"/>
        </w:rPr>
        <w:t xml:space="preserve"> То множество </w:t>
      </w:r>
      <w:r w:rsidR="002E1D6B">
        <w:rPr>
          <w:rFonts w:ascii="Times New Roman" w:hAnsi="Times New Roman" w:cs="Times New Roman"/>
          <w:sz w:val="28"/>
          <w:szCs w:val="28"/>
        </w:rPr>
        <w:t>элементов</w:t>
      </w:r>
      <w:r w:rsidR="00262FF3">
        <w:rPr>
          <w:rFonts w:ascii="Times New Roman" w:hAnsi="Times New Roman" w:cs="Times New Roman"/>
          <w:sz w:val="28"/>
          <w:szCs w:val="28"/>
        </w:rPr>
        <w:t>, из которых он состоит</w:t>
      </w:r>
      <w:r>
        <w:rPr>
          <w:rFonts w:ascii="Times New Roman" w:hAnsi="Times New Roman" w:cs="Times New Roman"/>
          <w:sz w:val="28"/>
          <w:szCs w:val="28"/>
        </w:rPr>
        <w:t xml:space="preserve">, и </w:t>
      </w:r>
      <w:r w:rsidR="002E1D6B">
        <w:rPr>
          <w:rFonts w:ascii="Times New Roman" w:hAnsi="Times New Roman" w:cs="Times New Roman"/>
          <w:sz w:val="28"/>
          <w:szCs w:val="28"/>
        </w:rPr>
        <w:t>различные характеры взаимодействия</w:t>
      </w:r>
      <w:r w:rsidR="00262FF3">
        <w:rPr>
          <w:rFonts w:ascii="Times New Roman" w:hAnsi="Times New Roman" w:cs="Times New Roman"/>
          <w:sz w:val="28"/>
          <w:szCs w:val="28"/>
        </w:rPr>
        <w:t xml:space="preserve"> между ними формируют полноценную футбольную систему.</w:t>
      </w:r>
      <w:r w:rsidR="002E1D6B">
        <w:rPr>
          <w:rFonts w:ascii="Times New Roman" w:hAnsi="Times New Roman" w:cs="Times New Roman"/>
          <w:sz w:val="28"/>
          <w:szCs w:val="28"/>
        </w:rPr>
        <w:t xml:space="preserve"> В наши дни между ее элементами – футбольными клубами, их спонсорами и владельцами, отдельными игроками, спортивными школами возрастает интенсивность контактов, причем разнообразных – это и экономическая деятельность клубов, и подвижность игроков, и социальная активность на разных уровнях.</w:t>
      </w:r>
      <w:r w:rsidR="00262FF3">
        <w:rPr>
          <w:rFonts w:ascii="Times New Roman" w:hAnsi="Times New Roman" w:cs="Times New Roman"/>
          <w:sz w:val="28"/>
          <w:szCs w:val="28"/>
        </w:rPr>
        <w:t xml:space="preserve"> </w:t>
      </w:r>
      <w:r w:rsidR="000A3377" w:rsidRPr="00262FF3">
        <w:rPr>
          <w:rFonts w:ascii="Times New Roman" w:hAnsi="Times New Roman" w:cs="Times New Roman"/>
          <w:sz w:val="28"/>
          <w:szCs w:val="28"/>
        </w:rPr>
        <w:t xml:space="preserve">Так как вместе с этим возрастает интенсивность взаимодействия между отдельными элементами </w:t>
      </w:r>
      <w:r w:rsidR="00262FF3">
        <w:rPr>
          <w:rFonts w:ascii="Times New Roman" w:hAnsi="Times New Roman" w:cs="Times New Roman"/>
          <w:sz w:val="28"/>
          <w:szCs w:val="28"/>
        </w:rPr>
        <w:t>этой</w:t>
      </w:r>
      <w:r w:rsidR="000A3377" w:rsidRPr="00262FF3">
        <w:rPr>
          <w:rFonts w:ascii="Times New Roman" w:hAnsi="Times New Roman" w:cs="Times New Roman"/>
          <w:sz w:val="28"/>
          <w:szCs w:val="28"/>
        </w:rPr>
        <w:t xml:space="preserve"> системы, можно говорить </w:t>
      </w:r>
      <w:r w:rsidR="002E1D6B">
        <w:rPr>
          <w:rFonts w:ascii="Times New Roman" w:hAnsi="Times New Roman" w:cs="Times New Roman"/>
          <w:sz w:val="28"/>
          <w:szCs w:val="28"/>
        </w:rPr>
        <w:t>и о развитии</w:t>
      </w:r>
      <w:r w:rsidR="000A3377" w:rsidRPr="00262FF3">
        <w:rPr>
          <w:rFonts w:ascii="Times New Roman" w:hAnsi="Times New Roman" w:cs="Times New Roman"/>
          <w:sz w:val="28"/>
          <w:szCs w:val="28"/>
        </w:rPr>
        <w:t xml:space="preserve"> особых пространственных явлений, связанных с </w:t>
      </w:r>
      <w:r w:rsidR="002E1D6B">
        <w:rPr>
          <w:rFonts w:ascii="Times New Roman" w:hAnsi="Times New Roman" w:cs="Times New Roman"/>
          <w:sz w:val="28"/>
          <w:szCs w:val="28"/>
        </w:rPr>
        <w:t>футбольной деятельностью</w:t>
      </w:r>
      <w:r w:rsidR="000A3377" w:rsidRPr="00262FF3">
        <w:rPr>
          <w:rFonts w:ascii="Times New Roman" w:hAnsi="Times New Roman" w:cs="Times New Roman"/>
          <w:sz w:val="28"/>
          <w:szCs w:val="28"/>
        </w:rPr>
        <w:t>.</w:t>
      </w:r>
      <w:r w:rsidR="00262FF3">
        <w:rPr>
          <w:rFonts w:ascii="Times New Roman" w:hAnsi="Times New Roman" w:cs="Times New Roman"/>
          <w:sz w:val="28"/>
          <w:szCs w:val="28"/>
        </w:rPr>
        <w:t xml:space="preserve"> Причем </w:t>
      </w:r>
      <w:r w:rsidR="003A0765">
        <w:rPr>
          <w:rFonts w:ascii="Times New Roman" w:hAnsi="Times New Roman" w:cs="Times New Roman"/>
          <w:sz w:val="28"/>
          <w:szCs w:val="28"/>
        </w:rPr>
        <w:t>эта система является открытой,</w:t>
      </w:r>
      <w:r w:rsidR="00262FF3">
        <w:rPr>
          <w:rFonts w:ascii="Times New Roman" w:hAnsi="Times New Roman" w:cs="Times New Roman"/>
          <w:sz w:val="28"/>
          <w:szCs w:val="28"/>
        </w:rPr>
        <w:t xml:space="preserve"> следовательно, влияет на другие сферы жизни общества и испытывает влияние со стороны этих сфер.</w:t>
      </w:r>
      <w:r w:rsidR="000A3377" w:rsidRPr="00262FF3">
        <w:rPr>
          <w:rFonts w:ascii="Times New Roman" w:hAnsi="Times New Roman" w:cs="Times New Roman"/>
          <w:sz w:val="28"/>
          <w:szCs w:val="28"/>
        </w:rPr>
        <w:t xml:space="preserve"> </w:t>
      </w:r>
      <w:r w:rsidR="00706C86">
        <w:rPr>
          <w:rFonts w:ascii="Times New Roman" w:hAnsi="Times New Roman" w:cs="Times New Roman"/>
          <w:sz w:val="28"/>
          <w:szCs w:val="28"/>
        </w:rPr>
        <w:t xml:space="preserve">Изучение же футбола с точки зрения именно географии позволяет находить и выделять пространственные закономерности и различия, что немаловажно для понимания общей картины развития этого вида спорта именно как системы. </w:t>
      </w:r>
      <w:r w:rsidR="000A3377" w:rsidRPr="00262FF3">
        <w:rPr>
          <w:rFonts w:ascii="Times New Roman" w:hAnsi="Times New Roman" w:cs="Times New Roman"/>
          <w:sz w:val="28"/>
          <w:szCs w:val="28"/>
        </w:rPr>
        <w:t xml:space="preserve">Эти </w:t>
      </w:r>
      <w:r w:rsidR="00706C86">
        <w:rPr>
          <w:rFonts w:ascii="Times New Roman" w:hAnsi="Times New Roman" w:cs="Times New Roman"/>
          <w:sz w:val="28"/>
          <w:szCs w:val="28"/>
        </w:rPr>
        <w:t>процессы</w:t>
      </w:r>
      <w:r w:rsidR="000A3377" w:rsidRPr="00262FF3">
        <w:rPr>
          <w:rFonts w:ascii="Times New Roman" w:hAnsi="Times New Roman" w:cs="Times New Roman"/>
          <w:sz w:val="28"/>
          <w:szCs w:val="28"/>
        </w:rPr>
        <w:t xml:space="preserve"> крайне слабо изучены, особенно российскими исследователями, вместе с тем их значение и роль с каждым годом только возрастает.</w:t>
      </w:r>
      <w:r w:rsidR="00706C86" w:rsidRPr="00706C86">
        <w:rPr>
          <w:rFonts w:ascii="Times New Roman" w:hAnsi="Times New Roman" w:cs="Times New Roman"/>
          <w:sz w:val="28"/>
          <w:szCs w:val="28"/>
        </w:rPr>
        <w:t xml:space="preserve"> </w:t>
      </w:r>
    </w:p>
    <w:p w:rsidR="000A3377" w:rsidRPr="00F00E87" w:rsidRDefault="000A3377" w:rsidP="004D022C">
      <w:pPr>
        <w:ind w:left="720" w:firstLine="851"/>
        <w:jc w:val="both"/>
        <w:rPr>
          <w:rFonts w:ascii="Times New Roman" w:hAnsi="Times New Roman" w:cs="Times New Roman"/>
          <w:sz w:val="28"/>
          <w:szCs w:val="28"/>
        </w:rPr>
      </w:pPr>
      <w:r w:rsidRPr="00262FF3">
        <w:rPr>
          <w:rFonts w:ascii="Times New Roman" w:hAnsi="Times New Roman" w:cs="Times New Roman"/>
          <w:sz w:val="28"/>
          <w:szCs w:val="28"/>
        </w:rPr>
        <w:t xml:space="preserve">К примеру, часто футбольные матчи становятся площадками для политических встреч между главами государств, а нахождение их рядом на трибунах является знаком хороших отношений между государствами. Это не говоря о том, что уже длительное время спортивные достижения – а футбольные в особенности, так как это самый популярный вид спорта в большей части стран мира, используются как повод для национальной гордости, а в более радикальных случаях – как подтверждение превосходства своей страны над остальными, как это было в 1936 году, когда Олимпийские игры проходили </w:t>
      </w:r>
      <w:r w:rsidR="008C5597" w:rsidRPr="00262FF3">
        <w:rPr>
          <w:rFonts w:ascii="Times New Roman" w:hAnsi="Times New Roman" w:cs="Times New Roman"/>
          <w:sz w:val="28"/>
          <w:szCs w:val="28"/>
        </w:rPr>
        <w:t>в</w:t>
      </w:r>
      <w:proofErr w:type="gramStart"/>
      <w:r w:rsidR="008C5597" w:rsidRPr="00262FF3">
        <w:rPr>
          <w:rFonts w:ascii="Times New Roman" w:hAnsi="Times New Roman" w:cs="Times New Roman"/>
          <w:sz w:val="28"/>
          <w:szCs w:val="28"/>
        </w:rPr>
        <w:t xml:space="preserve"> Т</w:t>
      </w:r>
      <w:proofErr w:type="gramEnd"/>
      <w:r w:rsidR="008C5597" w:rsidRPr="00262FF3">
        <w:rPr>
          <w:rFonts w:ascii="Times New Roman" w:hAnsi="Times New Roman" w:cs="Times New Roman"/>
          <w:sz w:val="28"/>
          <w:szCs w:val="28"/>
        </w:rPr>
        <w:t xml:space="preserve">ретьем Рейхе, и во времена Холодной войны между </w:t>
      </w:r>
      <w:r w:rsidR="008C5597" w:rsidRPr="00262FF3">
        <w:rPr>
          <w:rFonts w:ascii="Times New Roman" w:hAnsi="Times New Roman" w:cs="Times New Roman"/>
          <w:sz w:val="28"/>
          <w:szCs w:val="28"/>
        </w:rPr>
        <w:lastRenderedPageBreak/>
        <w:t>США и СССР.</w:t>
      </w:r>
      <w:r w:rsidR="003A0765">
        <w:rPr>
          <w:rFonts w:ascii="Times New Roman" w:hAnsi="Times New Roman" w:cs="Times New Roman"/>
          <w:sz w:val="28"/>
          <w:szCs w:val="28"/>
        </w:rPr>
        <w:t xml:space="preserve"> Конечно, этого не произошло бы, если бы спорт не стал к тому моменту по-настоящему глобальным явлением, приковывающим интерес к себе по всему миру. Если для спорта в целом катализатором этого интереса стали именно Олимпийские игры, то для футбола им стал Чемпионат мира ФИФА – крупнейшее событие футбольного мира, впервые состоявшееся в 1930 году. В связи с этим, футбол стал «спортом номер один» не сразу с появлением крупных спортивных соревнований, а чуть позже, в период между двумя мировыми войнами </w:t>
      </w:r>
      <w:r w:rsidR="003A0765">
        <w:rPr>
          <w:rFonts w:ascii="Times New Roman" w:hAnsi="Times New Roman" w:cs="Times New Roman"/>
          <w:sz w:val="28"/>
          <w:szCs w:val="28"/>
          <w:lang w:val="en-US"/>
        </w:rPr>
        <w:t>XX</w:t>
      </w:r>
      <w:r w:rsidR="003A0765" w:rsidRPr="003A0765">
        <w:rPr>
          <w:rFonts w:ascii="Times New Roman" w:hAnsi="Times New Roman" w:cs="Times New Roman"/>
          <w:sz w:val="28"/>
          <w:szCs w:val="28"/>
        </w:rPr>
        <w:t xml:space="preserve"> </w:t>
      </w:r>
      <w:r w:rsidR="003A0765">
        <w:rPr>
          <w:rFonts w:ascii="Times New Roman" w:hAnsi="Times New Roman" w:cs="Times New Roman"/>
          <w:sz w:val="28"/>
          <w:szCs w:val="28"/>
        </w:rPr>
        <w:t>века. Но с этого момента все инструменты вовлечения политики в спорт, например, такие как бойкоты соревнований, стали обыденным делом и для футбольного мира. Вообще, к</w:t>
      </w:r>
      <w:r w:rsidR="008C5597" w:rsidRPr="00262FF3">
        <w:rPr>
          <w:rFonts w:ascii="Times New Roman" w:hAnsi="Times New Roman" w:cs="Times New Roman"/>
          <w:sz w:val="28"/>
          <w:szCs w:val="28"/>
        </w:rPr>
        <w:t>ак инструмент пропаганды спорт может быть очень действенен, так как его понимание не требует серьезной базы знаний и результат спортивного состязания всегда однозначен, поэтому мотивацию такой пропаганды будет легко объяснить даже необразованному человеку.</w:t>
      </w:r>
      <w:r w:rsidR="00937C48" w:rsidRPr="00262FF3">
        <w:rPr>
          <w:rFonts w:ascii="Times New Roman" w:hAnsi="Times New Roman" w:cs="Times New Roman"/>
          <w:sz w:val="28"/>
          <w:szCs w:val="28"/>
        </w:rPr>
        <w:t xml:space="preserve"> Сейчас такие крайние проявления выражены гораздо меньше, однако страны, претендующие на первенство как минимум в своих регионах, всегда уделяют огромное внимание развитию спорта – в Китае, к примеру, </w:t>
      </w:r>
      <w:r w:rsidR="00E25D4A">
        <w:rPr>
          <w:rFonts w:ascii="Times New Roman" w:hAnsi="Times New Roman" w:cs="Times New Roman"/>
          <w:sz w:val="28"/>
          <w:szCs w:val="28"/>
        </w:rPr>
        <w:t>футбольная сфера взята</w:t>
      </w:r>
      <w:r w:rsidR="00937C48" w:rsidRPr="00262FF3">
        <w:rPr>
          <w:rFonts w:ascii="Times New Roman" w:hAnsi="Times New Roman" w:cs="Times New Roman"/>
          <w:sz w:val="28"/>
          <w:szCs w:val="28"/>
        </w:rPr>
        <w:t xml:space="preserve"> под государственный контроль и многие аспекты укреплены нормативно с вполне конкретной целью – повысить конкурентоспособность национальной сборной страны на международной арене. </w:t>
      </w:r>
      <w:r w:rsidR="00262FF3">
        <w:rPr>
          <w:rFonts w:ascii="Times New Roman" w:hAnsi="Times New Roman" w:cs="Times New Roman"/>
          <w:sz w:val="28"/>
          <w:szCs w:val="28"/>
        </w:rPr>
        <w:t>И это уже пример того, как политическая сфера влияет на развитие футбола в странах и регионах мира.</w:t>
      </w:r>
      <w:r w:rsidR="00F00E87" w:rsidRPr="00F00E87">
        <w:rPr>
          <w:rFonts w:ascii="Times New Roman" w:hAnsi="Times New Roman" w:cs="Times New Roman"/>
          <w:sz w:val="28"/>
          <w:szCs w:val="28"/>
        </w:rPr>
        <w:t xml:space="preserve"> </w:t>
      </w:r>
      <w:r w:rsidR="00F00E87">
        <w:rPr>
          <w:rFonts w:ascii="Times New Roman" w:hAnsi="Times New Roman" w:cs="Times New Roman"/>
          <w:sz w:val="28"/>
          <w:szCs w:val="28"/>
        </w:rPr>
        <w:t>Для России эта тема актуальна в связи с тем, что политика влияет на крымские футбольные клубы, которые не могут участвовать ни в российских, ни в украинских соревнованиях</w:t>
      </w:r>
      <w:r w:rsidR="000B4068">
        <w:rPr>
          <w:rFonts w:ascii="Times New Roman" w:hAnsi="Times New Roman" w:cs="Times New Roman"/>
          <w:sz w:val="28"/>
          <w:szCs w:val="28"/>
        </w:rPr>
        <w:t xml:space="preserve"> по решению УЕФА. Очевидно, что это происходит</w:t>
      </w:r>
      <w:r w:rsidR="00F00E87">
        <w:rPr>
          <w:rFonts w:ascii="Times New Roman" w:hAnsi="Times New Roman" w:cs="Times New Roman"/>
          <w:sz w:val="28"/>
          <w:szCs w:val="28"/>
        </w:rPr>
        <w:t xml:space="preserve"> </w:t>
      </w:r>
      <w:r w:rsidR="000B4068">
        <w:rPr>
          <w:rFonts w:ascii="Times New Roman" w:hAnsi="Times New Roman" w:cs="Times New Roman"/>
          <w:sz w:val="28"/>
          <w:szCs w:val="28"/>
        </w:rPr>
        <w:t>из-за</w:t>
      </w:r>
      <w:r w:rsidR="00F00E87">
        <w:rPr>
          <w:rFonts w:ascii="Times New Roman" w:hAnsi="Times New Roman" w:cs="Times New Roman"/>
          <w:sz w:val="28"/>
          <w:szCs w:val="28"/>
        </w:rPr>
        <w:t xml:space="preserve"> </w:t>
      </w:r>
      <w:r w:rsidR="000B4068">
        <w:rPr>
          <w:rFonts w:ascii="Times New Roman" w:hAnsi="Times New Roman" w:cs="Times New Roman"/>
          <w:sz w:val="28"/>
          <w:szCs w:val="28"/>
        </w:rPr>
        <w:t>ситуации вокруг присоединения полуострова к стране, ведь никто этого и не скрывает.</w:t>
      </w:r>
    </w:p>
    <w:p w:rsidR="008C5597" w:rsidRDefault="00FC3D31" w:rsidP="004D022C">
      <w:pPr>
        <w:ind w:left="720" w:firstLine="851"/>
        <w:jc w:val="both"/>
        <w:rPr>
          <w:rFonts w:ascii="Times New Roman" w:hAnsi="Times New Roman" w:cs="Times New Roman"/>
          <w:sz w:val="28"/>
          <w:szCs w:val="28"/>
        </w:rPr>
      </w:pPr>
      <w:r>
        <w:rPr>
          <w:rFonts w:ascii="Times New Roman" w:hAnsi="Times New Roman" w:cs="Times New Roman"/>
          <w:sz w:val="28"/>
          <w:szCs w:val="28"/>
        </w:rPr>
        <w:t>Другая сфера деятельности</w:t>
      </w:r>
      <w:r w:rsidR="008C5597" w:rsidRPr="00262FF3">
        <w:rPr>
          <w:rFonts w:ascii="Times New Roman" w:hAnsi="Times New Roman" w:cs="Times New Roman"/>
          <w:sz w:val="28"/>
          <w:szCs w:val="28"/>
        </w:rPr>
        <w:t>, на котор</w:t>
      </w:r>
      <w:r>
        <w:rPr>
          <w:rFonts w:ascii="Times New Roman" w:hAnsi="Times New Roman" w:cs="Times New Roman"/>
          <w:sz w:val="28"/>
          <w:szCs w:val="28"/>
        </w:rPr>
        <w:t>ую</w:t>
      </w:r>
      <w:r w:rsidR="008C5597" w:rsidRPr="00262FF3">
        <w:rPr>
          <w:rFonts w:ascii="Times New Roman" w:hAnsi="Times New Roman" w:cs="Times New Roman"/>
          <w:sz w:val="28"/>
          <w:szCs w:val="28"/>
        </w:rPr>
        <w:t xml:space="preserve"> футбольная индустрия оказывает серьезное влияние – это экономика. Понять это можно хотя бы исходя из того, что бюджеты крупнейших футбольных клубов Европы сравнимы с бюджетами не самых отсталых стран, а многие игроки в течение своей карьеры зарабатывают миллионы евро и обходят по богатству многих успешных бизнесменов.</w:t>
      </w:r>
      <w:r w:rsidR="00013F6B">
        <w:rPr>
          <w:rFonts w:ascii="Times New Roman" w:hAnsi="Times New Roman" w:cs="Times New Roman"/>
          <w:sz w:val="28"/>
          <w:szCs w:val="28"/>
        </w:rPr>
        <w:t xml:space="preserve"> Так, по данным аудиторской компании </w:t>
      </w:r>
      <w:r w:rsidR="00013F6B">
        <w:rPr>
          <w:rFonts w:ascii="Times New Roman" w:hAnsi="Times New Roman" w:cs="Times New Roman"/>
          <w:sz w:val="28"/>
          <w:szCs w:val="28"/>
          <w:lang w:val="en-US"/>
        </w:rPr>
        <w:t>Deloitte</w:t>
      </w:r>
      <w:r w:rsidR="00013F6B" w:rsidRPr="00013F6B">
        <w:rPr>
          <w:rFonts w:ascii="Times New Roman" w:hAnsi="Times New Roman" w:cs="Times New Roman"/>
          <w:sz w:val="28"/>
          <w:szCs w:val="28"/>
        </w:rPr>
        <w:t xml:space="preserve">, </w:t>
      </w:r>
      <w:r w:rsidR="00013F6B">
        <w:rPr>
          <w:rFonts w:ascii="Times New Roman" w:hAnsi="Times New Roman" w:cs="Times New Roman"/>
          <w:sz w:val="28"/>
          <w:szCs w:val="28"/>
        </w:rPr>
        <w:t>доход ФК «Барселона» за сезон 2018-2019 составил более 840 миллионов евро</w:t>
      </w:r>
      <w:r>
        <w:rPr>
          <w:rFonts w:ascii="Times New Roman" w:hAnsi="Times New Roman" w:cs="Times New Roman"/>
          <w:sz w:val="28"/>
          <w:szCs w:val="28"/>
        </w:rPr>
        <w:t xml:space="preserve"> </w:t>
      </w:r>
      <w:r w:rsidRPr="00FC3D31">
        <w:rPr>
          <w:rFonts w:ascii="Times New Roman" w:hAnsi="Times New Roman" w:cs="Times New Roman"/>
          <w:sz w:val="28"/>
          <w:szCs w:val="28"/>
        </w:rPr>
        <w:t>[47]</w:t>
      </w:r>
      <w:r w:rsidR="00013F6B">
        <w:rPr>
          <w:rFonts w:ascii="Times New Roman" w:hAnsi="Times New Roman" w:cs="Times New Roman"/>
          <w:sz w:val="28"/>
          <w:szCs w:val="28"/>
        </w:rPr>
        <w:t>.</w:t>
      </w:r>
      <w:r w:rsidR="00937C48" w:rsidRPr="00262FF3">
        <w:rPr>
          <w:rFonts w:ascii="Times New Roman" w:hAnsi="Times New Roman" w:cs="Times New Roman"/>
          <w:sz w:val="28"/>
          <w:szCs w:val="28"/>
        </w:rPr>
        <w:t xml:space="preserve"> При этом </w:t>
      </w:r>
      <w:proofErr w:type="gramStart"/>
      <w:r w:rsidR="00937C48" w:rsidRPr="00262FF3">
        <w:rPr>
          <w:rFonts w:ascii="Times New Roman" w:hAnsi="Times New Roman" w:cs="Times New Roman"/>
          <w:sz w:val="28"/>
          <w:szCs w:val="28"/>
        </w:rPr>
        <w:t>доходы</w:t>
      </w:r>
      <w:proofErr w:type="gramEnd"/>
      <w:r w:rsidR="00937C48" w:rsidRPr="00262FF3">
        <w:rPr>
          <w:rFonts w:ascii="Times New Roman" w:hAnsi="Times New Roman" w:cs="Times New Roman"/>
          <w:sz w:val="28"/>
          <w:szCs w:val="28"/>
        </w:rPr>
        <w:t xml:space="preserve"> как клубов, так и отдельных футболистов показывают тенденцию к </w:t>
      </w:r>
      <w:r w:rsidR="00937C48" w:rsidRPr="00262FF3">
        <w:rPr>
          <w:rFonts w:ascii="Times New Roman" w:hAnsi="Times New Roman" w:cs="Times New Roman"/>
          <w:sz w:val="28"/>
          <w:szCs w:val="28"/>
        </w:rPr>
        <w:lastRenderedPageBreak/>
        <w:t>постоянному росту, и в футболе год от года оказываются в обороте все большие деньги.</w:t>
      </w:r>
      <w:r w:rsidR="00262FF3">
        <w:rPr>
          <w:rFonts w:ascii="Times New Roman" w:hAnsi="Times New Roman" w:cs="Times New Roman"/>
          <w:sz w:val="28"/>
          <w:szCs w:val="28"/>
        </w:rPr>
        <w:t xml:space="preserve"> Это приводит к тому, что акции некоторых ведущих клубов котируются на крупных европейских биржах, а игроки активно занимаются бизнесом, влияя на экономику стран. Естественно, и клуб, и сторонний бизнес людей, причастных к футболу, должны быть экономически выгодны и приносить прибыль, поэтому управление современным футбольным клубом невозможно без изучения экономической ситуации.</w:t>
      </w:r>
    </w:p>
    <w:p w:rsidR="00262FF3" w:rsidRDefault="007C0C0C" w:rsidP="004D022C">
      <w:pPr>
        <w:ind w:left="720" w:firstLine="851"/>
        <w:jc w:val="both"/>
        <w:rPr>
          <w:rFonts w:ascii="Times New Roman" w:hAnsi="Times New Roman" w:cs="Times New Roman"/>
          <w:sz w:val="28"/>
          <w:szCs w:val="28"/>
        </w:rPr>
      </w:pPr>
      <w:r>
        <w:rPr>
          <w:rFonts w:ascii="Times New Roman" w:hAnsi="Times New Roman" w:cs="Times New Roman"/>
          <w:sz w:val="28"/>
          <w:szCs w:val="28"/>
        </w:rPr>
        <w:t>Еще одна</w:t>
      </w:r>
      <w:r w:rsidR="00013F6B">
        <w:rPr>
          <w:rFonts w:ascii="Times New Roman" w:hAnsi="Times New Roman" w:cs="Times New Roman"/>
          <w:sz w:val="28"/>
          <w:szCs w:val="28"/>
        </w:rPr>
        <w:t xml:space="preserve"> сфера</w:t>
      </w:r>
      <w:r w:rsidR="00262FF3">
        <w:rPr>
          <w:rFonts w:ascii="Times New Roman" w:hAnsi="Times New Roman" w:cs="Times New Roman"/>
          <w:sz w:val="28"/>
          <w:szCs w:val="28"/>
        </w:rPr>
        <w:t xml:space="preserve">, которую хотелось бы отдельно отметить – социальная. В последние годы наблюдается устойчивая тенденция к повышению социальной ответственности клубов, федераций футбола стран, региональных и международных футбольных организаций. </w:t>
      </w:r>
      <w:r w:rsidR="006E31E2">
        <w:rPr>
          <w:rFonts w:ascii="Times New Roman" w:hAnsi="Times New Roman" w:cs="Times New Roman"/>
          <w:sz w:val="28"/>
          <w:szCs w:val="28"/>
        </w:rPr>
        <w:t xml:space="preserve">Для любого европейского клуба, например, является само собой разумеющимся иметь по нескольку благотворительных программ, а то и содержать собственные благотворительные фонды. ФИФА и региональные организации стремятся использовать футбол как инструмент социальной помощи беднейшим регионам мира. При этом они остаются чуткими к новым социальным проблемам и потрясениям, охватывающим мир, из-за чего каждый год появляются новые социальные и гуманитарные программы. Например, в феврале 2020 года фонд ФИФА поддержал проект развития школ Мьянмы, позиционируя это действие не как развитие спорта в стране, но как «послание о толерантности, равенстве, уважению» посредством самого популярного спорта в мире </w:t>
      </w:r>
      <w:r w:rsidR="006E31E2" w:rsidRPr="006E31E2">
        <w:rPr>
          <w:rFonts w:ascii="Times New Roman" w:hAnsi="Times New Roman" w:cs="Times New Roman"/>
          <w:sz w:val="28"/>
          <w:szCs w:val="28"/>
        </w:rPr>
        <w:t>[</w:t>
      </w:r>
      <w:r w:rsidR="00437EE0">
        <w:rPr>
          <w:rFonts w:ascii="Times New Roman" w:hAnsi="Times New Roman" w:cs="Times New Roman"/>
          <w:sz w:val="28"/>
          <w:szCs w:val="28"/>
        </w:rPr>
        <w:t>2</w:t>
      </w:r>
      <w:r w:rsidR="006E31E2" w:rsidRPr="006E31E2">
        <w:rPr>
          <w:rFonts w:ascii="Times New Roman" w:hAnsi="Times New Roman" w:cs="Times New Roman"/>
          <w:sz w:val="28"/>
          <w:szCs w:val="28"/>
        </w:rPr>
        <w:t>1]</w:t>
      </w:r>
      <w:r w:rsidR="006E31E2">
        <w:rPr>
          <w:rFonts w:ascii="Times New Roman" w:hAnsi="Times New Roman" w:cs="Times New Roman"/>
          <w:sz w:val="28"/>
          <w:szCs w:val="28"/>
        </w:rPr>
        <w:t>.</w:t>
      </w:r>
    </w:p>
    <w:p w:rsidR="007C0C0C" w:rsidRPr="00ED1AF9" w:rsidRDefault="007C0C0C" w:rsidP="004D022C">
      <w:pPr>
        <w:ind w:left="720" w:firstLine="851"/>
        <w:jc w:val="both"/>
        <w:rPr>
          <w:rFonts w:ascii="Times New Roman" w:hAnsi="Times New Roman" w:cs="Times New Roman"/>
          <w:sz w:val="28"/>
          <w:szCs w:val="28"/>
        </w:rPr>
      </w:pPr>
      <w:r>
        <w:rPr>
          <w:rFonts w:ascii="Times New Roman" w:hAnsi="Times New Roman" w:cs="Times New Roman"/>
          <w:sz w:val="28"/>
          <w:szCs w:val="28"/>
        </w:rPr>
        <w:t xml:space="preserve">Наиболее </w:t>
      </w:r>
      <w:r w:rsidR="00013F6B">
        <w:rPr>
          <w:rFonts w:ascii="Times New Roman" w:hAnsi="Times New Roman" w:cs="Times New Roman"/>
          <w:sz w:val="28"/>
          <w:szCs w:val="28"/>
        </w:rPr>
        <w:t>молодым</w:t>
      </w:r>
      <w:r>
        <w:rPr>
          <w:rFonts w:ascii="Times New Roman" w:hAnsi="Times New Roman" w:cs="Times New Roman"/>
          <w:sz w:val="28"/>
          <w:szCs w:val="28"/>
        </w:rPr>
        <w:t xml:space="preserve"> направлением исследований футбольных систем является футбол</w:t>
      </w:r>
      <w:r w:rsidR="00FC3D31">
        <w:rPr>
          <w:rFonts w:ascii="Times New Roman" w:hAnsi="Times New Roman" w:cs="Times New Roman"/>
          <w:sz w:val="28"/>
          <w:szCs w:val="28"/>
        </w:rPr>
        <w:t>ьный менеджмент, то есть структура и модель управления футбольного клуба.</w:t>
      </w:r>
      <w:r>
        <w:rPr>
          <w:rFonts w:ascii="Times New Roman" w:hAnsi="Times New Roman" w:cs="Times New Roman"/>
          <w:sz w:val="28"/>
          <w:szCs w:val="28"/>
        </w:rPr>
        <w:t xml:space="preserve"> Глядя на европейские </w:t>
      </w:r>
      <w:proofErr w:type="spellStart"/>
      <w:r>
        <w:rPr>
          <w:rFonts w:ascii="Times New Roman" w:hAnsi="Times New Roman" w:cs="Times New Roman"/>
          <w:sz w:val="28"/>
          <w:szCs w:val="28"/>
        </w:rPr>
        <w:t>суперклубы</w:t>
      </w:r>
      <w:proofErr w:type="spellEnd"/>
      <w:r>
        <w:rPr>
          <w:rFonts w:ascii="Times New Roman" w:hAnsi="Times New Roman" w:cs="Times New Roman"/>
          <w:sz w:val="28"/>
          <w:szCs w:val="28"/>
        </w:rPr>
        <w:t xml:space="preserve">, такие как «Манчестер Сити», «ПСЖ» или «Барселона», очевидно, что они на сегодняшний день являются </w:t>
      </w:r>
      <w:r w:rsidR="00E25D4A">
        <w:rPr>
          <w:rFonts w:ascii="Times New Roman" w:hAnsi="Times New Roman" w:cs="Times New Roman"/>
          <w:sz w:val="28"/>
          <w:szCs w:val="28"/>
        </w:rPr>
        <w:t xml:space="preserve">огромными бизнес структурами, и </w:t>
      </w:r>
      <w:r w:rsidR="00013F6B">
        <w:rPr>
          <w:rFonts w:ascii="Times New Roman" w:hAnsi="Times New Roman" w:cs="Times New Roman"/>
          <w:sz w:val="28"/>
          <w:szCs w:val="28"/>
        </w:rPr>
        <w:t xml:space="preserve">их </w:t>
      </w:r>
      <w:r w:rsidR="00E25D4A">
        <w:rPr>
          <w:rFonts w:ascii="Times New Roman" w:hAnsi="Times New Roman" w:cs="Times New Roman"/>
          <w:sz w:val="28"/>
          <w:szCs w:val="28"/>
        </w:rPr>
        <w:t>успешность напрямую зависит от концепции</w:t>
      </w:r>
      <w:r w:rsidR="00A20082">
        <w:rPr>
          <w:rFonts w:ascii="Times New Roman" w:hAnsi="Times New Roman" w:cs="Times New Roman"/>
          <w:sz w:val="28"/>
          <w:szCs w:val="28"/>
        </w:rPr>
        <w:t xml:space="preserve"> развития</w:t>
      </w:r>
      <w:r w:rsidR="00E25D4A">
        <w:rPr>
          <w:rFonts w:ascii="Times New Roman" w:hAnsi="Times New Roman" w:cs="Times New Roman"/>
          <w:sz w:val="28"/>
          <w:szCs w:val="28"/>
        </w:rPr>
        <w:t xml:space="preserve">, которую они изберут. При этом на данный момент существует крайне мало научных подходов к менеджменту футбольных клубов, поэтому такие исследования являются крайне востребованными. Особенно заметна актуальность данного вопроса в России, где множество клубов каждый год </w:t>
      </w:r>
      <w:proofErr w:type="gramStart"/>
      <w:r w:rsidR="00E25D4A">
        <w:rPr>
          <w:rFonts w:ascii="Times New Roman" w:hAnsi="Times New Roman" w:cs="Times New Roman"/>
          <w:sz w:val="28"/>
          <w:szCs w:val="28"/>
        </w:rPr>
        <w:t>испытывает финансовые проблемы</w:t>
      </w:r>
      <w:proofErr w:type="gramEnd"/>
      <w:r w:rsidR="00E25D4A">
        <w:rPr>
          <w:rFonts w:ascii="Times New Roman" w:hAnsi="Times New Roman" w:cs="Times New Roman"/>
          <w:sz w:val="28"/>
          <w:szCs w:val="28"/>
        </w:rPr>
        <w:t>, из-за которых некоторые из них вынуждены сниматься с розыгрышей чемпионата страны. Самое странное, что от такой судьбы не застрахованы даже богатые российские клубы: пример разорения махачкалинского «</w:t>
      </w:r>
      <w:proofErr w:type="spellStart"/>
      <w:r w:rsidR="00E25D4A">
        <w:rPr>
          <w:rFonts w:ascii="Times New Roman" w:hAnsi="Times New Roman" w:cs="Times New Roman"/>
          <w:sz w:val="28"/>
          <w:szCs w:val="28"/>
        </w:rPr>
        <w:t>Анжи</w:t>
      </w:r>
      <w:proofErr w:type="spellEnd"/>
      <w:r w:rsidR="00E25D4A">
        <w:rPr>
          <w:rFonts w:ascii="Times New Roman" w:hAnsi="Times New Roman" w:cs="Times New Roman"/>
          <w:sz w:val="28"/>
          <w:szCs w:val="28"/>
        </w:rPr>
        <w:t xml:space="preserve">», за </w:t>
      </w:r>
      <w:r w:rsidR="00E25D4A">
        <w:rPr>
          <w:rFonts w:ascii="Times New Roman" w:hAnsi="Times New Roman" w:cs="Times New Roman"/>
          <w:sz w:val="28"/>
          <w:szCs w:val="28"/>
        </w:rPr>
        <w:lastRenderedPageBreak/>
        <w:t>пару лет до этого покупавшего звезд европейского масштаба, и пермского «</w:t>
      </w:r>
      <w:proofErr w:type="spellStart"/>
      <w:r w:rsidR="00E25D4A">
        <w:rPr>
          <w:rFonts w:ascii="Times New Roman" w:hAnsi="Times New Roman" w:cs="Times New Roman"/>
          <w:sz w:val="28"/>
          <w:szCs w:val="28"/>
        </w:rPr>
        <w:t>Амкара</w:t>
      </w:r>
      <w:proofErr w:type="spellEnd"/>
      <w:r w:rsidR="00E25D4A">
        <w:rPr>
          <w:rFonts w:ascii="Times New Roman" w:hAnsi="Times New Roman" w:cs="Times New Roman"/>
          <w:sz w:val="28"/>
          <w:szCs w:val="28"/>
        </w:rPr>
        <w:t>», являвшегося завсегдатаем Премьер лиги, являются ярчайшими тому подтверждениями.</w:t>
      </w:r>
    </w:p>
    <w:p w:rsidR="002A60A8" w:rsidRDefault="002A60A8" w:rsidP="004D022C">
      <w:pPr>
        <w:ind w:left="720" w:firstLine="851"/>
        <w:jc w:val="both"/>
        <w:rPr>
          <w:rFonts w:ascii="Times New Roman" w:hAnsi="Times New Roman" w:cs="Times New Roman"/>
          <w:sz w:val="28"/>
          <w:szCs w:val="28"/>
        </w:rPr>
      </w:pPr>
      <w:r>
        <w:rPr>
          <w:rFonts w:ascii="Times New Roman" w:hAnsi="Times New Roman" w:cs="Times New Roman"/>
          <w:sz w:val="28"/>
          <w:szCs w:val="28"/>
        </w:rPr>
        <w:t>Понятно, что футбол уже давно вышел за рамки того, что происходит в полтора часа матча на футбольном поле. Это целая индустрия, крупная система, которая год от года разрастается и приобретает новые свойства. При этом развитие футбола в различных регионах крайне неравномерно, что заметно на примере сравнения Европы и Азии, что обуславливает необходимость изучать это явление не только во времени, но и в пространстве.</w:t>
      </w:r>
    </w:p>
    <w:p w:rsidR="004A02FC" w:rsidRDefault="004A02FC" w:rsidP="004D022C">
      <w:pPr>
        <w:ind w:left="720" w:firstLine="851"/>
        <w:jc w:val="both"/>
        <w:rPr>
          <w:rFonts w:ascii="Times New Roman" w:hAnsi="Times New Roman" w:cs="Times New Roman"/>
          <w:sz w:val="28"/>
          <w:szCs w:val="28"/>
        </w:rPr>
      </w:pPr>
      <w:r>
        <w:rPr>
          <w:rFonts w:ascii="Times New Roman" w:hAnsi="Times New Roman" w:cs="Times New Roman"/>
          <w:sz w:val="28"/>
          <w:szCs w:val="28"/>
        </w:rPr>
        <w:t>Из всего вышесказанного можно сделать вывод, что актуальность исследования футбола с точки зрения географии</w:t>
      </w:r>
      <w:r w:rsidR="00810179">
        <w:rPr>
          <w:rFonts w:ascii="Times New Roman" w:hAnsi="Times New Roman" w:cs="Times New Roman"/>
          <w:sz w:val="28"/>
          <w:szCs w:val="28"/>
        </w:rPr>
        <w:t xml:space="preserve"> заключается в том, что он влияет на ключевые сферы жизни общества, а значит, и на экономическое, социальное и политическое пространства. В то же время, существует и обратная связь, и футбольная сфера может быть индикатором социальных, </w:t>
      </w:r>
      <w:proofErr w:type="gramStart"/>
      <w:r w:rsidR="00810179">
        <w:rPr>
          <w:rFonts w:ascii="Times New Roman" w:hAnsi="Times New Roman" w:cs="Times New Roman"/>
          <w:sz w:val="28"/>
          <w:szCs w:val="28"/>
        </w:rPr>
        <w:t>экономических и политических процессов</w:t>
      </w:r>
      <w:proofErr w:type="gramEnd"/>
      <w:r w:rsidR="00810179">
        <w:rPr>
          <w:rFonts w:ascii="Times New Roman" w:hAnsi="Times New Roman" w:cs="Times New Roman"/>
          <w:sz w:val="28"/>
          <w:szCs w:val="28"/>
        </w:rPr>
        <w:t>, которые можно отследить и охарактеризовать, изучив географию футбольных явлений.</w:t>
      </w:r>
      <w:r w:rsidR="0057395E">
        <w:rPr>
          <w:rFonts w:ascii="Times New Roman" w:hAnsi="Times New Roman" w:cs="Times New Roman"/>
          <w:sz w:val="28"/>
          <w:szCs w:val="28"/>
        </w:rPr>
        <w:t xml:space="preserve"> При этом именно с точки зрения географии процессы, происходящие в футболе, наименее изучены, поэтому их изучению в пространстве должно быть уделено особое внимание.</w:t>
      </w:r>
      <w:r w:rsidR="00D617D6">
        <w:rPr>
          <w:rFonts w:ascii="Times New Roman" w:hAnsi="Times New Roman" w:cs="Times New Roman"/>
          <w:sz w:val="28"/>
          <w:szCs w:val="28"/>
        </w:rPr>
        <w:t xml:space="preserve"> Если говорить конкретно о данной работе, то одной из ее задач является и выделение наиболее активно развивающихся в футбольном плане регионов и стран, которые в будущем могут привлечь международные инвестиции и миграционные потоки с помощью футбола.</w:t>
      </w:r>
    </w:p>
    <w:p w:rsidR="002302D6" w:rsidRDefault="002302D6" w:rsidP="002302D6">
      <w:pPr>
        <w:ind w:left="720" w:firstLine="851"/>
        <w:jc w:val="center"/>
        <w:rPr>
          <w:rFonts w:ascii="Times New Roman" w:hAnsi="Times New Roman" w:cs="Times New Roman"/>
          <w:b/>
          <w:sz w:val="28"/>
          <w:szCs w:val="28"/>
        </w:rPr>
      </w:pPr>
      <w:r>
        <w:rPr>
          <w:rFonts w:ascii="Times New Roman" w:hAnsi="Times New Roman" w:cs="Times New Roman"/>
          <w:b/>
          <w:sz w:val="28"/>
          <w:szCs w:val="28"/>
        </w:rPr>
        <w:t>Объект</w:t>
      </w:r>
      <w:r w:rsidRPr="00991652">
        <w:rPr>
          <w:rFonts w:ascii="Times New Roman" w:hAnsi="Times New Roman" w:cs="Times New Roman"/>
          <w:b/>
          <w:sz w:val="28"/>
          <w:szCs w:val="28"/>
        </w:rPr>
        <w:t xml:space="preserve"> исследования</w:t>
      </w:r>
    </w:p>
    <w:p w:rsidR="002302D6" w:rsidRDefault="002302D6" w:rsidP="002302D6">
      <w:pPr>
        <w:ind w:left="720" w:firstLine="851"/>
        <w:jc w:val="both"/>
        <w:rPr>
          <w:rFonts w:ascii="Times New Roman" w:hAnsi="Times New Roman" w:cs="Times New Roman"/>
          <w:sz w:val="28"/>
          <w:szCs w:val="28"/>
        </w:rPr>
      </w:pPr>
      <w:r>
        <w:rPr>
          <w:rFonts w:ascii="Times New Roman" w:hAnsi="Times New Roman" w:cs="Times New Roman"/>
          <w:sz w:val="28"/>
          <w:szCs w:val="28"/>
        </w:rPr>
        <w:t>Объектом исследования является международная деятельность футбольных клубов-победителей последних розыгрышей клубных соревнований своих стран в период 2018-2019 гг. – сильнейших клубов своих стран на момент исследования.</w:t>
      </w:r>
      <w:r w:rsidR="00817509">
        <w:rPr>
          <w:rFonts w:ascii="Times New Roman" w:hAnsi="Times New Roman" w:cs="Times New Roman"/>
          <w:sz w:val="28"/>
          <w:szCs w:val="28"/>
        </w:rPr>
        <w:t xml:space="preserve"> В отдельных случаях будет рассматриваться период с сезона 2014-2015 гг. по настоящее время, то есть пятилетний отрезок.</w:t>
      </w:r>
    </w:p>
    <w:p w:rsidR="002302D6" w:rsidRDefault="002302D6" w:rsidP="002302D6">
      <w:pPr>
        <w:ind w:left="720" w:firstLine="851"/>
        <w:jc w:val="center"/>
        <w:rPr>
          <w:rFonts w:ascii="Times New Roman" w:hAnsi="Times New Roman" w:cs="Times New Roman"/>
          <w:b/>
          <w:sz w:val="28"/>
          <w:szCs w:val="28"/>
        </w:rPr>
      </w:pPr>
      <w:r>
        <w:rPr>
          <w:rFonts w:ascii="Times New Roman" w:hAnsi="Times New Roman" w:cs="Times New Roman"/>
          <w:b/>
          <w:sz w:val="28"/>
          <w:szCs w:val="28"/>
        </w:rPr>
        <w:t>Предмет</w:t>
      </w:r>
      <w:r w:rsidRPr="00991652">
        <w:rPr>
          <w:rFonts w:ascii="Times New Roman" w:hAnsi="Times New Roman" w:cs="Times New Roman"/>
          <w:b/>
          <w:sz w:val="28"/>
          <w:szCs w:val="28"/>
        </w:rPr>
        <w:t xml:space="preserve"> исследования</w:t>
      </w:r>
    </w:p>
    <w:p w:rsidR="002302D6" w:rsidRDefault="002302D6" w:rsidP="002E1D6B">
      <w:pPr>
        <w:ind w:left="720" w:firstLine="851"/>
        <w:jc w:val="both"/>
        <w:rPr>
          <w:rFonts w:ascii="Times New Roman" w:hAnsi="Times New Roman" w:cs="Times New Roman"/>
          <w:sz w:val="28"/>
          <w:szCs w:val="28"/>
        </w:rPr>
      </w:pPr>
      <w:r>
        <w:rPr>
          <w:rFonts w:ascii="Times New Roman" w:hAnsi="Times New Roman" w:cs="Times New Roman"/>
          <w:sz w:val="28"/>
          <w:szCs w:val="28"/>
        </w:rPr>
        <w:lastRenderedPageBreak/>
        <w:t>Предметом исследования является география международной деятельности сильнейших футбольных клубов европейских и азиатских стран последнего сезона.</w:t>
      </w:r>
    </w:p>
    <w:p w:rsidR="002A60A8" w:rsidRPr="002A60A8" w:rsidRDefault="002A60A8" w:rsidP="002A60A8">
      <w:pPr>
        <w:ind w:left="720" w:firstLine="851"/>
        <w:jc w:val="center"/>
        <w:rPr>
          <w:rFonts w:ascii="Times New Roman" w:hAnsi="Times New Roman" w:cs="Times New Roman"/>
          <w:b/>
          <w:sz w:val="28"/>
          <w:szCs w:val="28"/>
        </w:rPr>
      </w:pPr>
      <w:r w:rsidRPr="002A60A8">
        <w:rPr>
          <w:rFonts w:ascii="Times New Roman" w:hAnsi="Times New Roman" w:cs="Times New Roman"/>
          <w:b/>
          <w:sz w:val="28"/>
          <w:szCs w:val="28"/>
        </w:rPr>
        <w:t>Цель исследования</w:t>
      </w:r>
    </w:p>
    <w:p w:rsidR="002A60A8" w:rsidRPr="00F00E87" w:rsidRDefault="00991652" w:rsidP="002A60A8">
      <w:pPr>
        <w:ind w:left="720" w:firstLine="851"/>
        <w:jc w:val="both"/>
        <w:rPr>
          <w:rFonts w:ascii="Times New Roman" w:hAnsi="Times New Roman" w:cs="Times New Roman"/>
          <w:sz w:val="28"/>
          <w:szCs w:val="28"/>
        </w:rPr>
      </w:pPr>
      <w:r>
        <w:rPr>
          <w:rFonts w:ascii="Times New Roman" w:hAnsi="Times New Roman" w:cs="Times New Roman"/>
          <w:sz w:val="28"/>
          <w:szCs w:val="28"/>
        </w:rPr>
        <w:t xml:space="preserve">Целью данного исследования является </w:t>
      </w:r>
      <w:r w:rsidR="00FC3D31">
        <w:rPr>
          <w:rFonts w:ascii="Times New Roman" w:hAnsi="Times New Roman" w:cs="Times New Roman"/>
          <w:sz w:val="28"/>
          <w:szCs w:val="28"/>
        </w:rPr>
        <w:t xml:space="preserve">выявление </w:t>
      </w:r>
      <w:r w:rsidR="005A46F8">
        <w:rPr>
          <w:rFonts w:ascii="Times New Roman" w:hAnsi="Times New Roman" w:cs="Times New Roman"/>
          <w:sz w:val="28"/>
          <w:szCs w:val="28"/>
        </w:rPr>
        <w:t>особенностей</w:t>
      </w:r>
      <w:r w:rsidR="00F00E87">
        <w:rPr>
          <w:rFonts w:ascii="Times New Roman" w:hAnsi="Times New Roman" w:cs="Times New Roman"/>
          <w:sz w:val="28"/>
          <w:szCs w:val="28"/>
        </w:rPr>
        <w:t xml:space="preserve"> географии международной деятельности футбольных клубов Европы и Азии.</w:t>
      </w:r>
    </w:p>
    <w:p w:rsidR="00991652" w:rsidRDefault="00991652" w:rsidP="00991652">
      <w:pPr>
        <w:ind w:left="720" w:firstLine="851"/>
        <w:jc w:val="center"/>
        <w:rPr>
          <w:rFonts w:ascii="Times New Roman" w:hAnsi="Times New Roman" w:cs="Times New Roman"/>
          <w:b/>
          <w:sz w:val="28"/>
          <w:szCs w:val="28"/>
        </w:rPr>
      </w:pPr>
      <w:r w:rsidRPr="00991652">
        <w:rPr>
          <w:rFonts w:ascii="Times New Roman" w:hAnsi="Times New Roman" w:cs="Times New Roman"/>
          <w:b/>
          <w:sz w:val="28"/>
          <w:szCs w:val="28"/>
        </w:rPr>
        <w:t>Задачи исследования</w:t>
      </w:r>
    </w:p>
    <w:p w:rsidR="00991652" w:rsidRPr="005A46F8" w:rsidRDefault="0047083F" w:rsidP="005A46F8">
      <w:pPr>
        <w:pStyle w:val="a3"/>
        <w:numPr>
          <w:ilvl w:val="0"/>
          <w:numId w:val="5"/>
        </w:numPr>
        <w:jc w:val="both"/>
        <w:rPr>
          <w:rFonts w:ascii="Times New Roman" w:hAnsi="Times New Roman" w:cs="Times New Roman"/>
          <w:b/>
          <w:sz w:val="28"/>
          <w:szCs w:val="28"/>
        </w:rPr>
      </w:pPr>
      <w:r>
        <w:rPr>
          <w:rFonts w:ascii="Times New Roman" w:hAnsi="Times New Roman" w:cs="Times New Roman"/>
          <w:sz w:val="28"/>
          <w:szCs w:val="28"/>
        </w:rPr>
        <w:t>Проанализировать</w:t>
      </w:r>
      <w:r w:rsidR="005B438E">
        <w:rPr>
          <w:rFonts w:ascii="Times New Roman" w:hAnsi="Times New Roman" w:cs="Times New Roman"/>
          <w:sz w:val="28"/>
          <w:szCs w:val="28"/>
        </w:rPr>
        <w:t xml:space="preserve"> теоретические подходы </w:t>
      </w:r>
      <w:r>
        <w:rPr>
          <w:rFonts w:ascii="Times New Roman" w:hAnsi="Times New Roman" w:cs="Times New Roman"/>
          <w:sz w:val="28"/>
          <w:szCs w:val="28"/>
        </w:rPr>
        <w:t>к изучению</w:t>
      </w:r>
      <w:r w:rsidR="005B438E">
        <w:rPr>
          <w:rFonts w:ascii="Times New Roman" w:hAnsi="Times New Roman" w:cs="Times New Roman"/>
          <w:sz w:val="28"/>
          <w:szCs w:val="28"/>
        </w:rPr>
        <w:t xml:space="preserve"> международной</w:t>
      </w:r>
      <w:r w:rsidR="005A46F8">
        <w:rPr>
          <w:rFonts w:ascii="Times New Roman" w:hAnsi="Times New Roman" w:cs="Times New Roman"/>
          <w:sz w:val="28"/>
          <w:szCs w:val="28"/>
        </w:rPr>
        <w:t xml:space="preserve"> деятельности футбольных клубов и</w:t>
      </w:r>
      <w:r w:rsidR="005A46F8" w:rsidRPr="005A46F8">
        <w:rPr>
          <w:rFonts w:ascii="Times New Roman" w:hAnsi="Times New Roman" w:cs="Times New Roman"/>
          <w:sz w:val="28"/>
          <w:szCs w:val="28"/>
        </w:rPr>
        <w:t xml:space="preserve"> </w:t>
      </w:r>
      <w:r w:rsidR="005A46F8">
        <w:rPr>
          <w:rFonts w:ascii="Times New Roman" w:hAnsi="Times New Roman" w:cs="Times New Roman"/>
          <w:sz w:val="28"/>
          <w:szCs w:val="28"/>
        </w:rPr>
        <w:t>определить те из них, которые будут использоваться в рамках данного исследования;</w:t>
      </w:r>
    </w:p>
    <w:p w:rsidR="005B438E" w:rsidRPr="005B438E" w:rsidRDefault="00F00E87" w:rsidP="00991652">
      <w:pPr>
        <w:pStyle w:val="a3"/>
        <w:numPr>
          <w:ilvl w:val="0"/>
          <w:numId w:val="5"/>
        </w:numPr>
        <w:jc w:val="both"/>
        <w:rPr>
          <w:rFonts w:ascii="Times New Roman" w:hAnsi="Times New Roman" w:cs="Times New Roman"/>
          <w:b/>
          <w:sz w:val="28"/>
          <w:szCs w:val="28"/>
        </w:rPr>
      </w:pPr>
      <w:r>
        <w:rPr>
          <w:rFonts w:ascii="Times New Roman" w:hAnsi="Times New Roman" w:cs="Times New Roman"/>
          <w:sz w:val="28"/>
          <w:szCs w:val="28"/>
        </w:rPr>
        <w:t>Определить наиболее важные сферы международной деятельности клубов;</w:t>
      </w:r>
    </w:p>
    <w:p w:rsidR="005B438E" w:rsidRPr="005B438E" w:rsidRDefault="00F00E87" w:rsidP="00991652">
      <w:pPr>
        <w:pStyle w:val="a3"/>
        <w:numPr>
          <w:ilvl w:val="0"/>
          <w:numId w:val="5"/>
        </w:numPr>
        <w:jc w:val="both"/>
        <w:rPr>
          <w:rFonts w:ascii="Times New Roman" w:hAnsi="Times New Roman" w:cs="Times New Roman"/>
          <w:b/>
          <w:sz w:val="28"/>
          <w:szCs w:val="28"/>
        </w:rPr>
      </w:pPr>
      <w:r>
        <w:rPr>
          <w:rFonts w:ascii="Times New Roman" w:hAnsi="Times New Roman" w:cs="Times New Roman"/>
          <w:sz w:val="28"/>
          <w:szCs w:val="28"/>
        </w:rPr>
        <w:t>Вы</w:t>
      </w:r>
      <w:r w:rsidR="00D617D6">
        <w:rPr>
          <w:rFonts w:ascii="Times New Roman" w:hAnsi="Times New Roman" w:cs="Times New Roman"/>
          <w:sz w:val="28"/>
          <w:szCs w:val="28"/>
        </w:rPr>
        <w:t>явить</w:t>
      </w:r>
      <w:r>
        <w:rPr>
          <w:rFonts w:ascii="Times New Roman" w:hAnsi="Times New Roman" w:cs="Times New Roman"/>
          <w:sz w:val="28"/>
          <w:szCs w:val="28"/>
        </w:rPr>
        <w:t xml:space="preserve"> </w:t>
      </w:r>
      <w:r w:rsidR="00C54BBC">
        <w:rPr>
          <w:rFonts w:ascii="Times New Roman" w:hAnsi="Times New Roman" w:cs="Times New Roman"/>
          <w:sz w:val="28"/>
          <w:szCs w:val="28"/>
        </w:rPr>
        <w:t>пространственные</w:t>
      </w:r>
      <w:r>
        <w:rPr>
          <w:rFonts w:ascii="Times New Roman" w:hAnsi="Times New Roman" w:cs="Times New Roman"/>
          <w:sz w:val="28"/>
          <w:szCs w:val="28"/>
        </w:rPr>
        <w:t xml:space="preserve"> особенности </w:t>
      </w:r>
      <w:r w:rsidR="00C54BBC">
        <w:rPr>
          <w:rFonts w:ascii="Times New Roman" w:hAnsi="Times New Roman" w:cs="Times New Roman"/>
          <w:sz w:val="28"/>
          <w:szCs w:val="28"/>
        </w:rPr>
        <w:t>международной деятельности</w:t>
      </w:r>
      <w:r>
        <w:rPr>
          <w:rFonts w:ascii="Times New Roman" w:hAnsi="Times New Roman" w:cs="Times New Roman"/>
          <w:sz w:val="28"/>
          <w:szCs w:val="28"/>
        </w:rPr>
        <w:t xml:space="preserve"> клубов</w:t>
      </w:r>
      <w:r w:rsidR="0047083F">
        <w:rPr>
          <w:rFonts w:ascii="Times New Roman" w:hAnsi="Times New Roman" w:cs="Times New Roman"/>
          <w:sz w:val="28"/>
          <w:szCs w:val="28"/>
        </w:rPr>
        <w:t xml:space="preserve"> в данных сферах</w:t>
      </w:r>
      <w:r>
        <w:rPr>
          <w:rFonts w:ascii="Times New Roman" w:hAnsi="Times New Roman" w:cs="Times New Roman"/>
          <w:sz w:val="28"/>
          <w:szCs w:val="28"/>
        </w:rPr>
        <w:t>;</w:t>
      </w:r>
    </w:p>
    <w:p w:rsidR="005B438E" w:rsidRPr="008B606A" w:rsidRDefault="0047083F" w:rsidP="008B606A">
      <w:pPr>
        <w:pStyle w:val="a3"/>
        <w:numPr>
          <w:ilvl w:val="0"/>
          <w:numId w:val="5"/>
        </w:numPr>
        <w:jc w:val="both"/>
        <w:rPr>
          <w:rFonts w:ascii="Times New Roman" w:hAnsi="Times New Roman" w:cs="Times New Roman"/>
          <w:b/>
          <w:sz w:val="28"/>
          <w:szCs w:val="28"/>
        </w:rPr>
      </w:pPr>
      <w:r>
        <w:rPr>
          <w:rFonts w:ascii="Times New Roman" w:hAnsi="Times New Roman" w:cs="Times New Roman"/>
          <w:sz w:val="28"/>
          <w:szCs w:val="28"/>
        </w:rPr>
        <w:t xml:space="preserve">С помощью </w:t>
      </w:r>
      <w:proofErr w:type="spellStart"/>
      <w:proofErr w:type="gramStart"/>
      <w:r>
        <w:rPr>
          <w:rFonts w:ascii="Times New Roman" w:hAnsi="Times New Roman" w:cs="Times New Roman"/>
          <w:sz w:val="28"/>
          <w:szCs w:val="28"/>
        </w:rPr>
        <w:t>мир-системного</w:t>
      </w:r>
      <w:proofErr w:type="spellEnd"/>
      <w:proofErr w:type="gramEnd"/>
      <w:r>
        <w:rPr>
          <w:rFonts w:ascii="Times New Roman" w:hAnsi="Times New Roman" w:cs="Times New Roman"/>
          <w:sz w:val="28"/>
          <w:szCs w:val="28"/>
        </w:rPr>
        <w:t xml:space="preserve"> </w:t>
      </w:r>
      <w:r w:rsidR="008B606A">
        <w:rPr>
          <w:rFonts w:ascii="Times New Roman" w:hAnsi="Times New Roman" w:cs="Times New Roman"/>
          <w:sz w:val="28"/>
          <w:szCs w:val="28"/>
        </w:rPr>
        <w:t>подхода</w:t>
      </w:r>
      <w:r>
        <w:rPr>
          <w:rFonts w:ascii="Times New Roman" w:hAnsi="Times New Roman" w:cs="Times New Roman"/>
          <w:sz w:val="28"/>
          <w:szCs w:val="28"/>
        </w:rPr>
        <w:t xml:space="preserve"> выделить передовые и отстающие</w:t>
      </w:r>
      <w:r w:rsidR="00AE63A7">
        <w:rPr>
          <w:rFonts w:ascii="Times New Roman" w:hAnsi="Times New Roman" w:cs="Times New Roman"/>
          <w:sz w:val="28"/>
          <w:szCs w:val="28"/>
        </w:rPr>
        <w:t xml:space="preserve"> страны</w:t>
      </w:r>
      <w:r w:rsidR="005A46F8">
        <w:rPr>
          <w:rFonts w:ascii="Times New Roman" w:hAnsi="Times New Roman" w:cs="Times New Roman"/>
          <w:sz w:val="28"/>
          <w:szCs w:val="28"/>
        </w:rPr>
        <w:t xml:space="preserve"> (ядро и периферию)</w:t>
      </w:r>
      <w:r>
        <w:rPr>
          <w:rFonts w:ascii="Times New Roman" w:hAnsi="Times New Roman" w:cs="Times New Roman"/>
          <w:sz w:val="28"/>
          <w:szCs w:val="28"/>
        </w:rPr>
        <w:t xml:space="preserve"> </w:t>
      </w:r>
      <w:r w:rsidR="00AE63A7">
        <w:rPr>
          <w:rFonts w:ascii="Times New Roman" w:hAnsi="Times New Roman" w:cs="Times New Roman"/>
          <w:sz w:val="28"/>
          <w:szCs w:val="28"/>
        </w:rPr>
        <w:t>на основании</w:t>
      </w:r>
      <w:r>
        <w:rPr>
          <w:rFonts w:ascii="Times New Roman" w:hAnsi="Times New Roman" w:cs="Times New Roman"/>
          <w:sz w:val="28"/>
          <w:szCs w:val="28"/>
        </w:rPr>
        <w:t xml:space="preserve"> </w:t>
      </w:r>
      <w:r w:rsidR="005A46F8">
        <w:rPr>
          <w:rFonts w:ascii="Times New Roman" w:hAnsi="Times New Roman" w:cs="Times New Roman"/>
          <w:sz w:val="28"/>
          <w:szCs w:val="28"/>
        </w:rPr>
        <w:t xml:space="preserve">анализа </w:t>
      </w:r>
      <w:r>
        <w:rPr>
          <w:rFonts w:ascii="Times New Roman" w:hAnsi="Times New Roman" w:cs="Times New Roman"/>
          <w:sz w:val="28"/>
          <w:szCs w:val="28"/>
        </w:rPr>
        <w:t>международной деятельности</w:t>
      </w:r>
      <w:r w:rsidR="00AE63A7">
        <w:rPr>
          <w:rFonts w:ascii="Times New Roman" w:hAnsi="Times New Roman" w:cs="Times New Roman"/>
          <w:sz w:val="28"/>
          <w:szCs w:val="28"/>
        </w:rPr>
        <w:t xml:space="preserve"> их футбольных клубов</w:t>
      </w:r>
      <w:r w:rsidR="008B606A">
        <w:rPr>
          <w:rFonts w:ascii="Times New Roman" w:hAnsi="Times New Roman" w:cs="Times New Roman"/>
          <w:sz w:val="28"/>
          <w:szCs w:val="28"/>
        </w:rPr>
        <w:t xml:space="preserve"> и оценить перспективы ее развития в этих странах.</w:t>
      </w:r>
    </w:p>
    <w:p w:rsidR="005B438E" w:rsidRDefault="005B438E" w:rsidP="005B438E">
      <w:pPr>
        <w:ind w:left="720" w:firstLine="851"/>
        <w:jc w:val="center"/>
        <w:rPr>
          <w:rFonts w:ascii="Times New Roman" w:hAnsi="Times New Roman" w:cs="Times New Roman"/>
          <w:b/>
          <w:sz w:val="28"/>
          <w:szCs w:val="28"/>
        </w:rPr>
      </w:pPr>
      <w:r w:rsidRPr="005B438E">
        <w:rPr>
          <w:rFonts w:ascii="Times New Roman" w:hAnsi="Times New Roman" w:cs="Times New Roman"/>
          <w:b/>
          <w:sz w:val="28"/>
          <w:szCs w:val="28"/>
        </w:rPr>
        <w:t>Методы исследования</w:t>
      </w:r>
    </w:p>
    <w:p w:rsidR="005B438E" w:rsidRPr="00715001" w:rsidRDefault="005B438E" w:rsidP="005B438E">
      <w:pPr>
        <w:ind w:left="720" w:firstLine="851"/>
        <w:jc w:val="both"/>
        <w:rPr>
          <w:rFonts w:ascii="Times New Roman" w:hAnsi="Times New Roman" w:cs="Times New Roman"/>
          <w:sz w:val="28"/>
          <w:szCs w:val="28"/>
        </w:rPr>
      </w:pPr>
      <w:r>
        <w:rPr>
          <w:rFonts w:ascii="Times New Roman" w:hAnsi="Times New Roman" w:cs="Times New Roman"/>
          <w:sz w:val="28"/>
          <w:szCs w:val="28"/>
        </w:rPr>
        <w:t>В работе использованы аналитическ</w:t>
      </w:r>
      <w:r w:rsidR="00D50C15">
        <w:rPr>
          <w:rFonts w:ascii="Times New Roman" w:hAnsi="Times New Roman" w:cs="Times New Roman"/>
          <w:sz w:val="28"/>
          <w:szCs w:val="28"/>
        </w:rPr>
        <w:t>ий, сравнительно-географический</w:t>
      </w:r>
      <w:r w:rsidR="00D50C15" w:rsidRPr="00D50C15">
        <w:rPr>
          <w:rFonts w:ascii="Times New Roman" w:hAnsi="Times New Roman" w:cs="Times New Roman"/>
          <w:sz w:val="28"/>
          <w:szCs w:val="28"/>
        </w:rPr>
        <w:t xml:space="preserve"> </w:t>
      </w:r>
      <w:r w:rsidR="00D50C15">
        <w:rPr>
          <w:rFonts w:ascii="Times New Roman" w:hAnsi="Times New Roman" w:cs="Times New Roman"/>
          <w:sz w:val="28"/>
          <w:szCs w:val="28"/>
        </w:rPr>
        <w:t>и</w:t>
      </w:r>
      <w:r>
        <w:rPr>
          <w:rFonts w:ascii="Times New Roman" w:hAnsi="Times New Roman" w:cs="Times New Roman"/>
          <w:sz w:val="28"/>
          <w:szCs w:val="28"/>
        </w:rPr>
        <w:t xml:space="preserve"> картографический</w:t>
      </w:r>
      <w:r w:rsidR="00F543F5" w:rsidRPr="00D50C15">
        <w:rPr>
          <w:rFonts w:ascii="Times New Roman" w:hAnsi="Times New Roman" w:cs="Times New Roman"/>
          <w:sz w:val="28"/>
          <w:szCs w:val="28"/>
        </w:rPr>
        <w:t xml:space="preserve"> </w:t>
      </w:r>
      <w:r w:rsidR="00715001">
        <w:rPr>
          <w:rFonts w:ascii="Times New Roman" w:hAnsi="Times New Roman" w:cs="Times New Roman"/>
          <w:sz w:val="28"/>
          <w:szCs w:val="28"/>
        </w:rPr>
        <w:t>методы, а также</w:t>
      </w:r>
      <w:r w:rsidR="00715001" w:rsidRPr="00715001">
        <w:rPr>
          <w:rFonts w:ascii="Times New Roman" w:hAnsi="Times New Roman" w:cs="Times New Roman"/>
          <w:sz w:val="28"/>
          <w:szCs w:val="28"/>
        </w:rPr>
        <w:t xml:space="preserve"> </w:t>
      </w:r>
      <w:r w:rsidR="00715001">
        <w:rPr>
          <w:rFonts w:ascii="Times New Roman" w:hAnsi="Times New Roman" w:cs="Times New Roman"/>
          <w:sz w:val="28"/>
          <w:szCs w:val="28"/>
        </w:rPr>
        <w:t xml:space="preserve">метод </w:t>
      </w:r>
      <w:proofErr w:type="spellStart"/>
      <w:proofErr w:type="gramStart"/>
      <w:r w:rsidR="00715001">
        <w:rPr>
          <w:rFonts w:ascii="Times New Roman" w:hAnsi="Times New Roman" w:cs="Times New Roman"/>
          <w:sz w:val="28"/>
          <w:szCs w:val="28"/>
        </w:rPr>
        <w:t>мир-системного</w:t>
      </w:r>
      <w:proofErr w:type="spellEnd"/>
      <w:proofErr w:type="gramEnd"/>
      <w:r w:rsidR="00715001">
        <w:rPr>
          <w:rFonts w:ascii="Times New Roman" w:hAnsi="Times New Roman" w:cs="Times New Roman"/>
          <w:sz w:val="28"/>
          <w:szCs w:val="28"/>
        </w:rPr>
        <w:t xml:space="preserve"> анализа</w:t>
      </w:r>
      <w:r w:rsidR="00715001" w:rsidRPr="00715001">
        <w:rPr>
          <w:rFonts w:ascii="Times New Roman" w:hAnsi="Times New Roman" w:cs="Times New Roman"/>
          <w:sz w:val="28"/>
          <w:szCs w:val="28"/>
        </w:rPr>
        <w:t>,</w:t>
      </w:r>
      <w:r w:rsidR="00715001">
        <w:rPr>
          <w:rFonts w:ascii="Times New Roman" w:hAnsi="Times New Roman" w:cs="Times New Roman"/>
          <w:sz w:val="28"/>
          <w:szCs w:val="28"/>
        </w:rPr>
        <w:t xml:space="preserve"> адаптированный под </w:t>
      </w:r>
      <w:r w:rsidR="002E1D6B">
        <w:rPr>
          <w:rFonts w:ascii="Times New Roman" w:hAnsi="Times New Roman" w:cs="Times New Roman"/>
          <w:sz w:val="28"/>
          <w:szCs w:val="28"/>
        </w:rPr>
        <w:t>задачи</w:t>
      </w:r>
      <w:r w:rsidR="00715001">
        <w:rPr>
          <w:rFonts w:ascii="Times New Roman" w:hAnsi="Times New Roman" w:cs="Times New Roman"/>
          <w:sz w:val="28"/>
          <w:szCs w:val="28"/>
        </w:rPr>
        <w:t xml:space="preserve"> исследования.</w:t>
      </w:r>
    </w:p>
    <w:p w:rsidR="000B4068" w:rsidRDefault="000B4068" w:rsidP="000B4068">
      <w:pPr>
        <w:ind w:left="720" w:firstLine="851"/>
        <w:jc w:val="center"/>
        <w:rPr>
          <w:rFonts w:ascii="Times New Roman" w:hAnsi="Times New Roman" w:cs="Times New Roman"/>
          <w:b/>
          <w:sz w:val="28"/>
          <w:szCs w:val="28"/>
        </w:rPr>
      </w:pPr>
      <w:r w:rsidRPr="000B4068">
        <w:rPr>
          <w:rFonts w:ascii="Times New Roman" w:hAnsi="Times New Roman" w:cs="Times New Roman"/>
          <w:b/>
          <w:sz w:val="28"/>
          <w:szCs w:val="28"/>
        </w:rPr>
        <w:t>Степень разработанности темы</w:t>
      </w:r>
    </w:p>
    <w:p w:rsidR="000B4068" w:rsidRPr="00DF0A58" w:rsidRDefault="000B4068" w:rsidP="000B4068">
      <w:pPr>
        <w:ind w:left="720" w:firstLine="851"/>
        <w:jc w:val="both"/>
        <w:rPr>
          <w:rFonts w:ascii="Times New Roman" w:hAnsi="Times New Roman" w:cs="Times New Roman"/>
          <w:sz w:val="28"/>
          <w:szCs w:val="28"/>
        </w:rPr>
      </w:pPr>
      <w:r>
        <w:rPr>
          <w:rFonts w:ascii="Times New Roman" w:hAnsi="Times New Roman" w:cs="Times New Roman"/>
          <w:sz w:val="28"/>
          <w:szCs w:val="28"/>
        </w:rPr>
        <w:t xml:space="preserve">Футбольная тематика начала разрабатываться с середины девяностых годов американскими социологами, в первую очередь,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w:t>
      </w:r>
      <w:r w:rsidR="00DE208D">
        <w:rPr>
          <w:rFonts w:ascii="Times New Roman" w:hAnsi="Times New Roman" w:cs="Times New Roman"/>
          <w:sz w:val="28"/>
          <w:szCs w:val="28"/>
        </w:rPr>
        <w:t>ейлом</w:t>
      </w:r>
      <w:proofErr w:type="spellEnd"/>
      <w:r w:rsidR="00DE208D">
        <w:rPr>
          <w:rFonts w:ascii="Times New Roman" w:hAnsi="Times New Roman" w:cs="Times New Roman"/>
          <w:sz w:val="28"/>
          <w:szCs w:val="28"/>
        </w:rPr>
        <w:t xml:space="preserve"> и</w:t>
      </w:r>
      <w:r>
        <w:rPr>
          <w:rFonts w:ascii="Times New Roman" w:hAnsi="Times New Roman" w:cs="Times New Roman"/>
          <w:sz w:val="28"/>
          <w:szCs w:val="28"/>
        </w:rPr>
        <w:t xml:space="preserve"> Дж. </w:t>
      </w:r>
      <w:proofErr w:type="spellStart"/>
      <w:r>
        <w:rPr>
          <w:rFonts w:ascii="Times New Roman" w:hAnsi="Times New Roman" w:cs="Times New Roman"/>
          <w:sz w:val="28"/>
          <w:szCs w:val="28"/>
        </w:rPr>
        <w:t>Магуайром</w:t>
      </w:r>
      <w:proofErr w:type="spellEnd"/>
      <w:r w:rsidR="00DE208D">
        <w:rPr>
          <w:rFonts w:ascii="Times New Roman" w:hAnsi="Times New Roman" w:cs="Times New Roman"/>
          <w:sz w:val="28"/>
          <w:szCs w:val="28"/>
        </w:rPr>
        <w:t xml:space="preserve"> </w:t>
      </w:r>
      <w:r w:rsidR="00437EE0">
        <w:rPr>
          <w:rFonts w:ascii="Times New Roman" w:hAnsi="Times New Roman" w:cs="Times New Roman"/>
          <w:sz w:val="28"/>
          <w:szCs w:val="28"/>
        </w:rPr>
        <w:t>[43</w:t>
      </w:r>
      <w:r w:rsidR="00DE208D" w:rsidRPr="00477ACF">
        <w:rPr>
          <w:rFonts w:ascii="Times New Roman" w:hAnsi="Times New Roman" w:cs="Times New Roman"/>
          <w:sz w:val="28"/>
          <w:szCs w:val="28"/>
        </w:rPr>
        <w:t xml:space="preserve">, </w:t>
      </w:r>
      <w:r w:rsidR="00437EE0">
        <w:rPr>
          <w:rFonts w:ascii="Times New Roman" w:hAnsi="Times New Roman" w:cs="Times New Roman"/>
          <w:sz w:val="28"/>
          <w:szCs w:val="28"/>
        </w:rPr>
        <w:t>53</w:t>
      </w:r>
      <w:r w:rsidR="00DE208D" w:rsidRPr="00477ACF">
        <w:rPr>
          <w:rFonts w:ascii="Times New Roman" w:hAnsi="Times New Roman" w:cs="Times New Roman"/>
          <w:sz w:val="28"/>
          <w:szCs w:val="28"/>
        </w:rPr>
        <w:t>]</w:t>
      </w:r>
      <w:r>
        <w:rPr>
          <w:rFonts w:ascii="Times New Roman" w:hAnsi="Times New Roman" w:cs="Times New Roman"/>
          <w:sz w:val="28"/>
          <w:szCs w:val="28"/>
        </w:rPr>
        <w:t>. Они рассматривали по большей части вопрос</w:t>
      </w:r>
      <w:r w:rsidR="00477ACF">
        <w:rPr>
          <w:rFonts w:ascii="Times New Roman" w:hAnsi="Times New Roman" w:cs="Times New Roman"/>
          <w:sz w:val="28"/>
          <w:szCs w:val="28"/>
        </w:rPr>
        <w:t xml:space="preserve">ы футбольной миграции и </w:t>
      </w:r>
      <w:r>
        <w:rPr>
          <w:rFonts w:ascii="Times New Roman" w:hAnsi="Times New Roman" w:cs="Times New Roman"/>
          <w:sz w:val="28"/>
          <w:szCs w:val="28"/>
        </w:rPr>
        <w:t xml:space="preserve"> распространения футбола из Англии по всему миру. Также выделяются </w:t>
      </w:r>
      <w:r w:rsidR="00477ACF">
        <w:rPr>
          <w:rFonts w:ascii="Times New Roman" w:hAnsi="Times New Roman" w:cs="Times New Roman"/>
          <w:sz w:val="28"/>
          <w:szCs w:val="28"/>
        </w:rPr>
        <w:t xml:space="preserve">еще </w:t>
      </w:r>
      <w:r>
        <w:rPr>
          <w:rFonts w:ascii="Times New Roman" w:hAnsi="Times New Roman" w:cs="Times New Roman"/>
          <w:sz w:val="28"/>
          <w:szCs w:val="28"/>
        </w:rPr>
        <w:t xml:space="preserve">несколько исследователей, рассматривавших </w:t>
      </w:r>
      <w:r w:rsidR="00477ACF">
        <w:rPr>
          <w:rFonts w:ascii="Times New Roman" w:hAnsi="Times New Roman" w:cs="Times New Roman"/>
          <w:sz w:val="28"/>
          <w:szCs w:val="28"/>
        </w:rPr>
        <w:t>данную тематику</w:t>
      </w:r>
      <w:r>
        <w:rPr>
          <w:rFonts w:ascii="Times New Roman" w:hAnsi="Times New Roman" w:cs="Times New Roman"/>
          <w:sz w:val="28"/>
          <w:szCs w:val="28"/>
        </w:rPr>
        <w:t xml:space="preserve">: К. </w:t>
      </w:r>
      <w:proofErr w:type="spellStart"/>
      <w:r>
        <w:rPr>
          <w:rFonts w:ascii="Times New Roman" w:hAnsi="Times New Roman" w:cs="Times New Roman"/>
          <w:sz w:val="28"/>
          <w:szCs w:val="28"/>
        </w:rPr>
        <w:t>Стрикведа</w:t>
      </w:r>
      <w:proofErr w:type="spellEnd"/>
      <w:r w:rsidR="00DE208D" w:rsidRPr="00DE208D">
        <w:rPr>
          <w:rFonts w:ascii="Times New Roman" w:hAnsi="Times New Roman" w:cs="Times New Roman"/>
          <w:sz w:val="28"/>
          <w:szCs w:val="28"/>
        </w:rPr>
        <w:t>[5</w:t>
      </w:r>
      <w:r w:rsidR="00437EE0">
        <w:rPr>
          <w:rFonts w:ascii="Times New Roman" w:hAnsi="Times New Roman" w:cs="Times New Roman"/>
          <w:sz w:val="28"/>
          <w:szCs w:val="28"/>
        </w:rPr>
        <w:t>4</w:t>
      </w:r>
      <w:r w:rsidR="00DE208D" w:rsidRPr="00DE208D">
        <w:rPr>
          <w:rFonts w:ascii="Times New Roman" w:hAnsi="Times New Roman" w:cs="Times New Roman"/>
          <w:sz w:val="28"/>
          <w:szCs w:val="28"/>
        </w:rPr>
        <w:t>]</w:t>
      </w:r>
      <w:r>
        <w:rPr>
          <w:rFonts w:ascii="Times New Roman" w:hAnsi="Times New Roman" w:cs="Times New Roman"/>
          <w:sz w:val="28"/>
          <w:szCs w:val="28"/>
        </w:rPr>
        <w:t xml:space="preserve">, Дж. </w:t>
      </w:r>
      <w:proofErr w:type="spellStart"/>
      <w:r>
        <w:rPr>
          <w:rFonts w:ascii="Times New Roman" w:hAnsi="Times New Roman" w:cs="Times New Roman"/>
          <w:sz w:val="28"/>
          <w:szCs w:val="28"/>
        </w:rPr>
        <w:t>Сагден</w:t>
      </w:r>
      <w:proofErr w:type="spellEnd"/>
      <w:r w:rsidR="00DE208D" w:rsidRPr="00DE208D">
        <w:rPr>
          <w:rFonts w:ascii="Times New Roman" w:hAnsi="Times New Roman" w:cs="Times New Roman"/>
          <w:sz w:val="28"/>
          <w:szCs w:val="28"/>
        </w:rPr>
        <w:t xml:space="preserve"> </w:t>
      </w:r>
      <w:r w:rsidR="00DE208D">
        <w:rPr>
          <w:rFonts w:ascii="Times New Roman" w:hAnsi="Times New Roman" w:cs="Times New Roman"/>
          <w:sz w:val="28"/>
          <w:szCs w:val="28"/>
        </w:rPr>
        <w:t xml:space="preserve">и Дж. </w:t>
      </w:r>
      <w:proofErr w:type="spellStart"/>
      <w:r w:rsidR="00DE208D">
        <w:rPr>
          <w:rFonts w:ascii="Times New Roman" w:hAnsi="Times New Roman" w:cs="Times New Roman"/>
          <w:sz w:val="28"/>
          <w:szCs w:val="28"/>
        </w:rPr>
        <w:t>Макги</w:t>
      </w:r>
      <w:proofErr w:type="spellEnd"/>
      <w:r w:rsidR="00DE208D">
        <w:rPr>
          <w:rFonts w:ascii="Times New Roman" w:hAnsi="Times New Roman" w:cs="Times New Roman"/>
          <w:sz w:val="28"/>
          <w:szCs w:val="28"/>
        </w:rPr>
        <w:t xml:space="preserve"> </w:t>
      </w:r>
      <w:r w:rsidR="00DE208D" w:rsidRPr="00DE208D">
        <w:rPr>
          <w:rFonts w:ascii="Times New Roman" w:hAnsi="Times New Roman" w:cs="Times New Roman"/>
          <w:sz w:val="28"/>
          <w:szCs w:val="28"/>
        </w:rPr>
        <w:t>[</w:t>
      </w:r>
      <w:r w:rsidR="00437EE0">
        <w:rPr>
          <w:rFonts w:ascii="Times New Roman" w:hAnsi="Times New Roman" w:cs="Times New Roman"/>
          <w:sz w:val="28"/>
          <w:szCs w:val="28"/>
        </w:rPr>
        <w:t>52</w:t>
      </w:r>
      <w:r w:rsidR="00DE208D" w:rsidRPr="00DE208D">
        <w:rPr>
          <w:rFonts w:ascii="Times New Roman" w:hAnsi="Times New Roman" w:cs="Times New Roman"/>
          <w:sz w:val="28"/>
          <w:szCs w:val="28"/>
        </w:rPr>
        <w:t>]</w:t>
      </w:r>
      <w:r w:rsidR="00DE208D">
        <w:rPr>
          <w:rFonts w:ascii="Times New Roman" w:hAnsi="Times New Roman" w:cs="Times New Roman"/>
          <w:sz w:val="28"/>
          <w:szCs w:val="28"/>
        </w:rPr>
        <w:t xml:space="preserve">. Немало ученых обращалось к этой теме с экономической точки зрения: здесь можно вспомнить П. </w:t>
      </w:r>
      <w:proofErr w:type="spellStart"/>
      <w:r w:rsidR="00DE208D">
        <w:rPr>
          <w:rFonts w:ascii="Times New Roman" w:hAnsi="Times New Roman" w:cs="Times New Roman"/>
          <w:sz w:val="28"/>
          <w:szCs w:val="28"/>
        </w:rPr>
        <w:t>Дабри</w:t>
      </w:r>
      <w:proofErr w:type="spellEnd"/>
      <w:r w:rsidR="00DE208D">
        <w:rPr>
          <w:rFonts w:ascii="Times New Roman" w:hAnsi="Times New Roman" w:cs="Times New Roman"/>
          <w:sz w:val="28"/>
          <w:szCs w:val="28"/>
        </w:rPr>
        <w:t xml:space="preserve"> </w:t>
      </w:r>
      <w:r w:rsidR="00DE208D" w:rsidRPr="00DE208D">
        <w:rPr>
          <w:rFonts w:ascii="Times New Roman" w:hAnsi="Times New Roman" w:cs="Times New Roman"/>
          <w:sz w:val="28"/>
          <w:szCs w:val="28"/>
        </w:rPr>
        <w:t>[4</w:t>
      </w:r>
      <w:r w:rsidR="00437EE0">
        <w:rPr>
          <w:rFonts w:ascii="Times New Roman" w:hAnsi="Times New Roman" w:cs="Times New Roman"/>
          <w:sz w:val="28"/>
          <w:szCs w:val="28"/>
        </w:rPr>
        <w:t>6</w:t>
      </w:r>
      <w:r w:rsidR="00DE208D" w:rsidRPr="00DE208D">
        <w:rPr>
          <w:rFonts w:ascii="Times New Roman" w:hAnsi="Times New Roman" w:cs="Times New Roman"/>
          <w:sz w:val="28"/>
          <w:szCs w:val="28"/>
        </w:rPr>
        <w:t>]</w:t>
      </w:r>
      <w:r w:rsidR="00DE208D">
        <w:rPr>
          <w:rFonts w:ascii="Times New Roman" w:hAnsi="Times New Roman" w:cs="Times New Roman"/>
          <w:sz w:val="28"/>
          <w:szCs w:val="28"/>
        </w:rPr>
        <w:t xml:space="preserve"> как важнейшего представителя. Взаимодействие футбола и политики </w:t>
      </w:r>
      <w:r w:rsidR="00DE208D">
        <w:rPr>
          <w:rFonts w:ascii="Times New Roman" w:hAnsi="Times New Roman" w:cs="Times New Roman"/>
          <w:sz w:val="28"/>
          <w:szCs w:val="28"/>
        </w:rPr>
        <w:lastRenderedPageBreak/>
        <w:t xml:space="preserve">разработано гораздо слабее; тем не менее, здесь можно выделить исследование С. </w:t>
      </w:r>
      <w:proofErr w:type="spellStart"/>
      <w:r w:rsidR="00DE208D">
        <w:rPr>
          <w:rFonts w:ascii="Times New Roman" w:hAnsi="Times New Roman" w:cs="Times New Roman"/>
          <w:sz w:val="28"/>
          <w:szCs w:val="28"/>
        </w:rPr>
        <w:t>Германна</w:t>
      </w:r>
      <w:proofErr w:type="spellEnd"/>
      <w:r w:rsidR="00DE208D">
        <w:rPr>
          <w:rFonts w:ascii="Times New Roman" w:hAnsi="Times New Roman" w:cs="Times New Roman"/>
          <w:sz w:val="28"/>
          <w:szCs w:val="28"/>
        </w:rPr>
        <w:t xml:space="preserve"> </w:t>
      </w:r>
      <w:r w:rsidR="00DE208D" w:rsidRPr="00DE208D">
        <w:rPr>
          <w:rFonts w:ascii="Times New Roman" w:hAnsi="Times New Roman" w:cs="Times New Roman"/>
          <w:sz w:val="28"/>
          <w:szCs w:val="28"/>
        </w:rPr>
        <w:t>[</w:t>
      </w:r>
      <w:r w:rsidR="00437EE0">
        <w:rPr>
          <w:rFonts w:ascii="Times New Roman" w:hAnsi="Times New Roman" w:cs="Times New Roman"/>
          <w:sz w:val="28"/>
          <w:szCs w:val="28"/>
        </w:rPr>
        <w:t>49</w:t>
      </w:r>
      <w:r w:rsidR="00DE208D" w:rsidRPr="00DE208D">
        <w:rPr>
          <w:rFonts w:ascii="Times New Roman" w:hAnsi="Times New Roman" w:cs="Times New Roman"/>
          <w:sz w:val="28"/>
          <w:szCs w:val="28"/>
        </w:rPr>
        <w:t>]</w:t>
      </w:r>
      <w:r w:rsidR="00DE208D">
        <w:rPr>
          <w:rFonts w:ascii="Times New Roman" w:hAnsi="Times New Roman" w:cs="Times New Roman"/>
          <w:sz w:val="28"/>
          <w:szCs w:val="28"/>
        </w:rPr>
        <w:t>.</w:t>
      </w:r>
      <w:r w:rsidR="00477ACF">
        <w:rPr>
          <w:rFonts w:ascii="Times New Roman" w:hAnsi="Times New Roman" w:cs="Times New Roman"/>
          <w:sz w:val="28"/>
          <w:szCs w:val="28"/>
        </w:rPr>
        <w:t xml:space="preserve"> </w:t>
      </w:r>
      <w:r w:rsidR="007C0C0C">
        <w:rPr>
          <w:rFonts w:ascii="Times New Roman" w:hAnsi="Times New Roman" w:cs="Times New Roman"/>
          <w:sz w:val="28"/>
          <w:szCs w:val="28"/>
        </w:rPr>
        <w:t xml:space="preserve">С недавних пор начались исследования в области футбольного менеджмента: наиболее значимы работы таких авторов, как Д. </w:t>
      </w:r>
      <w:proofErr w:type="spellStart"/>
      <w:r w:rsidR="007C0C0C">
        <w:rPr>
          <w:rFonts w:ascii="Times New Roman" w:hAnsi="Times New Roman" w:cs="Times New Roman"/>
          <w:sz w:val="28"/>
          <w:szCs w:val="28"/>
        </w:rPr>
        <w:t>Хассан</w:t>
      </w:r>
      <w:proofErr w:type="spellEnd"/>
      <w:r w:rsidR="007C0C0C">
        <w:rPr>
          <w:rFonts w:ascii="Times New Roman" w:hAnsi="Times New Roman" w:cs="Times New Roman"/>
          <w:sz w:val="28"/>
          <w:szCs w:val="28"/>
        </w:rPr>
        <w:t xml:space="preserve"> и Ш. </w:t>
      </w:r>
      <w:proofErr w:type="spellStart"/>
      <w:r w:rsidR="007C0C0C">
        <w:rPr>
          <w:rFonts w:ascii="Times New Roman" w:hAnsi="Times New Roman" w:cs="Times New Roman"/>
          <w:sz w:val="28"/>
          <w:szCs w:val="28"/>
        </w:rPr>
        <w:t>Хеммил</w:t>
      </w:r>
      <w:proofErr w:type="spellEnd"/>
      <w:r w:rsidR="007C0C0C">
        <w:rPr>
          <w:rFonts w:ascii="Times New Roman" w:hAnsi="Times New Roman" w:cs="Times New Roman"/>
          <w:sz w:val="28"/>
          <w:szCs w:val="28"/>
        </w:rPr>
        <w:t xml:space="preserve">, а также С. Чедвик, </w:t>
      </w:r>
      <w:proofErr w:type="spellStart"/>
      <w:r w:rsidR="007C0C0C">
        <w:rPr>
          <w:rFonts w:ascii="Times New Roman" w:hAnsi="Times New Roman" w:cs="Times New Roman"/>
          <w:sz w:val="28"/>
          <w:szCs w:val="28"/>
        </w:rPr>
        <w:t>Д.Парнелл</w:t>
      </w:r>
      <w:proofErr w:type="spellEnd"/>
      <w:r w:rsidR="007C0C0C">
        <w:rPr>
          <w:rFonts w:ascii="Times New Roman" w:hAnsi="Times New Roman" w:cs="Times New Roman"/>
          <w:sz w:val="28"/>
          <w:szCs w:val="28"/>
        </w:rPr>
        <w:t xml:space="preserve">, П. </w:t>
      </w:r>
      <w:proofErr w:type="spellStart"/>
      <w:r w:rsidR="007C0C0C">
        <w:rPr>
          <w:rFonts w:ascii="Times New Roman" w:hAnsi="Times New Roman" w:cs="Times New Roman"/>
          <w:sz w:val="28"/>
          <w:szCs w:val="28"/>
        </w:rPr>
        <w:t>Уиддоп</w:t>
      </w:r>
      <w:proofErr w:type="spellEnd"/>
      <w:r w:rsidR="007C0C0C">
        <w:rPr>
          <w:rFonts w:ascii="Times New Roman" w:hAnsi="Times New Roman" w:cs="Times New Roman"/>
          <w:sz w:val="28"/>
          <w:szCs w:val="28"/>
        </w:rPr>
        <w:t xml:space="preserve"> и К. </w:t>
      </w:r>
      <w:proofErr w:type="spellStart"/>
      <w:r w:rsidR="007C0C0C">
        <w:rPr>
          <w:rFonts w:ascii="Times New Roman" w:hAnsi="Times New Roman" w:cs="Times New Roman"/>
          <w:sz w:val="28"/>
          <w:szCs w:val="28"/>
        </w:rPr>
        <w:t>Анагностопулос</w:t>
      </w:r>
      <w:proofErr w:type="spellEnd"/>
      <w:r w:rsidR="007C0C0C">
        <w:rPr>
          <w:rFonts w:ascii="Times New Roman" w:hAnsi="Times New Roman" w:cs="Times New Roman"/>
          <w:sz w:val="28"/>
          <w:szCs w:val="28"/>
        </w:rPr>
        <w:t xml:space="preserve"> </w:t>
      </w:r>
      <w:r w:rsidR="007C0C0C" w:rsidRPr="007C0C0C">
        <w:rPr>
          <w:rFonts w:ascii="Times New Roman" w:hAnsi="Times New Roman" w:cs="Times New Roman"/>
          <w:sz w:val="28"/>
          <w:szCs w:val="28"/>
        </w:rPr>
        <w:t>[</w:t>
      </w:r>
      <w:r w:rsidR="00437EE0">
        <w:rPr>
          <w:rFonts w:ascii="Times New Roman" w:hAnsi="Times New Roman" w:cs="Times New Roman"/>
          <w:sz w:val="28"/>
          <w:szCs w:val="28"/>
        </w:rPr>
        <w:t>50</w:t>
      </w:r>
      <w:r w:rsidR="007C0C0C" w:rsidRPr="007C0C0C">
        <w:rPr>
          <w:rFonts w:ascii="Times New Roman" w:hAnsi="Times New Roman" w:cs="Times New Roman"/>
          <w:sz w:val="28"/>
          <w:szCs w:val="28"/>
        </w:rPr>
        <w:t xml:space="preserve">, </w:t>
      </w:r>
      <w:r w:rsidR="00437EE0">
        <w:rPr>
          <w:rFonts w:ascii="Times New Roman" w:hAnsi="Times New Roman" w:cs="Times New Roman"/>
          <w:sz w:val="28"/>
          <w:szCs w:val="28"/>
        </w:rPr>
        <w:t>45</w:t>
      </w:r>
      <w:r w:rsidR="007C0C0C" w:rsidRPr="007C0C0C">
        <w:rPr>
          <w:rFonts w:ascii="Times New Roman" w:hAnsi="Times New Roman" w:cs="Times New Roman"/>
          <w:sz w:val="28"/>
          <w:szCs w:val="28"/>
        </w:rPr>
        <w:t>]</w:t>
      </w:r>
      <w:r w:rsidR="007C0C0C">
        <w:rPr>
          <w:rFonts w:ascii="Times New Roman" w:hAnsi="Times New Roman" w:cs="Times New Roman"/>
          <w:sz w:val="28"/>
          <w:szCs w:val="28"/>
        </w:rPr>
        <w:t xml:space="preserve">. </w:t>
      </w:r>
      <w:r w:rsidR="00477ACF">
        <w:rPr>
          <w:rFonts w:ascii="Times New Roman" w:hAnsi="Times New Roman" w:cs="Times New Roman"/>
          <w:sz w:val="28"/>
          <w:szCs w:val="28"/>
        </w:rPr>
        <w:t>При всем разнообразии подходов, с чисто географической точки зрения футбольная тематика крупными исследователями не рассматривалась.</w:t>
      </w:r>
      <w:r w:rsidR="007C0C0C">
        <w:rPr>
          <w:rFonts w:ascii="Times New Roman" w:hAnsi="Times New Roman" w:cs="Times New Roman"/>
          <w:sz w:val="28"/>
          <w:szCs w:val="28"/>
        </w:rPr>
        <w:t xml:space="preserve"> Из крупных исследователей тематики географии спорта в целом можно выделить уже упомянутого </w:t>
      </w:r>
      <w:proofErr w:type="gramStart"/>
      <w:r w:rsidR="007C0C0C">
        <w:rPr>
          <w:rFonts w:ascii="Times New Roman" w:hAnsi="Times New Roman" w:cs="Times New Roman"/>
          <w:sz w:val="28"/>
          <w:szCs w:val="28"/>
        </w:rPr>
        <w:t>Дж</w:t>
      </w:r>
      <w:proofErr w:type="gramEnd"/>
      <w:r w:rsidR="007C0C0C">
        <w:rPr>
          <w:rFonts w:ascii="Times New Roman" w:hAnsi="Times New Roman" w:cs="Times New Roman"/>
          <w:sz w:val="28"/>
          <w:szCs w:val="28"/>
        </w:rPr>
        <w:t xml:space="preserve">. </w:t>
      </w:r>
      <w:proofErr w:type="spellStart"/>
      <w:r w:rsidR="007C0C0C">
        <w:rPr>
          <w:rFonts w:ascii="Times New Roman" w:hAnsi="Times New Roman" w:cs="Times New Roman"/>
          <w:sz w:val="28"/>
          <w:szCs w:val="28"/>
        </w:rPr>
        <w:t>Бейла</w:t>
      </w:r>
      <w:proofErr w:type="spellEnd"/>
      <w:r w:rsidR="007C0C0C">
        <w:rPr>
          <w:rFonts w:ascii="Times New Roman" w:hAnsi="Times New Roman" w:cs="Times New Roman"/>
          <w:sz w:val="28"/>
          <w:szCs w:val="28"/>
        </w:rPr>
        <w:t xml:space="preserve"> </w:t>
      </w:r>
      <w:r w:rsidR="007C0C0C" w:rsidRPr="00D1198B">
        <w:rPr>
          <w:rFonts w:ascii="Times New Roman" w:hAnsi="Times New Roman" w:cs="Times New Roman"/>
          <w:sz w:val="28"/>
          <w:szCs w:val="28"/>
        </w:rPr>
        <w:t>[</w:t>
      </w:r>
      <w:r w:rsidR="00437EE0">
        <w:rPr>
          <w:rFonts w:ascii="Times New Roman" w:hAnsi="Times New Roman" w:cs="Times New Roman"/>
          <w:sz w:val="28"/>
          <w:szCs w:val="28"/>
        </w:rPr>
        <w:t>42</w:t>
      </w:r>
      <w:r w:rsidR="007C0C0C" w:rsidRPr="00D1198B">
        <w:rPr>
          <w:rFonts w:ascii="Times New Roman" w:hAnsi="Times New Roman" w:cs="Times New Roman"/>
          <w:sz w:val="28"/>
          <w:szCs w:val="28"/>
        </w:rPr>
        <w:t xml:space="preserve">, </w:t>
      </w:r>
      <w:r w:rsidR="00437EE0">
        <w:rPr>
          <w:rFonts w:ascii="Times New Roman" w:hAnsi="Times New Roman" w:cs="Times New Roman"/>
          <w:sz w:val="28"/>
          <w:szCs w:val="28"/>
        </w:rPr>
        <w:t>44</w:t>
      </w:r>
      <w:r w:rsidR="007C0C0C" w:rsidRPr="00D1198B">
        <w:rPr>
          <w:rFonts w:ascii="Times New Roman" w:hAnsi="Times New Roman" w:cs="Times New Roman"/>
          <w:sz w:val="28"/>
          <w:szCs w:val="28"/>
        </w:rPr>
        <w:t>]</w:t>
      </w:r>
      <w:r w:rsidR="007C0C0C">
        <w:rPr>
          <w:rFonts w:ascii="Times New Roman" w:hAnsi="Times New Roman" w:cs="Times New Roman"/>
          <w:sz w:val="28"/>
          <w:szCs w:val="28"/>
        </w:rPr>
        <w:t>.</w:t>
      </w:r>
      <w:r w:rsidR="00DF0A58" w:rsidRPr="00DF0A58">
        <w:rPr>
          <w:rFonts w:ascii="Times New Roman" w:hAnsi="Times New Roman" w:cs="Times New Roman"/>
          <w:sz w:val="28"/>
          <w:szCs w:val="28"/>
        </w:rPr>
        <w:t xml:space="preserve"> </w:t>
      </w:r>
      <w:r w:rsidR="00DF0A58">
        <w:rPr>
          <w:rFonts w:ascii="Times New Roman" w:hAnsi="Times New Roman" w:cs="Times New Roman"/>
          <w:sz w:val="28"/>
          <w:szCs w:val="28"/>
        </w:rPr>
        <w:t xml:space="preserve">Из российских исследователей данной тематики необходимо упомянуть И.В. Солнцева, изучавшего футбол в основном с экономической точки зрения, а также А.В. Орлова, проводившего исследования спортивного и футбольного менеджмента </w:t>
      </w:r>
      <w:r w:rsidR="00DF0A58" w:rsidRPr="00DF0A58">
        <w:rPr>
          <w:rFonts w:ascii="Times New Roman" w:hAnsi="Times New Roman" w:cs="Times New Roman"/>
          <w:sz w:val="28"/>
          <w:szCs w:val="28"/>
        </w:rPr>
        <w:t>[</w:t>
      </w:r>
      <w:r w:rsidR="00377636">
        <w:rPr>
          <w:rFonts w:ascii="Times New Roman" w:hAnsi="Times New Roman" w:cs="Times New Roman"/>
          <w:sz w:val="28"/>
          <w:szCs w:val="28"/>
        </w:rPr>
        <w:t>37</w:t>
      </w:r>
      <w:r w:rsidR="00DF0A58" w:rsidRPr="00DF0A58">
        <w:rPr>
          <w:rFonts w:ascii="Times New Roman" w:hAnsi="Times New Roman" w:cs="Times New Roman"/>
          <w:sz w:val="28"/>
          <w:szCs w:val="28"/>
        </w:rPr>
        <w:t>,</w:t>
      </w:r>
      <w:r w:rsidR="00377636">
        <w:rPr>
          <w:rFonts w:ascii="Times New Roman" w:hAnsi="Times New Roman" w:cs="Times New Roman"/>
          <w:sz w:val="28"/>
          <w:szCs w:val="28"/>
        </w:rPr>
        <w:t>38</w:t>
      </w:r>
      <w:r w:rsidR="00DF0A58" w:rsidRPr="00DF0A58">
        <w:rPr>
          <w:rFonts w:ascii="Times New Roman" w:hAnsi="Times New Roman" w:cs="Times New Roman"/>
          <w:sz w:val="28"/>
          <w:szCs w:val="28"/>
        </w:rPr>
        <w:t>,39]</w:t>
      </w:r>
      <w:r w:rsidR="00DF0A58">
        <w:rPr>
          <w:rFonts w:ascii="Times New Roman" w:hAnsi="Times New Roman" w:cs="Times New Roman"/>
          <w:sz w:val="28"/>
          <w:szCs w:val="28"/>
        </w:rPr>
        <w:t>.</w:t>
      </w:r>
    </w:p>
    <w:p w:rsidR="002302D6" w:rsidRDefault="002302D6" w:rsidP="002302D6">
      <w:pPr>
        <w:ind w:left="720" w:firstLine="851"/>
        <w:jc w:val="center"/>
        <w:rPr>
          <w:rFonts w:ascii="Times New Roman" w:hAnsi="Times New Roman" w:cs="Times New Roman"/>
          <w:b/>
          <w:sz w:val="28"/>
          <w:szCs w:val="28"/>
        </w:rPr>
      </w:pPr>
      <w:r w:rsidRPr="005B05B9">
        <w:rPr>
          <w:rFonts w:ascii="Times New Roman" w:hAnsi="Times New Roman" w:cs="Times New Roman"/>
          <w:b/>
          <w:sz w:val="28"/>
          <w:szCs w:val="28"/>
        </w:rPr>
        <w:t>Структура работы</w:t>
      </w:r>
    </w:p>
    <w:p w:rsidR="002302D6" w:rsidRDefault="002302D6" w:rsidP="002302D6">
      <w:pPr>
        <w:ind w:left="720" w:firstLine="851"/>
        <w:jc w:val="both"/>
        <w:rPr>
          <w:rFonts w:ascii="Times New Roman" w:hAnsi="Times New Roman" w:cs="Times New Roman"/>
          <w:sz w:val="28"/>
          <w:szCs w:val="28"/>
        </w:rPr>
      </w:pPr>
      <w:r>
        <w:rPr>
          <w:rFonts w:ascii="Times New Roman" w:hAnsi="Times New Roman" w:cs="Times New Roman"/>
          <w:sz w:val="28"/>
          <w:szCs w:val="28"/>
        </w:rPr>
        <w:t xml:space="preserve">В первой главе проанализированы основные теоретические подходы к изучению футбола и выбраны несколько из них, которые используются в дальнейшем исследовании. Также в ней даны определения ключевых понятий исследования и определены ключевые сферы международной деятельности клубов, которые исследуются в дальнейшем. Собственно, этому и посвящена большая часть второй главы, где по каждой из сфер с использованием </w:t>
      </w:r>
      <w:proofErr w:type="spellStart"/>
      <w:proofErr w:type="gramStart"/>
      <w:r>
        <w:rPr>
          <w:rFonts w:ascii="Times New Roman" w:hAnsi="Times New Roman" w:cs="Times New Roman"/>
          <w:sz w:val="28"/>
          <w:szCs w:val="28"/>
        </w:rPr>
        <w:t>мир-системного</w:t>
      </w:r>
      <w:proofErr w:type="spellEnd"/>
      <w:proofErr w:type="gramEnd"/>
      <w:r>
        <w:rPr>
          <w:rFonts w:ascii="Times New Roman" w:hAnsi="Times New Roman" w:cs="Times New Roman"/>
          <w:sz w:val="28"/>
          <w:szCs w:val="28"/>
        </w:rPr>
        <w:t xml:space="preserve"> анализа выделены передовые и отстающие регионы, а также регионы со средним уровнем развития международной деятельности клубов. Также в ней приведен общий анализ ситуации с применением того же </w:t>
      </w:r>
      <w:proofErr w:type="spellStart"/>
      <w:proofErr w:type="gramStart"/>
      <w:r>
        <w:rPr>
          <w:rFonts w:ascii="Times New Roman" w:hAnsi="Times New Roman" w:cs="Times New Roman"/>
          <w:sz w:val="28"/>
          <w:szCs w:val="28"/>
        </w:rPr>
        <w:t>мир-системного</w:t>
      </w:r>
      <w:proofErr w:type="spellEnd"/>
      <w:proofErr w:type="gramEnd"/>
      <w:r>
        <w:rPr>
          <w:rFonts w:ascii="Times New Roman" w:hAnsi="Times New Roman" w:cs="Times New Roman"/>
          <w:sz w:val="28"/>
          <w:szCs w:val="28"/>
        </w:rPr>
        <w:t xml:space="preserve"> анализа, а также дан прогноз с выделением регионов, имеющих наибольшие перспективы для развития в будущем. Такая структура позволяет наиболее логично перейти от теории к практике в ходе исследования.</w:t>
      </w:r>
    </w:p>
    <w:p w:rsidR="00013F6B" w:rsidRDefault="00013F6B" w:rsidP="004D022C">
      <w:pPr>
        <w:jc w:val="center"/>
        <w:rPr>
          <w:rFonts w:ascii="Times New Roman" w:hAnsi="Times New Roman" w:cs="Times New Roman"/>
          <w:b/>
          <w:sz w:val="32"/>
          <w:szCs w:val="32"/>
        </w:rPr>
      </w:pPr>
    </w:p>
    <w:p w:rsidR="00013F6B" w:rsidRDefault="00013F6B" w:rsidP="004D022C">
      <w:pPr>
        <w:jc w:val="center"/>
        <w:rPr>
          <w:rFonts w:ascii="Times New Roman" w:hAnsi="Times New Roman" w:cs="Times New Roman"/>
          <w:b/>
          <w:sz w:val="32"/>
          <w:szCs w:val="32"/>
        </w:rPr>
      </w:pPr>
    </w:p>
    <w:p w:rsidR="00013F6B" w:rsidRDefault="00013F6B" w:rsidP="004D022C">
      <w:pPr>
        <w:jc w:val="center"/>
        <w:rPr>
          <w:rFonts w:ascii="Times New Roman" w:hAnsi="Times New Roman" w:cs="Times New Roman"/>
          <w:b/>
          <w:sz w:val="32"/>
          <w:szCs w:val="32"/>
        </w:rPr>
      </w:pPr>
    </w:p>
    <w:p w:rsidR="00013F6B" w:rsidRDefault="00013F6B" w:rsidP="004D022C">
      <w:pPr>
        <w:jc w:val="center"/>
        <w:rPr>
          <w:rFonts w:ascii="Times New Roman" w:hAnsi="Times New Roman" w:cs="Times New Roman"/>
          <w:b/>
          <w:sz w:val="32"/>
          <w:szCs w:val="32"/>
        </w:rPr>
      </w:pPr>
    </w:p>
    <w:p w:rsidR="00013F6B" w:rsidRDefault="00013F6B" w:rsidP="004D022C">
      <w:pPr>
        <w:jc w:val="center"/>
        <w:rPr>
          <w:rFonts w:ascii="Times New Roman" w:hAnsi="Times New Roman" w:cs="Times New Roman"/>
          <w:b/>
          <w:sz w:val="32"/>
          <w:szCs w:val="32"/>
        </w:rPr>
      </w:pPr>
    </w:p>
    <w:p w:rsidR="002E1D6B" w:rsidRPr="002E1D6B" w:rsidRDefault="002E1D6B" w:rsidP="00CC0AFB">
      <w:pPr>
        <w:rPr>
          <w:rFonts w:ascii="Times New Roman" w:hAnsi="Times New Roman" w:cs="Times New Roman"/>
          <w:b/>
          <w:sz w:val="32"/>
          <w:szCs w:val="32"/>
        </w:rPr>
      </w:pPr>
    </w:p>
    <w:p w:rsidR="004D022C" w:rsidRDefault="004D022C" w:rsidP="004D022C">
      <w:pPr>
        <w:jc w:val="center"/>
        <w:rPr>
          <w:rFonts w:ascii="Times New Roman" w:hAnsi="Times New Roman" w:cs="Times New Roman"/>
          <w:b/>
          <w:sz w:val="32"/>
          <w:szCs w:val="32"/>
        </w:rPr>
      </w:pPr>
      <w:r w:rsidRPr="00ED1AF9">
        <w:rPr>
          <w:rFonts w:ascii="Times New Roman" w:hAnsi="Times New Roman" w:cs="Times New Roman"/>
          <w:b/>
          <w:sz w:val="32"/>
          <w:szCs w:val="32"/>
        </w:rPr>
        <w:lastRenderedPageBreak/>
        <w:t>Глава 1. Теоретические подходы к изучению футбола как пространственного явления</w:t>
      </w:r>
    </w:p>
    <w:p w:rsidR="00987E50" w:rsidRPr="001F5F48" w:rsidRDefault="00C942CE" w:rsidP="004D022C">
      <w:pPr>
        <w:jc w:val="center"/>
        <w:rPr>
          <w:rFonts w:ascii="Times New Roman" w:hAnsi="Times New Roman" w:cs="Times New Roman"/>
          <w:b/>
          <w:i/>
          <w:sz w:val="28"/>
          <w:szCs w:val="28"/>
        </w:rPr>
      </w:pPr>
      <w:r w:rsidRPr="00C942CE">
        <w:rPr>
          <w:rFonts w:ascii="Times New Roman" w:hAnsi="Times New Roman" w:cs="Times New Roman"/>
          <w:b/>
          <w:sz w:val="28"/>
          <w:szCs w:val="28"/>
        </w:rPr>
        <w:t>§</w:t>
      </w:r>
      <w:r w:rsidR="002E1D6B">
        <w:rPr>
          <w:rFonts w:ascii="Times New Roman" w:hAnsi="Times New Roman" w:cs="Times New Roman"/>
          <w:b/>
          <w:i/>
          <w:sz w:val="28"/>
          <w:szCs w:val="28"/>
        </w:rPr>
        <w:t xml:space="preserve">1.1 </w:t>
      </w:r>
      <w:r w:rsidR="00987E50" w:rsidRPr="001F5F48">
        <w:rPr>
          <w:rFonts w:ascii="Times New Roman" w:hAnsi="Times New Roman" w:cs="Times New Roman"/>
          <w:b/>
          <w:i/>
          <w:sz w:val="28"/>
          <w:szCs w:val="28"/>
        </w:rPr>
        <w:t>Методологические подходы к изучению футбола как пространственного явления</w:t>
      </w:r>
    </w:p>
    <w:p w:rsidR="00BD0CEB" w:rsidRDefault="00BD0CEB" w:rsidP="00BD0CEB">
      <w:pPr>
        <w:ind w:firstLine="851"/>
        <w:jc w:val="both"/>
        <w:rPr>
          <w:rFonts w:ascii="Times New Roman" w:hAnsi="Times New Roman" w:cs="Times New Roman"/>
          <w:sz w:val="28"/>
          <w:szCs w:val="28"/>
        </w:rPr>
      </w:pPr>
      <w:r w:rsidRPr="00BD0CEB">
        <w:rPr>
          <w:rFonts w:ascii="Times New Roman" w:hAnsi="Times New Roman" w:cs="Times New Roman"/>
          <w:sz w:val="28"/>
          <w:szCs w:val="28"/>
        </w:rPr>
        <w:t xml:space="preserve">Прошло достаточно много времени, прежде чем к футболу </w:t>
      </w:r>
      <w:r>
        <w:rPr>
          <w:rFonts w:ascii="Times New Roman" w:hAnsi="Times New Roman" w:cs="Times New Roman"/>
          <w:sz w:val="28"/>
          <w:szCs w:val="28"/>
        </w:rPr>
        <w:t xml:space="preserve">начали относиться с научной точки зрения. </w:t>
      </w:r>
      <w:r w:rsidR="008B606A">
        <w:rPr>
          <w:rFonts w:ascii="Times New Roman" w:hAnsi="Times New Roman" w:cs="Times New Roman"/>
          <w:sz w:val="28"/>
          <w:szCs w:val="28"/>
        </w:rPr>
        <w:t>В</w:t>
      </w:r>
      <w:r>
        <w:rPr>
          <w:rFonts w:ascii="Times New Roman" w:hAnsi="Times New Roman" w:cs="Times New Roman"/>
          <w:sz w:val="28"/>
          <w:szCs w:val="28"/>
        </w:rPr>
        <w:t>опросы, касавшиеся физической подготовки и физиологии в спорте, начали изучаться практически с с</w:t>
      </w:r>
      <w:r w:rsidR="008B606A">
        <w:rPr>
          <w:rFonts w:ascii="Times New Roman" w:hAnsi="Times New Roman" w:cs="Times New Roman"/>
          <w:sz w:val="28"/>
          <w:szCs w:val="28"/>
        </w:rPr>
        <w:t>амого момента появления футбола.</w:t>
      </w:r>
      <w:r>
        <w:rPr>
          <w:rFonts w:ascii="Times New Roman" w:hAnsi="Times New Roman" w:cs="Times New Roman"/>
          <w:sz w:val="28"/>
          <w:szCs w:val="28"/>
        </w:rPr>
        <w:t xml:space="preserve"> </w:t>
      </w:r>
      <w:r w:rsidR="008B606A">
        <w:rPr>
          <w:rFonts w:ascii="Times New Roman" w:hAnsi="Times New Roman" w:cs="Times New Roman"/>
          <w:sz w:val="28"/>
          <w:szCs w:val="28"/>
        </w:rPr>
        <w:t>Однако</w:t>
      </w:r>
      <w:r>
        <w:rPr>
          <w:rFonts w:ascii="Times New Roman" w:hAnsi="Times New Roman" w:cs="Times New Roman"/>
          <w:sz w:val="28"/>
          <w:szCs w:val="28"/>
        </w:rPr>
        <w:t xml:space="preserve"> исследования с географической, экономической, социальной и других точек зрения стали появляться лишь в девяностые годы </w:t>
      </w:r>
      <w:r>
        <w:rPr>
          <w:rFonts w:ascii="Times New Roman" w:hAnsi="Times New Roman" w:cs="Times New Roman"/>
          <w:sz w:val="28"/>
          <w:szCs w:val="28"/>
          <w:lang w:val="en-US"/>
        </w:rPr>
        <w:t>XX</w:t>
      </w:r>
      <w:r w:rsidRPr="00BD0CEB">
        <w:rPr>
          <w:rFonts w:ascii="Times New Roman" w:hAnsi="Times New Roman" w:cs="Times New Roman"/>
          <w:sz w:val="28"/>
          <w:szCs w:val="28"/>
        </w:rPr>
        <w:t xml:space="preserve"> </w:t>
      </w:r>
      <w:r>
        <w:rPr>
          <w:rFonts w:ascii="Times New Roman" w:hAnsi="Times New Roman" w:cs="Times New Roman"/>
          <w:sz w:val="28"/>
          <w:szCs w:val="28"/>
        </w:rPr>
        <w:t>века. До этого момента все, что происходило вокруг футбольных клубов и футболистов, интересовало исключительно средства массовой информации.</w:t>
      </w:r>
      <w:r w:rsidR="00215629">
        <w:rPr>
          <w:rFonts w:ascii="Times New Roman" w:hAnsi="Times New Roman" w:cs="Times New Roman"/>
          <w:sz w:val="28"/>
          <w:szCs w:val="28"/>
        </w:rPr>
        <w:t xml:space="preserve"> Это объяснимо, так как первые футбольные клубы на заре своего существования не были богаты и фактически не были субъектами экономических отношений, не оказывали серьезного влияния на политическую сферу, как, впрочем, невелика была и роль спорта в целом. Многое изменилось с приходом крайне правых сил к власти в некоторых европейских странах в тридцатые годы прошлого века. Наиболее показательным событием в спорте в то время стали Олимпийские игры-</w:t>
      </w:r>
      <w:r w:rsidR="00C303C3">
        <w:rPr>
          <w:rFonts w:ascii="Times New Roman" w:hAnsi="Times New Roman" w:cs="Times New Roman"/>
          <w:sz w:val="28"/>
          <w:szCs w:val="28"/>
        </w:rPr>
        <w:t xml:space="preserve">1936, прошедшие в Берлине – сердце Третьего рейха, которые были использованы в качестве торжества силы немецкого народа. Футбол политические изменения также не обошли стороной. Диктаторы не обходили вниманием этот вид спорта, а некоторые из них не скрывали своих симпатий к определенным футбольным клубам. Например, мадридский «Реал» был любимой командой Франсиско Франко и пользовался поддержкой правительства весь период его диктатуры, а </w:t>
      </w:r>
      <w:proofErr w:type="spellStart"/>
      <w:r w:rsidR="00C303C3">
        <w:rPr>
          <w:rFonts w:ascii="Times New Roman" w:hAnsi="Times New Roman" w:cs="Times New Roman"/>
          <w:sz w:val="28"/>
          <w:szCs w:val="28"/>
        </w:rPr>
        <w:t>Бенито</w:t>
      </w:r>
      <w:proofErr w:type="spellEnd"/>
      <w:r w:rsidR="00C303C3">
        <w:rPr>
          <w:rFonts w:ascii="Times New Roman" w:hAnsi="Times New Roman" w:cs="Times New Roman"/>
          <w:sz w:val="28"/>
          <w:szCs w:val="28"/>
        </w:rPr>
        <w:t xml:space="preserve"> Муссолини поддерживал римский «</w:t>
      </w:r>
      <w:proofErr w:type="spellStart"/>
      <w:r w:rsidR="00C303C3">
        <w:rPr>
          <w:rFonts w:ascii="Times New Roman" w:hAnsi="Times New Roman" w:cs="Times New Roman"/>
          <w:sz w:val="28"/>
          <w:szCs w:val="28"/>
        </w:rPr>
        <w:t>Лацио</w:t>
      </w:r>
      <w:proofErr w:type="spellEnd"/>
      <w:r w:rsidR="00C303C3">
        <w:rPr>
          <w:rFonts w:ascii="Times New Roman" w:hAnsi="Times New Roman" w:cs="Times New Roman"/>
          <w:sz w:val="28"/>
          <w:szCs w:val="28"/>
        </w:rPr>
        <w:t xml:space="preserve">». За последним до сих пор остается репутация националистского клуба. И после Второй мировой войны футбол часто использовали в </w:t>
      </w:r>
      <w:r w:rsidR="00B65E3F">
        <w:rPr>
          <w:rFonts w:ascii="Times New Roman" w:hAnsi="Times New Roman" w:cs="Times New Roman"/>
          <w:sz w:val="28"/>
          <w:szCs w:val="28"/>
        </w:rPr>
        <w:t>борьбе идеологий, однако никто не торопился исследовать его влияние на ситуацию. Это можно связать с тем, что националистические правительства не терпели вмешательства в их дела, а в других сферах он все еще не играл такой роли.</w:t>
      </w:r>
    </w:p>
    <w:p w:rsidR="00B65E3F" w:rsidRPr="0095039D" w:rsidRDefault="00FC3D31" w:rsidP="00BD0CEB">
      <w:pPr>
        <w:ind w:firstLine="851"/>
        <w:jc w:val="both"/>
        <w:rPr>
          <w:rFonts w:ascii="Times New Roman" w:hAnsi="Times New Roman" w:cs="Times New Roman"/>
          <w:sz w:val="28"/>
          <w:szCs w:val="28"/>
        </w:rPr>
      </w:pPr>
      <w:r>
        <w:rPr>
          <w:rFonts w:ascii="Times New Roman" w:hAnsi="Times New Roman" w:cs="Times New Roman"/>
          <w:sz w:val="28"/>
          <w:szCs w:val="28"/>
        </w:rPr>
        <w:t>Как уже отмечалось</w:t>
      </w:r>
      <w:r w:rsidR="00B65E3F">
        <w:rPr>
          <w:rFonts w:ascii="Times New Roman" w:hAnsi="Times New Roman" w:cs="Times New Roman"/>
          <w:sz w:val="28"/>
          <w:szCs w:val="28"/>
        </w:rPr>
        <w:t>, серьезную роль в популяризации футбола с</w:t>
      </w:r>
      <w:r w:rsidR="00AB1AE2">
        <w:rPr>
          <w:rFonts w:ascii="Times New Roman" w:hAnsi="Times New Roman" w:cs="Times New Roman"/>
          <w:sz w:val="28"/>
          <w:szCs w:val="28"/>
        </w:rPr>
        <w:t>ыграл Чемпионат мира</w:t>
      </w:r>
      <w:r w:rsidR="00FD7653">
        <w:rPr>
          <w:rFonts w:ascii="Times New Roman" w:hAnsi="Times New Roman" w:cs="Times New Roman"/>
          <w:sz w:val="28"/>
          <w:szCs w:val="28"/>
        </w:rPr>
        <w:t xml:space="preserve"> ФИФА, поводящийся раз в четыре года в различных странах</w:t>
      </w:r>
      <w:r w:rsidR="00AB1AE2">
        <w:rPr>
          <w:rFonts w:ascii="Times New Roman" w:hAnsi="Times New Roman" w:cs="Times New Roman"/>
          <w:sz w:val="28"/>
          <w:szCs w:val="28"/>
        </w:rPr>
        <w:t xml:space="preserve">. С середины </w:t>
      </w:r>
      <w:r w:rsidR="00AB1AE2">
        <w:rPr>
          <w:rFonts w:ascii="Times New Roman" w:hAnsi="Times New Roman" w:cs="Times New Roman"/>
          <w:sz w:val="28"/>
          <w:szCs w:val="28"/>
          <w:lang w:val="en-US"/>
        </w:rPr>
        <w:t>XX</w:t>
      </w:r>
      <w:r w:rsidR="00AB1AE2" w:rsidRPr="00AB1AE2">
        <w:rPr>
          <w:rFonts w:ascii="Times New Roman" w:hAnsi="Times New Roman" w:cs="Times New Roman"/>
          <w:sz w:val="28"/>
          <w:szCs w:val="28"/>
        </w:rPr>
        <w:t xml:space="preserve"> </w:t>
      </w:r>
      <w:r w:rsidR="00AB1AE2">
        <w:rPr>
          <w:rFonts w:ascii="Times New Roman" w:hAnsi="Times New Roman" w:cs="Times New Roman"/>
          <w:sz w:val="28"/>
          <w:szCs w:val="28"/>
        </w:rPr>
        <w:t xml:space="preserve">века этот турнир стал привлекать </w:t>
      </w:r>
      <w:r>
        <w:rPr>
          <w:rFonts w:ascii="Times New Roman" w:hAnsi="Times New Roman" w:cs="Times New Roman"/>
          <w:sz w:val="28"/>
          <w:szCs w:val="28"/>
        </w:rPr>
        <w:t>особое</w:t>
      </w:r>
      <w:r w:rsidR="00AB1AE2">
        <w:rPr>
          <w:rFonts w:ascii="Times New Roman" w:hAnsi="Times New Roman" w:cs="Times New Roman"/>
          <w:sz w:val="28"/>
          <w:szCs w:val="28"/>
        </w:rPr>
        <w:t xml:space="preserve"> внимание общественности, постепенно </w:t>
      </w:r>
      <w:r w:rsidR="00FD7653">
        <w:rPr>
          <w:rFonts w:ascii="Times New Roman" w:hAnsi="Times New Roman" w:cs="Times New Roman"/>
          <w:sz w:val="28"/>
          <w:szCs w:val="28"/>
        </w:rPr>
        <w:t>начиная вытеснять Олимпийские иг</w:t>
      </w:r>
      <w:r w:rsidR="00AB1AE2">
        <w:rPr>
          <w:rFonts w:ascii="Times New Roman" w:hAnsi="Times New Roman" w:cs="Times New Roman"/>
          <w:sz w:val="28"/>
          <w:szCs w:val="28"/>
        </w:rPr>
        <w:t xml:space="preserve">ры по уровню зрительского интереса. Помимо этого, история соревнования показывает, как постепенно футбол охватывал все больше и больше стран, </w:t>
      </w:r>
      <w:r w:rsidR="00AB1AE2">
        <w:rPr>
          <w:rFonts w:ascii="Times New Roman" w:hAnsi="Times New Roman" w:cs="Times New Roman"/>
          <w:sz w:val="28"/>
          <w:szCs w:val="28"/>
        </w:rPr>
        <w:lastRenderedPageBreak/>
        <w:t>что видно по постоянному росту числа участников финально</w:t>
      </w:r>
      <w:r w:rsidR="00FD7653">
        <w:rPr>
          <w:rFonts w:ascii="Times New Roman" w:hAnsi="Times New Roman" w:cs="Times New Roman"/>
          <w:sz w:val="28"/>
          <w:szCs w:val="28"/>
        </w:rPr>
        <w:t>й части турнира. Более того, он</w:t>
      </w:r>
      <w:r w:rsidR="00AB1AE2">
        <w:rPr>
          <w:rFonts w:ascii="Times New Roman" w:hAnsi="Times New Roman" w:cs="Times New Roman"/>
          <w:sz w:val="28"/>
          <w:szCs w:val="28"/>
        </w:rPr>
        <w:t xml:space="preserve"> не прекращается до сих пор; так, в финальной части Чемпионата мира-2018 в России принимали участие 32 команды, тогда как в 2026 году, когда Чемпионат пройдет в Северной Америке, за звание чемпиона поборются уже 48 команд</w:t>
      </w:r>
      <w:r w:rsidR="0095039D">
        <w:rPr>
          <w:rFonts w:ascii="Times New Roman" w:hAnsi="Times New Roman" w:cs="Times New Roman"/>
          <w:sz w:val="28"/>
          <w:szCs w:val="28"/>
        </w:rPr>
        <w:t xml:space="preserve"> </w:t>
      </w:r>
      <w:r w:rsidR="0095039D" w:rsidRPr="0095039D">
        <w:rPr>
          <w:rFonts w:ascii="Times New Roman" w:hAnsi="Times New Roman" w:cs="Times New Roman"/>
          <w:sz w:val="28"/>
          <w:szCs w:val="28"/>
        </w:rPr>
        <w:t>[</w:t>
      </w:r>
      <w:r w:rsidR="008B606A">
        <w:rPr>
          <w:rFonts w:ascii="Times New Roman" w:hAnsi="Times New Roman" w:cs="Times New Roman"/>
          <w:sz w:val="28"/>
          <w:szCs w:val="28"/>
        </w:rPr>
        <w:t>1</w:t>
      </w:r>
      <w:r w:rsidR="0095039D" w:rsidRPr="0095039D">
        <w:rPr>
          <w:rFonts w:ascii="Times New Roman" w:hAnsi="Times New Roman" w:cs="Times New Roman"/>
          <w:sz w:val="28"/>
          <w:szCs w:val="28"/>
        </w:rPr>
        <w:t>7]</w:t>
      </w:r>
      <w:r w:rsidR="00AB1AE2">
        <w:rPr>
          <w:rFonts w:ascii="Times New Roman" w:hAnsi="Times New Roman" w:cs="Times New Roman"/>
          <w:sz w:val="28"/>
          <w:szCs w:val="28"/>
        </w:rPr>
        <w:t>.</w:t>
      </w:r>
      <w:r w:rsidR="0095039D" w:rsidRPr="0095039D">
        <w:rPr>
          <w:rFonts w:ascii="Times New Roman" w:hAnsi="Times New Roman" w:cs="Times New Roman"/>
          <w:sz w:val="28"/>
          <w:szCs w:val="28"/>
        </w:rPr>
        <w:t xml:space="preserve"> </w:t>
      </w:r>
      <w:r w:rsidR="0095039D">
        <w:rPr>
          <w:rFonts w:ascii="Times New Roman" w:hAnsi="Times New Roman" w:cs="Times New Roman"/>
          <w:sz w:val="28"/>
          <w:szCs w:val="28"/>
        </w:rPr>
        <w:t xml:space="preserve">Также это можно проследить по географии турнира: до 1970 года его принимали только страны Европы и Южной Америки, пока Чемпионат мира не прошел в Мексике; в 1994 году его приняли США, став первой страной Англо-саксонской Америки, проведшей турнир. В 2002 году Чемпионат впервые прошел на территории Азии, в Японии и Южной Корее, а в 2010 ЮАР стала первой африканской страной, удостоившейся этой чести. Важно отметить, что наиболее активное </w:t>
      </w:r>
      <w:r w:rsidR="008B606A">
        <w:rPr>
          <w:rFonts w:ascii="Times New Roman" w:hAnsi="Times New Roman" w:cs="Times New Roman"/>
          <w:sz w:val="28"/>
          <w:szCs w:val="28"/>
        </w:rPr>
        <w:t>проникновение футбола</w:t>
      </w:r>
      <w:r w:rsidR="0095039D">
        <w:rPr>
          <w:rFonts w:ascii="Times New Roman" w:hAnsi="Times New Roman" w:cs="Times New Roman"/>
          <w:sz w:val="28"/>
          <w:szCs w:val="28"/>
        </w:rPr>
        <w:t xml:space="preserve"> во все без иск</w:t>
      </w:r>
      <w:r w:rsidR="00477ACF">
        <w:rPr>
          <w:rFonts w:ascii="Times New Roman" w:hAnsi="Times New Roman" w:cs="Times New Roman"/>
          <w:sz w:val="28"/>
          <w:szCs w:val="28"/>
        </w:rPr>
        <w:t>лючения регионы мира началось с</w:t>
      </w:r>
      <w:r w:rsidR="0095039D">
        <w:rPr>
          <w:rFonts w:ascii="Times New Roman" w:hAnsi="Times New Roman" w:cs="Times New Roman"/>
          <w:sz w:val="28"/>
          <w:szCs w:val="28"/>
        </w:rPr>
        <w:t xml:space="preserve"> </w:t>
      </w:r>
      <w:r w:rsidR="00FD7653">
        <w:rPr>
          <w:rFonts w:ascii="Times New Roman" w:hAnsi="Times New Roman" w:cs="Times New Roman"/>
          <w:sz w:val="28"/>
          <w:szCs w:val="28"/>
        </w:rPr>
        <w:t>1994 года</w:t>
      </w:r>
      <w:r w:rsidR="0095039D">
        <w:rPr>
          <w:rFonts w:ascii="Times New Roman" w:hAnsi="Times New Roman" w:cs="Times New Roman"/>
          <w:sz w:val="28"/>
          <w:szCs w:val="28"/>
        </w:rPr>
        <w:t xml:space="preserve">, что совпадает с периодом начала </w:t>
      </w:r>
      <w:r w:rsidR="008B606A">
        <w:rPr>
          <w:rFonts w:ascii="Times New Roman" w:hAnsi="Times New Roman" w:cs="Times New Roman"/>
          <w:sz w:val="28"/>
          <w:szCs w:val="28"/>
        </w:rPr>
        <w:t xml:space="preserve">его </w:t>
      </w:r>
      <w:r w:rsidR="0095039D">
        <w:rPr>
          <w:rFonts w:ascii="Times New Roman" w:hAnsi="Times New Roman" w:cs="Times New Roman"/>
          <w:sz w:val="28"/>
          <w:szCs w:val="28"/>
        </w:rPr>
        <w:t xml:space="preserve">исследований </w:t>
      </w:r>
      <w:r w:rsidR="00C03C2A">
        <w:rPr>
          <w:rFonts w:ascii="Times New Roman" w:hAnsi="Times New Roman" w:cs="Times New Roman"/>
          <w:sz w:val="28"/>
          <w:szCs w:val="28"/>
        </w:rPr>
        <w:t>с различных точек зрения. Вполне вероятно, что американских исследователей, которые наиболее активно занялись ими в то время, подтолкнул к этому интересу именно Чемпионат мира, прошедший в их стране. Это, с одной стороны, подтверждает влияние турнира на глобальный интерес к нему, а с другой, показывает, насколько важно продолжать расширять его географию, так как это идет на пользу самому футболу.</w:t>
      </w:r>
      <w:r w:rsidR="00DC7A92">
        <w:rPr>
          <w:rFonts w:ascii="Times New Roman" w:hAnsi="Times New Roman" w:cs="Times New Roman"/>
          <w:sz w:val="28"/>
          <w:szCs w:val="28"/>
        </w:rPr>
        <w:t xml:space="preserve"> Чтобы получить наиболее полное представление об исследованиях футбола, следует рассмотреть подходы к анализу футбольной деятельности.</w:t>
      </w:r>
    </w:p>
    <w:p w:rsidR="00ED1AF9" w:rsidRDefault="00FC3D31" w:rsidP="00ED1AF9">
      <w:pPr>
        <w:ind w:firstLine="851"/>
        <w:jc w:val="both"/>
        <w:rPr>
          <w:rFonts w:ascii="Times New Roman" w:hAnsi="Times New Roman" w:cs="Times New Roman"/>
          <w:sz w:val="28"/>
          <w:szCs w:val="28"/>
        </w:rPr>
      </w:pPr>
      <w:r>
        <w:rPr>
          <w:rFonts w:ascii="Times New Roman" w:hAnsi="Times New Roman" w:cs="Times New Roman"/>
          <w:i/>
          <w:sz w:val="28"/>
          <w:szCs w:val="28"/>
        </w:rPr>
        <w:t>Подходы с точки зрения</w:t>
      </w:r>
      <w:r w:rsidR="000C6EEF" w:rsidRPr="000C6EEF">
        <w:rPr>
          <w:rFonts w:ascii="Times New Roman" w:hAnsi="Times New Roman" w:cs="Times New Roman"/>
          <w:i/>
          <w:sz w:val="28"/>
          <w:szCs w:val="28"/>
        </w:rPr>
        <w:t xml:space="preserve"> футбольной миграции.</w:t>
      </w:r>
      <w:r w:rsidR="000C6EEF">
        <w:rPr>
          <w:rFonts w:ascii="Times New Roman" w:hAnsi="Times New Roman" w:cs="Times New Roman"/>
          <w:sz w:val="28"/>
          <w:szCs w:val="28"/>
        </w:rPr>
        <w:t xml:space="preserve"> </w:t>
      </w:r>
      <w:r w:rsidR="00517469">
        <w:rPr>
          <w:rFonts w:ascii="Times New Roman" w:hAnsi="Times New Roman" w:cs="Times New Roman"/>
          <w:sz w:val="28"/>
          <w:szCs w:val="28"/>
        </w:rPr>
        <w:t>В подтверждение этих слов</w:t>
      </w:r>
      <w:r w:rsidR="00C03C2A">
        <w:rPr>
          <w:rFonts w:ascii="Times New Roman" w:hAnsi="Times New Roman" w:cs="Times New Roman"/>
          <w:sz w:val="28"/>
          <w:szCs w:val="28"/>
        </w:rPr>
        <w:t>,</w:t>
      </w:r>
      <w:r w:rsidR="008B606A">
        <w:rPr>
          <w:rFonts w:ascii="Times New Roman" w:hAnsi="Times New Roman" w:cs="Times New Roman"/>
          <w:sz w:val="28"/>
          <w:szCs w:val="28"/>
        </w:rPr>
        <w:t xml:space="preserve"> стоит еще раз подчеркнуть, что</w:t>
      </w:r>
      <w:r w:rsidR="00C03C2A">
        <w:rPr>
          <w:rFonts w:ascii="Times New Roman" w:hAnsi="Times New Roman" w:cs="Times New Roman"/>
          <w:sz w:val="28"/>
          <w:szCs w:val="28"/>
        </w:rPr>
        <w:t xml:space="preserve"> начало исследованиям футбола</w:t>
      </w:r>
      <w:r w:rsidR="00FD7653">
        <w:rPr>
          <w:rFonts w:ascii="Times New Roman" w:hAnsi="Times New Roman" w:cs="Times New Roman"/>
          <w:sz w:val="28"/>
          <w:szCs w:val="28"/>
        </w:rPr>
        <w:t>,</w:t>
      </w:r>
      <w:r w:rsidR="00C03C2A">
        <w:rPr>
          <w:rFonts w:ascii="Times New Roman" w:hAnsi="Times New Roman" w:cs="Times New Roman"/>
          <w:sz w:val="28"/>
          <w:szCs w:val="28"/>
        </w:rPr>
        <w:t xml:space="preserve"> в том числе и с пространственной точки зрения</w:t>
      </w:r>
      <w:r w:rsidR="00FD7653">
        <w:rPr>
          <w:rFonts w:ascii="Times New Roman" w:hAnsi="Times New Roman" w:cs="Times New Roman"/>
          <w:sz w:val="28"/>
          <w:szCs w:val="28"/>
        </w:rPr>
        <w:t>,</w:t>
      </w:r>
      <w:r w:rsidR="00C03C2A">
        <w:rPr>
          <w:rFonts w:ascii="Times New Roman" w:hAnsi="Times New Roman" w:cs="Times New Roman"/>
          <w:sz w:val="28"/>
          <w:szCs w:val="28"/>
        </w:rPr>
        <w:t xml:space="preserve"> было положено</w:t>
      </w:r>
      <w:r w:rsidR="00517469">
        <w:rPr>
          <w:rFonts w:ascii="Times New Roman" w:hAnsi="Times New Roman" w:cs="Times New Roman"/>
          <w:sz w:val="28"/>
          <w:szCs w:val="28"/>
        </w:rPr>
        <w:t xml:space="preserve"> именно</w:t>
      </w:r>
      <w:r w:rsidR="00C03C2A">
        <w:rPr>
          <w:rFonts w:ascii="Times New Roman" w:hAnsi="Times New Roman" w:cs="Times New Roman"/>
          <w:sz w:val="28"/>
          <w:szCs w:val="28"/>
        </w:rPr>
        <w:t xml:space="preserve"> в 1994 году, в год проведения Чемпионата мира в США и именно американскими исследователями</w:t>
      </w:r>
      <w:r w:rsidR="00ED1AF9">
        <w:rPr>
          <w:rFonts w:ascii="Times New Roman" w:hAnsi="Times New Roman" w:cs="Times New Roman"/>
          <w:sz w:val="28"/>
          <w:szCs w:val="28"/>
        </w:rPr>
        <w:t xml:space="preserve"> – </w:t>
      </w:r>
      <w:r w:rsidR="00C03C2A">
        <w:rPr>
          <w:rFonts w:ascii="Times New Roman" w:hAnsi="Times New Roman" w:cs="Times New Roman"/>
          <w:sz w:val="28"/>
          <w:szCs w:val="28"/>
        </w:rPr>
        <w:t>трудом</w:t>
      </w:r>
      <w:r w:rsidR="00ED1AF9">
        <w:rPr>
          <w:rFonts w:ascii="Times New Roman" w:hAnsi="Times New Roman" w:cs="Times New Roman"/>
          <w:sz w:val="28"/>
          <w:szCs w:val="28"/>
        </w:rPr>
        <w:t xml:space="preserve"> </w:t>
      </w:r>
      <w:proofErr w:type="gramStart"/>
      <w:r w:rsidR="00ED1AF9">
        <w:rPr>
          <w:rFonts w:ascii="Times New Roman" w:hAnsi="Times New Roman" w:cs="Times New Roman"/>
          <w:sz w:val="28"/>
          <w:szCs w:val="28"/>
        </w:rPr>
        <w:t>Дж</w:t>
      </w:r>
      <w:proofErr w:type="gramEnd"/>
      <w:r w:rsidR="00ED1AF9">
        <w:rPr>
          <w:rFonts w:ascii="Times New Roman" w:hAnsi="Times New Roman" w:cs="Times New Roman"/>
          <w:sz w:val="28"/>
          <w:szCs w:val="28"/>
        </w:rPr>
        <w:t xml:space="preserve">. </w:t>
      </w:r>
      <w:proofErr w:type="spellStart"/>
      <w:r w:rsidR="00ED1AF9">
        <w:rPr>
          <w:rFonts w:ascii="Times New Roman" w:hAnsi="Times New Roman" w:cs="Times New Roman"/>
          <w:sz w:val="28"/>
          <w:szCs w:val="28"/>
        </w:rPr>
        <w:t>Бейла</w:t>
      </w:r>
      <w:proofErr w:type="spellEnd"/>
      <w:r w:rsidR="00ED1AF9">
        <w:rPr>
          <w:rFonts w:ascii="Times New Roman" w:hAnsi="Times New Roman" w:cs="Times New Roman"/>
          <w:sz w:val="28"/>
          <w:szCs w:val="28"/>
        </w:rPr>
        <w:t xml:space="preserve"> и Дж. </w:t>
      </w:r>
      <w:proofErr w:type="spellStart"/>
      <w:r w:rsidR="00ED1AF9">
        <w:rPr>
          <w:rFonts w:ascii="Times New Roman" w:hAnsi="Times New Roman" w:cs="Times New Roman"/>
          <w:sz w:val="28"/>
          <w:szCs w:val="28"/>
        </w:rPr>
        <w:t>Магуайра</w:t>
      </w:r>
      <w:proofErr w:type="spellEnd"/>
      <w:r w:rsidR="00ED1AF9">
        <w:rPr>
          <w:rFonts w:ascii="Times New Roman" w:hAnsi="Times New Roman" w:cs="Times New Roman"/>
          <w:sz w:val="28"/>
          <w:szCs w:val="28"/>
        </w:rPr>
        <w:t xml:space="preserve"> «</w:t>
      </w:r>
      <w:r w:rsidR="00ED1AF9">
        <w:rPr>
          <w:rFonts w:ascii="Times New Roman" w:hAnsi="Times New Roman" w:cs="Times New Roman"/>
          <w:sz w:val="28"/>
          <w:szCs w:val="28"/>
          <w:lang w:val="en-US"/>
        </w:rPr>
        <w:t>The</w:t>
      </w:r>
      <w:r w:rsidR="00ED1AF9" w:rsidRPr="00ED1AF9">
        <w:rPr>
          <w:rFonts w:ascii="Times New Roman" w:hAnsi="Times New Roman" w:cs="Times New Roman"/>
          <w:sz w:val="28"/>
          <w:szCs w:val="28"/>
        </w:rPr>
        <w:t xml:space="preserve"> </w:t>
      </w:r>
      <w:r w:rsidR="00ED1AF9">
        <w:rPr>
          <w:rFonts w:ascii="Times New Roman" w:hAnsi="Times New Roman" w:cs="Times New Roman"/>
          <w:sz w:val="28"/>
          <w:szCs w:val="28"/>
          <w:lang w:val="en-US"/>
        </w:rPr>
        <w:t>Global</w:t>
      </w:r>
      <w:r w:rsidR="00ED1AF9" w:rsidRPr="00ED1AF9">
        <w:rPr>
          <w:rFonts w:ascii="Times New Roman" w:hAnsi="Times New Roman" w:cs="Times New Roman"/>
          <w:sz w:val="28"/>
          <w:szCs w:val="28"/>
        </w:rPr>
        <w:t xml:space="preserve"> </w:t>
      </w:r>
      <w:r w:rsidR="00ED1AF9">
        <w:rPr>
          <w:rFonts w:ascii="Times New Roman" w:hAnsi="Times New Roman" w:cs="Times New Roman"/>
          <w:sz w:val="28"/>
          <w:szCs w:val="28"/>
          <w:lang w:val="en-US"/>
        </w:rPr>
        <w:t>Sports</w:t>
      </w:r>
      <w:r w:rsidR="00ED1AF9" w:rsidRPr="00ED1AF9">
        <w:rPr>
          <w:rFonts w:ascii="Times New Roman" w:hAnsi="Times New Roman" w:cs="Times New Roman"/>
          <w:sz w:val="28"/>
          <w:szCs w:val="28"/>
        </w:rPr>
        <w:t xml:space="preserve"> </w:t>
      </w:r>
      <w:r w:rsidR="00ED1AF9">
        <w:rPr>
          <w:rFonts w:ascii="Times New Roman" w:hAnsi="Times New Roman" w:cs="Times New Roman"/>
          <w:sz w:val="28"/>
          <w:szCs w:val="28"/>
          <w:lang w:val="en-US"/>
        </w:rPr>
        <w:t>Arena</w:t>
      </w:r>
      <w:r w:rsidR="00C03C2A">
        <w:rPr>
          <w:rFonts w:ascii="Times New Roman" w:hAnsi="Times New Roman" w:cs="Times New Roman"/>
          <w:sz w:val="28"/>
          <w:szCs w:val="28"/>
        </w:rPr>
        <w:t>»</w:t>
      </w:r>
      <w:r w:rsidR="00FD7653">
        <w:rPr>
          <w:rFonts w:ascii="Times New Roman" w:hAnsi="Times New Roman" w:cs="Times New Roman"/>
          <w:sz w:val="28"/>
          <w:szCs w:val="28"/>
        </w:rPr>
        <w:t xml:space="preserve"> </w:t>
      </w:r>
      <w:r w:rsidR="008B606A">
        <w:rPr>
          <w:rFonts w:ascii="Times New Roman" w:hAnsi="Times New Roman" w:cs="Times New Roman"/>
          <w:sz w:val="28"/>
          <w:szCs w:val="28"/>
        </w:rPr>
        <w:t>[43</w:t>
      </w:r>
      <w:r w:rsidR="00FD7653" w:rsidRPr="00354FFA">
        <w:rPr>
          <w:rFonts w:ascii="Times New Roman" w:hAnsi="Times New Roman" w:cs="Times New Roman"/>
          <w:sz w:val="28"/>
          <w:szCs w:val="28"/>
        </w:rPr>
        <w:t>]</w:t>
      </w:r>
      <w:r w:rsidR="00C03C2A">
        <w:rPr>
          <w:rFonts w:ascii="Times New Roman" w:hAnsi="Times New Roman" w:cs="Times New Roman"/>
          <w:sz w:val="28"/>
          <w:szCs w:val="28"/>
        </w:rPr>
        <w:t>. Г</w:t>
      </w:r>
      <w:r w:rsidR="00ED1AF9">
        <w:rPr>
          <w:rFonts w:ascii="Times New Roman" w:hAnsi="Times New Roman" w:cs="Times New Roman"/>
          <w:sz w:val="28"/>
          <w:szCs w:val="28"/>
        </w:rPr>
        <w:t xml:space="preserve">лавное внимание в </w:t>
      </w:r>
      <w:r w:rsidR="00673FD3">
        <w:rPr>
          <w:rFonts w:ascii="Times New Roman" w:hAnsi="Times New Roman" w:cs="Times New Roman"/>
          <w:sz w:val="28"/>
          <w:szCs w:val="28"/>
        </w:rPr>
        <w:t>данном исследовании</w:t>
      </w:r>
      <w:r w:rsidR="00ED1AF9">
        <w:rPr>
          <w:rFonts w:ascii="Times New Roman" w:hAnsi="Times New Roman" w:cs="Times New Roman"/>
          <w:sz w:val="28"/>
          <w:szCs w:val="28"/>
        </w:rPr>
        <w:t xml:space="preserve"> было уделено вопросам м</w:t>
      </w:r>
      <w:r w:rsidR="003312A9">
        <w:rPr>
          <w:rFonts w:ascii="Times New Roman" w:hAnsi="Times New Roman" w:cs="Times New Roman"/>
          <w:sz w:val="28"/>
          <w:szCs w:val="28"/>
        </w:rPr>
        <w:t>играции футболистов</w:t>
      </w:r>
      <w:r w:rsidR="00ED1AF9">
        <w:rPr>
          <w:rFonts w:ascii="Times New Roman" w:hAnsi="Times New Roman" w:cs="Times New Roman"/>
          <w:sz w:val="28"/>
          <w:szCs w:val="28"/>
        </w:rPr>
        <w:t xml:space="preserve">, </w:t>
      </w:r>
      <w:r w:rsidR="003312A9">
        <w:rPr>
          <w:rFonts w:ascii="Times New Roman" w:hAnsi="Times New Roman" w:cs="Times New Roman"/>
          <w:sz w:val="28"/>
          <w:szCs w:val="28"/>
        </w:rPr>
        <w:t xml:space="preserve">и это была первая попытка связать футбольные процессы с другими сферами. </w:t>
      </w:r>
      <w:r w:rsidR="00673FD3">
        <w:rPr>
          <w:rFonts w:ascii="Times New Roman" w:hAnsi="Times New Roman" w:cs="Times New Roman"/>
          <w:sz w:val="28"/>
          <w:szCs w:val="28"/>
        </w:rPr>
        <w:t>Основным</w:t>
      </w:r>
      <w:r w:rsidR="003312A9">
        <w:rPr>
          <w:rFonts w:ascii="Times New Roman" w:hAnsi="Times New Roman" w:cs="Times New Roman"/>
          <w:sz w:val="28"/>
          <w:szCs w:val="28"/>
        </w:rPr>
        <w:t xml:space="preserve"> недостатком было то, что в нем отсутствовал системный подход к рассмотрению миграции, для каждой рассматривавшейся ситуации были выделены свои особенности и факторы</w:t>
      </w:r>
      <w:r w:rsidR="002D7F4A">
        <w:rPr>
          <w:rFonts w:ascii="Times New Roman" w:hAnsi="Times New Roman" w:cs="Times New Roman"/>
          <w:sz w:val="28"/>
          <w:szCs w:val="28"/>
        </w:rPr>
        <w:t xml:space="preserve"> </w:t>
      </w:r>
      <w:r w:rsidR="008B606A">
        <w:rPr>
          <w:rFonts w:ascii="Times New Roman" w:hAnsi="Times New Roman" w:cs="Times New Roman"/>
          <w:sz w:val="28"/>
          <w:szCs w:val="28"/>
        </w:rPr>
        <w:t>[51</w:t>
      </w:r>
      <w:r w:rsidR="002D7F4A" w:rsidRPr="002D7F4A">
        <w:rPr>
          <w:rFonts w:ascii="Times New Roman" w:hAnsi="Times New Roman" w:cs="Times New Roman"/>
          <w:sz w:val="28"/>
          <w:szCs w:val="28"/>
        </w:rPr>
        <w:t>]</w:t>
      </w:r>
      <w:r w:rsidR="003312A9">
        <w:rPr>
          <w:rFonts w:ascii="Times New Roman" w:hAnsi="Times New Roman" w:cs="Times New Roman"/>
          <w:sz w:val="28"/>
          <w:szCs w:val="28"/>
        </w:rPr>
        <w:t xml:space="preserve">. Это не позволяло сравнить </w:t>
      </w:r>
      <w:r w:rsidR="00784F55">
        <w:rPr>
          <w:rFonts w:ascii="Times New Roman" w:hAnsi="Times New Roman" w:cs="Times New Roman"/>
          <w:sz w:val="28"/>
          <w:szCs w:val="28"/>
        </w:rPr>
        <w:t xml:space="preserve">его </w:t>
      </w:r>
      <w:r w:rsidR="003312A9">
        <w:rPr>
          <w:rFonts w:ascii="Times New Roman" w:hAnsi="Times New Roman" w:cs="Times New Roman"/>
          <w:sz w:val="28"/>
          <w:szCs w:val="28"/>
        </w:rPr>
        <w:t xml:space="preserve">результаты для разных государств и обозначить пространственные различия. </w:t>
      </w:r>
      <w:r w:rsidR="00784F55">
        <w:rPr>
          <w:rFonts w:ascii="Times New Roman" w:hAnsi="Times New Roman" w:cs="Times New Roman"/>
          <w:sz w:val="28"/>
          <w:szCs w:val="28"/>
        </w:rPr>
        <w:t xml:space="preserve">С другой стороны, именно оно дало начало исследованию футбола и явлений, возникающих вокруг него, не с точки зрения </w:t>
      </w:r>
      <w:r w:rsidR="00706C86">
        <w:rPr>
          <w:rFonts w:ascii="Times New Roman" w:hAnsi="Times New Roman" w:cs="Times New Roman"/>
          <w:sz w:val="28"/>
          <w:szCs w:val="28"/>
        </w:rPr>
        <w:t>журналистики</w:t>
      </w:r>
      <w:r w:rsidR="00784F55">
        <w:rPr>
          <w:rFonts w:ascii="Times New Roman" w:hAnsi="Times New Roman" w:cs="Times New Roman"/>
          <w:sz w:val="28"/>
          <w:szCs w:val="28"/>
        </w:rPr>
        <w:t xml:space="preserve"> и </w:t>
      </w:r>
      <w:r w:rsidR="00706C86">
        <w:rPr>
          <w:rFonts w:ascii="Times New Roman" w:hAnsi="Times New Roman" w:cs="Times New Roman"/>
          <w:sz w:val="28"/>
          <w:szCs w:val="28"/>
        </w:rPr>
        <w:t>спортивной медицины</w:t>
      </w:r>
      <w:r w:rsidR="00784F55">
        <w:rPr>
          <w:rFonts w:ascii="Times New Roman" w:hAnsi="Times New Roman" w:cs="Times New Roman"/>
          <w:sz w:val="28"/>
          <w:szCs w:val="28"/>
        </w:rPr>
        <w:t>, но с применением методов других наук, в том числе и географии.</w:t>
      </w:r>
      <w:r w:rsidR="00EB4473">
        <w:rPr>
          <w:rFonts w:ascii="Times New Roman" w:hAnsi="Times New Roman" w:cs="Times New Roman"/>
          <w:sz w:val="28"/>
          <w:szCs w:val="28"/>
        </w:rPr>
        <w:t xml:space="preserve"> В этой связи, исследование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sidR="00EB4473">
        <w:rPr>
          <w:rFonts w:ascii="Times New Roman" w:hAnsi="Times New Roman" w:cs="Times New Roman"/>
          <w:sz w:val="28"/>
          <w:szCs w:val="28"/>
        </w:rPr>
        <w:t>Бейла</w:t>
      </w:r>
      <w:proofErr w:type="spellEnd"/>
      <w:r w:rsidR="00EB4473">
        <w:rPr>
          <w:rFonts w:ascii="Times New Roman" w:hAnsi="Times New Roman" w:cs="Times New Roman"/>
          <w:sz w:val="28"/>
          <w:szCs w:val="28"/>
        </w:rPr>
        <w:t xml:space="preserve"> и </w:t>
      </w:r>
      <w:r>
        <w:rPr>
          <w:rFonts w:ascii="Times New Roman" w:hAnsi="Times New Roman" w:cs="Times New Roman"/>
          <w:sz w:val="28"/>
          <w:szCs w:val="28"/>
        </w:rPr>
        <w:t xml:space="preserve">Дж. </w:t>
      </w:r>
      <w:proofErr w:type="spellStart"/>
      <w:r w:rsidR="00EB4473">
        <w:rPr>
          <w:rFonts w:ascii="Times New Roman" w:hAnsi="Times New Roman" w:cs="Times New Roman"/>
          <w:sz w:val="28"/>
          <w:szCs w:val="28"/>
        </w:rPr>
        <w:t>Магуайра</w:t>
      </w:r>
      <w:proofErr w:type="spellEnd"/>
      <w:r w:rsidR="00EB4473">
        <w:rPr>
          <w:rFonts w:ascii="Times New Roman" w:hAnsi="Times New Roman" w:cs="Times New Roman"/>
          <w:sz w:val="28"/>
          <w:szCs w:val="28"/>
        </w:rPr>
        <w:t xml:space="preserve"> и</w:t>
      </w:r>
      <w:r w:rsidR="000E40BE">
        <w:rPr>
          <w:rFonts w:ascii="Times New Roman" w:hAnsi="Times New Roman" w:cs="Times New Roman"/>
          <w:sz w:val="28"/>
          <w:szCs w:val="28"/>
        </w:rPr>
        <w:t>меет</w:t>
      </w:r>
      <w:r w:rsidR="00EB4473">
        <w:rPr>
          <w:rFonts w:ascii="Times New Roman" w:hAnsi="Times New Roman" w:cs="Times New Roman"/>
          <w:sz w:val="28"/>
          <w:szCs w:val="28"/>
        </w:rPr>
        <w:t xml:space="preserve"> огромное значение как точка отсчета серьезного отношения к данному виду спорта</w:t>
      </w:r>
      <w:r w:rsidR="000E40BE">
        <w:rPr>
          <w:rFonts w:ascii="Times New Roman" w:hAnsi="Times New Roman" w:cs="Times New Roman"/>
          <w:sz w:val="28"/>
          <w:szCs w:val="28"/>
        </w:rPr>
        <w:t xml:space="preserve"> и попыток с научной </w:t>
      </w:r>
      <w:r w:rsidR="000E40BE">
        <w:rPr>
          <w:rFonts w:ascii="Times New Roman" w:hAnsi="Times New Roman" w:cs="Times New Roman"/>
          <w:sz w:val="28"/>
          <w:szCs w:val="28"/>
        </w:rPr>
        <w:lastRenderedPageBreak/>
        <w:t>точки зрения объяснить процессы и явления, возникающие в футбольном мире.</w:t>
      </w:r>
      <w:r w:rsidR="00EB4473">
        <w:rPr>
          <w:rFonts w:ascii="Times New Roman" w:hAnsi="Times New Roman" w:cs="Times New Roman"/>
          <w:sz w:val="28"/>
          <w:szCs w:val="28"/>
        </w:rPr>
        <w:t xml:space="preserve"> </w:t>
      </w:r>
    </w:p>
    <w:p w:rsidR="003312A9" w:rsidRDefault="00517469" w:rsidP="00ED1AF9">
      <w:pPr>
        <w:ind w:firstLine="851"/>
        <w:jc w:val="both"/>
        <w:rPr>
          <w:rFonts w:ascii="Times New Roman" w:hAnsi="Times New Roman" w:cs="Times New Roman"/>
          <w:sz w:val="28"/>
          <w:szCs w:val="28"/>
        </w:rPr>
      </w:pPr>
      <w:r>
        <w:rPr>
          <w:rFonts w:ascii="Times New Roman" w:hAnsi="Times New Roman" w:cs="Times New Roman"/>
          <w:sz w:val="28"/>
          <w:szCs w:val="28"/>
        </w:rPr>
        <w:t>Все же, г</w:t>
      </w:r>
      <w:r w:rsidR="003312A9">
        <w:rPr>
          <w:rFonts w:ascii="Times New Roman" w:hAnsi="Times New Roman" w:cs="Times New Roman"/>
          <w:sz w:val="28"/>
          <w:szCs w:val="28"/>
        </w:rPr>
        <w:t xml:space="preserve">ораздо интереснее было второе исследование </w:t>
      </w:r>
      <w:proofErr w:type="gramStart"/>
      <w:r w:rsidR="00FC3D31">
        <w:rPr>
          <w:rFonts w:ascii="Times New Roman" w:hAnsi="Times New Roman" w:cs="Times New Roman"/>
          <w:sz w:val="28"/>
          <w:szCs w:val="28"/>
        </w:rPr>
        <w:t>Дж</w:t>
      </w:r>
      <w:proofErr w:type="gramEnd"/>
      <w:r w:rsidR="00FC3D31">
        <w:rPr>
          <w:rFonts w:ascii="Times New Roman" w:hAnsi="Times New Roman" w:cs="Times New Roman"/>
          <w:sz w:val="28"/>
          <w:szCs w:val="28"/>
        </w:rPr>
        <w:t xml:space="preserve">. </w:t>
      </w:r>
      <w:proofErr w:type="spellStart"/>
      <w:r w:rsidR="003312A9">
        <w:rPr>
          <w:rFonts w:ascii="Times New Roman" w:hAnsi="Times New Roman" w:cs="Times New Roman"/>
          <w:sz w:val="28"/>
          <w:szCs w:val="28"/>
        </w:rPr>
        <w:t>Магуайра</w:t>
      </w:r>
      <w:proofErr w:type="spellEnd"/>
      <w:r w:rsidR="003312A9">
        <w:rPr>
          <w:rFonts w:ascii="Times New Roman" w:hAnsi="Times New Roman" w:cs="Times New Roman"/>
          <w:sz w:val="28"/>
          <w:szCs w:val="28"/>
        </w:rPr>
        <w:t>, опубликованное под названием «</w:t>
      </w:r>
      <w:r w:rsidR="003312A9">
        <w:rPr>
          <w:rFonts w:ascii="Times New Roman" w:hAnsi="Times New Roman" w:cs="Times New Roman"/>
          <w:sz w:val="28"/>
          <w:szCs w:val="28"/>
          <w:lang w:val="en-US"/>
        </w:rPr>
        <w:t>Global</w:t>
      </w:r>
      <w:r w:rsidR="003312A9" w:rsidRPr="003312A9">
        <w:rPr>
          <w:rFonts w:ascii="Times New Roman" w:hAnsi="Times New Roman" w:cs="Times New Roman"/>
          <w:sz w:val="28"/>
          <w:szCs w:val="28"/>
        </w:rPr>
        <w:t xml:space="preserve"> </w:t>
      </w:r>
      <w:r w:rsidR="003312A9">
        <w:rPr>
          <w:rFonts w:ascii="Times New Roman" w:hAnsi="Times New Roman" w:cs="Times New Roman"/>
          <w:sz w:val="28"/>
          <w:szCs w:val="28"/>
          <w:lang w:val="en-US"/>
        </w:rPr>
        <w:t>Sport</w:t>
      </w:r>
      <w:r w:rsidR="003312A9">
        <w:rPr>
          <w:rFonts w:ascii="Times New Roman" w:hAnsi="Times New Roman" w:cs="Times New Roman"/>
          <w:sz w:val="28"/>
          <w:szCs w:val="28"/>
        </w:rPr>
        <w:t xml:space="preserve">». В нем </w:t>
      </w:r>
      <w:r w:rsidR="00784F55">
        <w:rPr>
          <w:rFonts w:ascii="Times New Roman" w:hAnsi="Times New Roman" w:cs="Times New Roman"/>
          <w:sz w:val="28"/>
          <w:szCs w:val="28"/>
        </w:rPr>
        <w:t>он</w:t>
      </w:r>
      <w:r w:rsidR="003312A9">
        <w:rPr>
          <w:rFonts w:ascii="Times New Roman" w:hAnsi="Times New Roman" w:cs="Times New Roman"/>
          <w:sz w:val="28"/>
          <w:szCs w:val="28"/>
        </w:rPr>
        <w:t xml:space="preserve"> сфокусировался на исследовании миграционных процессов футболистов внутри ЕС</w:t>
      </w:r>
      <w:r w:rsidR="00354FFA">
        <w:rPr>
          <w:rFonts w:ascii="Times New Roman" w:hAnsi="Times New Roman" w:cs="Times New Roman"/>
          <w:sz w:val="28"/>
          <w:szCs w:val="28"/>
        </w:rPr>
        <w:t xml:space="preserve"> и поиске факторов, влияющих на них. Среди этих факторов он выделил географический, социальный, политический, исторический и культурный. </w:t>
      </w:r>
      <w:r w:rsidR="002D7F4A">
        <w:rPr>
          <w:rFonts w:ascii="Times New Roman" w:hAnsi="Times New Roman" w:cs="Times New Roman"/>
          <w:sz w:val="28"/>
          <w:szCs w:val="28"/>
        </w:rPr>
        <w:t xml:space="preserve">Соответственно, географический фактор определяется, в первую очередь, близостью между родиной футболиста и страной, где он будет играть и возможностью связи между ними, социальный – состоянием социальной сферы государств, политический – сходствами политических курсов стран, исторический </w:t>
      </w:r>
      <w:r w:rsidR="00EB4473">
        <w:rPr>
          <w:rFonts w:ascii="Times New Roman" w:hAnsi="Times New Roman" w:cs="Times New Roman"/>
          <w:sz w:val="28"/>
          <w:szCs w:val="28"/>
        </w:rPr>
        <w:t>–</w:t>
      </w:r>
      <w:r w:rsidR="002D7F4A">
        <w:rPr>
          <w:rFonts w:ascii="Times New Roman" w:hAnsi="Times New Roman" w:cs="Times New Roman"/>
          <w:sz w:val="28"/>
          <w:szCs w:val="28"/>
        </w:rPr>
        <w:t xml:space="preserve"> </w:t>
      </w:r>
      <w:r w:rsidR="00EB4473">
        <w:rPr>
          <w:rFonts w:ascii="Times New Roman" w:hAnsi="Times New Roman" w:cs="Times New Roman"/>
          <w:sz w:val="28"/>
          <w:szCs w:val="28"/>
        </w:rPr>
        <w:t>империалистическим прошлым крупных европейских государств, и культурный – сходством менталитета, ценностей и традиций.</w:t>
      </w:r>
      <w:r w:rsidR="002D7F4A">
        <w:rPr>
          <w:rFonts w:ascii="Times New Roman" w:hAnsi="Times New Roman" w:cs="Times New Roman"/>
          <w:sz w:val="28"/>
          <w:szCs w:val="28"/>
        </w:rPr>
        <w:t xml:space="preserve">   </w:t>
      </w:r>
      <w:r w:rsidR="00354FFA">
        <w:rPr>
          <w:rFonts w:ascii="Times New Roman" w:hAnsi="Times New Roman" w:cs="Times New Roman"/>
          <w:sz w:val="28"/>
          <w:szCs w:val="28"/>
        </w:rPr>
        <w:t xml:space="preserve">Комбинация всех них предопределяла предпочтения футболистов при выборе места продолжения карьеры </w:t>
      </w:r>
      <w:r w:rsidR="008B606A">
        <w:rPr>
          <w:rFonts w:ascii="Times New Roman" w:hAnsi="Times New Roman" w:cs="Times New Roman"/>
          <w:sz w:val="28"/>
          <w:szCs w:val="28"/>
        </w:rPr>
        <w:t>[53</w:t>
      </w:r>
      <w:r w:rsidR="00354FFA" w:rsidRPr="00354FFA">
        <w:rPr>
          <w:rFonts w:ascii="Times New Roman" w:hAnsi="Times New Roman" w:cs="Times New Roman"/>
          <w:sz w:val="28"/>
          <w:szCs w:val="28"/>
        </w:rPr>
        <w:t>]</w:t>
      </w:r>
      <w:r w:rsidR="00354FFA">
        <w:rPr>
          <w:rFonts w:ascii="Times New Roman" w:hAnsi="Times New Roman" w:cs="Times New Roman"/>
          <w:sz w:val="28"/>
          <w:szCs w:val="28"/>
        </w:rPr>
        <w:t xml:space="preserve">. Интересно, что он не включал в список факторов экономический, </w:t>
      </w:r>
      <w:r w:rsidR="00EB4473">
        <w:rPr>
          <w:rFonts w:ascii="Times New Roman" w:hAnsi="Times New Roman" w:cs="Times New Roman"/>
          <w:sz w:val="28"/>
          <w:szCs w:val="28"/>
        </w:rPr>
        <w:t>и с того момента и до сих пор исследователи расходятся во мнении о том, насколько сильно он влияет на различные аспекты футбольной системы</w:t>
      </w:r>
      <w:r w:rsidR="00354FFA">
        <w:rPr>
          <w:rFonts w:ascii="Times New Roman" w:hAnsi="Times New Roman" w:cs="Times New Roman"/>
          <w:sz w:val="28"/>
          <w:szCs w:val="28"/>
        </w:rPr>
        <w:t xml:space="preserve">. Так или иначе, в этом исследовании был сделан серьезный шаг вперед по сравнению с предыдущим, </w:t>
      </w:r>
      <w:r w:rsidR="005131F4">
        <w:rPr>
          <w:rFonts w:ascii="Times New Roman" w:hAnsi="Times New Roman" w:cs="Times New Roman"/>
          <w:sz w:val="28"/>
          <w:szCs w:val="28"/>
        </w:rPr>
        <w:t>так как в нем процесс футбольной миграции рассматривался системно</w:t>
      </w:r>
      <w:r w:rsidR="000E40BE">
        <w:rPr>
          <w:rFonts w:ascii="Times New Roman" w:hAnsi="Times New Roman" w:cs="Times New Roman"/>
          <w:sz w:val="28"/>
          <w:szCs w:val="28"/>
        </w:rPr>
        <w:t>.</w:t>
      </w:r>
      <w:r w:rsidR="005131F4">
        <w:rPr>
          <w:rFonts w:ascii="Times New Roman" w:hAnsi="Times New Roman" w:cs="Times New Roman"/>
          <w:sz w:val="28"/>
          <w:szCs w:val="28"/>
        </w:rPr>
        <w:t xml:space="preserve"> </w:t>
      </w:r>
      <w:r w:rsidR="000E40BE">
        <w:rPr>
          <w:rFonts w:ascii="Times New Roman" w:hAnsi="Times New Roman" w:cs="Times New Roman"/>
          <w:sz w:val="28"/>
          <w:szCs w:val="28"/>
        </w:rPr>
        <w:t xml:space="preserve">Важность этого факта в том, что системность дает возможность провести сравнение стран между собой и составить пространственную характеристику футбольного пространства, что было не возможно на основании первой работы </w:t>
      </w:r>
      <w:proofErr w:type="gramStart"/>
      <w:r w:rsidR="00FC3D31">
        <w:rPr>
          <w:rFonts w:ascii="Times New Roman" w:hAnsi="Times New Roman" w:cs="Times New Roman"/>
          <w:sz w:val="28"/>
          <w:szCs w:val="28"/>
        </w:rPr>
        <w:t>Дж</w:t>
      </w:r>
      <w:proofErr w:type="gramEnd"/>
      <w:r w:rsidR="00FC3D31">
        <w:rPr>
          <w:rFonts w:ascii="Times New Roman" w:hAnsi="Times New Roman" w:cs="Times New Roman"/>
          <w:sz w:val="28"/>
          <w:szCs w:val="28"/>
        </w:rPr>
        <w:t xml:space="preserve">. </w:t>
      </w:r>
      <w:proofErr w:type="spellStart"/>
      <w:r w:rsidR="000E40BE">
        <w:rPr>
          <w:rFonts w:ascii="Times New Roman" w:hAnsi="Times New Roman" w:cs="Times New Roman"/>
          <w:sz w:val="28"/>
          <w:szCs w:val="28"/>
        </w:rPr>
        <w:t>Бейла</w:t>
      </w:r>
      <w:proofErr w:type="spellEnd"/>
      <w:r w:rsidR="000E40BE">
        <w:rPr>
          <w:rFonts w:ascii="Times New Roman" w:hAnsi="Times New Roman" w:cs="Times New Roman"/>
          <w:sz w:val="28"/>
          <w:szCs w:val="28"/>
        </w:rPr>
        <w:t xml:space="preserve"> и </w:t>
      </w:r>
      <w:r w:rsidR="00FC3D31">
        <w:rPr>
          <w:rFonts w:ascii="Times New Roman" w:hAnsi="Times New Roman" w:cs="Times New Roman"/>
          <w:sz w:val="28"/>
          <w:szCs w:val="28"/>
        </w:rPr>
        <w:t xml:space="preserve">Дж. </w:t>
      </w:r>
      <w:proofErr w:type="spellStart"/>
      <w:r w:rsidR="000E40BE">
        <w:rPr>
          <w:rFonts w:ascii="Times New Roman" w:hAnsi="Times New Roman" w:cs="Times New Roman"/>
          <w:sz w:val="28"/>
          <w:szCs w:val="28"/>
        </w:rPr>
        <w:t>Магуайра</w:t>
      </w:r>
      <w:proofErr w:type="spellEnd"/>
      <w:r w:rsidR="005131F4">
        <w:rPr>
          <w:rFonts w:ascii="Times New Roman" w:hAnsi="Times New Roman" w:cs="Times New Roman"/>
          <w:sz w:val="28"/>
          <w:szCs w:val="28"/>
        </w:rPr>
        <w:t xml:space="preserve">. </w:t>
      </w:r>
      <w:r w:rsidR="00361EBF">
        <w:rPr>
          <w:rFonts w:ascii="Times New Roman" w:hAnsi="Times New Roman" w:cs="Times New Roman"/>
          <w:sz w:val="28"/>
          <w:szCs w:val="28"/>
        </w:rPr>
        <w:t>Кроме того, все последующие работы по футбольной проблематике бра</w:t>
      </w:r>
      <w:r w:rsidR="000E40BE">
        <w:rPr>
          <w:rFonts w:ascii="Times New Roman" w:hAnsi="Times New Roman" w:cs="Times New Roman"/>
          <w:sz w:val="28"/>
          <w:szCs w:val="28"/>
        </w:rPr>
        <w:t xml:space="preserve">ли за основу именно данный труд, соответственно, его можно считать основополагающим для исследований в области футбола. </w:t>
      </w:r>
    </w:p>
    <w:p w:rsidR="00361EBF" w:rsidRDefault="00361EBF" w:rsidP="00ED1AF9">
      <w:pPr>
        <w:ind w:firstLine="851"/>
        <w:jc w:val="both"/>
        <w:rPr>
          <w:rFonts w:ascii="Times New Roman" w:hAnsi="Times New Roman" w:cs="Times New Roman"/>
          <w:sz w:val="28"/>
          <w:szCs w:val="28"/>
        </w:rPr>
      </w:pPr>
      <w:r>
        <w:rPr>
          <w:rFonts w:ascii="Times New Roman" w:hAnsi="Times New Roman" w:cs="Times New Roman"/>
          <w:sz w:val="28"/>
          <w:szCs w:val="28"/>
        </w:rPr>
        <w:t xml:space="preserve">Так,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Сагден</w:t>
      </w:r>
      <w:proofErr w:type="spellEnd"/>
      <w:r>
        <w:rPr>
          <w:rFonts w:ascii="Times New Roman" w:hAnsi="Times New Roman" w:cs="Times New Roman"/>
          <w:sz w:val="28"/>
          <w:szCs w:val="28"/>
        </w:rPr>
        <w:t xml:space="preserve"> и Дж. </w:t>
      </w:r>
      <w:proofErr w:type="spellStart"/>
      <w:r>
        <w:rPr>
          <w:rFonts w:ascii="Times New Roman" w:hAnsi="Times New Roman" w:cs="Times New Roman"/>
          <w:sz w:val="28"/>
          <w:szCs w:val="28"/>
        </w:rPr>
        <w:t>Макги</w:t>
      </w:r>
      <w:proofErr w:type="spellEnd"/>
      <w:r>
        <w:rPr>
          <w:rFonts w:ascii="Times New Roman" w:hAnsi="Times New Roman" w:cs="Times New Roman"/>
          <w:sz w:val="28"/>
          <w:szCs w:val="28"/>
        </w:rPr>
        <w:t xml:space="preserve"> изучали вопрос распространения футбола с территории Британии в другие страны. Они пришли к выводу, что футбол изначально </w:t>
      </w:r>
      <w:r w:rsidR="00FD7653">
        <w:rPr>
          <w:rFonts w:ascii="Times New Roman" w:hAnsi="Times New Roman" w:cs="Times New Roman"/>
          <w:sz w:val="28"/>
          <w:szCs w:val="28"/>
        </w:rPr>
        <w:t>распространился</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полупериферию</w:t>
      </w:r>
      <w:proofErr w:type="spellEnd"/>
      <w:r>
        <w:rPr>
          <w:rFonts w:ascii="Times New Roman" w:hAnsi="Times New Roman" w:cs="Times New Roman"/>
          <w:sz w:val="28"/>
          <w:szCs w:val="28"/>
        </w:rPr>
        <w:t xml:space="preserve"> Южной и Центральной Америк, периферию Африки и наименее развитую часть Азии и Океании, при этом миграционные потоки, сначала почти полностью </w:t>
      </w:r>
      <w:r w:rsidR="000E40BE">
        <w:rPr>
          <w:rFonts w:ascii="Times New Roman" w:hAnsi="Times New Roman" w:cs="Times New Roman"/>
          <w:sz w:val="28"/>
          <w:szCs w:val="28"/>
        </w:rPr>
        <w:t>трудовые</w:t>
      </w:r>
      <w:r>
        <w:rPr>
          <w:rFonts w:ascii="Times New Roman" w:hAnsi="Times New Roman" w:cs="Times New Roman"/>
          <w:sz w:val="28"/>
          <w:szCs w:val="28"/>
        </w:rPr>
        <w:t>, а затем и финансовы</w:t>
      </w:r>
      <w:r w:rsidR="008B606A">
        <w:rPr>
          <w:rFonts w:ascii="Times New Roman" w:hAnsi="Times New Roman" w:cs="Times New Roman"/>
          <w:sz w:val="28"/>
          <w:szCs w:val="28"/>
        </w:rPr>
        <w:t>е, шли в обратном направлении [52</w:t>
      </w:r>
      <w:r w:rsidRPr="00361EBF">
        <w:rPr>
          <w:rFonts w:ascii="Times New Roman" w:hAnsi="Times New Roman" w:cs="Times New Roman"/>
          <w:sz w:val="28"/>
          <w:szCs w:val="28"/>
        </w:rPr>
        <w:t>]</w:t>
      </w:r>
      <w:r>
        <w:rPr>
          <w:rFonts w:ascii="Times New Roman" w:hAnsi="Times New Roman" w:cs="Times New Roman"/>
          <w:sz w:val="28"/>
          <w:szCs w:val="28"/>
        </w:rPr>
        <w:t>.</w:t>
      </w:r>
      <w:r w:rsidR="00796E5F">
        <w:rPr>
          <w:rFonts w:ascii="Times New Roman" w:hAnsi="Times New Roman" w:cs="Times New Roman"/>
          <w:sz w:val="28"/>
          <w:szCs w:val="28"/>
        </w:rPr>
        <w:t xml:space="preserve"> Это первое исследование, в котором авторы выделяют Европу как ядро распространения футбола по миру, противопоставляя ее остальному миру, в который он приходил уже позже и неравномерно. Далее концепция центральной роли европейского футбола в мировой системе будет постепенно развиваться другими исследователями, поэтому </w:t>
      </w:r>
      <w:proofErr w:type="gramStart"/>
      <w:r w:rsidR="00FC3D31">
        <w:rPr>
          <w:rFonts w:ascii="Times New Roman" w:hAnsi="Times New Roman" w:cs="Times New Roman"/>
          <w:sz w:val="28"/>
          <w:szCs w:val="28"/>
        </w:rPr>
        <w:t>Дж</w:t>
      </w:r>
      <w:proofErr w:type="gramEnd"/>
      <w:r w:rsidR="00FC3D31">
        <w:rPr>
          <w:rFonts w:ascii="Times New Roman" w:hAnsi="Times New Roman" w:cs="Times New Roman"/>
          <w:sz w:val="28"/>
          <w:szCs w:val="28"/>
        </w:rPr>
        <w:t xml:space="preserve">. </w:t>
      </w:r>
      <w:proofErr w:type="spellStart"/>
      <w:r w:rsidR="00796E5F">
        <w:rPr>
          <w:rFonts w:ascii="Times New Roman" w:hAnsi="Times New Roman" w:cs="Times New Roman"/>
          <w:sz w:val="28"/>
          <w:szCs w:val="28"/>
        </w:rPr>
        <w:t>Сагдена</w:t>
      </w:r>
      <w:proofErr w:type="spellEnd"/>
      <w:r w:rsidR="00796E5F">
        <w:rPr>
          <w:rFonts w:ascii="Times New Roman" w:hAnsi="Times New Roman" w:cs="Times New Roman"/>
          <w:sz w:val="28"/>
          <w:szCs w:val="28"/>
        </w:rPr>
        <w:t xml:space="preserve"> и </w:t>
      </w:r>
      <w:r w:rsidR="00FC3D31">
        <w:rPr>
          <w:rFonts w:ascii="Times New Roman" w:hAnsi="Times New Roman" w:cs="Times New Roman"/>
          <w:sz w:val="28"/>
          <w:szCs w:val="28"/>
        </w:rPr>
        <w:t xml:space="preserve">Дж. </w:t>
      </w:r>
      <w:proofErr w:type="spellStart"/>
      <w:r w:rsidR="00796E5F">
        <w:rPr>
          <w:rFonts w:ascii="Times New Roman" w:hAnsi="Times New Roman" w:cs="Times New Roman"/>
          <w:sz w:val="28"/>
          <w:szCs w:val="28"/>
        </w:rPr>
        <w:t>Макги</w:t>
      </w:r>
      <w:proofErr w:type="spellEnd"/>
      <w:r w:rsidR="00796E5F">
        <w:rPr>
          <w:rFonts w:ascii="Times New Roman" w:hAnsi="Times New Roman" w:cs="Times New Roman"/>
          <w:sz w:val="28"/>
          <w:szCs w:val="28"/>
        </w:rPr>
        <w:t xml:space="preserve"> можно считать основоположниками наиболее популярной </w:t>
      </w:r>
      <w:r w:rsidR="00796E5F">
        <w:rPr>
          <w:rFonts w:ascii="Times New Roman" w:hAnsi="Times New Roman" w:cs="Times New Roman"/>
          <w:sz w:val="28"/>
          <w:szCs w:val="28"/>
        </w:rPr>
        <w:lastRenderedPageBreak/>
        <w:t xml:space="preserve">концепции дифференциации футбольного мира. </w:t>
      </w:r>
      <w:r>
        <w:rPr>
          <w:rFonts w:ascii="Times New Roman" w:hAnsi="Times New Roman" w:cs="Times New Roman"/>
          <w:sz w:val="28"/>
          <w:szCs w:val="28"/>
        </w:rPr>
        <w:t xml:space="preserve">С точки зрения пространственного изучения развития футбола </w:t>
      </w:r>
      <w:r w:rsidR="007C456E">
        <w:rPr>
          <w:rFonts w:ascii="Times New Roman" w:hAnsi="Times New Roman" w:cs="Times New Roman"/>
          <w:sz w:val="28"/>
          <w:szCs w:val="28"/>
        </w:rPr>
        <w:t>данное исследование также было значительным, так как неравномерностью распространения футбола в разных регионах мира можно объяснить диспропорции в развитии данного вида спорта.</w:t>
      </w:r>
      <w:r w:rsidR="00796E5F">
        <w:rPr>
          <w:rFonts w:ascii="Times New Roman" w:hAnsi="Times New Roman" w:cs="Times New Roman"/>
          <w:sz w:val="28"/>
          <w:szCs w:val="28"/>
        </w:rPr>
        <w:t xml:space="preserve"> Мировая практика показывает, что становление футбольной системы в стране требует серьезного времени и усилий, </w:t>
      </w:r>
      <w:r w:rsidR="00EC0B49">
        <w:rPr>
          <w:rFonts w:ascii="Times New Roman" w:hAnsi="Times New Roman" w:cs="Times New Roman"/>
          <w:sz w:val="28"/>
          <w:szCs w:val="28"/>
        </w:rPr>
        <w:t xml:space="preserve">а </w:t>
      </w:r>
      <w:r w:rsidR="00796E5F">
        <w:rPr>
          <w:rFonts w:ascii="Times New Roman" w:hAnsi="Times New Roman" w:cs="Times New Roman"/>
          <w:sz w:val="28"/>
          <w:szCs w:val="28"/>
        </w:rPr>
        <w:t>до подбора наиболее эффективной конце</w:t>
      </w:r>
      <w:r w:rsidR="00EC0B49">
        <w:rPr>
          <w:rFonts w:ascii="Times New Roman" w:hAnsi="Times New Roman" w:cs="Times New Roman"/>
          <w:sz w:val="28"/>
          <w:szCs w:val="28"/>
        </w:rPr>
        <w:t>пции проходит еще несколько лет. И</w:t>
      </w:r>
      <w:r w:rsidR="00796E5F">
        <w:rPr>
          <w:rFonts w:ascii="Times New Roman" w:hAnsi="Times New Roman" w:cs="Times New Roman"/>
          <w:sz w:val="28"/>
          <w:szCs w:val="28"/>
        </w:rPr>
        <w:t xml:space="preserve"> даже после этого нужно ждать как минимум одно поколение до того момента, когда эта система начнет работать, так что, безусловно, те страны и регионы, где футбол развивается дольше, имеют серьезное преимущество</w:t>
      </w:r>
      <w:r w:rsidR="00EC0B49">
        <w:rPr>
          <w:rFonts w:ascii="Times New Roman" w:hAnsi="Times New Roman" w:cs="Times New Roman"/>
          <w:sz w:val="28"/>
          <w:szCs w:val="28"/>
        </w:rPr>
        <w:t xml:space="preserve"> перед теми, где он появился недавно или на него обратили внимание лишь в последние годы.</w:t>
      </w:r>
    </w:p>
    <w:p w:rsidR="003233DB" w:rsidRDefault="003233DB" w:rsidP="003233DB">
      <w:pPr>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одно исследование, интересное в рамках данной работы, было выполнено К. </w:t>
      </w:r>
      <w:proofErr w:type="spellStart"/>
      <w:r>
        <w:rPr>
          <w:rFonts w:ascii="Times New Roman" w:hAnsi="Times New Roman" w:cs="Times New Roman"/>
          <w:sz w:val="28"/>
          <w:szCs w:val="28"/>
        </w:rPr>
        <w:t>Стрикведой</w:t>
      </w:r>
      <w:proofErr w:type="spellEnd"/>
      <w:r>
        <w:rPr>
          <w:rFonts w:ascii="Times New Roman" w:hAnsi="Times New Roman" w:cs="Times New Roman"/>
          <w:sz w:val="28"/>
          <w:szCs w:val="28"/>
        </w:rPr>
        <w:t xml:space="preserve">. Здесь стоит отметить, что красной нитью сквозь все ранее рассмотренные исследования проходит тема глобализации как главного связующего фактора в футбольном мире. </w:t>
      </w:r>
      <w:r w:rsidR="00FC3D31">
        <w:rPr>
          <w:rFonts w:ascii="Times New Roman" w:hAnsi="Times New Roman" w:cs="Times New Roman"/>
          <w:sz w:val="28"/>
          <w:szCs w:val="28"/>
        </w:rPr>
        <w:t xml:space="preserve">К. </w:t>
      </w:r>
      <w:proofErr w:type="spellStart"/>
      <w:r>
        <w:rPr>
          <w:rFonts w:ascii="Times New Roman" w:hAnsi="Times New Roman" w:cs="Times New Roman"/>
          <w:sz w:val="28"/>
          <w:szCs w:val="28"/>
        </w:rPr>
        <w:t>Стрикведа</w:t>
      </w:r>
      <w:proofErr w:type="spellEnd"/>
      <w:r>
        <w:rPr>
          <w:rFonts w:ascii="Times New Roman" w:hAnsi="Times New Roman" w:cs="Times New Roman"/>
          <w:sz w:val="28"/>
          <w:szCs w:val="28"/>
        </w:rPr>
        <w:t xml:space="preserve"> же приурочил становление современного футбольного мира к двум крупным миграционным волнам, произошедшим в </w:t>
      </w:r>
      <w:r>
        <w:rPr>
          <w:rFonts w:ascii="Times New Roman" w:hAnsi="Times New Roman" w:cs="Times New Roman"/>
          <w:sz w:val="28"/>
          <w:szCs w:val="28"/>
          <w:lang w:val="en-US"/>
        </w:rPr>
        <w:t>XIX</w:t>
      </w:r>
      <w:r w:rsidRPr="00C176B0">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XX</w:t>
      </w:r>
      <w:r w:rsidRPr="00C176B0">
        <w:rPr>
          <w:rFonts w:ascii="Times New Roman" w:hAnsi="Times New Roman" w:cs="Times New Roman"/>
          <w:sz w:val="28"/>
          <w:szCs w:val="28"/>
        </w:rPr>
        <w:t xml:space="preserve"> </w:t>
      </w:r>
      <w:r>
        <w:rPr>
          <w:rFonts w:ascii="Times New Roman" w:hAnsi="Times New Roman" w:cs="Times New Roman"/>
          <w:sz w:val="28"/>
          <w:szCs w:val="28"/>
        </w:rPr>
        <w:t xml:space="preserve">веках. </w:t>
      </w:r>
      <w:r w:rsidRPr="00C176B0">
        <w:rPr>
          <w:rFonts w:ascii="Times New Roman" w:hAnsi="Times New Roman" w:cs="Times New Roman"/>
          <w:sz w:val="28"/>
          <w:szCs w:val="28"/>
        </w:rPr>
        <w:t>Первая из них затрагивала миграцию европейцев и азиатов в Северную Америку, став наиболее приближенным к глобальному рынку труда явлением за всю мировую историю. Вторая охватила мир после</w:t>
      </w:r>
      <w:proofErr w:type="gramStart"/>
      <w:r w:rsidRPr="00C176B0">
        <w:rPr>
          <w:rFonts w:ascii="Times New Roman" w:hAnsi="Times New Roman" w:cs="Times New Roman"/>
          <w:sz w:val="28"/>
          <w:szCs w:val="28"/>
        </w:rPr>
        <w:t xml:space="preserve"> В</w:t>
      </w:r>
      <w:proofErr w:type="gramEnd"/>
      <w:r w:rsidRPr="00C176B0">
        <w:rPr>
          <w:rFonts w:ascii="Times New Roman" w:hAnsi="Times New Roman" w:cs="Times New Roman"/>
          <w:sz w:val="28"/>
          <w:szCs w:val="28"/>
        </w:rPr>
        <w:t>торой Мировой войны</w:t>
      </w:r>
      <w:r>
        <w:rPr>
          <w:rFonts w:ascii="Times New Roman" w:hAnsi="Times New Roman" w:cs="Times New Roman"/>
          <w:sz w:val="28"/>
          <w:szCs w:val="28"/>
        </w:rPr>
        <w:t xml:space="preserve"> </w:t>
      </w:r>
      <w:r w:rsidRPr="00C176B0">
        <w:rPr>
          <w:rFonts w:ascii="Times New Roman" w:hAnsi="Times New Roman" w:cs="Times New Roman"/>
          <w:sz w:val="28"/>
          <w:szCs w:val="28"/>
        </w:rPr>
        <w:t>[5</w:t>
      </w:r>
      <w:r w:rsidR="00A5097A">
        <w:rPr>
          <w:rFonts w:ascii="Times New Roman" w:hAnsi="Times New Roman" w:cs="Times New Roman"/>
          <w:sz w:val="28"/>
          <w:szCs w:val="28"/>
        </w:rPr>
        <w:t>4</w:t>
      </w:r>
      <w:r w:rsidRPr="00C176B0">
        <w:rPr>
          <w:rFonts w:ascii="Times New Roman" w:hAnsi="Times New Roman" w:cs="Times New Roman"/>
          <w:sz w:val="28"/>
          <w:szCs w:val="28"/>
        </w:rPr>
        <w:t>]</w:t>
      </w:r>
      <w:r>
        <w:rPr>
          <w:rFonts w:ascii="Times New Roman" w:hAnsi="Times New Roman" w:cs="Times New Roman"/>
          <w:sz w:val="28"/>
          <w:szCs w:val="28"/>
        </w:rPr>
        <w:t>. Данная работа примечательна тем, что объясняет большое количество футболистов с двойным гражданством не только в тех станах, где действует жесткий лимит на легионеров и клубы стремятся склонить своих игроков к принятию двойного гражданства. Если посмотреть на европейские и крупные азиатские клубы, то практически в каждом из них можно обнаружить игрока с двойным гражданством, и именно данная теория лучше всего может объяснить это явление.</w:t>
      </w:r>
    </w:p>
    <w:p w:rsidR="00477ACF" w:rsidRDefault="00477ACF" w:rsidP="00ED1AF9">
      <w:pPr>
        <w:ind w:firstLine="851"/>
        <w:jc w:val="both"/>
        <w:rPr>
          <w:rFonts w:ascii="Times New Roman" w:hAnsi="Times New Roman" w:cs="Times New Roman"/>
          <w:sz w:val="28"/>
          <w:szCs w:val="28"/>
        </w:rPr>
      </w:pPr>
      <w:r>
        <w:rPr>
          <w:rFonts w:ascii="Times New Roman" w:hAnsi="Times New Roman" w:cs="Times New Roman"/>
          <w:sz w:val="28"/>
          <w:szCs w:val="28"/>
        </w:rPr>
        <w:t>Всех этих ученых можно объединить по предмету их исследований, так как они изучали вопросы футбольной миграции и вопросы распространения футбола из его родины – Англии, в другие уголки земного шара.</w:t>
      </w:r>
      <w:r w:rsidR="00A5097A">
        <w:rPr>
          <w:rFonts w:ascii="Times New Roman" w:hAnsi="Times New Roman" w:cs="Times New Roman"/>
          <w:sz w:val="28"/>
          <w:szCs w:val="28"/>
        </w:rPr>
        <w:t xml:space="preserve"> Безусловно</w:t>
      </w:r>
      <w:r w:rsidR="003233DB">
        <w:rPr>
          <w:rFonts w:ascii="Times New Roman" w:hAnsi="Times New Roman" w:cs="Times New Roman"/>
          <w:sz w:val="28"/>
          <w:szCs w:val="28"/>
        </w:rPr>
        <w:t>, исследователи не могли обойти стороной географические подходы и методы, поэтому результа</w:t>
      </w:r>
      <w:r w:rsidR="00A5097A">
        <w:rPr>
          <w:rFonts w:ascii="Times New Roman" w:hAnsi="Times New Roman" w:cs="Times New Roman"/>
          <w:sz w:val="28"/>
          <w:szCs w:val="28"/>
        </w:rPr>
        <w:t xml:space="preserve">ты их трудов представляют </w:t>
      </w:r>
      <w:r w:rsidR="003233DB">
        <w:rPr>
          <w:rFonts w:ascii="Times New Roman" w:hAnsi="Times New Roman" w:cs="Times New Roman"/>
          <w:sz w:val="28"/>
          <w:szCs w:val="28"/>
        </w:rPr>
        <w:t xml:space="preserve"> интерес в рамках данной работы. При этом необходимо учитывать, что </w:t>
      </w:r>
      <w:proofErr w:type="gramStart"/>
      <w:r w:rsidR="00FC3D31">
        <w:rPr>
          <w:rFonts w:ascii="Times New Roman" w:hAnsi="Times New Roman" w:cs="Times New Roman"/>
          <w:sz w:val="28"/>
          <w:szCs w:val="28"/>
        </w:rPr>
        <w:t>Дж</w:t>
      </w:r>
      <w:proofErr w:type="gramEnd"/>
      <w:r w:rsidR="00FC3D31">
        <w:rPr>
          <w:rFonts w:ascii="Times New Roman" w:hAnsi="Times New Roman" w:cs="Times New Roman"/>
          <w:sz w:val="28"/>
          <w:szCs w:val="28"/>
        </w:rPr>
        <w:t xml:space="preserve">. </w:t>
      </w:r>
      <w:proofErr w:type="spellStart"/>
      <w:r w:rsidR="003233DB">
        <w:rPr>
          <w:rFonts w:ascii="Times New Roman" w:hAnsi="Times New Roman" w:cs="Times New Roman"/>
          <w:sz w:val="28"/>
          <w:szCs w:val="28"/>
        </w:rPr>
        <w:t>Бейл</w:t>
      </w:r>
      <w:proofErr w:type="spellEnd"/>
      <w:r w:rsidR="003233DB">
        <w:rPr>
          <w:rFonts w:ascii="Times New Roman" w:hAnsi="Times New Roman" w:cs="Times New Roman"/>
          <w:sz w:val="28"/>
          <w:szCs w:val="28"/>
        </w:rPr>
        <w:t xml:space="preserve">, </w:t>
      </w:r>
      <w:r w:rsidR="00FC3D31">
        <w:rPr>
          <w:rFonts w:ascii="Times New Roman" w:hAnsi="Times New Roman" w:cs="Times New Roman"/>
          <w:sz w:val="28"/>
          <w:szCs w:val="28"/>
        </w:rPr>
        <w:t xml:space="preserve">Дж. </w:t>
      </w:r>
      <w:proofErr w:type="spellStart"/>
      <w:r w:rsidR="003233DB">
        <w:rPr>
          <w:rFonts w:ascii="Times New Roman" w:hAnsi="Times New Roman" w:cs="Times New Roman"/>
          <w:sz w:val="28"/>
          <w:szCs w:val="28"/>
        </w:rPr>
        <w:t>Магуайр</w:t>
      </w:r>
      <w:proofErr w:type="spellEnd"/>
      <w:r w:rsidR="003233DB">
        <w:rPr>
          <w:rFonts w:ascii="Times New Roman" w:hAnsi="Times New Roman" w:cs="Times New Roman"/>
          <w:sz w:val="28"/>
          <w:szCs w:val="28"/>
        </w:rPr>
        <w:t xml:space="preserve">, </w:t>
      </w:r>
      <w:r w:rsidR="00FC3D31">
        <w:rPr>
          <w:rFonts w:ascii="Times New Roman" w:hAnsi="Times New Roman" w:cs="Times New Roman"/>
          <w:sz w:val="28"/>
          <w:szCs w:val="28"/>
        </w:rPr>
        <w:t xml:space="preserve">Дж. </w:t>
      </w:r>
      <w:proofErr w:type="spellStart"/>
      <w:r w:rsidR="003233DB">
        <w:rPr>
          <w:rFonts w:ascii="Times New Roman" w:hAnsi="Times New Roman" w:cs="Times New Roman"/>
          <w:sz w:val="28"/>
          <w:szCs w:val="28"/>
        </w:rPr>
        <w:t>Сагден</w:t>
      </w:r>
      <w:proofErr w:type="spellEnd"/>
      <w:r w:rsidR="003233DB">
        <w:rPr>
          <w:rFonts w:ascii="Times New Roman" w:hAnsi="Times New Roman" w:cs="Times New Roman"/>
          <w:sz w:val="28"/>
          <w:szCs w:val="28"/>
        </w:rPr>
        <w:t xml:space="preserve">, </w:t>
      </w:r>
      <w:r w:rsidR="00FC3D31">
        <w:rPr>
          <w:rFonts w:ascii="Times New Roman" w:hAnsi="Times New Roman" w:cs="Times New Roman"/>
          <w:sz w:val="28"/>
          <w:szCs w:val="28"/>
        </w:rPr>
        <w:t xml:space="preserve">Дж. </w:t>
      </w:r>
      <w:proofErr w:type="spellStart"/>
      <w:r w:rsidR="003233DB">
        <w:rPr>
          <w:rFonts w:ascii="Times New Roman" w:hAnsi="Times New Roman" w:cs="Times New Roman"/>
          <w:sz w:val="28"/>
          <w:szCs w:val="28"/>
        </w:rPr>
        <w:t>Макги</w:t>
      </w:r>
      <w:proofErr w:type="spellEnd"/>
      <w:r w:rsidR="003233DB">
        <w:rPr>
          <w:rFonts w:ascii="Times New Roman" w:hAnsi="Times New Roman" w:cs="Times New Roman"/>
          <w:sz w:val="28"/>
          <w:szCs w:val="28"/>
        </w:rPr>
        <w:t xml:space="preserve"> и </w:t>
      </w:r>
      <w:r w:rsidR="00FC3D31">
        <w:rPr>
          <w:rFonts w:ascii="Times New Roman" w:hAnsi="Times New Roman" w:cs="Times New Roman"/>
          <w:sz w:val="28"/>
          <w:szCs w:val="28"/>
        </w:rPr>
        <w:t xml:space="preserve">К. </w:t>
      </w:r>
      <w:proofErr w:type="spellStart"/>
      <w:r w:rsidR="003233DB">
        <w:rPr>
          <w:rFonts w:ascii="Times New Roman" w:hAnsi="Times New Roman" w:cs="Times New Roman"/>
          <w:sz w:val="28"/>
          <w:szCs w:val="28"/>
        </w:rPr>
        <w:t>Стрикведа</w:t>
      </w:r>
      <w:proofErr w:type="spellEnd"/>
      <w:r w:rsidR="003233DB">
        <w:rPr>
          <w:rFonts w:ascii="Times New Roman" w:hAnsi="Times New Roman" w:cs="Times New Roman"/>
          <w:sz w:val="28"/>
          <w:szCs w:val="28"/>
        </w:rPr>
        <w:t xml:space="preserve"> – социологи, поэтому, при всей тесноте связи географии и миграции, пространственный аспект не играл в их исследованиях решающей роли.</w:t>
      </w:r>
    </w:p>
    <w:p w:rsidR="00AC311B" w:rsidRDefault="000C6EEF" w:rsidP="00ED1AF9">
      <w:pPr>
        <w:ind w:firstLine="851"/>
        <w:jc w:val="both"/>
        <w:rPr>
          <w:rFonts w:ascii="Times New Roman" w:hAnsi="Times New Roman" w:cs="Times New Roman"/>
          <w:sz w:val="28"/>
          <w:szCs w:val="28"/>
        </w:rPr>
      </w:pPr>
      <w:r w:rsidRPr="000C6EEF">
        <w:rPr>
          <w:rFonts w:ascii="Times New Roman" w:hAnsi="Times New Roman" w:cs="Times New Roman"/>
          <w:i/>
          <w:sz w:val="28"/>
          <w:szCs w:val="28"/>
        </w:rPr>
        <w:lastRenderedPageBreak/>
        <w:t xml:space="preserve">Экономические </w:t>
      </w:r>
      <w:r w:rsidR="00FC3D31">
        <w:rPr>
          <w:rFonts w:ascii="Times New Roman" w:hAnsi="Times New Roman" w:cs="Times New Roman"/>
          <w:i/>
          <w:sz w:val="28"/>
          <w:szCs w:val="28"/>
        </w:rPr>
        <w:t>подходы</w:t>
      </w:r>
      <w:r w:rsidRPr="000C6EEF">
        <w:rPr>
          <w:rFonts w:ascii="Times New Roman" w:hAnsi="Times New Roman" w:cs="Times New Roman"/>
          <w:i/>
          <w:sz w:val="28"/>
          <w:szCs w:val="28"/>
        </w:rPr>
        <w:t>.</w:t>
      </w:r>
      <w:r>
        <w:rPr>
          <w:rFonts w:ascii="Times New Roman" w:hAnsi="Times New Roman" w:cs="Times New Roman"/>
          <w:sz w:val="28"/>
          <w:szCs w:val="28"/>
        </w:rPr>
        <w:t xml:space="preserve"> </w:t>
      </w:r>
      <w:r w:rsidR="007C456E">
        <w:rPr>
          <w:rFonts w:ascii="Times New Roman" w:hAnsi="Times New Roman" w:cs="Times New Roman"/>
          <w:sz w:val="28"/>
          <w:szCs w:val="28"/>
        </w:rPr>
        <w:t xml:space="preserve">Еще один исследователь, изучавший вопросы </w:t>
      </w:r>
      <w:r w:rsidR="00FD7653">
        <w:rPr>
          <w:rFonts w:ascii="Times New Roman" w:hAnsi="Times New Roman" w:cs="Times New Roman"/>
          <w:sz w:val="28"/>
          <w:szCs w:val="28"/>
        </w:rPr>
        <w:t xml:space="preserve">футбольной </w:t>
      </w:r>
      <w:r w:rsidR="009A25E7">
        <w:rPr>
          <w:rFonts w:ascii="Times New Roman" w:hAnsi="Times New Roman" w:cs="Times New Roman"/>
          <w:sz w:val="28"/>
          <w:szCs w:val="28"/>
        </w:rPr>
        <w:t>миграции,</w:t>
      </w:r>
      <w:r>
        <w:rPr>
          <w:rFonts w:ascii="Times New Roman" w:hAnsi="Times New Roman" w:cs="Times New Roman"/>
          <w:sz w:val="28"/>
          <w:szCs w:val="28"/>
        </w:rPr>
        <w:t xml:space="preserve"> но с несколько другой точки зрения,</w:t>
      </w:r>
      <w:r w:rsidR="009A25E7">
        <w:rPr>
          <w:rFonts w:ascii="Times New Roman" w:hAnsi="Times New Roman" w:cs="Times New Roman"/>
          <w:sz w:val="28"/>
          <w:szCs w:val="28"/>
        </w:rPr>
        <w:t xml:space="preserve"> П. </w:t>
      </w:r>
      <w:proofErr w:type="spellStart"/>
      <w:r w:rsidR="007C456E">
        <w:rPr>
          <w:rFonts w:ascii="Times New Roman" w:hAnsi="Times New Roman" w:cs="Times New Roman"/>
          <w:sz w:val="28"/>
          <w:szCs w:val="28"/>
        </w:rPr>
        <w:t>Дабри</w:t>
      </w:r>
      <w:proofErr w:type="spellEnd"/>
      <w:r w:rsidR="007C456E">
        <w:rPr>
          <w:rFonts w:ascii="Times New Roman" w:hAnsi="Times New Roman" w:cs="Times New Roman"/>
          <w:sz w:val="28"/>
          <w:szCs w:val="28"/>
        </w:rPr>
        <w:t xml:space="preserve">, предложил более сложную систему взаимоотношений в футбольном мире. Он сконцентрировал внимание на миграции футболистов с Африканского континента в Европу и рассмотрел ее с точки зрения четырех подходов: </w:t>
      </w:r>
      <w:proofErr w:type="spellStart"/>
      <w:proofErr w:type="gramStart"/>
      <w:r w:rsidR="007C456E">
        <w:rPr>
          <w:rFonts w:ascii="Times New Roman" w:hAnsi="Times New Roman" w:cs="Times New Roman"/>
          <w:sz w:val="28"/>
          <w:szCs w:val="28"/>
        </w:rPr>
        <w:t>мир-системного</w:t>
      </w:r>
      <w:proofErr w:type="spellEnd"/>
      <w:proofErr w:type="gramEnd"/>
      <w:r w:rsidR="007C456E">
        <w:rPr>
          <w:rFonts w:ascii="Times New Roman" w:hAnsi="Times New Roman" w:cs="Times New Roman"/>
          <w:sz w:val="28"/>
          <w:szCs w:val="28"/>
        </w:rPr>
        <w:t xml:space="preserve"> анализа,</w:t>
      </w:r>
      <w:r w:rsidR="00C14B93">
        <w:rPr>
          <w:rFonts w:ascii="Times New Roman" w:hAnsi="Times New Roman" w:cs="Times New Roman"/>
          <w:sz w:val="28"/>
          <w:szCs w:val="28"/>
        </w:rPr>
        <w:t xml:space="preserve"> империализма и </w:t>
      </w:r>
      <w:proofErr w:type="spellStart"/>
      <w:r w:rsidR="00C14B93">
        <w:rPr>
          <w:rFonts w:ascii="Times New Roman" w:hAnsi="Times New Roman" w:cs="Times New Roman"/>
          <w:sz w:val="28"/>
          <w:szCs w:val="28"/>
        </w:rPr>
        <w:t>неоимпериализма</w:t>
      </w:r>
      <w:proofErr w:type="spellEnd"/>
      <w:r w:rsidR="00C14B93">
        <w:rPr>
          <w:rFonts w:ascii="Times New Roman" w:hAnsi="Times New Roman" w:cs="Times New Roman"/>
          <w:sz w:val="28"/>
          <w:szCs w:val="28"/>
        </w:rPr>
        <w:t xml:space="preserve">, а также теории зависимости. </w:t>
      </w:r>
      <w:r w:rsidR="009A25E7">
        <w:rPr>
          <w:rFonts w:ascii="Times New Roman" w:hAnsi="Times New Roman" w:cs="Times New Roman"/>
          <w:sz w:val="28"/>
          <w:szCs w:val="28"/>
        </w:rPr>
        <w:t xml:space="preserve">За основу </w:t>
      </w:r>
      <w:r w:rsidR="00835859">
        <w:rPr>
          <w:rFonts w:ascii="Times New Roman" w:hAnsi="Times New Roman" w:cs="Times New Roman"/>
          <w:sz w:val="28"/>
          <w:szCs w:val="28"/>
        </w:rPr>
        <w:t xml:space="preserve">П. </w:t>
      </w:r>
      <w:proofErr w:type="spellStart"/>
      <w:r w:rsidR="009A25E7">
        <w:rPr>
          <w:rFonts w:ascii="Times New Roman" w:hAnsi="Times New Roman" w:cs="Times New Roman"/>
          <w:sz w:val="28"/>
          <w:szCs w:val="28"/>
        </w:rPr>
        <w:t>Дабри</w:t>
      </w:r>
      <w:proofErr w:type="spellEnd"/>
      <w:r w:rsidR="009A25E7">
        <w:rPr>
          <w:rFonts w:ascii="Times New Roman" w:hAnsi="Times New Roman" w:cs="Times New Roman"/>
          <w:sz w:val="28"/>
          <w:szCs w:val="28"/>
        </w:rPr>
        <w:t xml:space="preserve"> взял модель центр-периферия немецкого экономиста А.Г. Франка, согласно которой страны «первого мира» (в футбольном плане – страны Европы) процветают за счет стран «третьего мира», откуда они черпают ресурсы </w:t>
      </w:r>
      <w:r w:rsidR="009A25E7" w:rsidRPr="009A25E7">
        <w:rPr>
          <w:rFonts w:ascii="Times New Roman" w:hAnsi="Times New Roman" w:cs="Times New Roman"/>
          <w:sz w:val="28"/>
          <w:szCs w:val="28"/>
        </w:rPr>
        <w:t>[4</w:t>
      </w:r>
      <w:r w:rsidR="00A5097A">
        <w:rPr>
          <w:rFonts w:ascii="Times New Roman" w:hAnsi="Times New Roman" w:cs="Times New Roman"/>
          <w:sz w:val="28"/>
          <w:szCs w:val="28"/>
        </w:rPr>
        <w:t>6</w:t>
      </w:r>
      <w:r w:rsidR="009A25E7" w:rsidRPr="009A25E7">
        <w:rPr>
          <w:rFonts w:ascii="Times New Roman" w:hAnsi="Times New Roman" w:cs="Times New Roman"/>
          <w:sz w:val="28"/>
          <w:szCs w:val="28"/>
        </w:rPr>
        <w:t>]</w:t>
      </w:r>
      <w:r w:rsidR="009A25E7">
        <w:rPr>
          <w:rFonts w:ascii="Times New Roman" w:hAnsi="Times New Roman" w:cs="Times New Roman"/>
          <w:sz w:val="28"/>
          <w:szCs w:val="28"/>
        </w:rPr>
        <w:t xml:space="preserve">. Это исследование </w:t>
      </w:r>
      <w:r w:rsidR="00A5097A">
        <w:rPr>
          <w:rFonts w:ascii="Times New Roman" w:hAnsi="Times New Roman" w:cs="Times New Roman"/>
          <w:sz w:val="28"/>
          <w:szCs w:val="28"/>
        </w:rPr>
        <w:t>предлагает</w:t>
      </w:r>
      <w:r w:rsidR="009A25E7">
        <w:rPr>
          <w:rFonts w:ascii="Times New Roman" w:hAnsi="Times New Roman" w:cs="Times New Roman"/>
          <w:sz w:val="28"/>
          <w:szCs w:val="28"/>
        </w:rPr>
        <w:t xml:space="preserve"> разделение  футбольного мира на две четко определенные к</w:t>
      </w:r>
      <w:r w:rsidR="007E4857">
        <w:rPr>
          <w:rFonts w:ascii="Times New Roman" w:hAnsi="Times New Roman" w:cs="Times New Roman"/>
          <w:sz w:val="28"/>
          <w:szCs w:val="28"/>
        </w:rPr>
        <w:t>атегории – «ядро» и «периферию».</w:t>
      </w:r>
      <w:r w:rsidR="009A25E7">
        <w:rPr>
          <w:rFonts w:ascii="Times New Roman" w:hAnsi="Times New Roman" w:cs="Times New Roman"/>
          <w:sz w:val="28"/>
          <w:szCs w:val="28"/>
        </w:rPr>
        <w:t xml:space="preserve"> </w:t>
      </w:r>
      <w:r w:rsidR="007E4857">
        <w:rPr>
          <w:rFonts w:ascii="Times New Roman" w:hAnsi="Times New Roman" w:cs="Times New Roman"/>
          <w:sz w:val="28"/>
          <w:szCs w:val="28"/>
        </w:rPr>
        <w:t>Стоит отметить, что</w:t>
      </w:r>
      <w:r w:rsidR="009A25E7">
        <w:rPr>
          <w:rFonts w:ascii="Times New Roman" w:hAnsi="Times New Roman" w:cs="Times New Roman"/>
          <w:sz w:val="28"/>
          <w:szCs w:val="28"/>
        </w:rPr>
        <w:t xml:space="preserve"> оно не распространялось на </w:t>
      </w:r>
      <w:r w:rsidR="007E4857">
        <w:rPr>
          <w:rFonts w:ascii="Times New Roman" w:hAnsi="Times New Roman" w:cs="Times New Roman"/>
          <w:sz w:val="28"/>
          <w:szCs w:val="28"/>
        </w:rPr>
        <w:t>весь</w:t>
      </w:r>
      <w:r w:rsidR="009A25E7">
        <w:rPr>
          <w:rFonts w:ascii="Times New Roman" w:hAnsi="Times New Roman" w:cs="Times New Roman"/>
          <w:sz w:val="28"/>
          <w:szCs w:val="28"/>
        </w:rPr>
        <w:t xml:space="preserve"> мир, </w:t>
      </w:r>
      <w:r w:rsidR="007E4857">
        <w:rPr>
          <w:rFonts w:ascii="Times New Roman" w:hAnsi="Times New Roman" w:cs="Times New Roman"/>
          <w:sz w:val="28"/>
          <w:szCs w:val="28"/>
        </w:rPr>
        <w:t>охватывая только Европу и Африку</w:t>
      </w:r>
      <w:r w:rsidR="009A25E7">
        <w:rPr>
          <w:rFonts w:ascii="Times New Roman" w:hAnsi="Times New Roman" w:cs="Times New Roman"/>
          <w:sz w:val="28"/>
          <w:szCs w:val="28"/>
        </w:rPr>
        <w:t>, поэтому классифицировать другие регионы все еще предс</w:t>
      </w:r>
      <w:r w:rsidR="00860DC7">
        <w:rPr>
          <w:rFonts w:ascii="Times New Roman" w:hAnsi="Times New Roman" w:cs="Times New Roman"/>
          <w:sz w:val="28"/>
          <w:szCs w:val="28"/>
        </w:rPr>
        <w:t>тавлялось непростой задачей.</w:t>
      </w:r>
      <w:r w:rsidR="00AC311B">
        <w:rPr>
          <w:rFonts w:ascii="Times New Roman" w:hAnsi="Times New Roman" w:cs="Times New Roman"/>
          <w:sz w:val="28"/>
          <w:szCs w:val="28"/>
        </w:rPr>
        <w:t xml:space="preserve"> Тем не менее, это была достаточно удачная попытка применить к футбольному миру категории, принятые в мире экономическом. Кроме того, оно давало возможность для четкой географической дифференциации по уровню развития футбола, которой часто не было в предыдущих работах на футбольную тематику. </w:t>
      </w:r>
    </w:p>
    <w:p w:rsidR="009A25E7" w:rsidRDefault="00860DC7" w:rsidP="00ED1AF9">
      <w:pPr>
        <w:ind w:firstLine="851"/>
        <w:jc w:val="both"/>
        <w:rPr>
          <w:rFonts w:ascii="Times New Roman" w:hAnsi="Times New Roman" w:cs="Times New Roman"/>
          <w:sz w:val="28"/>
          <w:szCs w:val="28"/>
        </w:rPr>
      </w:pPr>
      <w:r>
        <w:rPr>
          <w:rFonts w:ascii="Times New Roman" w:hAnsi="Times New Roman" w:cs="Times New Roman"/>
          <w:sz w:val="28"/>
          <w:szCs w:val="28"/>
        </w:rPr>
        <w:t xml:space="preserve">Пожалуй, наибольший интерес для данной работы представляет </w:t>
      </w:r>
      <w:r w:rsidR="00673FD3">
        <w:rPr>
          <w:rFonts w:ascii="Times New Roman" w:hAnsi="Times New Roman" w:cs="Times New Roman"/>
          <w:sz w:val="28"/>
          <w:szCs w:val="28"/>
        </w:rPr>
        <w:t>собой современный взгляд на футбольный мир, который разделяют многие исследователи. По сути, он</w:t>
      </w:r>
      <w:r>
        <w:rPr>
          <w:rFonts w:ascii="Times New Roman" w:hAnsi="Times New Roman" w:cs="Times New Roman"/>
          <w:sz w:val="28"/>
          <w:szCs w:val="28"/>
        </w:rPr>
        <w:t xml:space="preserve"> </w:t>
      </w:r>
      <w:r w:rsidR="00673FD3">
        <w:rPr>
          <w:rFonts w:ascii="Times New Roman" w:hAnsi="Times New Roman" w:cs="Times New Roman"/>
          <w:sz w:val="28"/>
          <w:szCs w:val="28"/>
        </w:rPr>
        <w:t>является</w:t>
      </w:r>
      <w:r>
        <w:rPr>
          <w:rFonts w:ascii="Times New Roman" w:hAnsi="Times New Roman" w:cs="Times New Roman"/>
          <w:sz w:val="28"/>
          <w:szCs w:val="28"/>
        </w:rPr>
        <w:t xml:space="preserve"> развитие</w:t>
      </w:r>
      <w:r w:rsidR="00673FD3">
        <w:rPr>
          <w:rFonts w:ascii="Times New Roman" w:hAnsi="Times New Roman" w:cs="Times New Roman"/>
          <w:sz w:val="28"/>
          <w:szCs w:val="28"/>
        </w:rPr>
        <w:t>м</w:t>
      </w:r>
      <w:r>
        <w:rPr>
          <w:rFonts w:ascii="Times New Roman" w:hAnsi="Times New Roman" w:cs="Times New Roman"/>
          <w:sz w:val="28"/>
          <w:szCs w:val="28"/>
        </w:rPr>
        <w:t xml:space="preserve"> идей, предложенных </w:t>
      </w:r>
      <w:r w:rsidR="00835859">
        <w:rPr>
          <w:rFonts w:ascii="Times New Roman" w:hAnsi="Times New Roman" w:cs="Times New Roman"/>
          <w:sz w:val="28"/>
          <w:szCs w:val="28"/>
        </w:rPr>
        <w:t xml:space="preserve">П. </w:t>
      </w:r>
      <w:proofErr w:type="spellStart"/>
      <w:r>
        <w:rPr>
          <w:rFonts w:ascii="Times New Roman" w:hAnsi="Times New Roman" w:cs="Times New Roman"/>
          <w:sz w:val="28"/>
          <w:szCs w:val="28"/>
        </w:rPr>
        <w:t>Дабри</w:t>
      </w:r>
      <w:proofErr w:type="spellEnd"/>
      <w:r>
        <w:rPr>
          <w:rFonts w:ascii="Times New Roman" w:hAnsi="Times New Roman" w:cs="Times New Roman"/>
          <w:sz w:val="28"/>
          <w:szCs w:val="28"/>
        </w:rPr>
        <w:t xml:space="preserve">, но в более глобальном измерении. Так, в нем мир был разделен на футбольные Север и Юг, по аналогии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существующим в экономическом мире делении. Так же, как и у </w:t>
      </w:r>
      <w:r w:rsidR="00835859">
        <w:rPr>
          <w:rFonts w:ascii="Times New Roman" w:hAnsi="Times New Roman" w:cs="Times New Roman"/>
          <w:sz w:val="28"/>
          <w:szCs w:val="28"/>
        </w:rPr>
        <w:t xml:space="preserve">П. </w:t>
      </w:r>
      <w:proofErr w:type="spellStart"/>
      <w:r>
        <w:rPr>
          <w:rFonts w:ascii="Times New Roman" w:hAnsi="Times New Roman" w:cs="Times New Roman"/>
          <w:sz w:val="28"/>
          <w:szCs w:val="28"/>
        </w:rPr>
        <w:t>Дабри</w:t>
      </w:r>
      <w:proofErr w:type="spellEnd"/>
      <w:r>
        <w:rPr>
          <w:rFonts w:ascii="Times New Roman" w:hAnsi="Times New Roman" w:cs="Times New Roman"/>
          <w:sz w:val="28"/>
          <w:szCs w:val="28"/>
        </w:rPr>
        <w:t>, здесь к наиболее развитому Северу относится Европа</w:t>
      </w:r>
      <w:r w:rsidR="00FB41CD">
        <w:rPr>
          <w:rFonts w:ascii="Times New Roman" w:hAnsi="Times New Roman" w:cs="Times New Roman"/>
          <w:sz w:val="28"/>
          <w:szCs w:val="28"/>
        </w:rPr>
        <w:t xml:space="preserve">, а весь остальной мир относится к периферии </w:t>
      </w:r>
      <w:r w:rsidR="00A5097A">
        <w:rPr>
          <w:rFonts w:ascii="Times New Roman" w:hAnsi="Times New Roman" w:cs="Times New Roman"/>
          <w:sz w:val="28"/>
          <w:szCs w:val="28"/>
        </w:rPr>
        <w:t>[51</w:t>
      </w:r>
      <w:r w:rsidR="00FB41CD" w:rsidRPr="00FB41CD">
        <w:rPr>
          <w:rFonts w:ascii="Times New Roman" w:hAnsi="Times New Roman" w:cs="Times New Roman"/>
          <w:sz w:val="28"/>
          <w:szCs w:val="28"/>
        </w:rPr>
        <w:t>]</w:t>
      </w:r>
      <w:r w:rsidR="00FB41CD">
        <w:rPr>
          <w:rFonts w:ascii="Times New Roman" w:hAnsi="Times New Roman" w:cs="Times New Roman"/>
          <w:sz w:val="28"/>
          <w:szCs w:val="28"/>
        </w:rPr>
        <w:t>.</w:t>
      </w:r>
      <w:r>
        <w:rPr>
          <w:rFonts w:ascii="Times New Roman" w:hAnsi="Times New Roman" w:cs="Times New Roman"/>
          <w:sz w:val="28"/>
          <w:szCs w:val="28"/>
        </w:rPr>
        <w:t xml:space="preserve"> </w:t>
      </w:r>
      <w:r w:rsidR="00FB41CD">
        <w:rPr>
          <w:rFonts w:ascii="Times New Roman" w:hAnsi="Times New Roman" w:cs="Times New Roman"/>
          <w:sz w:val="28"/>
          <w:szCs w:val="28"/>
        </w:rPr>
        <w:t>При сравнении футбольной и экономической картин</w:t>
      </w:r>
      <w:r w:rsidR="00913BCC">
        <w:rPr>
          <w:rFonts w:ascii="Times New Roman" w:hAnsi="Times New Roman" w:cs="Times New Roman"/>
          <w:sz w:val="28"/>
          <w:szCs w:val="28"/>
        </w:rPr>
        <w:t xml:space="preserve"> </w:t>
      </w:r>
      <w:r w:rsidR="00A5097A">
        <w:rPr>
          <w:rFonts w:ascii="Times New Roman" w:hAnsi="Times New Roman" w:cs="Times New Roman"/>
          <w:sz w:val="28"/>
          <w:szCs w:val="28"/>
        </w:rPr>
        <w:t>можно отметить</w:t>
      </w:r>
      <w:r w:rsidR="000C6EEF">
        <w:rPr>
          <w:rFonts w:ascii="Times New Roman" w:hAnsi="Times New Roman" w:cs="Times New Roman"/>
          <w:sz w:val="28"/>
          <w:szCs w:val="28"/>
        </w:rPr>
        <w:t>,</w:t>
      </w:r>
      <w:r w:rsidR="00913BCC">
        <w:rPr>
          <w:rFonts w:ascii="Times New Roman" w:hAnsi="Times New Roman" w:cs="Times New Roman"/>
          <w:sz w:val="28"/>
          <w:szCs w:val="28"/>
        </w:rPr>
        <w:t xml:space="preserve"> что, </w:t>
      </w:r>
      <w:r w:rsidR="00FB41CD">
        <w:rPr>
          <w:rFonts w:ascii="Times New Roman" w:hAnsi="Times New Roman" w:cs="Times New Roman"/>
          <w:sz w:val="28"/>
          <w:szCs w:val="28"/>
        </w:rPr>
        <w:t xml:space="preserve">по мнению исследователей, футбольный Север намного меньше Севера экономического. Это сразу наталкивает на мысли, высказанные еще раньше </w:t>
      </w:r>
      <w:r w:rsidR="00835859">
        <w:rPr>
          <w:rFonts w:ascii="Times New Roman" w:hAnsi="Times New Roman" w:cs="Times New Roman"/>
          <w:sz w:val="28"/>
          <w:szCs w:val="28"/>
        </w:rPr>
        <w:t xml:space="preserve">Дж. </w:t>
      </w:r>
      <w:proofErr w:type="spellStart"/>
      <w:r w:rsidR="00FB41CD">
        <w:rPr>
          <w:rFonts w:ascii="Times New Roman" w:hAnsi="Times New Roman" w:cs="Times New Roman"/>
          <w:sz w:val="28"/>
          <w:szCs w:val="28"/>
        </w:rPr>
        <w:t>Магуайром</w:t>
      </w:r>
      <w:proofErr w:type="spellEnd"/>
      <w:r w:rsidR="00FB41CD">
        <w:rPr>
          <w:rFonts w:ascii="Times New Roman" w:hAnsi="Times New Roman" w:cs="Times New Roman"/>
          <w:sz w:val="28"/>
          <w:szCs w:val="28"/>
        </w:rPr>
        <w:t xml:space="preserve"> – экономический фактор не играет значительной роли в футболе, иначе высокоразвитые североамериканские и азиатские страны были бы на передовой вместе </w:t>
      </w:r>
      <w:proofErr w:type="gramStart"/>
      <w:r w:rsidR="00FB41CD">
        <w:rPr>
          <w:rFonts w:ascii="Times New Roman" w:hAnsi="Times New Roman" w:cs="Times New Roman"/>
          <w:sz w:val="28"/>
          <w:szCs w:val="28"/>
        </w:rPr>
        <w:t>с</w:t>
      </w:r>
      <w:proofErr w:type="gramEnd"/>
      <w:r w:rsidR="00FB41CD">
        <w:rPr>
          <w:rFonts w:ascii="Times New Roman" w:hAnsi="Times New Roman" w:cs="Times New Roman"/>
          <w:sz w:val="28"/>
          <w:szCs w:val="28"/>
        </w:rPr>
        <w:t xml:space="preserve"> европейскими. Однако следует отдавать отчет в том, что экономически сильные страны в последние годы показывают активное стремление к тому, чтобы сравняться с Европой по уровню </w:t>
      </w:r>
      <w:r w:rsidR="005B05B9">
        <w:rPr>
          <w:rFonts w:ascii="Times New Roman" w:hAnsi="Times New Roman" w:cs="Times New Roman"/>
          <w:sz w:val="28"/>
          <w:szCs w:val="28"/>
        </w:rPr>
        <w:t xml:space="preserve">развития футбола. Помимо упомянутого ранее Китая, можно отметить Японию, США, Австралию, Канаду и Мексику, которые активным образом популяризируют футбол на своей территории. Следовательно, будет неправильным считать господство Европы в футбольном мире </w:t>
      </w:r>
      <w:r w:rsidR="005B05B9">
        <w:rPr>
          <w:rFonts w:ascii="Times New Roman" w:hAnsi="Times New Roman" w:cs="Times New Roman"/>
          <w:sz w:val="28"/>
          <w:szCs w:val="28"/>
        </w:rPr>
        <w:lastRenderedPageBreak/>
        <w:t>неприкосновенным и беспрекословным, так как лидеры других регионов мира различными методами стремятся это изменить.</w:t>
      </w:r>
      <w:r w:rsidR="00AC311B">
        <w:rPr>
          <w:rFonts w:ascii="Times New Roman" w:hAnsi="Times New Roman" w:cs="Times New Roman"/>
          <w:sz w:val="28"/>
          <w:szCs w:val="28"/>
        </w:rPr>
        <w:t xml:space="preserve"> Факт в том, что данное исследование дает наиболее четкое географическое разделение мира по степени развитости футбола</w:t>
      </w:r>
      <w:r w:rsidR="00784F55">
        <w:rPr>
          <w:rFonts w:ascii="Times New Roman" w:hAnsi="Times New Roman" w:cs="Times New Roman"/>
          <w:sz w:val="28"/>
          <w:szCs w:val="28"/>
        </w:rPr>
        <w:t xml:space="preserve">, и что еще более ценно, оно позволяет сравнивать состояние футбола и экономики в странах и регионах мира, что позволяет определить степень связи между ними. </w:t>
      </w:r>
    </w:p>
    <w:p w:rsidR="00FB6AE1" w:rsidRPr="009B66EA" w:rsidRDefault="00FB6AE1" w:rsidP="00ED1AF9">
      <w:pPr>
        <w:ind w:firstLine="851"/>
        <w:jc w:val="both"/>
        <w:rPr>
          <w:rFonts w:ascii="Times New Roman" w:hAnsi="Times New Roman" w:cs="Times New Roman"/>
          <w:sz w:val="28"/>
          <w:szCs w:val="28"/>
        </w:rPr>
      </w:pPr>
      <w:r>
        <w:rPr>
          <w:rFonts w:ascii="Times New Roman" w:hAnsi="Times New Roman" w:cs="Times New Roman"/>
          <w:sz w:val="28"/>
          <w:szCs w:val="28"/>
        </w:rPr>
        <w:t>Эти исследования характеризуют собой взгляд на футбол с точки зрения экономических теорий. Экономические концепции оказались применимы для футбольного мира, причем не только в вопросах, касающихся финансового состояния клубов.</w:t>
      </w:r>
      <w:r w:rsidR="00835859">
        <w:rPr>
          <w:rFonts w:ascii="Times New Roman" w:hAnsi="Times New Roman" w:cs="Times New Roman"/>
          <w:sz w:val="28"/>
          <w:szCs w:val="28"/>
        </w:rPr>
        <w:t xml:space="preserve"> Они отличаются хорошо разработанной теоретической базой, благодаря которой их действительно удобно использовать для описания процессов, происходящих в футболе.</w:t>
      </w:r>
      <w:r>
        <w:rPr>
          <w:rFonts w:ascii="Times New Roman" w:hAnsi="Times New Roman" w:cs="Times New Roman"/>
          <w:sz w:val="28"/>
          <w:szCs w:val="28"/>
        </w:rPr>
        <w:t xml:space="preserve"> Кроме того, они дают пространственную характеристику развития футбола на региональном и глобальном уровнях. Тем не менее, как и в случае с исследованиями социологов, география в данных работах играет скорее второстепенную роль.</w:t>
      </w:r>
    </w:p>
    <w:p w:rsidR="009B30BF" w:rsidRDefault="009B66EA" w:rsidP="00ED1AF9">
      <w:pPr>
        <w:ind w:firstLine="851"/>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лучше понять суть данных экономических подходов и их применимость к футболу, стоит обратить</w:t>
      </w:r>
      <w:r w:rsidR="008B098C">
        <w:rPr>
          <w:rFonts w:ascii="Times New Roman" w:hAnsi="Times New Roman" w:cs="Times New Roman"/>
          <w:sz w:val="28"/>
          <w:szCs w:val="28"/>
        </w:rPr>
        <w:t>ся к первоисточникам</w:t>
      </w:r>
      <w:r w:rsidR="00DC7A92">
        <w:rPr>
          <w:rFonts w:ascii="Times New Roman" w:hAnsi="Times New Roman" w:cs="Times New Roman"/>
          <w:sz w:val="28"/>
          <w:szCs w:val="28"/>
        </w:rPr>
        <w:t xml:space="preserve"> теорий, которые легли в основу данного исследования</w:t>
      </w:r>
      <w:r w:rsidR="008B098C">
        <w:rPr>
          <w:rFonts w:ascii="Times New Roman" w:hAnsi="Times New Roman" w:cs="Times New Roman"/>
          <w:sz w:val="28"/>
          <w:szCs w:val="28"/>
        </w:rPr>
        <w:t>. Помимо А.</w:t>
      </w:r>
      <w:r>
        <w:rPr>
          <w:rFonts w:ascii="Times New Roman" w:hAnsi="Times New Roman" w:cs="Times New Roman"/>
          <w:sz w:val="28"/>
          <w:szCs w:val="28"/>
        </w:rPr>
        <w:t xml:space="preserve">Г. Франка, </w:t>
      </w:r>
      <w:proofErr w:type="spellStart"/>
      <w:r>
        <w:rPr>
          <w:rFonts w:ascii="Times New Roman" w:hAnsi="Times New Roman" w:cs="Times New Roman"/>
          <w:sz w:val="28"/>
          <w:szCs w:val="28"/>
        </w:rPr>
        <w:t>мир-системный</w:t>
      </w:r>
      <w:proofErr w:type="spellEnd"/>
      <w:r>
        <w:rPr>
          <w:rFonts w:ascii="Times New Roman" w:hAnsi="Times New Roman" w:cs="Times New Roman"/>
          <w:sz w:val="28"/>
          <w:szCs w:val="28"/>
        </w:rPr>
        <w:t xml:space="preserve"> подход в экономике связан с такими именами, как И. </w:t>
      </w:r>
      <w:proofErr w:type="spellStart"/>
      <w:r>
        <w:rPr>
          <w:rFonts w:ascii="Times New Roman" w:hAnsi="Times New Roman" w:cs="Times New Roman"/>
          <w:sz w:val="28"/>
          <w:szCs w:val="28"/>
        </w:rPr>
        <w:t>Валлерстайн</w:t>
      </w:r>
      <w:proofErr w:type="spellEnd"/>
      <w:r>
        <w:rPr>
          <w:rFonts w:ascii="Times New Roman" w:hAnsi="Times New Roman" w:cs="Times New Roman"/>
          <w:sz w:val="28"/>
          <w:szCs w:val="28"/>
        </w:rPr>
        <w:t xml:space="preserve"> и Ф. </w:t>
      </w:r>
      <w:proofErr w:type="spellStart"/>
      <w:r>
        <w:rPr>
          <w:rFonts w:ascii="Times New Roman" w:hAnsi="Times New Roman" w:cs="Times New Roman"/>
          <w:sz w:val="28"/>
          <w:szCs w:val="28"/>
        </w:rPr>
        <w:t>Б</w:t>
      </w:r>
      <w:r w:rsidR="006363B4">
        <w:rPr>
          <w:rFonts w:ascii="Times New Roman" w:hAnsi="Times New Roman" w:cs="Times New Roman"/>
          <w:sz w:val="28"/>
          <w:szCs w:val="28"/>
        </w:rPr>
        <w:t>р</w:t>
      </w:r>
      <w:r>
        <w:rPr>
          <w:rFonts w:ascii="Times New Roman" w:hAnsi="Times New Roman" w:cs="Times New Roman"/>
          <w:sz w:val="28"/>
          <w:szCs w:val="28"/>
        </w:rPr>
        <w:t>одель</w:t>
      </w:r>
      <w:proofErr w:type="spellEnd"/>
      <w:r>
        <w:rPr>
          <w:rFonts w:ascii="Times New Roman" w:hAnsi="Times New Roman" w:cs="Times New Roman"/>
          <w:sz w:val="28"/>
          <w:szCs w:val="28"/>
        </w:rPr>
        <w:t xml:space="preserve">. Теория </w:t>
      </w:r>
      <w:r w:rsidR="00835859">
        <w:rPr>
          <w:rFonts w:ascii="Times New Roman" w:hAnsi="Times New Roman" w:cs="Times New Roman"/>
          <w:sz w:val="28"/>
          <w:szCs w:val="28"/>
        </w:rPr>
        <w:t xml:space="preserve">А.Г. </w:t>
      </w:r>
      <w:r>
        <w:rPr>
          <w:rFonts w:ascii="Times New Roman" w:hAnsi="Times New Roman" w:cs="Times New Roman"/>
          <w:sz w:val="28"/>
          <w:szCs w:val="28"/>
        </w:rPr>
        <w:t xml:space="preserve">Франка, если говорить о ней более подробно, являла собой противоположность популярной в то время концепции У. </w:t>
      </w:r>
      <w:proofErr w:type="spellStart"/>
      <w:r>
        <w:rPr>
          <w:rFonts w:ascii="Times New Roman" w:hAnsi="Times New Roman" w:cs="Times New Roman"/>
          <w:sz w:val="28"/>
          <w:szCs w:val="28"/>
        </w:rPr>
        <w:t>Ростоу</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который</w:t>
      </w:r>
      <w:proofErr w:type="gramEnd"/>
      <w:r>
        <w:rPr>
          <w:rFonts w:ascii="Times New Roman" w:hAnsi="Times New Roman" w:cs="Times New Roman"/>
          <w:sz w:val="28"/>
          <w:szCs w:val="28"/>
        </w:rPr>
        <w:t xml:space="preserve"> изучал стадии развития государства. В его концепции стадия «недоразвитости» являлась начальной стадией развития любого государства</w:t>
      </w:r>
      <w:r w:rsidR="008A42C9">
        <w:rPr>
          <w:rFonts w:ascii="Times New Roman" w:hAnsi="Times New Roman" w:cs="Times New Roman"/>
          <w:sz w:val="28"/>
          <w:szCs w:val="28"/>
        </w:rPr>
        <w:t xml:space="preserve">, которое, в дальнейшем, тем или иным путем становилось «развитым». </w:t>
      </w:r>
      <w:r w:rsidR="00510080">
        <w:rPr>
          <w:rFonts w:ascii="Times New Roman" w:hAnsi="Times New Roman" w:cs="Times New Roman"/>
          <w:sz w:val="28"/>
          <w:szCs w:val="28"/>
        </w:rPr>
        <w:t xml:space="preserve">А.Г. </w:t>
      </w:r>
      <w:r w:rsidR="008A42C9">
        <w:rPr>
          <w:rFonts w:ascii="Times New Roman" w:hAnsi="Times New Roman" w:cs="Times New Roman"/>
          <w:sz w:val="28"/>
          <w:szCs w:val="28"/>
        </w:rPr>
        <w:t xml:space="preserve">Франк же считал, что данная теория не имеет ничего общего с реальностью. По его мнению, развитые страны (в частности, страны Запада), эксплуатируют недоразвитые страны, используя их население и ресурсы в своих целях </w:t>
      </w:r>
      <w:r w:rsidR="00A5097A">
        <w:rPr>
          <w:rFonts w:ascii="Times New Roman" w:hAnsi="Times New Roman" w:cs="Times New Roman"/>
          <w:sz w:val="28"/>
          <w:szCs w:val="28"/>
        </w:rPr>
        <w:t>[4</w:t>
      </w:r>
      <w:r w:rsidR="008A42C9" w:rsidRPr="008A42C9">
        <w:rPr>
          <w:rFonts w:ascii="Times New Roman" w:hAnsi="Times New Roman" w:cs="Times New Roman"/>
          <w:sz w:val="28"/>
          <w:szCs w:val="28"/>
        </w:rPr>
        <w:t>8]</w:t>
      </w:r>
      <w:r w:rsidR="008A42C9">
        <w:rPr>
          <w:rFonts w:ascii="Times New Roman" w:hAnsi="Times New Roman" w:cs="Times New Roman"/>
          <w:sz w:val="28"/>
          <w:szCs w:val="28"/>
        </w:rPr>
        <w:t xml:space="preserve">. </w:t>
      </w:r>
      <w:r w:rsidR="006363B4">
        <w:rPr>
          <w:rFonts w:ascii="Times New Roman" w:hAnsi="Times New Roman" w:cs="Times New Roman"/>
          <w:sz w:val="28"/>
          <w:szCs w:val="28"/>
        </w:rPr>
        <w:t xml:space="preserve">Идеи ученого были использованы в собственных исследованиях </w:t>
      </w:r>
      <w:r w:rsidR="00835859">
        <w:rPr>
          <w:rFonts w:ascii="Times New Roman" w:hAnsi="Times New Roman" w:cs="Times New Roman"/>
          <w:sz w:val="28"/>
          <w:szCs w:val="28"/>
        </w:rPr>
        <w:t xml:space="preserve">Ф. </w:t>
      </w:r>
      <w:proofErr w:type="spellStart"/>
      <w:r w:rsidR="006363B4">
        <w:rPr>
          <w:rFonts w:ascii="Times New Roman" w:hAnsi="Times New Roman" w:cs="Times New Roman"/>
          <w:sz w:val="28"/>
          <w:szCs w:val="28"/>
        </w:rPr>
        <w:t>Броделем</w:t>
      </w:r>
      <w:proofErr w:type="spellEnd"/>
      <w:r w:rsidR="006363B4">
        <w:rPr>
          <w:rFonts w:ascii="Times New Roman" w:hAnsi="Times New Roman" w:cs="Times New Roman"/>
          <w:sz w:val="28"/>
          <w:szCs w:val="28"/>
        </w:rPr>
        <w:t xml:space="preserve"> и </w:t>
      </w:r>
      <w:proofErr w:type="spellStart"/>
      <w:r w:rsidR="00835859">
        <w:rPr>
          <w:rFonts w:ascii="Times New Roman" w:hAnsi="Times New Roman" w:cs="Times New Roman"/>
          <w:sz w:val="28"/>
          <w:szCs w:val="28"/>
        </w:rPr>
        <w:t>И</w:t>
      </w:r>
      <w:proofErr w:type="spellEnd"/>
      <w:r w:rsidR="00835859">
        <w:rPr>
          <w:rFonts w:ascii="Times New Roman" w:hAnsi="Times New Roman" w:cs="Times New Roman"/>
          <w:sz w:val="28"/>
          <w:szCs w:val="28"/>
        </w:rPr>
        <w:t xml:space="preserve">. </w:t>
      </w:r>
      <w:proofErr w:type="spellStart"/>
      <w:r w:rsidR="006363B4">
        <w:rPr>
          <w:rFonts w:ascii="Times New Roman" w:hAnsi="Times New Roman" w:cs="Times New Roman"/>
          <w:sz w:val="28"/>
          <w:szCs w:val="28"/>
        </w:rPr>
        <w:t>Валлерстайном</w:t>
      </w:r>
      <w:proofErr w:type="spellEnd"/>
      <w:r w:rsidR="006363B4">
        <w:rPr>
          <w:rFonts w:ascii="Times New Roman" w:hAnsi="Times New Roman" w:cs="Times New Roman"/>
          <w:sz w:val="28"/>
          <w:szCs w:val="28"/>
        </w:rPr>
        <w:t xml:space="preserve">. Их концепции в целом перекликаются, но между ними существовали некоторые различия. </w:t>
      </w:r>
      <w:r w:rsidR="008B098C">
        <w:rPr>
          <w:rFonts w:ascii="Times New Roman" w:hAnsi="Times New Roman" w:cs="Times New Roman"/>
          <w:sz w:val="28"/>
          <w:szCs w:val="28"/>
        </w:rPr>
        <w:t xml:space="preserve">Ф. </w:t>
      </w:r>
      <w:proofErr w:type="spellStart"/>
      <w:r w:rsidR="006363B4">
        <w:rPr>
          <w:rFonts w:ascii="Times New Roman" w:hAnsi="Times New Roman" w:cs="Times New Roman"/>
          <w:sz w:val="28"/>
          <w:szCs w:val="28"/>
        </w:rPr>
        <w:t>Бродель</w:t>
      </w:r>
      <w:proofErr w:type="spellEnd"/>
      <w:r w:rsidR="006363B4">
        <w:rPr>
          <w:rFonts w:ascii="Times New Roman" w:hAnsi="Times New Roman" w:cs="Times New Roman"/>
          <w:sz w:val="28"/>
          <w:szCs w:val="28"/>
        </w:rPr>
        <w:t xml:space="preserve"> ввел в науку понятие «мира-экономики», причем оно обозначало не мировую систему в глобальном смысле, но определенный регион, обладающий самодостаточностью и внутренним единством. Так, примерами таких «миров» он называл древний Рим, Индию, Китай, исламский мир. Согласно его взглядам, они разделялись на несколько зон, которые он называл ареалами: высокоразвитый центр, достаточно развитые второстепенные области и периферийные внешние зоны.</w:t>
      </w:r>
      <w:r w:rsidR="00BE57FE">
        <w:rPr>
          <w:rFonts w:ascii="Times New Roman" w:hAnsi="Times New Roman" w:cs="Times New Roman"/>
          <w:sz w:val="28"/>
          <w:szCs w:val="28"/>
        </w:rPr>
        <w:t xml:space="preserve"> В центре каждого </w:t>
      </w:r>
      <w:r w:rsidR="00BE57FE">
        <w:rPr>
          <w:rFonts w:ascii="Times New Roman" w:hAnsi="Times New Roman" w:cs="Times New Roman"/>
          <w:sz w:val="28"/>
          <w:szCs w:val="28"/>
        </w:rPr>
        <w:lastRenderedPageBreak/>
        <w:t xml:space="preserve">«мира» стоит господствующий город, которому подчинены другие города, либо существует несколько центров, между которыми разворачивается борьба </w:t>
      </w:r>
      <w:r w:rsidR="00A5097A">
        <w:rPr>
          <w:rFonts w:ascii="Times New Roman" w:hAnsi="Times New Roman" w:cs="Times New Roman"/>
          <w:sz w:val="28"/>
          <w:szCs w:val="28"/>
        </w:rPr>
        <w:t>[2</w:t>
      </w:r>
      <w:r w:rsidR="00BE57FE" w:rsidRPr="00BE57FE">
        <w:rPr>
          <w:rFonts w:ascii="Times New Roman" w:hAnsi="Times New Roman" w:cs="Times New Roman"/>
          <w:sz w:val="28"/>
          <w:szCs w:val="28"/>
        </w:rPr>
        <w:t>9]</w:t>
      </w:r>
      <w:r w:rsidR="00BE57FE">
        <w:rPr>
          <w:rFonts w:ascii="Times New Roman" w:hAnsi="Times New Roman" w:cs="Times New Roman"/>
          <w:sz w:val="28"/>
          <w:szCs w:val="28"/>
        </w:rPr>
        <w:t xml:space="preserve">. </w:t>
      </w:r>
      <w:r w:rsidR="00835859">
        <w:rPr>
          <w:rFonts w:ascii="Times New Roman" w:hAnsi="Times New Roman" w:cs="Times New Roman"/>
          <w:sz w:val="28"/>
          <w:szCs w:val="28"/>
        </w:rPr>
        <w:t xml:space="preserve">И. </w:t>
      </w:r>
      <w:proofErr w:type="spellStart"/>
      <w:r w:rsidR="00BE57FE">
        <w:rPr>
          <w:rFonts w:ascii="Times New Roman" w:hAnsi="Times New Roman" w:cs="Times New Roman"/>
          <w:sz w:val="28"/>
          <w:szCs w:val="28"/>
        </w:rPr>
        <w:t>Валлерстайн</w:t>
      </w:r>
      <w:proofErr w:type="spellEnd"/>
      <w:r w:rsidR="00BE57FE">
        <w:rPr>
          <w:rFonts w:ascii="Times New Roman" w:hAnsi="Times New Roman" w:cs="Times New Roman"/>
          <w:sz w:val="28"/>
          <w:szCs w:val="28"/>
        </w:rPr>
        <w:t xml:space="preserve"> же критиковал </w:t>
      </w:r>
      <w:proofErr w:type="spellStart"/>
      <w:r w:rsidR="00BE57FE">
        <w:rPr>
          <w:rFonts w:ascii="Times New Roman" w:hAnsi="Times New Roman" w:cs="Times New Roman"/>
          <w:sz w:val="28"/>
          <w:szCs w:val="28"/>
        </w:rPr>
        <w:t>девелопменталистский</w:t>
      </w:r>
      <w:proofErr w:type="spellEnd"/>
      <w:r w:rsidR="00BE57FE">
        <w:rPr>
          <w:rFonts w:ascii="Times New Roman" w:hAnsi="Times New Roman" w:cs="Times New Roman"/>
          <w:sz w:val="28"/>
          <w:szCs w:val="28"/>
        </w:rPr>
        <w:t xml:space="preserve"> подход к изучению мира, который постулировал постепенное развитие государств. Ученый же указывал, что на самом деле разрыв между неразвитыми и развитыми странами не сокращается, как было бы логично, исходя из данной теории, а увеличивается, поэтому от любых интерпретаций данного подхода необходимо отказаться </w:t>
      </w:r>
      <w:r w:rsidR="00A5097A">
        <w:rPr>
          <w:rFonts w:ascii="Times New Roman" w:hAnsi="Times New Roman" w:cs="Times New Roman"/>
          <w:sz w:val="28"/>
          <w:szCs w:val="28"/>
        </w:rPr>
        <w:t>[55</w:t>
      </w:r>
      <w:r w:rsidR="00BE57FE" w:rsidRPr="00BE57FE">
        <w:rPr>
          <w:rFonts w:ascii="Times New Roman" w:hAnsi="Times New Roman" w:cs="Times New Roman"/>
          <w:sz w:val="28"/>
          <w:szCs w:val="28"/>
        </w:rPr>
        <w:t>]</w:t>
      </w:r>
      <w:r w:rsidR="00BE57FE">
        <w:rPr>
          <w:rFonts w:ascii="Times New Roman" w:hAnsi="Times New Roman" w:cs="Times New Roman"/>
          <w:sz w:val="28"/>
          <w:szCs w:val="28"/>
        </w:rPr>
        <w:t>. Свою концепцию он назвал «</w:t>
      </w:r>
      <w:proofErr w:type="spellStart"/>
      <w:proofErr w:type="gramStart"/>
      <w:r w:rsidR="00BE57FE">
        <w:rPr>
          <w:rFonts w:ascii="Times New Roman" w:hAnsi="Times New Roman" w:cs="Times New Roman"/>
          <w:sz w:val="28"/>
          <w:szCs w:val="28"/>
        </w:rPr>
        <w:t>мир-системной</w:t>
      </w:r>
      <w:proofErr w:type="spellEnd"/>
      <w:proofErr w:type="gramEnd"/>
      <w:r w:rsidR="00BE57FE">
        <w:rPr>
          <w:rFonts w:ascii="Times New Roman" w:hAnsi="Times New Roman" w:cs="Times New Roman"/>
          <w:sz w:val="28"/>
          <w:szCs w:val="28"/>
        </w:rPr>
        <w:t xml:space="preserve"> перспективой»</w:t>
      </w:r>
      <w:r w:rsidR="00394F30">
        <w:rPr>
          <w:rFonts w:ascii="Times New Roman" w:hAnsi="Times New Roman" w:cs="Times New Roman"/>
          <w:sz w:val="28"/>
          <w:szCs w:val="28"/>
        </w:rPr>
        <w:t xml:space="preserve"> </w:t>
      </w:r>
      <w:r w:rsidR="00A5097A">
        <w:rPr>
          <w:rFonts w:ascii="Times New Roman" w:hAnsi="Times New Roman" w:cs="Times New Roman"/>
          <w:sz w:val="28"/>
          <w:szCs w:val="28"/>
        </w:rPr>
        <w:t>[56</w:t>
      </w:r>
      <w:r w:rsidR="00394F30" w:rsidRPr="00394F30">
        <w:rPr>
          <w:rFonts w:ascii="Times New Roman" w:hAnsi="Times New Roman" w:cs="Times New Roman"/>
          <w:sz w:val="28"/>
          <w:szCs w:val="28"/>
        </w:rPr>
        <w:t>]</w:t>
      </w:r>
      <w:r w:rsidR="00394F30">
        <w:rPr>
          <w:rFonts w:ascii="Times New Roman" w:hAnsi="Times New Roman" w:cs="Times New Roman"/>
          <w:sz w:val="28"/>
          <w:szCs w:val="28"/>
        </w:rPr>
        <w:t xml:space="preserve">. По ней, при изучении государств мировой истории неправильно пользоваться понятием «общество» и неправильно считать государство единицей исторического процесса. Вместо этого </w:t>
      </w:r>
      <w:r w:rsidR="00835859">
        <w:rPr>
          <w:rFonts w:ascii="Times New Roman" w:hAnsi="Times New Roman" w:cs="Times New Roman"/>
          <w:sz w:val="28"/>
          <w:szCs w:val="28"/>
        </w:rPr>
        <w:t xml:space="preserve">И. </w:t>
      </w:r>
      <w:proofErr w:type="spellStart"/>
      <w:r w:rsidR="00394F30">
        <w:rPr>
          <w:rFonts w:ascii="Times New Roman" w:hAnsi="Times New Roman" w:cs="Times New Roman"/>
          <w:sz w:val="28"/>
          <w:szCs w:val="28"/>
        </w:rPr>
        <w:t>Валлерстайн</w:t>
      </w:r>
      <w:proofErr w:type="spellEnd"/>
      <w:r w:rsidR="00394F30">
        <w:rPr>
          <w:rFonts w:ascii="Times New Roman" w:hAnsi="Times New Roman" w:cs="Times New Roman"/>
          <w:sz w:val="28"/>
          <w:szCs w:val="28"/>
        </w:rPr>
        <w:t xml:space="preserve"> предлагает пользоваться понятием «мир-система»</w:t>
      </w:r>
      <w:r w:rsidR="00DA3BAB">
        <w:rPr>
          <w:rFonts w:ascii="Times New Roman" w:hAnsi="Times New Roman" w:cs="Times New Roman"/>
          <w:sz w:val="28"/>
          <w:szCs w:val="28"/>
        </w:rPr>
        <w:t xml:space="preserve">, причем выделяет два типа таких систем – миры-империи и миры-экономики, причем вторые недолговечны и они либо исчезают с течением времени, либо перерастают в миры-империи. Современный мир в его </w:t>
      </w:r>
      <w:r w:rsidR="00A5097A">
        <w:rPr>
          <w:rFonts w:ascii="Times New Roman" w:hAnsi="Times New Roman" w:cs="Times New Roman"/>
          <w:sz w:val="28"/>
          <w:szCs w:val="28"/>
        </w:rPr>
        <w:t>исследовании</w:t>
      </w:r>
      <w:r w:rsidR="00DA3BAB">
        <w:rPr>
          <w:rFonts w:ascii="Times New Roman" w:hAnsi="Times New Roman" w:cs="Times New Roman"/>
          <w:sz w:val="28"/>
          <w:szCs w:val="28"/>
        </w:rPr>
        <w:t xml:space="preserve"> представляет собой единый капиталистический мир-экономику с ядром в Европе, а также зонами </w:t>
      </w:r>
      <w:proofErr w:type="spellStart"/>
      <w:r w:rsidR="00DA3BAB">
        <w:rPr>
          <w:rFonts w:ascii="Times New Roman" w:hAnsi="Times New Roman" w:cs="Times New Roman"/>
          <w:sz w:val="28"/>
          <w:szCs w:val="28"/>
        </w:rPr>
        <w:t>полупериферии</w:t>
      </w:r>
      <w:proofErr w:type="spellEnd"/>
      <w:r w:rsidR="00DA3BAB">
        <w:rPr>
          <w:rFonts w:ascii="Times New Roman" w:hAnsi="Times New Roman" w:cs="Times New Roman"/>
          <w:sz w:val="28"/>
          <w:szCs w:val="28"/>
        </w:rPr>
        <w:t xml:space="preserve"> и периферии </w:t>
      </w:r>
      <w:r w:rsidR="00A5097A">
        <w:rPr>
          <w:rFonts w:ascii="Times New Roman" w:hAnsi="Times New Roman" w:cs="Times New Roman"/>
          <w:sz w:val="28"/>
          <w:szCs w:val="28"/>
        </w:rPr>
        <w:t>[30</w:t>
      </w:r>
      <w:r w:rsidR="00DA3BAB" w:rsidRPr="00DA3BAB">
        <w:rPr>
          <w:rFonts w:ascii="Times New Roman" w:hAnsi="Times New Roman" w:cs="Times New Roman"/>
          <w:sz w:val="28"/>
          <w:szCs w:val="28"/>
        </w:rPr>
        <w:t>]</w:t>
      </w:r>
      <w:r w:rsidR="00DA3BAB">
        <w:rPr>
          <w:rFonts w:ascii="Times New Roman" w:hAnsi="Times New Roman" w:cs="Times New Roman"/>
          <w:sz w:val="28"/>
          <w:szCs w:val="28"/>
        </w:rPr>
        <w:t xml:space="preserve">. </w:t>
      </w:r>
      <w:r w:rsidR="00A5097A">
        <w:rPr>
          <w:rFonts w:ascii="Times New Roman" w:hAnsi="Times New Roman" w:cs="Times New Roman"/>
          <w:sz w:val="28"/>
          <w:szCs w:val="28"/>
        </w:rPr>
        <w:t>В своих работах он критиковал также</w:t>
      </w:r>
      <w:r w:rsidR="00DA3BAB">
        <w:rPr>
          <w:rFonts w:ascii="Times New Roman" w:hAnsi="Times New Roman" w:cs="Times New Roman"/>
          <w:sz w:val="28"/>
          <w:szCs w:val="28"/>
        </w:rPr>
        <w:t xml:space="preserve"> теорию всеобщей модернизации, говоря о том, что все </w:t>
      </w:r>
      <w:r w:rsidR="005D1C10">
        <w:rPr>
          <w:rFonts w:ascii="Times New Roman" w:hAnsi="Times New Roman" w:cs="Times New Roman"/>
          <w:sz w:val="28"/>
          <w:szCs w:val="28"/>
        </w:rPr>
        <w:t>эти зоны</w:t>
      </w:r>
      <w:r w:rsidR="00DA3BAB">
        <w:rPr>
          <w:rFonts w:ascii="Times New Roman" w:hAnsi="Times New Roman" w:cs="Times New Roman"/>
          <w:sz w:val="28"/>
          <w:szCs w:val="28"/>
        </w:rPr>
        <w:t xml:space="preserve"> взаимозависимы, и попытки сделать из всего мира одно ядро без периферийных зон не приведут к успеху </w:t>
      </w:r>
      <w:r w:rsidR="00A5097A">
        <w:rPr>
          <w:rFonts w:ascii="Times New Roman" w:hAnsi="Times New Roman" w:cs="Times New Roman"/>
          <w:sz w:val="28"/>
          <w:szCs w:val="28"/>
        </w:rPr>
        <w:t>[31</w:t>
      </w:r>
      <w:r w:rsidR="00DA3BAB" w:rsidRPr="00DA3BAB">
        <w:rPr>
          <w:rFonts w:ascii="Times New Roman" w:hAnsi="Times New Roman" w:cs="Times New Roman"/>
          <w:sz w:val="28"/>
          <w:szCs w:val="28"/>
        </w:rPr>
        <w:t>]</w:t>
      </w:r>
      <w:r w:rsidR="00DA3BAB">
        <w:rPr>
          <w:rFonts w:ascii="Times New Roman" w:hAnsi="Times New Roman" w:cs="Times New Roman"/>
          <w:sz w:val="28"/>
          <w:szCs w:val="28"/>
        </w:rPr>
        <w:t>.</w:t>
      </w:r>
      <w:r w:rsidR="005D1C10">
        <w:rPr>
          <w:rFonts w:ascii="Times New Roman" w:hAnsi="Times New Roman" w:cs="Times New Roman"/>
          <w:sz w:val="28"/>
          <w:szCs w:val="28"/>
        </w:rPr>
        <w:t xml:space="preserve"> В целом, для современного футбольного мира тоже во многом справедливо такое разделение, что делает взгляды </w:t>
      </w:r>
      <w:r w:rsidR="00835859">
        <w:rPr>
          <w:rFonts w:ascii="Times New Roman" w:hAnsi="Times New Roman" w:cs="Times New Roman"/>
          <w:sz w:val="28"/>
          <w:szCs w:val="28"/>
        </w:rPr>
        <w:t xml:space="preserve">А.Г. </w:t>
      </w:r>
      <w:r w:rsidR="005D1C10">
        <w:rPr>
          <w:rFonts w:ascii="Times New Roman" w:hAnsi="Times New Roman" w:cs="Times New Roman"/>
          <w:sz w:val="28"/>
          <w:szCs w:val="28"/>
        </w:rPr>
        <w:t xml:space="preserve">Франка, </w:t>
      </w:r>
      <w:r w:rsidR="00835859">
        <w:rPr>
          <w:rFonts w:ascii="Times New Roman" w:hAnsi="Times New Roman" w:cs="Times New Roman"/>
          <w:sz w:val="28"/>
          <w:szCs w:val="28"/>
        </w:rPr>
        <w:t xml:space="preserve">Ф. </w:t>
      </w:r>
      <w:proofErr w:type="spellStart"/>
      <w:r w:rsidR="005D1C10">
        <w:rPr>
          <w:rFonts w:ascii="Times New Roman" w:hAnsi="Times New Roman" w:cs="Times New Roman"/>
          <w:sz w:val="28"/>
          <w:szCs w:val="28"/>
        </w:rPr>
        <w:t>Броделя</w:t>
      </w:r>
      <w:proofErr w:type="spellEnd"/>
      <w:r w:rsidR="005D1C10">
        <w:rPr>
          <w:rFonts w:ascii="Times New Roman" w:hAnsi="Times New Roman" w:cs="Times New Roman"/>
          <w:sz w:val="28"/>
          <w:szCs w:val="28"/>
        </w:rPr>
        <w:t xml:space="preserve"> и </w:t>
      </w:r>
      <w:proofErr w:type="spellStart"/>
      <w:r w:rsidR="00835859">
        <w:rPr>
          <w:rFonts w:ascii="Times New Roman" w:hAnsi="Times New Roman" w:cs="Times New Roman"/>
          <w:sz w:val="28"/>
          <w:szCs w:val="28"/>
        </w:rPr>
        <w:t>И</w:t>
      </w:r>
      <w:proofErr w:type="spellEnd"/>
      <w:r w:rsidR="00835859">
        <w:rPr>
          <w:rFonts w:ascii="Times New Roman" w:hAnsi="Times New Roman" w:cs="Times New Roman"/>
          <w:sz w:val="28"/>
          <w:szCs w:val="28"/>
        </w:rPr>
        <w:t xml:space="preserve">. </w:t>
      </w:r>
      <w:proofErr w:type="spellStart"/>
      <w:r w:rsidR="005D1C10">
        <w:rPr>
          <w:rFonts w:ascii="Times New Roman" w:hAnsi="Times New Roman" w:cs="Times New Roman"/>
          <w:sz w:val="28"/>
          <w:szCs w:val="28"/>
        </w:rPr>
        <w:t>Валлерстайна</w:t>
      </w:r>
      <w:proofErr w:type="spellEnd"/>
      <w:r w:rsidR="005D1C10">
        <w:rPr>
          <w:rFonts w:ascii="Times New Roman" w:hAnsi="Times New Roman" w:cs="Times New Roman"/>
          <w:sz w:val="28"/>
          <w:szCs w:val="28"/>
        </w:rPr>
        <w:t xml:space="preserve"> ценными для изучения не только экономики, но и футбола. </w:t>
      </w:r>
      <w:r w:rsidR="007E4857">
        <w:rPr>
          <w:rFonts w:ascii="Times New Roman" w:hAnsi="Times New Roman" w:cs="Times New Roman"/>
          <w:sz w:val="28"/>
          <w:szCs w:val="28"/>
        </w:rPr>
        <w:t xml:space="preserve">Взгляды У. </w:t>
      </w:r>
      <w:proofErr w:type="spellStart"/>
      <w:r w:rsidR="007E4857">
        <w:rPr>
          <w:rFonts w:ascii="Times New Roman" w:hAnsi="Times New Roman" w:cs="Times New Roman"/>
          <w:sz w:val="28"/>
          <w:szCs w:val="28"/>
        </w:rPr>
        <w:t>Ростоу</w:t>
      </w:r>
      <w:proofErr w:type="spellEnd"/>
      <w:r w:rsidR="007E4857">
        <w:rPr>
          <w:rFonts w:ascii="Times New Roman" w:hAnsi="Times New Roman" w:cs="Times New Roman"/>
          <w:sz w:val="28"/>
          <w:szCs w:val="28"/>
        </w:rPr>
        <w:t xml:space="preserve"> также имеют право на существование в контексте спорта, однако исходя из того, что экономические и политические возможности разных стран существенно различаются, нельзя не констатировать, что футбольные клубы стран ядра изначально имеют гораздо больше возможностей для развития, чем команды из периферийных стран.</w:t>
      </w:r>
      <w:r w:rsidR="00DC7A92">
        <w:rPr>
          <w:rFonts w:ascii="Times New Roman" w:hAnsi="Times New Roman" w:cs="Times New Roman"/>
          <w:sz w:val="28"/>
          <w:szCs w:val="28"/>
        </w:rPr>
        <w:t xml:space="preserve"> Поэтому именно подход А.Г. Франка и </w:t>
      </w:r>
      <w:proofErr w:type="spellStart"/>
      <w:r w:rsidR="00DC7A92">
        <w:rPr>
          <w:rFonts w:ascii="Times New Roman" w:hAnsi="Times New Roman" w:cs="Times New Roman"/>
          <w:sz w:val="28"/>
          <w:szCs w:val="28"/>
        </w:rPr>
        <w:t>И</w:t>
      </w:r>
      <w:proofErr w:type="spellEnd"/>
      <w:r w:rsidR="00DC7A92">
        <w:rPr>
          <w:rFonts w:ascii="Times New Roman" w:hAnsi="Times New Roman" w:cs="Times New Roman"/>
          <w:sz w:val="28"/>
          <w:szCs w:val="28"/>
        </w:rPr>
        <w:t xml:space="preserve">. </w:t>
      </w:r>
      <w:proofErr w:type="spellStart"/>
      <w:r w:rsidR="00DC7A92">
        <w:rPr>
          <w:rFonts w:ascii="Times New Roman" w:hAnsi="Times New Roman" w:cs="Times New Roman"/>
          <w:sz w:val="28"/>
          <w:szCs w:val="28"/>
        </w:rPr>
        <w:t>Валлерстайна</w:t>
      </w:r>
      <w:proofErr w:type="spellEnd"/>
      <w:r w:rsidR="00DC7A92">
        <w:rPr>
          <w:rFonts w:ascii="Times New Roman" w:hAnsi="Times New Roman" w:cs="Times New Roman"/>
          <w:sz w:val="28"/>
          <w:szCs w:val="28"/>
        </w:rPr>
        <w:t xml:space="preserve"> используется в данной работе для анализа международной деятельности футбольных клубов.</w:t>
      </w:r>
    </w:p>
    <w:p w:rsidR="00590D0B" w:rsidRPr="00831022" w:rsidRDefault="00706C86" w:rsidP="00ED1AF9">
      <w:pPr>
        <w:ind w:firstLine="851"/>
        <w:jc w:val="both"/>
        <w:rPr>
          <w:rFonts w:ascii="Times New Roman" w:hAnsi="Times New Roman" w:cs="Times New Roman"/>
          <w:sz w:val="28"/>
          <w:szCs w:val="28"/>
        </w:rPr>
      </w:pPr>
      <w:r>
        <w:rPr>
          <w:rFonts w:ascii="Times New Roman" w:hAnsi="Times New Roman" w:cs="Times New Roman"/>
          <w:i/>
          <w:sz w:val="28"/>
          <w:szCs w:val="28"/>
        </w:rPr>
        <w:t>Подходы к анализу футбола с точки зрения влияния на политические отношения</w:t>
      </w:r>
      <w:r w:rsidR="000C6EEF" w:rsidRPr="000C6EEF">
        <w:rPr>
          <w:rFonts w:ascii="Times New Roman" w:hAnsi="Times New Roman" w:cs="Times New Roman"/>
          <w:i/>
          <w:sz w:val="28"/>
          <w:szCs w:val="28"/>
        </w:rPr>
        <w:t>.</w:t>
      </w:r>
      <w:r w:rsidR="000C6EEF">
        <w:rPr>
          <w:rFonts w:ascii="Times New Roman" w:hAnsi="Times New Roman" w:cs="Times New Roman"/>
          <w:sz w:val="28"/>
          <w:szCs w:val="28"/>
        </w:rPr>
        <w:t xml:space="preserve"> </w:t>
      </w:r>
      <w:r w:rsidR="00911BD0">
        <w:rPr>
          <w:rFonts w:ascii="Times New Roman" w:hAnsi="Times New Roman" w:cs="Times New Roman"/>
          <w:sz w:val="28"/>
          <w:szCs w:val="28"/>
        </w:rPr>
        <w:t xml:space="preserve">Удивительно, но, несмотря на высокое влияние политической сферы на спорт, работ, изучающих взаимодействие политической и футбольной сфер, крайне мало. Среди них можно выделить исследование С. </w:t>
      </w:r>
      <w:proofErr w:type="spellStart"/>
      <w:r w:rsidR="00911BD0">
        <w:rPr>
          <w:rFonts w:ascii="Times New Roman" w:hAnsi="Times New Roman" w:cs="Times New Roman"/>
          <w:sz w:val="28"/>
          <w:szCs w:val="28"/>
        </w:rPr>
        <w:t>Германна</w:t>
      </w:r>
      <w:proofErr w:type="spellEnd"/>
      <w:r w:rsidR="00911BD0">
        <w:rPr>
          <w:rFonts w:ascii="Times New Roman" w:hAnsi="Times New Roman" w:cs="Times New Roman"/>
          <w:sz w:val="28"/>
          <w:szCs w:val="28"/>
        </w:rPr>
        <w:t xml:space="preserve">, посвященное влиянию футбольных клубов на национальную идентичность в Европе </w:t>
      </w:r>
      <w:r w:rsidR="00A5097A">
        <w:rPr>
          <w:rFonts w:ascii="Times New Roman" w:hAnsi="Times New Roman" w:cs="Times New Roman"/>
          <w:sz w:val="28"/>
          <w:szCs w:val="28"/>
        </w:rPr>
        <w:t>[49</w:t>
      </w:r>
      <w:r w:rsidR="00911BD0" w:rsidRPr="00911BD0">
        <w:rPr>
          <w:rFonts w:ascii="Times New Roman" w:hAnsi="Times New Roman" w:cs="Times New Roman"/>
          <w:sz w:val="28"/>
          <w:szCs w:val="28"/>
        </w:rPr>
        <w:t>]</w:t>
      </w:r>
      <w:r w:rsidR="00911BD0">
        <w:rPr>
          <w:rFonts w:ascii="Times New Roman" w:hAnsi="Times New Roman" w:cs="Times New Roman"/>
          <w:sz w:val="28"/>
          <w:szCs w:val="28"/>
        </w:rPr>
        <w:t xml:space="preserve">.  В ней он рассматривает то, как футбольные клубы </w:t>
      </w:r>
      <w:r w:rsidR="00590D0B">
        <w:rPr>
          <w:rFonts w:ascii="Times New Roman" w:hAnsi="Times New Roman" w:cs="Times New Roman"/>
          <w:sz w:val="28"/>
          <w:szCs w:val="28"/>
        </w:rPr>
        <w:t xml:space="preserve">становятся символами регионов, которые они представляют. Зачастую, для регионов с сильными националистическими настроениями, </w:t>
      </w:r>
      <w:r w:rsidR="00590D0B">
        <w:rPr>
          <w:rFonts w:ascii="Times New Roman" w:hAnsi="Times New Roman" w:cs="Times New Roman"/>
          <w:sz w:val="28"/>
          <w:szCs w:val="28"/>
        </w:rPr>
        <w:lastRenderedPageBreak/>
        <w:t>футбольные клубы имеют большое значение, а матчи с клубами из столичных регионов становятся наиболее принципиальными для фанатов. Конечно, самые характерные примеры находятся в Испании, где «Барселона»</w:t>
      </w:r>
      <w:r w:rsidR="00831022">
        <w:rPr>
          <w:rFonts w:ascii="Times New Roman" w:hAnsi="Times New Roman" w:cs="Times New Roman"/>
          <w:sz w:val="28"/>
          <w:szCs w:val="28"/>
        </w:rPr>
        <w:t xml:space="preserve"> является настоящей гордостью Каталонии, а «Атлетик» Бильбао все время своего существования олицетворяет баскский национализм, ведь состав команды набирается только из басков либо игроков, прошедших школу клуба </w:t>
      </w:r>
      <w:r w:rsidR="00A5097A">
        <w:rPr>
          <w:rFonts w:ascii="Times New Roman" w:hAnsi="Times New Roman" w:cs="Times New Roman"/>
          <w:sz w:val="28"/>
          <w:szCs w:val="28"/>
        </w:rPr>
        <w:t>[3</w:t>
      </w:r>
      <w:r w:rsidR="00831022" w:rsidRPr="00831022">
        <w:rPr>
          <w:rFonts w:ascii="Times New Roman" w:hAnsi="Times New Roman" w:cs="Times New Roman"/>
          <w:sz w:val="28"/>
          <w:szCs w:val="28"/>
        </w:rPr>
        <w:t>6]</w:t>
      </w:r>
      <w:r w:rsidR="00831022">
        <w:rPr>
          <w:rFonts w:ascii="Times New Roman" w:hAnsi="Times New Roman" w:cs="Times New Roman"/>
          <w:sz w:val="28"/>
          <w:szCs w:val="28"/>
        </w:rPr>
        <w:t>.</w:t>
      </w:r>
    </w:p>
    <w:p w:rsidR="00831022" w:rsidRDefault="00831022" w:rsidP="00ED1AF9">
      <w:pPr>
        <w:ind w:firstLine="851"/>
        <w:jc w:val="both"/>
        <w:rPr>
          <w:rFonts w:ascii="Times New Roman" w:hAnsi="Times New Roman" w:cs="Times New Roman"/>
          <w:sz w:val="28"/>
          <w:szCs w:val="28"/>
        </w:rPr>
      </w:pPr>
      <w:r>
        <w:rPr>
          <w:rFonts w:ascii="Times New Roman" w:hAnsi="Times New Roman" w:cs="Times New Roman"/>
          <w:sz w:val="28"/>
          <w:szCs w:val="28"/>
        </w:rPr>
        <w:t xml:space="preserve">Кроме </w:t>
      </w:r>
      <w:r w:rsidR="00510080">
        <w:rPr>
          <w:rFonts w:ascii="Times New Roman" w:hAnsi="Times New Roman" w:cs="Times New Roman"/>
          <w:sz w:val="28"/>
          <w:szCs w:val="28"/>
        </w:rPr>
        <w:t xml:space="preserve">С. </w:t>
      </w:r>
      <w:proofErr w:type="spellStart"/>
      <w:r>
        <w:rPr>
          <w:rFonts w:ascii="Times New Roman" w:hAnsi="Times New Roman" w:cs="Times New Roman"/>
          <w:sz w:val="28"/>
          <w:szCs w:val="28"/>
        </w:rPr>
        <w:t>Германна</w:t>
      </w:r>
      <w:proofErr w:type="spellEnd"/>
      <w:r>
        <w:rPr>
          <w:rFonts w:ascii="Times New Roman" w:hAnsi="Times New Roman" w:cs="Times New Roman"/>
          <w:sz w:val="28"/>
          <w:szCs w:val="28"/>
        </w:rPr>
        <w:t xml:space="preserve">, исследованием взаимоотношений футбола и политики занимался также Д. </w:t>
      </w:r>
      <w:proofErr w:type="spellStart"/>
      <w:r>
        <w:rPr>
          <w:rFonts w:ascii="Times New Roman" w:hAnsi="Times New Roman" w:cs="Times New Roman"/>
          <w:sz w:val="28"/>
          <w:szCs w:val="28"/>
        </w:rPr>
        <w:t>Даунинг</w:t>
      </w:r>
      <w:proofErr w:type="spellEnd"/>
      <w:r>
        <w:rPr>
          <w:rFonts w:ascii="Times New Roman" w:hAnsi="Times New Roman" w:cs="Times New Roman"/>
          <w:sz w:val="28"/>
          <w:szCs w:val="28"/>
        </w:rPr>
        <w:t xml:space="preserve">. Интересно, что он сконцентрировался на очень узком вопросе – футбольных матчах между сборными Германии и Англии </w:t>
      </w:r>
      <w:r w:rsidR="00A5097A">
        <w:rPr>
          <w:rFonts w:ascii="Times New Roman" w:hAnsi="Times New Roman" w:cs="Times New Roman"/>
          <w:sz w:val="28"/>
          <w:szCs w:val="28"/>
        </w:rPr>
        <w:t>[4</w:t>
      </w:r>
      <w:r w:rsidRPr="00831022">
        <w:rPr>
          <w:rFonts w:ascii="Times New Roman" w:hAnsi="Times New Roman" w:cs="Times New Roman"/>
          <w:sz w:val="28"/>
          <w:szCs w:val="28"/>
        </w:rPr>
        <w:t xml:space="preserve">7]. </w:t>
      </w:r>
      <w:r>
        <w:rPr>
          <w:rFonts w:ascii="Times New Roman" w:hAnsi="Times New Roman" w:cs="Times New Roman"/>
          <w:sz w:val="28"/>
          <w:szCs w:val="28"/>
        </w:rPr>
        <w:t xml:space="preserve">Изучая историю противостояний двух футбольных сверхдержав, он отмечал, как события на футбольном поле отражали культурные и политические взаимоотношения между странами. </w:t>
      </w:r>
      <w:r w:rsidR="00862EB7">
        <w:rPr>
          <w:rFonts w:ascii="Times New Roman" w:hAnsi="Times New Roman" w:cs="Times New Roman"/>
          <w:sz w:val="28"/>
          <w:szCs w:val="28"/>
        </w:rPr>
        <w:t xml:space="preserve">Такой подход может стать еще одним обоснованием необходимости исследования футбола на научном уровне, так как </w:t>
      </w:r>
      <w:r w:rsidR="00510080">
        <w:rPr>
          <w:rFonts w:ascii="Times New Roman" w:hAnsi="Times New Roman" w:cs="Times New Roman"/>
          <w:sz w:val="28"/>
          <w:szCs w:val="28"/>
        </w:rPr>
        <w:t xml:space="preserve">Д. </w:t>
      </w:r>
      <w:proofErr w:type="spellStart"/>
      <w:r w:rsidR="00862EB7">
        <w:rPr>
          <w:rFonts w:ascii="Times New Roman" w:hAnsi="Times New Roman" w:cs="Times New Roman"/>
          <w:sz w:val="28"/>
          <w:szCs w:val="28"/>
        </w:rPr>
        <w:t>Даунинг</w:t>
      </w:r>
      <w:proofErr w:type="spellEnd"/>
      <w:r w:rsidR="00862EB7">
        <w:rPr>
          <w:rFonts w:ascii="Times New Roman" w:hAnsi="Times New Roman" w:cs="Times New Roman"/>
          <w:sz w:val="28"/>
          <w:szCs w:val="28"/>
        </w:rPr>
        <w:t xml:space="preserve"> доказал возможность отслеживания глобальных процессов по их отражению на футбольном поле.</w:t>
      </w:r>
    </w:p>
    <w:p w:rsidR="00862EB7" w:rsidRPr="008B418D" w:rsidRDefault="00862EB7" w:rsidP="00ED1AF9">
      <w:pPr>
        <w:ind w:firstLine="851"/>
        <w:jc w:val="both"/>
        <w:rPr>
          <w:rFonts w:ascii="Times New Roman" w:hAnsi="Times New Roman" w:cs="Times New Roman"/>
          <w:sz w:val="28"/>
          <w:szCs w:val="28"/>
        </w:rPr>
      </w:pPr>
      <w:r>
        <w:rPr>
          <w:rFonts w:ascii="Times New Roman" w:hAnsi="Times New Roman" w:cs="Times New Roman"/>
          <w:sz w:val="28"/>
          <w:szCs w:val="28"/>
        </w:rPr>
        <w:t xml:space="preserve">Пусть исследований взаимодействия футбольной и политической сфер не так много, как заслуживает данная проблематика, однако у них есть характерная особенность, отличающая их от исследований в социологическом или экономическом ключе. Эти работы по большей части изучают влияние различных факторов не на какие-либо процессы, будь то футбольная миграция или распространение футбола, а на конкретные события или структуры – у </w:t>
      </w:r>
      <w:r w:rsidR="00510080">
        <w:rPr>
          <w:rFonts w:ascii="Times New Roman" w:hAnsi="Times New Roman" w:cs="Times New Roman"/>
          <w:sz w:val="28"/>
          <w:szCs w:val="28"/>
        </w:rPr>
        <w:t xml:space="preserve">С. </w:t>
      </w:r>
      <w:proofErr w:type="spellStart"/>
      <w:r>
        <w:rPr>
          <w:rFonts w:ascii="Times New Roman" w:hAnsi="Times New Roman" w:cs="Times New Roman"/>
          <w:sz w:val="28"/>
          <w:szCs w:val="28"/>
        </w:rPr>
        <w:t>Германна</w:t>
      </w:r>
      <w:proofErr w:type="spellEnd"/>
      <w:r>
        <w:rPr>
          <w:rFonts w:ascii="Times New Roman" w:hAnsi="Times New Roman" w:cs="Times New Roman"/>
          <w:sz w:val="28"/>
          <w:szCs w:val="28"/>
        </w:rPr>
        <w:t>, например, это фу</w:t>
      </w:r>
      <w:r w:rsidR="00903A98">
        <w:rPr>
          <w:rFonts w:ascii="Times New Roman" w:hAnsi="Times New Roman" w:cs="Times New Roman"/>
          <w:sz w:val="28"/>
          <w:szCs w:val="28"/>
        </w:rPr>
        <w:t>тбольные клубы</w:t>
      </w:r>
      <w:r w:rsidR="004A02FC">
        <w:rPr>
          <w:rFonts w:ascii="Times New Roman" w:hAnsi="Times New Roman" w:cs="Times New Roman"/>
          <w:sz w:val="28"/>
          <w:szCs w:val="28"/>
        </w:rPr>
        <w:t>. Данный подход интересен тем, что такие категории гораздо менее абстрактны, более однозначны и ими проще оперировать.  Кроме того, их гораздо удобнее использовать в качестве индикаторов процессов, происходящих в обществе. При этом опять же, географические подходы в данных исследован</w:t>
      </w:r>
      <w:r w:rsidR="008B418D">
        <w:rPr>
          <w:rFonts w:ascii="Times New Roman" w:hAnsi="Times New Roman" w:cs="Times New Roman"/>
          <w:sz w:val="28"/>
          <w:szCs w:val="28"/>
        </w:rPr>
        <w:t>иях практически не используются, хотя и могут быть полезны как дополнительные.</w:t>
      </w:r>
    </w:p>
    <w:p w:rsidR="001053DE" w:rsidRDefault="007C0D1F" w:rsidP="00ED1AF9">
      <w:pPr>
        <w:ind w:firstLine="851"/>
        <w:jc w:val="both"/>
        <w:rPr>
          <w:rFonts w:ascii="Times New Roman" w:hAnsi="Times New Roman" w:cs="Times New Roman"/>
          <w:sz w:val="28"/>
          <w:szCs w:val="28"/>
        </w:rPr>
      </w:pPr>
      <w:r>
        <w:rPr>
          <w:rFonts w:ascii="Times New Roman" w:hAnsi="Times New Roman" w:cs="Times New Roman"/>
          <w:i/>
          <w:sz w:val="28"/>
          <w:szCs w:val="28"/>
        </w:rPr>
        <w:t xml:space="preserve">Подходы, основанные на анализе </w:t>
      </w:r>
      <w:r w:rsidR="000C6EEF" w:rsidRPr="000C6EEF">
        <w:rPr>
          <w:rFonts w:ascii="Times New Roman" w:hAnsi="Times New Roman" w:cs="Times New Roman"/>
          <w:i/>
          <w:sz w:val="28"/>
          <w:szCs w:val="28"/>
        </w:rPr>
        <w:t>футбольного менеджмента.</w:t>
      </w:r>
      <w:r w:rsidR="000C6EEF">
        <w:rPr>
          <w:rFonts w:ascii="Times New Roman" w:hAnsi="Times New Roman" w:cs="Times New Roman"/>
          <w:sz w:val="28"/>
          <w:szCs w:val="28"/>
        </w:rPr>
        <w:t xml:space="preserve"> </w:t>
      </w:r>
      <w:r w:rsidR="008B4785">
        <w:rPr>
          <w:rFonts w:ascii="Times New Roman" w:hAnsi="Times New Roman" w:cs="Times New Roman"/>
          <w:sz w:val="28"/>
          <w:szCs w:val="28"/>
        </w:rPr>
        <w:t xml:space="preserve">С развитием футбола и превращением футбольных клубов в сложные бизнес структуры, стали важны исследования управленческих процессов на разных уровнях спорта номер один. Изучение данного вопроса началось не так давно, однако уже можно выделить несколько работ в этой области, достойных внимания. Так, сборник исследований </w:t>
      </w:r>
      <w:r w:rsidR="008B4785">
        <w:rPr>
          <w:rFonts w:ascii="Times New Roman" w:hAnsi="Times New Roman" w:cs="Times New Roman"/>
          <w:sz w:val="28"/>
          <w:szCs w:val="28"/>
          <w:lang w:val="en-US"/>
        </w:rPr>
        <w:t>Who</w:t>
      </w:r>
      <w:r w:rsidR="008B4785" w:rsidRPr="008B4785">
        <w:rPr>
          <w:rFonts w:ascii="Times New Roman" w:hAnsi="Times New Roman" w:cs="Times New Roman"/>
          <w:sz w:val="28"/>
          <w:szCs w:val="28"/>
        </w:rPr>
        <w:t xml:space="preserve"> </w:t>
      </w:r>
      <w:r w:rsidR="008B4785">
        <w:rPr>
          <w:rFonts w:ascii="Times New Roman" w:hAnsi="Times New Roman" w:cs="Times New Roman"/>
          <w:sz w:val="28"/>
          <w:szCs w:val="28"/>
          <w:lang w:val="en-US"/>
        </w:rPr>
        <w:t>Owns</w:t>
      </w:r>
      <w:r w:rsidR="008B4785" w:rsidRPr="008B4785">
        <w:rPr>
          <w:rFonts w:ascii="Times New Roman" w:hAnsi="Times New Roman" w:cs="Times New Roman"/>
          <w:sz w:val="28"/>
          <w:szCs w:val="28"/>
        </w:rPr>
        <w:t xml:space="preserve"> </w:t>
      </w:r>
      <w:r w:rsidR="008B4785">
        <w:rPr>
          <w:rFonts w:ascii="Times New Roman" w:hAnsi="Times New Roman" w:cs="Times New Roman"/>
          <w:sz w:val="28"/>
          <w:szCs w:val="28"/>
          <w:lang w:val="en-US"/>
        </w:rPr>
        <w:t>Football</w:t>
      </w:r>
      <w:r w:rsidR="008B4785">
        <w:rPr>
          <w:rFonts w:ascii="Times New Roman" w:hAnsi="Times New Roman" w:cs="Times New Roman"/>
          <w:sz w:val="28"/>
          <w:szCs w:val="28"/>
        </w:rPr>
        <w:t xml:space="preserve">?.. под редакцией Д. </w:t>
      </w:r>
      <w:proofErr w:type="spellStart"/>
      <w:r w:rsidR="008B4785">
        <w:rPr>
          <w:rFonts w:ascii="Times New Roman" w:hAnsi="Times New Roman" w:cs="Times New Roman"/>
          <w:sz w:val="28"/>
          <w:szCs w:val="28"/>
        </w:rPr>
        <w:t>Хассана</w:t>
      </w:r>
      <w:proofErr w:type="spellEnd"/>
      <w:r w:rsidR="008B4785">
        <w:rPr>
          <w:rFonts w:ascii="Times New Roman" w:hAnsi="Times New Roman" w:cs="Times New Roman"/>
          <w:sz w:val="28"/>
          <w:szCs w:val="28"/>
        </w:rPr>
        <w:t xml:space="preserve"> и Ш. </w:t>
      </w:r>
      <w:proofErr w:type="spellStart"/>
      <w:r w:rsidR="008B4785">
        <w:rPr>
          <w:rFonts w:ascii="Times New Roman" w:hAnsi="Times New Roman" w:cs="Times New Roman"/>
          <w:sz w:val="28"/>
          <w:szCs w:val="28"/>
        </w:rPr>
        <w:t>Хэмилла</w:t>
      </w:r>
      <w:proofErr w:type="spellEnd"/>
      <w:r w:rsidR="008B4785">
        <w:rPr>
          <w:rFonts w:ascii="Times New Roman" w:hAnsi="Times New Roman" w:cs="Times New Roman"/>
          <w:sz w:val="28"/>
          <w:szCs w:val="28"/>
        </w:rPr>
        <w:t xml:space="preserve"> представляет взгляды разных ученых на управленческие структуры футбольной системы разных уровней</w:t>
      </w:r>
      <w:r w:rsidR="008B418D">
        <w:rPr>
          <w:rFonts w:ascii="Times New Roman" w:hAnsi="Times New Roman" w:cs="Times New Roman"/>
          <w:sz w:val="28"/>
          <w:szCs w:val="28"/>
        </w:rPr>
        <w:t xml:space="preserve">, от </w:t>
      </w:r>
      <w:r w:rsidR="008B418D">
        <w:rPr>
          <w:rFonts w:ascii="Times New Roman" w:hAnsi="Times New Roman" w:cs="Times New Roman"/>
          <w:sz w:val="28"/>
          <w:szCs w:val="28"/>
        </w:rPr>
        <w:lastRenderedPageBreak/>
        <w:t xml:space="preserve">руководства футбольной федерации Италии до особенностей управленческой структуры «Барселоны» </w:t>
      </w:r>
      <w:r w:rsidR="00A5097A">
        <w:rPr>
          <w:rFonts w:ascii="Times New Roman" w:hAnsi="Times New Roman" w:cs="Times New Roman"/>
          <w:sz w:val="28"/>
          <w:szCs w:val="28"/>
        </w:rPr>
        <w:t>[50</w:t>
      </w:r>
      <w:r w:rsidR="008B418D" w:rsidRPr="008B418D">
        <w:rPr>
          <w:rFonts w:ascii="Times New Roman" w:hAnsi="Times New Roman" w:cs="Times New Roman"/>
          <w:sz w:val="28"/>
          <w:szCs w:val="28"/>
        </w:rPr>
        <w:t>]</w:t>
      </w:r>
      <w:r w:rsidR="008B418D">
        <w:rPr>
          <w:rFonts w:ascii="Times New Roman" w:hAnsi="Times New Roman" w:cs="Times New Roman"/>
          <w:sz w:val="28"/>
          <w:szCs w:val="28"/>
        </w:rPr>
        <w:t>. Данный сборник позволяет проследить различия, существующие в управленческих структурах футбольной системы разных стран, что немаловажно при исследовании деятельности фут</w:t>
      </w:r>
      <w:r w:rsidR="00ED412B">
        <w:rPr>
          <w:rFonts w:ascii="Times New Roman" w:hAnsi="Times New Roman" w:cs="Times New Roman"/>
          <w:sz w:val="28"/>
          <w:szCs w:val="28"/>
        </w:rPr>
        <w:t xml:space="preserve">больных клубов. Другой сборник под редакцией С. Чедвика, Д. </w:t>
      </w:r>
      <w:proofErr w:type="spellStart"/>
      <w:r w:rsidR="00ED412B">
        <w:rPr>
          <w:rFonts w:ascii="Times New Roman" w:hAnsi="Times New Roman" w:cs="Times New Roman"/>
          <w:sz w:val="28"/>
          <w:szCs w:val="28"/>
        </w:rPr>
        <w:t>Парнелла</w:t>
      </w:r>
      <w:proofErr w:type="spellEnd"/>
      <w:r w:rsidR="00ED412B">
        <w:rPr>
          <w:rFonts w:ascii="Times New Roman" w:hAnsi="Times New Roman" w:cs="Times New Roman"/>
          <w:sz w:val="28"/>
          <w:szCs w:val="28"/>
        </w:rPr>
        <w:t xml:space="preserve">, П. </w:t>
      </w:r>
      <w:proofErr w:type="spellStart"/>
      <w:r w:rsidR="00ED412B">
        <w:rPr>
          <w:rFonts w:ascii="Times New Roman" w:hAnsi="Times New Roman" w:cs="Times New Roman"/>
          <w:sz w:val="28"/>
          <w:szCs w:val="28"/>
        </w:rPr>
        <w:t>Уиддопа</w:t>
      </w:r>
      <w:proofErr w:type="spellEnd"/>
      <w:r w:rsidR="00ED412B">
        <w:rPr>
          <w:rFonts w:ascii="Times New Roman" w:hAnsi="Times New Roman" w:cs="Times New Roman"/>
          <w:sz w:val="28"/>
          <w:szCs w:val="28"/>
        </w:rPr>
        <w:t xml:space="preserve"> и К. </w:t>
      </w:r>
      <w:proofErr w:type="spellStart"/>
      <w:r w:rsidR="00ED412B">
        <w:rPr>
          <w:rFonts w:ascii="Times New Roman" w:hAnsi="Times New Roman" w:cs="Times New Roman"/>
          <w:sz w:val="28"/>
          <w:szCs w:val="28"/>
        </w:rPr>
        <w:t>Анагностопулоса</w:t>
      </w:r>
      <w:proofErr w:type="spellEnd"/>
      <w:r w:rsidR="00ED412B">
        <w:rPr>
          <w:rFonts w:ascii="Times New Roman" w:hAnsi="Times New Roman" w:cs="Times New Roman"/>
          <w:sz w:val="28"/>
          <w:szCs w:val="28"/>
        </w:rPr>
        <w:t xml:space="preserve"> охватывает еще более широкий круг проблем, связанных с менеджментом и управлением в футболе. Особенно интересно, что некоторые из исследований, представленных в нем, имеют четкую географическую привязку: отдельно рассматриваются особенности управления в различных региональных футбольных ассоциациях, и в некоторых странах, особенно часто в интенсивно развивающихся азиатских </w:t>
      </w:r>
      <w:r w:rsidR="00A5097A">
        <w:rPr>
          <w:rFonts w:ascii="Times New Roman" w:hAnsi="Times New Roman" w:cs="Times New Roman"/>
          <w:sz w:val="28"/>
          <w:szCs w:val="28"/>
        </w:rPr>
        <w:t>[45</w:t>
      </w:r>
      <w:r w:rsidR="00ED412B" w:rsidRPr="00ED412B">
        <w:rPr>
          <w:rFonts w:ascii="Times New Roman" w:hAnsi="Times New Roman" w:cs="Times New Roman"/>
          <w:sz w:val="28"/>
          <w:szCs w:val="28"/>
        </w:rPr>
        <w:t>]</w:t>
      </w:r>
      <w:r w:rsidR="00ED412B">
        <w:rPr>
          <w:rFonts w:ascii="Times New Roman" w:hAnsi="Times New Roman" w:cs="Times New Roman"/>
          <w:sz w:val="28"/>
          <w:szCs w:val="28"/>
        </w:rPr>
        <w:t>. Данные труды уделяют достаточно много внимания особенностям устройства азиатских футбольных систем, что достаточно серьезно отличается от большинства исследований западных ученых, почти все из которых являются европоцентри</w:t>
      </w:r>
      <w:r w:rsidR="00CC2BB5">
        <w:rPr>
          <w:rFonts w:ascii="Times New Roman" w:hAnsi="Times New Roman" w:cs="Times New Roman"/>
          <w:sz w:val="28"/>
          <w:szCs w:val="28"/>
        </w:rPr>
        <w:t xml:space="preserve">стскими. </w:t>
      </w:r>
    </w:p>
    <w:p w:rsidR="00CC2BB5" w:rsidRPr="0084757B" w:rsidRDefault="00CC2BB5" w:rsidP="00ED1AF9">
      <w:pPr>
        <w:ind w:firstLine="851"/>
        <w:jc w:val="both"/>
        <w:rPr>
          <w:rFonts w:ascii="Times New Roman" w:hAnsi="Times New Roman" w:cs="Times New Roman"/>
          <w:sz w:val="28"/>
          <w:szCs w:val="28"/>
        </w:rPr>
      </w:pPr>
      <w:r>
        <w:rPr>
          <w:rFonts w:ascii="Times New Roman" w:hAnsi="Times New Roman" w:cs="Times New Roman"/>
          <w:sz w:val="28"/>
          <w:szCs w:val="28"/>
        </w:rPr>
        <w:t xml:space="preserve">В контексте рассмотрения вопросов управления в футболе стоит вспомнить об учебном пособии С.Э. Пивоварова «Сравнительный менеджмент», так как подходы, показанные в нем, будут важны при </w:t>
      </w:r>
      <w:r w:rsidR="0084757B">
        <w:rPr>
          <w:rFonts w:ascii="Times New Roman" w:hAnsi="Times New Roman" w:cs="Times New Roman"/>
          <w:sz w:val="28"/>
          <w:szCs w:val="28"/>
        </w:rPr>
        <w:t>сравнении</w:t>
      </w:r>
      <w:r>
        <w:rPr>
          <w:rFonts w:ascii="Times New Roman" w:hAnsi="Times New Roman" w:cs="Times New Roman"/>
          <w:sz w:val="28"/>
          <w:szCs w:val="28"/>
        </w:rPr>
        <w:t xml:space="preserve"> структуры футбольных </w:t>
      </w:r>
      <w:r w:rsidR="0084757B">
        <w:rPr>
          <w:rFonts w:ascii="Times New Roman" w:hAnsi="Times New Roman" w:cs="Times New Roman"/>
          <w:sz w:val="28"/>
          <w:szCs w:val="28"/>
        </w:rPr>
        <w:t xml:space="preserve">клубов разных стран. Ключевая особенность этого пособия в том, что оно рассматривает национальные модели менеджмента, выделяя специфику управленческой структуры для каждой страны, определяя основные факторы, влияющие на нее и выделяя портреты идеальных управленцев для каждой из систем </w:t>
      </w:r>
      <w:r w:rsidR="00A5097A">
        <w:rPr>
          <w:rFonts w:ascii="Times New Roman" w:hAnsi="Times New Roman" w:cs="Times New Roman"/>
          <w:sz w:val="28"/>
          <w:szCs w:val="28"/>
        </w:rPr>
        <w:t>[40</w:t>
      </w:r>
      <w:r w:rsidR="0084757B" w:rsidRPr="0084757B">
        <w:rPr>
          <w:rFonts w:ascii="Times New Roman" w:hAnsi="Times New Roman" w:cs="Times New Roman"/>
          <w:sz w:val="28"/>
          <w:szCs w:val="28"/>
        </w:rPr>
        <w:t>]</w:t>
      </w:r>
      <w:r w:rsidR="0084757B">
        <w:rPr>
          <w:rFonts w:ascii="Times New Roman" w:hAnsi="Times New Roman" w:cs="Times New Roman"/>
          <w:sz w:val="28"/>
          <w:szCs w:val="28"/>
        </w:rPr>
        <w:t xml:space="preserve">. </w:t>
      </w:r>
      <w:r w:rsidR="00CA319F">
        <w:rPr>
          <w:rFonts w:ascii="Times New Roman" w:hAnsi="Times New Roman" w:cs="Times New Roman"/>
          <w:sz w:val="28"/>
          <w:szCs w:val="28"/>
        </w:rPr>
        <w:t xml:space="preserve">Такой подход к изучению управленческих систем позволяет изучить их различия и географически их интерпретировать, что само по себе является крайне интересным. В контексте данного исследования, он дает возможность сравнить менеджмент рассматриваемых футбольных клубов с характеристикой структур управления, наиболее типичных для данных регионов, что может показать влияние традиций, культуры и менталитета на него. Очевидно, что именно менеджмент футбольного клуба играет одну из определяющих ролей в концепции и успешности его международной деятельности, поэтому </w:t>
      </w:r>
      <w:r w:rsidR="007C0C0C">
        <w:rPr>
          <w:rFonts w:ascii="Times New Roman" w:hAnsi="Times New Roman" w:cs="Times New Roman"/>
          <w:sz w:val="28"/>
          <w:szCs w:val="28"/>
        </w:rPr>
        <w:t>в рамках этой работы его рассмотрение играет большую роль.</w:t>
      </w:r>
    </w:p>
    <w:p w:rsidR="00517469" w:rsidRDefault="000C6EEF" w:rsidP="00ED1AF9">
      <w:pPr>
        <w:ind w:firstLine="851"/>
        <w:jc w:val="both"/>
        <w:rPr>
          <w:rFonts w:ascii="Times New Roman" w:hAnsi="Times New Roman" w:cs="Times New Roman"/>
          <w:sz w:val="28"/>
          <w:szCs w:val="28"/>
        </w:rPr>
      </w:pPr>
      <w:r w:rsidRPr="000C6EEF">
        <w:rPr>
          <w:rFonts w:ascii="Times New Roman" w:hAnsi="Times New Roman" w:cs="Times New Roman"/>
          <w:i/>
          <w:sz w:val="28"/>
          <w:szCs w:val="28"/>
        </w:rPr>
        <w:t>Российские исследования.</w:t>
      </w:r>
      <w:r>
        <w:rPr>
          <w:rFonts w:ascii="Times New Roman" w:hAnsi="Times New Roman" w:cs="Times New Roman"/>
          <w:sz w:val="28"/>
          <w:szCs w:val="28"/>
        </w:rPr>
        <w:t xml:space="preserve"> </w:t>
      </w:r>
      <w:r w:rsidR="00517469">
        <w:rPr>
          <w:rFonts w:ascii="Times New Roman" w:hAnsi="Times New Roman" w:cs="Times New Roman"/>
          <w:sz w:val="28"/>
          <w:szCs w:val="28"/>
        </w:rPr>
        <w:t xml:space="preserve">Примечательно, что </w:t>
      </w:r>
      <w:r w:rsidR="009B30BF">
        <w:rPr>
          <w:rFonts w:ascii="Times New Roman" w:hAnsi="Times New Roman" w:cs="Times New Roman"/>
          <w:sz w:val="28"/>
          <w:szCs w:val="28"/>
        </w:rPr>
        <w:t>изучение футбола на данный момент является прерогативой ученых из</w:t>
      </w:r>
      <w:r w:rsidR="005701A0">
        <w:rPr>
          <w:rFonts w:ascii="Times New Roman" w:hAnsi="Times New Roman" w:cs="Times New Roman"/>
          <w:sz w:val="28"/>
          <w:szCs w:val="28"/>
        </w:rPr>
        <w:t xml:space="preserve"> </w:t>
      </w:r>
      <w:r>
        <w:rPr>
          <w:rFonts w:ascii="Times New Roman" w:hAnsi="Times New Roman" w:cs="Times New Roman"/>
          <w:sz w:val="28"/>
          <w:szCs w:val="28"/>
        </w:rPr>
        <w:t xml:space="preserve">США и стран Западной Европы,  в </w:t>
      </w:r>
      <w:proofErr w:type="gramStart"/>
      <w:r w:rsidR="005701A0">
        <w:rPr>
          <w:rFonts w:ascii="Times New Roman" w:hAnsi="Times New Roman" w:cs="Times New Roman"/>
          <w:sz w:val="28"/>
          <w:szCs w:val="28"/>
        </w:rPr>
        <w:t>связи</w:t>
      </w:r>
      <w:proofErr w:type="gramEnd"/>
      <w:r w:rsidR="005701A0">
        <w:rPr>
          <w:rFonts w:ascii="Times New Roman" w:hAnsi="Times New Roman" w:cs="Times New Roman"/>
          <w:sz w:val="28"/>
          <w:szCs w:val="28"/>
        </w:rPr>
        <w:t xml:space="preserve"> с чем напрашивается вывод, что в остальных регионах мира футбольная проблематика не исследуется или исследуется крайне слабо. И, к сожалению, это действительно так. Во многом эта ситуация как раз и связана </w:t>
      </w:r>
      <w:r w:rsidR="005701A0">
        <w:rPr>
          <w:rFonts w:ascii="Times New Roman" w:hAnsi="Times New Roman" w:cs="Times New Roman"/>
          <w:sz w:val="28"/>
          <w:szCs w:val="28"/>
        </w:rPr>
        <w:lastRenderedPageBreak/>
        <w:t xml:space="preserve">с обозначенными выше диспропорциями в развитии футбола. США, конечно, не является передовой футбольной державой, но футбол там развивается дольше, чем в азиатских странах, и, как уже было сказано, первые исследования в области футбола производились именно в Штатах, поэтому их первенство не должно удивлять. </w:t>
      </w:r>
      <w:r w:rsidR="001C1B54">
        <w:rPr>
          <w:rFonts w:ascii="Times New Roman" w:hAnsi="Times New Roman" w:cs="Times New Roman"/>
          <w:sz w:val="28"/>
          <w:szCs w:val="28"/>
        </w:rPr>
        <w:t>К тому же, американцы по-особенному относятся к спорту в принципе, от полупрофессионального и университетского уровня до спорта высоких достижений, даже по сравнению с Европой, а уровень научно-технического развития страны только благоволил к изучению этой области.</w:t>
      </w:r>
      <w:r w:rsidR="007B6247">
        <w:rPr>
          <w:rFonts w:ascii="Times New Roman" w:hAnsi="Times New Roman" w:cs="Times New Roman"/>
          <w:sz w:val="28"/>
          <w:szCs w:val="28"/>
        </w:rPr>
        <w:t xml:space="preserve"> Понятно, что не все страны обладают в совокупности таким уровнем интереса к спорту и такими возможностями для научных исследований. Это можно сказать и о России. Достаточно трудно выделить значимые работы российских ученых, можно сказать, что до сих пор в их глазах футбол не рассматривается </w:t>
      </w:r>
      <w:r w:rsidR="009B598B">
        <w:rPr>
          <w:rFonts w:ascii="Times New Roman" w:hAnsi="Times New Roman" w:cs="Times New Roman"/>
          <w:sz w:val="28"/>
          <w:szCs w:val="28"/>
        </w:rPr>
        <w:t>как серьезная тема для изучения</w:t>
      </w:r>
      <w:r w:rsidR="007B6247">
        <w:rPr>
          <w:rFonts w:ascii="Times New Roman" w:hAnsi="Times New Roman" w:cs="Times New Roman"/>
          <w:sz w:val="28"/>
          <w:szCs w:val="28"/>
        </w:rPr>
        <w:t>. Хотя есть основания полагать, что после проведения Чемпионата мира 2018 года в стране, в свете прохождения финала Лиги Чемпионов УЕФА 2020-2021 в Санкт-Петербурге</w:t>
      </w:r>
      <w:r w:rsidR="009B598B">
        <w:rPr>
          <w:rStyle w:val="ae"/>
          <w:rFonts w:ascii="Times New Roman" w:hAnsi="Times New Roman" w:cs="Times New Roman"/>
          <w:sz w:val="28"/>
          <w:szCs w:val="28"/>
        </w:rPr>
        <w:footnoteReference w:id="1"/>
      </w:r>
      <w:r w:rsidR="007B6247">
        <w:rPr>
          <w:rFonts w:ascii="Times New Roman" w:hAnsi="Times New Roman" w:cs="Times New Roman"/>
          <w:sz w:val="28"/>
          <w:szCs w:val="28"/>
        </w:rPr>
        <w:t xml:space="preserve"> и того, что Северная столица примет несколько матчей Чемпионата Европы</w:t>
      </w:r>
      <w:r w:rsidR="00835859">
        <w:rPr>
          <w:rFonts w:ascii="Times New Roman" w:hAnsi="Times New Roman" w:cs="Times New Roman"/>
          <w:sz w:val="28"/>
          <w:szCs w:val="28"/>
        </w:rPr>
        <w:t xml:space="preserve"> в 2021 году</w:t>
      </w:r>
      <w:r w:rsidR="007B6247">
        <w:rPr>
          <w:rFonts w:ascii="Times New Roman" w:hAnsi="Times New Roman" w:cs="Times New Roman"/>
          <w:sz w:val="28"/>
          <w:szCs w:val="28"/>
        </w:rPr>
        <w:t xml:space="preserve">, интерес к всесторонним исследованиям футбола российскими </w:t>
      </w:r>
      <w:r w:rsidR="005125A1">
        <w:rPr>
          <w:rFonts w:ascii="Times New Roman" w:hAnsi="Times New Roman" w:cs="Times New Roman"/>
          <w:sz w:val="28"/>
          <w:szCs w:val="28"/>
        </w:rPr>
        <w:t>учеными будет подогрет. В таком случае, может произойти такой же исследовательский прорыв в области футбола, какой имел место быть в США после 1994 года. Пока же одним из основных исследователей футбола в России является И.В. Солнцев, рассматривающий экономический аспект футбольных взаимоотношений. Это отличает его от западных исследователей, которые часто отодвигали экономику в футболе на второй план, и в этом во многом проявляются особенности взгляда российских ученых на данную проблематику, так как подобный подход встречается и в большинстве других работ.</w:t>
      </w:r>
      <w:r w:rsidR="003126AE">
        <w:rPr>
          <w:rFonts w:ascii="Times New Roman" w:hAnsi="Times New Roman" w:cs="Times New Roman"/>
          <w:sz w:val="28"/>
          <w:szCs w:val="28"/>
        </w:rPr>
        <w:t xml:space="preserve"> Все же, несколько работ отечественных исследователей выделяются на фоне остальных. К примеру, А.В. Орлов рассматривает структуру спортивных систем, в том числе и футбольных клубов, с точки зрения управленческой мысли и менеджмента </w:t>
      </w:r>
      <w:r w:rsidR="00A5097A">
        <w:rPr>
          <w:rFonts w:ascii="Times New Roman" w:hAnsi="Times New Roman" w:cs="Times New Roman"/>
          <w:sz w:val="28"/>
          <w:szCs w:val="28"/>
        </w:rPr>
        <w:t>[37,38</w:t>
      </w:r>
      <w:r w:rsidR="003126AE" w:rsidRPr="003126AE">
        <w:rPr>
          <w:rFonts w:ascii="Times New Roman" w:hAnsi="Times New Roman" w:cs="Times New Roman"/>
          <w:sz w:val="28"/>
          <w:szCs w:val="28"/>
        </w:rPr>
        <w:t>]</w:t>
      </w:r>
      <w:r w:rsidR="003126AE">
        <w:rPr>
          <w:rFonts w:ascii="Times New Roman" w:hAnsi="Times New Roman" w:cs="Times New Roman"/>
          <w:sz w:val="28"/>
          <w:szCs w:val="28"/>
        </w:rPr>
        <w:t>.</w:t>
      </w:r>
      <w:r w:rsidR="003126AE" w:rsidRPr="003126AE">
        <w:rPr>
          <w:rFonts w:ascii="Times New Roman" w:hAnsi="Times New Roman" w:cs="Times New Roman"/>
          <w:sz w:val="28"/>
          <w:szCs w:val="28"/>
        </w:rPr>
        <w:t xml:space="preserve"> </w:t>
      </w:r>
      <w:r w:rsidR="003126AE">
        <w:rPr>
          <w:rFonts w:ascii="Times New Roman" w:hAnsi="Times New Roman" w:cs="Times New Roman"/>
          <w:sz w:val="28"/>
          <w:szCs w:val="28"/>
        </w:rPr>
        <w:t xml:space="preserve">Учитывая, что российские футбольные клубы часто страдали от неправильных организационных решений руководства, такие исследования являются актуальными для отечественных специалистов. Кроме того, несколько работ посвящены изучению азиатского футбольного рынка, что может говорить о том, что ученые склоняются к азиатскому пути развития футбола как более подходящему для России. </w:t>
      </w:r>
      <w:r w:rsidR="007F6552">
        <w:rPr>
          <w:rFonts w:ascii="Times New Roman" w:hAnsi="Times New Roman" w:cs="Times New Roman"/>
          <w:sz w:val="28"/>
          <w:szCs w:val="28"/>
        </w:rPr>
        <w:t xml:space="preserve">Много исследований посвящены китайскому футболу, что, в целом, можно объяснить уникальностью местной спортивной политики. Сейчас отечественный </w:t>
      </w:r>
      <w:r w:rsidR="007F6552">
        <w:rPr>
          <w:rFonts w:ascii="Times New Roman" w:hAnsi="Times New Roman" w:cs="Times New Roman"/>
          <w:sz w:val="28"/>
          <w:szCs w:val="28"/>
        </w:rPr>
        <w:lastRenderedPageBreak/>
        <w:t xml:space="preserve">футбол развивается по системе, применявшейся в европейских странах ранее, </w:t>
      </w:r>
      <w:proofErr w:type="gramStart"/>
      <w:r w:rsidR="007F6552">
        <w:rPr>
          <w:rFonts w:ascii="Times New Roman" w:hAnsi="Times New Roman" w:cs="Times New Roman"/>
          <w:sz w:val="28"/>
          <w:szCs w:val="28"/>
        </w:rPr>
        <w:t>но</w:t>
      </w:r>
      <w:proofErr w:type="gramEnd"/>
      <w:r w:rsidR="007F6552">
        <w:rPr>
          <w:rFonts w:ascii="Times New Roman" w:hAnsi="Times New Roman" w:cs="Times New Roman"/>
          <w:sz w:val="28"/>
          <w:szCs w:val="28"/>
        </w:rPr>
        <w:t xml:space="preserve"> по мнению некоторых специалистов это не приносит желаемых результатов, поэтому логично обращаться к опыту других стран, и Китай является одним из наиболее характерных примеров </w:t>
      </w:r>
      <w:r w:rsidR="00A5097A">
        <w:rPr>
          <w:rFonts w:ascii="Times New Roman" w:hAnsi="Times New Roman" w:cs="Times New Roman"/>
          <w:sz w:val="28"/>
          <w:szCs w:val="28"/>
        </w:rPr>
        <w:t>[41,35</w:t>
      </w:r>
      <w:r w:rsidR="007F6552" w:rsidRPr="007F6552">
        <w:rPr>
          <w:rFonts w:ascii="Times New Roman" w:hAnsi="Times New Roman" w:cs="Times New Roman"/>
          <w:sz w:val="28"/>
          <w:szCs w:val="28"/>
        </w:rPr>
        <w:t>]</w:t>
      </w:r>
      <w:r w:rsidR="007F6552">
        <w:rPr>
          <w:rFonts w:ascii="Times New Roman" w:hAnsi="Times New Roman" w:cs="Times New Roman"/>
          <w:sz w:val="28"/>
          <w:szCs w:val="28"/>
        </w:rPr>
        <w:t>.</w:t>
      </w:r>
      <w:r w:rsidR="007F6552" w:rsidRPr="007F6552">
        <w:rPr>
          <w:rFonts w:ascii="Times New Roman" w:hAnsi="Times New Roman" w:cs="Times New Roman"/>
          <w:sz w:val="28"/>
          <w:szCs w:val="28"/>
        </w:rPr>
        <w:t xml:space="preserve"> </w:t>
      </w:r>
      <w:r w:rsidR="007F6552">
        <w:rPr>
          <w:rFonts w:ascii="Times New Roman" w:hAnsi="Times New Roman" w:cs="Times New Roman"/>
          <w:sz w:val="28"/>
          <w:szCs w:val="28"/>
        </w:rPr>
        <w:t xml:space="preserve">И.Н. </w:t>
      </w:r>
      <w:proofErr w:type="spellStart"/>
      <w:r w:rsidR="007F6552">
        <w:rPr>
          <w:rFonts w:ascii="Times New Roman" w:hAnsi="Times New Roman" w:cs="Times New Roman"/>
          <w:sz w:val="28"/>
          <w:szCs w:val="28"/>
        </w:rPr>
        <w:t>Золотухин</w:t>
      </w:r>
      <w:proofErr w:type="spellEnd"/>
      <w:r w:rsidR="007F6552">
        <w:rPr>
          <w:rFonts w:ascii="Times New Roman" w:hAnsi="Times New Roman" w:cs="Times New Roman"/>
          <w:sz w:val="28"/>
          <w:szCs w:val="28"/>
        </w:rPr>
        <w:t xml:space="preserve"> же изучил влияние футбола на региональное развитие АСЕАН, причем он рассмотрел это влияние не с экономической точки зрения, как это принято в российской практике, а с точки зрения международного сотрудничества в регионе</w:t>
      </w:r>
      <w:r w:rsidR="0024234F">
        <w:rPr>
          <w:rFonts w:ascii="Times New Roman" w:hAnsi="Times New Roman" w:cs="Times New Roman"/>
          <w:sz w:val="28"/>
          <w:szCs w:val="28"/>
        </w:rPr>
        <w:t xml:space="preserve"> </w:t>
      </w:r>
      <w:r w:rsidR="00A5097A">
        <w:rPr>
          <w:rFonts w:ascii="Times New Roman" w:hAnsi="Times New Roman" w:cs="Times New Roman"/>
          <w:sz w:val="28"/>
          <w:szCs w:val="28"/>
        </w:rPr>
        <w:t>[34</w:t>
      </w:r>
      <w:r w:rsidR="0024234F" w:rsidRPr="0024234F">
        <w:rPr>
          <w:rFonts w:ascii="Times New Roman" w:hAnsi="Times New Roman" w:cs="Times New Roman"/>
          <w:sz w:val="28"/>
          <w:szCs w:val="28"/>
        </w:rPr>
        <w:t>]</w:t>
      </w:r>
      <w:r w:rsidR="007F6552">
        <w:rPr>
          <w:rFonts w:ascii="Times New Roman" w:hAnsi="Times New Roman" w:cs="Times New Roman"/>
          <w:sz w:val="28"/>
          <w:szCs w:val="28"/>
        </w:rPr>
        <w:t xml:space="preserve">. </w:t>
      </w:r>
      <w:r w:rsidR="0024234F">
        <w:rPr>
          <w:rFonts w:ascii="Times New Roman" w:hAnsi="Times New Roman" w:cs="Times New Roman"/>
          <w:sz w:val="28"/>
          <w:szCs w:val="28"/>
        </w:rPr>
        <w:t xml:space="preserve">Такой подход намного больше похож на подход современных западных исследований, при этом охватывает регион, остающийся для европейских и американских исследователей на далекой периферии футбольного мира, что делает его особенно ценным. Из социальных исследований стоит отметить работу И.А. Зайцевой, посвященную изучению влияния социального капитала стран на результаты футбольных сборных этих стран </w:t>
      </w:r>
      <w:r w:rsidR="00D76490">
        <w:rPr>
          <w:rFonts w:ascii="Times New Roman" w:hAnsi="Times New Roman" w:cs="Times New Roman"/>
          <w:sz w:val="28"/>
          <w:szCs w:val="28"/>
        </w:rPr>
        <w:t>[3</w:t>
      </w:r>
      <w:r w:rsidR="0024234F" w:rsidRPr="0024234F">
        <w:rPr>
          <w:rFonts w:ascii="Times New Roman" w:hAnsi="Times New Roman" w:cs="Times New Roman"/>
          <w:sz w:val="28"/>
          <w:szCs w:val="28"/>
        </w:rPr>
        <w:t>3]</w:t>
      </w:r>
      <w:r w:rsidR="0024234F">
        <w:rPr>
          <w:rFonts w:ascii="Times New Roman" w:hAnsi="Times New Roman" w:cs="Times New Roman"/>
          <w:sz w:val="28"/>
          <w:szCs w:val="28"/>
        </w:rPr>
        <w:t>. Стоит отметить, что среди этих исследований крайне мало монографий или объемных трудов, в основном дело ограничивается статьями небольшого объема, поэтому их вес несравнимо меньше, чем вес существующих западных работ. С другой стороны, заметно, что все эти исследования относятся к периоду конца 2000-х – начала 2010-х, поэтому можно сделать вывод, что изучение футбола в России находится еще на этапе становления.</w:t>
      </w:r>
      <w:r w:rsidR="0060473B">
        <w:rPr>
          <w:rFonts w:ascii="Times New Roman" w:hAnsi="Times New Roman" w:cs="Times New Roman"/>
          <w:sz w:val="28"/>
          <w:szCs w:val="28"/>
        </w:rPr>
        <w:t xml:space="preserve"> Все это является подтверждением актуальности, важности и перспективности исследования футбольного мира российскими специалистами.</w:t>
      </w:r>
    </w:p>
    <w:p w:rsidR="009076E8" w:rsidRPr="00CC2BB5" w:rsidRDefault="009076E8" w:rsidP="00ED1AF9">
      <w:pPr>
        <w:ind w:firstLine="851"/>
        <w:jc w:val="both"/>
        <w:rPr>
          <w:rFonts w:ascii="Times New Roman" w:hAnsi="Times New Roman" w:cs="Times New Roman"/>
          <w:sz w:val="28"/>
          <w:szCs w:val="28"/>
        </w:rPr>
      </w:pPr>
      <w:r>
        <w:rPr>
          <w:rFonts w:ascii="Times New Roman" w:hAnsi="Times New Roman" w:cs="Times New Roman"/>
          <w:sz w:val="28"/>
          <w:szCs w:val="28"/>
        </w:rPr>
        <w:t xml:space="preserve">Если в изучении футбола в отдельности исследователи не выделяли географический фактор как основной, то в изучении спорта в целом картина несколько иная. Важнейший труд в географии спорта принадлежит уже упомянутому в качестве одного из первых исследователей футбола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Бейлу</w:t>
      </w:r>
      <w:proofErr w:type="spellEnd"/>
      <w:r>
        <w:rPr>
          <w:rFonts w:ascii="Times New Roman" w:hAnsi="Times New Roman" w:cs="Times New Roman"/>
          <w:sz w:val="28"/>
          <w:szCs w:val="28"/>
        </w:rPr>
        <w:t xml:space="preserve">. Его </w:t>
      </w:r>
      <w:r w:rsidR="00354E54">
        <w:rPr>
          <w:rFonts w:ascii="Times New Roman" w:hAnsi="Times New Roman" w:cs="Times New Roman"/>
          <w:sz w:val="28"/>
          <w:szCs w:val="28"/>
        </w:rPr>
        <w:t>исследование</w:t>
      </w:r>
      <w:r>
        <w:rPr>
          <w:rFonts w:ascii="Times New Roman" w:hAnsi="Times New Roman" w:cs="Times New Roman"/>
          <w:sz w:val="28"/>
          <w:szCs w:val="28"/>
        </w:rPr>
        <w:t xml:space="preserve">, </w:t>
      </w:r>
      <w:r>
        <w:rPr>
          <w:rFonts w:ascii="Times New Roman" w:hAnsi="Times New Roman" w:cs="Times New Roman"/>
          <w:sz w:val="28"/>
          <w:szCs w:val="28"/>
          <w:lang w:val="en-US"/>
        </w:rPr>
        <w:t>Sports</w:t>
      </w:r>
      <w:r w:rsidRPr="009076E8">
        <w:rPr>
          <w:rFonts w:ascii="Times New Roman" w:hAnsi="Times New Roman" w:cs="Times New Roman"/>
          <w:sz w:val="28"/>
          <w:szCs w:val="28"/>
        </w:rPr>
        <w:t xml:space="preserve"> </w:t>
      </w:r>
      <w:r>
        <w:rPr>
          <w:rFonts w:ascii="Times New Roman" w:hAnsi="Times New Roman" w:cs="Times New Roman"/>
          <w:sz w:val="28"/>
          <w:szCs w:val="28"/>
          <w:lang w:val="en-US"/>
        </w:rPr>
        <w:t>Geography</w:t>
      </w:r>
      <w:r>
        <w:rPr>
          <w:rFonts w:ascii="Times New Roman" w:hAnsi="Times New Roman" w:cs="Times New Roman"/>
          <w:sz w:val="28"/>
          <w:szCs w:val="28"/>
        </w:rPr>
        <w:t>, изучает многие аспекты спорта, связ</w:t>
      </w:r>
      <w:r w:rsidR="00D76490">
        <w:rPr>
          <w:rFonts w:ascii="Times New Roman" w:hAnsi="Times New Roman" w:cs="Times New Roman"/>
          <w:sz w:val="28"/>
          <w:szCs w:val="28"/>
        </w:rPr>
        <w:t>анные с географией, причем как физической, так и</w:t>
      </w:r>
      <w:r>
        <w:rPr>
          <w:rFonts w:ascii="Times New Roman" w:hAnsi="Times New Roman" w:cs="Times New Roman"/>
          <w:sz w:val="28"/>
          <w:szCs w:val="28"/>
        </w:rPr>
        <w:t xml:space="preserve"> общественной. К примеру, он отмечал особый символизм в конфигурации бейсбольного поля: по его мнению, площадка для этой американской игры формой повторяет форму </w:t>
      </w:r>
      <w:r w:rsidR="00354E54">
        <w:rPr>
          <w:rFonts w:ascii="Times New Roman" w:hAnsi="Times New Roman" w:cs="Times New Roman"/>
          <w:sz w:val="28"/>
          <w:szCs w:val="28"/>
        </w:rPr>
        <w:t xml:space="preserve">США. Спортивные клубы же он видел как отображение различных социальных явлений, от региональной идентичности до религиозных взглядов. Соответственно, предметом его изучения были больше не сами команды, а то, что они олицетворяют в глазах местного общества и то, как это отображается в пространстве </w:t>
      </w:r>
      <w:r w:rsidR="00D76490">
        <w:rPr>
          <w:rFonts w:ascii="Times New Roman" w:hAnsi="Times New Roman" w:cs="Times New Roman"/>
          <w:sz w:val="28"/>
          <w:szCs w:val="28"/>
        </w:rPr>
        <w:t>[4</w:t>
      </w:r>
      <w:r w:rsidR="00354E54" w:rsidRPr="00354E54">
        <w:rPr>
          <w:rFonts w:ascii="Times New Roman" w:hAnsi="Times New Roman" w:cs="Times New Roman"/>
          <w:sz w:val="28"/>
          <w:szCs w:val="28"/>
        </w:rPr>
        <w:t>4]</w:t>
      </w:r>
      <w:r w:rsidR="00354E54">
        <w:rPr>
          <w:rFonts w:ascii="Times New Roman" w:hAnsi="Times New Roman" w:cs="Times New Roman"/>
          <w:sz w:val="28"/>
          <w:szCs w:val="28"/>
        </w:rPr>
        <w:t xml:space="preserve">. Данное исследование считается фундаментальным в спортивной географии, и можно особенно отметить, что </w:t>
      </w:r>
      <w:proofErr w:type="gramStart"/>
      <w:r w:rsidR="00D76490">
        <w:rPr>
          <w:rFonts w:ascii="Times New Roman" w:hAnsi="Times New Roman" w:cs="Times New Roman"/>
          <w:sz w:val="28"/>
          <w:szCs w:val="28"/>
        </w:rPr>
        <w:t>Дж</w:t>
      </w:r>
      <w:proofErr w:type="gramEnd"/>
      <w:r w:rsidR="00D76490">
        <w:rPr>
          <w:rFonts w:ascii="Times New Roman" w:hAnsi="Times New Roman" w:cs="Times New Roman"/>
          <w:sz w:val="28"/>
          <w:szCs w:val="28"/>
        </w:rPr>
        <w:t xml:space="preserve">. </w:t>
      </w:r>
      <w:proofErr w:type="spellStart"/>
      <w:r w:rsidR="00354E54">
        <w:rPr>
          <w:rFonts w:ascii="Times New Roman" w:hAnsi="Times New Roman" w:cs="Times New Roman"/>
          <w:sz w:val="28"/>
          <w:szCs w:val="28"/>
        </w:rPr>
        <w:t>Бейл</w:t>
      </w:r>
      <w:proofErr w:type="spellEnd"/>
      <w:r w:rsidR="00354E54">
        <w:rPr>
          <w:rFonts w:ascii="Times New Roman" w:hAnsi="Times New Roman" w:cs="Times New Roman"/>
          <w:sz w:val="28"/>
          <w:szCs w:val="28"/>
        </w:rPr>
        <w:t xml:space="preserve"> стремился связать явления, происходящие в футболе, с процессами, происходящими в обществе. Естественно, как социолог, он уделял основное </w:t>
      </w:r>
      <w:r w:rsidR="00354E54">
        <w:rPr>
          <w:rFonts w:ascii="Times New Roman" w:hAnsi="Times New Roman" w:cs="Times New Roman"/>
          <w:sz w:val="28"/>
          <w:szCs w:val="28"/>
        </w:rPr>
        <w:lastRenderedPageBreak/>
        <w:t>внимание социальной сфере, однако есть смысл полагать, что деятельность спортивных клубов может отражать также и процессы, происходящие в экономической и политической сферах.</w:t>
      </w:r>
      <w:r w:rsidR="001053DE" w:rsidRPr="001053DE">
        <w:rPr>
          <w:rFonts w:ascii="Times New Roman" w:hAnsi="Times New Roman" w:cs="Times New Roman"/>
          <w:sz w:val="28"/>
          <w:szCs w:val="28"/>
        </w:rPr>
        <w:t xml:space="preserve"> </w:t>
      </w:r>
      <w:r w:rsidR="001053DE">
        <w:rPr>
          <w:rFonts w:ascii="Times New Roman" w:hAnsi="Times New Roman" w:cs="Times New Roman"/>
          <w:sz w:val="28"/>
          <w:szCs w:val="28"/>
        </w:rPr>
        <w:t xml:space="preserve">На это же указывает вторая его работа, которая уделяет большее внимание вопросам взаимодействия спорта с политикой и культурой. Основная идея данного исследования схожа </w:t>
      </w:r>
      <w:proofErr w:type="gramStart"/>
      <w:r w:rsidR="001053DE">
        <w:rPr>
          <w:rFonts w:ascii="Times New Roman" w:hAnsi="Times New Roman" w:cs="Times New Roman"/>
          <w:sz w:val="28"/>
          <w:szCs w:val="28"/>
        </w:rPr>
        <w:t>с</w:t>
      </w:r>
      <w:proofErr w:type="gramEnd"/>
      <w:r w:rsidR="001053DE">
        <w:rPr>
          <w:rFonts w:ascii="Times New Roman" w:hAnsi="Times New Roman" w:cs="Times New Roman"/>
          <w:sz w:val="28"/>
          <w:szCs w:val="28"/>
        </w:rPr>
        <w:t xml:space="preserve"> </w:t>
      </w:r>
      <w:proofErr w:type="gramStart"/>
      <w:r w:rsidR="001053DE">
        <w:rPr>
          <w:rFonts w:ascii="Times New Roman" w:hAnsi="Times New Roman" w:cs="Times New Roman"/>
          <w:sz w:val="28"/>
          <w:szCs w:val="28"/>
        </w:rPr>
        <w:t>высказанной</w:t>
      </w:r>
      <w:proofErr w:type="gramEnd"/>
      <w:r w:rsidR="001053DE">
        <w:rPr>
          <w:rFonts w:ascii="Times New Roman" w:hAnsi="Times New Roman" w:cs="Times New Roman"/>
          <w:sz w:val="28"/>
          <w:szCs w:val="28"/>
        </w:rPr>
        <w:t xml:space="preserve"> в </w:t>
      </w:r>
      <w:r w:rsidR="001053DE">
        <w:rPr>
          <w:rFonts w:ascii="Times New Roman" w:hAnsi="Times New Roman" w:cs="Times New Roman"/>
          <w:sz w:val="28"/>
          <w:szCs w:val="28"/>
          <w:lang w:val="en-US"/>
        </w:rPr>
        <w:t>Sports</w:t>
      </w:r>
      <w:r w:rsidR="001053DE" w:rsidRPr="001053DE">
        <w:rPr>
          <w:rFonts w:ascii="Times New Roman" w:hAnsi="Times New Roman" w:cs="Times New Roman"/>
          <w:sz w:val="28"/>
          <w:szCs w:val="28"/>
        </w:rPr>
        <w:t xml:space="preserve"> </w:t>
      </w:r>
      <w:proofErr w:type="spellStart"/>
      <w:r w:rsidR="001053DE">
        <w:rPr>
          <w:rFonts w:ascii="Times New Roman" w:hAnsi="Times New Roman" w:cs="Times New Roman"/>
          <w:sz w:val="28"/>
          <w:szCs w:val="28"/>
          <w:lang w:val="en-US"/>
        </w:rPr>
        <w:t>Geopraphy</w:t>
      </w:r>
      <w:proofErr w:type="spellEnd"/>
      <w:r w:rsidR="001053DE">
        <w:rPr>
          <w:rFonts w:ascii="Times New Roman" w:hAnsi="Times New Roman" w:cs="Times New Roman"/>
          <w:sz w:val="28"/>
          <w:szCs w:val="28"/>
        </w:rPr>
        <w:t xml:space="preserve"> – спортивная деятельность является отражением более глубоких процессов, происходящих в обществе, однако теперь акцент был смещен с социальной сферы ближе к политической </w:t>
      </w:r>
      <w:r w:rsidR="00D76490">
        <w:rPr>
          <w:rFonts w:ascii="Times New Roman" w:hAnsi="Times New Roman" w:cs="Times New Roman"/>
          <w:sz w:val="28"/>
          <w:szCs w:val="28"/>
        </w:rPr>
        <w:t>[42</w:t>
      </w:r>
      <w:r w:rsidR="001053DE" w:rsidRPr="001053DE">
        <w:rPr>
          <w:rFonts w:ascii="Times New Roman" w:hAnsi="Times New Roman" w:cs="Times New Roman"/>
          <w:sz w:val="28"/>
          <w:szCs w:val="28"/>
        </w:rPr>
        <w:t>]</w:t>
      </w:r>
      <w:r w:rsidR="001053DE">
        <w:rPr>
          <w:rFonts w:ascii="Times New Roman" w:hAnsi="Times New Roman" w:cs="Times New Roman"/>
          <w:sz w:val="28"/>
          <w:szCs w:val="28"/>
        </w:rPr>
        <w:t>.</w:t>
      </w:r>
      <w:r w:rsidR="00CC2BB5" w:rsidRPr="00CC2BB5">
        <w:rPr>
          <w:rFonts w:ascii="Times New Roman" w:hAnsi="Times New Roman" w:cs="Times New Roman"/>
          <w:sz w:val="28"/>
          <w:szCs w:val="28"/>
        </w:rPr>
        <w:t xml:space="preserve"> </w:t>
      </w:r>
      <w:r w:rsidR="00CC2BB5">
        <w:rPr>
          <w:rFonts w:ascii="Times New Roman" w:hAnsi="Times New Roman" w:cs="Times New Roman"/>
          <w:sz w:val="28"/>
          <w:szCs w:val="28"/>
        </w:rPr>
        <w:t>В первую очередь оно важно именно как доказательство того, что возможно и целесообразно изучать влияние спорта не только на социальную жизнь, но и на другие ее аспекты.</w:t>
      </w:r>
    </w:p>
    <w:p w:rsidR="004D022C" w:rsidRDefault="0084757B" w:rsidP="004D022C">
      <w:pPr>
        <w:ind w:firstLine="851"/>
        <w:jc w:val="both"/>
        <w:rPr>
          <w:rFonts w:ascii="Times New Roman" w:hAnsi="Times New Roman" w:cs="Times New Roman"/>
          <w:sz w:val="28"/>
          <w:szCs w:val="28"/>
        </w:rPr>
      </w:pPr>
      <w:r>
        <w:rPr>
          <w:rFonts w:ascii="Times New Roman" w:hAnsi="Times New Roman" w:cs="Times New Roman"/>
          <w:sz w:val="28"/>
          <w:szCs w:val="28"/>
        </w:rPr>
        <w:t xml:space="preserve">При всем многообразии исследований на тему </w:t>
      </w:r>
      <w:r w:rsidR="007B23F2">
        <w:rPr>
          <w:rFonts w:ascii="Times New Roman" w:hAnsi="Times New Roman" w:cs="Times New Roman"/>
          <w:sz w:val="28"/>
          <w:szCs w:val="28"/>
        </w:rPr>
        <w:t xml:space="preserve">футбола очень немногие из них принимали во внимание географический фактор. Это означает, что будет неправильным использовать в первозданном виде одну из концепций, рассмотренных выше. Тем не менее, все </w:t>
      </w:r>
      <w:proofErr w:type="gramStart"/>
      <w:r w:rsidR="007B23F2">
        <w:rPr>
          <w:rFonts w:ascii="Times New Roman" w:hAnsi="Times New Roman" w:cs="Times New Roman"/>
          <w:sz w:val="28"/>
          <w:szCs w:val="28"/>
        </w:rPr>
        <w:t>они</w:t>
      </w:r>
      <w:proofErr w:type="gramEnd"/>
      <w:r w:rsidR="007B23F2">
        <w:rPr>
          <w:rFonts w:ascii="Times New Roman" w:hAnsi="Times New Roman" w:cs="Times New Roman"/>
          <w:sz w:val="28"/>
          <w:szCs w:val="28"/>
        </w:rPr>
        <w:t xml:space="preserve"> так или иначе были связаны с пространственными явлениями, поэтому будет правомерно основываться на них при разработке подходов к исследованию географии международной деятельности футбольных клубов. За его основу целесообразно будет взять </w:t>
      </w:r>
      <w:r w:rsidR="009B30BF">
        <w:rPr>
          <w:rFonts w:ascii="Times New Roman" w:hAnsi="Times New Roman" w:cs="Times New Roman"/>
          <w:sz w:val="28"/>
          <w:szCs w:val="28"/>
        </w:rPr>
        <w:t xml:space="preserve">теорию </w:t>
      </w:r>
      <w:proofErr w:type="spellStart"/>
      <w:proofErr w:type="gramStart"/>
      <w:r w:rsidR="009B30BF">
        <w:rPr>
          <w:rFonts w:ascii="Times New Roman" w:hAnsi="Times New Roman" w:cs="Times New Roman"/>
          <w:sz w:val="28"/>
          <w:szCs w:val="28"/>
        </w:rPr>
        <w:t>мир-системного</w:t>
      </w:r>
      <w:proofErr w:type="spellEnd"/>
      <w:proofErr w:type="gramEnd"/>
      <w:r w:rsidR="009B30BF">
        <w:rPr>
          <w:rFonts w:ascii="Times New Roman" w:hAnsi="Times New Roman" w:cs="Times New Roman"/>
          <w:sz w:val="28"/>
          <w:szCs w:val="28"/>
        </w:rPr>
        <w:t xml:space="preserve"> анализа И. </w:t>
      </w:r>
      <w:proofErr w:type="spellStart"/>
      <w:r w:rsidR="009B30BF">
        <w:rPr>
          <w:rFonts w:ascii="Times New Roman" w:hAnsi="Times New Roman" w:cs="Times New Roman"/>
          <w:sz w:val="28"/>
          <w:szCs w:val="28"/>
        </w:rPr>
        <w:t>Валлерстайна</w:t>
      </w:r>
      <w:proofErr w:type="spellEnd"/>
      <w:r w:rsidR="009B30BF">
        <w:rPr>
          <w:rFonts w:ascii="Times New Roman" w:hAnsi="Times New Roman" w:cs="Times New Roman"/>
          <w:sz w:val="28"/>
          <w:szCs w:val="28"/>
        </w:rPr>
        <w:t xml:space="preserve">, разделив футбольную карту зон УЕФА и АФК на ядро и области </w:t>
      </w:r>
      <w:proofErr w:type="spellStart"/>
      <w:r w:rsidR="009B30BF">
        <w:rPr>
          <w:rFonts w:ascii="Times New Roman" w:hAnsi="Times New Roman" w:cs="Times New Roman"/>
          <w:sz w:val="28"/>
          <w:szCs w:val="28"/>
        </w:rPr>
        <w:t>полупериферии</w:t>
      </w:r>
      <w:proofErr w:type="spellEnd"/>
      <w:r w:rsidR="009B30BF">
        <w:rPr>
          <w:rFonts w:ascii="Times New Roman" w:hAnsi="Times New Roman" w:cs="Times New Roman"/>
          <w:sz w:val="28"/>
          <w:szCs w:val="28"/>
        </w:rPr>
        <w:t xml:space="preserve"> и периферии. Но так как рассматриваться будет территория одного из наиболее интенсивно развивающихся футбольных регионов, который потенциально может догнать по развитию Европу, </w:t>
      </w:r>
      <w:r w:rsidR="00857A2A">
        <w:rPr>
          <w:rFonts w:ascii="Times New Roman" w:hAnsi="Times New Roman" w:cs="Times New Roman"/>
          <w:sz w:val="28"/>
          <w:szCs w:val="28"/>
        </w:rPr>
        <w:t xml:space="preserve">будет принято допущение, что весь регион зон УЕФА и АФК может в будущем стать ядром, что было бы нерационально по концепции </w:t>
      </w:r>
      <w:r w:rsidR="00D76490">
        <w:rPr>
          <w:rFonts w:ascii="Times New Roman" w:hAnsi="Times New Roman" w:cs="Times New Roman"/>
          <w:sz w:val="28"/>
          <w:szCs w:val="28"/>
        </w:rPr>
        <w:t xml:space="preserve">И. </w:t>
      </w:r>
      <w:proofErr w:type="spellStart"/>
      <w:r w:rsidR="00857A2A">
        <w:rPr>
          <w:rFonts w:ascii="Times New Roman" w:hAnsi="Times New Roman" w:cs="Times New Roman"/>
          <w:sz w:val="28"/>
          <w:szCs w:val="28"/>
        </w:rPr>
        <w:t>Валлерстайна</w:t>
      </w:r>
      <w:proofErr w:type="spellEnd"/>
      <w:r w:rsidR="00857A2A">
        <w:rPr>
          <w:rFonts w:ascii="Times New Roman" w:hAnsi="Times New Roman" w:cs="Times New Roman"/>
          <w:sz w:val="28"/>
          <w:szCs w:val="28"/>
        </w:rPr>
        <w:t xml:space="preserve">. Соответственно, одним из важных аспектов исследования станет поиск тех футбольных систем, которые традиционно не причисляются к ядру, но фактически уже достигли схожего с ядром уровня развития либо потенциально на это способны. При рассмотрении факторов, влияющих на развитие международной деятельности клубов на территории определенной страны или региона, основополагающим будет подход </w:t>
      </w:r>
      <w:proofErr w:type="gramStart"/>
      <w:r w:rsidR="00857A2A">
        <w:rPr>
          <w:rFonts w:ascii="Times New Roman" w:hAnsi="Times New Roman" w:cs="Times New Roman"/>
          <w:sz w:val="28"/>
          <w:szCs w:val="28"/>
        </w:rPr>
        <w:t>Дж</w:t>
      </w:r>
      <w:proofErr w:type="gramEnd"/>
      <w:r w:rsidR="00857A2A">
        <w:rPr>
          <w:rFonts w:ascii="Times New Roman" w:hAnsi="Times New Roman" w:cs="Times New Roman"/>
          <w:sz w:val="28"/>
          <w:szCs w:val="28"/>
        </w:rPr>
        <w:t xml:space="preserve">. </w:t>
      </w:r>
      <w:proofErr w:type="spellStart"/>
      <w:r w:rsidR="00857A2A">
        <w:rPr>
          <w:rFonts w:ascii="Times New Roman" w:hAnsi="Times New Roman" w:cs="Times New Roman"/>
          <w:sz w:val="28"/>
          <w:szCs w:val="28"/>
        </w:rPr>
        <w:t>Бейла</w:t>
      </w:r>
      <w:proofErr w:type="spellEnd"/>
      <w:r w:rsidR="00857A2A">
        <w:rPr>
          <w:rFonts w:ascii="Times New Roman" w:hAnsi="Times New Roman" w:cs="Times New Roman"/>
          <w:sz w:val="28"/>
          <w:szCs w:val="28"/>
        </w:rPr>
        <w:t xml:space="preserve">, соответственно, причины будут объясняться физико-географическими, а также социальными, политическими и экономическими факторами. </w:t>
      </w:r>
      <w:r w:rsidR="00165D58">
        <w:rPr>
          <w:rFonts w:ascii="Times New Roman" w:hAnsi="Times New Roman" w:cs="Times New Roman"/>
          <w:sz w:val="28"/>
          <w:szCs w:val="28"/>
        </w:rPr>
        <w:t xml:space="preserve">Такое соединение двух концепций позволит получить достаточно наглядную и географически интерпретируемую картину, имеющую под собой обоснование наиболее важными аспектами жизни общества. При этом при рассмотрении некоторых из них необходимо будет воспользоваться и другими концепциями. Так, в вопросе футбольной миграции и структуры легионеров в различных </w:t>
      </w:r>
      <w:r w:rsidR="00165D58">
        <w:rPr>
          <w:rFonts w:ascii="Times New Roman" w:hAnsi="Times New Roman" w:cs="Times New Roman"/>
          <w:sz w:val="28"/>
          <w:szCs w:val="28"/>
        </w:rPr>
        <w:lastRenderedPageBreak/>
        <w:t xml:space="preserve">командах будут использованы подходы </w:t>
      </w:r>
      <w:proofErr w:type="gramStart"/>
      <w:r w:rsidR="00165D58">
        <w:rPr>
          <w:rFonts w:ascii="Times New Roman" w:hAnsi="Times New Roman" w:cs="Times New Roman"/>
          <w:sz w:val="28"/>
          <w:szCs w:val="28"/>
        </w:rPr>
        <w:t>Дж</w:t>
      </w:r>
      <w:proofErr w:type="gramEnd"/>
      <w:r w:rsidR="00165D58">
        <w:rPr>
          <w:rFonts w:ascii="Times New Roman" w:hAnsi="Times New Roman" w:cs="Times New Roman"/>
          <w:sz w:val="28"/>
          <w:szCs w:val="28"/>
        </w:rPr>
        <w:t xml:space="preserve">. </w:t>
      </w:r>
      <w:proofErr w:type="spellStart"/>
      <w:r w:rsidR="00165D58">
        <w:rPr>
          <w:rFonts w:ascii="Times New Roman" w:hAnsi="Times New Roman" w:cs="Times New Roman"/>
          <w:sz w:val="28"/>
          <w:szCs w:val="28"/>
        </w:rPr>
        <w:t>Магуайра</w:t>
      </w:r>
      <w:proofErr w:type="spellEnd"/>
      <w:r w:rsidR="00165D58">
        <w:rPr>
          <w:rFonts w:ascii="Times New Roman" w:hAnsi="Times New Roman" w:cs="Times New Roman"/>
          <w:sz w:val="28"/>
          <w:szCs w:val="28"/>
        </w:rPr>
        <w:t xml:space="preserve">, характеризующий футбольную миграцию как комбинацию неэкономических факторов, и К. </w:t>
      </w:r>
      <w:proofErr w:type="spellStart"/>
      <w:r w:rsidR="00165D58">
        <w:rPr>
          <w:rFonts w:ascii="Times New Roman" w:hAnsi="Times New Roman" w:cs="Times New Roman"/>
          <w:sz w:val="28"/>
          <w:szCs w:val="28"/>
        </w:rPr>
        <w:t>Стрикведы</w:t>
      </w:r>
      <w:proofErr w:type="spellEnd"/>
      <w:r w:rsidR="00165D58">
        <w:rPr>
          <w:rFonts w:ascii="Times New Roman" w:hAnsi="Times New Roman" w:cs="Times New Roman"/>
          <w:sz w:val="28"/>
          <w:szCs w:val="28"/>
        </w:rPr>
        <w:t>, когда дело будет касаться игроков с двойным гражданством. Для исследования управленческой структуры клубов будет использован подход С.Э. Пивоварова, который позволит сравнить менеджмент рассматриваемых команд с национальными моделями, характерными для стран, которые они представляют.</w:t>
      </w:r>
      <w:r w:rsidR="00CA319F">
        <w:rPr>
          <w:rFonts w:ascii="Times New Roman" w:hAnsi="Times New Roman" w:cs="Times New Roman"/>
          <w:sz w:val="28"/>
          <w:szCs w:val="28"/>
        </w:rPr>
        <w:t xml:space="preserve"> Таким образом, будет возможно соединить те концепции, в которых роль географического фактора наиболее высока, и на этой основе составить объективную пространственную картину международной деятельности ведущих футбольных клубов стран Европы и Азии.</w:t>
      </w:r>
    </w:p>
    <w:p w:rsidR="00987E50" w:rsidRPr="001F5F48" w:rsidRDefault="00C942CE" w:rsidP="00987E50">
      <w:pPr>
        <w:ind w:firstLine="851"/>
        <w:jc w:val="center"/>
        <w:rPr>
          <w:rFonts w:ascii="Times New Roman" w:hAnsi="Times New Roman" w:cs="Times New Roman"/>
          <w:b/>
          <w:i/>
          <w:sz w:val="28"/>
          <w:szCs w:val="28"/>
        </w:rPr>
      </w:pPr>
      <w:r w:rsidRPr="00C942CE">
        <w:rPr>
          <w:rFonts w:ascii="Times New Roman" w:hAnsi="Times New Roman" w:cs="Times New Roman"/>
          <w:b/>
          <w:sz w:val="28"/>
          <w:szCs w:val="28"/>
        </w:rPr>
        <w:t>§</w:t>
      </w:r>
      <w:r w:rsidR="00F558E9">
        <w:rPr>
          <w:rFonts w:ascii="Times New Roman" w:hAnsi="Times New Roman" w:cs="Times New Roman"/>
          <w:b/>
          <w:i/>
          <w:sz w:val="28"/>
          <w:szCs w:val="28"/>
        </w:rPr>
        <w:t xml:space="preserve">1.2 </w:t>
      </w:r>
      <w:r w:rsidR="00987E50" w:rsidRPr="001F5F48">
        <w:rPr>
          <w:rFonts w:ascii="Times New Roman" w:hAnsi="Times New Roman" w:cs="Times New Roman"/>
          <w:b/>
          <w:i/>
          <w:sz w:val="28"/>
          <w:szCs w:val="28"/>
        </w:rPr>
        <w:t>Ключевые понятия и определения</w:t>
      </w:r>
    </w:p>
    <w:p w:rsidR="00DF22F8" w:rsidRDefault="00987E50" w:rsidP="00987E50">
      <w:pPr>
        <w:ind w:firstLine="851"/>
        <w:jc w:val="both"/>
        <w:rPr>
          <w:rFonts w:ascii="Times New Roman" w:hAnsi="Times New Roman" w:cs="Times New Roman"/>
          <w:sz w:val="28"/>
          <w:szCs w:val="28"/>
        </w:rPr>
      </w:pPr>
      <w:r>
        <w:rPr>
          <w:rFonts w:ascii="Times New Roman" w:hAnsi="Times New Roman" w:cs="Times New Roman"/>
          <w:sz w:val="28"/>
          <w:szCs w:val="28"/>
        </w:rPr>
        <w:t>Для проведения исследования, необходимо четко обозначить</w:t>
      </w:r>
      <w:r w:rsidR="00361382">
        <w:rPr>
          <w:rFonts w:ascii="Times New Roman" w:hAnsi="Times New Roman" w:cs="Times New Roman"/>
          <w:sz w:val="28"/>
          <w:szCs w:val="28"/>
        </w:rPr>
        <w:t xml:space="preserve"> некоторые понятия, специфичные в контексте исследования футбольных клубов. </w:t>
      </w:r>
    </w:p>
    <w:p w:rsidR="00987E50" w:rsidRDefault="00B97EA4" w:rsidP="00987E50">
      <w:pPr>
        <w:ind w:firstLine="851"/>
        <w:jc w:val="both"/>
        <w:rPr>
          <w:rFonts w:ascii="Times New Roman" w:hAnsi="Times New Roman" w:cs="Times New Roman"/>
          <w:sz w:val="28"/>
          <w:szCs w:val="28"/>
        </w:rPr>
      </w:pPr>
      <w:r w:rsidRPr="00B97EA4">
        <w:rPr>
          <w:rFonts w:ascii="Times New Roman" w:hAnsi="Times New Roman" w:cs="Times New Roman"/>
          <w:sz w:val="28"/>
          <w:szCs w:val="28"/>
        </w:rPr>
        <w:t>Собственно</w:t>
      </w:r>
      <w:r>
        <w:rPr>
          <w:rFonts w:ascii="Times New Roman" w:hAnsi="Times New Roman" w:cs="Times New Roman"/>
          <w:i/>
          <w:sz w:val="28"/>
          <w:szCs w:val="28"/>
        </w:rPr>
        <w:t xml:space="preserve"> ф</w:t>
      </w:r>
      <w:r w:rsidR="0073658F" w:rsidRPr="0073658F">
        <w:rPr>
          <w:rFonts w:ascii="Times New Roman" w:hAnsi="Times New Roman" w:cs="Times New Roman"/>
          <w:i/>
          <w:sz w:val="28"/>
          <w:szCs w:val="28"/>
        </w:rPr>
        <w:t>утбольный клуб</w:t>
      </w:r>
      <w:r w:rsidR="0073658F">
        <w:rPr>
          <w:rFonts w:ascii="Times New Roman" w:hAnsi="Times New Roman" w:cs="Times New Roman"/>
          <w:sz w:val="28"/>
          <w:szCs w:val="28"/>
        </w:rPr>
        <w:t xml:space="preserve"> в контексте данного исследования – это спортивная организация, принимающая участие в профессиональных спортивных соревнованиях, с принадлежащей ей инфраструктурой и молодежными командами. Рамки этого определения сразу исключают из исследования Ватикан, где нет профессиональных клубов, и Йемен, чьи клубы не принимают участия во внутренних и континентальных соревнованиях с 2014 года из-за сложной политической ситуации в стране. Также оно включает молодежные команды в состав клубов, поэтому, например, «Барселона</w:t>
      </w:r>
      <w:proofErr w:type="gramStart"/>
      <w:r w:rsidR="0073658F">
        <w:rPr>
          <w:rFonts w:ascii="Times New Roman" w:hAnsi="Times New Roman" w:cs="Times New Roman"/>
          <w:sz w:val="28"/>
          <w:szCs w:val="28"/>
        </w:rPr>
        <w:t xml:space="preserve"> Б</w:t>
      </w:r>
      <w:proofErr w:type="gramEnd"/>
      <w:r w:rsidR="0073658F">
        <w:rPr>
          <w:rFonts w:ascii="Times New Roman" w:hAnsi="Times New Roman" w:cs="Times New Roman"/>
          <w:sz w:val="28"/>
          <w:szCs w:val="28"/>
        </w:rPr>
        <w:t>» не будет рассматриваться, как партнер основного футбольного клуба «Барселона», а будет пониматься его частью.</w:t>
      </w:r>
    </w:p>
    <w:p w:rsidR="0073658F" w:rsidRDefault="0073658F" w:rsidP="00987E50">
      <w:pPr>
        <w:ind w:firstLine="851"/>
        <w:jc w:val="both"/>
        <w:rPr>
          <w:rFonts w:ascii="Times New Roman" w:hAnsi="Times New Roman" w:cs="Times New Roman"/>
          <w:sz w:val="28"/>
          <w:szCs w:val="28"/>
        </w:rPr>
      </w:pPr>
      <w:r>
        <w:rPr>
          <w:rFonts w:ascii="Times New Roman" w:hAnsi="Times New Roman" w:cs="Times New Roman"/>
          <w:sz w:val="28"/>
          <w:szCs w:val="28"/>
        </w:rPr>
        <w:t xml:space="preserve">Под </w:t>
      </w:r>
      <w:r w:rsidRPr="008B176C">
        <w:rPr>
          <w:rFonts w:ascii="Times New Roman" w:hAnsi="Times New Roman" w:cs="Times New Roman"/>
          <w:i/>
          <w:sz w:val="28"/>
          <w:szCs w:val="28"/>
        </w:rPr>
        <w:t>международной деятельностью футбольных клубов</w:t>
      </w:r>
      <w:r>
        <w:rPr>
          <w:rFonts w:ascii="Times New Roman" w:hAnsi="Times New Roman" w:cs="Times New Roman"/>
          <w:sz w:val="28"/>
          <w:szCs w:val="28"/>
        </w:rPr>
        <w:t xml:space="preserve"> понима</w:t>
      </w:r>
      <w:r w:rsidR="00A04024">
        <w:rPr>
          <w:rFonts w:ascii="Times New Roman" w:hAnsi="Times New Roman" w:cs="Times New Roman"/>
          <w:sz w:val="28"/>
          <w:szCs w:val="28"/>
        </w:rPr>
        <w:t>ет</w:t>
      </w:r>
      <w:r>
        <w:rPr>
          <w:rFonts w:ascii="Times New Roman" w:hAnsi="Times New Roman" w:cs="Times New Roman"/>
          <w:sz w:val="28"/>
          <w:szCs w:val="28"/>
        </w:rPr>
        <w:t xml:space="preserve">ся их взаимодействие с </w:t>
      </w:r>
      <w:r w:rsidR="008B176C">
        <w:rPr>
          <w:rFonts w:ascii="Times New Roman" w:hAnsi="Times New Roman" w:cs="Times New Roman"/>
          <w:sz w:val="28"/>
          <w:szCs w:val="28"/>
        </w:rPr>
        <w:t>иностранными игроками, специалистами тренерского штаба и управленческого аппарата, зарубежными клубами и организациями, а также деятельность, направленная на повыше</w:t>
      </w:r>
      <w:r w:rsidR="00835859">
        <w:rPr>
          <w:rFonts w:ascii="Times New Roman" w:hAnsi="Times New Roman" w:cs="Times New Roman"/>
          <w:sz w:val="28"/>
          <w:szCs w:val="28"/>
        </w:rPr>
        <w:t xml:space="preserve">ние международного имиджа клуба – его </w:t>
      </w:r>
      <w:r w:rsidR="00880220">
        <w:rPr>
          <w:rFonts w:ascii="Times New Roman" w:hAnsi="Times New Roman" w:cs="Times New Roman"/>
          <w:sz w:val="28"/>
          <w:szCs w:val="28"/>
        </w:rPr>
        <w:t>репутации</w:t>
      </w:r>
      <w:r w:rsidR="00835859">
        <w:rPr>
          <w:rFonts w:ascii="Times New Roman" w:hAnsi="Times New Roman" w:cs="Times New Roman"/>
          <w:sz w:val="28"/>
          <w:szCs w:val="28"/>
        </w:rPr>
        <w:t xml:space="preserve"> в мировом футбольном сообществе.</w:t>
      </w:r>
      <w:r w:rsidR="008B176C">
        <w:rPr>
          <w:rFonts w:ascii="Times New Roman" w:hAnsi="Times New Roman" w:cs="Times New Roman"/>
          <w:sz w:val="28"/>
          <w:szCs w:val="28"/>
        </w:rPr>
        <w:t xml:space="preserve"> Статус футбольного клуба становится все важнее для привлечения в него иностранных средств и ресурсов, поэтому на его улучшение крупные команды тратят серьезные средства</w:t>
      </w:r>
      <w:r w:rsidR="00835859">
        <w:rPr>
          <w:rFonts w:ascii="Times New Roman" w:hAnsi="Times New Roman" w:cs="Times New Roman"/>
          <w:sz w:val="28"/>
          <w:szCs w:val="28"/>
        </w:rPr>
        <w:t xml:space="preserve">. </w:t>
      </w:r>
      <w:r w:rsidR="00880220">
        <w:rPr>
          <w:rFonts w:ascii="Times New Roman" w:hAnsi="Times New Roman" w:cs="Times New Roman"/>
          <w:sz w:val="28"/>
          <w:szCs w:val="28"/>
        </w:rPr>
        <w:t xml:space="preserve">Причем сейчас кроме непосредственно спортивных результатов на репутацию футбольного клуба влияют и </w:t>
      </w:r>
      <w:proofErr w:type="spellStart"/>
      <w:r w:rsidR="00880220">
        <w:rPr>
          <w:rFonts w:ascii="Times New Roman" w:hAnsi="Times New Roman" w:cs="Times New Roman"/>
          <w:sz w:val="28"/>
          <w:szCs w:val="28"/>
        </w:rPr>
        <w:t>нефутбольные</w:t>
      </w:r>
      <w:proofErr w:type="spellEnd"/>
      <w:r w:rsidR="00880220">
        <w:rPr>
          <w:rFonts w:ascii="Times New Roman" w:hAnsi="Times New Roman" w:cs="Times New Roman"/>
          <w:sz w:val="28"/>
          <w:szCs w:val="28"/>
        </w:rPr>
        <w:t xml:space="preserve"> аспекты, такие как социальная ответственность, экономическое благосостояние и другие.</w:t>
      </w:r>
    </w:p>
    <w:p w:rsidR="00306B66" w:rsidRPr="00706C86" w:rsidRDefault="00306B66" w:rsidP="00987E50">
      <w:pPr>
        <w:ind w:firstLine="851"/>
        <w:jc w:val="both"/>
        <w:rPr>
          <w:rFonts w:ascii="Times New Roman" w:hAnsi="Times New Roman" w:cs="Times New Roman"/>
          <w:sz w:val="28"/>
          <w:szCs w:val="28"/>
        </w:rPr>
      </w:pPr>
      <w:r w:rsidRPr="00306B66">
        <w:rPr>
          <w:rFonts w:ascii="Times New Roman" w:hAnsi="Times New Roman" w:cs="Times New Roman"/>
          <w:i/>
          <w:sz w:val="28"/>
          <w:szCs w:val="28"/>
        </w:rPr>
        <w:lastRenderedPageBreak/>
        <w:t>Пространственная характеристика</w:t>
      </w:r>
      <w:r>
        <w:rPr>
          <w:rFonts w:ascii="Times New Roman" w:hAnsi="Times New Roman" w:cs="Times New Roman"/>
          <w:sz w:val="28"/>
          <w:szCs w:val="28"/>
        </w:rPr>
        <w:t xml:space="preserve"> в контексте исследования подразумевает изучение всех сфер</w:t>
      </w:r>
      <w:r w:rsidR="001912C7">
        <w:rPr>
          <w:rFonts w:ascii="Times New Roman" w:hAnsi="Times New Roman" w:cs="Times New Roman"/>
          <w:sz w:val="28"/>
          <w:szCs w:val="28"/>
        </w:rPr>
        <w:t xml:space="preserve"> международной деятельности футбольных клубов </w:t>
      </w:r>
      <w:r>
        <w:rPr>
          <w:rFonts w:ascii="Times New Roman" w:hAnsi="Times New Roman" w:cs="Times New Roman"/>
          <w:sz w:val="28"/>
          <w:szCs w:val="28"/>
        </w:rPr>
        <w:t>с географической точки зрения</w:t>
      </w:r>
      <w:r w:rsidR="001912C7">
        <w:rPr>
          <w:rFonts w:ascii="Times New Roman" w:hAnsi="Times New Roman" w:cs="Times New Roman"/>
          <w:sz w:val="28"/>
          <w:szCs w:val="28"/>
        </w:rPr>
        <w:t xml:space="preserve"> и поиск пространственных </w:t>
      </w:r>
      <w:r w:rsidR="00D95B1F">
        <w:rPr>
          <w:rFonts w:ascii="Times New Roman" w:hAnsi="Times New Roman" w:cs="Times New Roman"/>
          <w:sz w:val="28"/>
          <w:szCs w:val="28"/>
        </w:rPr>
        <w:t>закономерностей в данных сферах.</w:t>
      </w:r>
      <w:r w:rsidR="001912C7">
        <w:rPr>
          <w:rFonts w:ascii="Times New Roman" w:hAnsi="Times New Roman" w:cs="Times New Roman"/>
          <w:sz w:val="28"/>
          <w:szCs w:val="28"/>
        </w:rPr>
        <w:t xml:space="preserve"> Так как международная деятельность предполагает взаимодействие клубов с представителями других стран, особенно интересно рассмотреть ее именно с точки зрения географии.</w:t>
      </w:r>
      <w:r w:rsidR="00D95B1F">
        <w:rPr>
          <w:rFonts w:ascii="Times New Roman" w:hAnsi="Times New Roman" w:cs="Times New Roman"/>
          <w:sz w:val="28"/>
          <w:szCs w:val="28"/>
        </w:rPr>
        <w:t xml:space="preserve"> Важно отметить, что в работе также рассматривается и влияние регионов и соседствующих стран друг на друга в рассматриваемых сферах.</w:t>
      </w:r>
    </w:p>
    <w:p w:rsidR="00DF22F8" w:rsidRDefault="00DF22F8" w:rsidP="00987E50">
      <w:pPr>
        <w:ind w:firstLine="851"/>
        <w:jc w:val="both"/>
        <w:rPr>
          <w:rFonts w:ascii="Times New Roman" w:hAnsi="Times New Roman" w:cs="Times New Roman"/>
          <w:sz w:val="28"/>
          <w:szCs w:val="28"/>
        </w:rPr>
      </w:pPr>
      <w:r w:rsidRPr="00DF22F8">
        <w:rPr>
          <w:rFonts w:ascii="Times New Roman" w:hAnsi="Times New Roman" w:cs="Times New Roman"/>
          <w:i/>
          <w:sz w:val="28"/>
          <w:szCs w:val="28"/>
        </w:rPr>
        <w:t>Селекция</w:t>
      </w:r>
      <w:r>
        <w:rPr>
          <w:rFonts w:ascii="Times New Roman" w:hAnsi="Times New Roman" w:cs="Times New Roman"/>
          <w:sz w:val="28"/>
          <w:szCs w:val="28"/>
        </w:rPr>
        <w:t xml:space="preserve"> футбольных клубов – это процесс поиска и отбора игроков для команды. Эта сфера является одной из наиболее важных для функционирования клубов, так как напрямую связана с формированием состава команды</w:t>
      </w:r>
      <w:r w:rsidR="001220E7">
        <w:rPr>
          <w:rFonts w:ascii="Times New Roman" w:hAnsi="Times New Roman" w:cs="Times New Roman"/>
          <w:sz w:val="28"/>
          <w:szCs w:val="28"/>
        </w:rPr>
        <w:t>. Современные футбольные клубы содержат целые селекционные отделы, в которых спортивный директор и пул скаутов занимаются поиском перспективных игроков.</w:t>
      </w:r>
      <w:r w:rsidR="00360B53">
        <w:rPr>
          <w:rFonts w:ascii="Times New Roman" w:hAnsi="Times New Roman" w:cs="Times New Roman"/>
          <w:sz w:val="28"/>
          <w:szCs w:val="28"/>
        </w:rPr>
        <w:t xml:space="preserve"> Селекционная деятельность приобрела системный характер – клубы стремятся быть последовательными в отборе футболистов для того, чтобы упростить их адаптацию в новой стране и взаимодействие с другими игроками. Например, в составе петербургского «Зенита» оказались сразу семеро легионеров из Латинской Америки, которые получили возможность вместе адаптироваться к реалиям России и быстрее привыкать к новым требованиям</w:t>
      </w:r>
      <w:r w:rsidR="00E76E11">
        <w:rPr>
          <w:rFonts w:ascii="Times New Roman" w:hAnsi="Times New Roman" w:cs="Times New Roman"/>
          <w:sz w:val="28"/>
          <w:szCs w:val="28"/>
        </w:rPr>
        <w:t xml:space="preserve"> </w:t>
      </w:r>
      <w:r w:rsidR="00D76490">
        <w:rPr>
          <w:rFonts w:ascii="Times New Roman" w:hAnsi="Times New Roman" w:cs="Times New Roman"/>
          <w:sz w:val="28"/>
          <w:szCs w:val="28"/>
        </w:rPr>
        <w:t>[57</w:t>
      </w:r>
      <w:r w:rsidR="00E76E11" w:rsidRPr="00E76E11">
        <w:rPr>
          <w:rFonts w:ascii="Times New Roman" w:hAnsi="Times New Roman" w:cs="Times New Roman"/>
          <w:sz w:val="28"/>
          <w:szCs w:val="28"/>
        </w:rPr>
        <w:t>]</w:t>
      </w:r>
      <w:r w:rsidR="00360B53">
        <w:rPr>
          <w:rFonts w:ascii="Times New Roman" w:hAnsi="Times New Roman" w:cs="Times New Roman"/>
          <w:sz w:val="28"/>
          <w:szCs w:val="28"/>
        </w:rPr>
        <w:t xml:space="preserve">. </w:t>
      </w:r>
      <w:r w:rsidR="00E76E11">
        <w:rPr>
          <w:rFonts w:ascii="Times New Roman" w:hAnsi="Times New Roman" w:cs="Times New Roman"/>
          <w:sz w:val="28"/>
          <w:szCs w:val="28"/>
        </w:rPr>
        <w:t>Нельзя недооценивать важность этих процессов, так как футболисты часто склонны «скучать» по родине, что конечно приводит к серьезному ухудшению качества их игры. Именно поэтому селекция так важна для футбольных клубов.</w:t>
      </w:r>
    </w:p>
    <w:p w:rsidR="00306B66" w:rsidRDefault="00A04024" w:rsidP="00306B66">
      <w:pPr>
        <w:ind w:firstLine="851"/>
        <w:jc w:val="both"/>
        <w:rPr>
          <w:rFonts w:ascii="Times New Roman" w:hAnsi="Times New Roman" w:cs="Times New Roman"/>
          <w:sz w:val="28"/>
          <w:szCs w:val="28"/>
        </w:rPr>
      </w:pPr>
      <w:r w:rsidRPr="00A04024">
        <w:rPr>
          <w:rFonts w:ascii="Times New Roman" w:hAnsi="Times New Roman" w:cs="Times New Roman"/>
          <w:i/>
          <w:sz w:val="28"/>
          <w:szCs w:val="28"/>
        </w:rPr>
        <w:t>Экономическая деятельность</w:t>
      </w:r>
      <w:r>
        <w:rPr>
          <w:rFonts w:ascii="Times New Roman" w:hAnsi="Times New Roman" w:cs="Times New Roman"/>
          <w:sz w:val="28"/>
          <w:szCs w:val="28"/>
        </w:rPr>
        <w:t xml:space="preserve"> футбольных клубов в данном исследовании связана больше всего с привлечением финансовых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 обеспечения деятельности клуба. Так как собственные финансы они тратят на аспекты, показанные в других разделах, в данном случае наибольший интерес представляет именно то, откуда клубы получают средства и возможности для своей деятельности.</w:t>
      </w:r>
      <w:r w:rsidR="00306B66">
        <w:rPr>
          <w:rFonts w:ascii="Times New Roman" w:hAnsi="Times New Roman" w:cs="Times New Roman"/>
          <w:sz w:val="28"/>
          <w:szCs w:val="28"/>
        </w:rPr>
        <w:t xml:space="preserve"> Соответственно, данный раздел будет охватывать вопросы спонсорства и владения футбольными клубами. Если раньше подавляющее большинство клубов принадлежало местным владельцам, то с популяризацией футбола и его развитием в богатых азиатских странах ситуация кардинально изменилась, и на сегодняшний день большая часть крупных футбольных клубов финансируется из-за рубежа. В связи с этим, возрос и интерес исследования данного аспекта, особенно с точки зрения географии.</w:t>
      </w:r>
      <w:r>
        <w:rPr>
          <w:rFonts w:ascii="Times New Roman" w:hAnsi="Times New Roman" w:cs="Times New Roman"/>
          <w:sz w:val="28"/>
          <w:szCs w:val="28"/>
        </w:rPr>
        <w:t xml:space="preserve"> </w:t>
      </w:r>
    </w:p>
    <w:p w:rsidR="006852D5" w:rsidRDefault="006852D5" w:rsidP="00987E50">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С двумя предыдущими понятиями напрямую связано понятие </w:t>
      </w:r>
      <w:proofErr w:type="spellStart"/>
      <w:r w:rsidRPr="006852D5">
        <w:rPr>
          <w:rFonts w:ascii="Times New Roman" w:hAnsi="Times New Roman" w:cs="Times New Roman"/>
          <w:i/>
          <w:sz w:val="28"/>
          <w:szCs w:val="28"/>
        </w:rPr>
        <w:t>трансфера</w:t>
      </w:r>
      <w:proofErr w:type="spellEnd"/>
      <w:r>
        <w:rPr>
          <w:rFonts w:ascii="Times New Roman" w:hAnsi="Times New Roman" w:cs="Times New Roman"/>
          <w:sz w:val="28"/>
          <w:szCs w:val="28"/>
        </w:rPr>
        <w:t xml:space="preserve"> – это переход футболиста из одного клуба в другой в обмен на денежную компенсацию. Стоит отметить, что в разных странах и разных видах спорта существуют различные системы переходов игроков. Например, в Национальной Баскетбольной Ассоциации (НБА, сильнейшая баскетбольная лига мира, в которой представлены клубы США и Канады) распространена практика обменов игроками между командами, а обмен игроков на денежную компенсацию встречается гораздо реже. Кроме того, </w:t>
      </w:r>
      <w:r w:rsidR="00CA003A">
        <w:rPr>
          <w:rFonts w:ascii="Times New Roman" w:hAnsi="Times New Roman" w:cs="Times New Roman"/>
          <w:sz w:val="28"/>
          <w:szCs w:val="28"/>
        </w:rPr>
        <w:t xml:space="preserve">распределение молодых игроков по клубам происходит посредством процедуры </w:t>
      </w:r>
      <w:proofErr w:type="spellStart"/>
      <w:r w:rsidR="00CA003A">
        <w:rPr>
          <w:rFonts w:ascii="Times New Roman" w:hAnsi="Times New Roman" w:cs="Times New Roman"/>
          <w:sz w:val="28"/>
          <w:szCs w:val="28"/>
        </w:rPr>
        <w:t>драфта</w:t>
      </w:r>
      <w:proofErr w:type="spellEnd"/>
      <w:r w:rsidR="00CA003A">
        <w:rPr>
          <w:rFonts w:ascii="Times New Roman" w:hAnsi="Times New Roman" w:cs="Times New Roman"/>
          <w:sz w:val="28"/>
          <w:szCs w:val="28"/>
        </w:rPr>
        <w:t xml:space="preserve">, при которой клубы из единого списка кандидатов по очереди выбирают молодых игроков. </w:t>
      </w:r>
      <w:proofErr w:type="gramStart"/>
      <w:r w:rsidR="00CA003A">
        <w:rPr>
          <w:rFonts w:ascii="Times New Roman" w:hAnsi="Times New Roman" w:cs="Times New Roman"/>
          <w:sz w:val="28"/>
          <w:szCs w:val="28"/>
        </w:rPr>
        <w:t>Похожие системы существуют во всех североамериканских лигах, в том числе и в футбольной МЛС, однако в остальном мире эта практика не столь популярна, поэтому для данного исследования не так важна.</w:t>
      </w:r>
      <w:proofErr w:type="gramEnd"/>
      <w:r w:rsidR="00CA003A">
        <w:rPr>
          <w:rFonts w:ascii="Times New Roman" w:hAnsi="Times New Roman" w:cs="Times New Roman"/>
          <w:sz w:val="28"/>
          <w:szCs w:val="28"/>
        </w:rPr>
        <w:t xml:space="preserve"> Такая система там возможна благодаря тому, что высшие профессиональные лиги Северной Америки являются закрытыми, то есть не происходит ежегодный обмен клубами между высшими и низшими лигами и все клубы имеют примерно одинаковые возможности и одинаковую привлекательность. В реалиях остального мира такая система ограничивала бы молодых игроков в выборе, поэтому в европейских и азиатских чемпионатах она не распространена. Весь футбольный мир объединен </w:t>
      </w:r>
      <w:proofErr w:type="spellStart"/>
      <w:r w:rsidR="00CA003A" w:rsidRPr="00CA003A">
        <w:rPr>
          <w:rFonts w:ascii="Times New Roman" w:hAnsi="Times New Roman" w:cs="Times New Roman"/>
          <w:i/>
          <w:sz w:val="28"/>
          <w:szCs w:val="28"/>
        </w:rPr>
        <w:t>трансферным</w:t>
      </w:r>
      <w:proofErr w:type="spellEnd"/>
      <w:r w:rsidR="00CA003A" w:rsidRPr="00CA003A">
        <w:rPr>
          <w:rFonts w:ascii="Times New Roman" w:hAnsi="Times New Roman" w:cs="Times New Roman"/>
          <w:i/>
          <w:sz w:val="28"/>
          <w:szCs w:val="28"/>
        </w:rPr>
        <w:t xml:space="preserve"> рынком</w:t>
      </w:r>
      <w:r w:rsidR="00CA003A">
        <w:rPr>
          <w:rFonts w:ascii="Times New Roman" w:hAnsi="Times New Roman" w:cs="Times New Roman"/>
          <w:i/>
          <w:sz w:val="28"/>
          <w:szCs w:val="28"/>
        </w:rPr>
        <w:t xml:space="preserve"> </w:t>
      </w:r>
      <w:r w:rsidR="00AA1B80">
        <w:rPr>
          <w:rFonts w:ascii="Times New Roman" w:hAnsi="Times New Roman" w:cs="Times New Roman"/>
          <w:sz w:val="28"/>
          <w:szCs w:val="28"/>
        </w:rPr>
        <w:t>–</w:t>
      </w:r>
      <w:r w:rsidR="00CA003A">
        <w:rPr>
          <w:rFonts w:ascii="Times New Roman" w:hAnsi="Times New Roman" w:cs="Times New Roman"/>
          <w:sz w:val="28"/>
          <w:szCs w:val="28"/>
        </w:rPr>
        <w:t xml:space="preserve"> </w:t>
      </w:r>
      <w:r w:rsidR="00AA1B80">
        <w:rPr>
          <w:rFonts w:ascii="Times New Roman" w:hAnsi="Times New Roman" w:cs="Times New Roman"/>
          <w:sz w:val="28"/>
          <w:szCs w:val="28"/>
        </w:rPr>
        <w:t xml:space="preserve">единой системой, позволяющей предлагать другим клубам собственных игроков, искать необходимых клубу футболистов и взаимодействовать по поводу </w:t>
      </w:r>
      <w:proofErr w:type="spellStart"/>
      <w:r w:rsidR="00AA1B80">
        <w:rPr>
          <w:rFonts w:ascii="Times New Roman" w:hAnsi="Times New Roman" w:cs="Times New Roman"/>
          <w:sz w:val="28"/>
          <w:szCs w:val="28"/>
        </w:rPr>
        <w:t>трансфера</w:t>
      </w:r>
      <w:proofErr w:type="spellEnd"/>
      <w:r w:rsidR="00AA1B80">
        <w:rPr>
          <w:rFonts w:ascii="Times New Roman" w:hAnsi="Times New Roman" w:cs="Times New Roman"/>
          <w:sz w:val="28"/>
          <w:szCs w:val="28"/>
        </w:rPr>
        <w:t xml:space="preserve">. Некоторые игроки выходят на этот рынок, не имея контракта с каким-либо клубом – в качестве так называемых </w:t>
      </w:r>
      <w:r w:rsidR="00AA1B80" w:rsidRPr="00AA1B80">
        <w:rPr>
          <w:rFonts w:ascii="Times New Roman" w:hAnsi="Times New Roman" w:cs="Times New Roman"/>
          <w:i/>
          <w:sz w:val="28"/>
          <w:szCs w:val="28"/>
        </w:rPr>
        <w:t>свободных агентов</w:t>
      </w:r>
      <w:r w:rsidR="00AA1B80">
        <w:rPr>
          <w:rFonts w:ascii="Times New Roman" w:hAnsi="Times New Roman" w:cs="Times New Roman"/>
          <w:sz w:val="28"/>
          <w:szCs w:val="28"/>
        </w:rPr>
        <w:t xml:space="preserve">. Именно в таком статусе фактически находится большинство молодых игроков, которых находят селекционные отделы клубов. Современные команды исповедуют системный подход к селекционной деятельности, в </w:t>
      </w:r>
      <w:proofErr w:type="gramStart"/>
      <w:r w:rsidR="00AA1B80">
        <w:rPr>
          <w:rFonts w:ascii="Times New Roman" w:hAnsi="Times New Roman" w:cs="Times New Roman"/>
          <w:sz w:val="28"/>
          <w:szCs w:val="28"/>
        </w:rPr>
        <w:t>связи</w:t>
      </w:r>
      <w:proofErr w:type="gramEnd"/>
      <w:r w:rsidR="00AA1B80">
        <w:rPr>
          <w:rFonts w:ascii="Times New Roman" w:hAnsi="Times New Roman" w:cs="Times New Roman"/>
          <w:sz w:val="28"/>
          <w:szCs w:val="28"/>
        </w:rPr>
        <w:t xml:space="preserve"> с чем выстраивают собственную </w:t>
      </w:r>
      <w:proofErr w:type="spellStart"/>
      <w:r w:rsidR="00AA1B80" w:rsidRPr="00AA1B80">
        <w:rPr>
          <w:rFonts w:ascii="Times New Roman" w:hAnsi="Times New Roman" w:cs="Times New Roman"/>
          <w:i/>
          <w:sz w:val="28"/>
          <w:szCs w:val="28"/>
        </w:rPr>
        <w:t>трансферную</w:t>
      </w:r>
      <w:proofErr w:type="spellEnd"/>
      <w:r w:rsidR="00AA1B80" w:rsidRPr="00AA1B80">
        <w:rPr>
          <w:rFonts w:ascii="Times New Roman" w:hAnsi="Times New Roman" w:cs="Times New Roman"/>
          <w:i/>
          <w:sz w:val="28"/>
          <w:szCs w:val="28"/>
        </w:rPr>
        <w:t xml:space="preserve"> политику</w:t>
      </w:r>
      <w:r w:rsidR="001F5F48">
        <w:rPr>
          <w:rFonts w:ascii="Times New Roman" w:hAnsi="Times New Roman" w:cs="Times New Roman"/>
          <w:i/>
          <w:sz w:val="28"/>
          <w:szCs w:val="28"/>
        </w:rPr>
        <w:t xml:space="preserve"> </w:t>
      </w:r>
      <w:r w:rsidR="001F5F48">
        <w:rPr>
          <w:rFonts w:ascii="Times New Roman" w:hAnsi="Times New Roman" w:cs="Times New Roman"/>
          <w:sz w:val="28"/>
          <w:szCs w:val="28"/>
        </w:rPr>
        <w:t xml:space="preserve">– принципы, по которым клуб выстраивает свое поведение на </w:t>
      </w:r>
      <w:proofErr w:type="spellStart"/>
      <w:r w:rsidR="001F5F48">
        <w:rPr>
          <w:rFonts w:ascii="Times New Roman" w:hAnsi="Times New Roman" w:cs="Times New Roman"/>
          <w:sz w:val="28"/>
          <w:szCs w:val="28"/>
        </w:rPr>
        <w:t>трансферном</w:t>
      </w:r>
      <w:proofErr w:type="spellEnd"/>
      <w:r w:rsidR="001F5F48">
        <w:rPr>
          <w:rFonts w:ascii="Times New Roman" w:hAnsi="Times New Roman" w:cs="Times New Roman"/>
          <w:sz w:val="28"/>
          <w:szCs w:val="28"/>
        </w:rPr>
        <w:t xml:space="preserve"> рынке. Все эти понятия крайне важны в жизни любого футбольного клуба.</w:t>
      </w:r>
    </w:p>
    <w:p w:rsidR="001F5F48" w:rsidRPr="001F5F48" w:rsidRDefault="001F5F48" w:rsidP="00987E50">
      <w:pPr>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одно важное понятие – спонсорство. Дело в том, что у большинства клубов существует несколько спонсоров, но в данном исследовании рассматриваются именно </w:t>
      </w:r>
      <w:r w:rsidRPr="001F5F48">
        <w:rPr>
          <w:rFonts w:ascii="Times New Roman" w:hAnsi="Times New Roman" w:cs="Times New Roman"/>
          <w:i/>
          <w:sz w:val="28"/>
          <w:szCs w:val="28"/>
        </w:rPr>
        <w:t>титульные спонсоры</w:t>
      </w:r>
      <w:r>
        <w:rPr>
          <w:rFonts w:ascii="Times New Roman" w:hAnsi="Times New Roman" w:cs="Times New Roman"/>
          <w:sz w:val="28"/>
          <w:szCs w:val="28"/>
        </w:rPr>
        <w:t xml:space="preserve"> команд. Они являются основными партнерами клубов, </w:t>
      </w:r>
      <w:r w:rsidR="0017124D">
        <w:rPr>
          <w:rFonts w:ascii="Times New Roman" w:hAnsi="Times New Roman" w:cs="Times New Roman"/>
          <w:sz w:val="28"/>
          <w:szCs w:val="28"/>
        </w:rPr>
        <w:t xml:space="preserve">оказывают им наиболее весомую поддержку и именно их логотипы наносятся на игровые футболки клубов. В данном исследовании также будут упомянуты </w:t>
      </w:r>
      <w:r w:rsidR="0017124D" w:rsidRPr="0017124D">
        <w:rPr>
          <w:rFonts w:ascii="Times New Roman" w:hAnsi="Times New Roman" w:cs="Times New Roman"/>
          <w:i/>
          <w:sz w:val="28"/>
          <w:szCs w:val="28"/>
        </w:rPr>
        <w:t>технические спонсоры</w:t>
      </w:r>
      <w:r w:rsidR="0017124D">
        <w:rPr>
          <w:rFonts w:ascii="Times New Roman" w:hAnsi="Times New Roman" w:cs="Times New Roman"/>
          <w:sz w:val="28"/>
          <w:szCs w:val="28"/>
        </w:rPr>
        <w:t xml:space="preserve"> футбольных клубов, которые занимаются производством спортивной </w:t>
      </w:r>
      <w:r w:rsidR="0017124D">
        <w:rPr>
          <w:rFonts w:ascii="Times New Roman" w:hAnsi="Times New Roman" w:cs="Times New Roman"/>
          <w:sz w:val="28"/>
          <w:szCs w:val="28"/>
        </w:rPr>
        <w:lastRenderedPageBreak/>
        <w:t xml:space="preserve">экипировки для команд. Они ответственны за визуальное восприятие команды на футбольном поле – а для людей, не интересующихся футболом, оно часто становится основным фактором поддержки одной из команд, поэтому их роль </w:t>
      </w:r>
      <w:r w:rsidR="00AE3E2E">
        <w:rPr>
          <w:rFonts w:ascii="Times New Roman" w:hAnsi="Times New Roman" w:cs="Times New Roman"/>
          <w:sz w:val="28"/>
          <w:szCs w:val="28"/>
        </w:rPr>
        <w:t>также весьма велика.</w:t>
      </w:r>
    </w:p>
    <w:p w:rsidR="00A04024" w:rsidRDefault="00A04024" w:rsidP="00987E50">
      <w:pPr>
        <w:ind w:firstLine="851"/>
        <w:jc w:val="both"/>
        <w:rPr>
          <w:rFonts w:ascii="Times New Roman" w:hAnsi="Times New Roman" w:cs="Times New Roman"/>
          <w:sz w:val="28"/>
          <w:szCs w:val="28"/>
        </w:rPr>
      </w:pPr>
      <w:r>
        <w:rPr>
          <w:rFonts w:ascii="Times New Roman" w:hAnsi="Times New Roman" w:cs="Times New Roman"/>
          <w:sz w:val="28"/>
          <w:szCs w:val="28"/>
        </w:rPr>
        <w:t xml:space="preserve">Под </w:t>
      </w:r>
      <w:r w:rsidRPr="00B46E33">
        <w:rPr>
          <w:rFonts w:ascii="Times New Roman" w:hAnsi="Times New Roman" w:cs="Times New Roman"/>
          <w:i/>
          <w:sz w:val="28"/>
          <w:szCs w:val="28"/>
        </w:rPr>
        <w:t>социальной деятельностью</w:t>
      </w:r>
      <w:r>
        <w:rPr>
          <w:rFonts w:ascii="Times New Roman" w:hAnsi="Times New Roman" w:cs="Times New Roman"/>
          <w:sz w:val="28"/>
          <w:szCs w:val="28"/>
        </w:rPr>
        <w:t xml:space="preserve"> понимаются социально значимые акции, проекты и постоянные инициативы </w:t>
      </w:r>
      <w:r w:rsidR="00B46E33">
        <w:rPr>
          <w:rFonts w:ascii="Times New Roman" w:hAnsi="Times New Roman" w:cs="Times New Roman"/>
          <w:sz w:val="28"/>
          <w:szCs w:val="28"/>
        </w:rPr>
        <w:t xml:space="preserve">клубов. Это одна из важнейших сфер деятельности для крупных футбольных команд, так как серьезно влияет на их международный имидж, который, в свою очередь, </w:t>
      </w:r>
      <w:proofErr w:type="gramStart"/>
      <w:r w:rsidR="00B46E33">
        <w:rPr>
          <w:rFonts w:ascii="Times New Roman" w:hAnsi="Times New Roman" w:cs="Times New Roman"/>
          <w:sz w:val="28"/>
          <w:szCs w:val="28"/>
        </w:rPr>
        <w:t>может</w:t>
      </w:r>
      <w:proofErr w:type="gramEnd"/>
      <w:r w:rsidR="00B46E33">
        <w:rPr>
          <w:rFonts w:ascii="Times New Roman" w:hAnsi="Times New Roman" w:cs="Times New Roman"/>
          <w:sz w:val="28"/>
          <w:szCs w:val="28"/>
        </w:rPr>
        <w:t xml:space="preserve"> как привлекать, так и отталкивать потенциальных игроков, тренеров и инвесторов. К тому же, события, связанные с </w:t>
      </w:r>
      <w:proofErr w:type="spellStart"/>
      <w:r w:rsidR="00B46E33">
        <w:rPr>
          <w:rFonts w:ascii="Times New Roman" w:hAnsi="Times New Roman" w:cs="Times New Roman"/>
          <w:sz w:val="28"/>
          <w:szCs w:val="28"/>
        </w:rPr>
        <w:t>коронавирусом</w:t>
      </w:r>
      <w:proofErr w:type="spellEnd"/>
      <w:r w:rsidR="00B46E33">
        <w:rPr>
          <w:rFonts w:ascii="Times New Roman" w:hAnsi="Times New Roman" w:cs="Times New Roman"/>
          <w:sz w:val="28"/>
          <w:szCs w:val="28"/>
        </w:rPr>
        <w:t>, показали, насколько важна социальная ответственность футбольных клубов в сложные для всего мира времена.</w:t>
      </w:r>
      <w:r w:rsidR="002E7300">
        <w:rPr>
          <w:rFonts w:ascii="Times New Roman" w:hAnsi="Times New Roman" w:cs="Times New Roman"/>
          <w:sz w:val="28"/>
          <w:szCs w:val="28"/>
        </w:rPr>
        <w:t xml:space="preserve"> </w:t>
      </w:r>
      <w:r w:rsidR="00B97EA4">
        <w:rPr>
          <w:rFonts w:ascii="Times New Roman" w:hAnsi="Times New Roman" w:cs="Times New Roman"/>
          <w:sz w:val="28"/>
          <w:szCs w:val="28"/>
        </w:rPr>
        <w:t>Многие из них оказывают финансовую поддержку медицинским учреждениям и исследованиям в области поиска вакцины. Не менее важен факт того, что клубы постоянно находятся в центре внимания СМИ, общественности и болельщиков, и положительные действия с их стороны служат примером правильного поведения в данной ситуации для миллионов людей.</w:t>
      </w:r>
      <w:r w:rsidR="00B46E33">
        <w:rPr>
          <w:rFonts w:ascii="Times New Roman" w:hAnsi="Times New Roman" w:cs="Times New Roman"/>
          <w:sz w:val="28"/>
          <w:szCs w:val="28"/>
        </w:rPr>
        <w:t xml:space="preserve"> </w:t>
      </w:r>
    </w:p>
    <w:p w:rsidR="001912C7" w:rsidRDefault="001912C7" w:rsidP="00936E52">
      <w:pPr>
        <w:ind w:firstLine="851"/>
        <w:jc w:val="center"/>
        <w:rPr>
          <w:rFonts w:ascii="Times New Roman" w:hAnsi="Times New Roman" w:cs="Times New Roman"/>
          <w:b/>
          <w:i/>
          <w:sz w:val="28"/>
          <w:szCs w:val="28"/>
        </w:rPr>
      </w:pPr>
      <w:r w:rsidRPr="001912C7">
        <w:rPr>
          <w:rFonts w:ascii="Times New Roman" w:hAnsi="Times New Roman" w:cs="Times New Roman"/>
          <w:b/>
          <w:i/>
          <w:sz w:val="28"/>
          <w:szCs w:val="28"/>
        </w:rPr>
        <w:t>Выводы</w:t>
      </w:r>
    </w:p>
    <w:p w:rsidR="00D947B1" w:rsidRPr="00D947B1" w:rsidRDefault="00D947B1" w:rsidP="00D947B1">
      <w:pPr>
        <w:ind w:firstLine="851"/>
        <w:jc w:val="both"/>
        <w:rPr>
          <w:rFonts w:ascii="Times New Roman" w:hAnsi="Times New Roman" w:cs="Times New Roman"/>
          <w:sz w:val="28"/>
          <w:szCs w:val="28"/>
        </w:rPr>
      </w:pPr>
      <w:r>
        <w:rPr>
          <w:rFonts w:ascii="Times New Roman" w:hAnsi="Times New Roman" w:cs="Times New Roman"/>
          <w:sz w:val="28"/>
          <w:szCs w:val="28"/>
        </w:rPr>
        <w:t>В первой главе рассмотрены основные методологические подходы к изучению футбола, выбраны те из них, которые будут применяться в ходе данного исследования, выделены ключевые сферы международной деятельности клубов, а также даны ключевые определения для него. В результате были получены следующие выводы:</w:t>
      </w:r>
    </w:p>
    <w:p w:rsidR="00D1198B" w:rsidRDefault="00936E52" w:rsidP="00936E52">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С 1994 года и по сей день ведутся научные исследования футбола и связанных с ним вещей с использованием различных подходов и точек зрения. </w:t>
      </w:r>
      <w:r w:rsidR="00D947B1">
        <w:rPr>
          <w:rFonts w:ascii="Times New Roman" w:hAnsi="Times New Roman" w:cs="Times New Roman"/>
          <w:sz w:val="28"/>
          <w:szCs w:val="28"/>
        </w:rPr>
        <w:t>В исследованиях в области футбольной миграции обычно рассматриваются факторы, влияющие на предпочтения игроков</w:t>
      </w:r>
      <w:r>
        <w:rPr>
          <w:rFonts w:ascii="Times New Roman" w:hAnsi="Times New Roman" w:cs="Times New Roman"/>
          <w:sz w:val="28"/>
          <w:szCs w:val="28"/>
        </w:rPr>
        <w:t xml:space="preserve">. </w:t>
      </w:r>
      <w:r w:rsidR="00D947B1">
        <w:rPr>
          <w:rFonts w:ascii="Times New Roman" w:hAnsi="Times New Roman" w:cs="Times New Roman"/>
          <w:sz w:val="28"/>
          <w:szCs w:val="28"/>
        </w:rPr>
        <w:t xml:space="preserve">Исследователи концентрируют внимание на потоках трудовой миграции, на глобальных миграциях прошлого и на </w:t>
      </w:r>
      <w:r w:rsidR="004C41BD">
        <w:rPr>
          <w:rFonts w:ascii="Times New Roman" w:hAnsi="Times New Roman" w:cs="Times New Roman"/>
          <w:sz w:val="28"/>
          <w:szCs w:val="28"/>
        </w:rPr>
        <w:t xml:space="preserve">привлекательности конкретных стран для легионеров. Они практически полностью абстрагируются от спортивной составляющей, и это можно считать характерной чертой всех современных исследований футбола. Исследования футбольного менеджмента рассматривают клубы и футбольные ассоциации как организации с собственными управленческими структурами, </w:t>
      </w:r>
      <w:r w:rsidR="004C41BD">
        <w:rPr>
          <w:rFonts w:ascii="Times New Roman" w:hAnsi="Times New Roman" w:cs="Times New Roman"/>
          <w:sz w:val="28"/>
          <w:szCs w:val="28"/>
        </w:rPr>
        <w:lastRenderedPageBreak/>
        <w:t xml:space="preserve">поэтому используют общепринятые в этом направлении методы, но можно отметить серьезный акцент на географических особенностях </w:t>
      </w:r>
      <w:r w:rsidR="00700A6E">
        <w:rPr>
          <w:rFonts w:ascii="Times New Roman" w:hAnsi="Times New Roman" w:cs="Times New Roman"/>
          <w:sz w:val="28"/>
          <w:szCs w:val="28"/>
        </w:rPr>
        <w:t xml:space="preserve">менеджмента клубов. В работах, изучающих влияние политической сферы на футбол, клубы, сборные команды или отдельные футбольные матчи рассматриваются через призму актуальных на тот момент политических событий, которые находят отражение в поведении игроков и болельщиков команд. Анализ экономической сферы футбольной деятельности базируется на хорошо разработанных общеэкономических подходах. Наиболее применим в этом контексте </w:t>
      </w:r>
      <w:proofErr w:type="spellStart"/>
      <w:proofErr w:type="gramStart"/>
      <w:r w:rsidR="00700A6E">
        <w:rPr>
          <w:rFonts w:ascii="Times New Roman" w:hAnsi="Times New Roman" w:cs="Times New Roman"/>
          <w:sz w:val="28"/>
          <w:szCs w:val="28"/>
        </w:rPr>
        <w:t>мир-системный</w:t>
      </w:r>
      <w:proofErr w:type="spellEnd"/>
      <w:proofErr w:type="gramEnd"/>
      <w:r w:rsidR="00700A6E">
        <w:rPr>
          <w:rFonts w:ascii="Times New Roman" w:hAnsi="Times New Roman" w:cs="Times New Roman"/>
          <w:sz w:val="28"/>
          <w:szCs w:val="28"/>
        </w:rPr>
        <w:t xml:space="preserve"> подход И. </w:t>
      </w:r>
      <w:proofErr w:type="spellStart"/>
      <w:r w:rsidR="00700A6E">
        <w:rPr>
          <w:rFonts w:ascii="Times New Roman" w:hAnsi="Times New Roman" w:cs="Times New Roman"/>
          <w:sz w:val="28"/>
          <w:szCs w:val="28"/>
        </w:rPr>
        <w:t>Валлерстайна</w:t>
      </w:r>
      <w:proofErr w:type="spellEnd"/>
      <w:r w:rsidR="00700A6E">
        <w:rPr>
          <w:rFonts w:ascii="Times New Roman" w:hAnsi="Times New Roman" w:cs="Times New Roman"/>
          <w:sz w:val="28"/>
          <w:szCs w:val="28"/>
        </w:rPr>
        <w:t xml:space="preserve">, позволяющий выделять развитые и отстающие регионы в различных аспектах. </w:t>
      </w:r>
      <w:r w:rsidR="00674D73">
        <w:rPr>
          <w:rFonts w:ascii="Times New Roman" w:hAnsi="Times New Roman" w:cs="Times New Roman"/>
          <w:sz w:val="28"/>
          <w:szCs w:val="28"/>
        </w:rPr>
        <w:t>В целом можно отметить большую разработанность темы западными учеными, тогда как российские исследователи уделяют ей куда меньше внимания. Тем не менее, на сегодняшний день имеется множество теоретических подходов к изучению футбола, каждый из которых раскрывает тот или иной его аспект.</w:t>
      </w:r>
    </w:p>
    <w:p w:rsidR="00674D73" w:rsidRDefault="00F6569D" w:rsidP="00936E52">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Основным теоретическим подходом данного исследования стане</w:t>
      </w:r>
      <w:r w:rsidR="00674D73">
        <w:rPr>
          <w:rFonts w:ascii="Times New Roman" w:hAnsi="Times New Roman" w:cs="Times New Roman"/>
          <w:sz w:val="28"/>
          <w:szCs w:val="28"/>
        </w:rPr>
        <w:t xml:space="preserve">т </w:t>
      </w:r>
      <w:proofErr w:type="spellStart"/>
      <w:proofErr w:type="gramStart"/>
      <w:r w:rsidR="00674D73">
        <w:rPr>
          <w:rFonts w:ascii="Times New Roman" w:hAnsi="Times New Roman" w:cs="Times New Roman"/>
          <w:sz w:val="28"/>
          <w:szCs w:val="28"/>
        </w:rPr>
        <w:t>мир-с</w:t>
      </w:r>
      <w:r w:rsidR="0044333C">
        <w:rPr>
          <w:rFonts w:ascii="Times New Roman" w:hAnsi="Times New Roman" w:cs="Times New Roman"/>
          <w:sz w:val="28"/>
          <w:szCs w:val="28"/>
        </w:rPr>
        <w:t>истемный</w:t>
      </w:r>
      <w:proofErr w:type="spellEnd"/>
      <w:proofErr w:type="gramEnd"/>
      <w:r w:rsidR="0044333C">
        <w:rPr>
          <w:rFonts w:ascii="Times New Roman" w:hAnsi="Times New Roman" w:cs="Times New Roman"/>
          <w:sz w:val="28"/>
          <w:szCs w:val="28"/>
        </w:rPr>
        <w:t xml:space="preserve"> анализ И. </w:t>
      </w:r>
      <w:proofErr w:type="spellStart"/>
      <w:r w:rsidR="0044333C">
        <w:rPr>
          <w:rFonts w:ascii="Times New Roman" w:hAnsi="Times New Roman" w:cs="Times New Roman"/>
          <w:sz w:val="28"/>
          <w:szCs w:val="28"/>
        </w:rPr>
        <w:t>Валлерстайна</w:t>
      </w:r>
      <w:proofErr w:type="spellEnd"/>
      <w:r w:rsidR="0044333C">
        <w:rPr>
          <w:rFonts w:ascii="Times New Roman" w:hAnsi="Times New Roman" w:cs="Times New Roman"/>
          <w:sz w:val="28"/>
          <w:szCs w:val="28"/>
        </w:rPr>
        <w:t>, который позволит сравнить регионы Европы и Азии по развитию международной деятельности их футбольных клубов.</w:t>
      </w:r>
      <w:r w:rsidR="00674D73">
        <w:rPr>
          <w:rFonts w:ascii="Times New Roman" w:hAnsi="Times New Roman" w:cs="Times New Roman"/>
          <w:sz w:val="28"/>
          <w:szCs w:val="28"/>
        </w:rPr>
        <w:t xml:space="preserve"> При рассмотрении частных сфер международной деятельности футбольных клубов также будут применяться и некоторые другие. Например, при изучении селекционной деятельности будут использоваться подходы </w:t>
      </w:r>
      <w:proofErr w:type="gramStart"/>
      <w:r w:rsidR="00674D73">
        <w:rPr>
          <w:rFonts w:ascii="Times New Roman" w:hAnsi="Times New Roman" w:cs="Times New Roman"/>
          <w:sz w:val="28"/>
          <w:szCs w:val="28"/>
        </w:rPr>
        <w:t>Дж</w:t>
      </w:r>
      <w:proofErr w:type="gramEnd"/>
      <w:r w:rsidR="00674D73">
        <w:rPr>
          <w:rFonts w:ascii="Times New Roman" w:hAnsi="Times New Roman" w:cs="Times New Roman"/>
          <w:sz w:val="28"/>
          <w:szCs w:val="28"/>
        </w:rPr>
        <w:t xml:space="preserve">. </w:t>
      </w:r>
      <w:proofErr w:type="spellStart"/>
      <w:r w:rsidR="00674D73">
        <w:rPr>
          <w:rFonts w:ascii="Times New Roman" w:hAnsi="Times New Roman" w:cs="Times New Roman"/>
          <w:sz w:val="28"/>
          <w:szCs w:val="28"/>
        </w:rPr>
        <w:t>Бейла</w:t>
      </w:r>
      <w:proofErr w:type="spellEnd"/>
      <w:r w:rsidR="00674D73">
        <w:rPr>
          <w:rFonts w:ascii="Times New Roman" w:hAnsi="Times New Roman" w:cs="Times New Roman"/>
          <w:sz w:val="28"/>
          <w:szCs w:val="28"/>
        </w:rPr>
        <w:t xml:space="preserve"> (рассмотрение футбольной миграции как комбинации географических, социальных, политических и экономических факторов), Дж. </w:t>
      </w:r>
      <w:proofErr w:type="spellStart"/>
      <w:r w:rsidR="00674D73">
        <w:rPr>
          <w:rFonts w:ascii="Times New Roman" w:hAnsi="Times New Roman" w:cs="Times New Roman"/>
          <w:sz w:val="28"/>
          <w:szCs w:val="28"/>
        </w:rPr>
        <w:t>Магуайра</w:t>
      </w:r>
      <w:proofErr w:type="spellEnd"/>
      <w:r w:rsidR="00674D73">
        <w:rPr>
          <w:rFonts w:ascii="Times New Roman" w:hAnsi="Times New Roman" w:cs="Times New Roman"/>
          <w:sz w:val="28"/>
          <w:szCs w:val="28"/>
        </w:rPr>
        <w:t xml:space="preserve"> (рассмотрение неэкономических факторов) и К. </w:t>
      </w:r>
      <w:proofErr w:type="spellStart"/>
      <w:r w:rsidR="00674D73">
        <w:rPr>
          <w:rFonts w:ascii="Times New Roman" w:hAnsi="Times New Roman" w:cs="Times New Roman"/>
          <w:sz w:val="28"/>
          <w:szCs w:val="28"/>
        </w:rPr>
        <w:t>Стрикведы</w:t>
      </w:r>
      <w:proofErr w:type="spellEnd"/>
      <w:r w:rsidR="00674D73">
        <w:rPr>
          <w:rFonts w:ascii="Times New Roman" w:hAnsi="Times New Roman" w:cs="Times New Roman"/>
          <w:sz w:val="28"/>
          <w:szCs w:val="28"/>
        </w:rPr>
        <w:t xml:space="preserve"> (изучение особенностей миграции игроков с двойным гражданством).</w:t>
      </w:r>
      <w:r>
        <w:rPr>
          <w:rFonts w:ascii="Times New Roman" w:hAnsi="Times New Roman" w:cs="Times New Roman"/>
          <w:sz w:val="28"/>
          <w:szCs w:val="28"/>
        </w:rPr>
        <w:t xml:space="preserve"> Для исследования управленческой структуры клубов будет использован подход С.Э. Пивоварова, который позволит сравнить менеджмент рассматриваемых команд с национальными моделями, характерными для стран, которые они представляют.</w:t>
      </w:r>
    </w:p>
    <w:p w:rsidR="00F6569D" w:rsidRPr="00936E52" w:rsidRDefault="00F6569D" w:rsidP="00936E52">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Опираясь на существующие исследования, как ключевые для футбольных клубов можно выделить селекционную, экономическую и социальную сферы их международной  деятельности. </w:t>
      </w:r>
      <w:r w:rsidR="00D56F20">
        <w:rPr>
          <w:rFonts w:ascii="Times New Roman" w:hAnsi="Times New Roman" w:cs="Times New Roman"/>
          <w:sz w:val="28"/>
          <w:szCs w:val="28"/>
        </w:rPr>
        <w:t xml:space="preserve">И действительно, </w:t>
      </w:r>
      <w:proofErr w:type="gramStart"/>
      <w:r w:rsidR="00D56F20">
        <w:rPr>
          <w:rFonts w:ascii="Times New Roman" w:hAnsi="Times New Roman" w:cs="Times New Roman"/>
          <w:sz w:val="28"/>
          <w:szCs w:val="28"/>
        </w:rPr>
        <w:t>селекционная</w:t>
      </w:r>
      <w:proofErr w:type="gramEnd"/>
      <w:r w:rsidR="00D56F20">
        <w:rPr>
          <w:rFonts w:ascii="Times New Roman" w:hAnsi="Times New Roman" w:cs="Times New Roman"/>
          <w:sz w:val="28"/>
          <w:szCs w:val="28"/>
        </w:rPr>
        <w:t xml:space="preserve"> и экономическая </w:t>
      </w:r>
      <w:r w:rsidR="00D56F20">
        <w:rPr>
          <w:rFonts w:ascii="Times New Roman" w:hAnsi="Times New Roman" w:cs="Times New Roman"/>
          <w:sz w:val="28"/>
          <w:szCs w:val="28"/>
        </w:rPr>
        <w:lastRenderedPageBreak/>
        <w:t xml:space="preserve">сферы напрямую определяют формирование состава команды, а значит, и ее спортивного потенциала – основы высоких результатов на внутренней и международной аренах. Социальная сфера обычно рассматривалась исследователями в контексте футбольной миграции, а благотворительной деятельности и социальной ответственности клубов уделялось куда меньше внимания. Однако с учетом современной ситуации, связанной с эпидемией </w:t>
      </w:r>
      <w:proofErr w:type="spellStart"/>
      <w:r w:rsidR="00D56F20">
        <w:rPr>
          <w:rFonts w:ascii="Times New Roman" w:hAnsi="Times New Roman" w:cs="Times New Roman"/>
          <w:sz w:val="28"/>
          <w:szCs w:val="28"/>
        </w:rPr>
        <w:t>коронавируса</w:t>
      </w:r>
      <w:proofErr w:type="spellEnd"/>
      <w:r w:rsidR="00D56F20">
        <w:rPr>
          <w:rFonts w:ascii="Times New Roman" w:hAnsi="Times New Roman" w:cs="Times New Roman"/>
          <w:sz w:val="28"/>
          <w:szCs w:val="28"/>
        </w:rPr>
        <w:t>, действия клубов в этом направлении п</w:t>
      </w:r>
      <w:r w:rsidR="001847EE">
        <w:rPr>
          <w:rFonts w:ascii="Times New Roman" w:hAnsi="Times New Roman" w:cs="Times New Roman"/>
          <w:sz w:val="28"/>
          <w:szCs w:val="28"/>
        </w:rPr>
        <w:t>риняли гораздо большее значение. Более того,</w:t>
      </w:r>
      <w:r w:rsidR="00D56F20">
        <w:rPr>
          <w:rFonts w:ascii="Times New Roman" w:hAnsi="Times New Roman" w:cs="Times New Roman"/>
          <w:sz w:val="28"/>
          <w:szCs w:val="28"/>
        </w:rPr>
        <w:t xml:space="preserve"> в период отмены матчей внутренних первен</w:t>
      </w:r>
      <w:proofErr w:type="gramStart"/>
      <w:r w:rsidR="00D56F20">
        <w:rPr>
          <w:rFonts w:ascii="Times New Roman" w:hAnsi="Times New Roman" w:cs="Times New Roman"/>
          <w:sz w:val="28"/>
          <w:szCs w:val="28"/>
        </w:rPr>
        <w:t>ств бл</w:t>
      </w:r>
      <w:proofErr w:type="gramEnd"/>
      <w:r w:rsidR="00D56F20">
        <w:rPr>
          <w:rFonts w:ascii="Times New Roman" w:hAnsi="Times New Roman" w:cs="Times New Roman"/>
          <w:sz w:val="28"/>
          <w:szCs w:val="28"/>
        </w:rPr>
        <w:t xml:space="preserve">аготворительность осталась, по сути, единственной </w:t>
      </w:r>
      <w:r w:rsidR="001847EE">
        <w:rPr>
          <w:rFonts w:ascii="Times New Roman" w:hAnsi="Times New Roman" w:cs="Times New Roman"/>
          <w:sz w:val="28"/>
          <w:szCs w:val="28"/>
        </w:rPr>
        <w:t>сферой, где активность клубов может сохраняться, несмотря на карантинные меры, а это крайне важно и для имиджа клубов, который напрямую влияет на их международную деятельность. Таким образом, и на сегодняшний день именно эти сферы являются ключевыми для футбольных клубов, и именно они рассматриваются в данном исследовании в дальнейшем.</w:t>
      </w:r>
    </w:p>
    <w:p w:rsidR="00D1198B" w:rsidRPr="00835D20" w:rsidRDefault="00D1198B" w:rsidP="004D022C">
      <w:pPr>
        <w:ind w:firstLine="851"/>
        <w:jc w:val="both"/>
        <w:rPr>
          <w:rFonts w:ascii="Times New Roman" w:hAnsi="Times New Roman" w:cs="Times New Roman"/>
          <w:sz w:val="28"/>
          <w:szCs w:val="28"/>
        </w:rPr>
      </w:pPr>
    </w:p>
    <w:p w:rsidR="00D1198B" w:rsidRPr="00835D20" w:rsidRDefault="00D1198B" w:rsidP="004D022C">
      <w:pPr>
        <w:ind w:firstLine="851"/>
        <w:jc w:val="both"/>
        <w:rPr>
          <w:rFonts w:ascii="Times New Roman" w:hAnsi="Times New Roman" w:cs="Times New Roman"/>
          <w:sz w:val="28"/>
          <w:szCs w:val="28"/>
        </w:rPr>
      </w:pPr>
    </w:p>
    <w:p w:rsidR="00D1198B" w:rsidRPr="00835D20" w:rsidRDefault="00D1198B" w:rsidP="004D022C">
      <w:pPr>
        <w:ind w:firstLine="851"/>
        <w:jc w:val="both"/>
        <w:rPr>
          <w:rFonts w:ascii="Times New Roman" w:hAnsi="Times New Roman" w:cs="Times New Roman"/>
          <w:sz w:val="28"/>
          <w:szCs w:val="28"/>
        </w:rPr>
      </w:pPr>
    </w:p>
    <w:p w:rsidR="00D1198B" w:rsidRDefault="00D1198B" w:rsidP="000C6EEF">
      <w:pPr>
        <w:jc w:val="both"/>
        <w:rPr>
          <w:rFonts w:ascii="Times New Roman" w:hAnsi="Times New Roman" w:cs="Times New Roman"/>
          <w:sz w:val="28"/>
          <w:szCs w:val="28"/>
        </w:rPr>
      </w:pPr>
    </w:p>
    <w:p w:rsidR="008B176C" w:rsidRDefault="008B176C" w:rsidP="000C6EEF">
      <w:pPr>
        <w:jc w:val="both"/>
        <w:rPr>
          <w:rFonts w:ascii="Times New Roman" w:hAnsi="Times New Roman" w:cs="Times New Roman"/>
          <w:sz w:val="28"/>
          <w:szCs w:val="28"/>
        </w:rPr>
      </w:pPr>
    </w:p>
    <w:p w:rsidR="008B176C" w:rsidRDefault="008B176C" w:rsidP="000C6EEF">
      <w:pPr>
        <w:jc w:val="both"/>
        <w:rPr>
          <w:rFonts w:ascii="Times New Roman" w:hAnsi="Times New Roman" w:cs="Times New Roman"/>
          <w:sz w:val="28"/>
          <w:szCs w:val="28"/>
        </w:rPr>
      </w:pPr>
    </w:p>
    <w:p w:rsidR="00DF0A58" w:rsidRPr="00013F6B" w:rsidRDefault="00DF0A58" w:rsidP="000C6EEF">
      <w:pPr>
        <w:jc w:val="both"/>
        <w:rPr>
          <w:rFonts w:ascii="Times New Roman" w:hAnsi="Times New Roman" w:cs="Times New Roman"/>
          <w:sz w:val="28"/>
          <w:szCs w:val="28"/>
        </w:rPr>
      </w:pPr>
    </w:p>
    <w:p w:rsidR="00ED6263" w:rsidRDefault="00ED6263" w:rsidP="00D1198B">
      <w:pPr>
        <w:ind w:firstLine="851"/>
        <w:jc w:val="center"/>
        <w:rPr>
          <w:rFonts w:ascii="Times New Roman" w:hAnsi="Times New Roman" w:cs="Times New Roman"/>
          <w:b/>
          <w:sz w:val="28"/>
          <w:szCs w:val="28"/>
        </w:rPr>
      </w:pPr>
    </w:p>
    <w:p w:rsidR="00ED6263" w:rsidRDefault="00ED6263" w:rsidP="00D1198B">
      <w:pPr>
        <w:ind w:firstLine="851"/>
        <w:jc w:val="center"/>
        <w:rPr>
          <w:rFonts w:ascii="Times New Roman" w:hAnsi="Times New Roman" w:cs="Times New Roman"/>
          <w:b/>
          <w:sz w:val="28"/>
          <w:szCs w:val="28"/>
        </w:rPr>
      </w:pPr>
    </w:p>
    <w:p w:rsidR="00ED6263" w:rsidRDefault="00ED6263" w:rsidP="00D1198B">
      <w:pPr>
        <w:ind w:firstLine="851"/>
        <w:jc w:val="center"/>
        <w:rPr>
          <w:rFonts w:ascii="Times New Roman" w:hAnsi="Times New Roman" w:cs="Times New Roman"/>
          <w:b/>
          <w:sz w:val="28"/>
          <w:szCs w:val="28"/>
        </w:rPr>
      </w:pPr>
    </w:p>
    <w:p w:rsidR="00ED6263" w:rsidRDefault="00ED6263" w:rsidP="00D1198B">
      <w:pPr>
        <w:ind w:firstLine="851"/>
        <w:jc w:val="center"/>
        <w:rPr>
          <w:rFonts w:ascii="Times New Roman" w:hAnsi="Times New Roman" w:cs="Times New Roman"/>
          <w:b/>
          <w:sz w:val="28"/>
          <w:szCs w:val="28"/>
        </w:rPr>
      </w:pPr>
    </w:p>
    <w:p w:rsidR="00ED6263" w:rsidRDefault="00ED6263" w:rsidP="00D1198B">
      <w:pPr>
        <w:ind w:firstLine="851"/>
        <w:jc w:val="center"/>
        <w:rPr>
          <w:rFonts w:ascii="Times New Roman" w:hAnsi="Times New Roman" w:cs="Times New Roman"/>
          <w:b/>
          <w:sz w:val="28"/>
          <w:szCs w:val="28"/>
        </w:rPr>
      </w:pPr>
    </w:p>
    <w:p w:rsidR="00ED6263" w:rsidRDefault="00ED6263" w:rsidP="00D1198B">
      <w:pPr>
        <w:ind w:firstLine="851"/>
        <w:jc w:val="center"/>
        <w:rPr>
          <w:rFonts w:ascii="Times New Roman" w:hAnsi="Times New Roman" w:cs="Times New Roman"/>
          <w:b/>
          <w:sz w:val="28"/>
          <w:szCs w:val="28"/>
        </w:rPr>
      </w:pPr>
    </w:p>
    <w:p w:rsidR="00D76490" w:rsidRDefault="00D76490" w:rsidP="007D6EEB">
      <w:pPr>
        <w:rPr>
          <w:rFonts w:ascii="Times New Roman" w:hAnsi="Times New Roman" w:cs="Times New Roman"/>
          <w:b/>
          <w:sz w:val="28"/>
          <w:szCs w:val="28"/>
        </w:rPr>
      </w:pPr>
    </w:p>
    <w:p w:rsidR="00D1198B" w:rsidRPr="00D1198B" w:rsidRDefault="00D1198B" w:rsidP="00D1198B">
      <w:pPr>
        <w:ind w:firstLine="851"/>
        <w:jc w:val="center"/>
        <w:rPr>
          <w:rFonts w:ascii="Times New Roman" w:hAnsi="Times New Roman" w:cs="Times New Roman"/>
          <w:b/>
          <w:sz w:val="28"/>
          <w:szCs w:val="28"/>
        </w:rPr>
      </w:pPr>
      <w:r w:rsidRPr="00D1198B">
        <w:rPr>
          <w:rFonts w:ascii="Times New Roman" w:hAnsi="Times New Roman" w:cs="Times New Roman"/>
          <w:b/>
          <w:sz w:val="28"/>
          <w:szCs w:val="28"/>
        </w:rPr>
        <w:lastRenderedPageBreak/>
        <w:t>Глава 2. Пространственная характеристика</w:t>
      </w:r>
      <w:r w:rsidR="006974A3">
        <w:rPr>
          <w:rFonts w:ascii="Times New Roman" w:hAnsi="Times New Roman" w:cs="Times New Roman"/>
          <w:b/>
          <w:sz w:val="28"/>
          <w:szCs w:val="28"/>
        </w:rPr>
        <w:t xml:space="preserve"> основных сфер</w:t>
      </w:r>
      <w:r w:rsidRPr="00D1198B">
        <w:rPr>
          <w:rFonts w:ascii="Times New Roman" w:hAnsi="Times New Roman" w:cs="Times New Roman"/>
          <w:b/>
          <w:sz w:val="28"/>
          <w:szCs w:val="28"/>
        </w:rPr>
        <w:t xml:space="preserve"> международной деятельности футбольных клубов Европы и Азии.</w:t>
      </w:r>
    </w:p>
    <w:p w:rsidR="009B3119" w:rsidRDefault="00D95B1F"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Важно помнить, что под </w:t>
      </w:r>
      <w:r w:rsidRPr="00D95B1F">
        <w:rPr>
          <w:rFonts w:ascii="Times New Roman" w:hAnsi="Times New Roman" w:cs="Times New Roman"/>
          <w:sz w:val="28"/>
          <w:szCs w:val="28"/>
        </w:rPr>
        <w:t>международной деятельностью футбольных клубов</w:t>
      </w:r>
      <w:r>
        <w:rPr>
          <w:rFonts w:ascii="Times New Roman" w:hAnsi="Times New Roman" w:cs="Times New Roman"/>
          <w:sz w:val="28"/>
          <w:szCs w:val="28"/>
        </w:rPr>
        <w:t xml:space="preserve"> понимается их взаимодействие с иностранными игроками, специалистами тренерского штаба и управленческого аппарата, зарубежными клубами и организациями, а также деятельность, направленная на повышение международного имиджа клуба.   Под </w:t>
      </w:r>
      <w:r w:rsidRPr="00D95B1F">
        <w:rPr>
          <w:rFonts w:ascii="Times New Roman" w:hAnsi="Times New Roman" w:cs="Times New Roman"/>
          <w:sz w:val="28"/>
          <w:szCs w:val="28"/>
        </w:rPr>
        <w:t>п</w:t>
      </w:r>
      <w:r>
        <w:rPr>
          <w:rFonts w:ascii="Times New Roman" w:hAnsi="Times New Roman" w:cs="Times New Roman"/>
          <w:sz w:val="28"/>
          <w:szCs w:val="28"/>
        </w:rPr>
        <w:t xml:space="preserve">ространственной характеристикой же - изучение всех сфер международной деятельности футбольных клубов с географической точки зрения и поиск пространственных закономерностей в этих сферах. </w:t>
      </w:r>
      <w:r w:rsidR="00D1198B">
        <w:rPr>
          <w:rFonts w:ascii="Times New Roman" w:hAnsi="Times New Roman" w:cs="Times New Roman"/>
          <w:sz w:val="28"/>
          <w:szCs w:val="28"/>
        </w:rPr>
        <w:t>В данном исследовании изучены основные аспекты международной деятельности сильнейших футбольных клубов европейских и азиатских стран. Важно о</w:t>
      </w:r>
      <w:r>
        <w:rPr>
          <w:rFonts w:ascii="Times New Roman" w:hAnsi="Times New Roman" w:cs="Times New Roman"/>
          <w:sz w:val="28"/>
          <w:szCs w:val="28"/>
        </w:rPr>
        <w:t>тметить, что понятия «футбольной</w:t>
      </w:r>
      <w:r w:rsidR="00D1198B">
        <w:rPr>
          <w:rFonts w:ascii="Times New Roman" w:hAnsi="Times New Roman" w:cs="Times New Roman"/>
          <w:sz w:val="28"/>
          <w:szCs w:val="28"/>
        </w:rPr>
        <w:t>» Европы и Аз</w:t>
      </w:r>
      <w:r>
        <w:rPr>
          <w:rFonts w:ascii="Times New Roman" w:hAnsi="Times New Roman" w:cs="Times New Roman"/>
          <w:sz w:val="28"/>
          <w:szCs w:val="28"/>
        </w:rPr>
        <w:t>ии отличаются от географического понимания</w:t>
      </w:r>
      <w:r w:rsidR="002E7300">
        <w:rPr>
          <w:rFonts w:ascii="Times New Roman" w:hAnsi="Times New Roman" w:cs="Times New Roman"/>
          <w:sz w:val="28"/>
          <w:szCs w:val="28"/>
        </w:rPr>
        <w:t>.</w:t>
      </w:r>
      <w:r w:rsidR="00D1198B">
        <w:rPr>
          <w:rFonts w:ascii="Times New Roman" w:hAnsi="Times New Roman" w:cs="Times New Roman"/>
          <w:sz w:val="28"/>
          <w:szCs w:val="28"/>
        </w:rPr>
        <w:t xml:space="preserve"> </w:t>
      </w:r>
      <w:r w:rsidR="002E7300">
        <w:rPr>
          <w:rFonts w:ascii="Times New Roman" w:hAnsi="Times New Roman" w:cs="Times New Roman"/>
          <w:sz w:val="28"/>
          <w:szCs w:val="28"/>
        </w:rPr>
        <w:t>Они</w:t>
      </w:r>
      <w:r w:rsidR="00D1198B">
        <w:rPr>
          <w:rFonts w:ascii="Times New Roman" w:hAnsi="Times New Roman" w:cs="Times New Roman"/>
          <w:sz w:val="28"/>
          <w:szCs w:val="28"/>
        </w:rPr>
        <w:t xml:space="preserve"> определяются географией таких международных организаций, как УЕФА и АФК. </w:t>
      </w:r>
      <w:r w:rsidR="00397BAE">
        <w:rPr>
          <w:rFonts w:ascii="Times New Roman" w:hAnsi="Times New Roman" w:cs="Times New Roman"/>
          <w:sz w:val="28"/>
          <w:szCs w:val="28"/>
        </w:rPr>
        <w:t xml:space="preserve">Так, в зону Европейской Футбольной Ассоциации входят </w:t>
      </w:r>
      <w:proofErr w:type="spellStart"/>
      <w:r w:rsidR="00397BAE">
        <w:rPr>
          <w:rFonts w:ascii="Times New Roman" w:hAnsi="Times New Roman" w:cs="Times New Roman"/>
          <w:sz w:val="28"/>
          <w:szCs w:val="28"/>
        </w:rPr>
        <w:t>постсоциалистические</w:t>
      </w:r>
      <w:proofErr w:type="spellEnd"/>
      <w:r w:rsidR="00397BAE">
        <w:rPr>
          <w:rFonts w:ascii="Times New Roman" w:hAnsi="Times New Roman" w:cs="Times New Roman"/>
          <w:sz w:val="28"/>
          <w:szCs w:val="28"/>
        </w:rPr>
        <w:t xml:space="preserve"> страны, включая Казахстан, а также Израиль. Если первые связаны с Европой и, в частности, Европейским Союзом через восточное партнерство и долгое время являлись частью СССР, который однозначно считался страной Восточной Европы, поэтому клубы союзных республик уже в </w:t>
      </w:r>
      <w:r w:rsidR="00397BAE">
        <w:rPr>
          <w:rFonts w:ascii="Times New Roman" w:hAnsi="Times New Roman" w:cs="Times New Roman"/>
          <w:sz w:val="28"/>
          <w:szCs w:val="28"/>
          <w:lang w:val="en-US"/>
        </w:rPr>
        <w:t>XX</w:t>
      </w:r>
      <w:r w:rsidR="00397BAE" w:rsidRPr="00397BAE">
        <w:rPr>
          <w:rFonts w:ascii="Times New Roman" w:hAnsi="Times New Roman" w:cs="Times New Roman"/>
          <w:sz w:val="28"/>
          <w:szCs w:val="28"/>
        </w:rPr>
        <w:t xml:space="preserve"> </w:t>
      </w:r>
      <w:r w:rsidR="00397BAE">
        <w:rPr>
          <w:rFonts w:ascii="Times New Roman" w:hAnsi="Times New Roman" w:cs="Times New Roman"/>
          <w:sz w:val="28"/>
          <w:szCs w:val="28"/>
        </w:rPr>
        <w:t xml:space="preserve">веке выступали в европейских региональных соревнованиях, то в случае Израиля на первый план выходят политические причины </w:t>
      </w:r>
      <w:r w:rsidR="00D76490">
        <w:rPr>
          <w:rFonts w:ascii="Times New Roman" w:hAnsi="Times New Roman" w:cs="Times New Roman"/>
          <w:sz w:val="28"/>
          <w:szCs w:val="28"/>
        </w:rPr>
        <w:t>[32</w:t>
      </w:r>
      <w:r w:rsidR="00397BAE" w:rsidRPr="00397BAE">
        <w:rPr>
          <w:rFonts w:ascii="Times New Roman" w:hAnsi="Times New Roman" w:cs="Times New Roman"/>
          <w:sz w:val="28"/>
          <w:szCs w:val="28"/>
        </w:rPr>
        <w:t>]</w:t>
      </w:r>
      <w:r w:rsidR="00397BAE">
        <w:rPr>
          <w:rFonts w:ascii="Times New Roman" w:hAnsi="Times New Roman" w:cs="Times New Roman"/>
          <w:sz w:val="28"/>
          <w:szCs w:val="28"/>
        </w:rPr>
        <w:t>. Футбольные организации всегда стремились развести клубы и сборные враждующих стран, чтобы минимизировать риск политического вмешательства в спорт</w:t>
      </w:r>
      <w:r w:rsidR="000D687F">
        <w:rPr>
          <w:rFonts w:ascii="Times New Roman" w:hAnsi="Times New Roman" w:cs="Times New Roman"/>
          <w:sz w:val="28"/>
          <w:szCs w:val="28"/>
        </w:rPr>
        <w:t>, поэтому разделение его с Палестиной по разным региональным ассоциациям понятно. В то же время, зона Азиатской Футбольной Конфедерации не ограничивается азиатской частью Евразии: в ее состав также входит Австралия, которая была включена в нее по спортивным причинам. Австралийский футбольный чемпионат достаточно силен, а сборная страны является постоянным участником Чемпионатов мира ФИФА, при этом в зоне Океании не было достаточно сильного соперника для них, поэтому для повышения конкуренции и в Азии, и в Океании, было принято решение о переводе Австралийской футбольной федерации в АФК.</w:t>
      </w:r>
      <w:r w:rsidR="00A64056">
        <w:rPr>
          <w:rFonts w:ascii="Times New Roman" w:hAnsi="Times New Roman" w:cs="Times New Roman"/>
          <w:sz w:val="28"/>
          <w:szCs w:val="28"/>
        </w:rPr>
        <w:t xml:space="preserve"> </w:t>
      </w:r>
      <w:proofErr w:type="gramStart"/>
      <w:r w:rsidR="00A64056">
        <w:rPr>
          <w:rFonts w:ascii="Times New Roman" w:hAnsi="Times New Roman" w:cs="Times New Roman"/>
          <w:sz w:val="28"/>
          <w:szCs w:val="28"/>
        </w:rPr>
        <w:t>Итак, при исследовании географии деятельности клубов Европы и Азии важно понимать, что речь будет идти не о частях света, а о европейском и азиатском футбольных пространствах,</w:t>
      </w:r>
      <w:r w:rsidR="009B3119">
        <w:rPr>
          <w:rFonts w:ascii="Times New Roman" w:hAnsi="Times New Roman" w:cs="Times New Roman"/>
          <w:sz w:val="28"/>
          <w:szCs w:val="28"/>
        </w:rPr>
        <w:t xml:space="preserve"> которые имеют свои особенности:</w:t>
      </w:r>
      <w:proofErr w:type="gramEnd"/>
    </w:p>
    <w:p w:rsidR="00D1198B" w:rsidRDefault="00A64056" w:rsidP="00D1198B">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B3119">
        <w:rPr>
          <w:rFonts w:ascii="Times New Roman" w:hAnsi="Times New Roman" w:cs="Times New Roman"/>
          <w:noProof/>
          <w:sz w:val="28"/>
          <w:szCs w:val="28"/>
          <w:lang w:eastAsia="ru-RU"/>
        </w:rPr>
        <w:drawing>
          <wp:inline distT="0" distB="0" distL="0" distR="0">
            <wp:extent cx="5356004" cy="2658169"/>
            <wp:effectExtent l="19050" t="0" r="0" b="0"/>
            <wp:docPr id="1" name="Рисунок 1" descr="C:\Users\User\Desktop\Диплом-хуеплом\СѓРµС„Р° Р°С„Р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плом-хуеплом\СѓРµС„Р° Р°С„Рє.png"/>
                    <pic:cNvPicPr>
                      <a:picLocks noChangeAspect="1" noChangeArrowheads="1"/>
                    </pic:cNvPicPr>
                  </pic:nvPicPr>
                  <pic:blipFill>
                    <a:blip r:embed="rId8" cstate="print"/>
                    <a:srcRect/>
                    <a:stretch>
                      <a:fillRect/>
                    </a:stretch>
                  </pic:blipFill>
                  <pic:spPr bwMode="auto">
                    <a:xfrm>
                      <a:off x="0" y="0"/>
                      <a:ext cx="5355257" cy="2657798"/>
                    </a:xfrm>
                    <a:prstGeom prst="rect">
                      <a:avLst/>
                    </a:prstGeom>
                    <a:noFill/>
                    <a:ln w="9525">
                      <a:noFill/>
                      <a:miter lim="800000"/>
                      <a:headEnd/>
                      <a:tailEnd/>
                    </a:ln>
                  </pic:spPr>
                </pic:pic>
              </a:graphicData>
            </a:graphic>
          </wp:inline>
        </w:drawing>
      </w:r>
    </w:p>
    <w:p w:rsidR="009B3119" w:rsidRPr="009B3119" w:rsidRDefault="009B3119" w:rsidP="009B3119">
      <w:pPr>
        <w:ind w:firstLine="851"/>
        <w:rPr>
          <w:rFonts w:ascii="Times New Roman" w:hAnsi="Times New Roman" w:cs="Times New Roman"/>
          <w:sz w:val="24"/>
          <w:szCs w:val="24"/>
        </w:rPr>
      </w:pPr>
      <w:r w:rsidRPr="009B3119">
        <w:rPr>
          <w:rFonts w:ascii="Times New Roman" w:hAnsi="Times New Roman" w:cs="Times New Roman"/>
          <w:sz w:val="24"/>
          <w:szCs w:val="24"/>
        </w:rPr>
        <w:t>Рис. 1. География УЕФА и АФК (сост. автором</w:t>
      </w:r>
      <w:r w:rsidR="00D76490">
        <w:rPr>
          <w:rFonts w:ascii="Times New Roman" w:hAnsi="Times New Roman" w:cs="Times New Roman"/>
          <w:sz w:val="24"/>
          <w:szCs w:val="24"/>
        </w:rPr>
        <w:t xml:space="preserve"> по офиц. данным УЕФА и АФК</w:t>
      </w:r>
      <w:r w:rsidRPr="009B3119">
        <w:rPr>
          <w:rFonts w:ascii="Times New Roman" w:hAnsi="Times New Roman" w:cs="Times New Roman"/>
          <w:sz w:val="24"/>
          <w:szCs w:val="24"/>
        </w:rPr>
        <w:t>)</w:t>
      </w:r>
    </w:p>
    <w:p w:rsidR="00A64056" w:rsidRDefault="00A64056"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одна вещь, которую важно отметить, это принцип выбора клубов для изучения. </w:t>
      </w:r>
      <w:r w:rsidR="003E2D3F">
        <w:rPr>
          <w:rFonts w:ascii="Times New Roman" w:hAnsi="Times New Roman" w:cs="Times New Roman"/>
          <w:sz w:val="28"/>
          <w:szCs w:val="28"/>
        </w:rPr>
        <w:t xml:space="preserve">Очевидно, что в каждой стране существует множество клубов с разнообразными моделями развития и, следовательно, различиями в особенностях международной деятельности. Но </w:t>
      </w:r>
      <w:r w:rsidR="009B3119">
        <w:rPr>
          <w:rFonts w:ascii="Times New Roman" w:hAnsi="Times New Roman" w:cs="Times New Roman"/>
          <w:sz w:val="28"/>
          <w:szCs w:val="28"/>
        </w:rPr>
        <w:t>для успеха на внутренней и международной арене необходима выстроенная система, которая будет подходить и сегодняшним спортивным реалиям и, что еще важнее, специфике страны, в условиях которой развивается команда</w:t>
      </w:r>
      <w:r w:rsidR="003E2D3F">
        <w:rPr>
          <w:rFonts w:ascii="Times New Roman" w:hAnsi="Times New Roman" w:cs="Times New Roman"/>
          <w:sz w:val="28"/>
          <w:szCs w:val="28"/>
        </w:rPr>
        <w:t>. Соответственно, данное исследование ставит целью проанализировать</w:t>
      </w:r>
      <w:r w:rsidR="00B46B13">
        <w:rPr>
          <w:rFonts w:ascii="Times New Roman" w:hAnsi="Times New Roman" w:cs="Times New Roman"/>
          <w:sz w:val="28"/>
          <w:szCs w:val="28"/>
        </w:rPr>
        <w:t xml:space="preserve"> не</w:t>
      </w:r>
      <w:r w:rsidR="003E2D3F">
        <w:rPr>
          <w:rFonts w:ascii="Times New Roman" w:hAnsi="Times New Roman" w:cs="Times New Roman"/>
          <w:sz w:val="28"/>
          <w:szCs w:val="28"/>
        </w:rPr>
        <w:t xml:space="preserve"> усредненные типажи международной деятельности футбольных клубов каждой из стран, </w:t>
      </w:r>
      <w:r w:rsidR="00B46B13">
        <w:rPr>
          <w:rFonts w:ascii="Times New Roman" w:hAnsi="Times New Roman" w:cs="Times New Roman"/>
          <w:sz w:val="28"/>
          <w:szCs w:val="28"/>
        </w:rPr>
        <w:t>но наиболее эффективные из них на данный момент.</w:t>
      </w:r>
    </w:p>
    <w:p w:rsidR="00DB4C4B" w:rsidRDefault="00DB4C4B"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Каждый из клубов будет рассмотрен с точки зрения </w:t>
      </w:r>
      <w:r w:rsidR="002E7300">
        <w:rPr>
          <w:rFonts w:ascii="Times New Roman" w:hAnsi="Times New Roman" w:cs="Times New Roman"/>
          <w:sz w:val="28"/>
          <w:szCs w:val="28"/>
        </w:rPr>
        <w:t>выбранных</w:t>
      </w:r>
      <w:r>
        <w:rPr>
          <w:rFonts w:ascii="Times New Roman" w:hAnsi="Times New Roman" w:cs="Times New Roman"/>
          <w:sz w:val="28"/>
          <w:szCs w:val="28"/>
        </w:rPr>
        <w:t xml:space="preserve"> важнейших сфер их международной деятельности,  для каждой из которых будет дана характеристика и определены особенности географии.</w:t>
      </w:r>
    </w:p>
    <w:p w:rsidR="00BD47F8" w:rsidRPr="00BD47F8" w:rsidRDefault="00C942CE" w:rsidP="00BD47F8">
      <w:pPr>
        <w:ind w:firstLine="851"/>
        <w:jc w:val="center"/>
        <w:rPr>
          <w:rFonts w:ascii="Times New Roman" w:hAnsi="Times New Roman" w:cs="Times New Roman"/>
          <w:b/>
          <w:i/>
          <w:sz w:val="28"/>
          <w:szCs w:val="28"/>
        </w:rPr>
      </w:pPr>
      <w:r w:rsidRPr="00C942CE">
        <w:rPr>
          <w:rFonts w:ascii="Times New Roman" w:hAnsi="Times New Roman" w:cs="Times New Roman"/>
          <w:b/>
          <w:sz w:val="28"/>
          <w:szCs w:val="28"/>
        </w:rPr>
        <w:t>§</w:t>
      </w:r>
      <w:r w:rsidR="00F558E9">
        <w:rPr>
          <w:rFonts w:ascii="Times New Roman" w:hAnsi="Times New Roman" w:cs="Times New Roman"/>
          <w:b/>
          <w:i/>
          <w:sz w:val="28"/>
          <w:szCs w:val="28"/>
        </w:rPr>
        <w:t xml:space="preserve">2.1 </w:t>
      </w:r>
      <w:r w:rsidR="002D4178" w:rsidRPr="00BD47F8">
        <w:rPr>
          <w:rFonts w:ascii="Times New Roman" w:hAnsi="Times New Roman" w:cs="Times New Roman"/>
          <w:b/>
          <w:i/>
          <w:sz w:val="28"/>
          <w:szCs w:val="28"/>
        </w:rPr>
        <w:t>Географические особенности селекции клубов</w:t>
      </w:r>
      <w:r w:rsidR="00DB4C4B" w:rsidRPr="00BD47F8">
        <w:rPr>
          <w:rFonts w:ascii="Times New Roman" w:hAnsi="Times New Roman" w:cs="Times New Roman"/>
          <w:b/>
          <w:i/>
          <w:sz w:val="28"/>
          <w:szCs w:val="28"/>
        </w:rPr>
        <w:t>.</w:t>
      </w:r>
    </w:p>
    <w:p w:rsidR="00DB4C4B" w:rsidRDefault="00D95B1F"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Как уже было сказано, </w:t>
      </w:r>
      <w:r w:rsidRPr="00D95B1F">
        <w:rPr>
          <w:rFonts w:ascii="Times New Roman" w:hAnsi="Times New Roman" w:cs="Times New Roman"/>
          <w:sz w:val="28"/>
          <w:szCs w:val="28"/>
        </w:rPr>
        <w:t>селекция</w:t>
      </w:r>
      <w:r>
        <w:rPr>
          <w:rFonts w:ascii="Times New Roman" w:hAnsi="Times New Roman" w:cs="Times New Roman"/>
          <w:sz w:val="28"/>
          <w:szCs w:val="28"/>
        </w:rPr>
        <w:t xml:space="preserve"> футбольных клубов – это процесс поиска и отбора игроков для команды. </w:t>
      </w:r>
      <w:r w:rsidR="00DB4C4B">
        <w:rPr>
          <w:rFonts w:ascii="Times New Roman" w:hAnsi="Times New Roman" w:cs="Times New Roman"/>
          <w:sz w:val="28"/>
          <w:szCs w:val="28"/>
        </w:rPr>
        <w:t xml:space="preserve">Несмотря на то, что значение остальных аспектов год от года возрастает, </w:t>
      </w:r>
      <w:r w:rsidR="002535A8">
        <w:rPr>
          <w:rFonts w:ascii="Times New Roman" w:hAnsi="Times New Roman" w:cs="Times New Roman"/>
          <w:sz w:val="28"/>
          <w:szCs w:val="28"/>
        </w:rPr>
        <w:t xml:space="preserve">качество селекции </w:t>
      </w:r>
      <w:proofErr w:type="gramStart"/>
      <w:r w:rsidR="002535A8">
        <w:rPr>
          <w:rFonts w:ascii="Times New Roman" w:hAnsi="Times New Roman" w:cs="Times New Roman"/>
          <w:sz w:val="28"/>
          <w:szCs w:val="28"/>
        </w:rPr>
        <w:t>игроков</w:t>
      </w:r>
      <w:proofErr w:type="gramEnd"/>
      <w:r w:rsidR="002535A8">
        <w:rPr>
          <w:rFonts w:ascii="Times New Roman" w:hAnsi="Times New Roman" w:cs="Times New Roman"/>
          <w:sz w:val="28"/>
          <w:szCs w:val="28"/>
        </w:rPr>
        <w:t xml:space="preserve"> и подбор специалистов</w:t>
      </w:r>
      <w:r w:rsidR="00DB4C4B">
        <w:rPr>
          <w:rFonts w:ascii="Times New Roman" w:hAnsi="Times New Roman" w:cs="Times New Roman"/>
          <w:sz w:val="28"/>
          <w:szCs w:val="28"/>
        </w:rPr>
        <w:t xml:space="preserve"> остаются основным</w:t>
      </w:r>
      <w:r w:rsidR="002535A8">
        <w:rPr>
          <w:rFonts w:ascii="Times New Roman" w:hAnsi="Times New Roman" w:cs="Times New Roman"/>
          <w:sz w:val="28"/>
          <w:szCs w:val="28"/>
        </w:rPr>
        <w:t>и показателя</w:t>
      </w:r>
      <w:r w:rsidR="00DB4C4B">
        <w:rPr>
          <w:rFonts w:ascii="Times New Roman" w:hAnsi="Times New Roman" w:cs="Times New Roman"/>
          <w:sz w:val="28"/>
          <w:szCs w:val="28"/>
        </w:rPr>
        <w:t>м</w:t>
      </w:r>
      <w:r w:rsidR="002535A8">
        <w:rPr>
          <w:rFonts w:ascii="Times New Roman" w:hAnsi="Times New Roman" w:cs="Times New Roman"/>
          <w:sz w:val="28"/>
          <w:szCs w:val="28"/>
        </w:rPr>
        <w:t>и</w:t>
      </w:r>
      <w:r w:rsidR="00DB4C4B">
        <w:rPr>
          <w:rFonts w:ascii="Times New Roman" w:hAnsi="Times New Roman" w:cs="Times New Roman"/>
          <w:sz w:val="28"/>
          <w:szCs w:val="28"/>
        </w:rPr>
        <w:t xml:space="preserve"> успешности деятельности футбольных клубов. Для </w:t>
      </w:r>
      <w:r w:rsidR="002535A8">
        <w:rPr>
          <w:rFonts w:ascii="Times New Roman" w:hAnsi="Times New Roman" w:cs="Times New Roman"/>
          <w:sz w:val="28"/>
          <w:szCs w:val="28"/>
        </w:rPr>
        <w:t>его</w:t>
      </w:r>
      <w:r w:rsidR="00DB4C4B">
        <w:rPr>
          <w:rFonts w:ascii="Times New Roman" w:hAnsi="Times New Roman" w:cs="Times New Roman"/>
          <w:sz w:val="28"/>
          <w:szCs w:val="28"/>
        </w:rPr>
        <w:t xml:space="preserve"> характеристики можно выделить три категории: структуру состава команды, состав тренерского штаба и ответственных за спортивную составляющую специалистов, а также</w:t>
      </w:r>
      <w:r w:rsidR="002535A8">
        <w:rPr>
          <w:rFonts w:ascii="Times New Roman" w:hAnsi="Times New Roman" w:cs="Times New Roman"/>
          <w:sz w:val="28"/>
          <w:szCs w:val="28"/>
        </w:rPr>
        <w:t>, в качестве результата,</w:t>
      </w:r>
      <w:r w:rsidR="00DB4C4B">
        <w:rPr>
          <w:rFonts w:ascii="Times New Roman" w:hAnsi="Times New Roman" w:cs="Times New Roman"/>
          <w:sz w:val="28"/>
          <w:szCs w:val="28"/>
        </w:rPr>
        <w:t xml:space="preserve"> собственно достижения клуба. Так как все рассматриваемые клубы по умолчанию являются сильнейшими в последних </w:t>
      </w:r>
      <w:r w:rsidR="00DB4C4B">
        <w:rPr>
          <w:rFonts w:ascii="Times New Roman" w:hAnsi="Times New Roman" w:cs="Times New Roman"/>
          <w:sz w:val="28"/>
          <w:szCs w:val="28"/>
        </w:rPr>
        <w:lastRenderedPageBreak/>
        <w:t xml:space="preserve">розыгрышах своих внутренних первенствах, мерилом их достижений станут выступления на международной арене в течение последних лет. </w:t>
      </w:r>
      <w:r w:rsidR="00210158">
        <w:rPr>
          <w:rFonts w:ascii="Times New Roman" w:hAnsi="Times New Roman" w:cs="Times New Roman"/>
          <w:sz w:val="28"/>
          <w:szCs w:val="28"/>
        </w:rPr>
        <w:t xml:space="preserve">Здесь стоит отметить, что путевку на континентальные первенства получают не только победители национальных соревнований, но и клубы, занимающие призовые места, но они начинают свой путь на разных стадиях турнира. К примеру, страны, занимающие первые четыре строчки в таблице коэффициентов УЕФА, получают четыре путевки в Лигу Чемпионов УЕФА и три путевки в Лигу Европы УЕФА, которые распределяются между местными командами по итогам каждого сезона </w:t>
      </w:r>
      <w:r w:rsidR="00D76490">
        <w:rPr>
          <w:rFonts w:ascii="Times New Roman" w:hAnsi="Times New Roman" w:cs="Times New Roman"/>
          <w:sz w:val="28"/>
          <w:szCs w:val="28"/>
        </w:rPr>
        <w:t>[3</w:t>
      </w:r>
      <w:r w:rsidR="00210158" w:rsidRPr="00210158">
        <w:rPr>
          <w:rFonts w:ascii="Times New Roman" w:hAnsi="Times New Roman" w:cs="Times New Roman"/>
          <w:sz w:val="28"/>
          <w:szCs w:val="28"/>
        </w:rPr>
        <w:t>]</w:t>
      </w:r>
      <w:r w:rsidR="00210158">
        <w:rPr>
          <w:rFonts w:ascii="Times New Roman" w:hAnsi="Times New Roman" w:cs="Times New Roman"/>
          <w:sz w:val="28"/>
          <w:szCs w:val="28"/>
        </w:rPr>
        <w:t xml:space="preserve">. Более того, место в континентальных кубках могут получить лучшие команды не только национальных чемпионатов, но и кубков страны, поэтому часто в </w:t>
      </w:r>
      <w:r w:rsidR="000E4EBD">
        <w:rPr>
          <w:rFonts w:ascii="Times New Roman" w:hAnsi="Times New Roman" w:cs="Times New Roman"/>
          <w:sz w:val="28"/>
          <w:szCs w:val="28"/>
        </w:rPr>
        <w:t xml:space="preserve">местном </w:t>
      </w:r>
      <w:r w:rsidR="00210158">
        <w:rPr>
          <w:rFonts w:ascii="Times New Roman" w:hAnsi="Times New Roman" w:cs="Times New Roman"/>
          <w:sz w:val="28"/>
          <w:szCs w:val="28"/>
        </w:rPr>
        <w:t xml:space="preserve">чемпионате образуется круг из пяти-шести сильнейших команд, которые из года в год претендуют на </w:t>
      </w:r>
      <w:r w:rsidR="000E4EBD">
        <w:rPr>
          <w:rFonts w:ascii="Times New Roman" w:hAnsi="Times New Roman" w:cs="Times New Roman"/>
          <w:sz w:val="28"/>
          <w:szCs w:val="28"/>
        </w:rPr>
        <w:t>эти места. Соответственно, такой показатель позволит увидеть, входит ли нынешний чемпион в этот круг, предположить, существует ли он в данной стране и сделать вывод о стабильности благосостояния и силы футбольных клубов в ней.</w:t>
      </w:r>
    </w:p>
    <w:p w:rsidR="00835D20" w:rsidRDefault="00835D20" w:rsidP="00D1198B">
      <w:pPr>
        <w:ind w:firstLine="851"/>
        <w:jc w:val="both"/>
        <w:rPr>
          <w:rFonts w:ascii="Times New Roman" w:hAnsi="Times New Roman" w:cs="Times New Roman"/>
          <w:sz w:val="28"/>
          <w:szCs w:val="28"/>
        </w:rPr>
      </w:pPr>
      <w:r>
        <w:rPr>
          <w:rFonts w:ascii="Times New Roman" w:hAnsi="Times New Roman" w:cs="Times New Roman"/>
          <w:sz w:val="28"/>
          <w:szCs w:val="28"/>
        </w:rPr>
        <w:t>Относительно составов команд в контексте их международной деятельности интересно изучить представительство в них легионеров.</w:t>
      </w:r>
      <w:r w:rsidR="00DE75B0">
        <w:rPr>
          <w:rFonts w:ascii="Times New Roman" w:hAnsi="Times New Roman" w:cs="Times New Roman"/>
          <w:sz w:val="28"/>
          <w:szCs w:val="28"/>
        </w:rPr>
        <w:t xml:space="preserve"> Это можно сделать с нескольких точек зрения, и наиболее очевидная из них – количественная. По численности легионеров в составе выделяются следующие клубы:</w:t>
      </w:r>
    </w:p>
    <w:tbl>
      <w:tblPr>
        <w:tblW w:w="4800" w:type="dxa"/>
        <w:tblInd w:w="95" w:type="dxa"/>
        <w:tblLook w:val="04A0"/>
      </w:tblPr>
      <w:tblGrid>
        <w:gridCol w:w="1740"/>
        <w:gridCol w:w="1371"/>
        <w:gridCol w:w="1760"/>
      </w:tblGrid>
      <w:tr w:rsidR="00DE75B0" w:rsidRPr="00DE75B0" w:rsidTr="00DE75B0">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Клуб</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Страна</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Легионеров, чел.</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Монако</w:t>
            </w:r>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Монако</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29</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proofErr w:type="spellStart"/>
            <w:r w:rsidRPr="00DE75B0">
              <w:rPr>
                <w:rFonts w:ascii="Calibri" w:eastAsia="Times New Roman" w:hAnsi="Calibri" w:cs="Calibri"/>
                <w:color w:val="000000"/>
                <w:lang w:eastAsia="ru-RU"/>
              </w:rPr>
              <w:t>Дюделанж</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Люксембург</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24</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proofErr w:type="spellStart"/>
            <w:r w:rsidRPr="00DE75B0">
              <w:rPr>
                <w:rFonts w:ascii="Calibri" w:eastAsia="Times New Roman" w:hAnsi="Calibri" w:cs="Calibri"/>
                <w:color w:val="000000"/>
                <w:lang w:eastAsia="ru-RU"/>
              </w:rPr>
              <w:t>Селтик</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Шотландия</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22</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ПСЖ</w:t>
            </w:r>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Франция</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20</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Ювентус</w:t>
            </w:r>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Италия</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19</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АПОЭЛ</w:t>
            </w:r>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Кипр</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19</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ПАОК</w:t>
            </w:r>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Греция</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19</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proofErr w:type="spellStart"/>
            <w:r w:rsidRPr="00DE75B0">
              <w:rPr>
                <w:rFonts w:ascii="Calibri" w:eastAsia="Times New Roman" w:hAnsi="Calibri" w:cs="Calibri"/>
                <w:color w:val="000000"/>
                <w:lang w:eastAsia="ru-RU"/>
              </w:rPr>
              <w:t>Слован</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Словакия</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19</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proofErr w:type="spellStart"/>
            <w:r w:rsidRPr="00DE75B0">
              <w:rPr>
                <w:rFonts w:ascii="Calibri" w:eastAsia="Times New Roman" w:hAnsi="Calibri" w:cs="Calibri"/>
                <w:color w:val="000000"/>
                <w:lang w:eastAsia="ru-RU"/>
              </w:rPr>
              <w:t>Альбирекс</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Сингапур</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18</w:t>
            </w:r>
          </w:p>
        </w:tc>
      </w:tr>
      <w:tr w:rsidR="00DE75B0" w:rsidRPr="00DE75B0" w:rsidTr="00DE75B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Манчестер Сити</w:t>
            </w:r>
          </w:p>
        </w:tc>
        <w:tc>
          <w:tcPr>
            <w:tcW w:w="130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rPr>
                <w:rFonts w:ascii="Calibri" w:eastAsia="Times New Roman" w:hAnsi="Calibri" w:cs="Calibri"/>
                <w:color w:val="000000"/>
                <w:lang w:eastAsia="ru-RU"/>
              </w:rPr>
            </w:pPr>
            <w:r w:rsidRPr="00DE75B0">
              <w:rPr>
                <w:rFonts w:ascii="Calibri" w:eastAsia="Times New Roman" w:hAnsi="Calibri" w:cs="Calibri"/>
                <w:color w:val="000000"/>
                <w:lang w:eastAsia="ru-RU"/>
              </w:rPr>
              <w:t>Англия</w:t>
            </w:r>
          </w:p>
        </w:tc>
        <w:tc>
          <w:tcPr>
            <w:tcW w:w="1760" w:type="dxa"/>
            <w:tcBorders>
              <w:top w:val="nil"/>
              <w:left w:val="nil"/>
              <w:bottom w:val="single" w:sz="4" w:space="0" w:color="auto"/>
              <w:right w:val="single" w:sz="4" w:space="0" w:color="auto"/>
            </w:tcBorders>
            <w:shd w:val="clear" w:color="auto" w:fill="auto"/>
            <w:noWrap/>
            <w:vAlign w:val="bottom"/>
            <w:hideMark/>
          </w:tcPr>
          <w:p w:rsidR="00DE75B0" w:rsidRPr="00DE75B0" w:rsidRDefault="00DE75B0" w:rsidP="00DE75B0">
            <w:pPr>
              <w:spacing w:after="0" w:line="240" w:lineRule="auto"/>
              <w:jc w:val="right"/>
              <w:rPr>
                <w:rFonts w:ascii="Calibri" w:eastAsia="Times New Roman" w:hAnsi="Calibri" w:cs="Calibri"/>
                <w:color w:val="000000"/>
                <w:lang w:eastAsia="ru-RU"/>
              </w:rPr>
            </w:pPr>
            <w:r w:rsidRPr="00DE75B0">
              <w:rPr>
                <w:rFonts w:ascii="Calibri" w:eastAsia="Times New Roman" w:hAnsi="Calibri" w:cs="Calibri"/>
                <w:color w:val="000000"/>
                <w:lang w:eastAsia="ru-RU"/>
              </w:rPr>
              <w:t>18</w:t>
            </w:r>
          </w:p>
        </w:tc>
      </w:tr>
    </w:tbl>
    <w:p w:rsidR="00DE75B0" w:rsidRPr="000F0D01" w:rsidRDefault="00DE75B0" w:rsidP="00D1198B">
      <w:pPr>
        <w:ind w:firstLine="851"/>
        <w:jc w:val="both"/>
        <w:rPr>
          <w:rFonts w:ascii="Times New Roman" w:hAnsi="Times New Roman" w:cs="Times New Roman"/>
          <w:sz w:val="24"/>
          <w:szCs w:val="24"/>
        </w:rPr>
      </w:pPr>
      <w:r w:rsidRPr="00DE75B0">
        <w:rPr>
          <w:rFonts w:ascii="Times New Roman" w:hAnsi="Times New Roman" w:cs="Times New Roman"/>
          <w:sz w:val="24"/>
          <w:szCs w:val="24"/>
        </w:rPr>
        <w:t>Таблица 1. Клубы с наибольшим числом легионеров в составе (сост. автором)</w:t>
      </w:r>
      <w:r w:rsidR="000F0D01">
        <w:rPr>
          <w:rFonts w:ascii="Times New Roman" w:hAnsi="Times New Roman" w:cs="Times New Roman"/>
          <w:sz w:val="24"/>
          <w:szCs w:val="24"/>
        </w:rPr>
        <w:t xml:space="preserve"> </w:t>
      </w:r>
      <w:r w:rsidR="00D76490">
        <w:rPr>
          <w:rFonts w:ascii="Times New Roman" w:hAnsi="Times New Roman" w:cs="Times New Roman"/>
          <w:sz w:val="24"/>
          <w:szCs w:val="24"/>
        </w:rPr>
        <w:t>[57</w:t>
      </w:r>
      <w:r w:rsidR="000F0D01" w:rsidRPr="000F0D01">
        <w:rPr>
          <w:rFonts w:ascii="Times New Roman" w:hAnsi="Times New Roman" w:cs="Times New Roman"/>
          <w:sz w:val="24"/>
          <w:szCs w:val="24"/>
        </w:rPr>
        <w:t>]</w:t>
      </w:r>
    </w:p>
    <w:p w:rsidR="00DE75B0" w:rsidRDefault="00DE75B0"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Первое, что можно заметить – среди клубов с наибольшим количеством легионеров только один представляет Азию. Низкая привлекательность для легионеров азиатских клубов всегда была одним из главных доводов в пользу отнесения ее к футбольной периферии. С другой стороны, далеко не все клубы, </w:t>
      </w:r>
      <w:r w:rsidR="00E00495">
        <w:rPr>
          <w:rFonts w:ascii="Times New Roman" w:hAnsi="Times New Roman" w:cs="Times New Roman"/>
          <w:sz w:val="28"/>
          <w:szCs w:val="28"/>
        </w:rPr>
        <w:t>находящиеся</w:t>
      </w:r>
      <w:r>
        <w:rPr>
          <w:rFonts w:ascii="Times New Roman" w:hAnsi="Times New Roman" w:cs="Times New Roman"/>
          <w:sz w:val="28"/>
          <w:szCs w:val="28"/>
        </w:rPr>
        <w:t xml:space="preserve"> в данном списке, </w:t>
      </w:r>
      <w:r w:rsidR="00E00495">
        <w:rPr>
          <w:rFonts w:ascii="Times New Roman" w:hAnsi="Times New Roman" w:cs="Times New Roman"/>
          <w:sz w:val="28"/>
          <w:szCs w:val="28"/>
        </w:rPr>
        <w:t xml:space="preserve">представляют </w:t>
      </w:r>
      <w:r w:rsidR="00E00495">
        <w:rPr>
          <w:rFonts w:ascii="Times New Roman" w:hAnsi="Times New Roman" w:cs="Times New Roman"/>
          <w:sz w:val="28"/>
          <w:szCs w:val="28"/>
        </w:rPr>
        <w:lastRenderedPageBreak/>
        <w:t xml:space="preserve">передовые футбольные страны или сами причисляются к футбольной элите. Несколько из них представляют небольшие по площади и населению государства, что позволяет предположить, что обилие легионеров в них связано с  нехваткой местных футболистов высокого уровня. Также можно отметить, что такие страны, как Греция, Кипр и Италия, относящиеся к странам Южной Европы, могут похвастаться благоприятными климатическими условиями, что важно для легионеров из африканских и латиноамериканских стран. Шотландия близка к родине футбола, которая </w:t>
      </w:r>
      <w:r w:rsidR="004276BE">
        <w:rPr>
          <w:rFonts w:ascii="Times New Roman" w:hAnsi="Times New Roman" w:cs="Times New Roman"/>
          <w:sz w:val="28"/>
          <w:szCs w:val="28"/>
        </w:rPr>
        <w:t xml:space="preserve">остается центром притяжения футболистов со всего мира. При этом местный чемпионат менее конкурентоспособен, чем английский, поэтому приезжим игрокам проще закрепиться в нем. Словакия сочетает в себе не самый высокий уровень местного чемпионата по европейским меркам и географическое положение в центральной части Восточной Европы. Это удобно для легионеров и при движении в будущем в западном направлении – в сторону Франции, Германии или Испании, и в восточном – в сторону России и Украины. Соответственно, во всех перечисленных случаях ведущим в вопросе футбольной миграции выступает географический фактор. Франция и Англия являются одними из наиболее развитых государств мира, поэтому в их притягательности основную роль играет фактор социального развития стран. Сингапур можно считать уникальным не только как единственную азиатскую страну в этом списке, но и как сочетающего сразу два фактора притяжения для легионеров – с одной стороны, </w:t>
      </w:r>
      <w:r w:rsidR="00CA4A72">
        <w:rPr>
          <w:rFonts w:ascii="Times New Roman" w:hAnsi="Times New Roman" w:cs="Times New Roman"/>
          <w:sz w:val="28"/>
          <w:szCs w:val="28"/>
        </w:rPr>
        <w:t xml:space="preserve">очевидно, что город-государство имеет проблемы с высококвалифицированными футболистами, и поэтому местные клубы вынуждены искать игроков заграницей. С другой стороны, также как Франция и Англия, Сингапур является высокоразвитым государством, и качество жизни в нем тоже играет свою роль </w:t>
      </w:r>
      <w:r w:rsidR="00D76490">
        <w:rPr>
          <w:rFonts w:ascii="Times New Roman" w:hAnsi="Times New Roman" w:cs="Times New Roman"/>
          <w:sz w:val="28"/>
          <w:szCs w:val="28"/>
        </w:rPr>
        <w:t>[52</w:t>
      </w:r>
      <w:r w:rsidR="00CA4A72" w:rsidRPr="00CA4A72">
        <w:rPr>
          <w:rFonts w:ascii="Times New Roman" w:hAnsi="Times New Roman" w:cs="Times New Roman"/>
          <w:sz w:val="28"/>
          <w:szCs w:val="28"/>
        </w:rPr>
        <w:t>]</w:t>
      </w:r>
      <w:r w:rsidR="00CA4A72">
        <w:rPr>
          <w:rFonts w:ascii="Times New Roman" w:hAnsi="Times New Roman" w:cs="Times New Roman"/>
          <w:sz w:val="28"/>
          <w:szCs w:val="28"/>
        </w:rPr>
        <w:t>.</w:t>
      </w:r>
    </w:p>
    <w:p w:rsidR="00CA4A72" w:rsidRDefault="00CA4A72"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В противоположность перечисленным клубам, выделяются и те, в которых нет ни одного легионера. Все эти </w:t>
      </w:r>
      <w:r w:rsidR="00A20082">
        <w:rPr>
          <w:rFonts w:ascii="Times New Roman" w:hAnsi="Times New Roman" w:cs="Times New Roman"/>
          <w:sz w:val="28"/>
          <w:szCs w:val="28"/>
        </w:rPr>
        <w:t>команды</w:t>
      </w:r>
      <w:r>
        <w:rPr>
          <w:rFonts w:ascii="Times New Roman" w:hAnsi="Times New Roman" w:cs="Times New Roman"/>
          <w:sz w:val="28"/>
          <w:szCs w:val="28"/>
        </w:rPr>
        <w:t xml:space="preserve"> азиатские: </w:t>
      </w:r>
      <w:r w:rsidR="00A20082">
        <w:rPr>
          <w:rFonts w:ascii="Times New Roman" w:hAnsi="Times New Roman" w:cs="Times New Roman"/>
          <w:sz w:val="28"/>
          <w:szCs w:val="28"/>
        </w:rPr>
        <w:t>они представляют</w:t>
      </w:r>
      <w:r>
        <w:rPr>
          <w:rFonts w:ascii="Times New Roman" w:hAnsi="Times New Roman" w:cs="Times New Roman"/>
          <w:sz w:val="28"/>
          <w:szCs w:val="28"/>
        </w:rPr>
        <w:t xml:space="preserve"> Афгани</w:t>
      </w:r>
      <w:r w:rsidR="00A20082">
        <w:rPr>
          <w:rFonts w:ascii="Times New Roman" w:hAnsi="Times New Roman" w:cs="Times New Roman"/>
          <w:sz w:val="28"/>
          <w:szCs w:val="28"/>
        </w:rPr>
        <w:t>стан, Пакистан, Бутан, Шри-Ланку</w:t>
      </w:r>
      <w:r>
        <w:rPr>
          <w:rFonts w:ascii="Times New Roman" w:hAnsi="Times New Roman" w:cs="Times New Roman"/>
          <w:sz w:val="28"/>
          <w:szCs w:val="28"/>
        </w:rPr>
        <w:t xml:space="preserve">, КНДР, </w:t>
      </w:r>
      <w:r w:rsidR="00A20082">
        <w:rPr>
          <w:rFonts w:ascii="Times New Roman" w:hAnsi="Times New Roman" w:cs="Times New Roman"/>
          <w:sz w:val="28"/>
          <w:szCs w:val="28"/>
        </w:rPr>
        <w:t>Сирию</w:t>
      </w:r>
      <w:r>
        <w:rPr>
          <w:rFonts w:ascii="Times New Roman" w:hAnsi="Times New Roman" w:cs="Times New Roman"/>
          <w:sz w:val="28"/>
          <w:szCs w:val="28"/>
        </w:rPr>
        <w:t xml:space="preserve"> и Ирак. В качестве причин отсутствия легионеров</w:t>
      </w:r>
      <w:r w:rsidR="00A20082">
        <w:rPr>
          <w:rFonts w:ascii="Times New Roman" w:hAnsi="Times New Roman" w:cs="Times New Roman"/>
          <w:sz w:val="28"/>
          <w:szCs w:val="28"/>
        </w:rPr>
        <w:t xml:space="preserve"> в них можно выделить социальный и политический аспекты</w:t>
      </w:r>
      <w:r>
        <w:rPr>
          <w:rFonts w:ascii="Times New Roman" w:hAnsi="Times New Roman" w:cs="Times New Roman"/>
          <w:sz w:val="28"/>
          <w:szCs w:val="28"/>
        </w:rPr>
        <w:t xml:space="preserve">. Все эти страны отличаются низким уровнем жизни и практически полным отсутствием социальных гарантий для легионеров. </w:t>
      </w:r>
      <w:r w:rsidR="001144E2">
        <w:rPr>
          <w:rFonts w:ascii="Times New Roman" w:hAnsi="Times New Roman" w:cs="Times New Roman"/>
          <w:sz w:val="28"/>
          <w:szCs w:val="28"/>
        </w:rPr>
        <w:t>Более того, многие из них известны благодаря радикальным исламистским организациям, с которыми конфликтуют демократические государства Запада.</w:t>
      </w:r>
      <w:r w:rsidR="00A20082">
        <w:rPr>
          <w:rFonts w:ascii="Times New Roman" w:hAnsi="Times New Roman" w:cs="Times New Roman"/>
          <w:sz w:val="28"/>
          <w:szCs w:val="28"/>
        </w:rPr>
        <w:t xml:space="preserve"> Если говорить о КНДР, то это государство также является идеологическим противником Европы и США</w:t>
      </w:r>
      <w:r w:rsidR="00880843">
        <w:rPr>
          <w:rFonts w:ascii="Times New Roman" w:hAnsi="Times New Roman" w:cs="Times New Roman"/>
          <w:sz w:val="28"/>
          <w:szCs w:val="28"/>
        </w:rPr>
        <w:t>, и именно по идеологическим причинам сюда для легионеров и иностранных тренеров путь закрыт.</w:t>
      </w:r>
      <w:r w:rsidR="001144E2">
        <w:rPr>
          <w:rFonts w:ascii="Times New Roman" w:hAnsi="Times New Roman" w:cs="Times New Roman"/>
          <w:sz w:val="28"/>
          <w:szCs w:val="28"/>
        </w:rPr>
        <w:t xml:space="preserve"> Очевидно, что в таких условиях легионеры стремятся обходить </w:t>
      </w:r>
      <w:r w:rsidR="001144E2">
        <w:rPr>
          <w:rFonts w:ascii="Times New Roman" w:hAnsi="Times New Roman" w:cs="Times New Roman"/>
          <w:sz w:val="28"/>
          <w:szCs w:val="28"/>
        </w:rPr>
        <w:lastRenderedPageBreak/>
        <w:t>эти страны стороной, что и сказывается на их полном отсутствии в местных клубах.</w:t>
      </w:r>
      <w:r>
        <w:rPr>
          <w:rFonts w:ascii="Times New Roman" w:hAnsi="Times New Roman" w:cs="Times New Roman"/>
          <w:sz w:val="28"/>
          <w:szCs w:val="28"/>
        </w:rPr>
        <w:t xml:space="preserve"> </w:t>
      </w:r>
      <w:r w:rsidR="00A92088">
        <w:rPr>
          <w:rFonts w:ascii="Times New Roman" w:hAnsi="Times New Roman" w:cs="Times New Roman"/>
          <w:sz w:val="28"/>
          <w:szCs w:val="28"/>
        </w:rPr>
        <w:t xml:space="preserve">С точки зрения региональных различий можно отметить, что наибольшие проблемы наблюдаются в Южной </w:t>
      </w:r>
      <w:r w:rsidR="008370A9">
        <w:rPr>
          <w:rFonts w:ascii="Times New Roman" w:hAnsi="Times New Roman" w:cs="Times New Roman"/>
          <w:sz w:val="28"/>
          <w:szCs w:val="28"/>
        </w:rPr>
        <w:t>части Центральной Азии</w:t>
      </w:r>
      <w:r w:rsidR="00A92088">
        <w:rPr>
          <w:rFonts w:ascii="Times New Roman" w:hAnsi="Times New Roman" w:cs="Times New Roman"/>
          <w:sz w:val="28"/>
          <w:szCs w:val="28"/>
        </w:rPr>
        <w:t>, так как Афганистан, Пакистан, Бутан и Шри-Ланка относятся именно к этому региону</w:t>
      </w:r>
      <w:r w:rsidR="008370A9">
        <w:rPr>
          <w:rFonts w:ascii="Times New Roman" w:hAnsi="Times New Roman" w:cs="Times New Roman"/>
          <w:sz w:val="28"/>
          <w:szCs w:val="28"/>
        </w:rPr>
        <w:t xml:space="preserve"> </w:t>
      </w:r>
      <w:r w:rsidR="00D76490">
        <w:rPr>
          <w:rFonts w:ascii="Times New Roman" w:hAnsi="Times New Roman" w:cs="Times New Roman"/>
          <w:sz w:val="28"/>
          <w:szCs w:val="28"/>
        </w:rPr>
        <w:t>[7</w:t>
      </w:r>
      <w:r w:rsidR="008370A9" w:rsidRPr="008370A9">
        <w:rPr>
          <w:rFonts w:ascii="Times New Roman" w:hAnsi="Times New Roman" w:cs="Times New Roman"/>
          <w:sz w:val="28"/>
          <w:szCs w:val="28"/>
        </w:rPr>
        <w:t>]</w:t>
      </w:r>
      <w:r w:rsidR="00A92088">
        <w:rPr>
          <w:rFonts w:ascii="Times New Roman" w:hAnsi="Times New Roman" w:cs="Times New Roman"/>
          <w:sz w:val="28"/>
          <w:szCs w:val="28"/>
        </w:rPr>
        <w:t>.</w:t>
      </w:r>
    </w:p>
    <w:p w:rsidR="00D62738" w:rsidRDefault="00D62738"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От количественной </w:t>
      </w:r>
      <w:r w:rsidR="00C15361">
        <w:rPr>
          <w:rFonts w:ascii="Times New Roman" w:hAnsi="Times New Roman" w:cs="Times New Roman"/>
          <w:sz w:val="28"/>
          <w:szCs w:val="28"/>
        </w:rPr>
        <w:t xml:space="preserve">характеристики легионеров логично перейти </w:t>
      </w:r>
      <w:proofErr w:type="gramStart"/>
      <w:r w:rsidR="00C15361">
        <w:rPr>
          <w:rFonts w:ascii="Times New Roman" w:hAnsi="Times New Roman" w:cs="Times New Roman"/>
          <w:sz w:val="28"/>
          <w:szCs w:val="28"/>
        </w:rPr>
        <w:t>к</w:t>
      </w:r>
      <w:proofErr w:type="gramEnd"/>
      <w:r w:rsidR="00C15361">
        <w:rPr>
          <w:rFonts w:ascii="Times New Roman" w:hAnsi="Times New Roman" w:cs="Times New Roman"/>
          <w:sz w:val="28"/>
          <w:szCs w:val="28"/>
        </w:rPr>
        <w:t xml:space="preserve"> качественной</w:t>
      </w:r>
      <w:r w:rsidR="000F0D01">
        <w:rPr>
          <w:rFonts w:ascii="Times New Roman" w:hAnsi="Times New Roman" w:cs="Times New Roman"/>
          <w:sz w:val="28"/>
          <w:szCs w:val="28"/>
        </w:rPr>
        <w:t>. Она будет заключаться в изучении национальности легионеров и том, какие направления миграции для них наиболее популярны.</w:t>
      </w:r>
      <w:r w:rsidR="00C15361">
        <w:rPr>
          <w:rFonts w:ascii="Times New Roman" w:hAnsi="Times New Roman" w:cs="Times New Roman"/>
          <w:sz w:val="28"/>
          <w:szCs w:val="28"/>
        </w:rPr>
        <w:t xml:space="preserve"> </w:t>
      </w:r>
      <w:r w:rsidR="000F0D01">
        <w:rPr>
          <w:rFonts w:ascii="Times New Roman" w:hAnsi="Times New Roman" w:cs="Times New Roman"/>
          <w:sz w:val="28"/>
          <w:szCs w:val="28"/>
        </w:rPr>
        <w:t xml:space="preserve">Это покажет основные направления селекции клубов и регионы их интересов, а также позволит понять причины, по которым легионеры выбирают конкретные регионы и клубы. Наибольшее число легионеров выходят на футбольный </w:t>
      </w:r>
      <w:proofErr w:type="spellStart"/>
      <w:r w:rsidR="000F0D01">
        <w:rPr>
          <w:rFonts w:ascii="Times New Roman" w:hAnsi="Times New Roman" w:cs="Times New Roman"/>
          <w:sz w:val="28"/>
          <w:szCs w:val="28"/>
        </w:rPr>
        <w:t>трансферный</w:t>
      </w:r>
      <w:proofErr w:type="spellEnd"/>
      <w:r w:rsidR="000F0D01">
        <w:rPr>
          <w:rFonts w:ascii="Times New Roman" w:hAnsi="Times New Roman" w:cs="Times New Roman"/>
          <w:sz w:val="28"/>
          <w:szCs w:val="28"/>
        </w:rPr>
        <w:t xml:space="preserve"> рынок из следующих стран:</w:t>
      </w:r>
    </w:p>
    <w:tbl>
      <w:tblPr>
        <w:tblW w:w="5000" w:type="dxa"/>
        <w:tblInd w:w="95" w:type="dxa"/>
        <w:tblLook w:val="04A0"/>
      </w:tblPr>
      <w:tblGrid>
        <w:gridCol w:w="1287"/>
        <w:gridCol w:w="1840"/>
        <w:gridCol w:w="1093"/>
        <w:gridCol w:w="827"/>
      </w:tblGrid>
      <w:tr w:rsidR="000F0D01" w:rsidRPr="000F0D01" w:rsidTr="000F0D01">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center"/>
              <w:rPr>
                <w:rFonts w:ascii="Calibri" w:eastAsia="Times New Roman" w:hAnsi="Calibri" w:cs="Calibri"/>
                <w:color w:val="000000"/>
                <w:lang w:eastAsia="ru-RU"/>
              </w:rPr>
            </w:pPr>
            <w:r w:rsidRPr="000F0D01">
              <w:rPr>
                <w:rFonts w:ascii="Calibri" w:eastAsia="Times New Roman" w:hAnsi="Calibri" w:cs="Calibri"/>
                <w:color w:val="000000"/>
                <w:lang w:eastAsia="ru-RU"/>
              </w:rPr>
              <w:t>Из них:</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Страна</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Число легионеров</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В Европе</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В Азии</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Бразилия</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71</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43</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28</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Испания</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49</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39</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10</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Франция</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44</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42</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Япония</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30</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4</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26</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Аргентина</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22</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20</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Сербия</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21</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17</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4</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Нигерия</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21</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13</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8</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Италия</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20</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19</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1</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Португалия</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20</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20</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0</w:t>
            </w:r>
          </w:p>
        </w:tc>
      </w:tr>
      <w:tr w:rsidR="000F0D01" w:rsidRPr="000F0D01" w:rsidTr="000F0D0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rPr>
                <w:rFonts w:ascii="Calibri" w:eastAsia="Times New Roman" w:hAnsi="Calibri" w:cs="Calibri"/>
                <w:color w:val="000000"/>
                <w:lang w:eastAsia="ru-RU"/>
              </w:rPr>
            </w:pPr>
            <w:r w:rsidRPr="000F0D01">
              <w:rPr>
                <w:rFonts w:ascii="Calibri" w:eastAsia="Times New Roman" w:hAnsi="Calibri" w:cs="Calibri"/>
                <w:color w:val="000000"/>
                <w:lang w:eastAsia="ru-RU"/>
              </w:rPr>
              <w:t>Хорватия</w:t>
            </w:r>
          </w:p>
        </w:tc>
        <w:tc>
          <w:tcPr>
            <w:tcW w:w="1840"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20</w:t>
            </w:r>
          </w:p>
        </w:tc>
        <w:tc>
          <w:tcPr>
            <w:tcW w:w="1093"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17</w:t>
            </w:r>
          </w:p>
        </w:tc>
        <w:tc>
          <w:tcPr>
            <w:tcW w:w="827" w:type="dxa"/>
            <w:tcBorders>
              <w:top w:val="nil"/>
              <w:left w:val="nil"/>
              <w:bottom w:val="single" w:sz="4" w:space="0" w:color="auto"/>
              <w:right w:val="single" w:sz="4" w:space="0" w:color="auto"/>
            </w:tcBorders>
            <w:shd w:val="clear" w:color="auto" w:fill="auto"/>
            <w:noWrap/>
            <w:vAlign w:val="bottom"/>
            <w:hideMark/>
          </w:tcPr>
          <w:p w:rsidR="000F0D01" w:rsidRPr="000F0D01" w:rsidRDefault="000F0D01" w:rsidP="000F0D01">
            <w:pPr>
              <w:spacing w:after="0" w:line="240" w:lineRule="auto"/>
              <w:jc w:val="right"/>
              <w:rPr>
                <w:rFonts w:ascii="Calibri" w:eastAsia="Times New Roman" w:hAnsi="Calibri" w:cs="Calibri"/>
                <w:color w:val="000000"/>
                <w:lang w:eastAsia="ru-RU"/>
              </w:rPr>
            </w:pPr>
            <w:r w:rsidRPr="000F0D01">
              <w:rPr>
                <w:rFonts w:ascii="Calibri" w:eastAsia="Times New Roman" w:hAnsi="Calibri" w:cs="Calibri"/>
                <w:color w:val="000000"/>
                <w:lang w:eastAsia="ru-RU"/>
              </w:rPr>
              <w:t>3</w:t>
            </w:r>
          </w:p>
        </w:tc>
      </w:tr>
    </w:tbl>
    <w:p w:rsidR="000F0D01" w:rsidRPr="000F0D01" w:rsidRDefault="000F0D01" w:rsidP="00D1198B">
      <w:pPr>
        <w:ind w:firstLine="851"/>
        <w:jc w:val="both"/>
        <w:rPr>
          <w:rFonts w:ascii="Times New Roman" w:hAnsi="Times New Roman" w:cs="Times New Roman"/>
          <w:sz w:val="24"/>
          <w:szCs w:val="24"/>
        </w:rPr>
      </w:pPr>
      <w:r w:rsidRPr="000F0D01">
        <w:rPr>
          <w:rFonts w:ascii="Times New Roman" w:hAnsi="Times New Roman" w:cs="Times New Roman"/>
          <w:sz w:val="24"/>
          <w:szCs w:val="24"/>
        </w:rPr>
        <w:t>Таблица 2. Страны-лидеры по числу игроков в заруб</w:t>
      </w:r>
      <w:r w:rsidR="00D76490">
        <w:rPr>
          <w:rFonts w:ascii="Times New Roman" w:hAnsi="Times New Roman" w:cs="Times New Roman"/>
          <w:sz w:val="24"/>
          <w:szCs w:val="24"/>
        </w:rPr>
        <w:t>ежных клубах (сост. автором) [57</w:t>
      </w:r>
      <w:r w:rsidRPr="000F0D01">
        <w:rPr>
          <w:rFonts w:ascii="Times New Roman" w:hAnsi="Times New Roman" w:cs="Times New Roman"/>
          <w:sz w:val="24"/>
          <w:szCs w:val="24"/>
        </w:rPr>
        <w:t>]</w:t>
      </w:r>
    </w:p>
    <w:p w:rsidR="000F0D01" w:rsidRDefault="00F06E05"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В данном списке с отрывом лидирует Бразилия, причем удельный вес ее игроков высок и в Европе, и в Азии. Так же, как и Аргентина, эта страна связана с европейским регионом колониальным прошлым, а преобладание португальского и испанского языков в них упрощает процесс адаптации местных игроков в клубах. Кроме того, не стоит забывать, что футбол в этих двух странах развит на высоком уровне, поэтому молодые латиноамериканские футболисты не теряются на фоне европейских игроков. Еще одним важным моментом является экономическая выгодность </w:t>
      </w:r>
      <w:r w:rsidR="006852D5">
        <w:rPr>
          <w:rFonts w:ascii="Times New Roman" w:hAnsi="Times New Roman" w:cs="Times New Roman"/>
          <w:sz w:val="28"/>
          <w:szCs w:val="28"/>
        </w:rPr>
        <w:t>поиска</w:t>
      </w:r>
      <w:r>
        <w:rPr>
          <w:rFonts w:ascii="Times New Roman" w:hAnsi="Times New Roman" w:cs="Times New Roman"/>
          <w:sz w:val="28"/>
          <w:szCs w:val="28"/>
        </w:rPr>
        <w:t xml:space="preserve"> молодых игроков за пределами Европы, так как их изначальная рыночная стоимость на порядок меньше. </w:t>
      </w:r>
      <w:r w:rsidR="00D401B2">
        <w:rPr>
          <w:rFonts w:ascii="Times New Roman" w:hAnsi="Times New Roman" w:cs="Times New Roman"/>
          <w:sz w:val="28"/>
          <w:szCs w:val="28"/>
        </w:rPr>
        <w:t xml:space="preserve">Этим же сочетанием факторов объясняется присутствие Нигерии в данном списке: британские колонисты в своих владениях часто создавали спортивные общества и футбольные клубы, что определило высокое по региональным меркам развитие футбола в этой </w:t>
      </w:r>
      <w:r w:rsidR="00D401B2">
        <w:rPr>
          <w:rFonts w:ascii="Times New Roman" w:hAnsi="Times New Roman" w:cs="Times New Roman"/>
          <w:sz w:val="28"/>
          <w:szCs w:val="28"/>
        </w:rPr>
        <w:lastRenderedPageBreak/>
        <w:t xml:space="preserve">стране на сегодняшний день. Таким образом, основными факторами подвижности футболистов данных стран можно считать </w:t>
      </w:r>
      <w:proofErr w:type="gramStart"/>
      <w:r w:rsidR="00D401B2">
        <w:rPr>
          <w:rFonts w:ascii="Times New Roman" w:hAnsi="Times New Roman" w:cs="Times New Roman"/>
          <w:sz w:val="28"/>
          <w:szCs w:val="28"/>
        </w:rPr>
        <w:t>экономический</w:t>
      </w:r>
      <w:proofErr w:type="gramEnd"/>
      <w:r w:rsidR="00D401B2">
        <w:rPr>
          <w:rFonts w:ascii="Times New Roman" w:hAnsi="Times New Roman" w:cs="Times New Roman"/>
          <w:sz w:val="28"/>
          <w:szCs w:val="28"/>
        </w:rPr>
        <w:t xml:space="preserve"> и исторический </w:t>
      </w:r>
      <w:r w:rsidR="00D76490">
        <w:rPr>
          <w:rFonts w:ascii="Times New Roman" w:hAnsi="Times New Roman" w:cs="Times New Roman"/>
          <w:sz w:val="28"/>
          <w:szCs w:val="28"/>
        </w:rPr>
        <w:t>[52</w:t>
      </w:r>
      <w:r w:rsidR="00D401B2" w:rsidRPr="00D401B2">
        <w:rPr>
          <w:rFonts w:ascii="Times New Roman" w:hAnsi="Times New Roman" w:cs="Times New Roman"/>
          <w:sz w:val="28"/>
          <w:szCs w:val="28"/>
        </w:rPr>
        <w:t>]</w:t>
      </w:r>
      <w:r w:rsidR="00D401B2">
        <w:rPr>
          <w:rFonts w:ascii="Times New Roman" w:hAnsi="Times New Roman" w:cs="Times New Roman"/>
          <w:sz w:val="28"/>
          <w:szCs w:val="28"/>
        </w:rPr>
        <w:t>. Еще одной неевропейской страной в списке является Япония. Вот ее присутствие в нем объясняется по большей части экономическими причинами. Большинство из япон</w:t>
      </w:r>
      <w:r w:rsidR="00E96AC6">
        <w:rPr>
          <w:rFonts w:ascii="Times New Roman" w:hAnsi="Times New Roman" w:cs="Times New Roman"/>
          <w:sz w:val="28"/>
          <w:szCs w:val="28"/>
        </w:rPr>
        <w:t>ских легионеров сконцентрировано</w:t>
      </w:r>
      <w:r w:rsidR="00D401B2">
        <w:rPr>
          <w:rFonts w:ascii="Times New Roman" w:hAnsi="Times New Roman" w:cs="Times New Roman"/>
          <w:sz w:val="28"/>
          <w:szCs w:val="28"/>
        </w:rPr>
        <w:t xml:space="preserve"> в сингапурском клубе «</w:t>
      </w:r>
      <w:proofErr w:type="spellStart"/>
      <w:r w:rsidR="00D401B2">
        <w:rPr>
          <w:rFonts w:ascii="Times New Roman" w:hAnsi="Times New Roman" w:cs="Times New Roman"/>
          <w:sz w:val="28"/>
          <w:szCs w:val="28"/>
        </w:rPr>
        <w:t>Альбирекс</w:t>
      </w:r>
      <w:proofErr w:type="spellEnd"/>
      <w:r w:rsidR="00D401B2">
        <w:rPr>
          <w:rFonts w:ascii="Times New Roman" w:hAnsi="Times New Roman" w:cs="Times New Roman"/>
          <w:sz w:val="28"/>
          <w:szCs w:val="28"/>
        </w:rPr>
        <w:t xml:space="preserve"> </w:t>
      </w:r>
      <w:proofErr w:type="spellStart"/>
      <w:r w:rsidR="00D401B2">
        <w:rPr>
          <w:rFonts w:ascii="Times New Roman" w:hAnsi="Times New Roman" w:cs="Times New Roman"/>
          <w:sz w:val="28"/>
          <w:szCs w:val="28"/>
        </w:rPr>
        <w:t>Ниигата</w:t>
      </w:r>
      <w:proofErr w:type="spellEnd"/>
      <w:r w:rsidR="00D401B2">
        <w:rPr>
          <w:rFonts w:ascii="Times New Roman" w:hAnsi="Times New Roman" w:cs="Times New Roman"/>
          <w:sz w:val="28"/>
          <w:szCs w:val="28"/>
        </w:rPr>
        <w:t xml:space="preserve">», уже упоминавшемся ранее, который является сателлитом японского клуба с тем же названием, его владельцем является японец, а спонсируется он японской компанией </w:t>
      </w:r>
      <w:r w:rsidR="00D76490">
        <w:rPr>
          <w:rFonts w:ascii="Times New Roman" w:hAnsi="Times New Roman" w:cs="Times New Roman"/>
          <w:sz w:val="28"/>
          <w:szCs w:val="28"/>
        </w:rPr>
        <w:t>[1</w:t>
      </w:r>
      <w:r w:rsidR="00D401B2" w:rsidRPr="00D401B2">
        <w:rPr>
          <w:rFonts w:ascii="Times New Roman" w:hAnsi="Times New Roman" w:cs="Times New Roman"/>
          <w:sz w:val="28"/>
          <w:szCs w:val="28"/>
        </w:rPr>
        <w:t>]</w:t>
      </w:r>
      <w:r w:rsidR="00D401B2">
        <w:rPr>
          <w:rFonts w:ascii="Times New Roman" w:hAnsi="Times New Roman" w:cs="Times New Roman"/>
          <w:sz w:val="28"/>
          <w:szCs w:val="28"/>
        </w:rPr>
        <w:t>.</w:t>
      </w:r>
      <w:r w:rsidR="00D401B2" w:rsidRPr="00D401B2">
        <w:rPr>
          <w:rFonts w:ascii="Times New Roman" w:hAnsi="Times New Roman" w:cs="Times New Roman"/>
          <w:sz w:val="28"/>
          <w:szCs w:val="28"/>
        </w:rPr>
        <w:t xml:space="preserve"> </w:t>
      </w:r>
      <w:r w:rsidR="00D401B2">
        <w:rPr>
          <w:rFonts w:ascii="Times New Roman" w:hAnsi="Times New Roman" w:cs="Times New Roman"/>
          <w:sz w:val="28"/>
          <w:szCs w:val="28"/>
        </w:rPr>
        <w:t>В остальных клубах такого серьезного</w:t>
      </w:r>
      <w:r w:rsidR="00E96AC6">
        <w:rPr>
          <w:rFonts w:ascii="Times New Roman" w:hAnsi="Times New Roman" w:cs="Times New Roman"/>
          <w:sz w:val="28"/>
          <w:szCs w:val="28"/>
        </w:rPr>
        <w:t xml:space="preserve"> скопления игроков из данной страны нет, однако также можно проследить взаимосвязь между привлечением японских футболистов и финансовых, а также управленческих ресурсов страны Восходящего Солнца. </w:t>
      </w:r>
    </w:p>
    <w:p w:rsidR="00E96AC6" w:rsidRDefault="00E96AC6" w:rsidP="00D1198B">
      <w:pPr>
        <w:ind w:firstLine="851"/>
        <w:jc w:val="both"/>
        <w:rPr>
          <w:rFonts w:ascii="Times New Roman" w:hAnsi="Times New Roman" w:cs="Times New Roman"/>
          <w:sz w:val="28"/>
          <w:szCs w:val="28"/>
        </w:rPr>
      </w:pPr>
      <w:r>
        <w:rPr>
          <w:rFonts w:ascii="Times New Roman" w:hAnsi="Times New Roman" w:cs="Times New Roman"/>
          <w:sz w:val="28"/>
          <w:szCs w:val="28"/>
        </w:rPr>
        <w:t>Для европейских стран, представленных в данном списке, на первый план выходят спортивные и географические факторы</w:t>
      </w:r>
      <w:r w:rsidR="00880843">
        <w:rPr>
          <w:rFonts w:ascii="Times New Roman" w:hAnsi="Times New Roman" w:cs="Times New Roman"/>
          <w:sz w:val="28"/>
          <w:szCs w:val="28"/>
        </w:rPr>
        <w:t xml:space="preserve"> мобильности</w:t>
      </w:r>
      <w:r w:rsidR="00B3707A">
        <w:rPr>
          <w:rFonts w:ascii="Times New Roman" w:hAnsi="Times New Roman" w:cs="Times New Roman"/>
          <w:sz w:val="28"/>
          <w:szCs w:val="28"/>
        </w:rPr>
        <w:t xml:space="preserve"> </w:t>
      </w:r>
      <w:r w:rsidR="00D76490">
        <w:rPr>
          <w:rFonts w:ascii="Times New Roman" w:hAnsi="Times New Roman" w:cs="Times New Roman"/>
          <w:sz w:val="28"/>
          <w:szCs w:val="28"/>
        </w:rPr>
        <w:t>[52</w:t>
      </w:r>
      <w:r w:rsidR="00B3707A" w:rsidRPr="00B3707A">
        <w:rPr>
          <w:rFonts w:ascii="Times New Roman" w:hAnsi="Times New Roman" w:cs="Times New Roman"/>
          <w:sz w:val="28"/>
          <w:szCs w:val="28"/>
        </w:rPr>
        <w:t>]</w:t>
      </w:r>
      <w:r>
        <w:rPr>
          <w:rFonts w:ascii="Times New Roman" w:hAnsi="Times New Roman" w:cs="Times New Roman"/>
          <w:sz w:val="28"/>
          <w:szCs w:val="28"/>
        </w:rPr>
        <w:t>. Их чемпионаты отличаются высоким уровнем конкуренции даже по европейским меркам, соответственно, тем игрокам, которые не могут ее выдержать, приходится переходить в более слабые чемпионаты, либо наоборот, выросшие в данной среде футболисты идут на повышение в ведущие лиги. При этом заметно, что для некоторых стран выделяются близлежащие карликовые государства, в которых концентрация легионеров из этих стран наибольшая. Так, для Испании это Андорра и Гибралтар, для Италии – Сан-Марино и Мальта</w:t>
      </w:r>
      <w:r w:rsidR="00D062BF">
        <w:rPr>
          <w:rFonts w:ascii="Times New Roman" w:hAnsi="Times New Roman" w:cs="Times New Roman"/>
          <w:sz w:val="28"/>
          <w:szCs w:val="28"/>
        </w:rPr>
        <w:t xml:space="preserve">, для французов особенно притягателен Люксембург. Также стоит отметить большое количество испанских легионеров в Индии, что объясняется активным вложением инвестиций из страны несколько лет назад, когда </w:t>
      </w:r>
      <w:r w:rsidR="00B3707A">
        <w:rPr>
          <w:rFonts w:ascii="Times New Roman" w:hAnsi="Times New Roman" w:cs="Times New Roman"/>
          <w:sz w:val="28"/>
          <w:szCs w:val="28"/>
        </w:rPr>
        <w:t>происходило становление индийского футбола. С того времени многие местные клубы активно приглашают испанских футболистов и специалистов. Легионеры из Сербии и Хорватии большей частью сконцентрированы в Восточной Европе, причем если сербские футболисты часто играют в чемпионатах балканских стран, то хорватские большим числом представлены в клубах Прибалтики и Молдавии.</w:t>
      </w:r>
      <w:r w:rsidR="00880843" w:rsidRPr="00880843">
        <w:rPr>
          <w:rFonts w:ascii="Times New Roman" w:hAnsi="Times New Roman" w:cs="Times New Roman"/>
          <w:sz w:val="28"/>
          <w:szCs w:val="28"/>
        </w:rPr>
        <w:t xml:space="preserve"> </w:t>
      </w:r>
      <w:r w:rsidR="00880843">
        <w:rPr>
          <w:rFonts w:ascii="Times New Roman" w:hAnsi="Times New Roman" w:cs="Times New Roman"/>
          <w:sz w:val="28"/>
          <w:szCs w:val="28"/>
        </w:rPr>
        <w:t>Так, в составе чемпиона Литвы последнего сезона – «</w:t>
      </w:r>
      <w:proofErr w:type="spellStart"/>
      <w:r w:rsidR="00880843">
        <w:rPr>
          <w:rFonts w:ascii="Times New Roman" w:hAnsi="Times New Roman" w:cs="Times New Roman"/>
          <w:sz w:val="28"/>
          <w:szCs w:val="28"/>
        </w:rPr>
        <w:t>Судувы</w:t>
      </w:r>
      <w:proofErr w:type="spellEnd"/>
      <w:r w:rsidR="00880843">
        <w:rPr>
          <w:rFonts w:ascii="Times New Roman" w:hAnsi="Times New Roman" w:cs="Times New Roman"/>
          <w:sz w:val="28"/>
          <w:szCs w:val="28"/>
        </w:rPr>
        <w:t xml:space="preserve">», </w:t>
      </w:r>
      <w:r w:rsidR="0030744C">
        <w:rPr>
          <w:rFonts w:ascii="Times New Roman" w:hAnsi="Times New Roman" w:cs="Times New Roman"/>
          <w:sz w:val="28"/>
          <w:szCs w:val="28"/>
        </w:rPr>
        <w:t xml:space="preserve">сразу пять хорватских легионеров, а в боснийском «Сараево» четверо футболистов имеют сербское гражданство </w:t>
      </w:r>
      <w:r w:rsidR="00D76490">
        <w:rPr>
          <w:rFonts w:ascii="Times New Roman" w:hAnsi="Times New Roman" w:cs="Times New Roman"/>
          <w:sz w:val="28"/>
          <w:szCs w:val="28"/>
        </w:rPr>
        <w:t>[57</w:t>
      </w:r>
      <w:r w:rsidR="0030744C" w:rsidRPr="0030744C">
        <w:rPr>
          <w:rFonts w:ascii="Times New Roman" w:hAnsi="Times New Roman" w:cs="Times New Roman"/>
          <w:sz w:val="28"/>
          <w:szCs w:val="28"/>
        </w:rPr>
        <w:t>]</w:t>
      </w:r>
      <w:r w:rsidR="0030744C">
        <w:rPr>
          <w:rFonts w:ascii="Times New Roman" w:hAnsi="Times New Roman" w:cs="Times New Roman"/>
          <w:sz w:val="28"/>
          <w:szCs w:val="28"/>
        </w:rPr>
        <w:t>.</w:t>
      </w:r>
      <w:r w:rsidR="00B3707A">
        <w:rPr>
          <w:rFonts w:ascii="Times New Roman" w:hAnsi="Times New Roman" w:cs="Times New Roman"/>
          <w:sz w:val="28"/>
          <w:szCs w:val="28"/>
        </w:rPr>
        <w:t xml:space="preserve"> Португальские футболисты равномерно распределены по европейским клубам, что можно объяснить </w:t>
      </w:r>
      <w:proofErr w:type="spellStart"/>
      <w:r w:rsidR="00B3707A">
        <w:rPr>
          <w:rFonts w:ascii="Times New Roman" w:hAnsi="Times New Roman" w:cs="Times New Roman"/>
          <w:sz w:val="28"/>
          <w:szCs w:val="28"/>
        </w:rPr>
        <w:t>трансферной</w:t>
      </w:r>
      <w:proofErr w:type="spellEnd"/>
      <w:r w:rsidR="00B3707A">
        <w:rPr>
          <w:rFonts w:ascii="Times New Roman" w:hAnsi="Times New Roman" w:cs="Times New Roman"/>
          <w:sz w:val="28"/>
          <w:szCs w:val="28"/>
        </w:rPr>
        <w:t xml:space="preserve"> политикой лиссабонской «</w:t>
      </w:r>
      <w:proofErr w:type="spellStart"/>
      <w:r w:rsidR="00B3707A">
        <w:rPr>
          <w:rFonts w:ascii="Times New Roman" w:hAnsi="Times New Roman" w:cs="Times New Roman"/>
          <w:sz w:val="28"/>
          <w:szCs w:val="28"/>
        </w:rPr>
        <w:t>Бенфики</w:t>
      </w:r>
      <w:proofErr w:type="spellEnd"/>
      <w:r w:rsidR="00B3707A">
        <w:rPr>
          <w:rFonts w:ascii="Times New Roman" w:hAnsi="Times New Roman" w:cs="Times New Roman"/>
          <w:sz w:val="28"/>
          <w:szCs w:val="28"/>
        </w:rPr>
        <w:t>», которая долгие годы является отличительной чертой клуба. Дело в том, что она обладает одной из сильнейших футбольных школ в Европе</w:t>
      </w:r>
      <w:r w:rsidR="0008513E">
        <w:rPr>
          <w:rFonts w:ascii="Times New Roman" w:hAnsi="Times New Roman" w:cs="Times New Roman"/>
          <w:sz w:val="28"/>
          <w:szCs w:val="28"/>
        </w:rPr>
        <w:t xml:space="preserve"> и специализируется на взращивании собственных воспитанников и продаже их в крупные клубы с целью </w:t>
      </w:r>
      <w:r w:rsidR="0008513E">
        <w:rPr>
          <w:rFonts w:ascii="Times New Roman" w:hAnsi="Times New Roman" w:cs="Times New Roman"/>
          <w:sz w:val="28"/>
          <w:szCs w:val="28"/>
        </w:rPr>
        <w:lastRenderedPageBreak/>
        <w:t xml:space="preserve">максимизации прибыли от этих сделок. В связи с этим, нет какого-то конкретного ареала, в пределах которого концентрировалось бы наибольшее число португальских легионеров, зато они не представлены в азиатских командах, которые не могут соперничать в торгах по талантливым футболистам </w:t>
      </w:r>
      <w:proofErr w:type="gramStart"/>
      <w:r w:rsidR="0008513E">
        <w:rPr>
          <w:rFonts w:ascii="Times New Roman" w:hAnsi="Times New Roman" w:cs="Times New Roman"/>
          <w:sz w:val="28"/>
          <w:szCs w:val="28"/>
        </w:rPr>
        <w:t>с</w:t>
      </w:r>
      <w:proofErr w:type="gramEnd"/>
      <w:r w:rsidR="0008513E">
        <w:rPr>
          <w:rFonts w:ascii="Times New Roman" w:hAnsi="Times New Roman" w:cs="Times New Roman"/>
          <w:sz w:val="28"/>
          <w:szCs w:val="28"/>
        </w:rPr>
        <w:t xml:space="preserve"> европейскими. Таким образом, на футбольную миграцию игроков из Португалии наибольшее влияние оказывает экономический фактор </w:t>
      </w:r>
      <w:r w:rsidR="00D76490">
        <w:rPr>
          <w:rFonts w:ascii="Times New Roman" w:hAnsi="Times New Roman" w:cs="Times New Roman"/>
          <w:sz w:val="28"/>
          <w:szCs w:val="28"/>
        </w:rPr>
        <w:t>[52</w:t>
      </w:r>
      <w:r w:rsidR="0008513E" w:rsidRPr="0008513E">
        <w:rPr>
          <w:rFonts w:ascii="Times New Roman" w:hAnsi="Times New Roman" w:cs="Times New Roman"/>
          <w:sz w:val="28"/>
          <w:szCs w:val="28"/>
        </w:rPr>
        <w:t>]</w:t>
      </w:r>
      <w:r w:rsidR="0008513E">
        <w:rPr>
          <w:rFonts w:ascii="Times New Roman" w:hAnsi="Times New Roman" w:cs="Times New Roman"/>
          <w:sz w:val="28"/>
          <w:szCs w:val="28"/>
        </w:rPr>
        <w:t>.</w:t>
      </w:r>
    </w:p>
    <w:p w:rsidR="005064FC" w:rsidRDefault="0008513E" w:rsidP="00D1198B">
      <w:pPr>
        <w:ind w:firstLine="851"/>
        <w:jc w:val="both"/>
        <w:rPr>
          <w:rFonts w:ascii="Times New Roman" w:hAnsi="Times New Roman" w:cs="Times New Roman"/>
          <w:sz w:val="28"/>
          <w:szCs w:val="28"/>
        </w:rPr>
      </w:pPr>
      <w:r>
        <w:rPr>
          <w:rFonts w:ascii="Times New Roman" w:hAnsi="Times New Roman" w:cs="Times New Roman"/>
          <w:sz w:val="28"/>
          <w:szCs w:val="28"/>
        </w:rPr>
        <w:t>Еще один аспект, на который стоит обратить внимание в контексте футбольной миграции, это игроки с двойными гражданствами.</w:t>
      </w:r>
      <w:r w:rsidR="000F5C75">
        <w:rPr>
          <w:rFonts w:ascii="Times New Roman" w:hAnsi="Times New Roman" w:cs="Times New Roman"/>
          <w:sz w:val="28"/>
          <w:szCs w:val="28"/>
        </w:rPr>
        <w:t xml:space="preserve"> Этот феномен получил особенное распространение со второй волной миграции, произошедшей после</w:t>
      </w:r>
      <w:proofErr w:type="gramStart"/>
      <w:r w:rsidR="000F5C75">
        <w:rPr>
          <w:rFonts w:ascii="Times New Roman" w:hAnsi="Times New Roman" w:cs="Times New Roman"/>
          <w:sz w:val="28"/>
          <w:szCs w:val="28"/>
        </w:rPr>
        <w:t xml:space="preserve"> В</w:t>
      </w:r>
      <w:proofErr w:type="gramEnd"/>
      <w:r w:rsidR="000F5C75">
        <w:rPr>
          <w:rFonts w:ascii="Times New Roman" w:hAnsi="Times New Roman" w:cs="Times New Roman"/>
          <w:sz w:val="28"/>
          <w:szCs w:val="28"/>
        </w:rPr>
        <w:t xml:space="preserve">торой мировой войны </w:t>
      </w:r>
      <w:r w:rsidR="000F5C75" w:rsidRPr="000F5C75">
        <w:rPr>
          <w:rFonts w:ascii="Times New Roman" w:hAnsi="Times New Roman" w:cs="Times New Roman"/>
          <w:sz w:val="28"/>
          <w:szCs w:val="28"/>
        </w:rPr>
        <w:t>[5</w:t>
      </w:r>
      <w:r w:rsidR="00D76490">
        <w:rPr>
          <w:rFonts w:ascii="Times New Roman" w:hAnsi="Times New Roman" w:cs="Times New Roman"/>
          <w:sz w:val="28"/>
          <w:szCs w:val="28"/>
        </w:rPr>
        <w:t>4</w:t>
      </w:r>
      <w:r w:rsidR="000F5C75" w:rsidRPr="000F5C75">
        <w:rPr>
          <w:rFonts w:ascii="Times New Roman" w:hAnsi="Times New Roman" w:cs="Times New Roman"/>
          <w:sz w:val="28"/>
          <w:szCs w:val="28"/>
        </w:rPr>
        <w:t>]</w:t>
      </w:r>
      <w:r w:rsidR="000F5C75">
        <w:rPr>
          <w:rFonts w:ascii="Times New Roman" w:hAnsi="Times New Roman" w:cs="Times New Roman"/>
          <w:sz w:val="28"/>
          <w:szCs w:val="28"/>
        </w:rPr>
        <w:t xml:space="preserve">. После нее появилось множество футболистов, обладающих сразу европейским и латиноамериканским гражданствами. Чаще всего можно встретить комбинации португальского гражданства </w:t>
      </w:r>
      <w:proofErr w:type="gramStart"/>
      <w:r w:rsidR="000F5C75">
        <w:rPr>
          <w:rFonts w:ascii="Times New Roman" w:hAnsi="Times New Roman" w:cs="Times New Roman"/>
          <w:sz w:val="28"/>
          <w:szCs w:val="28"/>
        </w:rPr>
        <w:t>с</w:t>
      </w:r>
      <w:proofErr w:type="gramEnd"/>
      <w:r w:rsidR="000F5C75">
        <w:rPr>
          <w:rFonts w:ascii="Times New Roman" w:hAnsi="Times New Roman" w:cs="Times New Roman"/>
          <w:sz w:val="28"/>
          <w:szCs w:val="28"/>
        </w:rPr>
        <w:t xml:space="preserve"> бразильским, аргентинского с итальянским и испанским. Большое их количество встречается в клубах Южной и Западной Европы, хотя и в других регионах можно найти данные примеры: так, в составе «Зенита» из Санкт-Петербурга сразу три игрока обладают аргентинским и итальянским гражданствами </w:t>
      </w:r>
      <w:r w:rsidR="00D76490">
        <w:rPr>
          <w:rFonts w:ascii="Times New Roman" w:hAnsi="Times New Roman" w:cs="Times New Roman"/>
          <w:sz w:val="28"/>
          <w:szCs w:val="28"/>
        </w:rPr>
        <w:t>[5</w:t>
      </w:r>
      <w:r w:rsidR="000F5C75" w:rsidRPr="000F5C75">
        <w:rPr>
          <w:rFonts w:ascii="Times New Roman" w:hAnsi="Times New Roman" w:cs="Times New Roman"/>
          <w:sz w:val="28"/>
          <w:szCs w:val="28"/>
        </w:rPr>
        <w:t>]</w:t>
      </w:r>
      <w:r w:rsidR="000F5C75">
        <w:rPr>
          <w:rFonts w:ascii="Times New Roman" w:hAnsi="Times New Roman" w:cs="Times New Roman"/>
          <w:sz w:val="28"/>
          <w:szCs w:val="28"/>
        </w:rPr>
        <w:t>.</w:t>
      </w:r>
      <w:r w:rsidR="005064FC">
        <w:rPr>
          <w:rFonts w:ascii="Times New Roman" w:hAnsi="Times New Roman" w:cs="Times New Roman"/>
          <w:sz w:val="28"/>
          <w:szCs w:val="28"/>
        </w:rPr>
        <w:t xml:space="preserve"> Другими источниками таких футболистов являются заморские департаменты стран, население которых получает и местное гражданство, и гражданство страны, чьей территорией является этот департамент. Такое явление наиболее характерно для игроков из Франц</w:t>
      </w:r>
      <w:proofErr w:type="gramStart"/>
      <w:r w:rsidR="005064FC">
        <w:rPr>
          <w:rFonts w:ascii="Times New Roman" w:hAnsi="Times New Roman" w:cs="Times New Roman"/>
          <w:sz w:val="28"/>
          <w:szCs w:val="28"/>
        </w:rPr>
        <w:t>ии и ее</w:t>
      </w:r>
      <w:proofErr w:type="gramEnd"/>
      <w:r w:rsidR="005064FC">
        <w:rPr>
          <w:rFonts w:ascii="Times New Roman" w:hAnsi="Times New Roman" w:cs="Times New Roman"/>
          <w:sz w:val="28"/>
          <w:szCs w:val="28"/>
        </w:rPr>
        <w:t xml:space="preserve"> владений.</w:t>
      </w:r>
    </w:p>
    <w:p w:rsidR="0008513E" w:rsidRDefault="005064FC"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F5C75" w:rsidRPr="000F5C75">
        <w:rPr>
          <w:rFonts w:ascii="Times New Roman" w:hAnsi="Times New Roman" w:cs="Times New Roman"/>
          <w:sz w:val="28"/>
          <w:szCs w:val="28"/>
        </w:rPr>
        <w:t xml:space="preserve"> </w:t>
      </w:r>
      <w:r w:rsidR="000177F1">
        <w:rPr>
          <w:rFonts w:ascii="Times New Roman" w:hAnsi="Times New Roman" w:cs="Times New Roman"/>
          <w:sz w:val="28"/>
          <w:szCs w:val="28"/>
        </w:rPr>
        <w:t>Значимость игроков с двойным гражданством для клубов Европы возросла</w:t>
      </w:r>
      <w:r w:rsidR="000F5C75">
        <w:rPr>
          <w:rFonts w:ascii="Times New Roman" w:hAnsi="Times New Roman" w:cs="Times New Roman"/>
          <w:sz w:val="28"/>
          <w:szCs w:val="28"/>
        </w:rPr>
        <w:t xml:space="preserve"> после введения правила </w:t>
      </w:r>
      <w:proofErr w:type="spellStart"/>
      <w:r w:rsidR="000F5C75">
        <w:rPr>
          <w:rFonts w:ascii="Times New Roman" w:hAnsi="Times New Roman" w:cs="Times New Roman"/>
          <w:sz w:val="28"/>
          <w:szCs w:val="28"/>
        </w:rPr>
        <w:t>Босмана</w:t>
      </w:r>
      <w:proofErr w:type="spellEnd"/>
      <w:r w:rsidR="000F5C75">
        <w:rPr>
          <w:rFonts w:ascii="Times New Roman" w:hAnsi="Times New Roman" w:cs="Times New Roman"/>
          <w:sz w:val="28"/>
          <w:szCs w:val="28"/>
        </w:rPr>
        <w:t xml:space="preserve">, повлиявшего, вообще говоря, на весь трудовой рынок Европы. В 1990 году он отстоял для себя право </w:t>
      </w:r>
      <w:r w:rsidR="00815E56">
        <w:rPr>
          <w:rFonts w:ascii="Times New Roman" w:hAnsi="Times New Roman" w:cs="Times New Roman"/>
          <w:sz w:val="28"/>
          <w:szCs w:val="28"/>
        </w:rPr>
        <w:t xml:space="preserve">перейти во французский «Дюнкерк», предлагавший ему лучшие условия, из бельгийского «Льежа» без необходимости выплачивать компенсацию своему бывшему клубу. Раньше это обстоятельство сильно ограничивало интерес к так называемым свободным агентам на европейском </w:t>
      </w:r>
      <w:proofErr w:type="spellStart"/>
      <w:r w:rsidR="00815E56">
        <w:rPr>
          <w:rFonts w:ascii="Times New Roman" w:hAnsi="Times New Roman" w:cs="Times New Roman"/>
          <w:sz w:val="28"/>
          <w:szCs w:val="28"/>
        </w:rPr>
        <w:t>трансферном</w:t>
      </w:r>
      <w:proofErr w:type="spellEnd"/>
      <w:r w:rsidR="00815E56">
        <w:rPr>
          <w:rFonts w:ascii="Times New Roman" w:hAnsi="Times New Roman" w:cs="Times New Roman"/>
          <w:sz w:val="28"/>
          <w:szCs w:val="28"/>
        </w:rPr>
        <w:t xml:space="preserve"> рынке, на которых распространялось европейское трудовое законодательство. После прецедента с </w:t>
      </w:r>
      <w:proofErr w:type="spellStart"/>
      <w:r w:rsidR="00815E56">
        <w:rPr>
          <w:rFonts w:ascii="Times New Roman" w:hAnsi="Times New Roman" w:cs="Times New Roman"/>
          <w:sz w:val="28"/>
          <w:szCs w:val="28"/>
        </w:rPr>
        <w:t>Босманом</w:t>
      </w:r>
      <w:proofErr w:type="spellEnd"/>
      <w:r w:rsidR="00815E56">
        <w:rPr>
          <w:rFonts w:ascii="Times New Roman" w:hAnsi="Times New Roman" w:cs="Times New Roman"/>
          <w:sz w:val="28"/>
          <w:szCs w:val="28"/>
        </w:rPr>
        <w:t xml:space="preserve"> в него внесено правило, названное именем игрока, позволившее </w:t>
      </w:r>
      <w:r w:rsidR="00403B29">
        <w:rPr>
          <w:rFonts w:ascii="Times New Roman" w:hAnsi="Times New Roman" w:cs="Times New Roman"/>
          <w:sz w:val="28"/>
          <w:szCs w:val="28"/>
        </w:rPr>
        <w:t xml:space="preserve">европейским рабочим свободно перемещаться по Европейскому союзу, и это еще один реальный пример влияния футбола на общественно важные проблемы </w:t>
      </w:r>
      <w:r w:rsidR="00D76490">
        <w:rPr>
          <w:rFonts w:ascii="Times New Roman" w:hAnsi="Times New Roman" w:cs="Times New Roman"/>
          <w:sz w:val="28"/>
          <w:szCs w:val="28"/>
        </w:rPr>
        <w:t>[62</w:t>
      </w:r>
      <w:r w:rsidR="00403B29" w:rsidRPr="00403B29">
        <w:rPr>
          <w:rFonts w:ascii="Times New Roman" w:hAnsi="Times New Roman" w:cs="Times New Roman"/>
          <w:sz w:val="28"/>
          <w:szCs w:val="28"/>
        </w:rPr>
        <w:t>]</w:t>
      </w:r>
      <w:r w:rsidR="00403B29">
        <w:rPr>
          <w:rFonts w:ascii="Times New Roman" w:hAnsi="Times New Roman" w:cs="Times New Roman"/>
          <w:sz w:val="28"/>
          <w:szCs w:val="28"/>
        </w:rPr>
        <w:t xml:space="preserve">. После этого игроки с гражданством ЕС, по сути, перестали считаться легионерами, поэтому футбольные клубы стали предлагать иностранцам получить гражданство страны, в которой они играют. Нужно отметить, что европейское законодательство позволяет такое действие при непрерывном проживании работника на территории страны в </w:t>
      </w:r>
      <w:r w:rsidR="00403B29">
        <w:rPr>
          <w:rFonts w:ascii="Times New Roman" w:hAnsi="Times New Roman" w:cs="Times New Roman"/>
          <w:sz w:val="28"/>
          <w:szCs w:val="28"/>
        </w:rPr>
        <w:lastRenderedPageBreak/>
        <w:t xml:space="preserve">течение нескольких лет. </w:t>
      </w:r>
      <w:r>
        <w:rPr>
          <w:rFonts w:ascii="Times New Roman" w:hAnsi="Times New Roman" w:cs="Times New Roman"/>
          <w:sz w:val="28"/>
          <w:szCs w:val="28"/>
        </w:rPr>
        <w:t>В том числе и из-за этого селекционеры европейских клубов сфокусировали внимание на молодых талантах, которые могли бы продолжать развиваться в системе молодежных команд, а к моменту приглашения в основной состав имели основания для получения местного гражданства. Это привело к увеличению разнообразия комбинаций гражданств игроков и увеличению общего числа футболистов, получающих двойные гражданства.</w:t>
      </w:r>
    </w:p>
    <w:p w:rsidR="006F58C9" w:rsidRDefault="006F58C9" w:rsidP="00D1198B">
      <w:pPr>
        <w:ind w:firstLine="851"/>
        <w:jc w:val="both"/>
        <w:rPr>
          <w:rFonts w:ascii="Times New Roman" w:hAnsi="Times New Roman" w:cs="Times New Roman"/>
          <w:sz w:val="28"/>
          <w:szCs w:val="28"/>
        </w:rPr>
      </w:pPr>
      <w:r>
        <w:rPr>
          <w:rFonts w:ascii="Times New Roman" w:hAnsi="Times New Roman" w:cs="Times New Roman"/>
          <w:sz w:val="28"/>
          <w:szCs w:val="28"/>
        </w:rPr>
        <w:t>От изучения состава команд целесообразно перейти к исследованию других важных структур для футбольного клуба – главных тренеров, менеджеров и спортивных директоров команд.</w:t>
      </w:r>
      <w:r w:rsidRPr="006F58C9">
        <w:rPr>
          <w:rFonts w:ascii="Times New Roman" w:hAnsi="Times New Roman" w:cs="Times New Roman"/>
          <w:sz w:val="28"/>
          <w:szCs w:val="28"/>
        </w:rPr>
        <w:t xml:space="preserve"> </w:t>
      </w:r>
      <w:r>
        <w:rPr>
          <w:rFonts w:ascii="Times New Roman" w:hAnsi="Times New Roman" w:cs="Times New Roman"/>
          <w:sz w:val="28"/>
          <w:szCs w:val="28"/>
        </w:rPr>
        <w:t xml:space="preserve">Здесь стоит обозначить различия между владельцем команды и ее спортивным директором. </w:t>
      </w:r>
      <w:proofErr w:type="gramStart"/>
      <w:r>
        <w:rPr>
          <w:rFonts w:ascii="Times New Roman" w:hAnsi="Times New Roman" w:cs="Times New Roman"/>
          <w:sz w:val="28"/>
          <w:szCs w:val="28"/>
        </w:rPr>
        <w:t>Если первый курирует вопросы финансирования клуба и глобального вектора его развития, то на втором лежат обязанности по работе непосредственно с персоналом футбольного клуба и взаимодействии между основной и молодежными командами.</w:t>
      </w:r>
      <w:proofErr w:type="gramEnd"/>
      <w:r>
        <w:rPr>
          <w:rFonts w:ascii="Times New Roman" w:hAnsi="Times New Roman" w:cs="Times New Roman"/>
          <w:sz w:val="28"/>
          <w:szCs w:val="28"/>
        </w:rPr>
        <w:t xml:space="preserve"> Можно сказать, что владелец клуба управляет его экономической деятельностью, а директор – спортивной.</w:t>
      </w:r>
      <w:r w:rsidR="000C32B3">
        <w:rPr>
          <w:rFonts w:ascii="Times New Roman" w:hAnsi="Times New Roman" w:cs="Times New Roman"/>
          <w:sz w:val="28"/>
          <w:szCs w:val="28"/>
        </w:rPr>
        <w:t xml:space="preserve"> Еще одна важная черта, которую стоит отметить – часто в клубах должность главного тренера и менеджера клуба занимает один и тот же человек, который сочетает полномочия этих двух должностей. Безусловно, это требует глубокого понимания футбола, поэтому такие специалисты являются наиболее квалифицированными на рынке. </w:t>
      </w:r>
    </w:p>
    <w:p w:rsidR="000F0D01" w:rsidRDefault="00CC2C7A" w:rsidP="00D1198B">
      <w:pPr>
        <w:ind w:firstLine="851"/>
        <w:jc w:val="both"/>
        <w:rPr>
          <w:rFonts w:ascii="Times New Roman" w:hAnsi="Times New Roman" w:cs="Times New Roman"/>
          <w:sz w:val="28"/>
          <w:szCs w:val="28"/>
        </w:rPr>
      </w:pPr>
      <w:r>
        <w:rPr>
          <w:rFonts w:ascii="Times New Roman" w:hAnsi="Times New Roman" w:cs="Times New Roman"/>
          <w:sz w:val="28"/>
          <w:szCs w:val="28"/>
        </w:rPr>
        <w:t>Если говорить о главных тренерах, то наиболее востребованы заграницей тренеры из Португалии, которые руководят семью клубами-чемпионами. Причем пять из них тренируют азиатские клубы: из Бангладеш, Китая, Кореи, Саудовской Аравии и Малайзии.</w:t>
      </w:r>
      <w:r w:rsidR="000177F1">
        <w:rPr>
          <w:rFonts w:ascii="Times New Roman" w:hAnsi="Times New Roman" w:cs="Times New Roman"/>
          <w:sz w:val="28"/>
          <w:szCs w:val="28"/>
        </w:rPr>
        <w:t xml:space="preserve"> К примеру, китайский «Шанхай СИПГ» с декабря 2017 года тренирует специалист </w:t>
      </w:r>
      <w:proofErr w:type="spellStart"/>
      <w:r w:rsidR="000177F1">
        <w:rPr>
          <w:rFonts w:ascii="Times New Roman" w:hAnsi="Times New Roman" w:cs="Times New Roman"/>
          <w:sz w:val="28"/>
          <w:szCs w:val="28"/>
        </w:rPr>
        <w:t>Витор</w:t>
      </w:r>
      <w:proofErr w:type="spellEnd"/>
      <w:r w:rsidR="000177F1">
        <w:rPr>
          <w:rFonts w:ascii="Times New Roman" w:hAnsi="Times New Roman" w:cs="Times New Roman"/>
          <w:sz w:val="28"/>
          <w:szCs w:val="28"/>
        </w:rPr>
        <w:t xml:space="preserve"> Перейра</w:t>
      </w:r>
      <w:r>
        <w:rPr>
          <w:rFonts w:ascii="Times New Roman" w:hAnsi="Times New Roman" w:cs="Times New Roman"/>
          <w:sz w:val="28"/>
          <w:szCs w:val="28"/>
        </w:rPr>
        <w:t xml:space="preserve"> </w:t>
      </w:r>
      <w:r w:rsidR="000177F1">
        <w:rPr>
          <w:rFonts w:ascii="Times New Roman" w:hAnsi="Times New Roman" w:cs="Times New Roman"/>
          <w:sz w:val="28"/>
          <w:szCs w:val="28"/>
        </w:rPr>
        <w:t>и в первый же полный сезон во главе клуба сделал его чемпионом страны, при этом отклонив в 2019 году предложение от английского «</w:t>
      </w:r>
      <w:proofErr w:type="spellStart"/>
      <w:r w:rsidR="000177F1">
        <w:rPr>
          <w:rFonts w:ascii="Times New Roman" w:hAnsi="Times New Roman" w:cs="Times New Roman"/>
          <w:sz w:val="28"/>
          <w:szCs w:val="28"/>
        </w:rPr>
        <w:t>Эвертона</w:t>
      </w:r>
      <w:proofErr w:type="spellEnd"/>
      <w:r w:rsidR="000177F1">
        <w:rPr>
          <w:rFonts w:ascii="Times New Roman" w:hAnsi="Times New Roman" w:cs="Times New Roman"/>
          <w:sz w:val="28"/>
          <w:szCs w:val="28"/>
        </w:rPr>
        <w:t>», который он ранее тренировал</w:t>
      </w:r>
      <w:r w:rsidR="00D76490">
        <w:rPr>
          <w:rFonts w:ascii="Times New Roman" w:hAnsi="Times New Roman" w:cs="Times New Roman"/>
          <w:sz w:val="28"/>
          <w:szCs w:val="28"/>
        </w:rPr>
        <w:t xml:space="preserve"> [61</w:t>
      </w:r>
      <w:r w:rsidR="00E73250" w:rsidRPr="00E73250">
        <w:rPr>
          <w:rFonts w:ascii="Times New Roman" w:hAnsi="Times New Roman" w:cs="Times New Roman"/>
          <w:sz w:val="28"/>
          <w:szCs w:val="28"/>
        </w:rPr>
        <w:t>]</w:t>
      </w:r>
      <w:r w:rsidR="000177F1">
        <w:rPr>
          <w:rFonts w:ascii="Times New Roman" w:hAnsi="Times New Roman" w:cs="Times New Roman"/>
          <w:sz w:val="28"/>
          <w:szCs w:val="28"/>
        </w:rPr>
        <w:t>. Это говорит о том, что и клуб развивается под его руководством</w:t>
      </w:r>
      <w:r w:rsidR="00E73250" w:rsidRPr="00E73250">
        <w:rPr>
          <w:rFonts w:ascii="Times New Roman" w:hAnsi="Times New Roman" w:cs="Times New Roman"/>
          <w:sz w:val="28"/>
          <w:szCs w:val="28"/>
        </w:rPr>
        <w:t xml:space="preserve"> </w:t>
      </w:r>
      <w:r w:rsidR="00E73250">
        <w:rPr>
          <w:rFonts w:ascii="Times New Roman" w:hAnsi="Times New Roman" w:cs="Times New Roman"/>
          <w:sz w:val="28"/>
          <w:szCs w:val="28"/>
        </w:rPr>
        <w:t>в правильном направлении</w:t>
      </w:r>
      <w:r w:rsidR="000177F1">
        <w:rPr>
          <w:rFonts w:ascii="Times New Roman" w:hAnsi="Times New Roman" w:cs="Times New Roman"/>
          <w:sz w:val="28"/>
          <w:szCs w:val="28"/>
        </w:rPr>
        <w:t>, и сам тренер доволен своим положением</w:t>
      </w:r>
      <w:r w:rsidR="00E73250">
        <w:rPr>
          <w:rFonts w:ascii="Times New Roman" w:hAnsi="Times New Roman" w:cs="Times New Roman"/>
          <w:sz w:val="28"/>
          <w:szCs w:val="28"/>
        </w:rPr>
        <w:t xml:space="preserve"> в нем</w:t>
      </w:r>
      <w:r w:rsidR="000177F1">
        <w:rPr>
          <w:rFonts w:ascii="Times New Roman" w:hAnsi="Times New Roman" w:cs="Times New Roman"/>
          <w:sz w:val="28"/>
          <w:szCs w:val="28"/>
        </w:rPr>
        <w:t xml:space="preserve"> на данный момент. </w:t>
      </w:r>
      <w:r>
        <w:rPr>
          <w:rFonts w:ascii="Times New Roman" w:hAnsi="Times New Roman" w:cs="Times New Roman"/>
          <w:sz w:val="28"/>
          <w:szCs w:val="28"/>
        </w:rPr>
        <w:t>Вероятно, это можно объяснить сочетанием высокой квалификации тренеров из этой страны и более низкими финансовыми запросами по сравнению с французскими, испанскими или итальянскими тренерами. Также востребованы тренеры из Сербии и Испани</w:t>
      </w:r>
      <w:r w:rsidR="00E5769B">
        <w:rPr>
          <w:rFonts w:ascii="Times New Roman" w:hAnsi="Times New Roman" w:cs="Times New Roman"/>
          <w:sz w:val="28"/>
          <w:szCs w:val="28"/>
        </w:rPr>
        <w:t xml:space="preserve">и, причем сербы тренируют несколько азиатских клубов, в частности, из Филиппин и Ирака, а испанец </w:t>
      </w:r>
      <w:proofErr w:type="spellStart"/>
      <w:r w:rsidR="00E5769B">
        <w:rPr>
          <w:rFonts w:ascii="Times New Roman" w:hAnsi="Times New Roman" w:cs="Times New Roman"/>
          <w:sz w:val="28"/>
          <w:szCs w:val="28"/>
        </w:rPr>
        <w:t>Хави</w:t>
      </w:r>
      <w:proofErr w:type="spellEnd"/>
      <w:r w:rsidR="00E5769B">
        <w:rPr>
          <w:rFonts w:ascii="Times New Roman" w:hAnsi="Times New Roman" w:cs="Times New Roman"/>
          <w:sz w:val="28"/>
          <w:szCs w:val="28"/>
        </w:rPr>
        <w:t xml:space="preserve"> тренирует в Катаре. Интересно, что для азиатских клубов как раз нехарактерно совмещение главным тренером работы еще и на посту менеджера команды, так как для европейцев азиатские </w:t>
      </w:r>
      <w:r w:rsidR="00E5769B">
        <w:rPr>
          <w:rFonts w:ascii="Times New Roman" w:hAnsi="Times New Roman" w:cs="Times New Roman"/>
          <w:sz w:val="28"/>
          <w:szCs w:val="28"/>
        </w:rPr>
        <w:lastRenderedPageBreak/>
        <w:t>клубы чаще всего становятся дебютом в тренерской карьере, особенно такое начало работы на этом поприще характерно для бывших футболистов. Такое решение выгодно обеим сторонам, так как новоиспеченный тренер получает необходимый опыт, а азиатские клубы и федерации повышают свой престиж и активизируют внимание к местному футболу со стороны Европы. При этом очевидно, что такое решение могут позволить себе немногие страны Азии: в основном</w:t>
      </w:r>
      <w:r w:rsidR="00E5769B" w:rsidRPr="00E5769B">
        <w:rPr>
          <w:rFonts w:ascii="Times New Roman" w:hAnsi="Times New Roman" w:cs="Times New Roman"/>
          <w:sz w:val="28"/>
          <w:szCs w:val="28"/>
        </w:rPr>
        <w:t xml:space="preserve"> </w:t>
      </w:r>
      <w:r w:rsidR="00E5769B">
        <w:rPr>
          <w:rFonts w:ascii="Times New Roman" w:hAnsi="Times New Roman" w:cs="Times New Roman"/>
          <w:sz w:val="28"/>
          <w:szCs w:val="28"/>
        </w:rPr>
        <w:t xml:space="preserve">в основном список стран, приглашающих европейских специалистов, совпадает со списком крупнейших экономик региона. </w:t>
      </w:r>
      <w:r w:rsidR="00BF4DDE">
        <w:rPr>
          <w:rFonts w:ascii="Times New Roman" w:hAnsi="Times New Roman" w:cs="Times New Roman"/>
          <w:sz w:val="28"/>
          <w:szCs w:val="28"/>
        </w:rPr>
        <w:t xml:space="preserve">Среди спортивных директоров и менеджеров команд иностранцев еще меньше, часто даже при иностранном главном тренере эти должности остаются за местными специалистами. </w:t>
      </w:r>
    </w:p>
    <w:p w:rsidR="00BF4DDE" w:rsidRDefault="00BF4DDE"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Есть несколько факторов, влияющих на национальность специалистов, работающих в клубе. Основной из них – сила местных школ подготовки персонала. </w:t>
      </w:r>
      <w:proofErr w:type="gramStart"/>
      <w:r>
        <w:rPr>
          <w:rFonts w:ascii="Times New Roman" w:hAnsi="Times New Roman" w:cs="Times New Roman"/>
          <w:sz w:val="28"/>
          <w:szCs w:val="28"/>
        </w:rPr>
        <w:t xml:space="preserve">Естественно, немецкие клубы не так активно ищут менеджеров или директоров в других странах, так как местная школа подготовки тренеров признана во всем мире, доказательством чему может послужить факт, что последнего победителя Лиги Чемпионов УЕФА, английский «Ливерпуль», тренирует немец </w:t>
      </w:r>
      <w:proofErr w:type="spellStart"/>
      <w:r>
        <w:rPr>
          <w:rFonts w:ascii="Times New Roman" w:hAnsi="Times New Roman" w:cs="Times New Roman"/>
          <w:sz w:val="28"/>
          <w:szCs w:val="28"/>
        </w:rPr>
        <w:t>Юрген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Клопп</w:t>
      </w:r>
      <w:proofErr w:type="spellEnd"/>
      <w:r>
        <w:rPr>
          <w:rFonts w:ascii="Times New Roman" w:hAnsi="Times New Roman" w:cs="Times New Roman"/>
          <w:sz w:val="28"/>
          <w:szCs w:val="28"/>
        </w:rPr>
        <w:t>, а многолетнего ч</w:t>
      </w:r>
      <w:r w:rsidR="00F32917">
        <w:rPr>
          <w:rFonts w:ascii="Times New Roman" w:hAnsi="Times New Roman" w:cs="Times New Roman"/>
          <w:sz w:val="28"/>
          <w:szCs w:val="28"/>
        </w:rPr>
        <w:t>емпиона Ф</w:t>
      </w:r>
      <w:r>
        <w:rPr>
          <w:rFonts w:ascii="Times New Roman" w:hAnsi="Times New Roman" w:cs="Times New Roman"/>
          <w:sz w:val="28"/>
          <w:szCs w:val="28"/>
        </w:rPr>
        <w:t xml:space="preserve">ранции «Пари Сен-Жермен» - его соотечественник Томас </w:t>
      </w:r>
      <w:proofErr w:type="spellStart"/>
      <w:r>
        <w:rPr>
          <w:rFonts w:ascii="Times New Roman" w:hAnsi="Times New Roman" w:cs="Times New Roman"/>
          <w:sz w:val="28"/>
          <w:szCs w:val="28"/>
        </w:rPr>
        <w:t>Тухель</w:t>
      </w:r>
      <w:proofErr w:type="spellEnd"/>
      <w:r w:rsidR="00305243">
        <w:rPr>
          <w:rFonts w:ascii="Times New Roman" w:hAnsi="Times New Roman" w:cs="Times New Roman"/>
          <w:sz w:val="28"/>
          <w:szCs w:val="28"/>
        </w:rPr>
        <w:t xml:space="preserve"> </w:t>
      </w:r>
      <w:r w:rsidR="00305243" w:rsidRPr="00305243">
        <w:rPr>
          <w:rFonts w:ascii="Times New Roman" w:hAnsi="Times New Roman" w:cs="Times New Roman"/>
          <w:sz w:val="28"/>
          <w:szCs w:val="28"/>
        </w:rPr>
        <w:t>[57]</w:t>
      </w:r>
      <w:r>
        <w:rPr>
          <w:rFonts w:ascii="Times New Roman" w:hAnsi="Times New Roman" w:cs="Times New Roman"/>
          <w:sz w:val="28"/>
          <w:szCs w:val="28"/>
        </w:rPr>
        <w:t>.</w:t>
      </w:r>
      <w:proofErr w:type="gramEnd"/>
      <w:r>
        <w:rPr>
          <w:rFonts w:ascii="Times New Roman" w:hAnsi="Times New Roman" w:cs="Times New Roman"/>
          <w:sz w:val="28"/>
          <w:szCs w:val="28"/>
        </w:rPr>
        <w:t xml:space="preserve"> То же самое можно сказать про японских тренеров в Азии. Соответственно, национальность тренерского штаба клуба нельзя считать отражением его силы, далеко не всегда лучшие клубы тренируются иностранцами. Еще один фактор – географический. Во многих случаях, клубы ищут специалистов в соседних странах, так как им проще адаптироваться к работе</w:t>
      </w:r>
      <w:r w:rsidR="00BB6A4C">
        <w:rPr>
          <w:rFonts w:ascii="Times New Roman" w:hAnsi="Times New Roman" w:cs="Times New Roman"/>
          <w:sz w:val="28"/>
          <w:szCs w:val="28"/>
        </w:rPr>
        <w:t xml:space="preserve"> и местной культуре. Так, бутанский футбольный клуб «</w:t>
      </w:r>
      <w:proofErr w:type="spellStart"/>
      <w:r w:rsidR="00BB6A4C">
        <w:rPr>
          <w:rFonts w:ascii="Times New Roman" w:hAnsi="Times New Roman" w:cs="Times New Roman"/>
          <w:sz w:val="28"/>
          <w:szCs w:val="28"/>
        </w:rPr>
        <w:t>Паро</w:t>
      </w:r>
      <w:proofErr w:type="spellEnd"/>
      <w:r w:rsidR="00BB6A4C">
        <w:rPr>
          <w:rFonts w:ascii="Times New Roman" w:hAnsi="Times New Roman" w:cs="Times New Roman"/>
          <w:sz w:val="28"/>
          <w:szCs w:val="28"/>
        </w:rPr>
        <w:t>» тренирует индус, а многие специалисты из России нашли себе место в клубах из стран бывшего СНГ</w:t>
      </w:r>
      <w:r w:rsidR="00305243">
        <w:rPr>
          <w:rFonts w:ascii="Times New Roman" w:hAnsi="Times New Roman" w:cs="Times New Roman"/>
          <w:sz w:val="28"/>
          <w:szCs w:val="28"/>
        </w:rPr>
        <w:t xml:space="preserve"> </w:t>
      </w:r>
      <w:r w:rsidR="00305243" w:rsidRPr="00305243">
        <w:rPr>
          <w:rFonts w:ascii="Times New Roman" w:hAnsi="Times New Roman" w:cs="Times New Roman"/>
          <w:sz w:val="28"/>
          <w:szCs w:val="28"/>
        </w:rPr>
        <w:t>[57]</w:t>
      </w:r>
      <w:r w:rsidR="00BB6A4C">
        <w:rPr>
          <w:rFonts w:ascii="Times New Roman" w:hAnsi="Times New Roman" w:cs="Times New Roman"/>
          <w:sz w:val="28"/>
          <w:szCs w:val="28"/>
        </w:rPr>
        <w:t>. Последний важный аспект – руководство клуба. Владельцы команды охотно приглашают в клубы своих соотечественников, так как это позволяет наладить контакт в вертикали клуба и эффективнее им управлять. Благодаря этому, например, в «Монако» и греческом ПАОК работают спортивные директора из России.</w:t>
      </w:r>
    </w:p>
    <w:p w:rsidR="00D239DB" w:rsidRDefault="00BB6A4C" w:rsidP="00D1198B">
      <w:pPr>
        <w:ind w:firstLine="851"/>
        <w:jc w:val="both"/>
        <w:rPr>
          <w:rFonts w:ascii="Times New Roman" w:hAnsi="Times New Roman" w:cs="Times New Roman"/>
          <w:sz w:val="28"/>
          <w:szCs w:val="28"/>
        </w:rPr>
      </w:pPr>
      <w:r>
        <w:rPr>
          <w:rFonts w:ascii="Times New Roman" w:hAnsi="Times New Roman" w:cs="Times New Roman"/>
          <w:sz w:val="28"/>
          <w:szCs w:val="28"/>
        </w:rPr>
        <w:t>И состав команды, и состав тренерского штаба самым непосредственным образом влия</w:t>
      </w:r>
      <w:r w:rsidR="000553A7">
        <w:rPr>
          <w:rFonts w:ascii="Times New Roman" w:hAnsi="Times New Roman" w:cs="Times New Roman"/>
          <w:sz w:val="28"/>
          <w:szCs w:val="28"/>
        </w:rPr>
        <w:t>ю</w:t>
      </w:r>
      <w:r>
        <w:rPr>
          <w:rFonts w:ascii="Times New Roman" w:hAnsi="Times New Roman" w:cs="Times New Roman"/>
          <w:sz w:val="28"/>
          <w:szCs w:val="28"/>
        </w:rPr>
        <w:t>т на результаты команд на международной арен</w:t>
      </w:r>
      <w:r w:rsidR="000553A7">
        <w:rPr>
          <w:rFonts w:ascii="Times New Roman" w:hAnsi="Times New Roman" w:cs="Times New Roman"/>
          <w:sz w:val="28"/>
          <w:szCs w:val="28"/>
        </w:rPr>
        <w:t>е</w:t>
      </w:r>
      <w:r>
        <w:rPr>
          <w:rFonts w:ascii="Times New Roman" w:hAnsi="Times New Roman" w:cs="Times New Roman"/>
          <w:sz w:val="28"/>
          <w:szCs w:val="28"/>
        </w:rPr>
        <w:t xml:space="preserve">. </w:t>
      </w:r>
      <w:r w:rsidR="000553A7">
        <w:rPr>
          <w:rFonts w:ascii="Times New Roman" w:hAnsi="Times New Roman" w:cs="Times New Roman"/>
          <w:sz w:val="28"/>
          <w:szCs w:val="28"/>
        </w:rPr>
        <w:t>Главное, что можно заметить при их изучении – азиатский футбол намного менее стабилен, чем европейский. Если в Европе существует стабильная футбольная элита – клубы, которые постоянно находятся на самом высоком уровне</w:t>
      </w:r>
      <w:r w:rsidR="006852D5">
        <w:rPr>
          <w:rFonts w:ascii="Times New Roman" w:hAnsi="Times New Roman" w:cs="Times New Roman"/>
          <w:sz w:val="28"/>
          <w:szCs w:val="28"/>
        </w:rPr>
        <w:t>,</w:t>
      </w:r>
      <w:r w:rsidR="000553A7">
        <w:rPr>
          <w:rFonts w:ascii="Times New Roman" w:hAnsi="Times New Roman" w:cs="Times New Roman"/>
          <w:sz w:val="28"/>
          <w:szCs w:val="28"/>
        </w:rPr>
        <w:t xml:space="preserve"> и каждый год разыгрывают между собой звание лучшего, то для Азии обычна ситуация, когда смена элиты происходит </w:t>
      </w:r>
      <w:r w:rsidR="000553A7">
        <w:rPr>
          <w:rFonts w:ascii="Times New Roman" w:hAnsi="Times New Roman" w:cs="Times New Roman"/>
          <w:sz w:val="28"/>
          <w:szCs w:val="28"/>
        </w:rPr>
        <w:lastRenderedPageBreak/>
        <w:t>постоянно, и почти каждый год к победе в континенталь</w:t>
      </w:r>
      <w:r w:rsidR="00D239DB">
        <w:rPr>
          <w:rFonts w:ascii="Times New Roman" w:hAnsi="Times New Roman" w:cs="Times New Roman"/>
          <w:sz w:val="28"/>
          <w:szCs w:val="28"/>
        </w:rPr>
        <w:t>ных кубках приходят новые клубы:</w:t>
      </w:r>
    </w:p>
    <w:p w:rsidR="00D239DB" w:rsidRDefault="00D239DB" w:rsidP="00D1198B">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05520" cy="3180521"/>
            <wp:effectExtent l="19050" t="0" r="4580" b="0"/>
            <wp:docPr id="11" name="Рисунок 1" descr="J:\Диплом-хуеплом\СЃС‚Р°Р±РёР»СЊРЅРѕСЃС‚С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Диплом-хуеплом\СЃС‚Р°Р±РёР»СЊРЅРѕСЃС‚СЊ.png"/>
                    <pic:cNvPicPr>
                      <a:picLocks noChangeAspect="1" noChangeArrowheads="1"/>
                    </pic:cNvPicPr>
                  </pic:nvPicPr>
                  <pic:blipFill>
                    <a:blip r:embed="rId9" cstate="print"/>
                    <a:srcRect/>
                    <a:stretch>
                      <a:fillRect/>
                    </a:stretch>
                  </pic:blipFill>
                  <pic:spPr bwMode="auto">
                    <a:xfrm>
                      <a:off x="0" y="0"/>
                      <a:ext cx="4611079" cy="3184360"/>
                    </a:xfrm>
                    <a:prstGeom prst="rect">
                      <a:avLst/>
                    </a:prstGeom>
                    <a:noFill/>
                    <a:ln w="9525">
                      <a:noFill/>
                      <a:miter lim="800000"/>
                      <a:headEnd/>
                      <a:tailEnd/>
                    </a:ln>
                  </pic:spPr>
                </pic:pic>
              </a:graphicData>
            </a:graphic>
          </wp:inline>
        </w:drawing>
      </w:r>
    </w:p>
    <w:p w:rsidR="00835F90" w:rsidRPr="00835F90" w:rsidRDefault="00835F90" w:rsidP="00D1198B">
      <w:pPr>
        <w:ind w:firstLine="851"/>
        <w:jc w:val="both"/>
        <w:rPr>
          <w:rFonts w:ascii="Times New Roman" w:hAnsi="Times New Roman" w:cs="Times New Roman"/>
          <w:sz w:val="24"/>
          <w:szCs w:val="24"/>
        </w:rPr>
      </w:pPr>
      <w:r w:rsidRPr="00835F90">
        <w:rPr>
          <w:rFonts w:ascii="Times New Roman" w:hAnsi="Times New Roman" w:cs="Times New Roman"/>
          <w:sz w:val="24"/>
          <w:szCs w:val="24"/>
        </w:rPr>
        <w:t>Рис.2 Стабильность сильнейших футбольных клубов стран УЕФА и АФК (сост. автором</w:t>
      </w:r>
      <w:r w:rsidR="00B97EA4">
        <w:rPr>
          <w:rFonts w:ascii="Times New Roman" w:hAnsi="Times New Roman" w:cs="Times New Roman"/>
          <w:sz w:val="24"/>
          <w:szCs w:val="24"/>
        </w:rPr>
        <w:t xml:space="preserve"> на основании результатов клубов в сез</w:t>
      </w:r>
      <w:r w:rsidR="00305243">
        <w:rPr>
          <w:rFonts w:ascii="Times New Roman" w:hAnsi="Times New Roman" w:cs="Times New Roman"/>
          <w:sz w:val="24"/>
          <w:szCs w:val="24"/>
        </w:rPr>
        <w:t>онах</w:t>
      </w:r>
      <w:r w:rsidR="00B97EA4">
        <w:rPr>
          <w:rFonts w:ascii="Times New Roman" w:hAnsi="Times New Roman" w:cs="Times New Roman"/>
          <w:sz w:val="24"/>
          <w:szCs w:val="24"/>
        </w:rPr>
        <w:t xml:space="preserve"> </w:t>
      </w:r>
      <w:r w:rsidR="00305243">
        <w:rPr>
          <w:rFonts w:ascii="Times New Roman" w:hAnsi="Times New Roman" w:cs="Times New Roman"/>
          <w:sz w:val="24"/>
          <w:szCs w:val="24"/>
        </w:rPr>
        <w:t>2014/2015-</w:t>
      </w:r>
      <w:r w:rsidR="00B97EA4">
        <w:rPr>
          <w:rFonts w:ascii="Times New Roman" w:hAnsi="Times New Roman" w:cs="Times New Roman"/>
          <w:sz w:val="24"/>
          <w:szCs w:val="24"/>
        </w:rPr>
        <w:t>2018/2019</w:t>
      </w:r>
      <w:r w:rsidRPr="00835F90">
        <w:rPr>
          <w:rFonts w:ascii="Times New Roman" w:hAnsi="Times New Roman" w:cs="Times New Roman"/>
          <w:sz w:val="24"/>
          <w:szCs w:val="24"/>
        </w:rPr>
        <w:t>)</w:t>
      </w:r>
    </w:p>
    <w:p w:rsidR="00BB6A4C" w:rsidRDefault="000553A7"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 С одной стороны, это означает, что азиатский футбол менее предсказуем и более интересен для стороннего зрителя. С другой стороны, это также и является одной из причин отставания азиатских сборных команд от европейских: для главных тренеров национальных команд задача выбора состава намного проще, когда основной костяк команды постоянно получает практику игры против сильнейших соперников.</w:t>
      </w:r>
      <w:r w:rsidR="00122A64">
        <w:rPr>
          <w:rFonts w:ascii="Times New Roman" w:hAnsi="Times New Roman" w:cs="Times New Roman"/>
          <w:sz w:val="28"/>
          <w:szCs w:val="28"/>
        </w:rPr>
        <w:t xml:space="preserve"> Так, ливанский «</w:t>
      </w:r>
      <w:proofErr w:type="spellStart"/>
      <w:r w:rsidR="00122A64">
        <w:rPr>
          <w:rFonts w:ascii="Times New Roman" w:hAnsi="Times New Roman" w:cs="Times New Roman"/>
          <w:sz w:val="28"/>
          <w:szCs w:val="28"/>
        </w:rPr>
        <w:t>Аль-Ахед</w:t>
      </w:r>
      <w:proofErr w:type="spellEnd"/>
      <w:r w:rsidR="00122A64">
        <w:rPr>
          <w:rFonts w:ascii="Times New Roman" w:hAnsi="Times New Roman" w:cs="Times New Roman"/>
          <w:sz w:val="28"/>
          <w:szCs w:val="28"/>
        </w:rPr>
        <w:t xml:space="preserve">» в 2019 году впервые в истории выиграл Кубок АФК, а чемпионы даже не самых отстающих в футболе стран – ОАЭ и Индии, впервые приняли участие в континентальных кубках в 2020 году. Более того, клубы из Афганистана и Пакистана вовсе не принимают участия в азиатских соревнованиях, как и сильнейшие клубы Сингапура последних четырех лет, один из которых является сателлитом японского клуба,  а второй </w:t>
      </w:r>
      <w:r w:rsidR="00D239DB">
        <w:rPr>
          <w:rFonts w:ascii="Times New Roman" w:hAnsi="Times New Roman" w:cs="Times New Roman"/>
          <w:sz w:val="28"/>
          <w:szCs w:val="28"/>
        </w:rPr>
        <w:t>и вовсе представляет Бруней, чей</w:t>
      </w:r>
      <w:r w:rsidR="00122A64">
        <w:rPr>
          <w:rFonts w:ascii="Times New Roman" w:hAnsi="Times New Roman" w:cs="Times New Roman"/>
          <w:sz w:val="28"/>
          <w:szCs w:val="28"/>
        </w:rPr>
        <w:t xml:space="preserve"> чемпионат настолько неконкурентоспособен, что ДПММ вынужден играть в чемпионате другой страны.</w:t>
      </w:r>
      <w:r w:rsidR="00D239DB">
        <w:rPr>
          <w:rFonts w:ascii="Times New Roman" w:hAnsi="Times New Roman" w:cs="Times New Roman"/>
          <w:sz w:val="28"/>
          <w:szCs w:val="28"/>
        </w:rPr>
        <w:t xml:space="preserve"> В целом заметно, что наименее стабильны в АФК клубы южной части Центральной Азии, где футбол наименее развит, а наиболее стабильны клубы Восточной Азии, являющиеся традиционными лидерами азиатского футбола.</w:t>
      </w:r>
      <w:r w:rsidR="00122A64">
        <w:rPr>
          <w:rFonts w:ascii="Times New Roman" w:hAnsi="Times New Roman" w:cs="Times New Roman"/>
          <w:sz w:val="28"/>
          <w:szCs w:val="28"/>
        </w:rPr>
        <w:t xml:space="preserve"> В Европе же все сильнейшие клубы своих стран являются постоянными участниками</w:t>
      </w:r>
      <w:r w:rsidR="00D239DB">
        <w:rPr>
          <w:rFonts w:ascii="Times New Roman" w:hAnsi="Times New Roman" w:cs="Times New Roman"/>
          <w:sz w:val="28"/>
          <w:szCs w:val="28"/>
        </w:rPr>
        <w:t xml:space="preserve"> как минимум квалификации</w:t>
      </w:r>
      <w:r w:rsidR="00122A64">
        <w:rPr>
          <w:rFonts w:ascii="Times New Roman" w:hAnsi="Times New Roman" w:cs="Times New Roman"/>
          <w:sz w:val="28"/>
          <w:szCs w:val="28"/>
        </w:rPr>
        <w:t xml:space="preserve"> </w:t>
      </w:r>
      <w:proofErr w:type="spellStart"/>
      <w:r w:rsidR="00122A64">
        <w:rPr>
          <w:rFonts w:ascii="Times New Roman" w:hAnsi="Times New Roman" w:cs="Times New Roman"/>
          <w:sz w:val="28"/>
          <w:szCs w:val="28"/>
        </w:rPr>
        <w:t>еврокубков</w:t>
      </w:r>
      <w:proofErr w:type="spellEnd"/>
      <w:r w:rsidR="00122A64">
        <w:rPr>
          <w:rFonts w:ascii="Times New Roman" w:hAnsi="Times New Roman" w:cs="Times New Roman"/>
          <w:sz w:val="28"/>
          <w:szCs w:val="28"/>
        </w:rPr>
        <w:t>, что говорит о том</w:t>
      </w:r>
      <w:r w:rsidR="00504AE6">
        <w:rPr>
          <w:rFonts w:ascii="Times New Roman" w:hAnsi="Times New Roman" w:cs="Times New Roman"/>
          <w:sz w:val="28"/>
          <w:szCs w:val="28"/>
        </w:rPr>
        <w:t>, что они постоянно находятся среди сильнейших местных клубов</w:t>
      </w:r>
      <w:r w:rsidR="00D239DB">
        <w:rPr>
          <w:rFonts w:ascii="Times New Roman" w:hAnsi="Times New Roman" w:cs="Times New Roman"/>
          <w:sz w:val="28"/>
          <w:szCs w:val="28"/>
        </w:rPr>
        <w:t xml:space="preserve"> при нам</w:t>
      </w:r>
      <w:r w:rsidR="006852D5">
        <w:rPr>
          <w:rFonts w:ascii="Times New Roman" w:hAnsi="Times New Roman" w:cs="Times New Roman"/>
          <w:sz w:val="28"/>
          <w:szCs w:val="28"/>
        </w:rPr>
        <w:t>н</w:t>
      </w:r>
      <w:r w:rsidR="00D239DB">
        <w:rPr>
          <w:rFonts w:ascii="Times New Roman" w:hAnsi="Times New Roman" w:cs="Times New Roman"/>
          <w:sz w:val="28"/>
          <w:szCs w:val="28"/>
        </w:rPr>
        <w:t xml:space="preserve">ого более высоком уровне </w:t>
      </w:r>
      <w:r w:rsidR="00D239DB">
        <w:rPr>
          <w:rFonts w:ascii="Times New Roman" w:hAnsi="Times New Roman" w:cs="Times New Roman"/>
          <w:sz w:val="28"/>
          <w:szCs w:val="28"/>
        </w:rPr>
        <w:lastRenderedPageBreak/>
        <w:t>конкуренции</w:t>
      </w:r>
      <w:r w:rsidR="00504AE6">
        <w:rPr>
          <w:rFonts w:ascii="Times New Roman" w:hAnsi="Times New Roman" w:cs="Times New Roman"/>
          <w:sz w:val="28"/>
          <w:szCs w:val="28"/>
        </w:rPr>
        <w:t xml:space="preserve">, </w:t>
      </w:r>
      <w:r w:rsidR="00D239DB">
        <w:rPr>
          <w:rFonts w:ascii="Times New Roman" w:hAnsi="Times New Roman" w:cs="Times New Roman"/>
          <w:sz w:val="28"/>
          <w:szCs w:val="28"/>
        </w:rPr>
        <w:t xml:space="preserve">чем в азиатских чемпионатах, </w:t>
      </w:r>
      <w:r w:rsidR="00504AE6">
        <w:rPr>
          <w:rFonts w:ascii="Times New Roman" w:hAnsi="Times New Roman" w:cs="Times New Roman"/>
          <w:sz w:val="28"/>
          <w:szCs w:val="28"/>
        </w:rPr>
        <w:t xml:space="preserve">а значит, имеют достаточно </w:t>
      </w:r>
      <w:r w:rsidR="00D462BD">
        <w:rPr>
          <w:rFonts w:ascii="Times New Roman" w:hAnsi="Times New Roman" w:cs="Times New Roman"/>
          <w:sz w:val="28"/>
          <w:szCs w:val="28"/>
        </w:rPr>
        <w:t>стабильное финансирование, сильный</w:t>
      </w:r>
      <w:r w:rsidR="00504AE6">
        <w:rPr>
          <w:rFonts w:ascii="Times New Roman" w:hAnsi="Times New Roman" w:cs="Times New Roman"/>
          <w:sz w:val="28"/>
          <w:szCs w:val="28"/>
        </w:rPr>
        <w:t xml:space="preserve"> состав футболистов и тренерский коллектив.</w:t>
      </w:r>
    </w:p>
    <w:p w:rsidR="00F6569D" w:rsidRPr="0018407B" w:rsidRDefault="00F6569D"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Многое о соотношении сил чемпионатов стран Европы и Азии могут сказать рейтинги ФИФА, УЕФА и АФК. </w:t>
      </w:r>
      <w:r w:rsidR="00284BCC">
        <w:rPr>
          <w:rFonts w:ascii="Times New Roman" w:hAnsi="Times New Roman" w:cs="Times New Roman"/>
          <w:sz w:val="28"/>
          <w:szCs w:val="28"/>
        </w:rPr>
        <w:t xml:space="preserve">Рейтинг ФИФА составляется, исходя из успехов сборных команд стран, которые конвертируются в баллы по формулам, оговоренным организацией </w:t>
      </w:r>
      <w:r w:rsidR="00305243">
        <w:rPr>
          <w:rFonts w:ascii="Times New Roman" w:hAnsi="Times New Roman" w:cs="Times New Roman"/>
          <w:sz w:val="28"/>
          <w:szCs w:val="28"/>
        </w:rPr>
        <w:t>[26</w:t>
      </w:r>
      <w:r w:rsidR="00284BCC" w:rsidRPr="00284BCC">
        <w:rPr>
          <w:rFonts w:ascii="Times New Roman" w:hAnsi="Times New Roman" w:cs="Times New Roman"/>
          <w:sz w:val="28"/>
          <w:szCs w:val="28"/>
        </w:rPr>
        <w:t>]</w:t>
      </w:r>
      <w:r w:rsidR="00284BCC">
        <w:rPr>
          <w:rFonts w:ascii="Times New Roman" w:hAnsi="Times New Roman" w:cs="Times New Roman"/>
          <w:sz w:val="28"/>
          <w:szCs w:val="28"/>
        </w:rPr>
        <w:t xml:space="preserve">. В нем в первую десятку входят 6 представителей зоны УЕФА, а из азиатских стран выше всех располагается Япония, но лишь на 28 месте, а в топ-50 входят всего четыре азиатские страны – меньше, чем европейских стран в ведущей десятке. Рейтинги УЕФА и АФК составляются похожим образом, но они уже учитывают клубные успехи представителей стран. Положение страны в них влияет на квоту на участие в континентальных клубных турнирах. В Европе выделяется так называемая «большая пятерка» - это чемпионаты Испании, Англии, </w:t>
      </w:r>
      <w:r w:rsidR="0018407B">
        <w:rPr>
          <w:rFonts w:ascii="Times New Roman" w:hAnsi="Times New Roman" w:cs="Times New Roman"/>
          <w:sz w:val="28"/>
          <w:szCs w:val="28"/>
        </w:rPr>
        <w:t xml:space="preserve">Германии, Италии и Франции, считающиеся сильнейшими клубными турнирами Старого света. Эти страны составляют первую пятерку рейтинга УЕФА и являются недосягаемыми для других. В нижней части рейтинга находятся в основном карликовые и островные государства </w:t>
      </w:r>
      <w:r w:rsidR="00305243">
        <w:rPr>
          <w:rFonts w:ascii="Times New Roman" w:hAnsi="Times New Roman" w:cs="Times New Roman"/>
          <w:sz w:val="28"/>
          <w:szCs w:val="28"/>
        </w:rPr>
        <w:t>[4</w:t>
      </w:r>
      <w:r w:rsidR="0018407B" w:rsidRPr="0018407B">
        <w:rPr>
          <w:rFonts w:ascii="Times New Roman" w:hAnsi="Times New Roman" w:cs="Times New Roman"/>
          <w:sz w:val="28"/>
          <w:szCs w:val="28"/>
        </w:rPr>
        <w:t>]</w:t>
      </w:r>
      <w:r w:rsidR="0018407B">
        <w:rPr>
          <w:rFonts w:ascii="Times New Roman" w:hAnsi="Times New Roman" w:cs="Times New Roman"/>
          <w:sz w:val="28"/>
          <w:szCs w:val="28"/>
        </w:rPr>
        <w:t xml:space="preserve">. В клубном рейтинге АФК по аналогии можно выделить «большую шестерку» - чемпионаты Китая, Японии, Катара, Южной Кореи, Саудовской Аравии и Ирана по нему намного выше остальных. В нижней части находятся карликовые государства, Пакистан и Афганистан, где социальные и политические проблемы отодвигают развитие футбола на второй план </w:t>
      </w:r>
      <w:r w:rsidR="00305243">
        <w:rPr>
          <w:rFonts w:ascii="Times New Roman" w:hAnsi="Times New Roman" w:cs="Times New Roman"/>
          <w:sz w:val="28"/>
          <w:szCs w:val="28"/>
        </w:rPr>
        <w:t>[10</w:t>
      </w:r>
      <w:r w:rsidR="0018407B" w:rsidRPr="0018407B">
        <w:rPr>
          <w:rFonts w:ascii="Times New Roman" w:hAnsi="Times New Roman" w:cs="Times New Roman"/>
          <w:sz w:val="28"/>
          <w:szCs w:val="28"/>
        </w:rPr>
        <w:t>]</w:t>
      </w:r>
      <w:r w:rsidR="0018407B">
        <w:rPr>
          <w:rFonts w:ascii="Times New Roman" w:hAnsi="Times New Roman" w:cs="Times New Roman"/>
          <w:sz w:val="28"/>
          <w:szCs w:val="28"/>
        </w:rPr>
        <w:t>.</w:t>
      </w:r>
    </w:p>
    <w:p w:rsidR="00504AE6" w:rsidRDefault="00D462BD"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Основываясь на этих данных и </w:t>
      </w:r>
      <w:r w:rsidR="00306B66">
        <w:rPr>
          <w:rFonts w:ascii="Times New Roman" w:hAnsi="Times New Roman" w:cs="Times New Roman"/>
          <w:sz w:val="28"/>
          <w:szCs w:val="28"/>
        </w:rPr>
        <w:t>принципе</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мир-системного</w:t>
      </w:r>
      <w:proofErr w:type="spellEnd"/>
      <w:proofErr w:type="gramEnd"/>
      <w:r>
        <w:rPr>
          <w:rFonts w:ascii="Times New Roman" w:hAnsi="Times New Roman" w:cs="Times New Roman"/>
          <w:sz w:val="28"/>
          <w:szCs w:val="28"/>
        </w:rPr>
        <w:t xml:space="preserve"> анализа И. </w:t>
      </w:r>
      <w:proofErr w:type="spellStart"/>
      <w:r>
        <w:rPr>
          <w:rFonts w:ascii="Times New Roman" w:hAnsi="Times New Roman" w:cs="Times New Roman"/>
          <w:sz w:val="28"/>
          <w:szCs w:val="28"/>
        </w:rPr>
        <w:t>Валлерстайна</w:t>
      </w:r>
      <w:proofErr w:type="spellEnd"/>
      <w:r>
        <w:rPr>
          <w:rFonts w:ascii="Times New Roman" w:hAnsi="Times New Roman" w:cs="Times New Roman"/>
          <w:sz w:val="28"/>
          <w:szCs w:val="28"/>
        </w:rPr>
        <w:t>, можно составить следующую картину:</w:t>
      </w:r>
    </w:p>
    <w:p w:rsidR="00D462BD" w:rsidRDefault="008626A1" w:rsidP="00D1198B">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99521" cy="3268327"/>
            <wp:effectExtent l="19050" t="0" r="5729" b="0"/>
            <wp:docPr id="2" name="Рисунок 1" descr="C:\Users\User\Desktop\СЃРµР»РµРєС†РёС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ЃРµР»РµРєС†РёСЏ.png"/>
                    <pic:cNvPicPr>
                      <a:picLocks noChangeAspect="1" noChangeArrowheads="1"/>
                    </pic:cNvPicPr>
                  </pic:nvPicPr>
                  <pic:blipFill>
                    <a:blip r:embed="rId10" cstate="print"/>
                    <a:srcRect/>
                    <a:stretch>
                      <a:fillRect/>
                    </a:stretch>
                  </pic:blipFill>
                  <pic:spPr bwMode="auto">
                    <a:xfrm>
                      <a:off x="0" y="0"/>
                      <a:ext cx="3897871" cy="3266944"/>
                    </a:xfrm>
                    <a:prstGeom prst="rect">
                      <a:avLst/>
                    </a:prstGeom>
                    <a:noFill/>
                    <a:ln w="9525">
                      <a:noFill/>
                      <a:miter lim="800000"/>
                      <a:headEnd/>
                      <a:tailEnd/>
                    </a:ln>
                  </pic:spPr>
                </pic:pic>
              </a:graphicData>
            </a:graphic>
          </wp:inline>
        </w:drawing>
      </w:r>
      <w:r w:rsidR="00D462BD">
        <w:rPr>
          <w:rFonts w:ascii="Times New Roman" w:hAnsi="Times New Roman" w:cs="Times New Roman"/>
          <w:noProof/>
          <w:sz w:val="28"/>
          <w:szCs w:val="28"/>
          <w:lang w:eastAsia="ru-RU"/>
        </w:rPr>
        <w:drawing>
          <wp:inline distT="0" distB="0" distL="0" distR="0">
            <wp:extent cx="1304783" cy="1845978"/>
            <wp:effectExtent l="19050" t="0" r="0" b="0"/>
            <wp:docPr id="15" name="Рисунок 3" descr="C:\Users\User\Desktop\СѓСЃР»РѕРІРєР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ѓСЃР»РѕРІРєРё.png"/>
                    <pic:cNvPicPr>
                      <a:picLocks noChangeAspect="1" noChangeArrowheads="1"/>
                    </pic:cNvPicPr>
                  </pic:nvPicPr>
                  <pic:blipFill>
                    <a:blip r:embed="rId11" cstate="print"/>
                    <a:srcRect/>
                    <a:stretch>
                      <a:fillRect/>
                    </a:stretch>
                  </pic:blipFill>
                  <pic:spPr bwMode="auto">
                    <a:xfrm>
                      <a:off x="0" y="0"/>
                      <a:ext cx="1306108" cy="1847853"/>
                    </a:xfrm>
                    <a:prstGeom prst="rect">
                      <a:avLst/>
                    </a:prstGeom>
                    <a:noFill/>
                    <a:ln w="9525">
                      <a:noFill/>
                      <a:miter lim="800000"/>
                      <a:headEnd/>
                      <a:tailEnd/>
                    </a:ln>
                  </pic:spPr>
                </pic:pic>
              </a:graphicData>
            </a:graphic>
          </wp:inline>
        </w:drawing>
      </w:r>
    </w:p>
    <w:p w:rsidR="00D462BD" w:rsidRDefault="00D462BD" w:rsidP="00D1198B">
      <w:pPr>
        <w:ind w:firstLine="851"/>
        <w:jc w:val="both"/>
        <w:rPr>
          <w:rFonts w:ascii="Times New Roman" w:hAnsi="Times New Roman" w:cs="Times New Roman"/>
          <w:sz w:val="24"/>
          <w:szCs w:val="24"/>
        </w:rPr>
      </w:pPr>
      <w:r w:rsidRPr="00D462BD">
        <w:rPr>
          <w:rFonts w:ascii="Times New Roman" w:hAnsi="Times New Roman" w:cs="Times New Roman"/>
          <w:sz w:val="24"/>
          <w:szCs w:val="24"/>
        </w:rPr>
        <w:t xml:space="preserve">Рис. 3 </w:t>
      </w:r>
      <w:r w:rsidR="00DC7A92">
        <w:rPr>
          <w:rFonts w:ascii="Times New Roman" w:hAnsi="Times New Roman" w:cs="Times New Roman"/>
          <w:sz w:val="24"/>
          <w:szCs w:val="24"/>
        </w:rPr>
        <w:t xml:space="preserve">Селекционная деятельность футбольных клубов с позиций </w:t>
      </w:r>
      <w:proofErr w:type="spellStart"/>
      <w:proofErr w:type="gramStart"/>
      <w:r w:rsidR="00DC7A92">
        <w:rPr>
          <w:rFonts w:ascii="Times New Roman" w:hAnsi="Times New Roman" w:cs="Times New Roman"/>
          <w:sz w:val="24"/>
          <w:szCs w:val="24"/>
        </w:rPr>
        <w:t>мир-системного</w:t>
      </w:r>
      <w:proofErr w:type="spellEnd"/>
      <w:proofErr w:type="gramEnd"/>
      <w:r w:rsidR="00DC7A92">
        <w:rPr>
          <w:rFonts w:ascii="Times New Roman" w:hAnsi="Times New Roman" w:cs="Times New Roman"/>
          <w:sz w:val="24"/>
          <w:szCs w:val="24"/>
        </w:rPr>
        <w:t xml:space="preserve"> анализа</w:t>
      </w:r>
      <w:r w:rsidRPr="00D462BD">
        <w:rPr>
          <w:rFonts w:ascii="Times New Roman" w:hAnsi="Times New Roman" w:cs="Times New Roman"/>
          <w:sz w:val="24"/>
          <w:szCs w:val="24"/>
        </w:rPr>
        <w:t xml:space="preserve"> (сост. автором</w:t>
      </w:r>
      <w:r w:rsidR="00F6569D">
        <w:rPr>
          <w:rFonts w:ascii="Times New Roman" w:hAnsi="Times New Roman" w:cs="Times New Roman"/>
          <w:sz w:val="24"/>
          <w:szCs w:val="24"/>
        </w:rPr>
        <w:t xml:space="preserve"> на основе таблиц 1,2</w:t>
      </w:r>
      <w:r w:rsidR="00515A20">
        <w:rPr>
          <w:rFonts w:ascii="Times New Roman" w:hAnsi="Times New Roman" w:cs="Times New Roman"/>
          <w:sz w:val="24"/>
          <w:szCs w:val="24"/>
        </w:rPr>
        <w:t>, прил.2</w:t>
      </w:r>
      <w:r w:rsidR="00F6569D">
        <w:rPr>
          <w:rFonts w:ascii="Times New Roman" w:hAnsi="Times New Roman" w:cs="Times New Roman"/>
          <w:sz w:val="24"/>
          <w:szCs w:val="24"/>
        </w:rPr>
        <w:t xml:space="preserve"> и рис.2</w:t>
      </w:r>
      <w:r w:rsidRPr="00D462BD">
        <w:rPr>
          <w:rFonts w:ascii="Times New Roman" w:hAnsi="Times New Roman" w:cs="Times New Roman"/>
          <w:sz w:val="24"/>
          <w:szCs w:val="24"/>
        </w:rPr>
        <w:t>)</w:t>
      </w:r>
    </w:p>
    <w:p w:rsidR="00D462BD" w:rsidRDefault="00BD47F8"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Ядро в данном случае представляют страны, клубы которых отличаются наиболее развитой селекционной деятельностью, выражающейся в привлекательности их для иностранных игроков и тренеров в сочетании с высокими спортивными результатами. </w:t>
      </w:r>
      <w:r w:rsidR="00DB0D42">
        <w:rPr>
          <w:rFonts w:ascii="Times New Roman" w:hAnsi="Times New Roman" w:cs="Times New Roman"/>
          <w:sz w:val="28"/>
          <w:szCs w:val="28"/>
        </w:rPr>
        <w:t xml:space="preserve">Заметно, что к </w:t>
      </w:r>
      <w:r>
        <w:rPr>
          <w:rFonts w:ascii="Times New Roman" w:hAnsi="Times New Roman" w:cs="Times New Roman"/>
          <w:sz w:val="28"/>
          <w:szCs w:val="28"/>
        </w:rPr>
        <w:t>нему</w:t>
      </w:r>
      <w:r w:rsidR="00DB0D42">
        <w:rPr>
          <w:rFonts w:ascii="Times New Roman" w:hAnsi="Times New Roman" w:cs="Times New Roman"/>
          <w:sz w:val="28"/>
          <w:szCs w:val="28"/>
        </w:rPr>
        <w:t xml:space="preserve"> в данном аспекте относятся практически все европейские страны, а также Япония и несколько стран Юго-Западной Азии. Их отличает совмещение привлекательности для иностранных игроков и специалистов, высокой мобильности местных футболистов и тренеров и достаточно стабильных результатов футбольных клубов этих стран. Страны </w:t>
      </w:r>
      <w:proofErr w:type="spellStart"/>
      <w:r w:rsidR="00DB0D42">
        <w:rPr>
          <w:rFonts w:ascii="Times New Roman" w:hAnsi="Times New Roman" w:cs="Times New Roman"/>
          <w:sz w:val="28"/>
          <w:szCs w:val="28"/>
        </w:rPr>
        <w:t>полупериферии</w:t>
      </w:r>
      <w:proofErr w:type="spellEnd"/>
      <w:r w:rsidR="00DB0D42">
        <w:rPr>
          <w:rFonts w:ascii="Times New Roman" w:hAnsi="Times New Roman" w:cs="Times New Roman"/>
          <w:sz w:val="28"/>
          <w:szCs w:val="28"/>
        </w:rPr>
        <w:t xml:space="preserve"> отстают как минимум по одному из этих аспектов: например, китайские </w:t>
      </w:r>
      <w:r w:rsidR="0018407B">
        <w:rPr>
          <w:rFonts w:ascii="Times New Roman" w:hAnsi="Times New Roman" w:cs="Times New Roman"/>
          <w:sz w:val="28"/>
          <w:szCs w:val="28"/>
        </w:rPr>
        <w:t>и корейские клубы существуют в условиях жесткого лимита на легионеров</w:t>
      </w:r>
      <w:r w:rsidR="00DB0D42">
        <w:rPr>
          <w:rFonts w:ascii="Times New Roman" w:hAnsi="Times New Roman" w:cs="Times New Roman"/>
          <w:sz w:val="28"/>
          <w:szCs w:val="28"/>
        </w:rPr>
        <w:t>,</w:t>
      </w:r>
      <w:r w:rsidR="007C0D1F">
        <w:rPr>
          <w:rFonts w:ascii="Times New Roman" w:hAnsi="Times New Roman" w:cs="Times New Roman"/>
          <w:sz w:val="28"/>
          <w:szCs w:val="28"/>
        </w:rPr>
        <w:t xml:space="preserve"> сильно ограничивающего их возможности по привлечению иностранных игроков,</w:t>
      </w:r>
      <w:r w:rsidR="00DB0D42">
        <w:rPr>
          <w:rFonts w:ascii="Times New Roman" w:hAnsi="Times New Roman" w:cs="Times New Roman"/>
          <w:sz w:val="28"/>
          <w:szCs w:val="28"/>
        </w:rPr>
        <w:t xml:space="preserve"> а индийские к</w:t>
      </w:r>
      <w:r w:rsidR="007C0D1F">
        <w:rPr>
          <w:rFonts w:ascii="Times New Roman" w:hAnsi="Times New Roman" w:cs="Times New Roman"/>
          <w:sz w:val="28"/>
          <w:szCs w:val="28"/>
        </w:rPr>
        <w:t>лубы не отличаются высокими результатами на континентальной арене</w:t>
      </w:r>
      <w:r w:rsidR="00DB0D42">
        <w:rPr>
          <w:rFonts w:ascii="Times New Roman" w:hAnsi="Times New Roman" w:cs="Times New Roman"/>
          <w:sz w:val="28"/>
          <w:szCs w:val="28"/>
        </w:rPr>
        <w:t>.</w:t>
      </w:r>
      <w:r w:rsidR="00DB0D42" w:rsidRPr="00DB0D42">
        <w:rPr>
          <w:rFonts w:ascii="Times New Roman" w:hAnsi="Times New Roman" w:cs="Times New Roman"/>
          <w:sz w:val="28"/>
          <w:szCs w:val="28"/>
        </w:rPr>
        <w:t xml:space="preserve"> </w:t>
      </w:r>
      <w:r w:rsidR="00DB0D42">
        <w:rPr>
          <w:rFonts w:ascii="Times New Roman" w:hAnsi="Times New Roman" w:cs="Times New Roman"/>
          <w:sz w:val="28"/>
          <w:szCs w:val="28"/>
        </w:rPr>
        <w:t>Клубы стран периферии являются отстающими по всем селекционным аспектам; из европейских стран к ним относится только Исландия</w:t>
      </w:r>
      <w:r w:rsidR="00205C66">
        <w:rPr>
          <w:rFonts w:ascii="Times New Roman" w:hAnsi="Times New Roman" w:cs="Times New Roman"/>
          <w:sz w:val="28"/>
          <w:szCs w:val="28"/>
        </w:rPr>
        <w:t>, а большая часть зоны периферии приходится на Ближний Восток и Среднюю Азию.</w:t>
      </w:r>
    </w:p>
    <w:p w:rsidR="00205C66" w:rsidRPr="00DB0D42" w:rsidRDefault="00205C66"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В целом, селекционная деятельность клубов остается крайне важной и оказывающей наиболее серьезное влияние непосредственно на результаты команды. При этом очевидны различия в уровне развития селекции футбольных клубов Европы и Азии, и это является одной из основных причин отставания  уровня азиатского футбола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европейского. Это </w:t>
      </w:r>
      <w:r>
        <w:rPr>
          <w:rFonts w:ascii="Times New Roman" w:hAnsi="Times New Roman" w:cs="Times New Roman"/>
          <w:sz w:val="28"/>
          <w:szCs w:val="28"/>
        </w:rPr>
        <w:lastRenderedPageBreak/>
        <w:t xml:space="preserve">особенно заметно во время встреч между европейскими и азиатскими командами в рамках товарищеских турниров или Клубного Чемпионата мира ФИФА. </w:t>
      </w:r>
    </w:p>
    <w:p w:rsidR="00BD47F8" w:rsidRPr="00BD47F8" w:rsidRDefault="00C942CE" w:rsidP="00BD47F8">
      <w:pPr>
        <w:ind w:firstLine="851"/>
        <w:jc w:val="center"/>
        <w:rPr>
          <w:rFonts w:ascii="Times New Roman" w:hAnsi="Times New Roman" w:cs="Times New Roman"/>
          <w:b/>
          <w:i/>
          <w:sz w:val="28"/>
          <w:szCs w:val="28"/>
        </w:rPr>
      </w:pPr>
      <w:r w:rsidRPr="00C942CE">
        <w:rPr>
          <w:rFonts w:ascii="Times New Roman" w:hAnsi="Times New Roman" w:cs="Times New Roman"/>
          <w:b/>
          <w:sz w:val="28"/>
          <w:szCs w:val="28"/>
          <w:lang w:val="en-US"/>
        </w:rPr>
        <w:t>§</w:t>
      </w:r>
      <w:r w:rsidR="00F558E9">
        <w:rPr>
          <w:rFonts w:ascii="Times New Roman" w:hAnsi="Times New Roman" w:cs="Times New Roman"/>
          <w:b/>
          <w:i/>
          <w:sz w:val="28"/>
          <w:szCs w:val="28"/>
          <w:lang w:val="en-US"/>
        </w:rPr>
        <w:t>2</w:t>
      </w:r>
      <w:r w:rsidR="00F558E9">
        <w:rPr>
          <w:rFonts w:ascii="Times New Roman" w:hAnsi="Times New Roman" w:cs="Times New Roman"/>
          <w:b/>
          <w:i/>
          <w:sz w:val="28"/>
          <w:szCs w:val="28"/>
        </w:rPr>
        <w:t xml:space="preserve">.2 </w:t>
      </w:r>
      <w:r w:rsidR="002D4178" w:rsidRPr="00BD47F8">
        <w:rPr>
          <w:rFonts w:ascii="Times New Roman" w:hAnsi="Times New Roman" w:cs="Times New Roman"/>
          <w:b/>
          <w:i/>
          <w:sz w:val="28"/>
          <w:szCs w:val="28"/>
        </w:rPr>
        <w:t>География экономической деятельности клубов</w:t>
      </w:r>
      <w:r w:rsidR="00504AE6" w:rsidRPr="00BD47F8">
        <w:rPr>
          <w:rFonts w:ascii="Times New Roman" w:hAnsi="Times New Roman" w:cs="Times New Roman"/>
          <w:b/>
          <w:i/>
          <w:sz w:val="28"/>
          <w:szCs w:val="28"/>
        </w:rPr>
        <w:t>.</w:t>
      </w:r>
    </w:p>
    <w:p w:rsidR="0038781F" w:rsidRPr="000C3669" w:rsidRDefault="00D95B1F" w:rsidP="00D1198B">
      <w:pPr>
        <w:ind w:firstLine="851"/>
        <w:jc w:val="both"/>
        <w:rPr>
          <w:rFonts w:ascii="Times New Roman" w:hAnsi="Times New Roman" w:cs="Times New Roman"/>
          <w:sz w:val="28"/>
          <w:szCs w:val="28"/>
        </w:rPr>
      </w:pPr>
      <w:r w:rsidRPr="00D95B1F">
        <w:rPr>
          <w:rFonts w:ascii="Times New Roman" w:hAnsi="Times New Roman" w:cs="Times New Roman"/>
          <w:sz w:val="28"/>
          <w:szCs w:val="28"/>
        </w:rPr>
        <w:t>Экономическая деятельность</w:t>
      </w:r>
      <w:r>
        <w:rPr>
          <w:rFonts w:ascii="Times New Roman" w:hAnsi="Times New Roman" w:cs="Times New Roman"/>
          <w:sz w:val="28"/>
          <w:szCs w:val="28"/>
        </w:rPr>
        <w:t xml:space="preserve"> футбольных клубов в данном исследовании связана, как</w:t>
      </w:r>
      <w:r w:rsidR="007D6EEB">
        <w:rPr>
          <w:rFonts w:ascii="Times New Roman" w:hAnsi="Times New Roman" w:cs="Times New Roman"/>
          <w:sz w:val="28"/>
          <w:szCs w:val="28"/>
        </w:rPr>
        <w:t xml:space="preserve"> уже было сказано,</w:t>
      </w:r>
      <w:r>
        <w:rPr>
          <w:rFonts w:ascii="Times New Roman" w:hAnsi="Times New Roman" w:cs="Times New Roman"/>
          <w:sz w:val="28"/>
          <w:szCs w:val="28"/>
        </w:rPr>
        <w:t xml:space="preserve"> с привлечением финансовых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 xml:space="preserve">я обеспечения деятельности клуба. </w:t>
      </w:r>
      <w:r w:rsidR="007D6EEB">
        <w:rPr>
          <w:rFonts w:ascii="Times New Roman" w:hAnsi="Times New Roman" w:cs="Times New Roman"/>
          <w:sz w:val="28"/>
          <w:szCs w:val="28"/>
        </w:rPr>
        <w:t>Н</w:t>
      </w:r>
      <w:r w:rsidR="009048C2">
        <w:rPr>
          <w:rFonts w:ascii="Times New Roman" w:hAnsi="Times New Roman" w:cs="Times New Roman"/>
          <w:sz w:val="28"/>
          <w:szCs w:val="28"/>
        </w:rPr>
        <w:t xml:space="preserve">евозможно приглашать в свой состав сильных игроков и тренеров, не имея для этого финансовых возможностей. Если в середине девяностых годов, в годы первых исследований </w:t>
      </w:r>
      <w:proofErr w:type="spellStart"/>
      <w:r w:rsidR="009048C2">
        <w:rPr>
          <w:rFonts w:ascii="Times New Roman" w:hAnsi="Times New Roman" w:cs="Times New Roman"/>
          <w:sz w:val="28"/>
          <w:szCs w:val="28"/>
        </w:rPr>
        <w:t>Магуайра</w:t>
      </w:r>
      <w:proofErr w:type="spellEnd"/>
      <w:r w:rsidR="009048C2">
        <w:rPr>
          <w:rFonts w:ascii="Times New Roman" w:hAnsi="Times New Roman" w:cs="Times New Roman"/>
          <w:sz w:val="28"/>
          <w:szCs w:val="28"/>
        </w:rPr>
        <w:t>, неэкономические факторы играли большую роль, то в современных реалиях экономика играет для футбольных клубов одно из ключевых значений. Крупнейшие футбольные клубы превратились в полноценные бизнес структуры и ключевых налогоплательщиков в своих странах.</w:t>
      </w:r>
      <w:r w:rsidR="0038781F">
        <w:rPr>
          <w:rFonts w:ascii="Times New Roman" w:hAnsi="Times New Roman" w:cs="Times New Roman"/>
          <w:sz w:val="28"/>
          <w:szCs w:val="28"/>
        </w:rPr>
        <w:t xml:space="preserve"> При этом долгое время данная тематика не была исследована в достаточной мере, и клубы не имели достаточной теоретической базы для своей экономической деятельности. К примеру, еще в 2010 году С.Чедвик отмечал, что практически все футбольные клубы работают себе в убыток, так как их владельцы и спонсоры считали, что у них всегда будет возможность взять денег «откуда-то еще» в случае надобности. Это мнение приводило к нерациональным тратам финансовых сре</w:t>
      </w:r>
      <w:proofErr w:type="gramStart"/>
      <w:r w:rsidR="0038781F">
        <w:rPr>
          <w:rFonts w:ascii="Times New Roman" w:hAnsi="Times New Roman" w:cs="Times New Roman"/>
          <w:sz w:val="28"/>
          <w:szCs w:val="28"/>
        </w:rPr>
        <w:t>дств кл</w:t>
      </w:r>
      <w:proofErr w:type="gramEnd"/>
      <w:r w:rsidR="0038781F">
        <w:rPr>
          <w:rFonts w:ascii="Times New Roman" w:hAnsi="Times New Roman" w:cs="Times New Roman"/>
          <w:sz w:val="28"/>
          <w:szCs w:val="28"/>
        </w:rPr>
        <w:t xml:space="preserve">убов </w:t>
      </w:r>
      <w:r w:rsidR="0038781F" w:rsidRPr="0038781F">
        <w:rPr>
          <w:rFonts w:ascii="Times New Roman" w:hAnsi="Times New Roman" w:cs="Times New Roman"/>
          <w:sz w:val="28"/>
          <w:szCs w:val="28"/>
        </w:rPr>
        <w:t>[</w:t>
      </w:r>
      <w:r w:rsidR="00305243">
        <w:rPr>
          <w:rFonts w:ascii="Times New Roman" w:hAnsi="Times New Roman" w:cs="Times New Roman"/>
          <w:sz w:val="28"/>
          <w:szCs w:val="28"/>
        </w:rPr>
        <w:t>60</w:t>
      </w:r>
      <w:r w:rsidR="0038781F" w:rsidRPr="0038781F">
        <w:rPr>
          <w:rFonts w:ascii="Times New Roman" w:hAnsi="Times New Roman" w:cs="Times New Roman"/>
          <w:sz w:val="28"/>
          <w:szCs w:val="28"/>
        </w:rPr>
        <w:t>]</w:t>
      </w:r>
      <w:r w:rsidR="0038781F">
        <w:rPr>
          <w:rFonts w:ascii="Times New Roman" w:hAnsi="Times New Roman" w:cs="Times New Roman"/>
          <w:sz w:val="28"/>
          <w:szCs w:val="28"/>
        </w:rPr>
        <w:t>. Поэтому на сегодняшний день большое число исследований деятельности футбольных клубов производятся именно с экономической точки зрения</w:t>
      </w:r>
      <w:r w:rsidR="000C3669">
        <w:rPr>
          <w:rFonts w:ascii="Times New Roman" w:hAnsi="Times New Roman" w:cs="Times New Roman"/>
          <w:sz w:val="28"/>
          <w:szCs w:val="28"/>
        </w:rPr>
        <w:t xml:space="preserve">, а УЕФА ввела систему так называемого финансового </w:t>
      </w:r>
      <w:proofErr w:type="spellStart"/>
      <w:r w:rsidR="000C3669">
        <w:rPr>
          <w:rFonts w:ascii="Times New Roman" w:hAnsi="Times New Roman" w:cs="Times New Roman"/>
          <w:sz w:val="28"/>
          <w:szCs w:val="28"/>
        </w:rPr>
        <w:t>фейр-плей</w:t>
      </w:r>
      <w:proofErr w:type="spellEnd"/>
      <w:r w:rsidR="000C3669">
        <w:rPr>
          <w:rFonts w:ascii="Times New Roman" w:hAnsi="Times New Roman" w:cs="Times New Roman"/>
          <w:sz w:val="28"/>
          <w:szCs w:val="28"/>
        </w:rPr>
        <w:t xml:space="preserve"> для европейских футбольных клубов. Она установила предельный порог превышения затрат клубов над доходами в трехлетний период, ограничила возможности владельцев клубов использовать средства собственных компаний при инвестировании в команды, а также ввела процедуру лицензирования для клубов. Все это было направлено на «улучшение общей финансовой стабильности европейского клубного футбола» </w:t>
      </w:r>
      <w:r w:rsidR="00305243">
        <w:rPr>
          <w:rFonts w:ascii="Times New Roman" w:hAnsi="Times New Roman" w:cs="Times New Roman"/>
          <w:sz w:val="28"/>
          <w:szCs w:val="28"/>
        </w:rPr>
        <w:t>[8</w:t>
      </w:r>
      <w:r w:rsidR="000C3669" w:rsidRPr="000C3669">
        <w:rPr>
          <w:rFonts w:ascii="Times New Roman" w:hAnsi="Times New Roman" w:cs="Times New Roman"/>
          <w:sz w:val="28"/>
          <w:szCs w:val="28"/>
        </w:rPr>
        <w:t>]</w:t>
      </w:r>
      <w:r w:rsidR="000C3669">
        <w:rPr>
          <w:rFonts w:ascii="Times New Roman" w:hAnsi="Times New Roman" w:cs="Times New Roman"/>
          <w:sz w:val="28"/>
          <w:szCs w:val="28"/>
        </w:rPr>
        <w:t>.</w:t>
      </w:r>
      <w:r w:rsidR="000C3669" w:rsidRPr="000C3669">
        <w:rPr>
          <w:rFonts w:ascii="Times New Roman" w:hAnsi="Times New Roman" w:cs="Times New Roman"/>
          <w:sz w:val="28"/>
          <w:szCs w:val="28"/>
        </w:rPr>
        <w:t xml:space="preserve"> </w:t>
      </w:r>
      <w:r w:rsidR="000C3669">
        <w:rPr>
          <w:rFonts w:ascii="Times New Roman" w:hAnsi="Times New Roman" w:cs="Times New Roman"/>
          <w:sz w:val="28"/>
          <w:szCs w:val="28"/>
        </w:rPr>
        <w:t>Исходя из всего вышесказанного, необходимость изучения экономического аспекта международной деятельности футбольных клубов становится очевидной.</w:t>
      </w:r>
    </w:p>
    <w:p w:rsidR="009048C2" w:rsidRDefault="0038781F"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048C2">
        <w:rPr>
          <w:rFonts w:ascii="Times New Roman" w:hAnsi="Times New Roman" w:cs="Times New Roman"/>
          <w:sz w:val="28"/>
          <w:szCs w:val="28"/>
        </w:rPr>
        <w:t xml:space="preserve"> </w:t>
      </w:r>
      <w:r w:rsidR="00AF4733">
        <w:rPr>
          <w:rFonts w:ascii="Times New Roman" w:hAnsi="Times New Roman" w:cs="Times New Roman"/>
          <w:sz w:val="28"/>
          <w:szCs w:val="28"/>
        </w:rPr>
        <w:t>Самое интересное</w:t>
      </w:r>
      <w:r w:rsidR="009048C2">
        <w:rPr>
          <w:rFonts w:ascii="Times New Roman" w:hAnsi="Times New Roman" w:cs="Times New Roman"/>
          <w:sz w:val="28"/>
          <w:szCs w:val="28"/>
        </w:rPr>
        <w:t xml:space="preserve"> с </w:t>
      </w:r>
      <w:r w:rsidR="000C3669">
        <w:rPr>
          <w:rFonts w:ascii="Times New Roman" w:hAnsi="Times New Roman" w:cs="Times New Roman"/>
          <w:sz w:val="28"/>
          <w:szCs w:val="28"/>
        </w:rPr>
        <w:t>точки зрения</w:t>
      </w:r>
      <w:r w:rsidR="009048C2">
        <w:rPr>
          <w:rFonts w:ascii="Times New Roman" w:hAnsi="Times New Roman" w:cs="Times New Roman"/>
          <w:sz w:val="28"/>
          <w:szCs w:val="28"/>
        </w:rPr>
        <w:t xml:space="preserve"> географии – то, откуда клубы получают деньги для своей деятельности. </w:t>
      </w:r>
      <w:r w:rsidR="00AF4733">
        <w:rPr>
          <w:rFonts w:ascii="Times New Roman" w:hAnsi="Times New Roman" w:cs="Times New Roman"/>
          <w:sz w:val="28"/>
          <w:szCs w:val="28"/>
        </w:rPr>
        <w:t xml:space="preserve">С превращением футбола в прибыльный бизнес финансирование клубов из-за рубежа стало обычным делом, причем осуществляется оно на нескольких уровнях. Основной – это владелец команды, который может быть как отдельным бизнесменом, так и крупной компанией или группой компаний. Также выделяются несколько </w:t>
      </w:r>
      <w:r w:rsidR="00AF4733">
        <w:rPr>
          <w:rFonts w:ascii="Times New Roman" w:hAnsi="Times New Roman" w:cs="Times New Roman"/>
          <w:sz w:val="28"/>
          <w:szCs w:val="28"/>
        </w:rPr>
        <w:lastRenderedPageBreak/>
        <w:t>особых видов собственности на команды, о которых стоит сказать. Так, частью индийского «</w:t>
      </w:r>
      <w:proofErr w:type="spellStart"/>
      <w:r w:rsidR="00AF4733">
        <w:rPr>
          <w:rFonts w:ascii="Times New Roman" w:hAnsi="Times New Roman" w:cs="Times New Roman"/>
          <w:sz w:val="28"/>
          <w:szCs w:val="28"/>
        </w:rPr>
        <w:t>Ченнай</w:t>
      </w:r>
      <w:proofErr w:type="spellEnd"/>
      <w:r w:rsidR="00AF4733">
        <w:rPr>
          <w:rFonts w:ascii="Times New Roman" w:hAnsi="Times New Roman" w:cs="Times New Roman"/>
          <w:sz w:val="28"/>
          <w:szCs w:val="28"/>
        </w:rPr>
        <w:t xml:space="preserve"> Сити» владеет футбольный клуб «Базель» из Швейцарии, </w:t>
      </w:r>
      <w:r w:rsidR="000F023B">
        <w:rPr>
          <w:rFonts w:ascii="Times New Roman" w:hAnsi="Times New Roman" w:cs="Times New Roman"/>
          <w:sz w:val="28"/>
          <w:szCs w:val="28"/>
        </w:rPr>
        <w:t xml:space="preserve">который помогает клубу в развитии молодежи и, вместе с тем, имеет возможность по упрощенной системе обмениваться с ним футболистами </w:t>
      </w:r>
      <w:r w:rsidR="00305243">
        <w:rPr>
          <w:rFonts w:ascii="Times New Roman" w:hAnsi="Times New Roman" w:cs="Times New Roman"/>
          <w:sz w:val="28"/>
          <w:szCs w:val="28"/>
        </w:rPr>
        <w:t>[28</w:t>
      </w:r>
      <w:r w:rsidR="000F023B" w:rsidRPr="000F023B">
        <w:rPr>
          <w:rFonts w:ascii="Times New Roman" w:hAnsi="Times New Roman" w:cs="Times New Roman"/>
          <w:sz w:val="28"/>
          <w:szCs w:val="28"/>
        </w:rPr>
        <w:t>]</w:t>
      </w:r>
      <w:r w:rsidR="00AF4733">
        <w:rPr>
          <w:rFonts w:ascii="Times New Roman" w:hAnsi="Times New Roman" w:cs="Times New Roman"/>
          <w:sz w:val="28"/>
          <w:szCs w:val="28"/>
        </w:rPr>
        <w:t xml:space="preserve">. </w:t>
      </w:r>
      <w:r w:rsidR="000F023B">
        <w:rPr>
          <w:rFonts w:ascii="Times New Roman" w:hAnsi="Times New Roman" w:cs="Times New Roman"/>
          <w:sz w:val="28"/>
          <w:szCs w:val="28"/>
        </w:rPr>
        <w:t xml:space="preserve">Это может послужить еще одним доказательством того, что современные футбольные клубы являются влиятельными экономическими игроками и способны сами выступать в качестве спонсоров других команд. </w:t>
      </w:r>
    </w:p>
    <w:p w:rsidR="000F023B" w:rsidRDefault="000F023B"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Отдельно нужно выделить еще </w:t>
      </w:r>
      <w:r w:rsidR="00F92F4A">
        <w:rPr>
          <w:rFonts w:ascii="Times New Roman" w:hAnsi="Times New Roman" w:cs="Times New Roman"/>
          <w:sz w:val="28"/>
          <w:szCs w:val="28"/>
        </w:rPr>
        <w:t>несколько особенностей</w:t>
      </w:r>
      <w:r>
        <w:rPr>
          <w:rFonts w:ascii="Times New Roman" w:hAnsi="Times New Roman" w:cs="Times New Roman"/>
          <w:sz w:val="28"/>
          <w:szCs w:val="28"/>
        </w:rPr>
        <w:t xml:space="preserve">, одна из которых характерна для клубов Азии. В некоторых азиатских лигах большинство клубов принадлежат государству, так как они не привлекательны для частных инвесторов, а футбол в этих странах играет важную социальную роль. </w:t>
      </w:r>
      <w:r w:rsidR="001C2654">
        <w:rPr>
          <w:rFonts w:ascii="Times New Roman" w:hAnsi="Times New Roman" w:cs="Times New Roman"/>
          <w:sz w:val="28"/>
          <w:szCs w:val="28"/>
        </w:rPr>
        <w:t xml:space="preserve">Такая ситуация характерна для клубов Афганистана, Шри-Ланки, КНДР, Туркменистана, Ирака и Сирии. Можно заметить практически полную корреляцию с перечнем стран, в клубах которых отсутствуют легионеры, и обе эти проблемы взаимозависимы. Очевидно, что все эти клубы не могут рассчитывать на вливание крупных денежных средств, необходимых для покупки дорогостоящих качественных игроков и тренеров. В то же время, без таких приобретений престиж клуба не может вырасти, соответственно, привлечь инвесторов становится проблематично. В итоге получается замкнутый круг, при котором клубы из этих проблемных регионов </w:t>
      </w:r>
      <w:proofErr w:type="spellStart"/>
      <w:r w:rsidR="001C2654">
        <w:rPr>
          <w:rFonts w:ascii="Times New Roman" w:hAnsi="Times New Roman" w:cs="Times New Roman"/>
          <w:sz w:val="28"/>
          <w:szCs w:val="28"/>
        </w:rPr>
        <w:t>стагнируют</w:t>
      </w:r>
      <w:proofErr w:type="spellEnd"/>
      <w:r w:rsidR="001C2654">
        <w:rPr>
          <w:rFonts w:ascii="Times New Roman" w:hAnsi="Times New Roman" w:cs="Times New Roman"/>
          <w:sz w:val="28"/>
          <w:szCs w:val="28"/>
        </w:rPr>
        <w:t xml:space="preserve"> и не могут рассчитывать на качественное улучшение своих показателей.</w:t>
      </w:r>
    </w:p>
    <w:p w:rsidR="001C2654" w:rsidRDefault="001C2654"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Европейские клубы таких проблем не испытывают. Более того, многие из них прибегают к децентрализованным </w:t>
      </w:r>
      <w:r w:rsidR="00EC50F2">
        <w:rPr>
          <w:rFonts w:ascii="Times New Roman" w:hAnsi="Times New Roman" w:cs="Times New Roman"/>
          <w:sz w:val="28"/>
          <w:szCs w:val="28"/>
        </w:rPr>
        <w:t xml:space="preserve">в разной степени </w:t>
      </w:r>
      <w:r>
        <w:rPr>
          <w:rFonts w:ascii="Times New Roman" w:hAnsi="Times New Roman" w:cs="Times New Roman"/>
          <w:sz w:val="28"/>
          <w:szCs w:val="28"/>
        </w:rPr>
        <w:t>системам управления</w:t>
      </w:r>
      <w:r w:rsidR="00EC50F2">
        <w:rPr>
          <w:rFonts w:ascii="Times New Roman" w:hAnsi="Times New Roman" w:cs="Times New Roman"/>
          <w:sz w:val="28"/>
          <w:szCs w:val="28"/>
        </w:rPr>
        <w:t>.</w:t>
      </w:r>
      <w:r w:rsidR="00EC50F2" w:rsidRPr="00EC50F2">
        <w:rPr>
          <w:rFonts w:ascii="Times New Roman" w:hAnsi="Times New Roman" w:cs="Times New Roman"/>
          <w:sz w:val="28"/>
          <w:szCs w:val="28"/>
        </w:rPr>
        <w:t xml:space="preserve"> </w:t>
      </w:r>
      <w:r w:rsidR="00EC50F2">
        <w:rPr>
          <w:rFonts w:ascii="Times New Roman" w:hAnsi="Times New Roman" w:cs="Times New Roman"/>
          <w:sz w:val="28"/>
          <w:szCs w:val="28"/>
        </w:rPr>
        <w:t xml:space="preserve">Уникальная система сложилась в ведущих испанских футбольных клубах, «Барселоне» и «Реале». В этих клубах существует система членства, при которой все ключевые решения в жизни команд принимаются демократическим путем через голосование среди их членов, а президент является выборной должностью и избирается на ограниченный срок из их числа. </w:t>
      </w:r>
      <w:r w:rsidR="00F92F4A">
        <w:rPr>
          <w:rFonts w:ascii="Times New Roman" w:hAnsi="Times New Roman" w:cs="Times New Roman"/>
          <w:sz w:val="28"/>
          <w:szCs w:val="28"/>
        </w:rPr>
        <w:t xml:space="preserve">В «Барселоне», к примеру, насчитывается более 144 тысяч членов, или </w:t>
      </w:r>
      <w:proofErr w:type="spellStart"/>
      <w:r w:rsidR="00F92F4A">
        <w:rPr>
          <w:rFonts w:ascii="Times New Roman" w:hAnsi="Times New Roman" w:cs="Times New Roman"/>
          <w:sz w:val="28"/>
          <w:szCs w:val="28"/>
          <w:lang w:val="en-US"/>
        </w:rPr>
        <w:t>socios</w:t>
      </w:r>
      <w:proofErr w:type="spellEnd"/>
      <w:r w:rsidR="00F92F4A">
        <w:rPr>
          <w:rFonts w:ascii="Times New Roman" w:hAnsi="Times New Roman" w:cs="Times New Roman"/>
          <w:sz w:val="28"/>
          <w:szCs w:val="28"/>
        </w:rPr>
        <w:t xml:space="preserve">, каждый из которых может принимать участие в управленческих решениях клуба </w:t>
      </w:r>
      <w:r w:rsidR="00305243">
        <w:rPr>
          <w:rFonts w:ascii="Times New Roman" w:hAnsi="Times New Roman" w:cs="Times New Roman"/>
          <w:sz w:val="28"/>
          <w:szCs w:val="28"/>
        </w:rPr>
        <w:t>[20</w:t>
      </w:r>
      <w:r w:rsidR="00F92F4A" w:rsidRPr="00F92F4A">
        <w:rPr>
          <w:rFonts w:ascii="Times New Roman" w:hAnsi="Times New Roman" w:cs="Times New Roman"/>
          <w:sz w:val="28"/>
          <w:szCs w:val="28"/>
        </w:rPr>
        <w:t>]</w:t>
      </w:r>
      <w:r w:rsidR="00F92F4A">
        <w:rPr>
          <w:rFonts w:ascii="Times New Roman" w:hAnsi="Times New Roman" w:cs="Times New Roman"/>
          <w:sz w:val="28"/>
          <w:szCs w:val="28"/>
        </w:rPr>
        <w:t>. Естественно, в их число входят только преданные фанаты команды, доказавшие свою верность ей; часто это известные люди или звезды других видов спорта.</w:t>
      </w:r>
      <w:r w:rsidR="00F92F4A" w:rsidRPr="00F92F4A">
        <w:rPr>
          <w:rFonts w:ascii="Times New Roman" w:hAnsi="Times New Roman" w:cs="Times New Roman"/>
          <w:sz w:val="28"/>
          <w:szCs w:val="28"/>
        </w:rPr>
        <w:t xml:space="preserve"> </w:t>
      </w:r>
      <w:r w:rsidR="00F92F4A">
        <w:rPr>
          <w:rFonts w:ascii="Times New Roman" w:hAnsi="Times New Roman" w:cs="Times New Roman"/>
          <w:sz w:val="28"/>
          <w:szCs w:val="28"/>
        </w:rPr>
        <w:t xml:space="preserve">Например, в </w:t>
      </w:r>
      <w:proofErr w:type="spellStart"/>
      <w:r w:rsidR="00F92F4A">
        <w:rPr>
          <w:rFonts w:ascii="Times New Roman" w:hAnsi="Times New Roman" w:cs="Times New Roman"/>
          <w:sz w:val="28"/>
          <w:szCs w:val="28"/>
          <w:lang w:val="en-US"/>
        </w:rPr>
        <w:t>socios</w:t>
      </w:r>
      <w:proofErr w:type="spellEnd"/>
      <w:r w:rsidR="00F92F4A">
        <w:rPr>
          <w:rFonts w:ascii="Times New Roman" w:hAnsi="Times New Roman" w:cs="Times New Roman"/>
          <w:sz w:val="28"/>
          <w:szCs w:val="28"/>
        </w:rPr>
        <w:t xml:space="preserve"> мадридского «Реала» входит прославленный испанский теннисист Рафаэль </w:t>
      </w:r>
      <w:proofErr w:type="spellStart"/>
      <w:r w:rsidR="00F92F4A">
        <w:rPr>
          <w:rFonts w:ascii="Times New Roman" w:hAnsi="Times New Roman" w:cs="Times New Roman"/>
          <w:sz w:val="28"/>
          <w:szCs w:val="28"/>
        </w:rPr>
        <w:t>Надаль</w:t>
      </w:r>
      <w:proofErr w:type="spellEnd"/>
      <w:r w:rsidR="00F92F4A">
        <w:rPr>
          <w:rFonts w:ascii="Times New Roman" w:hAnsi="Times New Roman" w:cs="Times New Roman"/>
          <w:sz w:val="28"/>
          <w:szCs w:val="28"/>
        </w:rPr>
        <w:t xml:space="preserve"> </w:t>
      </w:r>
      <w:r w:rsidR="00305243">
        <w:rPr>
          <w:rFonts w:ascii="Times New Roman" w:hAnsi="Times New Roman" w:cs="Times New Roman"/>
          <w:sz w:val="28"/>
          <w:szCs w:val="28"/>
        </w:rPr>
        <w:t>[25</w:t>
      </w:r>
      <w:r w:rsidR="00F92F4A" w:rsidRPr="00F92F4A">
        <w:rPr>
          <w:rFonts w:ascii="Times New Roman" w:hAnsi="Times New Roman" w:cs="Times New Roman"/>
          <w:sz w:val="28"/>
          <w:szCs w:val="28"/>
        </w:rPr>
        <w:t>]</w:t>
      </w:r>
      <w:r w:rsidR="00F92F4A">
        <w:rPr>
          <w:rFonts w:ascii="Times New Roman" w:hAnsi="Times New Roman" w:cs="Times New Roman"/>
          <w:sz w:val="28"/>
          <w:szCs w:val="28"/>
        </w:rPr>
        <w:t>.</w:t>
      </w:r>
    </w:p>
    <w:p w:rsidR="00F92F4A" w:rsidRDefault="00CD74A1" w:rsidP="00D1198B">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С 1983 года наметилась еще одна особенность финансирования европейских футбольных клубов. В тот год лондонский «</w:t>
      </w:r>
      <w:proofErr w:type="spellStart"/>
      <w:r>
        <w:rPr>
          <w:rFonts w:ascii="Times New Roman" w:hAnsi="Times New Roman" w:cs="Times New Roman"/>
          <w:sz w:val="28"/>
          <w:szCs w:val="28"/>
        </w:rPr>
        <w:t>Тоттенхем</w:t>
      </w:r>
      <w:proofErr w:type="spellEnd"/>
      <w:r>
        <w:rPr>
          <w:rFonts w:ascii="Times New Roman" w:hAnsi="Times New Roman" w:cs="Times New Roman"/>
          <w:sz w:val="28"/>
          <w:szCs w:val="28"/>
        </w:rPr>
        <w:t xml:space="preserve">» впервые разместил свои акции на бирже. Позже его примеру последовали некоторые другие клубы, и сейчас акции 26 футбольных клубов котируются на европейских биржах. Сразу несколько таких клубов находятся в Дании, Англии, Турции, Италии и Португалии; отдельные </w:t>
      </w:r>
      <w:r w:rsidR="00E61C3A">
        <w:rPr>
          <w:rFonts w:ascii="Times New Roman" w:hAnsi="Times New Roman" w:cs="Times New Roman"/>
          <w:sz w:val="28"/>
          <w:szCs w:val="28"/>
        </w:rPr>
        <w:t>клубы</w:t>
      </w:r>
      <w:r w:rsidR="003C3CD8">
        <w:rPr>
          <w:rFonts w:ascii="Times New Roman" w:hAnsi="Times New Roman" w:cs="Times New Roman"/>
          <w:sz w:val="28"/>
          <w:szCs w:val="28"/>
        </w:rPr>
        <w:t xml:space="preserve"> </w:t>
      </w:r>
      <w:r w:rsidR="00E61C3A">
        <w:rPr>
          <w:rFonts w:ascii="Times New Roman" w:hAnsi="Times New Roman" w:cs="Times New Roman"/>
          <w:sz w:val="28"/>
          <w:szCs w:val="28"/>
        </w:rPr>
        <w:t>-</w:t>
      </w:r>
      <w:r w:rsidR="003C3CD8">
        <w:rPr>
          <w:rFonts w:ascii="Times New Roman" w:hAnsi="Times New Roman" w:cs="Times New Roman"/>
          <w:sz w:val="28"/>
          <w:szCs w:val="28"/>
        </w:rPr>
        <w:t xml:space="preserve"> </w:t>
      </w:r>
      <w:r w:rsidR="00E61C3A">
        <w:rPr>
          <w:rFonts w:ascii="Times New Roman" w:hAnsi="Times New Roman" w:cs="Times New Roman"/>
          <w:sz w:val="28"/>
          <w:szCs w:val="28"/>
        </w:rPr>
        <w:t>акционерные общества находятся во многих других странах Европы. Достаточно распространена практика временного выхода футбольного клуба на биржу с целью получения средств на улучшение клубной инфраструктуры. Данная система позволяет получать финансовые дивиденды от новых владельцев акций клуба, чего не дает испанская система членства, но она привлекает в клуб людей, порой не заинтересованных в футболе</w:t>
      </w:r>
      <w:r w:rsidR="007F4F7D">
        <w:rPr>
          <w:rFonts w:ascii="Times New Roman" w:hAnsi="Times New Roman" w:cs="Times New Roman"/>
          <w:sz w:val="28"/>
          <w:szCs w:val="28"/>
        </w:rPr>
        <w:t xml:space="preserve"> и развитии клуба. Поэтому акции, поступающие на биржу, дифференцируются на акции с правом голоса и без него </w:t>
      </w:r>
      <w:r w:rsidR="007F4F7D" w:rsidRPr="007F4F7D">
        <w:rPr>
          <w:rFonts w:ascii="Times New Roman" w:hAnsi="Times New Roman" w:cs="Times New Roman"/>
          <w:sz w:val="28"/>
          <w:szCs w:val="28"/>
        </w:rPr>
        <w:t>[39]</w:t>
      </w:r>
      <w:r w:rsidR="007F4F7D">
        <w:rPr>
          <w:rFonts w:ascii="Times New Roman" w:hAnsi="Times New Roman" w:cs="Times New Roman"/>
          <w:sz w:val="28"/>
          <w:szCs w:val="28"/>
        </w:rPr>
        <w:t xml:space="preserve">. А мюнхенская «Бавария», например, является закрытым акционерным обществом, акции которого принадлежат самому клубу, бренду </w:t>
      </w:r>
      <w:r w:rsidR="007F4F7D">
        <w:rPr>
          <w:rFonts w:ascii="Times New Roman" w:hAnsi="Times New Roman" w:cs="Times New Roman"/>
          <w:sz w:val="28"/>
          <w:szCs w:val="28"/>
          <w:lang w:val="en-US"/>
        </w:rPr>
        <w:t>Adidas</w:t>
      </w:r>
      <w:r w:rsidR="007F4F7D">
        <w:rPr>
          <w:rFonts w:ascii="Times New Roman" w:hAnsi="Times New Roman" w:cs="Times New Roman"/>
          <w:sz w:val="28"/>
          <w:szCs w:val="28"/>
        </w:rPr>
        <w:t xml:space="preserve">, концерну </w:t>
      </w:r>
      <w:r w:rsidR="007F4F7D">
        <w:rPr>
          <w:rFonts w:ascii="Times New Roman" w:hAnsi="Times New Roman" w:cs="Times New Roman"/>
          <w:sz w:val="28"/>
          <w:szCs w:val="28"/>
          <w:lang w:val="en-US"/>
        </w:rPr>
        <w:t>Audi</w:t>
      </w:r>
      <w:r w:rsidR="007F4F7D">
        <w:rPr>
          <w:rFonts w:ascii="Times New Roman" w:hAnsi="Times New Roman" w:cs="Times New Roman"/>
          <w:sz w:val="28"/>
          <w:szCs w:val="28"/>
        </w:rPr>
        <w:t xml:space="preserve"> и страховой компании </w:t>
      </w:r>
      <w:r w:rsidR="007F4F7D">
        <w:rPr>
          <w:rFonts w:ascii="Times New Roman" w:hAnsi="Times New Roman" w:cs="Times New Roman"/>
          <w:sz w:val="28"/>
          <w:szCs w:val="28"/>
          <w:lang w:val="en-US"/>
        </w:rPr>
        <w:t>Allianz</w:t>
      </w:r>
      <w:r w:rsidR="007F4F7D" w:rsidRPr="007F4F7D">
        <w:rPr>
          <w:rFonts w:ascii="Times New Roman" w:hAnsi="Times New Roman" w:cs="Times New Roman"/>
          <w:sz w:val="28"/>
          <w:szCs w:val="28"/>
        </w:rPr>
        <w:t xml:space="preserve"> [</w:t>
      </w:r>
      <w:r w:rsidR="00305243">
        <w:rPr>
          <w:rFonts w:ascii="Times New Roman" w:hAnsi="Times New Roman" w:cs="Times New Roman"/>
          <w:sz w:val="28"/>
          <w:szCs w:val="28"/>
        </w:rPr>
        <w:t>2</w:t>
      </w:r>
      <w:r w:rsidR="007F4F7D" w:rsidRPr="007F4F7D">
        <w:rPr>
          <w:rFonts w:ascii="Times New Roman" w:hAnsi="Times New Roman" w:cs="Times New Roman"/>
          <w:sz w:val="28"/>
          <w:szCs w:val="28"/>
        </w:rPr>
        <w:t>]</w:t>
      </w:r>
      <w:r w:rsidR="007F4F7D">
        <w:rPr>
          <w:rFonts w:ascii="Times New Roman" w:hAnsi="Times New Roman" w:cs="Times New Roman"/>
          <w:sz w:val="28"/>
          <w:szCs w:val="28"/>
        </w:rPr>
        <w:t>. Понятно, что далеко не каждому клубу целесообразно выходить на биржу: акционеров привлекают наиболее активно развивающиеся команды, чья стоимость в течени</w:t>
      </w:r>
      <w:r w:rsidR="003C3CD8">
        <w:rPr>
          <w:rFonts w:ascii="Times New Roman" w:hAnsi="Times New Roman" w:cs="Times New Roman"/>
          <w:sz w:val="28"/>
          <w:szCs w:val="28"/>
        </w:rPr>
        <w:t>е</w:t>
      </w:r>
      <w:r w:rsidR="007F4F7D">
        <w:rPr>
          <w:rFonts w:ascii="Times New Roman" w:hAnsi="Times New Roman" w:cs="Times New Roman"/>
          <w:sz w:val="28"/>
          <w:szCs w:val="28"/>
        </w:rPr>
        <w:t xml:space="preserve"> нескольких следующих лет будет расти. </w:t>
      </w:r>
      <w:r w:rsidR="003C3CD8">
        <w:rPr>
          <w:rFonts w:ascii="Times New Roman" w:hAnsi="Times New Roman" w:cs="Times New Roman"/>
          <w:sz w:val="28"/>
          <w:szCs w:val="28"/>
        </w:rPr>
        <w:t>Поэтому акционерные общества распространены не только среди крупнейших европейских команд, но и среди середняков, которые показывают тенденцию к росту и улучшению экономического состояния. География инвестиций в такие клубы наиболее обширна, можно сказать, что она охватывает весь мир, и ее практически невозможно отследить. В связи с этим, структуры управления и испанскими футбольными клубами, и клубами - акционерными обществами можно считать наиболее децентрализованными и глобальными.</w:t>
      </w:r>
    </w:p>
    <w:p w:rsidR="003C3CD8" w:rsidRDefault="008626A1"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Исходя из всего этого, можно выделить несколько основных типов источников финансирования футбольных клубов. </w:t>
      </w:r>
      <w:r w:rsidR="00A47E5A">
        <w:rPr>
          <w:rFonts w:ascii="Times New Roman" w:hAnsi="Times New Roman" w:cs="Times New Roman"/>
          <w:sz w:val="28"/>
          <w:szCs w:val="28"/>
        </w:rPr>
        <w:t>Беднейшие клубы, неспособные привлечь частных спонсоров, содержатся на го</w:t>
      </w:r>
      <w:r w:rsidR="00305243">
        <w:rPr>
          <w:rFonts w:ascii="Times New Roman" w:hAnsi="Times New Roman" w:cs="Times New Roman"/>
          <w:sz w:val="28"/>
          <w:szCs w:val="28"/>
        </w:rPr>
        <w:t>сударственные средства. Среди</w:t>
      </w:r>
      <w:r w:rsidR="00A47E5A">
        <w:rPr>
          <w:rFonts w:ascii="Times New Roman" w:hAnsi="Times New Roman" w:cs="Times New Roman"/>
          <w:sz w:val="28"/>
          <w:szCs w:val="28"/>
        </w:rPr>
        <w:t xml:space="preserve"> частных владельцев в контексте исследования можно отдельно выделить местных по отношению к клубу и зарубежных. Отдельно можно вынести клубы, организованные как акционерные общества или управляемые группами владельцев. </w:t>
      </w:r>
      <w:r w:rsidR="00B611FF">
        <w:rPr>
          <w:rFonts w:ascii="Times New Roman" w:hAnsi="Times New Roman" w:cs="Times New Roman"/>
          <w:sz w:val="28"/>
          <w:szCs w:val="28"/>
        </w:rPr>
        <w:t>Наиболее распространены</w:t>
      </w:r>
      <w:r w:rsidR="00A47E5A">
        <w:rPr>
          <w:rFonts w:ascii="Times New Roman" w:hAnsi="Times New Roman" w:cs="Times New Roman"/>
          <w:sz w:val="28"/>
          <w:szCs w:val="28"/>
        </w:rPr>
        <w:t xml:space="preserve"> на сегодняшний день</w:t>
      </w:r>
      <w:r w:rsidR="00B611FF">
        <w:rPr>
          <w:rFonts w:ascii="Times New Roman" w:hAnsi="Times New Roman" w:cs="Times New Roman"/>
          <w:sz w:val="28"/>
          <w:szCs w:val="28"/>
        </w:rPr>
        <w:t xml:space="preserve"> централизованные структуры управления футбольными клубами, при которых во главе стоят бизнесмены или крупные компании. </w:t>
      </w:r>
      <w:r w:rsidR="00A55DA9">
        <w:rPr>
          <w:rFonts w:ascii="Times New Roman" w:hAnsi="Times New Roman" w:cs="Times New Roman"/>
          <w:sz w:val="28"/>
          <w:szCs w:val="28"/>
        </w:rPr>
        <w:t>География владельцев сильнейших футбольных клубов Европы и Азии выглядит следующим образом:</w:t>
      </w:r>
    </w:p>
    <w:p w:rsidR="00A55DA9" w:rsidRDefault="00835F90" w:rsidP="00D1198B">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77309" cy="3635607"/>
            <wp:effectExtent l="19050" t="0" r="9041" b="0"/>
            <wp:docPr id="12" name="Рисунок 2" descr="J:\Диплом-хуеплом\РІР»Р°РґРµР»СЊ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Диплом-хуеплом\РІР»Р°РґРµР»СЊС†С‹.png"/>
                    <pic:cNvPicPr>
                      <a:picLocks noChangeAspect="1" noChangeArrowheads="1"/>
                    </pic:cNvPicPr>
                  </pic:nvPicPr>
                  <pic:blipFill>
                    <a:blip r:embed="rId12" cstate="print"/>
                    <a:srcRect/>
                    <a:stretch>
                      <a:fillRect/>
                    </a:stretch>
                  </pic:blipFill>
                  <pic:spPr bwMode="auto">
                    <a:xfrm>
                      <a:off x="0" y="0"/>
                      <a:ext cx="5076943" cy="3635345"/>
                    </a:xfrm>
                    <a:prstGeom prst="rect">
                      <a:avLst/>
                    </a:prstGeom>
                    <a:noFill/>
                    <a:ln w="9525">
                      <a:noFill/>
                      <a:miter lim="800000"/>
                      <a:headEnd/>
                      <a:tailEnd/>
                    </a:ln>
                  </pic:spPr>
                </pic:pic>
              </a:graphicData>
            </a:graphic>
          </wp:inline>
        </w:drawing>
      </w:r>
    </w:p>
    <w:p w:rsidR="00A55DA9" w:rsidRDefault="00205C66" w:rsidP="00D1198B">
      <w:pPr>
        <w:ind w:firstLine="851"/>
        <w:jc w:val="both"/>
        <w:rPr>
          <w:rFonts w:ascii="Times New Roman" w:hAnsi="Times New Roman" w:cs="Times New Roman"/>
          <w:sz w:val="24"/>
          <w:szCs w:val="24"/>
        </w:rPr>
      </w:pPr>
      <w:r>
        <w:rPr>
          <w:rFonts w:ascii="Times New Roman" w:hAnsi="Times New Roman" w:cs="Times New Roman"/>
          <w:sz w:val="24"/>
          <w:szCs w:val="24"/>
        </w:rPr>
        <w:t>Рис. 4</w:t>
      </w:r>
      <w:r w:rsidR="00A55DA9" w:rsidRPr="00A55DA9">
        <w:rPr>
          <w:rFonts w:ascii="Times New Roman" w:hAnsi="Times New Roman" w:cs="Times New Roman"/>
          <w:sz w:val="24"/>
          <w:szCs w:val="24"/>
        </w:rPr>
        <w:t>. География владельцев футбольных клубов Европы и Азии (сост. автором</w:t>
      </w:r>
      <w:r w:rsidR="00515A20">
        <w:rPr>
          <w:rFonts w:ascii="Times New Roman" w:hAnsi="Times New Roman" w:cs="Times New Roman"/>
          <w:sz w:val="24"/>
          <w:szCs w:val="24"/>
        </w:rPr>
        <w:t xml:space="preserve"> по данным прил.2</w:t>
      </w:r>
      <w:r w:rsidR="00A55DA9" w:rsidRPr="00A55DA9">
        <w:rPr>
          <w:rFonts w:ascii="Times New Roman" w:hAnsi="Times New Roman" w:cs="Times New Roman"/>
          <w:sz w:val="24"/>
          <w:szCs w:val="24"/>
        </w:rPr>
        <w:t>)</w:t>
      </w:r>
    </w:p>
    <w:p w:rsidR="00A55DA9" w:rsidRPr="00055301" w:rsidRDefault="00A55DA9" w:rsidP="00D1198B">
      <w:pPr>
        <w:ind w:firstLine="851"/>
        <w:jc w:val="both"/>
        <w:rPr>
          <w:rFonts w:ascii="Times New Roman" w:hAnsi="Times New Roman" w:cs="Times New Roman"/>
          <w:sz w:val="28"/>
          <w:szCs w:val="28"/>
        </w:rPr>
      </w:pPr>
      <w:r>
        <w:rPr>
          <w:rFonts w:ascii="Times New Roman" w:hAnsi="Times New Roman" w:cs="Times New Roman"/>
          <w:sz w:val="28"/>
          <w:szCs w:val="28"/>
        </w:rPr>
        <w:t>Заметно, что больше всего зарубежных владельцев клубов являются выходцами из Объединенных Арабских Эмиратов</w:t>
      </w:r>
      <w:r w:rsidR="00316172">
        <w:rPr>
          <w:rFonts w:ascii="Times New Roman" w:hAnsi="Times New Roman" w:cs="Times New Roman"/>
          <w:sz w:val="28"/>
          <w:szCs w:val="28"/>
        </w:rPr>
        <w:t xml:space="preserve">, также достаточно велико число владельцев из России. </w:t>
      </w:r>
      <w:r w:rsidR="0058181D">
        <w:rPr>
          <w:rFonts w:ascii="Times New Roman" w:hAnsi="Times New Roman" w:cs="Times New Roman"/>
          <w:sz w:val="28"/>
          <w:szCs w:val="28"/>
        </w:rPr>
        <w:t xml:space="preserve">Причем если российские владельцы – это бизнесмены, являющиеся владельцами крупных компаний, то владельцами из ОАЭ выступают в основном крупные компании. Более того, большинством из этих клубов владеет </w:t>
      </w:r>
      <w:r w:rsidR="0058181D">
        <w:rPr>
          <w:rFonts w:ascii="Times New Roman" w:hAnsi="Times New Roman" w:cs="Times New Roman"/>
          <w:sz w:val="28"/>
          <w:szCs w:val="28"/>
          <w:lang w:val="en-US"/>
        </w:rPr>
        <w:t>City</w:t>
      </w:r>
      <w:r w:rsidR="0058181D" w:rsidRPr="0058181D">
        <w:rPr>
          <w:rFonts w:ascii="Times New Roman" w:hAnsi="Times New Roman" w:cs="Times New Roman"/>
          <w:sz w:val="28"/>
          <w:szCs w:val="28"/>
        </w:rPr>
        <w:t xml:space="preserve"> </w:t>
      </w:r>
      <w:r w:rsidR="0058181D">
        <w:rPr>
          <w:rFonts w:ascii="Times New Roman" w:hAnsi="Times New Roman" w:cs="Times New Roman"/>
          <w:sz w:val="28"/>
          <w:szCs w:val="28"/>
          <w:lang w:val="en-US"/>
        </w:rPr>
        <w:t>Football</w:t>
      </w:r>
      <w:r w:rsidR="0058181D" w:rsidRPr="0058181D">
        <w:rPr>
          <w:rFonts w:ascii="Times New Roman" w:hAnsi="Times New Roman" w:cs="Times New Roman"/>
          <w:sz w:val="28"/>
          <w:szCs w:val="28"/>
        </w:rPr>
        <w:t xml:space="preserve"> </w:t>
      </w:r>
      <w:r w:rsidR="0058181D">
        <w:rPr>
          <w:rFonts w:ascii="Times New Roman" w:hAnsi="Times New Roman" w:cs="Times New Roman"/>
          <w:sz w:val="28"/>
          <w:szCs w:val="28"/>
          <w:lang w:val="en-US"/>
        </w:rPr>
        <w:t>Group</w:t>
      </w:r>
      <w:r w:rsidR="0058181D">
        <w:rPr>
          <w:rFonts w:ascii="Times New Roman" w:hAnsi="Times New Roman" w:cs="Times New Roman"/>
          <w:sz w:val="28"/>
          <w:szCs w:val="28"/>
        </w:rPr>
        <w:t xml:space="preserve">, </w:t>
      </w:r>
      <w:proofErr w:type="gramStart"/>
      <w:r w:rsidR="0058181D">
        <w:rPr>
          <w:rFonts w:ascii="Times New Roman" w:hAnsi="Times New Roman" w:cs="Times New Roman"/>
          <w:sz w:val="28"/>
          <w:szCs w:val="28"/>
        </w:rPr>
        <w:t>являющаяся</w:t>
      </w:r>
      <w:proofErr w:type="gramEnd"/>
      <w:r w:rsidR="0058181D">
        <w:rPr>
          <w:rFonts w:ascii="Times New Roman" w:hAnsi="Times New Roman" w:cs="Times New Roman"/>
          <w:sz w:val="28"/>
          <w:szCs w:val="28"/>
        </w:rPr>
        <w:t xml:space="preserve"> одним из крупнейших владельцев в современном футболе. Интересно, что ей владеют не только местные шейхи, но также и китайские компании </w:t>
      </w:r>
      <w:r w:rsidR="0058181D">
        <w:rPr>
          <w:rFonts w:ascii="Times New Roman" w:hAnsi="Times New Roman" w:cs="Times New Roman"/>
          <w:sz w:val="28"/>
          <w:szCs w:val="28"/>
          <w:lang w:val="en-US"/>
        </w:rPr>
        <w:t>China</w:t>
      </w:r>
      <w:r w:rsidR="0058181D" w:rsidRPr="0058181D">
        <w:rPr>
          <w:rFonts w:ascii="Times New Roman" w:hAnsi="Times New Roman" w:cs="Times New Roman"/>
          <w:sz w:val="28"/>
          <w:szCs w:val="28"/>
        </w:rPr>
        <w:t xml:space="preserve"> </w:t>
      </w:r>
      <w:r w:rsidR="0058181D">
        <w:rPr>
          <w:rFonts w:ascii="Times New Roman" w:hAnsi="Times New Roman" w:cs="Times New Roman"/>
          <w:sz w:val="28"/>
          <w:szCs w:val="28"/>
          <w:lang w:val="en-US"/>
        </w:rPr>
        <w:t>Media</w:t>
      </w:r>
      <w:r w:rsidR="0058181D" w:rsidRPr="0058181D">
        <w:rPr>
          <w:rFonts w:ascii="Times New Roman" w:hAnsi="Times New Roman" w:cs="Times New Roman"/>
          <w:sz w:val="28"/>
          <w:szCs w:val="28"/>
        </w:rPr>
        <w:t xml:space="preserve"> </w:t>
      </w:r>
      <w:r w:rsidR="0058181D">
        <w:rPr>
          <w:rFonts w:ascii="Times New Roman" w:hAnsi="Times New Roman" w:cs="Times New Roman"/>
          <w:sz w:val="28"/>
          <w:szCs w:val="28"/>
          <w:lang w:val="en-US"/>
        </w:rPr>
        <w:t>Capital</w:t>
      </w:r>
      <w:r w:rsidR="0058181D" w:rsidRPr="0058181D">
        <w:rPr>
          <w:rFonts w:ascii="Times New Roman" w:hAnsi="Times New Roman" w:cs="Times New Roman"/>
          <w:sz w:val="28"/>
          <w:szCs w:val="28"/>
        </w:rPr>
        <w:t xml:space="preserve">, </w:t>
      </w:r>
      <w:r w:rsidR="0058181D">
        <w:rPr>
          <w:rFonts w:ascii="Times New Roman" w:hAnsi="Times New Roman" w:cs="Times New Roman"/>
          <w:sz w:val="28"/>
          <w:szCs w:val="28"/>
          <w:lang w:val="en-US"/>
        </w:rPr>
        <w:t>CITIC</w:t>
      </w:r>
      <w:r w:rsidR="0058181D" w:rsidRPr="0058181D">
        <w:rPr>
          <w:rFonts w:ascii="Times New Roman" w:hAnsi="Times New Roman" w:cs="Times New Roman"/>
          <w:sz w:val="28"/>
          <w:szCs w:val="28"/>
        </w:rPr>
        <w:t xml:space="preserve"> </w:t>
      </w:r>
      <w:r w:rsidR="0058181D">
        <w:rPr>
          <w:rFonts w:ascii="Times New Roman" w:hAnsi="Times New Roman" w:cs="Times New Roman"/>
          <w:sz w:val="28"/>
          <w:szCs w:val="28"/>
          <w:lang w:val="en-US"/>
        </w:rPr>
        <w:t>Capital</w:t>
      </w:r>
      <w:r w:rsidR="0058181D">
        <w:rPr>
          <w:rFonts w:ascii="Times New Roman" w:hAnsi="Times New Roman" w:cs="Times New Roman"/>
          <w:sz w:val="28"/>
          <w:szCs w:val="28"/>
        </w:rPr>
        <w:t xml:space="preserve">, а также американская </w:t>
      </w:r>
      <w:r w:rsidR="0058181D">
        <w:rPr>
          <w:rFonts w:ascii="Times New Roman" w:hAnsi="Times New Roman" w:cs="Times New Roman"/>
          <w:sz w:val="28"/>
          <w:szCs w:val="28"/>
          <w:lang w:val="en-US"/>
        </w:rPr>
        <w:t>Silver</w:t>
      </w:r>
      <w:r w:rsidR="0058181D" w:rsidRPr="0058181D">
        <w:rPr>
          <w:rFonts w:ascii="Times New Roman" w:hAnsi="Times New Roman" w:cs="Times New Roman"/>
          <w:sz w:val="28"/>
          <w:szCs w:val="28"/>
        </w:rPr>
        <w:t xml:space="preserve"> </w:t>
      </w:r>
      <w:r w:rsidR="0058181D">
        <w:rPr>
          <w:rFonts w:ascii="Times New Roman" w:hAnsi="Times New Roman" w:cs="Times New Roman"/>
          <w:sz w:val="28"/>
          <w:szCs w:val="28"/>
          <w:lang w:val="en-US"/>
        </w:rPr>
        <w:t>Lake</w:t>
      </w:r>
      <w:r w:rsidR="0058181D">
        <w:rPr>
          <w:rFonts w:ascii="Times New Roman" w:hAnsi="Times New Roman" w:cs="Times New Roman"/>
          <w:sz w:val="28"/>
          <w:szCs w:val="28"/>
        </w:rPr>
        <w:t xml:space="preserve">, так что она во многом является международной </w:t>
      </w:r>
      <w:r w:rsidR="0058181D" w:rsidRPr="0058181D">
        <w:rPr>
          <w:rFonts w:ascii="Times New Roman" w:hAnsi="Times New Roman" w:cs="Times New Roman"/>
          <w:sz w:val="28"/>
          <w:szCs w:val="28"/>
        </w:rPr>
        <w:t>[</w:t>
      </w:r>
      <w:r w:rsidR="00305243">
        <w:rPr>
          <w:rFonts w:ascii="Times New Roman" w:hAnsi="Times New Roman" w:cs="Times New Roman"/>
          <w:sz w:val="28"/>
          <w:szCs w:val="28"/>
        </w:rPr>
        <w:t>14</w:t>
      </w:r>
      <w:r w:rsidR="0058181D" w:rsidRPr="0058181D">
        <w:rPr>
          <w:rFonts w:ascii="Times New Roman" w:hAnsi="Times New Roman" w:cs="Times New Roman"/>
          <w:sz w:val="28"/>
          <w:szCs w:val="28"/>
        </w:rPr>
        <w:t xml:space="preserve">, </w:t>
      </w:r>
      <w:r w:rsidR="00305243">
        <w:rPr>
          <w:rFonts w:ascii="Times New Roman" w:hAnsi="Times New Roman" w:cs="Times New Roman"/>
          <w:sz w:val="28"/>
          <w:szCs w:val="28"/>
        </w:rPr>
        <w:t>13</w:t>
      </w:r>
      <w:r w:rsidR="0058181D" w:rsidRPr="00E63B3E">
        <w:rPr>
          <w:rFonts w:ascii="Times New Roman" w:hAnsi="Times New Roman" w:cs="Times New Roman"/>
          <w:sz w:val="28"/>
          <w:szCs w:val="28"/>
        </w:rPr>
        <w:t>]</w:t>
      </w:r>
      <w:r w:rsidR="0058181D">
        <w:rPr>
          <w:rFonts w:ascii="Times New Roman" w:hAnsi="Times New Roman" w:cs="Times New Roman"/>
          <w:sz w:val="28"/>
          <w:szCs w:val="28"/>
        </w:rPr>
        <w:t>.</w:t>
      </w:r>
      <w:r w:rsidR="00E63B3E">
        <w:rPr>
          <w:rFonts w:ascii="Times New Roman" w:hAnsi="Times New Roman" w:cs="Times New Roman"/>
          <w:sz w:val="28"/>
          <w:szCs w:val="28"/>
        </w:rPr>
        <w:t xml:space="preserve"> Вполне возможно, что именно китайской долей объясняется интерес компании к рынку Юго-Восточной Азии, где она владеет сразу двумя командами региона.</w:t>
      </w:r>
      <w:r w:rsidR="00FE2A35" w:rsidRPr="00FE2A35">
        <w:rPr>
          <w:rFonts w:ascii="Times New Roman" w:hAnsi="Times New Roman" w:cs="Times New Roman"/>
          <w:sz w:val="28"/>
          <w:szCs w:val="28"/>
        </w:rPr>
        <w:t xml:space="preserve"> </w:t>
      </w:r>
      <w:r w:rsidR="00FE2A35">
        <w:rPr>
          <w:rFonts w:ascii="Times New Roman" w:hAnsi="Times New Roman" w:cs="Times New Roman"/>
          <w:sz w:val="28"/>
          <w:szCs w:val="28"/>
        </w:rPr>
        <w:t xml:space="preserve">Интересным выглядит решение немецкой </w:t>
      </w:r>
      <w:r w:rsidR="00FE2A35">
        <w:rPr>
          <w:rFonts w:ascii="Times New Roman" w:hAnsi="Times New Roman" w:cs="Times New Roman"/>
          <w:sz w:val="28"/>
          <w:szCs w:val="28"/>
          <w:lang w:val="en-US"/>
        </w:rPr>
        <w:t>G</w:t>
      </w:r>
      <w:r w:rsidR="00FE2A35" w:rsidRPr="00FE2A35">
        <w:rPr>
          <w:rFonts w:ascii="Times New Roman" w:hAnsi="Times New Roman" w:cs="Times New Roman"/>
          <w:sz w:val="28"/>
          <w:szCs w:val="28"/>
        </w:rPr>
        <w:t>-</w:t>
      </w:r>
      <w:r w:rsidR="00FE2A35">
        <w:rPr>
          <w:rFonts w:ascii="Times New Roman" w:hAnsi="Times New Roman" w:cs="Times New Roman"/>
          <w:sz w:val="28"/>
          <w:szCs w:val="28"/>
          <w:lang w:val="en-US"/>
        </w:rPr>
        <w:t>Mobile</w:t>
      </w:r>
      <w:r w:rsidR="00FE2A35" w:rsidRPr="00FE2A35">
        <w:rPr>
          <w:rFonts w:ascii="Times New Roman" w:hAnsi="Times New Roman" w:cs="Times New Roman"/>
          <w:sz w:val="28"/>
          <w:szCs w:val="28"/>
        </w:rPr>
        <w:t xml:space="preserve"> </w:t>
      </w:r>
      <w:r w:rsidR="00FE2A35">
        <w:rPr>
          <w:rFonts w:ascii="Times New Roman" w:hAnsi="Times New Roman" w:cs="Times New Roman"/>
          <w:sz w:val="28"/>
          <w:szCs w:val="28"/>
        </w:rPr>
        <w:t>вложиться в монгольский клуб «Улан-Батор Сити».</w:t>
      </w:r>
      <w:r w:rsidR="000F2396">
        <w:rPr>
          <w:rFonts w:ascii="Times New Roman" w:hAnsi="Times New Roman" w:cs="Times New Roman"/>
          <w:sz w:val="28"/>
          <w:szCs w:val="28"/>
        </w:rPr>
        <w:t xml:space="preserve"> Эксперимент можно назвать удачным: всего через три года после создания клуб выиграл Чемпионат Монголии, прервав многолетнюю гегемонию «</w:t>
      </w:r>
      <w:proofErr w:type="spellStart"/>
      <w:r w:rsidR="000F2396">
        <w:rPr>
          <w:rFonts w:ascii="Times New Roman" w:hAnsi="Times New Roman" w:cs="Times New Roman"/>
          <w:sz w:val="28"/>
          <w:szCs w:val="28"/>
        </w:rPr>
        <w:t>Эрчима</w:t>
      </w:r>
      <w:proofErr w:type="spellEnd"/>
      <w:r w:rsidR="000F2396">
        <w:rPr>
          <w:rFonts w:ascii="Times New Roman" w:hAnsi="Times New Roman" w:cs="Times New Roman"/>
          <w:sz w:val="28"/>
          <w:szCs w:val="28"/>
        </w:rPr>
        <w:t xml:space="preserve">» </w:t>
      </w:r>
      <w:r w:rsidR="000F2396" w:rsidRPr="000F2396">
        <w:rPr>
          <w:rFonts w:ascii="Times New Roman" w:hAnsi="Times New Roman" w:cs="Times New Roman"/>
          <w:sz w:val="28"/>
          <w:szCs w:val="28"/>
        </w:rPr>
        <w:t>[</w:t>
      </w:r>
      <w:r w:rsidR="00305243">
        <w:rPr>
          <w:rFonts w:ascii="Times New Roman" w:hAnsi="Times New Roman" w:cs="Times New Roman"/>
          <w:sz w:val="28"/>
          <w:szCs w:val="28"/>
        </w:rPr>
        <w:t>15</w:t>
      </w:r>
      <w:r w:rsidR="000F2396" w:rsidRPr="000F2396">
        <w:rPr>
          <w:rFonts w:ascii="Times New Roman" w:hAnsi="Times New Roman" w:cs="Times New Roman"/>
          <w:sz w:val="28"/>
          <w:szCs w:val="28"/>
        </w:rPr>
        <w:t>]</w:t>
      </w:r>
      <w:r w:rsidR="000F2396">
        <w:rPr>
          <w:rFonts w:ascii="Times New Roman" w:hAnsi="Times New Roman" w:cs="Times New Roman"/>
          <w:sz w:val="28"/>
          <w:szCs w:val="28"/>
        </w:rPr>
        <w:t>.</w:t>
      </w:r>
      <w:r w:rsidR="000F2396" w:rsidRPr="000F2396">
        <w:rPr>
          <w:rFonts w:ascii="Times New Roman" w:hAnsi="Times New Roman" w:cs="Times New Roman"/>
          <w:sz w:val="28"/>
          <w:szCs w:val="28"/>
        </w:rPr>
        <w:t xml:space="preserve"> </w:t>
      </w:r>
      <w:r w:rsidR="000F2396">
        <w:rPr>
          <w:rFonts w:ascii="Times New Roman" w:hAnsi="Times New Roman" w:cs="Times New Roman"/>
          <w:sz w:val="28"/>
          <w:szCs w:val="28"/>
        </w:rPr>
        <w:t xml:space="preserve">В целом же данная картосхема доказывает, что Западня Европа является регионом, представляющим наибольший интерес для инвесторов из Юго-Западной Азии, Восточной Азии и Америки, а также позволяет отметить регион ЮВА как один из потенциальных центров привлечения иностранного капитала наряду с </w:t>
      </w:r>
      <w:r w:rsidR="003C6B1C">
        <w:rPr>
          <w:rFonts w:ascii="Times New Roman" w:hAnsi="Times New Roman" w:cs="Times New Roman"/>
          <w:sz w:val="28"/>
          <w:szCs w:val="28"/>
        </w:rPr>
        <w:t>Европой.</w:t>
      </w:r>
    </w:p>
    <w:p w:rsidR="00055301" w:rsidRDefault="00055301" w:rsidP="00D1198B">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Второй уровень финансирования команд – это спонсорские контракты. Несмотря на то, что многие владельцы футбольных клубов владеют крупным бизнесом, не так часто их титульным спонсором являются эти компании. </w:t>
      </w:r>
      <w:r w:rsidR="007D6EEB">
        <w:rPr>
          <w:rFonts w:ascii="Times New Roman" w:hAnsi="Times New Roman" w:cs="Times New Roman"/>
          <w:sz w:val="28"/>
          <w:szCs w:val="28"/>
        </w:rPr>
        <w:t xml:space="preserve">Следует вспомнить, что </w:t>
      </w:r>
      <w:r w:rsidR="007D6EEB" w:rsidRPr="007D6EEB">
        <w:rPr>
          <w:rFonts w:ascii="Times New Roman" w:hAnsi="Times New Roman" w:cs="Times New Roman"/>
          <w:sz w:val="28"/>
          <w:szCs w:val="28"/>
        </w:rPr>
        <w:t>титульные спонсоры</w:t>
      </w:r>
      <w:r w:rsidR="007D6EEB">
        <w:rPr>
          <w:rFonts w:ascii="Times New Roman" w:hAnsi="Times New Roman" w:cs="Times New Roman"/>
          <w:sz w:val="28"/>
          <w:szCs w:val="28"/>
        </w:rPr>
        <w:t xml:space="preserve"> команд являются основными партнерами клубов, оказывают им наиболее весомую поддержку и именно их логотипы наносятся на игровые футболки клубов. </w:t>
      </w:r>
      <w:r>
        <w:rPr>
          <w:rFonts w:ascii="Times New Roman" w:hAnsi="Times New Roman" w:cs="Times New Roman"/>
          <w:sz w:val="28"/>
          <w:szCs w:val="28"/>
        </w:rPr>
        <w:t xml:space="preserve">Вообще говоря, у крупных клубов имеется по нескольку спонсоров, каждый из которых вносит свой вклад в финансовое благосостояние </w:t>
      </w:r>
      <w:r w:rsidR="00A47E5A">
        <w:rPr>
          <w:rFonts w:ascii="Times New Roman" w:hAnsi="Times New Roman" w:cs="Times New Roman"/>
          <w:sz w:val="28"/>
          <w:szCs w:val="28"/>
        </w:rPr>
        <w:t>команды. Однако именно титульные</w:t>
      </w:r>
      <w:r>
        <w:rPr>
          <w:rFonts w:ascii="Times New Roman" w:hAnsi="Times New Roman" w:cs="Times New Roman"/>
          <w:sz w:val="28"/>
          <w:szCs w:val="28"/>
        </w:rPr>
        <w:t xml:space="preserve"> спонсор</w:t>
      </w:r>
      <w:r w:rsidR="00A47E5A">
        <w:rPr>
          <w:rFonts w:ascii="Times New Roman" w:hAnsi="Times New Roman" w:cs="Times New Roman"/>
          <w:sz w:val="28"/>
          <w:szCs w:val="28"/>
        </w:rPr>
        <w:t>ы чаще всего ассоциирую</w:t>
      </w:r>
      <w:r>
        <w:rPr>
          <w:rFonts w:ascii="Times New Roman" w:hAnsi="Times New Roman" w:cs="Times New Roman"/>
          <w:sz w:val="28"/>
          <w:szCs w:val="28"/>
        </w:rPr>
        <w:t>т</w:t>
      </w:r>
      <w:r w:rsidR="00A47E5A">
        <w:rPr>
          <w:rFonts w:ascii="Times New Roman" w:hAnsi="Times New Roman" w:cs="Times New Roman"/>
          <w:sz w:val="28"/>
          <w:szCs w:val="28"/>
        </w:rPr>
        <w:t>ся с командами</w:t>
      </w:r>
      <w:r>
        <w:rPr>
          <w:rFonts w:ascii="Times New Roman" w:hAnsi="Times New Roman" w:cs="Times New Roman"/>
          <w:sz w:val="28"/>
          <w:szCs w:val="28"/>
        </w:rPr>
        <w:t>.</w:t>
      </w:r>
      <w:r w:rsidR="00D01FB2">
        <w:rPr>
          <w:rFonts w:ascii="Times New Roman" w:hAnsi="Times New Roman" w:cs="Times New Roman"/>
          <w:sz w:val="28"/>
          <w:szCs w:val="28"/>
        </w:rPr>
        <w:t xml:space="preserve"> </w:t>
      </w:r>
      <w:r w:rsidR="00EC5C5F">
        <w:rPr>
          <w:rFonts w:ascii="Times New Roman" w:hAnsi="Times New Roman" w:cs="Times New Roman"/>
          <w:sz w:val="28"/>
          <w:szCs w:val="28"/>
        </w:rPr>
        <w:t>Так выглядит их география</w:t>
      </w:r>
      <w:r w:rsidR="00D01FB2">
        <w:rPr>
          <w:rFonts w:ascii="Times New Roman" w:hAnsi="Times New Roman" w:cs="Times New Roman"/>
          <w:sz w:val="28"/>
          <w:szCs w:val="28"/>
        </w:rPr>
        <w:t>:</w:t>
      </w:r>
    </w:p>
    <w:p w:rsidR="00D01FB2" w:rsidRDefault="00041165" w:rsidP="00D1198B">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57775" cy="3335127"/>
            <wp:effectExtent l="19050" t="0" r="9525" b="0"/>
            <wp:docPr id="13" name="Рисунок 3" descr="J:\Диплом-хуеплом\СЃРїРѕРЅСЃРѕСЂ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Диплом-хуеплом\СЃРїРѕРЅСЃРѕСЂС‹.png"/>
                    <pic:cNvPicPr>
                      <a:picLocks noChangeAspect="1" noChangeArrowheads="1"/>
                    </pic:cNvPicPr>
                  </pic:nvPicPr>
                  <pic:blipFill>
                    <a:blip r:embed="rId13" cstate="print"/>
                    <a:srcRect/>
                    <a:stretch>
                      <a:fillRect/>
                    </a:stretch>
                  </pic:blipFill>
                  <pic:spPr bwMode="auto">
                    <a:xfrm>
                      <a:off x="0" y="0"/>
                      <a:ext cx="5057775" cy="3335127"/>
                    </a:xfrm>
                    <a:prstGeom prst="rect">
                      <a:avLst/>
                    </a:prstGeom>
                    <a:noFill/>
                    <a:ln w="9525">
                      <a:noFill/>
                      <a:miter lim="800000"/>
                      <a:headEnd/>
                      <a:tailEnd/>
                    </a:ln>
                  </pic:spPr>
                </pic:pic>
              </a:graphicData>
            </a:graphic>
          </wp:inline>
        </w:drawing>
      </w:r>
    </w:p>
    <w:p w:rsidR="00D01FB2" w:rsidRDefault="00205C66" w:rsidP="00D1198B">
      <w:pPr>
        <w:ind w:firstLine="851"/>
        <w:jc w:val="both"/>
        <w:rPr>
          <w:rFonts w:ascii="Times New Roman" w:hAnsi="Times New Roman" w:cs="Times New Roman"/>
          <w:sz w:val="24"/>
          <w:szCs w:val="24"/>
        </w:rPr>
      </w:pPr>
      <w:r>
        <w:rPr>
          <w:rFonts w:ascii="Times New Roman" w:hAnsi="Times New Roman" w:cs="Times New Roman"/>
          <w:sz w:val="24"/>
          <w:szCs w:val="24"/>
        </w:rPr>
        <w:t>Рис. 5</w:t>
      </w:r>
      <w:r w:rsidR="00D01FB2" w:rsidRPr="00D01FB2">
        <w:rPr>
          <w:rFonts w:ascii="Times New Roman" w:hAnsi="Times New Roman" w:cs="Times New Roman"/>
          <w:sz w:val="24"/>
          <w:szCs w:val="24"/>
        </w:rPr>
        <w:t>. География титульных спонсоров футбольных клубов (сост. автором</w:t>
      </w:r>
      <w:r w:rsidR="00515A20">
        <w:rPr>
          <w:rFonts w:ascii="Times New Roman" w:hAnsi="Times New Roman" w:cs="Times New Roman"/>
          <w:sz w:val="24"/>
          <w:szCs w:val="24"/>
        </w:rPr>
        <w:t xml:space="preserve"> по данным прил.2</w:t>
      </w:r>
      <w:r w:rsidR="00D01FB2" w:rsidRPr="00D01FB2">
        <w:rPr>
          <w:rFonts w:ascii="Times New Roman" w:hAnsi="Times New Roman" w:cs="Times New Roman"/>
          <w:sz w:val="24"/>
          <w:szCs w:val="24"/>
        </w:rPr>
        <w:t>)</w:t>
      </w:r>
    </w:p>
    <w:p w:rsidR="00A55DA9" w:rsidRDefault="00DE5557" w:rsidP="00D1198B">
      <w:pPr>
        <w:ind w:firstLine="851"/>
        <w:jc w:val="both"/>
        <w:rPr>
          <w:rFonts w:ascii="Times New Roman" w:hAnsi="Times New Roman" w:cs="Times New Roman"/>
          <w:sz w:val="28"/>
          <w:szCs w:val="28"/>
        </w:rPr>
      </w:pPr>
      <w:r>
        <w:rPr>
          <w:rFonts w:ascii="Times New Roman" w:hAnsi="Times New Roman" w:cs="Times New Roman"/>
          <w:sz w:val="28"/>
          <w:szCs w:val="28"/>
        </w:rPr>
        <w:t>Заметно, что иностранных спонсоров в клубах намного больше, чем иностранных владельцев. Понятно, что для управления командой необходимо понимать ее особенности, часто связанные с местными культурой, традициями и менталитетом, что часто может сделать только местный специалист. При этом для спонсора имеет значение лишь финансовая привлекательность клуба и регионального рынка, к которому он принадлежит, поэтому здесь иностранным компаниям приходится гораздо проще.</w:t>
      </w:r>
      <w:r w:rsidR="00D01FB2">
        <w:rPr>
          <w:rFonts w:ascii="Times New Roman" w:hAnsi="Times New Roman" w:cs="Times New Roman"/>
          <w:sz w:val="28"/>
          <w:szCs w:val="28"/>
        </w:rPr>
        <w:t xml:space="preserve"> Главная особенность в географии спонсорства футбольных клубов заключается в том, что </w:t>
      </w:r>
      <w:r>
        <w:rPr>
          <w:rFonts w:ascii="Times New Roman" w:hAnsi="Times New Roman" w:cs="Times New Roman"/>
          <w:sz w:val="28"/>
          <w:szCs w:val="28"/>
        </w:rPr>
        <w:t>основные регионы привлечения иностранных спонсоров –</w:t>
      </w:r>
      <w:r w:rsidR="00F616BD">
        <w:rPr>
          <w:rFonts w:ascii="Times New Roman" w:hAnsi="Times New Roman" w:cs="Times New Roman"/>
          <w:sz w:val="28"/>
          <w:szCs w:val="28"/>
        </w:rPr>
        <w:t xml:space="preserve"> </w:t>
      </w:r>
      <w:r>
        <w:rPr>
          <w:rFonts w:ascii="Times New Roman" w:hAnsi="Times New Roman" w:cs="Times New Roman"/>
          <w:sz w:val="28"/>
          <w:szCs w:val="28"/>
        </w:rPr>
        <w:t xml:space="preserve">Восточная Европа и Южная Азия. Причем азиатские регионы притягивают в основном азиатские компании </w:t>
      </w:r>
      <w:r w:rsidR="00F616BD">
        <w:rPr>
          <w:rFonts w:ascii="Times New Roman" w:hAnsi="Times New Roman" w:cs="Times New Roman"/>
          <w:sz w:val="28"/>
          <w:szCs w:val="28"/>
        </w:rPr>
        <w:t xml:space="preserve">– японские, китайские, тайские </w:t>
      </w:r>
      <w:r w:rsidR="00F616BD">
        <w:rPr>
          <w:rFonts w:ascii="Times New Roman" w:hAnsi="Times New Roman" w:cs="Times New Roman"/>
          <w:sz w:val="28"/>
          <w:szCs w:val="28"/>
        </w:rPr>
        <w:lastRenderedPageBreak/>
        <w:t xml:space="preserve">и индийские, которые представлены также и в Западной Европе, а Восточная Европа концентрирует финансы и европейских, и азиатских компаний; особенно много в ней спонсоров из Германии. </w:t>
      </w:r>
      <w:r w:rsidR="00FC7377">
        <w:rPr>
          <w:rFonts w:ascii="Times New Roman" w:hAnsi="Times New Roman" w:cs="Times New Roman"/>
          <w:sz w:val="28"/>
          <w:szCs w:val="28"/>
        </w:rPr>
        <w:t>В Западной Европе и Юго-Западной Азии преобладают</w:t>
      </w:r>
      <w:r w:rsidR="0084546F">
        <w:rPr>
          <w:rFonts w:ascii="Times New Roman" w:hAnsi="Times New Roman" w:cs="Times New Roman"/>
          <w:sz w:val="28"/>
          <w:szCs w:val="28"/>
        </w:rPr>
        <w:t xml:space="preserve"> спонсоры из Объединенных Арабских</w:t>
      </w:r>
      <w:r w:rsidR="00FC7377">
        <w:rPr>
          <w:rFonts w:ascii="Times New Roman" w:hAnsi="Times New Roman" w:cs="Times New Roman"/>
          <w:sz w:val="28"/>
          <w:szCs w:val="28"/>
        </w:rPr>
        <w:t xml:space="preserve"> Э</w:t>
      </w:r>
      <w:r w:rsidR="0084546F">
        <w:rPr>
          <w:rFonts w:ascii="Times New Roman" w:hAnsi="Times New Roman" w:cs="Times New Roman"/>
          <w:sz w:val="28"/>
          <w:szCs w:val="28"/>
        </w:rPr>
        <w:t>миратов</w:t>
      </w:r>
      <w:r w:rsidR="00FC7377">
        <w:rPr>
          <w:rFonts w:ascii="Times New Roman" w:hAnsi="Times New Roman" w:cs="Times New Roman"/>
          <w:sz w:val="28"/>
          <w:szCs w:val="28"/>
        </w:rPr>
        <w:t>.</w:t>
      </w:r>
      <w:r w:rsidR="007B0524" w:rsidRPr="007B0524">
        <w:rPr>
          <w:rFonts w:ascii="Times New Roman" w:hAnsi="Times New Roman" w:cs="Times New Roman"/>
          <w:sz w:val="28"/>
          <w:szCs w:val="28"/>
        </w:rPr>
        <w:t xml:space="preserve"> </w:t>
      </w:r>
      <w:r w:rsidR="007B0524">
        <w:rPr>
          <w:rFonts w:ascii="Times New Roman" w:hAnsi="Times New Roman" w:cs="Times New Roman"/>
          <w:sz w:val="28"/>
          <w:szCs w:val="28"/>
        </w:rPr>
        <w:t>Интересно, что Израиль предстает центром североамериканских инвестиций в Европе: «</w:t>
      </w:r>
      <w:proofErr w:type="spellStart"/>
      <w:r w:rsidR="007B0524">
        <w:rPr>
          <w:rFonts w:ascii="Times New Roman" w:hAnsi="Times New Roman" w:cs="Times New Roman"/>
          <w:sz w:val="28"/>
          <w:szCs w:val="28"/>
        </w:rPr>
        <w:t>Маккаби</w:t>
      </w:r>
      <w:proofErr w:type="spellEnd"/>
      <w:r w:rsidR="007B0524">
        <w:rPr>
          <w:rFonts w:ascii="Times New Roman" w:hAnsi="Times New Roman" w:cs="Times New Roman"/>
          <w:sz w:val="28"/>
          <w:szCs w:val="28"/>
        </w:rPr>
        <w:t xml:space="preserve">» из Тель-Авива владеет бизнесмен из Канады, а его спонсором является компания из США, работающая в первую очередь именно на канадском рынке </w:t>
      </w:r>
      <w:r w:rsidR="007B0524" w:rsidRPr="007B0524">
        <w:rPr>
          <w:rFonts w:ascii="Times New Roman" w:hAnsi="Times New Roman" w:cs="Times New Roman"/>
          <w:sz w:val="28"/>
          <w:szCs w:val="28"/>
        </w:rPr>
        <w:t>[</w:t>
      </w:r>
      <w:r w:rsidR="00305243">
        <w:rPr>
          <w:rFonts w:ascii="Times New Roman" w:hAnsi="Times New Roman" w:cs="Times New Roman"/>
          <w:sz w:val="28"/>
          <w:szCs w:val="28"/>
        </w:rPr>
        <w:t>12</w:t>
      </w:r>
      <w:r w:rsidR="007B0524">
        <w:rPr>
          <w:rFonts w:ascii="Times New Roman" w:hAnsi="Times New Roman" w:cs="Times New Roman"/>
          <w:sz w:val="28"/>
          <w:szCs w:val="28"/>
        </w:rPr>
        <w:t xml:space="preserve">, </w:t>
      </w:r>
      <w:r w:rsidR="00305243">
        <w:rPr>
          <w:rFonts w:ascii="Times New Roman" w:hAnsi="Times New Roman" w:cs="Times New Roman"/>
          <w:sz w:val="28"/>
          <w:szCs w:val="28"/>
        </w:rPr>
        <w:t>27</w:t>
      </w:r>
      <w:r w:rsidR="007B0524" w:rsidRPr="007B0524">
        <w:rPr>
          <w:rFonts w:ascii="Times New Roman" w:hAnsi="Times New Roman" w:cs="Times New Roman"/>
          <w:sz w:val="28"/>
          <w:szCs w:val="28"/>
        </w:rPr>
        <w:t>]</w:t>
      </w:r>
      <w:r w:rsidR="007B0524">
        <w:rPr>
          <w:rFonts w:ascii="Times New Roman" w:hAnsi="Times New Roman" w:cs="Times New Roman"/>
          <w:sz w:val="28"/>
          <w:szCs w:val="28"/>
        </w:rPr>
        <w:t>. Этот случай как раз можно считать примером того, как национальность владельца влияет на выбор титульного</w:t>
      </w:r>
      <w:r w:rsidR="006F70A7">
        <w:rPr>
          <w:rFonts w:ascii="Times New Roman" w:hAnsi="Times New Roman" w:cs="Times New Roman"/>
          <w:sz w:val="28"/>
          <w:szCs w:val="28"/>
        </w:rPr>
        <w:t xml:space="preserve"> спонсора клуба.</w:t>
      </w:r>
      <w:r w:rsidR="00830701">
        <w:rPr>
          <w:rFonts w:ascii="Times New Roman" w:hAnsi="Times New Roman" w:cs="Times New Roman"/>
          <w:sz w:val="28"/>
          <w:szCs w:val="28"/>
        </w:rPr>
        <w:t xml:space="preserve"> В целом, судя по данной картосхеме, спонсорство – первый из аспектов международной деятельности, в котором акцент смещен с Западной Европы восточнее.</w:t>
      </w:r>
    </w:p>
    <w:p w:rsidR="00CE3A8E" w:rsidRPr="0073410C" w:rsidRDefault="00CE3A8E" w:rsidP="00D1198B">
      <w:pPr>
        <w:ind w:firstLine="851"/>
        <w:jc w:val="both"/>
        <w:rPr>
          <w:rFonts w:ascii="Times New Roman" w:hAnsi="Times New Roman" w:cs="Times New Roman"/>
          <w:sz w:val="28"/>
          <w:szCs w:val="28"/>
        </w:rPr>
      </w:pPr>
      <w:r>
        <w:rPr>
          <w:rFonts w:ascii="Times New Roman" w:hAnsi="Times New Roman" w:cs="Times New Roman"/>
          <w:sz w:val="28"/>
          <w:szCs w:val="28"/>
        </w:rPr>
        <w:t>Если соотносить географию зарубежного владения футбольными клубами и их спонсорства, может удивить ситуация, складывающаяся в скандинавских странах, которые являются очень привлекательными для иностранных инвестиций, но при этом мало используют их в футболе. Более того, если сравнивать их с китайскими, японскими и российскими футбольными клубами, в которых наблюдается похожая картина, приравнять к ним скандинавские команды не получится. Причина в том, что «Зенит», «Шанхай СИПГ» и «</w:t>
      </w:r>
      <w:proofErr w:type="spellStart"/>
      <w:r>
        <w:rPr>
          <w:rFonts w:ascii="Times New Roman" w:hAnsi="Times New Roman" w:cs="Times New Roman"/>
          <w:sz w:val="28"/>
          <w:szCs w:val="28"/>
        </w:rPr>
        <w:t>Касиму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Антлерс</w:t>
      </w:r>
      <w:proofErr w:type="spellEnd"/>
      <w:r>
        <w:rPr>
          <w:rFonts w:ascii="Times New Roman" w:hAnsi="Times New Roman" w:cs="Times New Roman"/>
          <w:sz w:val="28"/>
          <w:szCs w:val="28"/>
        </w:rPr>
        <w:t>» спонсируют крупные местные корпорации, обладающие огромными финансовыми возможностями, поэтому в их случае привлечение иностранного капитала и не является необходимым. А вот о «</w:t>
      </w:r>
      <w:proofErr w:type="spellStart"/>
      <w:r>
        <w:rPr>
          <w:rFonts w:ascii="Times New Roman" w:hAnsi="Times New Roman" w:cs="Times New Roman"/>
          <w:sz w:val="28"/>
          <w:szCs w:val="28"/>
        </w:rPr>
        <w:t>Мольде</w:t>
      </w:r>
      <w:proofErr w:type="spellEnd"/>
      <w:r>
        <w:rPr>
          <w:rFonts w:ascii="Times New Roman" w:hAnsi="Times New Roman" w:cs="Times New Roman"/>
          <w:sz w:val="28"/>
          <w:szCs w:val="28"/>
        </w:rPr>
        <w:t>», «ХИК» и «</w:t>
      </w:r>
      <w:proofErr w:type="spellStart"/>
      <w:r>
        <w:rPr>
          <w:rFonts w:ascii="Times New Roman" w:hAnsi="Times New Roman" w:cs="Times New Roman"/>
          <w:sz w:val="28"/>
          <w:szCs w:val="28"/>
        </w:rPr>
        <w:t>Юргордене</w:t>
      </w:r>
      <w:proofErr w:type="spellEnd"/>
      <w:r>
        <w:rPr>
          <w:rFonts w:ascii="Times New Roman" w:hAnsi="Times New Roman" w:cs="Times New Roman"/>
          <w:sz w:val="28"/>
          <w:szCs w:val="28"/>
        </w:rPr>
        <w:t>» такое сказать нельзя – их спонсируют не самые крупные местные компании.</w:t>
      </w:r>
      <w:r w:rsidR="0073410C">
        <w:rPr>
          <w:rFonts w:ascii="Times New Roman" w:hAnsi="Times New Roman" w:cs="Times New Roman"/>
          <w:sz w:val="28"/>
          <w:szCs w:val="28"/>
        </w:rPr>
        <w:t xml:space="preserve"> Такое явление можно объяснить, обратившись к скандинавской модели менеджмента. Дело в том, что она предполагает строгую иерархичность – отсюда владение клубами местными бизнесменами, и принцип умеренности, благодаря которому скандинавские футбольные клубы стремятся максимизировать отдачу от тех скромных финансовых средств, которыми они располагают </w:t>
      </w:r>
      <w:r w:rsidR="0073410C" w:rsidRPr="0073410C">
        <w:rPr>
          <w:rFonts w:ascii="Times New Roman" w:hAnsi="Times New Roman" w:cs="Times New Roman"/>
          <w:sz w:val="28"/>
          <w:szCs w:val="28"/>
        </w:rPr>
        <w:t>[</w:t>
      </w:r>
      <w:r w:rsidR="00305243">
        <w:rPr>
          <w:rFonts w:ascii="Times New Roman" w:hAnsi="Times New Roman" w:cs="Times New Roman"/>
          <w:sz w:val="28"/>
          <w:szCs w:val="28"/>
        </w:rPr>
        <w:t>40</w:t>
      </w:r>
      <w:r w:rsidR="0073410C" w:rsidRPr="0073410C">
        <w:rPr>
          <w:rFonts w:ascii="Times New Roman" w:hAnsi="Times New Roman" w:cs="Times New Roman"/>
          <w:sz w:val="28"/>
          <w:szCs w:val="28"/>
        </w:rPr>
        <w:t>]</w:t>
      </w:r>
      <w:r w:rsidR="0073410C">
        <w:rPr>
          <w:rFonts w:ascii="Times New Roman" w:hAnsi="Times New Roman" w:cs="Times New Roman"/>
          <w:sz w:val="28"/>
          <w:szCs w:val="28"/>
        </w:rPr>
        <w:t>. При этом и специфичность менталитета и традиций менеджмента передовых стран Восточной Азии также сыграли свою роль в том, что японские, китайские и корейские футбольные клубы отдают предпочтение местным владельцам и спонсорам.</w:t>
      </w:r>
    </w:p>
    <w:p w:rsidR="00830701" w:rsidRDefault="00830701" w:rsidP="00D1198B">
      <w:pPr>
        <w:ind w:firstLine="851"/>
        <w:jc w:val="both"/>
        <w:rPr>
          <w:rFonts w:ascii="Times New Roman" w:hAnsi="Times New Roman" w:cs="Times New Roman"/>
          <w:sz w:val="28"/>
          <w:szCs w:val="28"/>
        </w:rPr>
      </w:pPr>
      <w:r>
        <w:rPr>
          <w:rFonts w:ascii="Times New Roman" w:hAnsi="Times New Roman" w:cs="Times New Roman"/>
          <w:sz w:val="28"/>
          <w:szCs w:val="28"/>
        </w:rPr>
        <w:t>Третья из составляющих финансовой системы клубов – поставка спортивной экипировки. Не только от качества игроков зависит результат команды, но и от качества их формы и ее соответствия современным требованиям и технологиям.</w:t>
      </w:r>
      <w:r w:rsidR="0017124D">
        <w:rPr>
          <w:rFonts w:ascii="Times New Roman" w:hAnsi="Times New Roman" w:cs="Times New Roman"/>
          <w:sz w:val="28"/>
          <w:szCs w:val="28"/>
        </w:rPr>
        <w:t xml:space="preserve"> Этим вопросом занимаются технические спонсоры команд, занимающиеся производством спортивной экипировки для </w:t>
      </w:r>
      <w:r w:rsidR="0017124D">
        <w:rPr>
          <w:rFonts w:ascii="Times New Roman" w:hAnsi="Times New Roman" w:cs="Times New Roman"/>
          <w:sz w:val="28"/>
          <w:szCs w:val="28"/>
        </w:rPr>
        <w:lastRenderedPageBreak/>
        <w:t>них. Помимо собственно качества производства, особое внимание уделяется дизайну формы, который должен отражать клубные традиции и быть привлекательным для глаз болельщиков. Конечно, качественное исполнение обоих данных аспектов могут обеспечить лишь саамы крупные производители.</w:t>
      </w:r>
      <w:r w:rsidR="00EC5C5F">
        <w:rPr>
          <w:rFonts w:ascii="Times New Roman" w:hAnsi="Times New Roman" w:cs="Times New Roman"/>
          <w:sz w:val="28"/>
          <w:szCs w:val="28"/>
        </w:rPr>
        <w:t xml:space="preserve"> Именно поэтому современные футбольные клубы уделяют большое внимание сотрудничеству с проверенными спортивными брендами. Географию поставщиков спортивной экипировки футбольным клубам можно увидеть на следующей картосхеме:</w:t>
      </w:r>
    </w:p>
    <w:p w:rsidR="00EC5C5F" w:rsidRDefault="00041165" w:rsidP="00D1198B">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0772" cy="4578350"/>
            <wp:effectExtent l="19050" t="0" r="8428" b="0"/>
            <wp:docPr id="14" name="Рисунок 4" descr="C:\Users\User\Desktop\Р±СЂРµРЅРґ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СЂРµРЅРґС‹.png"/>
                    <pic:cNvPicPr>
                      <a:picLocks noChangeAspect="1" noChangeArrowheads="1"/>
                    </pic:cNvPicPr>
                  </pic:nvPicPr>
                  <pic:blipFill>
                    <a:blip r:embed="rId14" cstate="print"/>
                    <a:srcRect/>
                    <a:stretch>
                      <a:fillRect/>
                    </a:stretch>
                  </pic:blipFill>
                  <pic:spPr bwMode="auto">
                    <a:xfrm>
                      <a:off x="0" y="0"/>
                      <a:ext cx="5021157" cy="4578701"/>
                    </a:xfrm>
                    <a:prstGeom prst="rect">
                      <a:avLst/>
                    </a:prstGeom>
                    <a:noFill/>
                    <a:ln w="9525">
                      <a:noFill/>
                      <a:miter lim="800000"/>
                      <a:headEnd/>
                      <a:tailEnd/>
                    </a:ln>
                  </pic:spPr>
                </pic:pic>
              </a:graphicData>
            </a:graphic>
          </wp:inline>
        </w:drawing>
      </w:r>
    </w:p>
    <w:p w:rsidR="00EC5C5F" w:rsidRDefault="00205C66" w:rsidP="00D1198B">
      <w:pPr>
        <w:ind w:firstLine="851"/>
        <w:jc w:val="both"/>
        <w:rPr>
          <w:rFonts w:ascii="Times New Roman" w:hAnsi="Times New Roman" w:cs="Times New Roman"/>
          <w:sz w:val="24"/>
          <w:szCs w:val="24"/>
        </w:rPr>
      </w:pPr>
      <w:r>
        <w:rPr>
          <w:rFonts w:ascii="Times New Roman" w:hAnsi="Times New Roman" w:cs="Times New Roman"/>
          <w:sz w:val="24"/>
          <w:szCs w:val="24"/>
        </w:rPr>
        <w:t>Рис. 6</w:t>
      </w:r>
      <w:r w:rsidR="00EC5C5F" w:rsidRPr="00EC5C5F">
        <w:rPr>
          <w:rFonts w:ascii="Times New Roman" w:hAnsi="Times New Roman" w:cs="Times New Roman"/>
          <w:sz w:val="24"/>
          <w:szCs w:val="24"/>
        </w:rPr>
        <w:t>. География брендов-поставщиков спортивной экипировки футбольным клубам (сост. автором</w:t>
      </w:r>
      <w:r w:rsidR="00515A20">
        <w:rPr>
          <w:rFonts w:ascii="Times New Roman" w:hAnsi="Times New Roman" w:cs="Times New Roman"/>
          <w:sz w:val="24"/>
          <w:szCs w:val="24"/>
        </w:rPr>
        <w:t xml:space="preserve"> по данным прил.2</w:t>
      </w:r>
      <w:r w:rsidR="00EC5C5F" w:rsidRPr="00EC5C5F">
        <w:rPr>
          <w:rFonts w:ascii="Times New Roman" w:hAnsi="Times New Roman" w:cs="Times New Roman"/>
          <w:sz w:val="24"/>
          <w:szCs w:val="24"/>
        </w:rPr>
        <w:t>)</w:t>
      </w:r>
    </w:p>
    <w:p w:rsidR="00EC5C5F" w:rsidRPr="000C6EEF" w:rsidRDefault="00EC5C5F"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Очевидно доминирование американских и немецких брендов в сильнейших клубах Европы и Азии. Естественно, большую часть рынка занимают два гиганта – </w:t>
      </w:r>
      <w:r>
        <w:rPr>
          <w:rFonts w:ascii="Times New Roman" w:hAnsi="Times New Roman" w:cs="Times New Roman"/>
          <w:sz w:val="28"/>
          <w:szCs w:val="28"/>
          <w:lang w:val="en-US"/>
        </w:rPr>
        <w:t>Adidas</w:t>
      </w:r>
      <w:r w:rsidRPr="00EC5C5F">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Nike</w:t>
      </w:r>
      <w:r>
        <w:rPr>
          <w:rFonts w:ascii="Times New Roman" w:hAnsi="Times New Roman" w:cs="Times New Roman"/>
          <w:sz w:val="28"/>
          <w:szCs w:val="28"/>
        </w:rPr>
        <w:t xml:space="preserve">, на их долю приходится практически его половина. Помимо них, весомый вклад в представительство фирм из США и Германии вносят </w:t>
      </w:r>
      <w:r>
        <w:rPr>
          <w:rFonts w:ascii="Times New Roman" w:hAnsi="Times New Roman" w:cs="Times New Roman"/>
          <w:sz w:val="28"/>
          <w:szCs w:val="28"/>
          <w:lang w:val="en-US"/>
        </w:rPr>
        <w:t>Puma</w:t>
      </w:r>
      <w:r>
        <w:rPr>
          <w:rFonts w:ascii="Times New Roman" w:hAnsi="Times New Roman" w:cs="Times New Roman"/>
          <w:sz w:val="28"/>
          <w:szCs w:val="28"/>
        </w:rPr>
        <w:t xml:space="preserve"> и</w:t>
      </w:r>
      <w:r w:rsidRPr="00EC5C5F">
        <w:rPr>
          <w:rFonts w:ascii="Times New Roman" w:hAnsi="Times New Roman" w:cs="Times New Roman"/>
          <w:sz w:val="28"/>
          <w:szCs w:val="28"/>
        </w:rPr>
        <w:t xml:space="preserve"> </w:t>
      </w:r>
      <w:r>
        <w:rPr>
          <w:rFonts w:ascii="Times New Roman" w:hAnsi="Times New Roman" w:cs="Times New Roman"/>
          <w:sz w:val="28"/>
          <w:szCs w:val="28"/>
          <w:lang w:val="en-US"/>
        </w:rPr>
        <w:t>New</w:t>
      </w:r>
      <w:r w:rsidRPr="00EC5C5F">
        <w:rPr>
          <w:rFonts w:ascii="Times New Roman" w:hAnsi="Times New Roman" w:cs="Times New Roman"/>
          <w:sz w:val="28"/>
          <w:szCs w:val="28"/>
        </w:rPr>
        <w:t xml:space="preserve"> </w:t>
      </w:r>
      <w:r>
        <w:rPr>
          <w:rFonts w:ascii="Times New Roman" w:hAnsi="Times New Roman" w:cs="Times New Roman"/>
          <w:sz w:val="28"/>
          <w:szCs w:val="28"/>
          <w:lang w:val="en-US"/>
        </w:rPr>
        <w:t>Balance</w:t>
      </w:r>
      <w:r>
        <w:rPr>
          <w:rFonts w:ascii="Times New Roman" w:hAnsi="Times New Roman" w:cs="Times New Roman"/>
          <w:sz w:val="28"/>
          <w:szCs w:val="28"/>
        </w:rPr>
        <w:t>.</w:t>
      </w:r>
      <w:r w:rsidR="002A54DB">
        <w:rPr>
          <w:rFonts w:ascii="Times New Roman" w:hAnsi="Times New Roman" w:cs="Times New Roman"/>
          <w:sz w:val="28"/>
          <w:szCs w:val="28"/>
        </w:rPr>
        <w:t xml:space="preserve"> Причем, если американские бренды представлены повсеместно от Австралии до Исландии, то немецкие преобладают в отдельных регионах: Центральной, Южной и Юго-Восточной Азии, Скандинавии и Центральной Европе </w:t>
      </w:r>
      <w:r w:rsidR="002A54DB" w:rsidRPr="002A54DB">
        <w:rPr>
          <w:rFonts w:ascii="Times New Roman" w:hAnsi="Times New Roman" w:cs="Times New Roman"/>
          <w:sz w:val="28"/>
          <w:szCs w:val="28"/>
        </w:rPr>
        <w:t>[</w:t>
      </w:r>
      <w:r w:rsidR="00FC288F">
        <w:rPr>
          <w:rFonts w:ascii="Times New Roman" w:hAnsi="Times New Roman" w:cs="Times New Roman"/>
          <w:sz w:val="28"/>
          <w:szCs w:val="28"/>
        </w:rPr>
        <w:t>58</w:t>
      </w:r>
      <w:r w:rsidR="002A54DB" w:rsidRPr="002A54DB">
        <w:rPr>
          <w:rFonts w:ascii="Times New Roman" w:hAnsi="Times New Roman" w:cs="Times New Roman"/>
          <w:sz w:val="28"/>
          <w:szCs w:val="28"/>
        </w:rPr>
        <w:t>]</w:t>
      </w:r>
      <w:r w:rsidR="002A54DB">
        <w:rPr>
          <w:rFonts w:ascii="Times New Roman" w:hAnsi="Times New Roman" w:cs="Times New Roman"/>
          <w:sz w:val="28"/>
          <w:szCs w:val="28"/>
        </w:rPr>
        <w:t>.</w:t>
      </w:r>
      <w:r w:rsidR="00996191">
        <w:rPr>
          <w:rFonts w:ascii="Times New Roman" w:hAnsi="Times New Roman" w:cs="Times New Roman"/>
          <w:sz w:val="28"/>
          <w:szCs w:val="28"/>
        </w:rPr>
        <w:t xml:space="preserve"> Интересно, что именно в </w:t>
      </w:r>
      <w:r w:rsidR="00996191">
        <w:rPr>
          <w:rFonts w:ascii="Times New Roman" w:hAnsi="Times New Roman" w:cs="Times New Roman"/>
          <w:sz w:val="28"/>
          <w:szCs w:val="28"/>
        </w:rPr>
        <w:lastRenderedPageBreak/>
        <w:t xml:space="preserve">этом аспекте прослеживается то, что </w:t>
      </w:r>
      <w:r w:rsidR="00996191">
        <w:rPr>
          <w:rFonts w:ascii="Times New Roman" w:hAnsi="Times New Roman" w:cs="Times New Roman"/>
          <w:sz w:val="28"/>
          <w:szCs w:val="28"/>
          <w:lang w:val="en-US"/>
        </w:rPr>
        <w:t>Nike</w:t>
      </w:r>
      <w:r w:rsidR="00996191">
        <w:rPr>
          <w:rFonts w:ascii="Times New Roman" w:hAnsi="Times New Roman" w:cs="Times New Roman"/>
          <w:sz w:val="28"/>
          <w:szCs w:val="28"/>
        </w:rPr>
        <w:t xml:space="preserve"> стал по-настоящему глобальным</w:t>
      </w:r>
      <w:r w:rsidR="00996191" w:rsidRPr="00996191">
        <w:rPr>
          <w:rFonts w:ascii="Times New Roman" w:hAnsi="Times New Roman" w:cs="Times New Roman"/>
          <w:sz w:val="28"/>
          <w:szCs w:val="28"/>
        </w:rPr>
        <w:t xml:space="preserve"> </w:t>
      </w:r>
      <w:r w:rsidR="00996191">
        <w:rPr>
          <w:rFonts w:ascii="Times New Roman" w:hAnsi="Times New Roman" w:cs="Times New Roman"/>
          <w:sz w:val="28"/>
          <w:szCs w:val="28"/>
        </w:rPr>
        <w:t xml:space="preserve">брендом и больше не привязывается исключительно к США: компания сотрудничает не только с представителями американских партнеров, но и с клубами основных идеологических конкурентов – России и Китая, и даже откровенных политических врагов – Ирака.  </w:t>
      </w:r>
      <w:r w:rsidR="002A54DB">
        <w:rPr>
          <w:rFonts w:ascii="Times New Roman" w:hAnsi="Times New Roman" w:cs="Times New Roman"/>
          <w:sz w:val="28"/>
          <w:szCs w:val="28"/>
        </w:rPr>
        <w:t xml:space="preserve">Также можно отметить серьезное представительство испанских брендов в Восточной Европе: их контракты обходятся клубам дешевле, при этом европейское качество производства сохраняется, поэтому многие из не самых богатых команд прибегают к </w:t>
      </w:r>
      <w:r w:rsidR="00CE3A8E">
        <w:rPr>
          <w:rFonts w:ascii="Times New Roman" w:hAnsi="Times New Roman" w:cs="Times New Roman"/>
          <w:sz w:val="28"/>
          <w:szCs w:val="28"/>
        </w:rPr>
        <w:t>услугам испанских брендов. То же самое можно сказать о производителях из Дании и Италии. Клубы из Пакистана, Шри-Ланки и Кувейта не имеют поставщика экипировки – для этих команд ее производят небольшие местные фирмы, а контракты с крупными компаниями для них не по карману.</w:t>
      </w:r>
      <w:r w:rsidR="0073410C">
        <w:rPr>
          <w:rFonts w:ascii="Times New Roman" w:hAnsi="Times New Roman" w:cs="Times New Roman"/>
          <w:sz w:val="28"/>
          <w:szCs w:val="28"/>
        </w:rPr>
        <w:t xml:space="preserve"> Можно заметить, что эти клубы этих стран и в других аспектах экономической деятельности не являются привлекательными для иностранных инвестиций, так что это не должно удивлять.</w:t>
      </w:r>
    </w:p>
    <w:p w:rsidR="00AE054A" w:rsidRDefault="00AE054A"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С увеличением экономических возможностей футбольных клубов крупные бухгалтерские фирмы стали публиковать рейтинги финансовой эффективности их деятельности. Основным из них считается ежегодный рейтинг  известной бухгалтерской фирмы </w:t>
      </w:r>
      <w:r>
        <w:rPr>
          <w:rFonts w:ascii="Times New Roman" w:hAnsi="Times New Roman" w:cs="Times New Roman"/>
          <w:sz w:val="28"/>
          <w:szCs w:val="28"/>
          <w:lang w:val="en-US"/>
        </w:rPr>
        <w:t>Deloitte</w:t>
      </w:r>
      <w:r>
        <w:rPr>
          <w:rFonts w:ascii="Times New Roman" w:hAnsi="Times New Roman" w:cs="Times New Roman"/>
          <w:sz w:val="28"/>
          <w:szCs w:val="28"/>
        </w:rPr>
        <w:t>, которая оценивает множество показателей и на их основе составляет список наиболее прибыльных футбольных клубов.</w:t>
      </w:r>
      <w:r w:rsidR="008C07AE">
        <w:rPr>
          <w:rFonts w:ascii="Times New Roman" w:hAnsi="Times New Roman" w:cs="Times New Roman"/>
          <w:sz w:val="28"/>
          <w:szCs w:val="28"/>
        </w:rPr>
        <w:t xml:space="preserve"> Последний их отчет на данный момент датирован январем 2020 года </w:t>
      </w:r>
      <w:r w:rsidR="008C07AE" w:rsidRPr="008C07AE">
        <w:rPr>
          <w:rFonts w:ascii="Times New Roman" w:hAnsi="Times New Roman" w:cs="Times New Roman"/>
          <w:sz w:val="28"/>
          <w:szCs w:val="28"/>
        </w:rPr>
        <w:t>[</w:t>
      </w:r>
      <w:r w:rsidR="00FC288F">
        <w:rPr>
          <w:rFonts w:ascii="Times New Roman" w:hAnsi="Times New Roman" w:cs="Times New Roman"/>
          <w:sz w:val="28"/>
          <w:szCs w:val="28"/>
        </w:rPr>
        <w:t>59</w:t>
      </w:r>
      <w:r w:rsidR="008C07AE" w:rsidRPr="008C07AE">
        <w:rPr>
          <w:rFonts w:ascii="Times New Roman" w:hAnsi="Times New Roman" w:cs="Times New Roman"/>
          <w:sz w:val="28"/>
          <w:szCs w:val="28"/>
        </w:rPr>
        <w:t>]</w:t>
      </w:r>
      <w:r w:rsidR="008C07AE">
        <w:rPr>
          <w:rFonts w:ascii="Times New Roman" w:hAnsi="Times New Roman" w:cs="Times New Roman"/>
          <w:sz w:val="28"/>
          <w:szCs w:val="28"/>
        </w:rPr>
        <w:t>.</w:t>
      </w:r>
      <w:r w:rsidR="008C07AE" w:rsidRPr="008C07AE">
        <w:rPr>
          <w:rFonts w:ascii="Times New Roman" w:hAnsi="Times New Roman" w:cs="Times New Roman"/>
          <w:sz w:val="28"/>
          <w:szCs w:val="28"/>
        </w:rPr>
        <w:t xml:space="preserve"> </w:t>
      </w:r>
      <w:r w:rsidR="008C07AE">
        <w:rPr>
          <w:rFonts w:ascii="Times New Roman" w:hAnsi="Times New Roman" w:cs="Times New Roman"/>
          <w:sz w:val="28"/>
          <w:szCs w:val="28"/>
        </w:rPr>
        <w:t xml:space="preserve">Он рассматривает доход футбольных клубов как сумму трех элементов: продажи клубной продукции, билетов и </w:t>
      </w:r>
      <w:proofErr w:type="gramStart"/>
      <w:r w:rsidR="008C07AE">
        <w:rPr>
          <w:rFonts w:ascii="Times New Roman" w:hAnsi="Times New Roman" w:cs="Times New Roman"/>
          <w:sz w:val="28"/>
          <w:szCs w:val="28"/>
        </w:rPr>
        <w:t>стоимости</w:t>
      </w:r>
      <w:proofErr w:type="gramEnd"/>
      <w:r w:rsidR="008C07AE">
        <w:rPr>
          <w:rFonts w:ascii="Times New Roman" w:hAnsi="Times New Roman" w:cs="Times New Roman"/>
          <w:sz w:val="28"/>
          <w:szCs w:val="28"/>
        </w:rPr>
        <w:t xml:space="preserve"> телевизионных прав на трансляции матчей клубов. </w:t>
      </w:r>
      <w:r w:rsidR="000C3669">
        <w:rPr>
          <w:rFonts w:ascii="Times New Roman" w:hAnsi="Times New Roman" w:cs="Times New Roman"/>
          <w:sz w:val="28"/>
          <w:szCs w:val="28"/>
        </w:rPr>
        <w:t xml:space="preserve">К примеру, так выглядит </w:t>
      </w:r>
      <w:r w:rsidR="00937894">
        <w:rPr>
          <w:rFonts w:ascii="Times New Roman" w:hAnsi="Times New Roman" w:cs="Times New Roman"/>
          <w:sz w:val="28"/>
          <w:szCs w:val="28"/>
        </w:rPr>
        <w:t>структура доходов футбольного клуба «Барселона», впервые в истории рейтинга вышедшего на первое место по финансовой эффективности:</w:t>
      </w:r>
    </w:p>
    <w:p w:rsidR="00937894" w:rsidRDefault="00937894" w:rsidP="00D1198B">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01512" cy="7175500"/>
            <wp:effectExtent l="19050" t="0" r="3888"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9874" r="30162"/>
                    <a:stretch>
                      <a:fillRect/>
                    </a:stretch>
                  </pic:blipFill>
                  <pic:spPr bwMode="auto">
                    <a:xfrm>
                      <a:off x="0" y="0"/>
                      <a:ext cx="5114054" cy="7193140"/>
                    </a:xfrm>
                    <a:prstGeom prst="rect">
                      <a:avLst/>
                    </a:prstGeom>
                    <a:noFill/>
                    <a:ln w="9525">
                      <a:noFill/>
                      <a:miter lim="800000"/>
                      <a:headEnd/>
                      <a:tailEnd/>
                    </a:ln>
                  </pic:spPr>
                </pic:pic>
              </a:graphicData>
            </a:graphic>
          </wp:inline>
        </w:drawing>
      </w:r>
    </w:p>
    <w:p w:rsidR="00937894" w:rsidRDefault="00205C66" w:rsidP="00D1198B">
      <w:pPr>
        <w:ind w:firstLine="851"/>
        <w:jc w:val="both"/>
        <w:rPr>
          <w:rFonts w:ascii="Times New Roman" w:hAnsi="Times New Roman" w:cs="Times New Roman"/>
          <w:sz w:val="24"/>
          <w:szCs w:val="24"/>
        </w:rPr>
      </w:pPr>
      <w:r>
        <w:rPr>
          <w:rFonts w:ascii="Times New Roman" w:hAnsi="Times New Roman" w:cs="Times New Roman"/>
          <w:sz w:val="24"/>
          <w:szCs w:val="24"/>
        </w:rPr>
        <w:t>Рис. 7</w:t>
      </w:r>
      <w:r w:rsidR="00937894" w:rsidRPr="00937894">
        <w:rPr>
          <w:rFonts w:ascii="Times New Roman" w:hAnsi="Times New Roman" w:cs="Times New Roman"/>
          <w:sz w:val="24"/>
          <w:szCs w:val="24"/>
        </w:rPr>
        <w:t>. Структура доходов ФК «Барселона» в 2019 году [</w:t>
      </w:r>
      <w:r w:rsidR="00FC288F">
        <w:rPr>
          <w:rFonts w:ascii="Times New Roman" w:hAnsi="Times New Roman" w:cs="Times New Roman"/>
          <w:sz w:val="24"/>
          <w:szCs w:val="24"/>
        </w:rPr>
        <w:t>59</w:t>
      </w:r>
      <w:r w:rsidR="00937894" w:rsidRPr="00937894">
        <w:rPr>
          <w:rFonts w:ascii="Times New Roman" w:hAnsi="Times New Roman" w:cs="Times New Roman"/>
          <w:sz w:val="24"/>
          <w:szCs w:val="24"/>
        </w:rPr>
        <w:t>].</w:t>
      </w:r>
    </w:p>
    <w:p w:rsidR="00937894" w:rsidRDefault="00937894" w:rsidP="00D1198B">
      <w:pPr>
        <w:ind w:firstLine="851"/>
        <w:jc w:val="both"/>
        <w:rPr>
          <w:rFonts w:ascii="Times New Roman" w:hAnsi="Times New Roman" w:cs="Times New Roman"/>
          <w:sz w:val="28"/>
          <w:szCs w:val="28"/>
        </w:rPr>
      </w:pPr>
      <w:r>
        <w:rPr>
          <w:rFonts w:ascii="Times New Roman" w:hAnsi="Times New Roman" w:cs="Times New Roman"/>
          <w:sz w:val="28"/>
          <w:szCs w:val="28"/>
        </w:rPr>
        <w:t>Для каждого клуба, попавшего в двадцатку лучших по экономической деятельности, имеется такое подробное пояснение, позволяющее сравнить их не только по месту в рейтинге, но и по конкретным показателям. Общий список выглядит следующим образом:</w:t>
      </w:r>
    </w:p>
    <w:p w:rsidR="00937894" w:rsidRDefault="00937894" w:rsidP="00D1198B">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4940300" cy="624168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9925" t="2857" r="30243" b="7619"/>
                    <a:stretch>
                      <a:fillRect/>
                    </a:stretch>
                  </pic:blipFill>
                  <pic:spPr bwMode="auto">
                    <a:xfrm>
                      <a:off x="0" y="0"/>
                      <a:ext cx="4941983" cy="6243815"/>
                    </a:xfrm>
                    <a:prstGeom prst="rect">
                      <a:avLst/>
                    </a:prstGeom>
                    <a:noFill/>
                    <a:ln w="9525">
                      <a:noFill/>
                      <a:miter lim="800000"/>
                      <a:headEnd/>
                      <a:tailEnd/>
                    </a:ln>
                  </pic:spPr>
                </pic:pic>
              </a:graphicData>
            </a:graphic>
          </wp:inline>
        </w:drawing>
      </w:r>
    </w:p>
    <w:p w:rsidR="00937894" w:rsidRDefault="00205C66" w:rsidP="00D1198B">
      <w:pPr>
        <w:ind w:firstLine="851"/>
        <w:jc w:val="both"/>
        <w:rPr>
          <w:rFonts w:ascii="Times New Roman" w:hAnsi="Times New Roman" w:cs="Times New Roman"/>
          <w:sz w:val="24"/>
          <w:szCs w:val="24"/>
        </w:rPr>
      </w:pPr>
      <w:r>
        <w:rPr>
          <w:rFonts w:ascii="Times New Roman" w:hAnsi="Times New Roman" w:cs="Times New Roman"/>
          <w:sz w:val="24"/>
          <w:szCs w:val="24"/>
        </w:rPr>
        <w:t>Рис. 8</w:t>
      </w:r>
      <w:r w:rsidR="00937894">
        <w:rPr>
          <w:rFonts w:ascii="Times New Roman" w:hAnsi="Times New Roman" w:cs="Times New Roman"/>
          <w:sz w:val="24"/>
          <w:szCs w:val="24"/>
        </w:rPr>
        <w:t xml:space="preserve">. ТОП-20 футбольных клубов по экономической эффективности </w:t>
      </w:r>
      <w:r w:rsidR="00937894" w:rsidRPr="00937894">
        <w:rPr>
          <w:rFonts w:ascii="Times New Roman" w:hAnsi="Times New Roman" w:cs="Times New Roman"/>
          <w:sz w:val="24"/>
          <w:szCs w:val="24"/>
        </w:rPr>
        <w:t>[</w:t>
      </w:r>
      <w:r w:rsidR="00FC288F">
        <w:rPr>
          <w:rFonts w:ascii="Times New Roman" w:hAnsi="Times New Roman" w:cs="Times New Roman"/>
          <w:sz w:val="24"/>
          <w:szCs w:val="24"/>
        </w:rPr>
        <w:t>59</w:t>
      </w:r>
      <w:r w:rsidR="00937894" w:rsidRPr="00937894">
        <w:rPr>
          <w:rFonts w:ascii="Times New Roman" w:hAnsi="Times New Roman" w:cs="Times New Roman"/>
          <w:sz w:val="24"/>
          <w:szCs w:val="24"/>
        </w:rPr>
        <w:t>]</w:t>
      </w:r>
      <w:r w:rsidR="00937894">
        <w:rPr>
          <w:rFonts w:ascii="Times New Roman" w:hAnsi="Times New Roman" w:cs="Times New Roman"/>
          <w:sz w:val="24"/>
          <w:szCs w:val="24"/>
        </w:rPr>
        <w:t>.</w:t>
      </w:r>
    </w:p>
    <w:p w:rsidR="0093650A" w:rsidRDefault="0093650A" w:rsidP="00D1198B">
      <w:pPr>
        <w:ind w:firstLine="851"/>
        <w:jc w:val="both"/>
        <w:rPr>
          <w:rFonts w:ascii="Times New Roman" w:hAnsi="Times New Roman" w:cs="Times New Roman"/>
          <w:sz w:val="28"/>
          <w:szCs w:val="28"/>
        </w:rPr>
      </w:pPr>
      <w:r>
        <w:rPr>
          <w:rFonts w:ascii="Times New Roman" w:hAnsi="Times New Roman" w:cs="Times New Roman"/>
          <w:sz w:val="28"/>
          <w:szCs w:val="28"/>
        </w:rPr>
        <w:t>Главное, что бросается в глаза – всю двадцатку составляют клубы из четырех ведущих лиг Европы – Англии, Испании, Германии и Франции.</w:t>
      </w:r>
      <w:r w:rsidR="00F26372">
        <w:rPr>
          <w:rFonts w:ascii="Times New Roman" w:hAnsi="Times New Roman" w:cs="Times New Roman"/>
          <w:sz w:val="28"/>
          <w:szCs w:val="28"/>
        </w:rPr>
        <w:t xml:space="preserve"> Более того, семь из них представляют Англию, так что ее можно выделить особо. С экономической точки зрения Английской </w:t>
      </w:r>
      <w:proofErr w:type="spellStart"/>
      <w:proofErr w:type="gramStart"/>
      <w:r w:rsidR="00F26372">
        <w:rPr>
          <w:rFonts w:ascii="Times New Roman" w:hAnsi="Times New Roman" w:cs="Times New Roman"/>
          <w:sz w:val="28"/>
          <w:szCs w:val="28"/>
        </w:rPr>
        <w:t>Премьер-лиге</w:t>
      </w:r>
      <w:proofErr w:type="spellEnd"/>
      <w:proofErr w:type="gramEnd"/>
      <w:r w:rsidR="00F26372">
        <w:rPr>
          <w:rFonts w:ascii="Times New Roman" w:hAnsi="Times New Roman" w:cs="Times New Roman"/>
          <w:sz w:val="28"/>
          <w:szCs w:val="28"/>
        </w:rPr>
        <w:t xml:space="preserve"> нет равных в мире: особенно это заметно по стоимости телевизионных прав на ее показ, которая год от года только растет. При этом стоит отметить, что в первой пятерке находится лишь один английский клуб</w:t>
      </w:r>
      <w:r w:rsidR="00F67A53">
        <w:rPr>
          <w:rFonts w:ascii="Times New Roman" w:hAnsi="Times New Roman" w:cs="Times New Roman"/>
          <w:sz w:val="28"/>
          <w:szCs w:val="28"/>
        </w:rPr>
        <w:t xml:space="preserve">, а в прошлогоднем рейтинге было на два клуба из Англии больше. Из этого можно сделать вывод, что финансовое благосостояние клубов из Испании, Италии и Германии растет скоро, возможно, рейтинг в плане географии клубов, попавших в него, станет </w:t>
      </w:r>
      <w:r w:rsidR="00F67A53">
        <w:rPr>
          <w:rFonts w:ascii="Times New Roman" w:hAnsi="Times New Roman" w:cs="Times New Roman"/>
          <w:sz w:val="28"/>
          <w:szCs w:val="28"/>
        </w:rPr>
        <w:lastRenderedPageBreak/>
        <w:t xml:space="preserve">более сбалансированным. </w:t>
      </w:r>
      <w:r w:rsidR="00F26372">
        <w:rPr>
          <w:rFonts w:ascii="Times New Roman" w:hAnsi="Times New Roman" w:cs="Times New Roman"/>
          <w:sz w:val="28"/>
          <w:szCs w:val="28"/>
        </w:rPr>
        <w:t>Все четыре победителя национальных чемпионатов и «Ливерпуль» - победитель Лиги Чемпионов УЕФА-2018/2019 входят в первую десятку рейтинга, что говорит о том, что для них эффективность экономической деятельности сочетается с высокими спортивными результатами.</w:t>
      </w:r>
      <w:r w:rsidR="00F67A53">
        <w:rPr>
          <w:rFonts w:ascii="Times New Roman" w:hAnsi="Times New Roman" w:cs="Times New Roman"/>
          <w:sz w:val="28"/>
          <w:szCs w:val="28"/>
        </w:rPr>
        <w:t xml:space="preserve"> С другой стороны, они составляют лишь четверть данного рейтинга, поэтому  полной корреляции между спортивным и экономическим аспектами деятельности клубов не наблюдается. </w:t>
      </w:r>
    </w:p>
    <w:p w:rsidR="00F56330" w:rsidRDefault="00F56330"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С точки зрения </w:t>
      </w:r>
      <w:proofErr w:type="spellStart"/>
      <w:proofErr w:type="gramStart"/>
      <w:r>
        <w:rPr>
          <w:rFonts w:ascii="Times New Roman" w:hAnsi="Times New Roman" w:cs="Times New Roman"/>
          <w:sz w:val="28"/>
          <w:szCs w:val="28"/>
        </w:rPr>
        <w:t>мир-системного</w:t>
      </w:r>
      <w:proofErr w:type="spellEnd"/>
      <w:proofErr w:type="gramEnd"/>
      <w:r>
        <w:rPr>
          <w:rFonts w:ascii="Times New Roman" w:hAnsi="Times New Roman" w:cs="Times New Roman"/>
          <w:sz w:val="28"/>
          <w:szCs w:val="28"/>
        </w:rPr>
        <w:t xml:space="preserve"> анализа различия в экономической деятельности клубов можно представить следующим образом:</w:t>
      </w:r>
    </w:p>
    <w:p w:rsidR="00F56330" w:rsidRDefault="00F56330" w:rsidP="00D1198B">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4646" cy="3248167"/>
            <wp:effectExtent l="19050" t="0" r="2054" b="0"/>
            <wp:docPr id="16" name="Рисунок 4" descr="C:\Users\User\Desktop\'rjyjvb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jyjvbrf.png"/>
                    <pic:cNvPicPr>
                      <a:picLocks noChangeAspect="1" noChangeArrowheads="1"/>
                    </pic:cNvPicPr>
                  </pic:nvPicPr>
                  <pic:blipFill>
                    <a:blip r:embed="rId17" cstate="print"/>
                    <a:srcRect/>
                    <a:stretch>
                      <a:fillRect/>
                    </a:stretch>
                  </pic:blipFill>
                  <pic:spPr bwMode="auto">
                    <a:xfrm>
                      <a:off x="0" y="0"/>
                      <a:ext cx="4078745" cy="325143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200696" cy="1699146"/>
            <wp:effectExtent l="19050" t="0" r="0" b="0"/>
            <wp:docPr id="18" name="Рисунок 5" descr="C:\Users\User\Desktop\СѓСЃР»РѕРІРєР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ѓСЃР»РѕРІРєРё.png"/>
                    <pic:cNvPicPr>
                      <a:picLocks noChangeAspect="1" noChangeArrowheads="1"/>
                    </pic:cNvPicPr>
                  </pic:nvPicPr>
                  <pic:blipFill>
                    <a:blip r:embed="rId18" cstate="print"/>
                    <a:srcRect/>
                    <a:stretch>
                      <a:fillRect/>
                    </a:stretch>
                  </pic:blipFill>
                  <pic:spPr bwMode="auto">
                    <a:xfrm>
                      <a:off x="0" y="0"/>
                      <a:ext cx="1201679" cy="1700537"/>
                    </a:xfrm>
                    <a:prstGeom prst="rect">
                      <a:avLst/>
                    </a:prstGeom>
                    <a:noFill/>
                    <a:ln w="9525">
                      <a:noFill/>
                      <a:miter lim="800000"/>
                      <a:headEnd/>
                      <a:tailEnd/>
                    </a:ln>
                  </pic:spPr>
                </pic:pic>
              </a:graphicData>
            </a:graphic>
          </wp:inline>
        </w:drawing>
      </w:r>
    </w:p>
    <w:p w:rsidR="00F56330" w:rsidRDefault="00F56330" w:rsidP="00D1198B">
      <w:pPr>
        <w:ind w:firstLine="851"/>
        <w:jc w:val="both"/>
        <w:rPr>
          <w:rFonts w:ascii="Times New Roman" w:hAnsi="Times New Roman" w:cs="Times New Roman"/>
          <w:sz w:val="24"/>
          <w:szCs w:val="24"/>
        </w:rPr>
      </w:pPr>
      <w:r>
        <w:rPr>
          <w:rFonts w:ascii="Times New Roman" w:hAnsi="Times New Roman" w:cs="Times New Roman"/>
          <w:sz w:val="24"/>
          <w:szCs w:val="24"/>
        </w:rPr>
        <w:t xml:space="preserve">Рис. 9. </w:t>
      </w:r>
      <w:r w:rsidR="00DC7A92">
        <w:rPr>
          <w:rFonts w:ascii="Times New Roman" w:hAnsi="Times New Roman" w:cs="Times New Roman"/>
          <w:sz w:val="24"/>
          <w:szCs w:val="24"/>
        </w:rPr>
        <w:t xml:space="preserve">Экономическая сфера деятельности клубов с точки зрения </w:t>
      </w:r>
      <w:proofErr w:type="spellStart"/>
      <w:proofErr w:type="gramStart"/>
      <w:r w:rsidR="00DC7A92">
        <w:rPr>
          <w:rFonts w:ascii="Times New Roman" w:hAnsi="Times New Roman" w:cs="Times New Roman"/>
          <w:sz w:val="24"/>
          <w:szCs w:val="24"/>
        </w:rPr>
        <w:t>мир-системного</w:t>
      </w:r>
      <w:proofErr w:type="spellEnd"/>
      <w:proofErr w:type="gramEnd"/>
      <w:r w:rsidR="00DC7A92">
        <w:rPr>
          <w:rFonts w:ascii="Times New Roman" w:hAnsi="Times New Roman" w:cs="Times New Roman"/>
          <w:sz w:val="24"/>
          <w:szCs w:val="24"/>
        </w:rPr>
        <w:t xml:space="preserve"> анализа</w:t>
      </w:r>
      <w:r>
        <w:rPr>
          <w:rFonts w:ascii="Times New Roman" w:hAnsi="Times New Roman" w:cs="Times New Roman"/>
          <w:sz w:val="24"/>
          <w:szCs w:val="24"/>
        </w:rPr>
        <w:t xml:space="preserve"> (сост. автором</w:t>
      </w:r>
      <w:r w:rsidR="007C0D1F">
        <w:rPr>
          <w:rFonts w:ascii="Times New Roman" w:hAnsi="Times New Roman" w:cs="Times New Roman"/>
          <w:sz w:val="24"/>
          <w:szCs w:val="24"/>
        </w:rPr>
        <w:t xml:space="preserve"> по данным рис. 4-8</w:t>
      </w:r>
      <w:r w:rsidR="00515A20">
        <w:rPr>
          <w:rFonts w:ascii="Times New Roman" w:hAnsi="Times New Roman" w:cs="Times New Roman"/>
          <w:sz w:val="24"/>
          <w:szCs w:val="24"/>
        </w:rPr>
        <w:t xml:space="preserve"> и прил.2</w:t>
      </w:r>
      <w:r>
        <w:rPr>
          <w:rFonts w:ascii="Times New Roman" w:hAnsi="Times New Roman" w:cs="Times New Roman"/>
          <w:sz w:val="24"/>
          <w:szCs w:val="24"/>
        </w:rPr>
        <w:t>)</w:t>
      </w:r>
    </w:p>
    <w:p w:rsidR="00F56330" w:rsidRPr="00F56330" w:rsidRDefault="00322CD2"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По экономической деятельности к ядру отнесены страны, клубы которых привлекательны для иностранных инвесторов, и, кроме того, предприниматели и компании этих стран финансово поддерживают зарубежные клубы. </w:t>
      </w:r>
      <w:r w:rsidR="00F56330">
        <w:rPr>
          <w:rFonts w:ascii="Times New Roman" w:hAnsi="Times New Roman" w:cs="Times New Roman"/>
          <w:sz w:val="28"/>
          <w:szCs w:val="28"/>
        </w:rPr>
        <w:t xml:space="preserve">Заметно, что к «ядру» по экономической деятельности можно отнести гораздо меньше стран, чем в плане селекции, и все эти страны – европейские. </w:t>
      </w:r>
      <w:r>
        <w:rPr>
          <w:rFonts w:ascii="Times New Roman" w:hAnsi="Times New Roman" w:cs="Times New Roman"/>
          <w:sz w:val="28"/>
          <w:szCs w:val="28"/>
        </w:rPr>
        <w:t xml:space="preserve">К зоне </w:t>
      </w:r>
      <w:proofErr w:type="spellStart"/>
      <w:r>
        <w:rPr>
          <w:rFonts w:ascii="Times New Roman" w:hAnsi="Times New Roman" w:cs="Times New Roman"/>
          <w:sz w:val="28"/>
          <w:szCs w:val="28"/>
        </w:rPr>
        <w:t>полупериферии</w:t>
      </w:r>
      <w:proofErr w:type="spellEnd"/>
      <w:r>
        <w:rPr>
          <w:rFonts w:ascii="Times New Roman" w:hAnsi="Times New Roman" w:cs="Times New Roman"/>
          <w:sz w:val="28"/>
          <w:szCs w:val="28"/>
        </w:rPr>
        <w:t xml:space="preserve"> отнесены те страны, где выделяется только один из данных аспектов. Например, российские футбольные клубы принадлежат местным предпринимателям и компаниям, но они в свою очередь являются владельцами и спонсорами многих ведущих клубов за пределами России – например, «Монако», греческого </w:t>
      </w:r>
      <w:proofErr w:type="spellStart"/>
      <w:r>
        <w:rPr>
          <w:rFonts w:ascii="Times New Roman" w:hAnsi="Times New Roman" w:cs="Times New Roman"/>
          <w:sz w:val="28"/>
          <w:szCs w:val="28"/>
        </w:rPr>
        <w:t>ПАОКа</w:t>
      </w:r>
      <w:proofErr w:type="spellEnd"/>
      <w:r>
        <w:rPr>
          <w:rFonts w:ascii="Times New Roman" w:hAnsi="Times New Roman" w:cs="Times New Roman"/>
          <w:sz w:val="28"/>
          <w:szCs w:val="28"/>
        </w:rPr>
        <w:t xml:space="preserve"> или австралийского «Мельбурна». </w:t>
      </w:r>
      <w:r w:rsidR="00F56330">
        <w:rPr>
          <w:rFonts w:ascii="Times New Roman" w:hAnsi="Times New Roman" w:cs="Times New Roman"/>
          <w:sz w:val="28"/>
          <w:szCs w:val="28"/>
        </w:rPr>
        <w:t xml:space="preserve">Стоит отметить, что регион Ближнего Востока и Средней Азии большей частью снова попал в зону периферии, что </w:t>
      </w:r>
      <w:r w:rsidR="00F56330">
        <w:rPr>
          <w:rFonts w:ascii="Times New Roman" w:hAnsi="Times New Roman" w:cs="Times New Roman"/>
          <w:sz w:val="28"/>
          <w:szCs w:val="28"/>
        </w:rPr>
        <w:lastRenderedPageBreak/>
        <w:t xml:space="preserve">характеризует его как один из наиболее </w:t>
      </w:r>
      <w:proofErr w:type="gramStart"/>
      <w:r w:rsidR="00F56330">
        <w:rPr>
          <w:rFonts w:ascii="Times New Roman" w:hAnsi="Times New Roman" w:cs="Times New Roman"/>
          <w:sz w:val="28"/>
          <w:szCs w:val="28"/>
        </w:rPr>
        <w:t>отстающих</w:t>
      </w:r>
      <w:proofErr w:type="gramEnd"/>
      <w:r w:rsidR="00F56330">
        <w:rPr>
          <w:rFonts w:ascii="Times New Roman" w:hAnsi="Times New Roman" w:cs="Times New Roman"/>
          <w:sz w:val="28"/>
          <w:szCs w:val="28"/>
        </w:rPr>
        <w:t>. Также можно отметить слабую международную экономическую деятельность на данный момент клубов Южной Кореи, Индонезии и Филиппин, что во многом связано с желанием футбольных федераций этих стран развивать местные футбольные рынки.</w:t>
      </w:r>
    </w:p>
    <w:p w:rsidR="0073410C" w:rsidRDefault="0073410C" w:rsidP="00D1198B">
      <w:pPr>
        <w:ind w:firstLine="851"/>
        <w:jc w:val="both"/>
        <w:rPr>
          <w:rFonts w:ascii="Times New Roman" w:hAnsi="Times New Roman" w:cs="Times New Roman"/>
          <w:sz w:val="28"/>
          <w:szCs w:val="28"/>
        </w:rPr>
      </w:pPr>
      <w:r>
        <w:rPr>
          <w:rFonts w:ascii="Times New Roman" w:hAnsi="Times New Roman" w:cs="Times New Roman"/>
          <w:sz w:val="28"/>
          <w:szCs w:val="28"/>
        </w:rPr>
        <w:t xml:space="preserve">В целом, исследования финансового аспекта международной деятельности футбольных клубов подтверждают, что европейские команды остаются наиболее привлекательными для инвестиций крупных </w:t>
      </w:r>
      <w:r w:rsidR="001369F8">
        <w:rPr>
          <w:rFonts w:ascii="Times New Roman" w:hAnsi="Times New Roman" w:cs="Times New Roman"/>
          <w:sz w:val="28"/>
          <w:szCs w:val="28"/>
        </w:rPr>
        <w:t xml:space="preserve">бизнесменов, компаний  и брендов. При этом можно отметить несколько географических особенностей. Так, большинство иностранных титульных спонсоров представлено в футбольных клубах Восточной Европы и Юго-Западной Азии, а  не в Западной Европе, как это можно было бы предположить. Интересным является финансирование чемпиона Монголии немецким владельцем и спонсором по совместительству,  а также популярность немецких брендов спортивной экипировки в клубах стран Центральной, Южной и Юго-Восточной Азии. Из этого можно сделать вывод, что футбольная Азия является достаточно крупным центром </w:t>
      </w:r>
      <w:r w:rsidR="00996191">
        <w:rPr>
          <w:rFonts w:ascii="Times New Roman" w:hAnsi="Times New Roman" w:cs="Times New Roman"/>
          <w:sz w:val="28"/>
          <w:szCs w:val="28"/>
        </w:rPr>
        <w:t>притяжения финансов</w:t>
      </w:r>
      <w:r w:rsidR="001369F8">
        <w:rPr>
          <w:rFonts w:ascii="Times New Roman" w:hAnsi="Times New Roman" w:cs="Times New Roman"/>
          <w:sz w:val="28"/>
          <w:szCs w:val="28"/>
        </w:rPr>
        <w:t xml:space="preserve"> из Германии. Особо можно выделить регион Юго-Восточной Азии, который концентрирует в себе  большую часть азиатских инвестиций, причем как извне региона, так и от его двух крупнейших экономик – Индонезии и Таиланда.</w:t>
      </w:r>
      <w:r w:rsidR="00996191">
        <w:rPr>
          <w:rFonts w:ascii="Times New Roman" w:hAnsi="Times New Roman" w:cs="Times New Roman"/>
          <w:sz w:val="28"/>
          <w:szCs w:val="28"/>
        </w:rPr>
        <w:t xml:space="preserve"> Этот факт полностью вписывается в </w:t>
      </w:r>
      <w:proofErr w:type="spellStart"/>
      <w:r w:rsidR="00996191">
        <w:rPr>
          <w:rFonts w:ascii="Times New Roman" w:hAnsi="Times New Roman" w:cs="Times New Roman"/>
          <w:sz w:val="28"/>
          <w:szCs w:val="28"/>
        </w:rPr>
        <w:t>Вьентьянскую</w:t>
      </w:r>
      <w:proofErr w:type="spellEnd"/>
      <w:r w:rsidR="00996191">
        <w:rPr>
          <w:rFonts w:ascii="Times New Roman" w:hAnsi="Times New Roman" w:cs="Times New Roman"/>
          <w:sz w:val="28"/>
          <w:szCs w:val="28"/>
        </w:rPr>
        <w:t xml:space="preserve"> </w:t>
      </w:r>
      <w:r w:rsidR="00BE7BDB">
        <w:rPr>
          <w:rFonts w:ascii="Times New Roman" w:hAnsi="Times New Roman" w:cs="Times New Roman"/>
          <w:sz w:val="28"/>
          <w:szCs w:val="28"/>
        </w:rPr>
        <w:t>Д</w:t>
      </w:r>
      <w:r w:rsidR="00996191">
        <w:rPr>
          <w:rFonts w:ascii="Times New Roman" w:hAnsi="Times New Roman" w:cs="Times New Roman"/>
          <w:sz w:val="28"/>
          <w:szCs w:val="28"/>
        </w:rPr>
        <w:t xml:space="preserve">екларацию по сотрудничеству в области спорта, принятую в 2013 году, направленную на сближение и сотрудничество </w:t>
      </w:r>
      <w:r w:rsidR="00BE7BDB">
        <w:rPr>
          <w:rFonts w:ascii="Times New Roman" w:hAnsi="Times New Roman" w:cs="Times New Roman"/>
          <w:sz w:val="28"/>
          <w:szCs w:val="28"/>
        </w:rPr>
        <w:t>в</w:t>
      </w:r>
      <w:r w:rsidR="00996191">
        <w:rPr>
          <w:rFonts w:ascii="Times New Roman" w:hAnsi="Times New Roman" w:cs="Times New Roman"/>
          <w:sz w:val="28"/>
          <w:szCs w:val="28"/>
        </w:rPr>
        <w:t xml:space="preserve"> АСЕАН</w:t>
      </w:r>
      <w:r w:rsidR="00BE7BDB">
        <w:rPr>
          <w:rFonts w:ascii="Times New Roman" w:hAnsi="Times New Roman" w:cs="Times New Roman"/>
          <w:sz w:val="28"/>
          <w:szCs w:val="28"/>
        </w:rPr>
        <w:t>,</w:t>
      </w:r>
      <w:r w:rsidR="00996191">
        <w:rPr>
          <w:rFonts w:ascii="Times New Roman" w:hAnsi="Times New Roman" w:cs="Times New Roman"/>
          <w:sz w:val="28"/>
          <w:szCs w:val="28"/>
        </w:rPr>
        <w:t xml:space="preserve"> в том числе и в футбольной сфере </w:t>
      </w:r>
      <w:r w:rsidR="00996191" w:rsidRPr="00996191">
        <w:rPr>
          <w:rFonts w:ascii="Times New Roman" w:hAnsi="Times New Roman" w:cs="Times New Roman"/>
          <w:sz w:val="28"/>
          <w:szCs w:val="28"/>
        </w:rPr>
        <w:t>[</w:t>
      </w:r>
      <w:r w:rsidR="00FC288F">
        <w:rPr>
          <w:rFonts w:ascii="Times New Roman" w:hAnsi="Times New Roman" w:cs="Times New Roman"/>
          <w:sz w:val="28"/>
          <w:szCs w:val="28"/>
        </w:rPr>
        <w:t>34</w:t>
      </w:r>
      <w:r w:rsidR="00996191" w:rsidRPr="00996191">
        <w:rPr>
          <w:rFonts w:ascii="Times New Roman" w:hAnsi="Times New Roman" w:cs="Times New Roman"/>
          <w:sz w:val="28"/>
          <w:szCs w:val="28"/>
        </w:rPr>
        <w:t>]</w:t>
      </w:r>
      <w:r w:rsidR="00996191">
        <w:rPr>
          <w:rFonts w:ascii="Times New Roman" w:hAnsi="Times New Roman" w:cs="Times New Roman"/>
          <w:sz w:val="28"/>
          <w:szCs w:val="28"/>
        </w:rPr>
        <w:t xml:space="preserve">. </w:t>
      </w:r>
      <w:r w:rsidR="00BE7BDB">
        <w:rPr>
          <w:rFonts w:ascii="Times New Roman" w:hAnsi="Times New Roman" w:cs="Times New Roman"/>
          <w:sz w:val="28"/>
          <w:szCs w:val="28"/>
        </w:rPr>
        <w:t>Учитывая, что на данный момент страны региона не отличаются футбольными успехами и между ними существуют серьезные диспропорции, создание с помощью данного соглашения единого спортивного пространства стран ЮВА может помочь повысить их конкурентоспособность на международной арене и сократить разрыв между национальными клубными чемпионатами. Таким образом, экономическая активность футбольных клубов может быть как показателем общего уровня развития экономик стран, которые они представляют, так и оказывать влияние на экономическую сферу и экономические отношения между государствами.</w:t>
      </w:r>
      <w:r w:rsidR="006633A2">
        <w:rPr>
          <w:rFonts w:ascii="Times New Roman" w:hAnsi="Times New Roman" w:cs="Times New Roman"/>
          <w:sz w:val="28"/>
          <w:szCs w:val="28"/>
        </w:rPr>
        <w:t xml:space="preserve"> При всем при этом, в плане ее эффективности все еще доминируют футбольные клубы лишь четырех европейских стран, что подтверждает теорию о футбольном Севере, который притягивает подавляющую часть футбольных финансов мира.</w:t>
      </w:r>
    </w:p>
    <w:p w:rsidR="00322CD2" w:rsidRPr="00322CD2" w:rsidRDefault="00C942CE" w:rsidP="00322CD2">
      <w:pPr>
        <w:ind w:firstLine="851"/>
        <w:jc w:val="center"/>
        <w:rPr>
          <w:rFonts w:ascii="Times New Roman" w:hAnsi="Times New Roman" w:cs="Times New Roman"/>
          <w:b/>
          <w:i/>
          <w:sz w:val="28"/>
          <w:szCs w:val="28"/>
        </w:rPr>
      </w:pPr>
      <w:r w:rsidRPr="00C942CE">
        <w:rPr>
          <w:rFonts w:ascii="Times New Roman" w:hAnsi="Times New Roman" w:cs="Times New Roman"/>
          <w:b/>
          <w:sz w:val="28"/>
          <w:szCs w:val="28"/>
        </w:rPr>
        <w:t>§</w:t>
      </w:r>
      <w:r w:rsidR="00F558E9" w:rsidRPr="00F558E9">
        <w:rPr>
          <w:rFonts w:ascii="Times New Roman" w:hAnsi="Times New Roman" w:cs="Times New Roman"/>
          <w:b/>
          <w:i/>
          <w:sz w:val="28"/>
          <w:szCs w:val="28"/>
        </w:rPr>
        <w:t xml:space="preserve">2.3 </w:t>
      </w:r>
      <w:r w:rsidR="002D4178" w:rsidRPr="00322CD2">
        <w:rPr>
          <w:rFonts w:ascii="Times New Roman" w:hAnsi="Times New Roman" w:cs="Times New Roman"/>
          <w:b/>
          <w:i/>
          <w:sz w:val="28"/>
          <w:szCs w:val="28"/>
        </w:rPr>
        <w:t>Социальная сфера деятельности клубов и ее географические особенности</w:t>
      </w:r>
      <w:r w:rsidR="00BE7BDB" w:rsidRPr="00322CD2">
        <w:rPr>
          <w:rFonts w:ascii="Times New Roman" w:hAnsi="Times New Roman" w:cs="Times New Roman"/>
          <w:b/>
          <w:i/>
          <w:sz w:val="28"/>
          <w:szCs w:val="28"/>
        </w:rPr>
        <w:t>.</w:t>
      </w:r>
    </w:p>
    <w:p w:rsidR="00BE7BDB" w:rsidRDefault="007D6EEB" w:rsidP="008B3908">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данной работе </w:t>
      </w:r>
      <w:r w:rsidRPr="007D6EEB">
        <w:rPr>
          <w:rFonts w:ascii="Times New Roman" w:hAnsi="Times New Roman" w:cs="Times New Roman"/>
          <w:sz w:val="28"/>
          <w:szCs w:val="28"/>
        </w:rPr>
        <w:t>социальн</w:t>
      </w:r>
      <w:r>
        <w:rPr>
          <w:rFonts w:ascii="Times New Roman" w:hAnsi="Times New Roman" w:cs="Times New Roman"/>
          <w:sz w:val="28"/>
          <w:szCs w:val="28"/>
        </w:rPr>
        <w:t xml:space="preserve">ая сфера деятельности охватывает социально значимые акции, проекты и постоянные инициативы клубов. </w:t>
      </w:r>
      <w:r w:rsidR="000B16A2">
        <w:rPr>
          <w:rFonts w:ascii="Times New Roman" w:hAnsi="Times New Roman" w:cs="Times New Roman"/>
          <w:sz w:val="28"/>
          <w:szCs w:val="28"/>
        </w:rPr>
        <w:t xml:space="preserve">Футбол является самым популярным видом спорта в мире и наиболее демократичным, поэтому он популярен среди самых разных слоев населения. Более того, для наименее защищенной части общества он является даже более значимым, поэтому социальная важность футбола </w:t>
      </w:r>
      <w:r w:rsidR="000D13D3">
        <w:rPr>
          <w:rFonts w:ascii="Times New Roman" w:hAnsi="Times New Roman" w:cs="Times New Roman"/>
          <w:sz w:val="28"/>
          <w:szCs w:val="28"/>
        </w:rPr>
        <w:t>неоспорима и давно осознается футбольными клубами и организациями. Так, УЕФА организует множество программ социальной ответственности, посвященным борьбе с экологическими и социальными проблемами, а также расизмом и дискриминацией во всех их проявлениях. Ключевыми партнерами УЕФА в этой области являются</w:t>
      </w:r>
      <w:r w:rsidR="00FB3EA3">
        <w:rPr>
          <w:rFonts w:ascii="Times New Roman" w:hAnsi="Times New Roman" w:cs="Times New Roman"/>
          <w:sz w:val="28"/>
          <w:szCs w:val="28"/>
        </w:rPr>
        <w:t xml:space="preserve"> </w:t>
      </w:r>
      <w:r w:rsidR="00FB3EA3">
        <w:rPr>
          <w:rFonts w:ascii="Times New Roman" w:hAnsi="Times New Roman" w:cs="Times New Roman"/>
          <w:sz w:val="28"/>
          <w:szCs w:val="28"/>
          <w:lang w:val="en-US"/>
        </w:rPr>
        <w:t>[</w:t>
      </w:r>
      <w:r w:rsidR="00FC288F">
        <w:rPr>
          <w:rFonts w:ascii="Times New Roman" w:hAnsi="Times New Roman" w:cs="Times New Roman"/>
          <w:sz w:val="28"/>
          <w:szCs w:val="28"/>
        </w:rPr>
        <w:t>6</w:t>
      </w:r>
      <w:r w:rsidR="00FB3EA3">
        <w:rPr>
          <w:rFonts w:ascii="Times New Roman" w:hAnsi="Times New Roman" w:cs="Times New Roman"/>
          <w:sz w:val="28"/>
          <w:szCs w:val="28"/>
          <w:lang w:val="en-US"/>
        </w:rPr>
        <w:t>]</w:t>
      </w:r>
      <w:r w:rsidR="000D13D3">
        <w:rPr>
          <w:rFonts w:ascii="Times New Roman" w:hAnsi="Times New Roman" w:cs="Times New Roman"/>
          <w:sz w:val="28"/>
          <w:szCs w:val="28"/>
        </w:rPr>
        <w:t>:</w:t>
      </w:r>
    </w:p>
    <w:p w:rsidR="000D13D3" w:rsidRDefault="000D13D3" w:rsidP="000D13D3">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Сеть </w:t>
      </w:r>
      <w:r>
        <w:rPr>
          <w:rFonts w:ascii="Times New Roman" w:hAnsi="Times New Roman" w:cs="Times New Roman"/>
          <w:sz w:val="28"/>
          <w:szCs w:val="28"/>
          <w:lang w:val="en-US"/>
        </w:rPr>
        <w:t>FARE</w:t>
      </w:r>
      <w:r>
        <w:rPr>
          <w:rFonts w:ascii="Times New Roman" w:hAnsi="Times New Roman" w:cs="Times New Roman"/>
          <w:sz w:val="28"/>
          <w:szCs w:val="28"/>
        </w:rPr>
        <w:t xml:space="preserve"> («Футбол против расизма в Европе»);</w:t>
      </w:r>
    </w:p>
    <w:p w:rsidR="000D13D3" w:rsidRDefault="000D13D3" w:rsidP="000D13D3">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Проект </w:t>
      </w:r>
      <w:r>
        <w:rPr>
          <w:rFonts w:ascii="Times New Roman" w:hAnsi="Times New Roman" w:cs="Times New Roman"/>
          <w:sz w:val="28"/>
          <w:szCs w:val="28"/>
          <w:lang w:val="en-US"/>
        </w:rPr>
        <w:t>Cross</w:t>
      </w:r>
      <w:r w:rsidRPr="000D13D3">
        <w:rPr>
          <w:rFonts w:ascii="Times New Roman" w:hAnsi="Times New Roman" w:cs="Times New Roman"/>
          <w:sz w:val="28"/>
          <w:szCs w:val="28"/>
        </w:rPr>
        <w:t xml:space="preserve"> </w:t>
      </w:r>
      <w:r>
        <w:rPr>
          <w:rFonts w:ascii="Times New Roman" w:hAnsi="Times New Roman" w:cs="Times New Roman"/>
          <w:sz w:val="28"/>
          <w:szCs w:val="28"/>
          <w:lang w:val="en-US"/>
        </w:rPr>
        <w:t>Countries</w:t>
      </w:r>
      <w:r>
        <w:rPr>
          <w:rFonts w:ascii="Times New Roman" w:hAnsi="Times New Roman" w:cs="Times New Roman"/>
          <w:sz w:val="28"/>
          <w:szCs w:val="28"/>
        </w:rPr>
        <w:t>, посвященный миротворческой деятельности;</w:t>
      </w:r>
    </w:p>
    <w:p w:rsidR="000D13D3" w:rsidRDefault="000D13D3" w:rsidP="000D13D3">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Фонд</w:t>
      </w:r>
      <w:r w:rsidRPr="000D13D3">
        <w:rPr>
          <w:rFonts w:ascii="Times New Roman" w:hAnsi="Times New Roman" w:cs="Times New Roman"/>
          <w:sz w:val="28"/>
          <w:szCs w:val="28"/>
        </w:rPr>
        <w:t xml:space="preserve"> </w:t>
      </w:r>
      <w:r>
        <w:rPr>
          <w:rFonts w:ascii="Times New Roman" w:hAnsi="Times New Roman" w:cs="Times New Roman"/>
          <w:sz w:val="28"/>
          <w:szCs w:val="28"/>
          <w:lang w:val="en-US"/>
        </w:rPr>
        <w:t>Terre</w:t>
      </w:r>
      <w:r w:rsidRPr="000D13D3">
        <w:rPr>
          <w:rFonts w:ascii="Times New Roman" w:hAnsi="Times New Roman" w:cs="Times New Roman"/>
          <w:sz w:val="28"/>
          <w:szCs w:val="28"/>
        </w:rPr>
        <w:t xml:space="preserve"> </w:t>
      </w:r>
      <w:r>
        <w:rPr>
          <w:rFonts w:ascii="Times New Roman" w:hAnsi="Times New Roman" w:cs="Times New Roman"/>
          <w:sz w:val="28"/>
          <w:szCs w:val="28"/>
          <w:lang w:val="en-US"/>
        </w:rPr>
        <w:t>des</w:t>
      </w:r>
      <w:r w:rsidRPr="000D13D3">
        <w:rPr>
          <w:rFonts w:ascii="Times New Roman" w:hAnsi="Times New Roman" w:cs="Times New Roman"/>
          <w:sz w:val="28"/>
          <w:szCs w:val="28"/>
        </w:rPr>
        <w:t xml:space="preserve"> </w:t>
      </w:r>
      <w:r>
        <w:rPr>
          <w:rFonts w:ascii="Times New Roman" w:hAnsi="Times New Roman" w:cs="Times New Roman"/>
          <w:sz w:val="28"/>
          <w:szCs w:val="28"/>
          <w:lang w:val="en-US"/>
        </w:rPr>
        <w:t>homes</w:t>
      </w:r>
      <w:r w:rsidRPr="000D13D3">
        <w:rPr>
          <w:rFonts w:ascii="Times New Roman" w:hAnsi="Times New Roman" w:cs="Times New Roman"/>
          <w:sz w:val="28"/>
          <w:szCs w:val="28"/>
        </w:rPr>
        <w:t xml:space="preserve">, </w:t>
      </w:r>
      <w:r>
        <w:rPr>
          <w:rFonts w:ascii="Times New Roman" w:hAnsi="Times New Roman" w:cs="Times New Roman"/>
          <w:sz w:val="28"/>
          <w:szCs w:val="28"/>
        </w:rPr>
        <w:t>отвечающий за защиту детей;</w:t>
      </w:r>
    </w:p>
    <w:p w:rsidR="000D13D3" w:rsidRDefault="00134AB6" w:rsidP="000D13D3">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Национальные ассоциац</w:t>
      </w:r>
      <w:proofErr w:type="gramStart"/>
      <w:r>
        <w:rPr>
          <w:rFonts w:ascii="Times New Roman" w:hAnsi="Times New Roman" w:cs="Times New Roman"/>
          <w:sz w:val="28"/>
          <w:szCs w:val="28"/>
        </w:rPr>
        <w:t xml:space="preserve">ии </w:t>
      </w:r>
      <w:r w:rsidR="000D13D3">
        <w:rPr>
          <w:rFonts w:ascii="Times New Roman" w:hAnsi="Times New Roman" w:cs="Times New Roman"/>
          <w:sz w:val="28"/>
          <w:szCs w:val="28"/>
        </w:rPr>
        <w:t>УЕ</w:t>
      </w:r>
      <w:proofErr w:type="gramEnd"/>
      <w:r w:rsidR="000D13D3">
        <w:rPr>
          <w:rFonts w:ascii="Times New Roman" w:hAnsi="Times New Roman" w:cs="Times New Roman"/>
          <w:sz w:val="28"/>
          <w:szCs w:val="28"/>
        </w:rPr>
        <w:t>ФА, ответственные за</w:t>
      </w:r>
      <w:r>
        <w:rPr>
          <w:rFonts w:ascii="Times New Roman" w:hAnsi="Times New Roman" w:cs="Times New Roman"/>
          <w:sz w:val="28"/>
          <w:szCs w:val="28"/>
        </w:rPr>
        <w:t xml:space="preserve"> социальную солидарность и ситуацию с беженцами;</w:t>
      </w:r>
    </w:p>
    <w:p w:rsidR="00134AB6" w:rsidRDefault="00134AB6" w:rsidP="000D13D3">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Центр доступности футбола в Европе, курирующий программу «Футбол для всех»</w:t>
      </w:r>
    </w:p>
    <w:p w:rsidR="00134AB6" w:rsidRDefault="00134AB6" w:rsidP="00694A37">
      <w:pPr>
        <w:ind w:firstLine="851"/>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FC288F">
        <w:rPr>
          <w:rFonts w:ascii="Times New Roman" w:hAnsi="Times New Roman" w:cs="Times New Roman"/>
          <w:sz w:val="28"/>
          <w:szCs w:val="28"/>
        </w:rPr>
        <w:t>этой программы</w:t>
      </w:r>
      <w:r>
        <w:rPr>
          <w:rFonts w:ascii="Times New Roman" w:hAnsi="Times New Roman" w:cs="Times New Roman"/>
          <w:sz w:val="28"/>
          <w:szCs w:val="28"/>
        </w:rPr>
        <w:t xml:space="preserve"> УЕФА также сотрудничает с футбольными и спортивными федерациями для людей с ограниченными возможностями. Помимо всех них, ассоциативными партнерами Ассоциации являются</w:t>
      </w:r>
      <w:r w:rsidR="00FB3EA3" w:rsidRPr="00FC288F">
        <w:rPr>
          <w:rFonts w:ascii="Times New Roman" w:hAnsi="Times New Roman" w:cs="Times New Roman"/>
          <w:sz w:val="28"/>
          <w:szCs w:val="28"/>
        </w:rPr>
        <w:t xml:space="preserve"> [</w:t>
      </w:r>
      <w:r w:rsidR="00FC288F">
        <w:rPr>
          <w:rFonts w:ascii="Times New Roman" w:hAnsi="Times New Roman" w:cs="Times New Roman"/>
          <w:sz w:val="28"/>
          <w:szCs w:val="28"/>
        </w:rPr>
        <w:t>6</w:t>
      </w:r>
      <w:r w:rsidR="00FB3EA3" w:rsidRPr="00FC288F">
        <w:rPr>
          <w:rFonts w:ascii="Times New Roman" w:hAnsi="Times New Roman" w:cs="Times New Roman"/>
          <w:sz w:val="28"/>
          <w:szCs w:val="28"/>
        </w:rPr>
        <w:t>]</w:t>
      </w:r>
      <w:r>
        <w:rPr>
          <w:rFonts w:ascii="Times New Roman" w:hAnsi="Times New Roman" w:cs="Times New Roman"/>
          <w:sz w:val="28"/>
          <w:szCs w:val="28"/>
        </w:rPr>
        <w:t>:</w:t>
      </w:r>
    </w:p>
    <w:p w:rsidR="00134AB6" w:rsidRDefault="00134AB6" w:rsidP="00134AB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lang w:val="en-US"/>
        </w:rPr>
        <w:t>South</w:t>
      </w:r>
      <w:r w:rsidRPr="00134AB6">
        <w:rPr>
          <w:rFonts w:ascii="Times New Roman" w:hAnsi="Times New Roman" w:cs="Times New Roman"/>
          <w:sz w:val="28"/>
          <w:szCs w:val="28"/>
        </w:rPr>
        <w:t xml:space="preserve"> </w:t>
      </w:r>
      <w:r>
        <w:rPr>
          <w:rFonts w:ascii="Times New Roman" w:hAnsi="Times New Roman" w:cs="Times New Roman"/>
          <w:sz w:val="28"/>
          <w:szCs w:val="28"/>
          <w:lang w:val="en-US"/>
        </w:rPr>
        <w:t>Pole</w:t>
      </w:r>
      <w:r w:rsidRPr="00134AB6">
        <w:rPr>
          <w:rFonts w:ascii="Times New Roman" w:hAnsi="Times New Roman" w:cs="Times New Roman"/>
          <w:sz w:val="28"/>
          <w:szCs w:val="28"/>
        </w:rPr>
        <w:t xml:space="preserve"> </w:t>
      </w:r>
      <w:r>
        <w:rPr>
          <w:rFonts w:ascii="Times New Roman" w:hAnsi="Times New Roman" w:cs="Times New Roman"/>
          <w:sz w:val="28"/>
          <w:szCs w:val="28"/>
          <w:lang w:val="en-US"/>
        </w:rPr>
        <w:t>Group</w:t>
      </w:r>
      <w:r w:rsidRPr="00134AB6">
        <w:rPr>
          <w:rFonts w:ascii="Times New Roman" w:hAnsi="Times New Roman" w:cs="Times New Roman"/>
          <w:sz w:val="28"/>
          <w:szCs w:val="28"/>
        </w:rPr>
        <w:t xml:space="preserve"> – </w:t>
      </w:r>
      <w:r>
        <w:rPr>
          <w:rFonts w:ascii="Times New Roman" w:hAnsi="Times New Roman" w:cs="Times New Roman"/>
          <w:sz w:val="28"/>
          <w:szCs w:val="28"/>
        </w:rPr>
        <w:t>группа</w:t>
      </w:r>
      <w:r w:rsidRPr="00134AB6">
        <w:rPr>
          <w:rFonts w:ascii="Times New Roman" w:hAnsi="Times New Roman" w:cs="Times New Roman"/>
          <w:sz w:val="28"/>
          <w:szCs w:val="28"/>
        </w:rPr>
        <w:t xml:space="preserve"> </w:t>
      </w:r>
      <w:r>
        <w:rPr>
          <w:rFonts w:ascii="Times New Roman" w:hAnsi="Times New Roman" w:cs="Times New Roman"/>
          <w:sz w:val="28"/>
          <w:szCs w:val="28"/>
        </w:rPr>
        <w:t>компаний, занимающаяся проблемами устойчивого развития и экологии;</w:t>
      </w:r>
    </w:p>
    <w:p w:rsidR="00134AB6" w:rsidRDefault="00134AB6" w:rsidP="00134AB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Всемирный фонд дикой природы </w:t>
      </w:r>
      <w:r w:rsidRPr="00134AB6">
        <w:rPr>
          <w:rFonts w:ascii="Times New Roman" w:hAnsi="Times New Roman" w:cs="Times New Roman"/>
          <w:sz w:val="28"/>
          <w:szCs w:val="28"/>
        </w:rPr>
        <w:t>(</w:t>
      </w:r>
      <w:r>
        <w:rPr>
          <w:rFonts w:ascii="Times New Roman" w:hAnsi="Times New Roman" w:cs="Times New Roman"/>
          <w:sz w:val="28"/>
          <w:szCs w:val="28"/>
          <w:lang w:val="en-US"/>
        </w:rPr>
        <w:t>WWF</w:t>
      </w:r>
      <w:r w:rsidRPr="00134AB6">
        <w:rPr>
          <w:rFonts w:ascii="Times New Roman" w:hAnsi="Times New Roman" w:cs="Times New Roman"/>
          <w:sz w:val="28"/>
          <w:szCs w:val="28"/>
        </w:rPr>
        <w:t>);</w:t>
      </w:r>
    </w:p>
    <w:p w:rsidR="00134AB6" w:rsidRDefault="00134AB6" w:rsidP="00134AB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Европейская сеть «Здоровые стадионы»;</w:t>
      </w:r>
    </w:p>
    <w:p w:rsidR="00134AB6" w:rsidRDefault="00134AB6" w:rsidP="00134AB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Чемпионат мира среди бездомных</w:t>
      </w:r>
    </w:p>
    <w:p w:rsidR="00134AB6" w:rsidRDefault="00134AB6" w:rsidP="00694A37">
      <w:pPr>
        <w:ind w:firstLine="851"/>
        <w:jc w:val="both"/>
        <w:rPr>
          <w:rFonts w:ascii="Times New Roman" w:hAnsi="Times New Roman" w:cs="Times New Roman"/>
          <w:sz w:val="28"/>
          <w:szCs w:val="28"/>
        </w:rPr>
      </w:pPr>
      <w:r>
        <w:rPr>
          <w:rFonts w:ascii="Times New Roman" w:hAnsi="Times New Roman" w:cs="Times New Roman"/>
          <w:sz w:val="28"/>
          <w:szCs w:val="28"/>
        </w:rPr>
        <w:t>Очевидно, что Европейская Футбольная Ассоциация уделяет серьезнейшее внимание вопросам социальной ответственности и требует того же от национальных ассоциаций и футбольных клубов</w:t>
      </w:r>
      <w:r w:rsidR="00FB3EA3">
        <w:rPr>
          <w:rFonts w:ascii="Times New Roman" w:hAnsi="Times New Roman" w:cs="Times New Roman"/>
          <w:sz w:val="28"/>
          <w:szCs w:val="28"/>
        </w:rPr>
        <w:t>.</w:t>
      </w:r>
      <w:r w:rsidR="00FB3EA3" w:rsidRPr="00FB3EA3">
        <w:rPr>
          <w:rFonts w:ascii="Times New Roman" w:hAnsi="Times New Roman" w:cs="Times New Roman"/>
          <w:sz w:val="28"/>
          <w:szCs w:val="28"/>
        </w:rPr>
        <w:t xml:space="preserve"> </w:t>
      </w:r>
      <w:r w:rsidR="00FB3EA3">
        <w:rPr>
          <w:rFonts w:ascii="Times New Roman" w:hAnsi="Times New Roman" w:cs="Times New Roman"/>
          <w:sz w:val="28"/>
          <w:szCs w:val="28"/>
        </w:rPr>
        <w:t xml:space="preserve">У Азиатской Конфедерации Футбола также существует множество социальных программ. Их основные направления несколько отличаются от </w:t>
      </w:r>
      <w:r w:rsidR="00FC288F">
        <w:rPr>
          <w:rFonts w:ascii="Times New Roman" w:hAnsi="Times New Roman" w:cs="Times New Roman"/>
          <w:sz w:val="28"/>
          <w:szCs w:val="28"/>
        </w:rPr>
        <w:t>проводимых УЕФА</w:t>
      </w:r>
      <w:r w:rsidR="00FB3EA3">
        <w:rPr>
          <w:rFonts w:ascii="Times New Roman" w:hAnsi="Times New Roman" w:cs="Times New Roman"/>
          <w:sz w:val="28"/>
          <w:szCs w:val="28"/>
        </w:rPr>
        <w:t xml:space="preserve"> и соответствуют наиболее важн</w:t>
      </w:r>
      <w:r w:rsidR="00683C85">
        <w:rPr>
          <w:rFonts w:ascii="Times New Roman" w:hAnsi="Times New Roman" w:cs="Times New Roman"/>
          <w:sz w:val="28"/>
          <w:szCs w:val="28"/>
        </w:rPr>
        <w:t>ым проблемам азиатского региона. К ним относятся работа с молодежью, образование</w:t>
      </w:r>
      <w:r w:rsidR="00FB3EA3">
        <w:rPr>
          <w:rFonts w:ascii="Times New Roman" w:hAnsi="Times New Roman" w:cs="Times New Roman"/>
          <w:sz w:val="28"/>
          <w:szCs w:val="28"/>
        </w:rPr>
        <w:t xml:space="preserve">, </w:t>
      </w:r>
      <w:r w:rsidR="00683C85">
        <w:rPr>
          <w:rFonts w:ascii="Times New Roman" w:hAnsi="Times New Roman" w:cs="Times New Roman"/>
          <w:sz w:val="28"/>
          <w:szCs w:val="28"/>
        </w:rPr>
        <w:t xml:space="preserve">равноправие между мужчинами и женщинами, здоровье и гуманитарная помощь при катастрофах. Также как </w:t>
      </w:r>
      <w:proofErr w:type="gramStart"/>
      <w:r w:rsidR="00683C85">
        <w:rPr>
          <w:rFonts w:ascii="Times New Roman" w:hAnsi="Times New Roman" w:cs="Times New Roman"/>
          <w:sz w:val="28"/>
          <w:szCs w:val="28"/>
        </w:rPr>
        <w:t>и у УЕ</w:t>
      </w:r>
      <w:proofErr w:type="gramEnd"/>
      <w:r w:rsidR="00683C85">
        <w:rPr>
          <w:rFonts w:ascii="Times New Roman" w:hAnsi="Times New Roman" w:cs="Times New Roman"/>
          <w:sz w:val="28"/>
          <w:szCs w:val="28"/>
        </w:rPr>
        <w:t xml:space="preserve">ФА, у АФК есть несколько партнеров </w:t>
      </w:r>
      <w:r w:rsidR="00FB3EA3">
        <w:rPr>
          <w:rFonts w:ascii="Times New Roman" w:hAnsi="Times New Roman" w:cs="Times New Roman"/>
          <w:sz w:val="28"/>
          <w:szCs w:val="28"/>
        </w:rPr>
        <w:t xml:space="preserve"> </w:t>
      </w:r>
      <w:r w:rsidR="00683C85">
        <w:rPr>
          <w:rFonts w:ascii="Times New Roman" w:hAnsi="Times New Roman" w:cs="Times New Roman"/>
          <w:sz w:val="28"/>
          <w:szCs w:val="28"/>
        </w:rPr>
        <w:t>в социальной деятельности</w:t>
      </w:r>
      <w:r w:rsidR="000F2626" w:rsidRPr="000F2626">
        <w:rPr>
          <w:rFonts w:ascii="Times New Roman" w:hAnsi="Times New Roman" w:cs="Times New Roman"/>
          <w:sz w:val="28"/>
          <w:szCs w:val="28"/>
        </w:rPr>
        <w:t xml:space="preserve"> [</w:t>
      </w:r>
      <w:r w:rsidR="00FC288F">
        <w:rPr>
          <w:rFonts w:ascii="Times New Roman" w:hAnsi="Times New Roman" w:cs="Times New Roman"/>
          <w:sz w:val="28"/>
          <w:szCs w:val="28"/>
        </w:rPr>
        <w:t>24</w:t>
      </w:r>
      <w:r w:rsidR="000F2626" w:rsidRPr="000F2626">
        <w:rPr>
          <w:rFonts w:ascii="Times New Roman" w:hAnsi="Times New Roman" w:cs="Times New Roman"/>
          <w:sz w:val="28"/>
          <w:szCs w:val="28"/>
        </w:rPr>
        <w:t>]</w:t>
      </w:r>
      <w:r w:rsidR="00683C85">
        <w:rPr>
          <w:rFonts w:ascii="Times New Roman" w:hAnsi="Times New Roman" w:cs="Times New Roman"/>
          <w:sz w:val="28"/>
          <w:szCs w:val="28"/>
        </w:rPr>
        <w:t>:</w:t>
      </w:r>
    </w:p>
    <w:p w:rsidR="00683C85" w:rsidRDefault="00683C85"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lang w:val="en-US"/>
        </w:rPr>
        <w:lastRenderedPageBreak/>
        <w:t>One</w:t>
      </w:r>
      <w:r w:rsidRPr="00683C85">
        <w:rPr>
          <w:rFonts w:ascii="Times New Roman" w:hAnsi="Times New Roman" w:cs="Times New Roman"/>
          <w:sz w:val="28"/>
          <w:szCs w:val="28"/>
        </w:rPr>
        <w:t xml:space="preserve"> </w:t>
      </w:r>
      <w:r>
        <w:rPr>
          <w:rFonts w:ascii="Times New Roman" w:hAnsi="Times New Roman" w:cs="Times New Roman"/>
          <w:sz w:val="28"/>
          <w:szCs w:val="28"/>
          <w:lang w:val="en-US"/>
        </w:rPr>
        <w:t>World</w:t>
      </w:r>
      <w:r w:rsidRPr="00683C85">
        <w:rPr>
          <w:rFonts w:ascii="Times New Roman" w:hAnsi="Times New Roman" w:cs="Times New Roman"/>
          <w:sz w:val="28"/>
          <w:szCs w:val="28"/>
        </w:rPr>
        <w:t xml:space="preserve"> </w:t>
      </w:r>
      <w:r>
        <w:rPr>
          <w:rFonts w:ascii="Times New Roman" w:hAnsi="Times New Roman" w:cs="Times New Roman"/>
          <w:sz w:val="28"/>
          <w:szCs w:val="28"/>
          <w:lang w:val="en-US"/>
        </w:rPr>
        <w:t>Play</w:t>
      </w:r>
      <w:r w:rsidRPr="00683C85">
        <w:rPr>
          <w:rFonts w:ascii="Times New Roman" w:hAnsi="Times New Roman" w:cs="Times New Roman"/>
          <w:sz w:val="28"/>
          <w:szCs w:val="28"/>
        </w:rPr>
        <w:t xml:space="preserve"> </w:t>
      </w:r>
      <w:r>
        <w:rPr>
          <w:rFonts w:ascii="Times New Roman" w:hAnsi="Times New Roman" w:cs="Times New Roman"/>
          <w:sz w:val="28"/>
          <w:szCs w:val="28"/>
          <w:lang w:val="en-US"/>
        </w:rPr>
        <w:t>Project</w:t>
      </w:r>
      <w:r w:rsidRPr="00683C85">
        <w:rPr>
          <w:rFonts w:ascii="Times New Roman" w:hAnsi="Times New Roman" w:cs="Times New Roman"/>
          <w:sz w:val="28"/>
          <w:szCs w:val="28"/>
        </w:rPr>
        <w:t xml:space="preserve"> – </w:t>
      </w:r>
      <w:r>
        <w:rPr>
          <w:rFonts w:ascii="Times New Roman" w:hAnsi="Times New Roman" w:cs="Times New Roman"/>
          <w:sz w:val="28"/>
          <w:szCs w:val="28"/>
        </w:rPr>
        <w:t>проект, продвигающий футбол как инструмент для достижения</w:t>
      </w:r>
      <w:r w:rsidRPr="00683C85">
        <w:rPr>
          <w:rFonts w:ascii="Times New Roman" w:hAnsi="Times New Roman" w:cs="Times New Roman"/>
          <w:sz w:val="28"/>
          <w:szCs w:val="28"/>
        </w:rPr>
        <w:t xml:space="preserve"> </w:t>
      </w:r>
      <w:r>
        <w:rPr>
          <w:rFonts w:ascii="Times New Roman" w:hAnsi="Times New Roman" w:cs="Times New Roman"/>
          <w:sz w:val="28"/>
          <w:szCs w:val="28"/>
        </w:rPr>
        <w:t>социальной</w:t>
      </w:r>
      <w:r w:rsidRPr="00683C85">
        <w:rPr>
          <w:rFonts w:ascii="Times New Roman" w:hAnsi="Times New Roman" w:cs="Times New Roman"/>
          <w:sz w:val="28"/>
          <w:szCs w:val="28"/>
        </w:rPr>
        <w:t xml:space="preserve"> </w:t>
      </w:r>
      <w:r>
        <w:rPr>
          <w:rFonts w:ascii="Times New Roman" w:hAnsi="Times New Roman" w:cs="Times New Roman"/>
          <w:sz w:val="28"/>
          <w:szCs w:val="28"/>
        </w:rPr>
        <w:t>солидарности;</w:t>
      </w:r>
    </w:p>
    <w:p w:rsidR="00683C85" w:rsidRDefault="00683C85"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Международная федерация футбола среди людей с церебральным параличом;</w:t>
      </w:r>
    </w:p>
    <w:p w:rsidR="00683C85" w:rsidRDefault="00683C85"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Управление верховного комиссариата ООН по делам беженцев;</w:t>
      </w:r>
    </w:p>
    <w:p w:rsidR="00683C85" w:rsidRDefault="00683C85"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Международные федерации Красного Креста и Красного Полумесяца;</w:t>
      </w:r>
    </w:p>
    <w:p w:rsidR="00683C85" w:rsidRDefault="00683C85"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Английская Футбольная Премьер-лига;</w:t>
      </w:r>
    </w:p>
    <w:p w:rsidR="00683C85" w:rsidRPr="00391B4C" w:rsidRDefault="00391B4C" w:rsidP="00683C85">
      <w:pPr>
        <w:pStyle w:val="a3"/>
        <w:numPr>
          <w:ilvl w:val="0"/>
          <w:numId w:val="9"/>
        </w:numPr>
        <w:jc w:val="both"/>
        <w:rPr>
          <w:rFonts w:ascii="Times New Roman" w:hAnsi="Times New Roman" w:cs="Times New Roman"/>
          <w:sz w:val="28"/>
          <w:szCs w:val="28"/>
        </w:rPr>
      </w:pPr>
      <w:proofErr w:type="spellStart"/>
      <w:r>
        <w:rPr>
          <w:rFonts w:ascii="Times New Roman" w:hAnsi="Times New Roman" w:cs="Times New Roman"/>
          <w:sz w:val="28"/>
          <w:szCs w:val="28"/>
          <w:lang w:val="en-US"/>
        </w:rPr>
        <w:t>Scort</w:t>
      </w:r>
      <w:proofErr w:type="spellEnd"/>
      <w:r w:rsidRPr="00391B4C">
        <w:rPr>
          <w:rFonts w:ascii="Times New Roman" w:hAnsi="Times New Roman" w:cs="Times New Roman"/>
          <w:sz w:val="28"/>
          <w:szCs w:val="28"/>
        </w:rPr>
        <w:t xml:space="preserve"> </w:t>
      </w:r>
      <w:r>
        <w:rPr>
          <w:rFonts w:ascii="Times New Roman" w:hAnsi="Times New Roman" w:cs="Times New Roman"/>
          <w:sz w:val="28"/>
          <w:szCs w:val="28"/>
          <w:lang w:val="en-US"/>
        </w:rPr>
        <w:t>Foundation</w:t>
      </w:r>
      <w:r w:rsidRPr="00391B4C">
        <w:rPr>
          <w:rFonts w:ascii="Times New Roman" w:hAnsi="Times New Roman" w:cs="Times New Roman"/>
          <w:sz w:val="28"/>
          <w:szCs w:val="28"/>
        </w:rPr>
        <w:t xml:space="preserve"> – </w:t>
      </w:r>
      <w:r>
        <w:rPr>
          <w:rFonts w:ascii="Times New Roman" w:hAnsi="Times New Roman" w:cs="Times New Roman"/>
          <w:sz w:val="28"/>
          <w:szCs w:val="28"/>
        </w:rPr>
        <w:t>фонд</w:t>
      </w:r>
      <w:r w:rsidRPr="00391B4C">
        <w:rPr>
          <w:rFonts w:ascii="Times New Roman" w:hAnsi="Times New Roman" w:cs="Times New Roman"/>
          <w:sz w:val="28"/>
          <w:szCs w:val="28"/>
        </w:rPr>
        <w:t xml:space="preserve"> </w:t>
      </w:r>
      <w:r>
        <w:rPr>
          <w:rFonts w:ascii="Times New Roman" w:hAnsi="Times New Roman" w:cs="Times New Roman"/>
          <w:sz w:val="28"/>
          <w:szCs w:val="28"/>
        </w:rPr>
        <w:t>помощи</w:t>
      </w:r>
      <w:r w:rsidRPr="00391B4C">
        <w:rPr>
          <w:rFonts w:ascii="Times New Roman" w:hAnsi="Times New Roman" w:cs="Times New Roman"/>
          <w:sz w:val="28"/>
          <w:szCs w:val="28"/>
        </w:rPr>
        <w:t xml:space="preserve"> </w:t>
      </w:r>
      <w:r>
        <w:rPr>
          <w:rFonts w:ascii="Times New Roman" w:hAnsi="Times New Roman" w:cs="Times New Roman"/>
          <w:sz w:val="28"/>
          <w:szCs w:val="28"/>
        </w:rPr>
        <w:t>лицам с ограниченными возможностями</w:t>
      </w:r>
      <w:r w:rsidRPr="00391B4C">
        <w:rPr>
          <w:rFonts w:ascii="Times New Roman" w:hAnsi="Times New Roman" w:cs="Times New Roman"/>
          <w:sz w:val="28"/>
          <w:szCs w:val="28"/>
        </w:rPr>
        <w:t>;</w:t>
      </w:r>
    </w:p>
    <w:p w:rsidR="00391B4C" w:rsidRDefault="00391B4C"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lang w:val="en-US"/>
        </w:rPr>
        <w:t>United</w:t>
      </w:r>
      <w:r w:rsidRPr="00391B4C">
        <w:rPr>
          <w:rFonts w:ascii="Times New Roman" w:hAnsi="Times New Roman" w:cs="Times New Roman"/>
          <w:sz w:val="28"/>
          <w:szCs w:val="28"/>
        </w:rPr>
        <w:t xml:space="preserve"> </w:t>
      </w:r>
      <w:r>
        <w:rPr>
          <w:rFonts w:ascii="Times New Roman" w:hAnsi="Times New Roman" w:cs="Times New Roman"/>
          <w:sz w:val="28"/>
          <w:szCs w:val="28"/>
          <w:lang w:val="en-US"/>
        </w:rPr>
        <w:t>Way</w:t>
      </w:r>
      <w:r w:rsidRPr="00391B4C">
        <w:rPr>
          <w:rFonts w:ascii="Times New Roman" w:hAnsi="Times New Roman" w:cs="Times New Roman"/>
          <w:sz w:val="28"/>
          <w:szCs w:val="28"/>
        </w:rPr>
        <w:t xml:space="preserve"> </w:t>
      </w:r>
      <w:r>
        <w:rPr>
          <w:rFonts w:ascii="Times New Roman" w:hAnsi="Times New Roman" w:cs="Times New Roman"/>
          <w:sz w:val="28"/>
          <w:szCs w:val="28"/>
          <w:lang w:val="en-US"/>
        </w:rPr>
        <w:t>Worldwide</w:t>
      </w:r>
      <w:r w:rsidRPr="00391B4C">
        <w:rPr>
          <w:rFonts w:ascii="Times New Roman" w:hAnsi="Times New Roman" w:cs="Times New Roman"/>
          <w:sz w:val="28"/>
          <w:szCs w:val="28"/>
        </w:rPr>
        <w:t xml:space="preserve"> – </w:t>
      </w:r>
      <w:r>
        <w:rPr>
          <w:rFonts w:ascii="Times New Roman" w:hAnsi="Times New Roman" w:cs="Times New Roman"/>
          <w:sz w:val="28"/>
          <w:szCs w:val="28"/>
        </w:rPr>
        <w:t>организация</w:t>
      </w:r>
      <w:r w:rsidRPr="00391B4C">
        <w:rPr>
          <w:rFonts w:ascii="Times New Roman" w:hAnsi="Times New Roman" w:cs="Times New Roman"/>
          <w:sz w:val="28"/>
          <w:szCs w:val="28"/>
        </w:rPr>
        <w:t xml:space="preserve">, </w:t>
      </w:r>
      <w:r>
        <w:rPr>
          <w:rFonts w:ascii="Times New Roman" w:hAnsi="Times New Roman" w:cs="Times New Roman"/>
          <w:sz w:val="28"/>
          <w:szCs w:val="28"/>
        </w:rPr>
        <w:t>занимающаяся вопросами здоровья, образования и социальной стабильности;</w:t>
      </w:r>
    </w:p>
    <w:p w:rsidR="00391B4C" w:rsidRDefault="00391B4C"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lang w:val="en-US"/>
        </w:rPr>
        <w:t>World</w:t>
      </w:r>
      <w:r w:rsidRPr="00391B4C">
        <w:rPr>
          <w:rFonts w:ascii="Times New Roman" w:hAnsi="Times New Roman" w:cs="Times New Roman"/>
          <w:sz w:val="28"/>
          <w:szCs w:val="28"/>
        </w:rPr>
        <w:t xml:space="preserve"> </w:t>
      </w:r>
      <w:r>
        <w:rPr>
          <w:rFonts w:ascii="Times New Roman" w:hAnsi="Times New Roman" w:cs="Times New Roman"/>
          <w:sz w:val="28"/>
          <w:szCs w:val="28"/>
          <w:lang w:val="en-US"/>
        </w:rPr>
        <w:t>vision</w:t>
      </w:r>
      <w:r w:rsidRPr="00391B4C">
        <w:rPr>
          <w:rFonts w:ascii="Times New Roman" w:hAnsi="Times New Roman" w:cs="Times New Roman"/>
          <w:sz w:val="28"/>
          <w:szCs w:val="28"/>
        </w:rPr>
        <w:t xml:space="preserve"> </w:t>
      </w:r>
      <w:r>
        <w:rPr>
          <w:rFonts w:ascii="Times New Roman" w:hAnsi="Times New Roman" w:cs="Times New Roman"/>
          <w:sz w:val="28"/>
          <w:szCs w:val="28"/>
          <w:lang w:val="en-US"/>
        </w:rPr>
        <w:t>Malaysia</w:t>
      </w:r>
      <w:r w:rsidRPr="00391B4C">
        <w:rPr>
          <w:rFonts w:ascii="Times New Roman" w:hAnsi="Times New Roman" w:cs="Times New Roman"/>
          <w:sz w:val="28"/>
          <w:szCs w:val="28"/>
        </w:rPr>
        <w:t xml:space="preserve"> – </w:t>
      </w:r>
      <w:r>
        <w:rPr>
          <w:rFonts w:ascii="Times New Roman" w:hAnsi="Times New Roman" w:cs="Times New Roman"/>
          <w:sz w:val="28"/>
          <w:szCs w:val="28"/>
        </w:rPr>
        <w:t>гуманитарная</w:t>
      </w:r>
      <w:r w:rsidRPr="00391B4C">
        <w:rPr>
          <w:rFonts w:ascii="Times New Roman" w:hAnsi="Times New Roman" w:cs="Times New Roman"/>
          <w:sz w:val="28"/>
          <w:szCs w:val="28"/>
        </w:rPr>
        <w:t xml:space="preserve"> </w:t>
      </w:r>
      <w:r>
        <w:rPr>
          <w:rFonts w:ascii="Times New Roman" w:hAnsi="Times New Roman" w:cs="Times New Roman"/>
          <w:sz w:val="28"/>
          <w:szCs w:val="28"/>
        </w:rPr>
        <w:t>организация, фокусирующаяся на работе с детьми;</w:t>
      </w:r>
    </w:p>
    <w:p w:rsidR="00391B4C" w:rsidRDefault="00391B4C"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Азиатско-тихоокеанский </w:t>
      </w:r>
      <w:proofErr w:type="spellStart"/>
      <w:r>
        <w:rPr>
          <w:rFonts w:ascii="Times New Roman" w:hAnsi="Times New Roman" w:cs="Times New Roman"/>
          <w:sz w:val="28"/>
          <w:szCs w:val="28"/>
        </w:rPr>
        <w:t>паралимпийский</w:t>
      </w:r>
      <w:proofErr w:type="spellEnd"/>
      <w:r>
        <w:rPr>
          <w:rFonts w:ascii="Times New Roman" w:hAnsi="Times New Roman" w:cs="Times New Roman"/>
          <w:sz w:val="28"/>
          <w:szCs w:val="28"/>
        </w:rPr>
        <w:t xml:space="preserve"> комитет;</w:t>
      </w:r>
    </w:p>
    <w:p w:rsidR="00391B4C" w:rsidRDefault="00391B4C"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lang w:val="en-US"/>
        </w:rPr>
        <w:t>Coaches</w:t>
      </w:r>
      <w:r w:rsidRPr="00391B4C">
        <w:rPr>
          <w:rFonts w:ascii="Times New Roman" w:hAnsi="Times New Roman" w:cs="Times New Roman"/>
          <w:sz w:val="28"/>
          <w:szCs w:val="28"/>
        </w:rPr>
        <w:t xml:space="preserve"> </w:t>
      </w:r>
      <w:r>
        <w:rPr>
          <w:rFonts w:ascii="Times New Roman" w:hAnsi="Times New Roman" w:cs="Times New Roman"/>
          <w:sz w:val="28"/>
          <w:szCs w:val="28"/>
          <w:lang w:val="en-US"/>
        </w:rPr>
        <w:t>Across</w:t>
      </w:r>
      <w:r w:rsidRPr="00391B4C">
        <w:rPr>
          <w:rFonts w:ascii="Times New Roman" w:hAnsi="Times New Roman" w:cs="Times New Roman"/>
          <w:sz w:val="28"/>
          <w:szCs w:val="28"/>
        </w:rPr>
        <w:t xml:space="preserve"> </w:t>
      </w:r>
      <w:r>
        <w:rPr>
          <w:rFonts w:ascii="Times New Roman" w:hAnsi="Times New Roman" w:cs="Times New Roman"/>
          <w:sz w:val="28"/>
          <w:szCs w:val="28"/>
          <w:lang w:val="en-US"/>
        </w:rPr>
        <w:t>Countries</w:t>
      </w:r>
      <w:r w:rsidRPr="00391B4C">
        <w:rPr>
          <w:rFonts w:ascii="Times New Roman" w:hAnsi="Times New Roman" w:cs="Times New Roman"/>
          <w:sz w:val="28"/>
          <w:szCs w:val="28"/>
        </w:rPr>
        <w:t xml:space="preserve"> – </w:t>
      </w:r>
      <w:r>
        <w:rPr>
          <w:rFonts w:ascii="Times New Roman" w:hAnsi="Times New Roman" w:cs="Times New Roman"/>
          <w:sz w:val="28"/>
          <w:szCs w:val="28"/>
        </w:rPr>
        <w:t>организация</w:t>
      </w:r>
      <w:r w:rsidRPr="00391B4C">
        <w:rPr>
          <w:rFonts w:ascii="Times New Roman" w:hAnsi="Times New Roman" w:cs="Times New Roman"/>
          <w:sz w:val="28"/>
          <w:szCs w:val="28"/>
        </w:rPr>
        <w:t xml:space="preserve">, </w:t>
      </w:r>
      <w:r>
        <w:rPr>
          <w:rFonts w:ascii="Times New Roman" w:hAnsi="Times New Roman" w:cs="Times New Roman"/>
          <w:sz w:val="28"/>
          <w:szCs w:val="28"/>
        </w:rPr>
        <w:t>занимающаяся</w:t>
      </w:r>
      <w:r w:rsidRPr="00391B4C">
        <w:rPr>
          <w:rFonts w:ascii="Times New Roman" w:hAnsi="Times New Roman" w:cs="Times New Roman"/>
          <w:sz w:val="28"/>
          <w:szCs w:val="28"/>
        </w:rPr>
        <w:t xml:space="preserve"> </w:t>
      </w:r>
      <w:r>
        <w:rPr>
          <w:rFonts w:ascii="Times New Roman" w:hAnsi="Times New Roman" w:cs="Times New Roman"/>
          <w:sz w:val="28"/>
          <w:szCs w:val="28"/>
        </w:rPr>
        <w:t>подготовкой тренера;</w:t>
      </w:r>
    </w:p>
    <w:p w:rsidR="00391B4C" w:rsidRDefault="00391B4C" w:rsidP="00683C85">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lang w:val="en-US"/>
        </w:rPr>
        <w:t>Indochina</w:t>
      </w:r>
      <w:r w:rsidRPr="00391B4C">
        <w:rPr>
          <w:rFonts w:ascii="Times New Roman" w:hAnsi="Times New Roman" w:cs="Times New Roman"/>
          <w:sz w:val="28"/>
          <w:szCs w:val="28"/>
        </w:rPr>
        <w:t xml:space="preserve"> </w:t>
      </w:r>
      <w:r>
        <w:rPr>
          <w:rFonts w:ascii="Times New Roman" w:hAnsi="Times New Roman" w:cs="Times New Roman"/>
          <w:sz w:val="28"/>
          <w:szCs w:val="28"/>
          <w:lang w:val="en-US"/>
        </w:rPr>
        <w:t>Starfish</w:t>
      </w:r>
      <w:r w:rsidRPr="00391B4C">
        <w:rPr>
          <w:rFonts w:ascii="Times New Roman" w:hAnsi="Times New Roman" w:cs="Times New Roman"/>
          <w:sz w:val="28"/>
          <w:szCs w:val="28"/>
        </w:rPr>
        <w:t xml:space="preserve"> </w:t>
      </w:r>
      <w:r>
        <w:rPr>
          <w:rFonts w:ascii="Times New Roman" w:hAnsi="Times New Roman" w:cs="Times New Roman"/>
          <w:sz w:val="28"/>
          <w:szCs w:val="28"/>
          <w:lang w:val="en-US"/>
        </w:rPr>
        <w:t>Foundation</w:t>
      </w:r>
      <w:r w:rsidRPr="00391B4C">
        <w:rPr>
          <w:rFonts w:ascii="Times New Roman" w:hAnsi="Times New Roman" w:cs="Times New Roman"/>
          <w:sz w:val="28"/>
          <w:szCs w:val="28"/>
        </w:rPr>
        <w:t xml:space="preserve">, </w:t>
      </w:r>
      <w:r>
        <w:rPr>
          <w:rFonts w:ascii="Times New Roman" w:hAnsi="Times New Roman" w:cs="Times New Roman"/>
          <w:sz w:val="28"/>
          <w:szCs w:val="28"/>
        </w:rPr>
        <w:t>поддерживающий</w:t>
      </w:r>
      <w:r w:rsidRPr="00391B4C">
        <w:rPr>
          <w:rFonts w:ascii="Times New Roman" w:hAnsi="Times New Roman" w:cs="Times New Roman"/>
          <w:sz w:val="28"/>
          <w:szCs w:val="28"/>
        </w:rPr>
        <w:t xml:space="preserve"> </w:t>
      </w:r>
      <w:r>
        <w:rPr>
          <w:rFonts w:ascii="Times New Roman" w:hAnsi="Times New Roman" w:cs="Times New Roman"/>
          <w:sz w:val="28"/>
          <w:szCs w:val="28"/>
        </w:rPr>
        <w:t>детей с ограниченными возможностями</w:t>
      </w:r>
    </w:p>
    <w:p w:rsidR="00391B4C" w:rsidRPr="000C6EEF" w:rsidRDefault="000F2626" w:rsidP="00694A37">
      <w:pPr>
        <w:ind w:firstLine="851"/>
        <w:jc w:val="both"/>
        <w:rPr>
          <w:rFonts w:ascii="Times New Roman" w:hAnsi="Times New Roman" w:cs="Times New Roman"/>
          <w:sz w:val="28"/>
          <w:szCs w:val="28"/>
        </w:rPr>
      </w:pPr>
      <w:r>
        <w:rPr>
          <w:rFonts w:ascii="Times New Roman" w:hAnsi="Times New Roman" w:cs="Times New Roman"/>
          <w:sz w:val="28"/>
          <w:szCs w:val="28"/>
        </w:rPr>
        <w:t xml:space="preserve">Если УЕФА полагается на футбольные клубы в плане локальных проектов, то азиатские команды в большинстве своем не имеют достаточных финансовых возможностей для их реализации, поэтому большинство программ реализуются совместно с национальными футбольными федерациями с привлечением названных партнеров, некоторых других организаций и даже европейских футбольных ассоциаций. Так, в программе «Спорт для развития» в Индонезии принимает участие Федерация футбола Германии </w:t>
      </w:r>
      <w:r w:rsidRPr="000F2626">
        <w:rPr>
          <w:rFonts w:ascii="Times New Roman" w:hAnsi="Times New Roman" w:cs="Times New Roman"/>
          <w:sz w:val="28"/>
          <w:szCs w:val="28"/>
        </w:rPr>
        <w:t>[</w:t>
      </w:r>
      <w:r w:rsidR="00FC288F">
        <w:rPr>
          <w:rFonts w:ascii="Times New Roman" w:hAnsi="Times New Roman" w:cs="Times New Roman"/>
          <w:sz w:val="28"/>
          <w:szCs w:val="28"/>
        </w:rPr>
        <w:t>24</w:t>
      </w:r>
      <w:r w:rsidRPr="000F2626">
        <w:rPr>
          <w:rFonts w:ascii="Times New Roman" w:hAnsi="Times New Roman" w:cs="Times New Roman"/>
          <w:sz w:val="28"/>
          <w:szCs w:val="28"/>
        </w:rPr>
        <w:t>]</w:t>
      </w:r>
      <w:r>
        <w:rPr>
          <w:rFonts w:ascii="Times New Roman" w:hAnsi="Times New Roman" w:cs="Times New Roman"/>
          <w:sz w:val="28"/>
          <w:szCs w:val="28"/>
        </w:rPr>
        <w:t xml:space="preserve">. Как отмечалось выше, клубы и федерации из Европы часто помогают развивать спорт не только внутри своего региона, но и в других частях света, что вписывается в концепцию УЕФА о повсеместном развитии футбола </w:t>
      </w:r>
      <w:r w:rsidRPr="000C6EEF">
        <w:rPr>
          <w:rFonts w:ascii="Times New Roman" w:hAnsi="Times New Roman" w:cs="Times New Roman"/>
          <w:sz w:val="28"/>
          <w:szCs w:val="28"/>
        </w:rPr>
        <w:t>[</w:t>
      </w:r>
      <w:r w:rsidR="00FC288F">
        <w:rPr>
          <w:rFonts w:ascii="Times New Roman" w:hAnsi="Times New Roman" w:cs="Times New Roman"/>
          <w:sz w:val="28"/>
          <w:szCs w:val="28"/>
        </w:rPr>
        <w:t>6</w:t>
      </w:r>
      <w:r w:rsidRPr="000C6EEF">
        <w:rPr>
          <w:rFonts w:ascii="Times New Roman" w:hAnsi="Times New Roman" w:cs="Times New Roman"/>
          <w:sz w:val="28"/>
          <w:szCs w:val="28"/>
        </w:rPr>
        <w:t>]</w:t>
      </w:r>
      <w:r>
        <w:rPr>
          <w:rFonts w:ascii="Times New Roman" w:hAnsi="Times New Roman" w:cs="Times New Roman"/>
          <w:sz w:val="28"/>
          <w:szCs w:val="28"/>
        </w:rPr>
        <w:t>.</w:t>
      </w:r>
    </w:p>
    <w:p w:rsidR="00A559A1" w:rsidRDefault="00A559A1" w:rsidP="00694A37">
      <w:pPr>
        <w:ind w:firstLine="851"/>
        <w:jc w:val="both"/>
        <w:rPr>
          <w:rFonts w:ascii="Times New Roman" w:hAnsi="Times New Roman" w:cs="Times New Roman"/>
          <w:sz w:val="28"/>
          <w:szCs w:val="28"/>
        </w:rPr>
      </w:pPr>
      <w:r>
        <w:rPr>
          <w:rFonts w:ascii="Times New Roman" w:hAnsi="Times New Roman" w:cs="Times New Roman"/>
          <w:sz w:val="28"/>
          <w:szCs w:val="28"/>
        </w:rPr>
        <w:t>В связи с различными возможностями клубов интенсивность их благотворительной деятельности серьезно различается:</w:t>
      </w:r>
    </w:p>
    <w:p w:rsidR="0047338F" w:rsidRDefault="0047338F" w:rsidP="00391B4C">
      <w:pPr>
        <w:ind w:left="1701"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91375" cy="3581519"/>
            <wp:effectExtent l="19050" t="0" r="9175" b="0"/>
            <wp:docPr id="6" name="Рисунок 7" descr="C:\Users\User\Desktop\Диплом-хуеплом\Р±Р»Р°РіРѕС‚РІРѕСЂРёС‚РµР»СЊРЅРѕСЃС‚С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иплом-хуеплом\Р±Р»Р°РіРѕС‚РІРѕСЂРёС‚РµР»СЊРЅРѕСЃС‚СЊ.png"/>
                    <pic:cNvPicPr>
                      <a:picLocks noChangeAspect="1" noChangeArrowheads="1"/>
                    </pic:cNvPicPr>
                  </pic:nvPicPr>
                  <pic:blipFill>
                    <a:blip r:embed="rId19" cstate="print"/>
                    <a:srcRect/>
                    <a:stretch>
                      <a:fillRect/>
                    </a:stretch>
                  </pic:blipFill>
                  <pic:spPr bwMode="auto">
                    <a:xfrm>
                      <a:off x="0" y="0"/>
                      <a:ext cx="4400885" cy="3589275"/>
                    </a:xfrm>
                    <a:prstGeom prst="rect">
                      <a:avLst/>
                    </a:prstGeom>
                    <a:noFill/>
                    <a:ln w="9525">
                      <a:noFill/>
                      <a:miter lim="800000"/>
                      <a:headEnd/>
                      <a:tailEnd/>
                    </a:ln>
                  </pic:spPr>
                </pic:pic>
              </a:graphicData>
            </a:graphic>
          </wp:inline>
        </w:drawing>
      </w:r>
    </w:p>
    <w:p w:rsidR="0047338F" w:rsidRDefault="0047338F" w:rsidP="00391B4C">
      <w:pPr>
        <w:ind w:left="1701" w:firstLine="851"/>
        <w:jc w:val="both"/>
        <w:rPr>
          <w:rFonts w:ascii="Times New Roman" w:hAnsi="Times New Roman" w:cs="Times New Roman"/>
          <w:sz w:val="24"/>
          <w:szCs w:val="24"/>
        </w:rPr>
      </w:pPr>
      <w:r w:rsidRPr="0047338F">
        <w:rPr>
          <w:rFonts w:ascii="Times New Roman" w:hAnsi="Times New Roman" w:cs="Times New Roman"/>
          <w:sz w:val="24"/>
          <w:szCs w:val="24"/>
        </w:rPr>
        <w:t xml:space="preserve">Рис. </w:t>
      </w:r>
      <w:r w:rsidR="00F56330">
        <w:rPr>
          <w:rFonts w:ascii="Times New Roman" w:hAnsi="Times New Roman" w:cs="Times New Roman"/>
          <w:sz w:val="24"/>
          <w:szCs w:val="24"/>
        </w:rPr>
        <w:t>10</w:t>
      </w:r>
      <w:r w:rsidRPr="0047338F">
        <w:rPr>
          <w:rFonts w:ascii="Times New Roman" w:hAnsi="Times New Roman" w:cs="Times New Roman"/>
          <w:sz w:val="24"/>
          <w:szCs w:val="24"/>
        </w:rPr>
        <w:t>. Благотворительная деятельность футбольных клубов (сост. автором</w:t>
      </w:r>
      <w:r w:rsidR="00515A20">
        <w:rPr>
          <w:rFonts w:ascii="Times New Roman" w:hAnsi="Times New Roman" w:cs="Times New Roman"/>
          <w:sz w:val="24"/>
          <w:szCs w:val="24"/>
        </w:rPr>
        <w:t xml:space="preserve"> по данным прил.2</w:t>
      </w:r>
      <w:r w:rsidRPr="0047338F">
        <w:rPr>
          <w:rFonts w:ascii="Times New Roman" w:hAnsi="Times New Roman" w:cs="Times New Roman"/>
          <w:sz w:val="24"/>
          <w:szCs w:val="24"/>
        </w:rPr>
        <w:t>)</w:t>
      </w:r>
    </w:p>
    <w:p w:rsidR="0047338F" w:rsidRDefault="0047338F" w:rsidP="00694A37">
      <w:pPr>
        <w:ind w:firstLine="851"/>
        <w:jc w:val="both"/>
        <w:rPr>
          <w:rFonts w:ascii="Times New Roman" w:hAnsi="Times New Roman" w:cs="Times New Roman"/>
          <w:sz w:val="28"/>
          <w:szCs w:val="28"/>
        </w:rPr>
      </w:pPr>
      <w:r w:rsidRPr="0047338F">
        <w:rPr>
          <w:rFonts w:ascii="Times New Roman" w:hAnsi="Times New Roman" w:cs="Times New Roman"/>
          <w:sz w:val="28"/>
          <w:szCs w:val="28"/>
        </w:rPr>
        <w:t>Как уже говорилось, азиатские футбольные клубы</w:t>
      </w:r>
      <w:r>
        <w:rPr>
          <w:rFonts w:ascii="Times New Roman" w:hAnsi="Times New Roman" w:cs="Times New Roman"/>
          <w:sz w:val="28"/>
          <w:szCs w:val="28"/>
        </w:rPr>
        <w:t xml:space="preserve"> в большинстве своем не могут обеспечить проведение благотворительных акций, не говоря уже о содержании собственных фондов и команд для инвалидов и женщин, поэтому не удивительно, что клубы Южной, Центральной и Юго-Восточной Азии не имеют собственных программ. Даже больше удивляет наличие </w:t>
      </w:r>
      <w:r w:rsidR="00F8098E">
        <w:rPr>
          <w:rFonts w:ascii="Times New Roman" w:hAnsi="Times New Roman" w:cs="Times New Roman"/>
          <w:sz w:val="28"/>
          <w:szCs w:val="28"/>
        </w:rPr>
        <w:t>благотворительного</w:t>
      </w:r>
      <w:r>
        <w:rPr>
          <w:rFonts w:ascii="Times New Roman" w:hAnsi="Times New Roman" w:cs="Times New Roman"/>
          <w:sz w:val="28"/>
          <w:szCs w:val="28"/>
        </w:rPr>
        <w:t xml:space="preserve"> фонда у чемпиона Бутана,</w:t>
      </w:r>
      <w:r w:rsidR="00F8098E">
        <w:rPr>
          <w:rFonts w:ascii="Times New Roman" w:hAnsi="Times New Roman" w:cs="Times New Roman"/>
          <w:sz w:val="28"/>
          <w:szCs w:val="28"/>
        </w:rPr>
        <w:t xml:space="preserve"> ФК «</w:t>
      </w:r>
      <w:proofErr w:type="spellStart"/>
      <w:r w:rsidR="00F8098E">
        <w:rPr>
          <w:rFonts w:ascii="Times New Roman" w:hAnsi="Times New Roman" w:cs="Times New Roman"/>
          <w:sz w:val="28"/>
          <w:szCs w:val="28"/>
        </w:rPr>
        <w:t>Паро</w:t>
      </w:r>
      <w:proofErr w:type="spellEnd"/>
      <w:r w:rsidR="00F8098E">
        <w:rPr>
          <w:rFonts w:ascii="Times New Roman" w:hAnsi="Times New Roman" w:cs="Times New Roman"/>
          <w:sz w:val="28"/>
          <w:szCs w:val="28"/>
        </w:rPr>
        <w:t>»,</w:t>
      </w:r>
      <w:r>
        <w:rPr>
          <w:rFonts w:ascii="Times New Roman" w:hAnsi="Times New Roman" w:cs="Times New Roman"/>
          <w:sz w:val="28"/>
          <w:szCs w:val="28"/>
        </w:rPr>
        <w:t xml:space="preserve"> который был образован при непосредственной помощи </w:t>
      </w:r>
      <w:r w:rsidR="00F8098E">
        <w:rPr>
          <w:rFonts w:ascii="Times New Roman" w:hAnsi="Times New Roman" w:cs="Times New Roman"/>
          <w:sz w:val="28"/>
          <w:szCs w:val="28"/>
        </w:rPr>
        <w:t xml:space="preserve">буддистского фонда </w:t>
      </w:r>
      <w:proofErr w:type="spellStart"/>
      <w:r w:rsidR="00F8098E">
        <w:rPr>
          <w:rFonts w:ascii="Times New Roman" w:hAnsi="Times New Roman" w:cs="Times New Roman"/>
          <w:sz w:val="28"/>
          <w:szCs w:val="28"/>
          <w:lang w:val="en-US"/>
        </w:rPr>
        <w:t>Wencheng</w:t>
      </w:r>
      <w:proofErr w:type="spellEnd"/>
      <w:r w:rsidR="00F8098E" w:rsidRPr="00F8098E">
        <w:rPr>
          <w:rFonts w:ascii="Times New Roman" w:hAnsi="Times New Roman" w:cs="Times New Roman"/>
          <w:sz w:val="28"/>
          <w:szCs w:val="28"/>
        </w:rPr>
        <w:t xml:space="preserve"> </w:t>
      </w:r>
      <w:proofErr w:type="spellStart"/>
      <w:r w:rsidR="00F8098E">
        <w:rPr>
          <w:rFonts w:ascii="Times New Roman" w:hAnsi="Times New Roman" w:cs="Times New Roman"/>
          <w:sz w:val="28"/>
          <w:szCs w:val="28"/>
          <w:lang w:val="en-US"/>
        </w:rPr>
        <w:t>Gondzhu</w:t>
      </w:r>
      <w:proofErr w:type="spellEnd"/>
      <w:r w:rsidR="00FC288F">
        <w:rPr>
          <w:rFonts w:ascii="Times New Roman" w:hAnsi="Times New Roman" w:cs="Times New Roman"/>
          <w:sz w:val="28"/>
          <w:szCs w:val="28"/>
        </w:rPr>
        <w:t xml:space="preserve"> [2</w:t>
      </w:r>
      <w:r w:rsidR="00F8098E" w:rsidRPr="00F8098E">
        <w:rPr>
          <w:rFonts w:ascii="Times New Roman" w:hAnsi="Times New Roman" w:cs="Times New Roman"/>
          <w:sz w:val="28"/>
          <w:szCs w:val="28"/>
        </w:rPr>
        <w:t>2]</w:t>
      </w:r>
      <w:r>
        <w:rPr>
          <w:rFonts w:ascii="Times New Roman" w:hAnsi="Times New Roman" w:cs="Times New Roman"/>
          <w:sz w:val="28"/>
          <w:szCs w:val="28"/>
        </w:rPr>
        <w:t>.</w:t>
      </w:r>
      <w:r w:rsidR="00F8098E" w:rsidRPr="00F8098E">
        <w:rPr>
          <w:rFonts w:ascii="Times New Roman" w:hAnsi="Times New Roman" w:cs="Times New Roman"/>
          <w:sz w:val="28"/>
          <w:szCs w:val="28"/>
        </w:rPr>
        <w:t xml:space="preserve"> </w:t>
      </w:r>
      <w:r w:rsidR="00F8098E">
        <w:rPr>
          <w:rFonts w:ascii="Times New Roman" w:hAnsi="Times New Roman" w:cs="Times New Roman"/>
          <w:sz w:val="28"/>
          <w:szCs w:val="28"/>
        </w:rPr>
        <w:t>В целом же очевидно, что даже достаточно богатым клубом Восточной и Юго-Западной Азии необходимо развивать социальное взаимодействие с местным обществом, что может поспособствовать и росту уровня жизни в наиболее проблемных регионах, и популяризации в них футбола.</w:t>
      </w:r>
    </w:p>
    <w:p w:rsidR="006944CD" w:rsidRDefault="005C7212" w:rsidP="006944CD">
      <w:pPr>
        <w:ind w:firstLine="851"/>
        <w:jc w:val="both"/>
        <w:rPr>
          <w:rFonts w:ascii="Times New Roman" w:hAnsi="Times New Roman" w:cs="Times New Roman"/>
          <w:sz w:val="28"/>
          <w:szCs w:val="28"/>
        </w:rPr>
      </w:pPr>
      <w:r>
        <w:rPr>
          <w:rFonts w:ascii="Times New Roman" w:hAnsi="Times New Roman" w:cs="Times New Roman"/>
          <w:sz w:val="28"/>
          <w:szCs w:val="28"/>
        </w:rPr>
        <w:t xml:space="preserve">Особенно важным аспектом социальной ответственности клубов в 2020 году является их деятельность по противодействию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инфекции. Многие команды предпринимают различные шаги для финансирования исследовательских проектов и помощи в лечении вируса. Так, футбольный клуб «Барселона» впервые в своей истории выставил на продажу название своего стадиона</w:t>
      </w:r>
      <w:r w:rsidR="00FB1425">
        <w:rPr>
          <w:rFonts w:ascii="Times New Roman" w:hAnsi="Times New Roman" w:cs="Times New Roman"/>
          <w:sz w:val="28"/>
          <w:szCs w:val="28"/>
        </w:rPr>
        <w:t xml:space="preserve">, а вырученные с этой сделки деньги направит на поддержку исследований и поисков вакцины против </w:t>
      </w:r>
      <w:proofErr w:type="spellStart"/>
      <w:r w:rsidR="00FB1425">
        <w:rPr>
          <w:rFonts w:ascii="Times New Roman" w:hAnsi="Times New Roman" w:cs="Times New Roman"/>
          <w:sz w:val="28"/>
          <w:szCs w:val="28"/>
        </w:rPr>
        <w:t>коронавируса</w:t>
      </w:r>
      <w:proofErr w:type="spellEnd"/>
      <w:r w:rsidR="00FB1425">
        <w:rPr>
          <w:rFonts w:ascii="Times New Roman" w:hAnsi="Times New Roman" w:cs="Times New Roman"/>
          <w:sz w:val="28"/>
          <w:szCs w:val="28"/>
        </w:rPr>
        <w:t xml:space="preserve"> </w:t>
      </w:r>
      <w:r w:rsidR="00FB1425" w:rsidRPr="00FB1425">
        <w:rPr>
          <w:rFonts w:ascii="Times New Roman" w:hAnsi="Times New Roman" w:cs="Times New Roman"/>
          <w:sz w:val="28"/>
          <w:szCs w:val="28"/>
        </w:rPr>
        <w:t>[</w:t>
      </w:r>
      <w:r w:rsidR="00FC288F">
        <w:rPr>
          <w:rFonts w:ascii="Times New Roman" w:hAnsi="Times New Roman" w:cs="Times New Roman"/>
          <w:sz w:val="28"/>
          <w:szCs w:val="28"/>
        </w:rPr>
        <w:t>16</w:t>
      </w:r>
      <w:r w:rsidR="00FB1425" w:rsidRPr="00FB1425">
        <w:rPr>
          <w:rFonts w:ascii="Times New Roman" w:hAnsi="Times New Roman" w:cs="Times New Roman"/>
          <w:sz w:val="28"/>
          <w:szCs w:val="28"/>
        </w:rPr>
        <w:t>]</w:t>
      </w:r>
      <w:r w:rsidR="00FB1425">
        <w:rPr>
          <w:rFonts w:ascii="Times New Roman" w:hAnsi="Times New Roman" w:cs="Times New Roman"/>
          <w:sz w:val="28"/>
          <w:szCs w:val="28"/>
        </w:rPr>
        <w:t>.</w:t>
      </w:r>
      <w:r w:rsidR="00C71951">
        <w:rPr>
          <w:rFonts w:ascii="Times New Roman" w:hAnsi="Times New Roman" w:cs="Times New Roman"/>
          <w:sz w:val="28"/>
          <w:szCs w:val="28"/>
        </w:rPr>
        <w:t xml:space="preserve"> Игроки и персонал некоторых команд отказываются от </w:t>
      </w:r>
      <w:r w:rsidR="00C71951">
        <w:rPr>
          <w:rFonts w:ascii="Times New Roman" w:hAnsi="Times New Roman" w:cs="Times New Roman"/>
          <w:sz w:val="28"/>
          <w:szCs w:val="28"/>
        </w:rPr>
        <w:lastRenderedPageBreak/>
        <w:t>зарплат за период карантина, а сэкономленные средства также отправляются на помощь больницам и НИИ.</w:t>
      </w:r>
      <w:r w:rsidR="00DA0821">
        <w:rPr>
          <w:rFonts w:ascii="Times New Roman" w:hAnsi="Times New Roman" w:cs="Times New Roman"/>
          <w:sz w:val="28"/>
          <w:szCs w:val="28"/>
        </w:rPr>
        <w:t xml:space="preserve"> </w:t>
      </w:r>
      <w:r w:rsidR="006944CD">
        <w:rPr>
          <w:rFonts w:ascii="Times New Roman" w:hAnsi="Times New Roman" w:cs="Times New Roman"/>
          <w:sz w:val="28"/>
          <w:szCs w:val="28"/>
        </w:rPr>
        <w:t xml:space="preserve">А футбольный клуб «Зенит» из Санкт-Петербурга осуществляет доставку продуктов и товаров первой необходимости нуждающимся и пожилым людям </w:t>
      </w:r>
      <w:r w:rsidR="00FC288F">
        <w:rPr>
          <w:rFonts w:ascii="Times New Roman" w:hAnsi="Times New Roman" w:cs="Times New Roman"/>
          <w:sz w:val="28"/>
          <w:szCs w:val="28"/>
        </w:rPr>
        <w:t>[</w:t>
      </w:r>
      <w:r w:rsidR="006944CD" w:rsidRPr="006944CD">
        <w:rPr>
          <w:rFonts w:ascii="Times New Roman" w:hAnsi="Times New Roman" w:cs="Times New Roman"/>
          <w:sz w:val="28"/>
          <w:szCs w:val="28"/>
        </w:rPr>
        <w:t>9]</w:t>
      </w:r>
      <w:r w:rsidR="006944CD">
        <w:rPr>
          <w:rFonts w:ascii="Times New Roman" w:hAnsi="Times New Roman" w:cs="Times New Roman"/>
          <w:sz w:val="28"/>
          <w:szCs w:val="28"/>
        </w:rPr>
        <w:t xml:space="preserve">. </w:t>
      </w:r>
      <w:r w:rsidR="00DA0821">
        <w:rPr>
          <w:rFonts w:ascii="Times New Roman" w:hAnsi="Times New Roman" w:cs="Times New Roman"/>
          <w:sz w:val="28"/>
          <w:szCs w:val="28"/>
        </w:rPr>
        <w:t>Конечно, и здесь играет большую роль тот факт, что у европейских клубов имеется намного больше возможностей для оказания финансовой поддержки различным организациям, чем у азиатских, поэтому о подобных акциях клубов из Азии известно гораздо меньше.</w:t>
      </w:r>
    </w:p>
    <w:p w:rsidR="00F03004" w:rsidRDefault="00DA0821" w:rsidP="00694A37">
      <w:pPr>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03004">
        <w:rPr>
          <w:rFonts w:ascii="Times New Roman" w:hAnsi="Times New Roman" w:cs="Times New Roman"/>
          <w:sz w:val="28"/>
          <w:szCs w:val="28"/>
        </w:rPr>
        <w:t>Интересным с точки зрения географии аспектом социальной деятельности футбольных клубов является размещение спортивных школ, академий и летних лагерей. Так как селекция крупных клубов давно вышла за рамки регионов, где они базируются, для них стало целесообразным организовывать отделения собственных академий в странах, входящих в регионы их селекционных интересов. Так, например, выглядит</w:t>
      </w:r>
      <w:r w:rsidR="00105296">
        <w:rPr>
          <w:rFonts w:ascii="Times New Roman" w:hAnsi="Times New Roman" w:cs="Times New Roman"/>
          <w:sz w:val="28"/>
          <w:szCs w:val="28"/>
        </w:rPr>
        <w:t xml:space="preserve"> расположение молодежных академий футбольного клуба «Барселона»:</w:t>
      </w:r>
    </w:p>
    <w:p w:rsidR="00105296" w:rsidRPr="00F8098E" w:rsidRDefault="00ED6263" w:rsidP="00391B4C">
      <w:pPr>
        <w:ind w:left="1701"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370840</wp:posOffset>
            </wp:positionH>
            <wp:positionV relativeFrom="margin">
              <wp:posOffset>3865245</wp:posOffset>
            </wp:positionV>
            <wp:extent cx="5338445" cy="2647315"/>
            <wp:effectExtent l="19050" t="0" r="0" b="0"/>
            <wp:wrapSquare wrapText="bothSides"/>
            <wp:docPr id="8" name="Рисунок 8" descr="C:\Users\User\Desktop\Диплом-хуеплом\Р±Р°СЂСЃРµР»РѕРЅ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иплом-хуеплом\Р±Р°СЂСЃРµР»РѕРЅР°.png"/>
                    <pic:cNvPicPr>
                      <a:picLocks noChangeAspect="1" noChangeArrowheads="1"/>
                    </pic:cNvPicPr>
                  </pic:nvPicPr>
                  <pic:blipFill>
                    <a:blip r:embed="rId20" cstate="print"/>
                    <a:srcRect/>
                    <a:stretch>
                      <a:fillRect/>
                    </a:stretch>
                  </pic:blipFill>
                  <pic:spPr bwMode="auto">
                    <a:xfrm>
                      <a:off x="0" y="0"/>
                      <a:ext cx="5338445" cy="2647315"/>
                    </a:xfrm>
                    <a:prstGeom prst="rect">
                      <a:avLst/>
                    </a:prstGeom>
                    <a:noFill/>
                    <a:ln w="9525">
                      <a:noFill/>
                      <a:miter lim="800000"/>
                      <a:headEnd/>
                      <a:tailEnd/>
                    </a:ln>
                  </pic:spPr>
                </pic:pic>
              </a:graphicData>
            </a:graphic>
          </wp:anchor>
        </w:drawing>
      </w:r>
    </w:p>
    <w:p w:rsidR="004D022C" w:rsidRPr="00391B4C" w:rsidRDefault="004D022C" w:rsidP="00796CC6">
      <w:pPr>
        <w:ind w:left="720"/>
        <w:rPr>
          <w:rFonts w:ascii="Times New Roman" w:hAnsi="Times New Roman" w:cs="Times New Roman"/>
          <w:sz w:val="24"/>
          <w:szCs w:val="24"/>
        </w:rPr>
      </w:pPr>
    </w:p>
    <w:p w:rsidR="00784F55" w:rsidRPr="00391B4C" w:rsidRDefault="00784F55" w:rsidP="00796CC6">
      <w:pPr>
        <w:pStyle w:val="a4"/>
        <w:jc w:val="center"/>
        <w:rPr>
          <w:b/>
          <w:color w:val="000000"/>
          <w:sz w:val="28"/>
          <w:szCs w:val="28"/>
        </w:rPr>
      </w:pPr>
    </w:p>
    <w:p w:rsidR="00784F55" w:rsidRPr="00391B4C" w:rsidRDefault="00784F55" w:rsidP="00796CC6">
      <w:pPr>
        <w:pStyle w:val="a4"/>
        <w:jc w:val="center"/>
        <w:rPr>
          <w:b/>
          <w:color w:val="000000"/>
          <w:sz w:val="28"/>
          <w:szCs w:val="28"/>
        </w:rPr>
      </w:pPr>
    </w:p>
    <w:p w:rsidR="00784F55" w:rsidRPr="00391B4C" w:rsidRDefault="00784F55" w:rsidP="00D90331">
      <w:pPr>
        <w:pStyle w:val="a4"/>
        <w:rPr>
          <w:b/>
          <w:color w:val="000000"/>
          <w:sz w:val="28"/>
          <w:szCs w:val="28"/>
        </w:rPr>
      </w:pPr>
    </w:p>
    <w:p w:rsidR="00FD7653" w:rsidRDefault="00FD7653" w:rsidP="00D90331">
      <w:pPr>
        <w:pStyle w:val="a4"/>
        <w:rPr>
          <w:b/>
          <w:color w:val="000000"/>
          <w:sz w:val="28"/>
          <w:szCs w:val="28"/>
        </w:rPr>
      </w:pPr>
    </w:p>
    <w:p w:rsidR="00105296" w:rsidRDefault="00105296" w:rsidP="00D90331">
      <w:pPr>
        <w:pStyle w:val="a4"/>
        <w:rPr>
          <w:b/>
          <w:color w:val="000000"/>
          <w:sz w:val="28"/>
          <w:szCs w:val="28"/>
        </w:rPr>
      </w:pPr>
    </w:p>
    <w:p w:rsidR="00694A37" w:rsidRDefault="00694A37" w:rsidP="00FB1425">
      <w:pPr>
        <w:pStyle w:val="a4"/>
        <w:rPr>
          <w:color w:val="000000"/>
        </w:rPr>
      </w:pPr>
    </w:p>
    <w:p w:rsidR="00105296" w:rsidRPr="00EE1988" w:rsidRDefault="00694A37" w:rsidP="00105296">
      <w:pPr>
        <w:pStyle w:val="a4"/>
        <w:ind w:firstLine="851"/>
        <w:rPr>
          <w:color w:val="000000"/>
        </w:rPr>
      </w:pPr>
      <w:r>
        <w:rPr>
          <w:color w:val="000000"/>
        </w:rPr>
        <w:t>Р</w:t>
      </w:r>
      <w:r w:rsidR="00105296" w:rsidRPr="00105296">
        <w:rPr>
          <w:color w:val="000000"/>
        </w:rPr>
        <w:t xml:space="preserve">ис. </w:t>
      </w:r>
      <w:r w:rsidR="00F56330">
        <w:rPr>
          <w:color w:val="000000"/>
        </w:rPr>
        <w:t>11</w:t>
      </w:r>
      <w:r w:rsidR="00105296" w:rsidRPr="00105296">
        <w:rPr>
          <w:color w:val="000000"/>
        </w:rPr>
        <w:t>. География академи</w:t>
      </w:r>
      <w:r w:rsidR="005F5448">
        <w:rPr>
          <w:color w:val="000000"/>
        </w:rPr>
        <w:t>й</w:t>
      </w:r>
      <w:r w:rsidR="00105296" w:rsidRPr="00105296">
        <w:rPr>
          <w:color w:val="000000"/>
        </w:rPr>
        <w:t xml:space="preserve"> ФК «Барселона» (сост. автором)</w:t>
      </w:r>
      <w:r w:rsidR="00EE1988" w:rsidRPr="00EE1988">
        <w:rPr>
          <w:color w:val="000000"/>
        </w:rPr>
        <w:t xml:space="preserve"> [</w:t>
      </w:r>
      <w:r w:rsidR="00FC288F">
        <w:rPr>
          <w:color w:val="000000"/>
        </w:rPr>
        <w:t>11</w:t>
      </w:r>
      <w:r w:rsidR="00EE1988" w:rsidRPr="00EE1988">
        <w:rPr>
          <w:color w:val="000000"/>
        </w:rPr>
        <w:t>]</w:t>
      </w:r>
    </w:p>
    <w:p w:rsidR="003414C3" w:rsidRDefault="00105296" w:rsidP="006828D3">
      <w:pPr>
        <w:pStyle w:val="a4"/>
        <w:ind w:firstLine="851"/>
        <w:jc w:val="both"/>
        <w:rPr>
          <w:color w:val="000000"/>
          <w:sz w:val="28"/>
          <w:szCs w:val="28"/>
        </w:rPr>
      </w:pPr>
      <w:r>
        <w:rPr>
          <w:color w:val="000000"/>
          <w:sz w:val="28"/>
          <w:szCs w:val="28"/>
        </w:rPr>
        <w:t>Заметно, что каталонский клуб не концентрируется на каком-либо конкретном регионе мира, а его академии находятся во всех регионах мира.</w:t>
      </w:r>
      <w:r w:rsidR="005F5448">
        <w:rPr>
          <w:color w:val="000000"/>
          <w:sz w:val="28"/>
          <w:szCs w:val="28"/>
        </w:rPr>
        <w:t xml:space="preserve"> Причем интересно, что клубом задействован весь регион Англо-саксонской Америки, которая традиционно не считается местом концентрации молодых талантов. С другой стороны, эти страны концентрируют достаточно много мигрантов стран, более богатых на футбольные таланты, поэтому Северная Америка тоже ими не так бедна. </w:t>
      </w:r>
    </w:p>
    <w:p w:rsidR="00105296" w:rsidRDefault="005F5448" w:rsidP="006828D3">
      <w:pPr>
        <w:pStyle w:val="a4"/>
        <w:ind w:firstLine="851"/>
        <w:jc w:val="both"/>
        <w:rPr>
          <w:color w:val="000000"/>
          <w:sz w:val="28"/>
          <w:szCs w:val="28"/>
        </w:rPr>
      </w:pPr>
      <w:r>
        <w:rPr>
          <w:color w:val="000000"/>
          <w:sz w:val="28"/>
          <w:szCs w:val="28"/>
        </w:rPr>
        <w:t>Для сравнения, академии Туринского «Ювентуса» расположены в следующих странах:</w:t>
      </w:r>
    </w:p>
    <w:p w:rsidR="005F5448" w:rsidRDefault="005F5448" w:rsidP="006828D3">
      <w:pPr>
        <w:pStyle w:val="a4"/>
        <w:ind w:firstLine="851"/>
        <w:jc w:val="both"/>
        <w:rPr>
          <w:color w:val="000000"/>
          <w:sz w:val="28"/>
          <w:szCs w:val="28"/>
        </w:rPr>
      </w:pPr>
      <w:r>
        <w:rPr>
          <w:noProof/>
          <w:color w:val="000000"/>
          <w:sz w:val="28"/>
          <w:szCs w:val="28"/>
        </w:rPr>
        <w:lastRenderedPageBreak/>
        <w:drawing>
          <wp:inline distT="0" distB="0" distL="0" distR="0">
            <wp:extent cx="5363955" cy="2662116"/>
            <wp:effectExtent l="19050" t="0" r="8145" b="0"/>
            <wp:docPr id="9" name="Рисунок 9" descr="C:\Users\User\Desktop\Диплом-хуеплом\СЋРІР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иплом-хуеплом\СЋРІРµ.png"/>
                    <pic:cNvPicPr>
                      <a:picLocks noChangeAspect="1" noChangeArrowheads="1"/>
                    </pic:cNvPicPr>
                  </pic:nvPicPr>
                  <pic:blipFill>
                    <a:blip r:embed="rId21" cstate="print"/>
                    <a:srcRect/>
                    <a:stretch>
                      <a:fillRect/>
                    </a:stretch>
                  </pic:blipFill>
                  <pic:spPr bwMode="auto">
                    <a:xfrm>
                      <a:off x="0" y="0"/>
                      <a:ext cx="5363207" cy="2661745"/>
                    </a:xfrm>
                    <a:prstGeom prst="rect">
                      <a:avLst/>
                    </a:prstGeom>
                    <a:noFill/>
                    <a:ln w="9525">
                      <a:noFill/>
                      <a:miter lim="800000"/>
                      <a:headEnd/>
                      <a:tailEnd/>
                    </a:ln>
                  </pic:spPr>
                </pic:pic>
              </a:graphicData>
            </a:graphic>
          </wp:inline>
        </w:drawing>
      </w:r>
    </w:p>
    <w:p w:rsidR="005F5448" w:rsidRPr="00CE6E4C" w:rsidRDefault="005F5448" w:rsidP="00105296">
      <w:pPr>
        <w:pStyle w:val="a4"/>
        <w:ind w:firstLine="851"/>
        <w:rPr>
          <w:color w:val="000000"/>
        </w:rPr>
      </w:pPr>
      <w:r w:rsidRPr="005F5448">
        <w:rPr>
          <w:color w:val="000000"/>
        </w:rPr>
        <w:t xml:space="preserve">Рис. </w:t>
      </w:r>
      <w:r w:rsidR="00F56330">
        <w:rPr>
          <w:color w:val="000000"/>
        </w:rPr>
        <w:t>12</w:t>
      </w:r>
      <w:r w:rsidRPr="005F5448">
        <w:rPr>
          <w:color w:val="000000"/>
        </w:rPr>
        <w:t>. География молодежных академий ФК «Ювентус» (сост. автором)</w:t>
      </w:r>
      <w:r w:rsidR="00CE6E4C" w:rsidRPr="00CE6E4C">
        <w:rPr>
          <w:color w:val="000000"/>
        </w:rPr>
        <w:t xml:space="preserve"> [</w:t>
      </w:r>
      <w:r w:rsidR="00FC288F">
        <w:rPr>
          <w:color w:val="000000"/>
        </w:rPr>
        <w:t>19</w:t>
      </w:r>
      <w:r w:rsidR="00CE6E4C" w:rsidRPr="00CE6E4C">
        <w:rPr>
          <w:color w:val="000000"/>
        </w:rPr>
        <w:t>]</w:t>
      </w:r>
    </w:p>
    <w:p w:rsidR="005F5448" w:rsidRDefault="005F5448" w:rsidP="006828D3">
      <w:pPr>
        <w:pStyle w:val="a4"/>
        <w:ind w:firstLine="851"/>
        <w:jc w:val="both"/>
        <w:rPr>
          <w:color w:val="000000"/>
          <w:sz w:val="28"/>
          <w:szCs w:val="28"/>
        </w:rPr>
      </w:pPr>
      <w:r>
        <w:rPr>
          <w:color w:val="000000"/>
          <w:sz w:val="28"/>
          <w:szCs w:val="28"/>
        </w:rPr>
        <w:t>Заметно, что итальянский клуб меньше представлен в Америке, Центральной и Южной Африке и Океании, поэтому можно сказать, что они представляют меньше интереса для него. При этом «Ювентус» имеет больше филиалов в Европе</w:t>
      </w:r>
      <w:r w:rsidR="00734FCA">
        <w:rPr>
          <w:color w:val="000000"/>
          <w:sz w:val="28"/>
          <w:szCs w:val="28"/>
        </w:rPr>
        <w:t xml:space="preserve"> и Северной Африке</w:t>
      </w:r>
      <w:r>
        <w:rPr>
          <w:color w:val="000000"/>
          <w:sz w:val="28"/>
          <w:szCs w:val="28"/>
        </w:rPr>
        <w:t xml:space="preserve">, чем «Барселона», так что можно сказать, что для итальянской команды </w:t>
      </w:r>
      <w:r w:rsidR="00734FCA">
        <w:rPr>
          <w:color w:val="000000"/>
          <w:sz w:val="28"/>
          <w:szCs w:val="28"/>
        </w:rPr>
        <w:t>именно эти регионы являются основными центрами селекции.</w:t>
      </w:r>
    </w:p>
    <w:p w:rsidR="00734FCA" w:rsidRDefault="00734FCA" w:rsidP="006828D3">
      <w:pPr>
        <w:pStyle w:val="a4"/>
        <w:ind w:firstLine="851"/>
        <w:jc w:val="both"/>
        <w:rPr>
          <w:color w:val="000000"/>
          <w:sz w:val="28"/>
          <w:szCs w:val="28"/>
        </w:rPr>
      </w:pPr>
      <w:r>
        <w:rPr>
          <w:color w:val="000000"/>
          <w:sz w:val="28"/>
          <w:szCs w:val="28"/>
        </w:rPr>
        <w:t>А вот так выглядит география академий французского «Пари</w:t>
      </w:r>
      <w:r w:rsidR="00EE1988">
        <w:rPr>
          <w:color w:val="000000"/>
          <w:sz w:val="28"/>
          <w:szCs w:val="28"/>
        </w:rPr>
        <w:t xml:space="preserve"> Сен-Жермен»:</w:t>
      </w:r>
    </w:p>
    <w:p w:rsidR="00EE1988" w:rsidRDefault="00EE1988" w:rsidP="00105296">
      <w:pPr>
        <w:pStyle w:val="a4"/>
        <w:ind w:firstLine="851"/>
        <w:rPr>
          <w:color w:val="000000"/>
          <w:sz w:val="28"/>
          <w:szCs w:val="28"/>
        </w:rPr>
      </w:pPr>
      <w:r>
        <w:rPr>
          <w:noProof/>
          <w:color w:val="000000"/>
          <w:sz w:val="28"/>
          <w:szCs w:val="28"/>
        </w:rPr>
        <w:drawing>
          <wp:inline distT="0" distB="0" distL="0" distR="0">
            <wp:extent cx="4974341" cy="2468751"/>
            <wp:effectExtent l="19050" t="0" r="0" b="0"/>
            <wp:docPr id="10" name="Рисунок 10" descr="C:\Users\User\Desktop\Диплом-хуеплом\РїСЃ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иплом-хуеплом\РїСЃР¶.png"/>
                    <pic:cNvPicPr>
                      <a:picLocks noChangeAspect="1" noChangeArrowheads="1"/>
                    </pic:cNvPicPr>
                  </pic:nvPicPr>
                  <pic:blipFill>
                    <a:blip r:embed="rId22" cstate="print"/>
                    <a:srcRect/>
                    <a:stretch>
                      <a:fillRect/>
                    </a:stretch>
                  </pic:blipFill>
                  <pic:spPr bwMode="auto">
                    <a:xfrm>
                      <a:off x="0" y="0"/>
                      <a:ext cx="4973648" cy="2468407"/>
                    </a:xfrm>
                    <a:prstGeom prst="rect">
                      <a:avLst/>
                    </a:prstGeom>
                    <a:noFill/>
                    <a:ln w="9525">
                      <a:noFill/>
                      <a:miter lim="800000"/>
                      <a:headEnd/>
                      <a:tailEnd/>
                    </a:ln>
                  </pic:spPr>
                </pic:pic>
              </a:graphicData>
            </a:graphic>
          </wp:inline>
        </w:drawing>
      </w:r>
    </w:p>
    <w:p w:rsidR="00EE1988" w:rsidRPr="000C6EEF" w:rsidRDefault="00F56330" w:rsidP="00105296">
      <w:pPr>
        <w:pStyle w:val="a4"/>
        <w:ind w:firstLine="851"/>
        <w:rPr>
          <w:color w:val="000000"/>
        </w:rPr>
      </w:pPr>
      <w:r>
        <w:rPr>
          <w:color w:val="000000"/>
        </w:rPr>
        <w:t>Рис. 13</w:t>
      </w:r>
      <w:r w:rsidR="00EE1988" w:rsidRPr="00EE1988">
        <w:rPr>
          <w:color w:val="000000"/>
        </w:rPr>
        <w:t>. География академий ФК «ПСЖ» (сост. автором)</w:t>
      </w:r>
      <w:r w:rsidR="00CE6E4C" w:rsidRPr="00CE6E4C">
        <w:rPr>
          <w:color w:val="000000"/>
        </w:rPr>
        <w:t xml:space="preserve"> [</w:t>
      </w:r>
      <w:r w:rsidR="00FC288F">
        <w:rPr>
          <w:color w:val="000000"/>
        </w:rPr>
        <w:t>18</w:t>
      </w:r>
      <w:r w:rsidR="00CE6E4C" w:rsidRPr="00CE6E4C">
        <w:rPr>
          <w:color w:val="000000"/>
        </w:rPr>
        <w:t>]</w:t>
      </w:r>
    </w:p>
    <w:p w:rsidR="00CE6E4C" w:rsidRPr="00F8326C" w:rsidRDefault="00CE6E4C" w:rsidP="006828D3">
      <w:pPr>
        <w:pStyle w:val="a4"/>
        <w:ind w:firstLine="851"/>
        <w:jc w:val="both"/>
        <w:rPr>
          <w:color w:val="000000"/>
          <w:sz w:val="28"/>
          <w:szCs w:val="28"/>
        </w:rPr>
      </w:pPr>
      <w:r>
        <w:rPr>
          <w:color w:val="000000"/>
          <w:sz w:val="28"/>
          <w:szCs w:val="28"/>
        </w:rPr>
        <w:t xml:space="preserve">Заметно, что селекция французского клуба концентрируется в основном на европейском рынке, лишь фрагментарно охватывая остальные части света. Это интересно в свете того, что «Барселона» и «Ювентус» принадлежат местным владельцам и имеют демократические управленческие </w:t>
      </w:r>
      <w:r>
        <w:rPr>
          <w:color w:val="000000"/>
          <w:sz w:val="28"/>
          <w:szCs w:val="28"/>
        </w:rPr>
        <w:lastRenderedPageBreak/>
        <w:t>структуры, а вот «ПСЖ» принадлежит катарской фирме с огромными финансовыми</w:t>
      </w:r>
      <w:r w:rsidR="000E2BF2">
        <w:rPr>
          <w:color w:val="000000"/>
          <w:sz w:val="28"/>
          <w:szCs w:val="28"/>
        </w:rPr>
        <w:t xml:space="preserve"> средствами. Поэтому в то время</w:t>
      </w:r>
      <w:r>
        <w:rPr>
          <w:color w:val="000000"/>
          <w:sz w:val="28"/>
          <w:szCs w:val="28"/>
        </w:rPr>
        <w:t xml:space="preserve"> как многим другим клубам целесообразнее искать молодых футболистов в тех регионах, где они стоят намного меньше, французская команда может позволить себе осуществлять селекцию непосредственно на территории Европы.</w:t>
      </w:r>
    </w:p>
    <w:p w:rsidR="00F8326C" w:rsidRDefault="00F8326C" w:rsidP="006828D3">
      <w:pPr>
        <w:pStyle w:val="a4"/>
        <w:ind w:firstLine="851"/>
        <w:jc w:val="both"/>
        <w:rPr>
          <w:color w:val="000000"/>
          <w:sz w:val="28"/>
          <w:szCs w:val="28"/>
        </w:rPr>
      </w:pPr>
      <w:r>
        <w:rPr>
          <w:color w:val="000000"/>
          <w:sz w:val="28"/>
          <w:szCs w:val="28"/>
        </w:rPr>
        <w:t xml:space="preserve">Даже в крупных азиатских футбольных клубах </w:t>
      </w:r>
      <w:r w:rsidR="00D23813">
        <w:rPr>
          <w:color w:val="000000"/>
          <w:sz w:val="28"/>
          <w:szCs w:val="28"/>
        </w:rPr>
        <w:t>практика размещения филиалов своей академии заграницей не распространена. Более того, многие из них не имеют отделений даже в границах страны, ограничиваясь лишь централизованной спортивной школой в городе, где они базируются. Лишь несколько из них имеют соглашения с другими клубами по обмену опытом и молодыми игроками, что позволяет им использовать возможности и тренировочные базы партнеров, но это трудно назвать сопоставимым с деятельностью ведущих европейских команд.</w:t>
      </w:r>
    </w:p>
    <w:p w:rsidR="00D23813" w:rsidRDefault="009954B4" w:rsidP="006828D3">
      <w:pPr>
        <w:pStyle w:val="a4"/>
        <w:ind w:firstLine="851"/>
        <w:jc w:val="both"/>
        <w:rPr>
          <w:color w:val="000000"/>
          <w:sz w:val="28"/>
          <w:szCs w:val="28"/>
        </w:rPr>
      </w:pPr>
      <w:r>
        <w:rPr>
          <w:color w:val="000000"/>
          <w:sz w:val="28"/>
          <w:szCs w:val="28"/>
        </w:rPr>
        <w:t xml:space="preserve">Именно в социальной сфере деятельности клубов наиболее ярко проявляется отставание азиатских команд </w:t>
      </w:r>
      <w:proofErr w:type="gramStart"/>
      <w:r>
        <w:rPr>
          <w:color w:val="000000"/>
          <w:sz w:val="28"/>
          <w:szCs w:val="28"/>
        </w:rPr>
        <w:t>от</w:t>
      </w:r>
      <w:proofErr w:type="gramEnd"/>
      <w:r>
        <w:rPr>
          <w:color w:val="000000"/>
          <w:sz w:val="28"/>
          <w:szCs w:val="28"/>
        </w:rPr>
        <w:t xml:space="preserve"> европейских. Во многом это взаимосвязано с экономическим состоянием клубов Азии, многие из которых не могут похвастаться достаточными средствами для ведения собственной благотворительной деятельности. В то же время, в современных реалиях для повышения престижа клубов и их общественной значимости развивать</w:t>
      </w:r>
      <w:r w:rsidR="002E7300">
        <w:rPr>
          <w:color w:val="000000"/>
          <w:sz w:val="28"/>
          <w:szCs w:val="28"/>
        </w:rPr>
        <w:t xml:space="preserve"> данную сферу просто необходимо.</w:t>
      </w:r>
      <w:r>
        <w:rPr>
          <w:color w:val="000000"/>
          <w:sz w:val="28"/>
          <w:szCs w:val="28"/>
        </w:rPr>
        <w:t xml:space="preserve"> </w:t>
      </w:r>
      <w:proofErr w:type="gramStart"/>
      <w:r w:rsidR="002E7300">
        <w:rPr>
          <w:color w:val="000000"/>
          <w:sz w:val="28"/>
          <w:szCs w:val="28"/>
        </w:rPr>
        <w:t xml:space="preserve">Именно </w:t>
      </w:r>
      <w:r>
        <w:rPr>
          <w:color w:val="000000"/>
          <w:sz w:val="28"/>
          <w:szCs w:val="28"/>
        </w:rPr>
        <w:t>поэтому она видится одной из важнейших среди проблемных для клубов Азии.</w:t>
      </w:r>
      <w:proofErr w:type="gramEnd"/>
      <w:r w:rsidR="0085169D">
        <w:rPr>
          <w:color w:val="000000"/>
          <w:sz w:val="28"/>
          <w:szCs w:val="28"/>
        </w:rPr>
        <w:t xml:space="preserve"> В подтверждение этого вывода можно привести </w:t>
      </w:r>
      <w:proofErr w:type="spellStart"/>
      <w:proofErr w:type="gramStart"/>
      <w:r w:rsidR="0085169D">
        <w:rPr>
          <w:color w:val="000000"/>
          <w:sz w:val="28"/>
          <w:szCs w:val="28"/>
        </w:rPr>
        <w:t>мир-системный</w:t>
      </w:r>
      <w:proofErr w:type="spellEnd"/>
      <w:proofErr w:type="gramEnd"/>
      <w:r w:rsidR="0085169D">
        <w:rPr>
          <w:color w:val="000000"/>
          <w:sz w:val="28"/>
          <w:szCs w:val="28"/>
        </w:rPr>
        <w:t xml:space="preserve"> анализ социальной сферы деятельности клубов:</w:t>
      </w:r>
    </w:p>
    <w:p w:rsidR="0085169D" w:rsidRPr="0085169D" w:rsidRDefault="0085169D" w:rsidP="0085169D">
      <w:pPr>
        <w:pStyle w:val="a4"/>
        <w:ind w:firstLine="851"/>
        <w:jc w:val="both"/>
        <w:rPr>
          <w:snapToGrid w:val="0"/>
          <w:color w:val="000000"/>
          <w:w w:val="0"/>
          <w:sz w:val="0"/>
          <w:szCs w:val="0"/>
          <w:u w:color="000000"/>
          <w:bdr w:val="none" w:sz="0" w:space="0" w:color="000000"/>
          <w:shd w:val="clear" w:color="000000" w:fill="000000"/>
        </w:rPr>
      </w:pPr>
      <w:r>
        <w:rPr>
          <w:noProof/>
          <w:color w:val="000000"/>
          <w:sz w:val="28"/>
          <w:szCs w:val="28"/>
        </w:rPr>
        <w:drawing>
          <wp:inline distT="0" distB="0" distL="0" distR="0">
            <wp:extent cx="3812868" cy="3220872"/>
            <wp:effectExtent l="19050" t="0" r="0" b="0"/>
            <wp:docPr id="19" name="Рисунок 6" descr="C:\Users\User\Desktop\СЃРѕ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ЃРѕС†.png"/>
                    <pic:cNvPicPr>
                      <a:picLocks noChangeAspect="1" noChangeArrowheads="1"/>
                    </pic:cNvPicPr>
                  </pic:nvPicPr>
                  <pic:blipFill>
                    <a:blip r:embed="rId23" cstate="print"/>
                    <a:srcRect/>
                    <a:stretch>
                      <a:fillRect/>
                    </a:stretch>
                  </pic:blipFill>
                  <pic:spPr bwMode="auto">
                    <a:xfrm>
                      <a:off x="0" y="0"/>
                      <a:ext cx="3814803" cy="3222507"/>
                    </a:xfrm>
                    <a:prstGeom prst="rect">
                      <a:avLst/>
                    </a:prstGeom>
                    <a:noFill/>
                    <a:ln w="9525">
                      <a:noFill/>
                      <a:miter lim="800000"/>
                      <a:headEnd/>
                      <a:tailEnd/>
                    </a:ln>
                  </pic:spPr>
                </pic:pic>
              </a:graphicData>
            </a:graphic>
          </wp:inline>
        </w:drawing>
      </w:r>
      <w:r w:rsidRPr="0085169D">
        <w:rPr>
          <w:snapToGrid w:val="0"/>
          <w:color w:val="000000"/>
          <w:w w:val="0"/>
          <w:sz w:val="0"/>
          <w:szCs w:val="0"/>
          <w:u w:color="000000"/>
          <w:bdr w:val="none" w:sz="0" w:space="0" w:color="000000"/>
          <w:shd w:val="clear" w:color="000000" w:fill="000000"/>
        </w:rPr>
        <w:t xml:space="preserve"> </w:t>
      </w:r>
      <w:r>
        <w:rPr>
          <w:noProof/>
          <w:color w:val="000000"/>
          <w:sz w:val="28"/>
          <w:szCs w:val="28"/>
        </w:rPr>
        <w:drawing>
          <wp:inline distT="0" distB="0" distL="0" distR="0">
            <wp:extent cx="1427334" cy="2019869"/>
            <wp:effectExtent l="19050" t="0" r="1416" b="0"/>
            <wp:docPr id="20" name="Рисунок 7" descr="C:\Users\User\Desktop\СѓСЃР»РѕРІРєР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ѓСЃР»РѕРІРєРё.png"/>
                    <pic:cNvPicPr>
                      <a:picLocks noChangeAspect="1" noChangeArrowheads="1"/>
                    </pic:cNvPicPr>
                  </pic:nvPicPr>
                  <pic:blipFill>
                    <a:blip r:embed="rId24" cstate="print"/>
                    <a:srcRect/>
                    <a:stretch>
                      <a:fillRect/>
                    </a:stretch>
                  </pic:blipFill>
                  <pic:spPr bwMode="auto">
                    <a:xfrm>
                      <a:off x="0" y="0"/>
                      <a:ext cx="1427882" cy="2020644"/>
                    </a:xfrm>
                    <a:prstGeom prst="rect">
                      <a:avLst/>
                    </a:prstGeom>
                    <a:noFill/>
                    <a:ln w="9525">
                      <a:noFill/>
                      <a:miter lim="800000"/>
                      <a:headEnd/>
                      <a:tailEnd/>
                    </a:ln>
                  </pic:spPr>
                </pic:pic>
              </a:graphicData>
            </a:graphic>
          </wp:inline>
        </w:drawing>
      </w:r>
    </w:p>
    <w:p w:rsidR="0085169D" w:rsidRDefault="0085169D" w:rsidP="006828D3">
      <w:pPr>
        <w:pStyle w:val="a4"/>
        <w:ind w:firstLine="851"/>
        <w:jc w:val="both"/>
        <w:rPr>
          <w:color w:val="000000"/>
        </w:rPr>
      </w:pPr>
      <w:r w:rsidRPr="0085169D">
        <w:rPr>
          <w:color w:val="000000"/>
        </w:rPr>
        <w:t xml:space="preserve">Рис.14 </w:t>
      </w:r>
      <w:r w:rsidR="00DC7A92">
        <w:rPr>
          <w:color w:val="000000"/>
        </w:rPr>
        <w:t xml:space="preserve">Социальная сфера международной деятельности клубов с позиций </w:t>
      </w:r>
      <w:proofErr w:type="spellStart"/>
      <w:proofErr w:type="gramStart"/>
      <w:r w:rsidR="00DC7A92">
        <w:rPr>
          <w:color w:val="000000"/>
        </w:rPr>
        <w:t>мир-системного</w:t>
      </w:r>
      <w:proofErr w:type="spellEnd"/>
      <w:proofErr w:type="gramEnd"/>
      <w:r w:rsidR="00DC7A92">
        <w:rPr>
          <w:color w:val="000000"/>
        </w:rPr>
        <w:t xml:space="preserve"> анализа</w:t>
      </w:r>
      <w:r w:rsidRPr="0085169D">
        <w:rPr>
          <w:color w:val="000000"/>
        </w:rPr>
        <w:t xml:space="preserve"> (сост. автором</w:t>
      </w:r>
      <w:r w:rsidR="007C0D1F">
        <w:rPr>
          <w:color w:val="000000"/>
        </w:rPr>
        <w:t xml:space="preserve"> по данным рис. 10-13</w:t>
      </w:r>
      <w:r w:rsidR="00515A20">
        <w:rPr>
          <w:color w:val="000000"/>
        </w:rPr>
        <w:t xml:space="preserve"> и прил.2</w:t>
      </w:r>
      <w:r w:rsidRPr="0085169D">
        <w:rPr>
          <w:color w:val="000000"/>
        </w:rPr>
        <w:t>)</w:t>
      </w:r>
    </w:p>
    <w:p w:rsidR="00322CD2" w:rsidRPr="00322CD2" w:rsidRDefault="00322CD2" w:rsidP="006828D3">
      <w:pPr>
        <w:pStyle w:val="a4"/>
        <w:ind w:firstLine="851"/>
        <w:jc w:val="both"/>
        <w:rPr>
          <w:color w:val="000000"/>
          <w:sz w:val="28"/>
          <w:szCs w:val="28"/>
        </w:rPr>
      </w:pPr>
      <w:r>
        <w:rPr>
          <w:color w:val="000000"/>
          <w:sz w:val="28"/>
          <w:szCs w:val="28"/>
        </w:rPr>
        <w:lastRenderedPageBreak/>
        <w:t xml:space="preserve">В данном случае к ядру отнесены страны, где футбольные клубы уделяют наибольшее внимание благотворительной деятельности во всех ее проявлениях. Они содержат собственные благотворительные фонды, уделяют особое внимание социальной ответственности, а многие из них </w:t>
      </w:r>
      <w:r w:rsidR="002E7300">
        <w:rPr>
          <w:color w:val="000000"/>
          <w:sz w:val="28"/>
          <w:szCs w:val="28"/>
        </w:rPr>
        <w:t xml:space="preserve">представлены в других регионах мира посредством молодежных академий. Клубы стран, отнесенных к </w:t>
      </w:r>
      <w:proofErr w:type="spellStart"/>
      <w:r w:rsidR="002E7300">
        <w:rPr>
          <w:color w:val="000000"/>
          <w:sz w:val="28"/>
          <w:szCs w:val="28"/>
        </w:rPr>
        <w:t>полупериферии</w:t>
      </w:r>
      <w:proofErr w:type="spellEnd"/>
      <w:r w:rsidR="002E7300">
        <w:rPr>
          <w:color w:val="000000"/>
          <w:sz w:val="28"/>
          <w:szCs w:val="28"/>
        </w:rPr>
        <w:t>, также уделяют большое внимание социальной сфере своей деятельности, однако они делают это больше через сотрудничество с другими организациями – частными благотворительными фондами, учреждениями здравоохранения, академиями других клубов и частных владельцев.</w:t>
      </w:r>
      <w:r>
        <w:rPr>
          <w:color w:val="000000"/>
          <w:sz w:val="28"/>
          <w:szCs w:val="28"/>
        </w:rPr>
        <w:t xml:space="preserve"> </w:t>
      </w:r>
      <w:r w:rsidR="002E7300">
        <w:rPr>
          <w:color w:val="000000"/>
          <w:sz w:val="28"/>
          <w:szCs w:val="28"/>
        </w:rPr>
        <w:t>Для клубов стран периферии же благотворительная деятельность и деятельность по помощи в развитии молодых игроков нехарактерна.</w:t>
      </w:r>
    </w:p>
    <w:p w:rsidR="00322CD2" w:rsidRPr="00322CD2" w:rsidRDefault="00C942CE" w:rsidP="00322CD2">
      <w:pPr>
        <w:pStyle w:val="a4"/>
        <w:ind w:firstLine="851"/>
        <w:jc w:val="center"/>
        <w:rPr>
          <w:b/>
          <w:color w:val="000000"/>
          <w:sz w:val="28"/>
          <w:szCs w:val="28"/>
        </w:rPr>
      </w:pPr>
      <w:r w:rsidRPr="00C942CE">
        <w:rPr>
          <w:b/>
          <w:color w:val="000000"/>
          <w:sz w:val="28"/>
          <w:szCs w:val="28"/>
        </w:rPr>
        <w:t>§</w:t>
      </w:r>
      <w:r w:rsidR="00F558E9" w:rsidRPr="00C942CE">
        <w:rPr>
          <w:b/>
          <w:i/>
          <w:color w:val="000000"/>
          <w:sz w:val="28"/>
          <w:szCs w:val="28"/>
        </w:rPr>
        <w:t>2.4</w:t>
      </w:r>
      <w:r w:rsidR="00F558E9" w:rsidRPr="00F558E9">
        <w:rPr>
          <w:b/>
          <w:i/>
          <w:color w:val="000000"/>
          <w:sz w:val="28"/>
          <w:szCs w:val="28"/>
        </w:rPr>
        <w:t xml:space="preserve"> </w:t>
      </w:r>
      <w:r w:rsidR="007A3578" w:rsidRPr="00322CD2">
        <w:rPr>
          <w:b/>
          <w:i/>
          <w:color w:val="000000"/>
          <w:sz w:val="28"/>
          <w:szCs w:val="28"/>
        </w:rPr>
        <w:t>Общий анализ международной деятельности футбольных клубов Европы и Азии</w:t>
      </w:r>
      <w:r w:rsidR="00057567" w:rsidRPr="00322CD2">
        <w:rPr>
          <w:b/>
          <w:i/>
          <w:color w:val="000000"/>
          <w:sz w:val="28"/>
          <w:szCs w:val="28"/>
        </w:rPr>
        <w:t>.</w:t>
      </w:r>
    </w:p>
    <w:p w:rsidR="00694A37" w:rsidRDefault="00057567" w:rsidP="006828D3">
      <w:pPr>
        <w:pStyle w:val="a4"/>
        <w:ind w:firstLine="851"/>
        <w:jc w:val="both"/>
        <w:rPr>
          <w:color w:val="000000"/>
          <w:sz w:val="28"/>
          <w:szCs w:val="28"/>
        </w:rPr>
      </w:pPr>
      <w:r>
        <w:rPr>
          <w:color w:val="000000"/>
          <w:sz w:val="28"/>
          <w:szCs w:val="28"/>
        </w:rPr>
        <w:t xml:space="preserve">В целом, изучение спортивного, экономического, социального аспектов и сферы взаимодействия между клубами подтверждает центральное положение европейского футбола в общемировой системе. Даже передовые по азиатским меркам страны в футбольном плане еще далеки от уровня развития клубов Европы. При этом в Старом Свете уровень клубов относительно сбалансирован и разница между клубами разных стран не так велика, как разница между клубами Восточной Азии и Индии и командами из наиболее проблемных не только в футбольном смысле стран – Ирака, Сирии и Афганистана. В связи с этим, относительно Европы можно говорить о сформированном едином футбольном пространстве, внутри которого клубы достаточно тесно взаимодействуют, многие из них сотрудничают друг с другом и имеют достаточно стабильное положение в европейской футбольной иерархии. А вот в Азии на данный момент единого сформированного футбольного пространства выделить невозможно – слишком уж велики различия между клубами из стран одного региона. </w:t>
      </w:r>
      <w:r w:rsidR="008E6088">
        <w:rPr>
          <w:color w:val="000000"/>
          <w:sz w:val="28"/>
          <w:szCs w:val="28"/>
        </w:rPr>
        <w:t xml:space="preserve">Потенциально первым азиатским регионом, создавшим его, может быть Юго-Восточная Азия, где страны АСЕАН делают шаги к развитию взаимодействия между местными клубами. Таким образом, для футбольного мира вполне применимо разделение на ядро и зону периферии с выделением нескольких стран в качестве </w:t>
      </w:r>
      <w:proofErr w:type="spellStart"/>
      <w:r w:rsidR="008E6088">
        <w:rPr>
          <w:color w:val="000000"/>
          <w:sz w:val="28"/>
          <w:szCs w:val="28"/>
        </w:rPr>
        <w:t>полупериферийных</w:t>
      </w:r>
      <w:proofErr w:type="spellEnd"/>
      <w:r w:rsidR="008E6088">
        <w:rPr>
          <w:color w:val="000000"/>
          <w:sz w:val="28"/>
          <w:szCs w:val="28"/>
        </w:rPr>
        <w:t xml:space="preserve"> по аналогии с концепцией И. </w:t>
      </w:r>
      <w:proofErr w:type="spellStart"/>
      <w:r w:rsidR="008E6088">
        <w:rPr>
          <w:color w:val="000000"/>
          <w:sz w:val="28"/>
          <w:szCs w:val="28"/>
        </w:rPr>
        <w:t>Валлерстайна</w:t>
      </w:r>
      <w:proofErr w:type="spellEnd"/>
      <w:r w:rsidR="00623E8E">
        <w:rPr>
          <w:color w:val="000000"/>
          <w:sz w:val="28"/>
          <w:szCs w:val="28"/>
        </w:rPr>
        <w:t xml:space="preserve"> с не</w:t>
      </w:r>
      <w:r w:rsidR="00FC288F">
        <w:rPr>
          <w:color w:val="000000"/>
          <w:sz w:val="28"/>
          <w:szCs w:val="28"/>
        </w:rPr>
        <w:t>скольк</w:t>
      </w:r>
      <w:r w:rsidR="00623E8E">
        <w:rPr>
          <w:color w:val="000000"/>
          <w:sz w:val="28"/>
          <w:szCs w:val="28"/>
        </w:rPr>
        <w:t>о расширенной градацией</w:t>
      </w:r>
      <w:r w:rsidR="001A001E">
        <w:rPr>
          <w:color w:val="000000"/>
          <w:sz w:val="28"/>
          <w:szCs w:val="28"/>
        </w:rPr>
        <w:t xml:space="preserve"> </w:t>
      </w:r>
      <w:r w:rsidR="001A001E" w:rsidRPr="000C6EEF">
        <w:rPr>
          <w:color w:val="000000"/>
          <w:sz w:val="28"/>
          <w:szCs w:val="28"/>
        </w:rPr>
        <w:t>[</w:t>
      </w:r>
      <w:r w:rsidR="00FC288F">
        <w:rPr>
          <w:color w:val="000000"/>
          <w:sz w:val="28"/>
          <w:szCs w:val="28"/>
        </w:rPr>
        <w:t>30</w:t>
      </w:r>
      <w:r w:rsidR="001A001E" w:rsidRPr="000C6EEF">
        <w:rPr>
          <w:color w:val="000000"/>
          <w:sz w:val="28"/>
          <w:szCs w:val="28"/>
        </w:rPr>
        <w:t>]</w:t>
      </w:r>
      <w:r w:rsidR="009430F7">
        <w:rPr>
          <w:color w:val="000000"/>
          <w:sz w:val="28"/>
          <w:szCs w:val="28"/>
        </w:rPr>
        <w:t>:</w:t>
      </w:r>
    </w:p>
    <w:p w:rsidR="009430F7" w:rsidRPr="009430F7" w:rsidRDefault="009430F7" w:rsidP="006828D3">
      <w:pPr>
        <w:pStyle w:val="a4"/>
        <w:ind w:firstLine="851"/>
        <w:jc w:val="both"/>
        <w:rPr>
          <w:color w:val="000000"/>
          <w:sz w:val="28"/>
          <w:szCs w:val="28"/>
        </w:rPr>
      </w:pPr>
      <w:r w:rsidRPr="009430F7">
        <w:rPr>
          <w:snapToGrid w:val="0"/>
          <w:color w:val="000000"/>
          <w:w w:val="0"/>
          <w:sz w:val="0"/>
          <w:szCs w:val="0"/>
          <w:u w:color="000000"/>
          <w:bdr w:val="none" w:sz="0" w:space="0" w:color="000000"/>
          <w:shd w:val="clear" w:color="000000" w:fill="000000"/>
        </w:rPr>
        <w:lastRenderedPageBreak/>
        <w:t xml:space="preserve"> </w:t>
      </w:r>
      <w:r w:rsidR="00623E8E">
        <w:rPr>
          <w:noProof/>
          <w:color w:val="000000"/>
          <w:w w:val="0"/>
          <w:sz w:val="0"/>
        </w:rPr>
        <w:drawing>
          <wp:inline distT="0" distB="0" distL="0" distR="0">
            <wp:extent cx="4024428" cy="3406445"/>
            <wp:effectExtent l="19050" t="0" r="0" b="0"/>
            <wp:docPr id="7" name="Рисунок 2" descr="C:\Users\User\Desktop\Р С•Р В±РЎв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 С•Р В±РЎвЂ°.png"/>
                    <pic:cNvPicPr>
                      <a:picLocks noChangeAspect="1" noChangeArrowheads="1"/>
                    </pic:cNvPicPr>
                  </pic:nvPicPr>
                  <pic:blipFill>
                    <a:blip r:embed="rId25" cstate="print"/>
                    <a:srcRect/>
                    <a:stretch>
                      <a:fillRect/>
                    </a:stretch>
                  </pic:blipFill>
                  <pic:spPr bwMode="auto">
                    <a:xfrm>
                      <a:off x="0" y="0"/>
                      <a:ext cx="4026993" cy="3408616"/>
                    </a:xfrm>
                    <a:prstGeom prst="rect">
                      <a:avLst/>
                    </a:prstGeom>
                    <a:noFill/>
                    <a:ln w="9525">
                      <a:noFill/>
                      <a:miter lim="800000"/>
                      <a:headEnd/>
                      <a:tailEnd/>
                    </a:ln>
                  </pic:spPr>
                </pic:pic>
              </a:graphicData>
            </a:graphic>
          </wp:inline>
        </w:drawing>
      </w:r>
      <w:r w:rsidR="00623E8E" w:rsidRPr="00623E8E">
        <w:rPr>
          <w:snapToGrid w:val="0"/>
          <w:color w:val="000000"/>
          <w:w w:val="0"/>
          <w:sz w:val="0"/>
          <w:szCs w:val="0"/>
          <w:u w:color="000000"/>
          <w:bdr w:val="none" w:sz="0" w:space="0" w:color="000000"/>
          <w:shd w:val="clear" w:color="000000" w:fill="000000"/>
        </w:rPr>
        <w:t xml:space="preserve"> </w:t>
      </w:r>
      <w:r w:rsidR="001102F1">
        <w:rPr>
          <w:noProof/>
          <w:color w:val="000000"/>
          <w:w w:val="0"/>
          <w:sz w:val="0"/>
        </w:rPr>
        <w:drawing>
          <wp:inline distT="0" distB="0" distL="0" distR="0">
            <wp:extent cx="1277849" cy="1808328"/>
            <wp:effectExtent l="19050" t="0" r="0" b="0"/>
            <wp:docPr id="5" name="Рисунок 1" descr="C:\Users\User\Desktop\РЎС“РЎРѓР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ЎС“РЎРѓР В».png"/>
                    <pic:cNvPicPr>
                      <a:picLocks noChangeAspect="1" noChangeArrowheads="1"/>
                    </pic:cNvPicPr>
                  </pic:nvPicPr>
                  <pic:blipFill>
                    <a:blip r:embed="rId26" cstate="print"/>
                    <a:srcRect/>
                    <a:stretch>
                      <a:fillRect/>
                    </a:stretch>
                  </pic:blipFill>
                  <pic:spPr bwMode="auto">
                    <a:xfrm>
                      <a:off x="0" y="0"/>
                      <a:ext cx="1281853" cy="1813994"/>
                    </a:xfrm>
                    <a:prstGeom prst="rect">
                      <a:avLst/>
                    </a:prstGeom>
                    <a:noFill/>
                    <a:ln w="9525">
                      <a:noFill/>
                      <a:miter lim="800000"/>
                      <a:headEnd/>
                      <a:tailEnd/>
                    </a:ln>
                  </pic:spPr>
                </pic:pic>
              </a:graphicData>
            </a:graphic>
          </wp:inline>
        </w:drawing>
      </w:r>
    </w:p>
    <w:p w:rsidR="00EE1988" w:rsidRDefault="009430F7" w:rsidP="00105296">
      <w:pPr>
        <w:pStyle w:val="a4"/>
        <w:ind w:firstLine="851"/>
        <w:rPr>
          <w:color w:val="000000"/>
        </w:rPr>
      </w:pPr>
      <w:r w:rsidRPr="009430F7">
        <w:rPr>
          <w:color w:val="000000"/>
        </w:rPr>
        <w:t xml:space="preserve">Рис. 16. </w:t>
      </w:r>
      <w:r w:rsidR="00DC7A92">
        <w:rPr>
          <w:color w:val="000000"/>
        </w:rPr>
        <w:t xml:space="preserve">Международная деятельность футбольных клубов Европы и Азии с позиций </w:t>
      </w:r>
      <w:proofErr w:type="spellStart"/>
      <w:proofErr w:type="gramStart"/>
      <w:r w:rsidR="00DC7A92">
        <w:rPr>
          <w:color w:val="000000"/>
        </w:rPr>
        <w:t>мир-системного</w:t>
      </w:r>
      <w:proofErr w:type="spellEnd"/>
      <w:proofErr w:type="gramEnd"/>
      <w:r w:rsidR="00DC7A92">
        <w:rPr>
          <w:color w:val="000000"/>
        </w:rPr>
        <w:t xml:space="preserve"> анализа</w:t>
      </w:r>
      <w:r w:rsidRPr="009430F7">
        <w:rPr>
          <w:color w:val="000000"/>
        </w:rPr>
        <w:t xml:space="preserve"> (сост. автором</w:t>
      </w:r>
      <w:r w:rsidR="007C0D1F">
        <w:rPr>
          <w:color w:val="000000"/>
        </w:rPr>
        <w:t xml:space="preserve"> по данным рис. 3, 9 и 14</w:t>
      </w:r>
      <w:r w:rsidRPr="009430F7">
        <w:rPr>
          <w:color w:val="000000"/>
        </w:rPr>
        <w:t>)</w:t>
      </w:r>
    </w:p>
    <w:p w:rsidR="00375491" w:rsidRDefault="00623E8E" w:rsidP="00375491">
      <w:pPr>
        <w:pStyle w:val="a4"/>
        <w:ind w:firstLine="851"/>
        <w:jc w:val="both"/>
        <w:rPr>
          <w:color w:val="000000"/>
          <w:sz w:val="28"/>
          <w:szCs w:val="28"/>
        </w:rPr>
      </w:pPr>
      <w:r>
        <w:rPr>
          <w:color w:val="000000"/>
          <w:sz w:val="28"/>
          <w:szCs w:val="28"/>
        </w:rPr>
        <w:t>К ядру</w:t>
      </w:r>
      <w:r w:rsidR="006944CD">
        <w:rPr>
          <w:color w:val="000000"/>
          <w:sz w:val="28"/>
          <w:szCs w:val="28"/>
        </w:rPr>
        <w:t xml:space="preserve"> относятся футбольные системы большей части стран Западной Европы, Турции и Греции. Футбольные клубы этих стран представляют наибольший интерес для иностранных инвесторов, отличаются серьезными успехами на международной арене, имеют развитую селекционную систему и активно вкладываются в благотворительность и социальные проекты.</w:t>
      </w:r>
      <w:r w:rsidR="00B25FFE" w:rsidRPr="00B25FFE">
        <w:rPr>
          <w:color w:val="000000"/>
          <w:sz w:val="28"/>
          <w:szCs w:val="28"/>
        </w:rPr>
        <w:t xml:space="preserve"> </w:t>
      </w:r>
      <w:r w:rsidR="00B25FFE">
        <w:rPr>
          <w:color w:val="000000"/>
          <w:sz w:val="28"/>
          <w:szCs w:val="28"/>
        </w:rPr>
        <w:t>Клубы этих стран постоянно участвуют в Лиге Чемпионов УЕФА, а клубы из стран Западной Европы входят в число ее фаворитов.</w:t>
      </w:r>
      <w:r>
        <w:rPr>
          <w:color w:val="000000"/>
          <w:sz w:val="28"/>
          <w:szCs w:val="28"/>
        </w:rPr>
        <w:t xml:space="preserve"> Близко к ним по уровню развития международной деятельности находятся российские и украинские клубы, однако в некоторых ас</w:t>
      </w:r>
      <w:r w:rsidR="001102F1">
        <w:rPr>
          <w:color w:val="000000"/>
          <w:sz w:val="28"/>
          <w:szCs w:val="28"/>
        </w:rPr>
        <w:t>пектах они серьезно им уступают, поэтому отнесены к категории ядро-минус.</w:t>
      </w:r>
      <w:r>
        <w:rPr>
          <w:color w:val="000000"/>
          <w:sz w:val="28"/>
          <w:szCs w:val="28"/>
        </w:rPr>
        <w:t xml:space="preserve"> В зону </w:t>
      </w:r>
      <w:proofErr w:type="spellStart"/>
      <w:r w:rsidR="00B25FFE">
        <w:rPr>
          <w:color w:val="000000"/>
          <w:sz w:val="28"/>
          <w:szCs w:val="28"/>
        </w:rPr>
        <w:t>полу</w:t>
      </w:r>
      <w:r w:rsidR="00F03B2E">
        <w:rPr>
          <w:color w:val="000000"/>
          <w:sz w:val="28"/>
          <w:szCs w:val="28"/>
        </w:rPr>
        <w:t>пери</w:t>
      </w:r>
      <w:r>
        <w:rPr>
          <w:color w:val="000000"/>
          <w:sz w:val="28"/>
          <w:szCs w:val="28"/>
        </w:rPr>
        <w:t>ферии</w:t>
      </w:r>
      <w:proofErr w:type="spellEnd"/>
      <w:r w:rsidR="00B25FFE">
        <w:rPr>
          <w:color w:val="000000"/>
          <w:sz w:val="28"/>
          <w:szCs w:val="28"/>
        </w:rPr>
        <w:t xml:space="preserve"> входит большинство остальных европейских стран, а также большинство стран ЮВА и Юго-Западной Азии, азиатская «большая тройка» - Китай, Индия, Япония, Австралия, Бутан и несколько стран СНГ. Ситуация в них несколько хуже, чем в передовых странах, однако развитость международной деятельности футбольных клубов находится на неплохом уровне.</w:t>
      </w:r>
      <w:r>
        <w:rPr>
          <w:color w:val="000000"/>
          <w:sz w:val="28"/>
          <w:szCs w:val="28"/>
        </w:rPr>
        <w:t xml:space="preserve"> Их клубы вполне конкурентоспособны на международном уровне, однако несравнимы по уровню с клубами стран ядра. Несколько стран составляют категорию </w:t>
      </w:r>
      <w:proofErr w:type="spellStart"/>
      <w:r>
        <w:rPr>
          <w:color w:val="000000"/>
          <w:sz w:val="28"/>
          <w:szCs w:val="28"/>
        </w:rPr>
        <w:t>полупериферия-</w:t>
      </w:r>
      <w:r w:rsidR="001102F1">
        <w:rPr>
          <w:color w:val="000000"/>
          <w:sz w:val="28"/>
          <w:szCs w:val="28"/>
        </w:rPr>
        <w:t>минус</w:t>
      </w:r>
      <w:proofErr w:type="spellEnd"/>
      <w:r>
        <w:rPr>
          <w:color w:val="000000"/>
          <w:sz w:val="28"/>
          <w:szCs w:val="28"/>
        </w:rPr>
        <w:t>, так как в некоторых аспектах международной деятельности клубы этих стран находятся на слишком низком уровне.</w:t>
      </w:r>
      <w:r w:rsidR="00B25FFE">
        <w:rPr>
          <w:color w:val="000000"/>
          <w:sz w:val="28"/>
          <w:szCs w:val="28"/>
        </w:rPr>
        <w:t xml:space="preserve"> </w:t>
      </w:r>
      <w:r>
        <w:rPr>
          <w:color w:val="000000"/>
          <w:sz w:val="28"/>
          <w:szCs w:val="28"/>
        </w:rPr>
        <w:t>При</w:t>
      </w:r>
      <w:r w:rsidR="00907455">
        <w:rPr>
          <w:color w:val="000000"/>
          <w:sz w:val="28"/>
          <w:szCs w:val="28"/>
        </w:rPr>
        <w:t xml:space="preserve"> этом клубы этих стран постоянно выступают на континентальной арене, поэтому слабыми в спортивном плане их не назвать. </w:t>
      </w:r>
      <w:r w:rsidR="00B25FFE">
        <w:rPr>
          <w:color w:val="000000"/>
          <w:sz w:val="28"/>
          <w:szCs w:val="28"/>
        </w:rPr>
        <w:t>Единственная страна Ев</w:t>
      </w:r>
      <w:r>
        <w:rPr>
          <w:color w:val="000000"/>
          <w:sz w:val="28"/>
          <w:szCs w:val="28"/>
        </w:rPr>
        <w:t>ропы, относящаяся к футбольной периферии</w:t>
      </w:r>
      <w:r w:rsidR="00B25FFE">
        <w:rPr>
          <w:color w:val="000000"/>
          <w:sz w:val="28"/>
          <w:szCs w:val="28"/>
        </w:rPr>
        <w:t xml:space="preserve"> - Исландия, где </w:t>
      </w:r>
      <w:r w:rsidR="007A3578">
        <w:rPr>
          <w:color w:val="000000"/>
          <w:sz w:val="28"/>
          <w:szCs w:val="28"/>
        </w:rPr>
        <w:t xml:space="preserve">развитие клубного футбола в целом находится на низком уровне. Наиболее проблемные регионы – Ближний Восток и Средняя Азия, где большая часть </w:t>
      </w:r>
      <w:r w:rsidR="007A3578">
        <w:rPr>
          <w:color w:val="000000"/>
          <w:sz w:val="28"/>
          <w:szCs w:val="28"/>
        </w:rPr>
        <w:lastRenderedPageBreak/>
        <w:t>стран относятся к футбольной «периферии». Также к проблемным регионам можно отнести островную часть ЮВА и КНДР, отличаю</w:t>
      </w:r>
      <w:r>
        <w:rPr>
          <w:color w:val="000000"/>
          <w:sz w:val="28"/>
          <w:szCs w:val="28"/>
        </w:rPr>
        <w:t>щиес</w:t>
      </w:r>
      <w:r w:rsidR="007A3578">
        <w:rPr>
          <w:color w:val="000000"/>
          <w:sz w:val="28"/>
          <w:szCs w:val="28"/>
        </w:rPr>
        <w:t>я слабым развитием международной деятельности местных футбольных клубов.</w:t>
      </w:r>
      <w:r w:rsidR="00F03B2E">
        <w:rPr>
          <w:color w:val="000000"/>
          <w:sz w:val="28"/>
          <w:szCs w:val="28"/>
        </w:rPr>
        <w:t xml:space="preserve"> </w:t>
      </w:r>
    </w:p>
    <w:p w:rsidR="009430F7" w:rsidRDefault="00F03B2E" w:rsidP="00375491">
      <w:pPr>
        <w:pStyle w:val="a4"/>
        <w:ind w:firstLine="851"/>
        <w:jc w:val="both"/>
        <w:rPr>
          <w:color w:val="000000"/>
          <w:sz w:val="28"/>
          <w:szCs w:val="28"/>
        </w:rPr>
      </w:pPr>
      <w:r>
        <w:rPr>
          <w:color w:val="000000"/>
          <w:sz w:val="28"/>
          <w:szCs w:val="28"/>
        </w:rPr>
        <w:t>Надо сказать, что существуют некоторые ограничивающие факторы</w:t>
      </w:r>
      <w:r w:rsidR="00375491">
        <w:rPr>
          <w:color w:val="000000"/>
          <w:sz w:val="28"/>
          <w:szCs w:val="28"/>
        </w:rPr>
        <w:t>, которые негативно влияют на развитие футбольных клубов некоторых стран. Так, для Скандинавских стран, Финляндии и Исландии, лимитирующим фактором футбольного развития является климат, неблагоприятный для игры в футбол. Во многом, поэтому в этих странах более популярными видами спорта являются хоккей, биатлон и лыжные гонки, для которых климатические условия этих стран подходят больше. Развитию футбола в некоторых азиатских странах препятствует неспокойная политическая обстановка. Это сильно снижает привлекательность для иностранных игроков и инвестиций таких стран, как Афганистан, Сирия и Ирак, где число легионеров минимально. Клубы Афганистана вовсе вынуждены проводить все матчи в Кабуле, так как в остальных городах ситуация в стране это сделать не позволяет.</w:t>
      </w:r>
      <w:r w:rsidR="00417E7A">
        <w:rPr>
          <w:color w:val="000000"/>
          <w:sz w:val="28"/>
          <w:szCs w:val="28"/>
        </w:rPr>
        <w:t xml:space="preserve"> В случае с КНДР ведущую роль играет политический ку</w:t>
      </w:r>
      <w:proofErr w:type="gramStart"/>
      <w:r w:rsidR="00417E7A">
        <w:rPr>
          <w:color w:val="000000"/>
          <w:sz w:val="28"/>
          <w:szCs w:val="28"/>
        </w:rPr>
        <w:t>рс стр</w:t>
      </w:r>
      <w:proofErr w:type="gramEnd"/>
      <w:r w:rsidR="00417E7A">
        <w:rPr>
          <w:color w:val="000000"/>
          <w:sz w:val="28"/>
          <w:szCs w:val="28"/>
        </w:rPr>
        <w:t>аны, обуславливающий ее максимальную закрытость от внешнего мира и экономическую обособленность. Кроме того, заметно, что островные государства в большинстве своем также отличаются достаточно слабым развитием международной деятельности футбольных клубов, в том числе и некоторые европейские. Понятно, что географическое положение этих государств не способствует тесным связям с материковыми странами, и еще недавно это было их отличительной особенностью не только в футбольной, но и в экономической и политической сферах.</w:t>
      </w:r>
      <w:r w:rsidR="00417E7A" w:rsidRPr="00417E7A">
        <w:rPr>
          <w:color w:val="000000"/>
          <w:sz w:val="28"/>
          <w:szCs w:val="28"/>
        </w:rPr>
        <w:t xml:space="preserve"> </w:t>
      </w:r>
      <w:r w:rsidR="00417E7A">
        <w:rPr>
          <w:color w:val="000000"/>
          <w:sz w:val="28"/>
          <w:szCs w:val="28"/>
        </w:rPr>
        <w:t xml:space="preserve">В некоторых странах развитие футбола тормозится близостью к крупным футбольным державам, которые стягивают на себя большинство инвестиций и ресурсов. Такие проблемы характерны для Ирландии и Северной Ирландии, Грузии и Монголии. Они </w:t>
      </w:r>
      <w:r w:rsidR="00091CFC">
        <w:rPr>
          <w:color w:val="000000"/>
          <w:sz w:val="28"/>
          <w:szCs w:val="28"/>
        </w:rPr>
        <w:t xml:space="preserve">не обладают достаточными ресурсами для составления </w:t>
      </w:r>
      <w:proofErr w:type="gramStart"/>
      <w:r w:rsidR="00091CFC">
        <w:rPr>
          <w:color w:val="000000"/>
          <w:sz w:val="28"/>
          <w:szCs w:val="28"/>
        </w:rPr>
        <w:t>конкуренции Англии, России</w:t>
      </w:r>
      <w:proofErr w:type="gramEnd"/>
      <w:r w:rsidR="00091CFC">
        <w:rPr>
          <w:color w:val="000000"/>
          <w:sz w:val="28"/>
          <w:szCs w:val="28"/>
        </w:rPr>
        <w:t xml:space="preserve"> или Китаю, поэтому не могут переломить ситуацию, в которой оказываются на периферии в футбольном мире. Всем этим странам будет крайне сложно достичь реального развития клубного футбола, так как на него влияют серьезные </w:t>
      </w:r>
      <w:proofErr w:type="spellStart"/>
      <w:r w:rsidR="00091CFC">
        <w:rPr>
          <w:color w:val="000000"/>
          <w:sz w:val="28"/>
          <w:szCs w:val="28"/>
        </w:rPr>
        <w:t>нефутбольные</w:t>
      </w:r>
      <w:proofErr w:type="spellEnd"/>
      <w:r w:rsidR="00091CFC">
        <w:rPr>
          <w:color w:val="000000"/>
          <w:sz w:val="28"/>
          <w:szCs w:val="28"/>
        </w:rPr>
        <w:t xml:space="preserve"> препятствия.</w:t>
      </w:r>
    </w:p>
    <w:p w:rsidR="00907455" w:rsidRDefault="00091CFC" w:rsidP="00375491">
      <w:pPr>
        <w:pStyle w:val="a4"/>
        <w:ind w:firstLine="851"/>
        <w:jc w:val="both"/>
        <w:rPr>
          <w:color w:val="000000"/>
          <w:sz w:val="28"/>
          <w:szCs w:val="28"/>
        </w:rPr>
      </w:pPr>
      <w:r>
        <w:rPr>
          <w:color w:val="000000"/>
          <w:sz w:val="28"/>
          <w:szCs w:val="28"/>
        </w:rPr>
        <w:t xml:space="preserve">Так выглядит текущая оценка международной деятельности футбольных клубов Европы и Азии. </w:t>
      </w:r>
      <w:r w:rsidR="005A46F8">
        <w:rPr>
          <w:color w:val="000000"/>
          <w:sz w:val="28"/>
          <w:szCs w:val="28"/>
        </w:rPr>
        <w:t>Но как может измениться картина в будущем? Для ответа на этот вопрос необходимо обратиться к тенденциям развития футбола в регионах Европы и Азии в последние годы. Можно выделить несколько ключевых факторов, влияющих на международную деятельность клубов:</w:t>
      </w:r>
    </w:p>
    <w:p w:rsidR="005A46F8" w:rsidRDefault="005A46F8" w:rsidP="005A46F8">
      <w:pPr>
        <w:pStyle w:val="a4"/>
        <w:numPr>
          <w:ilvl w:val="0"/>
          <w:numId w:val="12"/>
        </w:numPr>
        <w:jc w:val="both"/>
        <w:rPr>
          <w:color w:val="000000"/>
          <w:sz w:val="28"/>
          <w:szCs w:val="28"/>
        </w:rPr>
      </w:pPr>
      <w:r>
        <w:rPr>
          <w:color w:val="000000"/>
          <w:sz w:val="28"/>
          <w:szCs w:val="28"/>
        </w:rPr>
        <w:t xml:space="preserve">Географическое положение, определяющее климатические условия и близость к </w:t>
      </w:r>
      <w:r w:rsidR="003B425D">
        <w:rPr>
          <w:color w:val="000000"/>
          <w:sz w:val="28"/>
          <w:szCs w:val="28"/>
        </w:rPr>
        <w:t xml:space="preserve">основным футбольным центрам. Причем эта близость несет и отрицательное влияние, так как передовые футбольные страны притягивают к себе наиболее талантливых </w:t>
      </w:r>
      <w:r w:rsidR="003B425D">
        <w:rPr>
          <w:color w:val="000000"/>
          <w:sz w:val="28"/>
          <w:szCs w:val="28"/>
        </w:rPr>
        <w:lastRenderedPageBreak/>
        <w:t>игроков и богатейших спонсоров, сильно ограничивая потенциал своих соседей;</w:t>
      </w:r>
    </w:p>
    <w:p w:rsidR="003B425D" w:rsidRDefault="003B425D" w:rsidP="005A46F8">
      <w:pPr>
        <w:pStyle w:val="a4"/>
        <w:numPr>
          <w:ilvl w:val="0"/>
          <w:numId w:val="12"/>
        </w:numPr>
        <w:jc w:val="both"/>
        <w:rPr>
          <w:color w:val="000000"/>
          <w:sz w:val="28"/>
          <w:szCs w:val="28"/>
        </w:rPr>
      </w:pPr>
      <w:r>
        <w:rPr>
          <w:color w:val="000000"/>
          <w:sz w:val="28"/>
          <w:szCs w:val="28"/>
        </w:rPr>
        <w:t>Экономические возможности на сегодняшний день, являющиеся ресурсом для дальнейшего развития международной деятельности;</w:t>
      </w:r>
    </w:p>
    <w:p w:rsidR="003B425D" w:rsidRDefault="003B425D" w:rsidP="005A46F8">
      <w:pPr>
        <w:pStyle w:val="a4"/>
        <w:numPr>
          <w:ilvl w:val="0"/>
          <w:numId w:val="12"/>
        </w:numPr>
        <w:jc w:val="both"/>
        <w:rPr>
          <w:color w:val="000000"/>
          <w:sz w:val="28"/>
          <w:szCs w:val="28"/>
        </w:rPr>
      </w:pPr>
      <w:r>
        <w:rPr>
          <w:color w:val="000000"/>
          <w:sz w:val="28"/>
          <w:szCs w:val="28"/>
        </w:rPr>
        <w:t>Спортивные результаты на международной арене и конкуренция во внутренних первенствах, влияющие на имидж клубов. Очевидно, что более успешные клубы имеют гораздо больше возможностей, чем более слабые;</w:t>
      </w:r>
    </w:p>
    <w:p w:rsidR="003B425D" w:rsidRDefault="003B425D" w:rsidP="005A46F8">
      <w:pPr>
        <w:pStyle w:val="a4"/>
        <w:numPr>
          <w:ilvl w:val="0"/>
          <w:numId w:val="12"/>
        </w:numPr>
        <w:jc w:val="both"/>
        <w:rPr>
          <w:color w:val="000000"/>
          <w:sz w:val="28"/>
          <w:szCs w:val="28"/>
        </w:rPr>
      </w:pPr>
      <w:r>
        <w:rPr>
          <w:color w:val="000000"/>
          <w:sz w:val="28"/>
          <w:szCs w:val="28"/>
        </w:rPr>
        <w:t>Уровень подготовки собственных воспитанников. Как было сказано выше, клубы с сильнейшими молодежными академиями, например, «</w:t>
      </w:r>
      <w:proofErr w:type="spellStart"/>
      <w:r>
        <w:rPr>
          <w:color w:val="000000"/>
          <w:sz w:val="28"/>
          <w:szCs w:val="28"/>
        </w:rPr>
        <w:t>Бенфика</w:t>
      </w:r>
      <w:proofErr w:type="spellEnd"/>
      <w:r>
        <w:rPr>
          <w:color w:val="000000"/>
          <w:sz w:val="28"/>
          <w:szCs w:val="28"/>
        </w:rPr>
        <w:t>», могут выстраивать свою международную деятельность, опираясь на данное преимущество;</w:t>
      </w:r>
    </w:p>
    <w:p w:rsidR="003B425D" w:rsidRDefault="003B425D" w:rsidP="005A46F8">
      <w:pPr>
        <w:pStyle w:val="a4"/>
        <w:numPr>
          <w:ilvl w:val="0"/>
          <w:numId w:val="12"/>
        </w:numPr>
        <w:jc w:val="both"/>
        <w:rPr>
          <w:color w:val="000000"/>
          <w:sz w:val="28"/>
          <w:szCs w:val="28"/>
        </w:rPr>
      </w:pPr>
      <w:r>
        <w:rPr>
          <w:color w:val="000000"/>
          <w:sz w:val="28"/>
          <w:szCs w:val="28"/>
        </w:rPr>
        <w:t xml:space="preserve">Рациональность менеджмента. Для богатых клубов не только Азии, но и Европы, характерно стремление заполучить </w:t>
      </w:r>
      <w:r w:rsidR="00D54026">
        <w:rPr>
          <w:color w:val="000000"/>
          <w:sz w:val="28"/>
          <w:szCs w:val="28"/>
        </w:rPr>
        <w:t xml:space="preserve">самые лучшие ресурсы – игроков, тренеров, инфраструктуру, сколько бы они не стоили. Футбольные агенты и более бедные клубы этим пользуются, сильно завышая цены, а игроки и тренеры требуют непомерно высокие зарплаты. Надо сказать, что в период </w:t>
      </w:r>
      <w:proofErr w:type="spellStart"/>
      <w:r w:rsidR="00D54026">
        <w:rPr>
          <w:color w:val="000000"/>
          <w:sz w:val="28"/>
          <w:szCs w:val="28"/>
        </w:rPr>
        <w:t>коронавируса</w:t>
      </w:r>
      <w:proofErr w:type="spellEnd"/>
      <w:r w:rsidR="00D54026">
        <w:rPr>
          <w:color w:val="000000"/>
          <w:sz w:val="28"/>
          <w:szCs w:val="28"/>
        </w:rPr>
        <w:t xml:space="preserve"> некоторые из ведущих клубов Европы понесли серьезные убытки из-за своей расточительности.</w:t>
      </w:r>
      <w:r w:rsidR="00FC288F">
        <w:rPr>
          <w:color w:val="000000"/>
          <w:sz w:val="28"/>
          <w:szCs w:val="28"/>
        </w:rPr>
        <w:t xml:space="preserve"> Следует вспомнить, что об этом говорил еще в 2010 году С. Чедвик в своем исследовании. </w:t>
      </w:r>
      <w:r w:rsidR="00FC288F" w:rsidRPr="00FC288F">
        <w:rPr>
          <w:color w:val="000000"/>
          <w:sz w:val="28"/>
          <w:szCs w:val="28"/>
        </w:rPr>
        <w:t>[60]</w:t>
      </w:r>
      <w:r w:rsidR="00D54026">
        <w:rPr>
          <w:color w:val="000000"/>
          <w:sz w:val="28"/>
          <w:szCs w:val="28"/>
        </w:rPr>
        <w:t xml:space="preserve"> С другой стороны, скандинавские команды отличаются рациональным управлением, что можно объяснить национальными особенностями менеджмента в этих странах </w:t>
      </w:r>
      <w:r w:rsidR="00D54026" w:rsidRPr="00D54026">
        <w:rPr>
          <w:color w:val="000000"/>
          <w:sz w:val="28"/>
          <w:szCs w:val="28"/>
        </w:rPr>
        <w:t>[</w:t>
      </w:r>
      <w:r w:rsidR="00FC288F">
        <w:rPr>
          <w:color w:val="000000"/>
          <w:sz w:val="28"/>
          <w:szCs w:val="28"/>
        </w:rPr>
        <w:t>40</w:t>
      </w:r>
      <w:r w:rsidR="00D54026" w:rsidRPr="00D54026">
        <w:rPr>
          <w:color w:val="000000"/>
          <w:sz w:val="28"/>
          <w:szCs w:val="28"/>
        </w:rPr>
        <w:t>]</w:t>
      </w:r>
      <w:r w:rsidR="00D54026">
        <w:rPr>
          <w:color w:val="000000"/>
          <w:sz w:val="28"/>
          <w:szCs w:val="28"/>
        </w:rPr>
        <w:t>;</w:t>
      </w:r>
    </w:p>
    <w:p w:rsidR="00D54026" w:rsidRDefault="00D54026" w:rsidP="005A46F8">
      <w:pPr>
        <w:pStyle w:val="a4"/>
        <w:numPr>
          <w:ilvl w:val="0"/>
          <w:numId w:val="12"/>
        </w:numPr>
        <w:jc w:val="both"/>
        <w:rPr>
          <w:color w:val="000000"/>
          <w:sz w:val="28"/>
          <w:szCs w:val="28"/>
        </w:rPr>
      </w:pPr>
      <w:r>
        <w:rPr>
          <w:color w:val="000000"/>
          <w:sz w:val="28"/>
          <w:szCs w:val="28"/>
        </w:rPr>
        <w:t>Уровень жизни, являющийся одним из определяющих для футбольной миграции</w:t>
      </w:r>
      <w:r w:rsidR="00505034">
        <w:rPr>
          <w:color w:val="000000"/>
          <w:sz w:val="28"/>
          <w:szCs w:val="28"/>
        </w:rPr>
        <w:t xml:space="preserve"> и общего уровня привлекательности всех клубов страны.</w:t>
      </w:r>
    </w:p>
    <w:p w:rsidR="00D54026" w:rsidRDefault="00A12486" w:rsidP="00A12486">
      <w:pPr>
        <w:pStyle w:val="a4"/>
        <w:ind w:firstLine="851"/>
        <w:jc w:val="both"/>
        <w:rPr>
          <w:color w:val="000000"/>
          <w:sz w:val="28"/>
          <w:szCs w:val="28"/>
        </w:rPr>
      </w:pPr>
      <w:r>
        <w:rPr>
          <w:color w:val="000000"/>
          <w:sz w:val="28"/>
          <w:szCs w:val="28"/>
        </w:rPr>
        <w:t xml:space="preserve">Помимо этих факторов, являющихся общими для всех регионов, все они обладают специфическими особенностями, которые </w:t>
      </w:r>
      <w:proofErr w:type="gramStart"/>
      <w:r>
        <w:rPr>
          <w:color w:val="000000"/>
          <w:sz w:val="28"/>
          <w:szCs w:val="28"/>
        </w:rPr>
        <w:t>могут</w:t>
      </w:r>
      <w:proofErr w:type="gramEnd"/>
      <w:r>
        <w:rPr>
          <w:color w:val="000000"/>
          <w:sz w:val="28"/>
          <w:szCs w:val="28"/>
        </w:rPr>
        <w:t xml:space="preserve"> как стимулировать, так и тормозить развитие международной деятельности клубов. В целом региональная характеристика данных факторов выглядит следующим образом:</w:t>
      </w:r>
    </w:p>
    <w:tbl>
      <w:tblPr>
        <w:tblW w:w="7840" w:type="dxa"/>
        <w:tblInd w:w="97" w:type="dxa"/>
        <w:tblLook w:val="04A0"/>
      </w:tblPr>
      <w:tblGrid>
        <w:gridCol w:w="2605"/>
        <w:gridCol w:w="2848"/>
        <w:gridCol w:w="2387"/>
      </w:tblGrid>
      <w:tr w:rsidR="00A12486" w:rsidRPr="00A12486" w:rsidTr="00A12486">
        <w:trPr>
          <w:trHeight w:val="15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Регион/страны</w:t>
            </w:r>
          </w:p>
        </w:tc>
        <w:tc>
          <w:tcPr>
            <w:tcW w:w="3040" w:type="dxa"/>
            <w:tcBorders>
              <w:top w:val="single" w:sz="4" w:space="0" w:color="auto"/>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Факторы, стимулирующие развитие международной деятельности клубов</w:t>
            </w:r>
          </w:p>
        </w:tc>
        <w:tc>
          <w:tcPr>
            <w:tcW w:w="2400" w:type="dxa"/>
            <w:tcBorders>
              <w:top w:val="single" w:sz="4" w:space="0" w:color="auto"/>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Факторы, препятствующие развитию международной деятельности клубов</w:t>
            </w:r>
          </w:p>
        </w:tc>
      </w:tr>
      <w:tr w:rsidR="00A12486" w:rsidRPr="00A12486" w:rsidTr="00A12486">
        <w:trPr>
          <w:trHeight w:val="300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1B5547">
            <w:pPr>
              <w:spacing w:after="0" w:line="240" w:lineRule="auto"/>
              <w:rPr>
                <w:rFonts w:ascii="Times New Roman" w:eastAsia="Times New Roman" w:hAnsi="Times New Roman" w:cs="Times New Roman"/>
                <w:color w:val="000000"/>
                <w:sz w:val="24"/>
                <w:szCs w:val="24"/>
                <w:lang w:eastAsia="ru-RU"/>
              </w:rPr>
            </w:pPr>
            <w:proofErr w:type="gramStart"/>
            <w:r w:rsidRPr="00A12486">
              <w:rPr>
                <w:rFonts w:ascii="Times New Roman" w:eastAsia="Times New Roman" w:hAnsi="Times New Roman" w:cs="Times New Roman"/>
                <w:color w:val="000000"/>
                <w:sz w:val="24"/>
                <w:szCs w:val="24"/>
                <w:lang w:eastAsia="ru-RU"/>
              </w:rPr>
              <w:lastRenderedPageBreak/>
              <w:t>"Большая пятерка" Европы (Испания, Англия, Германия, Италия, Франция)+Португалия, Бе</w:t>
            </w:r>
            <w:r w:rsidR="001B5547">
              <w:rPr>
                <w:rFonts w:ascii="Times New Roman" w:eastAsia="Times New Roman" w:hAnsi="Times New Roman" w:cs="Times New Roman"/>
                <w:color w:val="000000"/>
                <w:sz w:val="24"/>
                <w:szCs w:val="24"/>
                <w:lang w:eastAsia="ru-RU"/>
              </w:rPr>
              <w:t>льгия</w:t>
            </w:r>
            <w:r w:rsidRPr="00A12486">
              <w:rPr>
                <w:rFonts w:ascii="Times New Roman" w:eastAsia="Times New Roman" w:hAnsi="Times New Roman" w:cs="Times New Roman"/>
                <w:color w:val="000000"/>
                <w:sz w:val="24"/>
                <w:szCs w:val="24"/>
                <w:lang w:eastAsia="ru-RU"/>
              </w:rPr>
              <w:t>,</w:t>
            </w:r>
            <w:r w:rsidR="001B5547">
              <w:rPr>
                <w:rFonts w:ascii="Times New Roman" w:eastAsia="Times New Roman" w:hAnsi="Times New Roman" w:cs="Times New Roman"/>
                <w:color w:val="000000"/>
                <w:sz w:val="24"/>
                <w:szCs w:val="24"/>
                <w:lang w:eastAsia="ru-RU"/>
              </w:rPr>
              <w:t xml:space="preserve"> Нидерланды,</w:t>
            </w:r>
            <w:r w:rsidRPr="00A12486">
              <w:rPr>
                <w:rFonts w:ascii="Times New Roman" w:eastAsia="Times New Roman" w:hAnsi="Times New Roman" w:cs="Times New Roman"/>
                <w:color w:val="000000"/>
                <w:sz w:val="24"/>
                <w:szCs w:val="24"/>
                <w:lang w:eastAsia="ru-RU"/>
              </w:rPr>
              <w:t xml:space="preserve"> Турция и Греция</w:t>
            </w:r>
            <w:proofErr w:type="gramEnd"/>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Наиболее развитый в футбольном отношении регион мира, удобное географическое положение, существующие экономические возможности клубов, высокий уровень развития молодежного футбола очень высокий уровень жизни в странах</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Нерациональное расходование ресурсов клубов</w:t>
            </w:r>
          </w:p>
        </w:tc>
      </w:tr>
      <w:tr w:rsidR="00A12486" w:rsidRPr="00A12486" w:rsidTr="00A12486">
        <w:trPr>
          <w:trHeight w:val="3885"/>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Восточная Европа и Балканск</w:t>
            </w:r>
            <w:r w:rsidR="001B5547">
              <w:rPr>
                <w:rFonts w:ascii="Times New Roman" w:eastAsia="Times New Roman" w:hAnsi="Times New Roman" w:cs="Times New Roman"/>
                <w:color w:val="000000"/>
                <w:sz w:val="24"/>
                <w:szCs w:val="24"/>
                <w:lang w:eastAsia="ru-RU"/>
              </w:rPr>
              <w:t>ие страны (включая Россию, Укра</w:t>
            </w:r>
            <w:r w:rsidRPr="00A12486">
              <w:rPr>
                <w:rFonts w:ascii="Times New Roman" w:eastAsia="Times New Roman" w:hAnsi="Times New Roman" w:cs="Times New Roman"/>
                <w:color w:val="000000"/>
                <w:sz w:val="24"/>
                <w:szCs w:val="24"/>
                <w:lang w:eastAsia="ru-RU"/>
              </w:rPr>
              <w:t>ину и Беларусь</w:t>
            </w:r>
            <w:r w:rsidR="001B5547">
              <w:rPr>
                <w:rFonts w:ascii="Times New Roman" w:eastAsia="Times New Roman" w:hAnsi="Times New Roman" w:cs="Times New Roman"/>
                <w:color w:val="000000"/>
                <w:sz w:val="24"/>
                <w:szCs w:val="24"/>
                <w:lang w:eastAsia="ru-RU"/>
              </w:rPr>
              <w:t>)</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Географическое положение, уровень конкуренции чуть ниже, чем в Западной Европе, улучшение спортивных показателей клубов в последние годы, достаточно высокий уровень развития молодых игроков привлечение в последние годы иностранных инвесторов, высокий уровень жизни в странах</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Лучших игроков и наиболее богатых инвесторов привлекают клубы Западной Европы</w:t>
            </w:r>
          </w:p>
        </w:tc>
      </w:tr>
      <w:tr w:rsidR="00A12486" w:rsidRPr="00A12486" w:rsidTr="00A12486">
        <w:trPr>
          <w:trHeight w:val="2235"/>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Северная Европа и Прибалтика</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Рациональный менеджмент клубов, появление перспективных молодых игроков в последние годы, очень высокий уровень жизни в странах</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 xml:space="preserve">Климатические условия, меньшие экономические возможности, чем у </w:t>
            </w:r>
            <w:proofErr w:type="spellStart"/>
            <w:r w:rsidRPr="00A12486">
              <w:rPr>
                <w:rFonts w:ascii="Times New Roman" w:eastAsia="Times New Roman" w:hAnsi="Times New Roman" w:cs="Times New Roman"/>
                <w:color w:val="000000"/>
                <w:sz w:val="24"/>
                <w:szCs w:val="24"/>
                <w:lang w:eastAsia="ru-RU"/>
              </w:rPr>
              <w:t>восточноеропейских</w:t>
            </w:r>
            <w:proofErr w:type="spellEnd"/>
            <w:r w:rsidRPr="00A12486">
              <w:rPr>
                <w:rFonts w:ascii="Times New Roman" w:eastAsia="Times New Roman" w:hAnsi="Times New Roman" w:cs="Times New Roman"/>
                <w:color w:val="000000"/>
                <w:sz w:val="24"/>
                <w:szCs w:val="24"/>
                <w:lang w:eastAsia="ru-RU"/>
              </w:rPr>
              <w:t xml:space="preserve"> клубов, слабые спортивные результаты</w:t>
            </w:r>
          </w:p>
        </w:tc>
      </w:tr>
      <w:tr w:rsidR="00A12486" w:rsidRPr="00A12486" w:rsidTr="00A12486">
        <w:trPr>
          <w:trHeight w:val="300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Карликовые европейские государства</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Близость к странам Западной Европы, высокий уровень жизни</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Низкая конкуренция в местных чемпионатах, невысокие международные результаты, низкие экономические возможности клубов, слабый уровень местных воспитанников</w:t>
            </w:r>
          </w:p>
        </w:tc>
      </w:tr>
      <w:tr w:rsidR="00A12486" w:rsidRPr="00A12486" w:rsidTr="00A12486">
        <w:trPr>
          <w:trHeight w:val="270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lastRenderedPageBreak/>
              <w:t>СНГ (кроме России, Украины и Беларуси)</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Отнесение к зоне УЕФА, высокий уровень обмена игроками и финансами внутри региона и с Россией, улучшение спортивных результатов</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Низкая конкуренция в местных чемпионатах, низкие экономические возможности клубов, слабый уровень развития местных футболистов средний уровень жизни в странах</w:t>
            </w:r>
          </w:p>
        </w:tc>
      </w:tr>
      <w:tr w:rsidR="00A12486" w:rsidRPr="00A12486" w:rsidTr="00A12486">
        <w:trPr>
          <w:trHeight w:val="3285"/>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Китай, Индия, Япония, Ю. Корея, Австралия</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Серьезные экономические возможности клубов, качественный прогресс спортивных результатов клубов в последние годы, государственная поддержка развития футбола, относительно высокий уровень развития местных воспитанников, высокий уровень жизни</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Низкий уровень развития футбола в большинстве соседних стран, жесткий лимит на легионеров, нерациональное расходование ресурсов клубов</w:t>
            </w:r>
          </w:p>
        </w:tc>
      </w:tr>
      <w:tr w:rsidR="00A12486" w:rsidRPr="00A12486" w:rsidTr="00A12486">
        <w:trPr>
          <w:trHeight w:val="2175"/>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ЮВА</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Государственная поддержка развития футбола, высокий уровень жизни, высокий уровень обмена игроками и финансами внутри региона, высокий экономический потенциал клубов</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Невысокие спортивные результаты, географическая изолированность, слабый уровень местных воспитанников</w:t>
            </w:r>
          </w:p>
        </w:tc>
      </w:tr>
      <w:tr w:rsidR="00A12486" w:rsidRPr="00A12486" w:rsidTr="00A12486">
        <w:trPr>
          <w:trHeight w:val="210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Страны Персидского залива</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Высочайшие экономические возможности клубов, высокие спортивные результаты, высокий уровень жизни, относительно высокий уровень развития местных воспитанников</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Нерациональное расходование ресурсов клубов, соседство с проблемными азиатскими регионами</w:t>
            </w:r>
          </w:p>
        </w:tc>
      </w:tr>
      <w:tr w:rsidR="00A12486" w:rsidRPr="00A12486" w:rsidTr="00A12486">
        <w:trPr>
          <w:trHeight w:val="330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lastRenderedPageBreak/>
              <w:t>Остальная Южная Азия</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Климатические условия</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Низкий уровень спортивных результатов, невозможность конкуренции с Индией и странами ЮВА, низкие экономические возможности, слабый уровень местных воспитанников, низкий уровень жизни</w:t>
            </w:r>
          </w:p>
        </w:tc>
      </w:tr>
      <w:tr w:rsidR="00A12486" w:rsidRPr="00A12486" w:rsidTr="00A12486">
        <w:trPr>
          <w:trHeight w:val="300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Остальные страны Восточной Азии</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нет</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 xml:space="preserve">Невозможность конкуренции с Китаем и </w:t>
            </w:r>
            <w:proofErr w:type="spellStart"/>
            <w:r w:rsidRPr="00A12486">
              <w:rPr>
                <w:rFonts w:ascii="Times New Roman" w:eastAsia="Times New Roman" w:hAnsi="Times New Roman" w:cs="Times New Roman"/>
                <w:color w:val="000000"/>
                <w:sz w:val="24"/>
                <w:szCs w:val="24"/>
                <w:lang w:eastAsia="ru-RU"/>
              </w:rPr>
              <w:t>Японией</w:t>
            </w:r>
            <w:proofErr w:type="gramStart"/>
            <w:r w:rsidRPr="00A12486">
              <w:rPr>
                <w:rFonts w:ascii="Times New Roman" w:eastAsia="Times New Roman" w:hAnsi="Times New Roman" w:cs="Times New Roman"/>
                <w:color w:val="000000"/>
                <w:sz w:val="24"/>
                <w:szCs w:val="24"/>
                <w:lang w:eastAsia="ru-RU"/>
              </w:rPr>
              <w:t>,н</w:t>
            </w:r>
            <w:proofErr w:type="gramEnd"/>
            <w:r w:rsidRPr="00A12486">
              <w:rPr>
                <w:rFonts w:ascii="Times New Roman" w:eastAsia="Times New Roman" w:hAnsi="Times New Roman" w:cs="Times New Roman"/>
                <w:color w:val="000000"/>
                <w:sz w:val="24"/>
                <w:szCs w:val="24"/>
                <w:lang w:eastAsia="ru-RU"/>
              </w:rPr>
              <w:t>изкий</w:t>
            </w:r>
            <w:proofErr w:type="spellEnd"/>
            <w:r w:rsidRPr="00A12486">
              <w:rPr>
                <w:rFonts w:ascii="Times New Roman" w:eastAsia="Times New Roman" w:hAnsi="Times New Roman" w:cs="Times New Roman"/>
                <w:color w:val="000000"/>
                <w:sz w:val="24"/>
                <w:szCs w:val="24"/>
                <w:lang w:eastAsia="ru-RU"/>
              </w:rPr>
              <w:t xml:space="preserve"> уровень спортивных результатов, низкие экономические возможности, слабый уровень местных воспитанников, низкий уровень жизни</w:t>
            </w:r>
          </w:p>
        </w:tc>
      </w:tr>
      <w:tr w:rsidR="00A12486" w:rsidRPr="00A12486" w:rsidTr="00A12486">
        <w:trPr>
          <w:trHeight w:val="180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КНДР</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Государственный контроль развития футбола, относительно высокие спортивные результаты</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Полное отсутствие взаимодействия клубов с представителями других стран, низкий уровень жизни</w:t>
            </w:r>
          </w:p>
        </w:tc>
      </w:tr>
      <w:tr w:rsidR="00A12486" w:rsidRPr="00A12486" w:rsidTr="00A12486">
        <w:trPr>
          <w:trHeight w:val="330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Средняя Азия и Ближний Восток</w:t>
            </w:r>
          </w:p>
        </w:tc>
        <w:tc>
          <w:tcPr>
            <w:tcW w:w="304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нет</w:t>
            </w:r>
          </w:p>
        </w:tc>
        <w:tc>
          <w:tcPr>
            <w:tcW w:w="2400" w:type="dxa"/>
            <w:tcBorders>
              <w:top w:val="nil"/>
              <w:left w:val="nil"/>
              <w:bottom w:val="single" w:sz="4" w:space="0" w:color="auto"/>
              <w:right w:val="single" w:sz="4" w:space="0" w:color="auto"/>
            </w:tcBorders>
            <w:shd w:val="clear" w:color="auto" w:fill="auto"/>
            <w:vAlign w:val="bottom"/>
            <w:hideMark/>
          </w:tcPr>
          <w:p w:rsidR="00A12486" w:rsidRPr="00A12486" w:rsidRDefault="00A12486" w:rsidP="00A12486">
            <w:pPr>
              <w:spacing w:after="0" w:line="240" w:lineRule="auto"/>
              <w:rPr>
                <w:rFonts w:ascii="Times New Roman" w:eastAsia="Times New Roman" w:hAnsi="Times New Roman" w:cs="Times New Roman"/>
                <w:color w:val="000000"/>
                <w:sz w:val="24"/>
                <w:szCs w:val="24"/>
                <w:lang w:eastAsia="ru-RU"/>
              </w:rPr>
            </w:pPr>
            <w:r w:rsidRPr="00A12486">
              <w:rPr>
                <w:rFonts w:ascii="Times New Roman" w:eastAsia="Times New Roman" w:hAnsi="Times New Roman" w:cs="Times New Roman"/>
                <w:color w:val="000000"/>
                <w:sz w:val="24"/>
                <w:szCs w:val="24"/>
                <w:lang w:eastAsia="ru-RU"/>
              </w:rPr>
              <w:t>Социальные и политические проблемы стран региона, низкий уровень спортивных результатов, низкие экономические возможности, слабый уровень местных воспитанников, низкий уровень жизни</w:t>
            </w:r>
          </w:p>
        </w:tc>
      </w:tr>
    </w:tbl>
    <w:p w:rsidR="00A12486" w:rsidRDefault="00A12486" w:rsidP="00A12486">
      <w:pPr>
        <w:pStyle w:val="a4"/>
        <w:jc w:val="both"/>
        <w:rPr>
          <w:color w:val="000000"/>
        </w:rPr>
      </w:pPr>
      <w:r w:rsidRPr="00A12486">
        <w:rPr>
          <w:color w:val="000000"/>
        </w:rPr>
        <w:t xml:space="preserve">Таблица 3. </w:t>
      </w:r>
      <w:r>
        <w:rPr>
          <w:color w:val="000000"/>
        </w:rPr>
        <w:t>Факторы развития международной деятельности футбольных клубов Европы и Азии по регионам (сост. автором)</w:t>
      </w:r>
    </w:p>
    <w:p w:rsidR="00A12486" w:rsidRPr="00A12486" w:rsidRDefault="00A12486" w:rsidP="00A12486">
      <w:pPr>
        <w:pStyle w:val="a4"/>
        <w:ind w:firstLine="851"/>
        <w:jc w:val="both"/>
        <w:rPr>
          <w:color w:val="000000"/>
          <w:sz w:val="28"/>
          <w:szCs w:val="28"/>
        </w:rPr>
      </w:pPr>
      <w:r>
        <w:rPr>
          <w:color w:val="000000"/>
          <w:sz w:val="28"/>
          <w:szCs w:val="28"/>
        </w:rPr>
        <w:lastRenderedPageBreak/>
        <w:t xml:space="preserve">На основе этих данных и проведенного </w:t>
      </w:r>
      <w:proofErr w:type="spellStart"/>
      <w:proofErr w:type="gramStart"/>
      <w:r>
        <w:rPr>
          <w:color w:val="000000"/>
          <w:sz w:val="28"/>
          <w:szCs w:val="28"/>
        </w:rPr>
        <w:t>мир-системного</w:t>
      </w:r>
      <w:proofErr w:type="spellEnd"/>
      <w:proofErr w:type="gramEnd"/>
      <w:r>
        <w:rPr>
          <w:color w:val="000000"/>
          <w:sz w:val="28"/>
          <w:szCs w:val="28"/>
        </w:rPr>
        <w:t xml:space="preserve"> анализа можно составить следующую картину перспектив развития </w:t>
      </w:r>
      <w:r w:rsidR="00534EAC">
        <w:rPr>
          <w:color w:val="000000"/>
          <w:sz w:val="28"/>
          <w:szCs w:val="28"/>
        </w:rPr>
        <w:t>международной деятельности клубов:</w:t>
      </w:r>
    </w:p>
    <w:p w:rsidR="00D71B73" w:rsidRDefault="001B5547" w:rsidP="00375491">
      <w:pPr>
        <w:pStyle w:val="a4"/>
        <w:ind w:firstLine="851"/>
        <w:jc w:val="both"/>
        <w:rPr>
          <w:noProof/>
          <w:color w:val="000000"/>
          <w:w w:val="0"/>
          <w:sz w:val="0"/>
          <w:szCs w:val="0"/>
          <w:u w:color="000000"/>
          <w:bdr w:val="none" w:sz="0" w:space="0" w:color="000000"/>
          <w:shd w:val="clear" w:color="000000" w:fill="000000"/>
        </w:rPr>
      </w:pPr>
      <w:r w:rsidRPr="001B5547">
        <w:rPr>
          <w:snapToGrid w:val="0"/>
          <w:color w:val="000000"/>
          <w:w w:val="0"/>
          <w:sz w:val="0"/>
          <w:szCs w:val="0"/>
          <w:u w:color="000000"/>
          <w:bdr w:val="none" w:sz="0" w:space="0" w:color="000000"/>
          <w:shd w:val="clear" w:color="000000" w:fill="000000"/>
        </w:rPr>
        <w:t xml:space="preserve"> </w:t>
      </w:r>
    </w:p>
    <w:p w:rsidR="00091CFC" w:rsidRPr="00417E7A" w:rsidRDefault="00D71B73" w:rsidP="00375491">
      <w:pPr>
        <w:pStyle w:val="a4"/>
        <w:ind w:firstLine="851"/>
        <w:jc w:val="both"/>
        <w:rPr>
          <w:color w:val="000000"/>
          <w:sz w:val="28"/>
          <w:szCs w:val="28"/>
        </w:rPr>
      </w:pPr>
      <w:r>
        <w:rPr>
          <w:noProof/>
          <w:color w:val="000000"/>
          <w:w w:val="0"/>
          <w:sz w:val="0"/>
          <w:szCs w:val="0"/>
          <w:u w:color="000000"/>
          <w:bdr w:val="none" w:sz="0" w:space="0" w:color="000000"/>
          <w:shd w:val="clear" w:color="000000" w:fill="000000"/>
        </w:rPr>
        <w:drawing>
          <wp:inline distT="0" distB="0" distL="0" distR="0">
            <wp:extent cx="3904143" cy="3241343"/>
            <wp:effectExtent l="19050" t="0" r="1107" b="0"/>
            <wp:docPr id="22" name="Рисунок 3" descr="C:\Users\User\Desktop\Р С•Р В±РЎвЂ°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 С•Р В±РЎвЂ°2.png"/>
                    <pic:cNvPicPr>
                      <a:picLocks noChangeAspect="1" noChangeArrowheads="1"/>
                    </pic:cNvPicPr>
                  </pic:nvPicPr>
                  <pic:blipFill>
                    <a:blip r:embed="rId27" cstate="print"/>
                    <a:srcRect/>
                    <a:stretch>
                      <a:fillRect/>
                    </a:stretch>
                  </pic:blipFill>
                  <pic:spPr bwMode="auto">
                    <a:xfrm>
                      <a:off x="0" y="0"/>
                      <a:ext cx="3912338" cy="3248147"/>
                    </a:xfrm>
                    <a:prstGeom prst="rect">
                      <a:avLst/>
                    </a:prstGeom>
                    <a:noFill/>
                    <a:ln w="9525">
                      <a:noFill/>
                      <a:miter lim="800000"/>
                      <a:headEnd/>
                      <a:tailEnd/>
                    </a:ln>
                  </pic:spPr>
                </pic:pic>
              </a:graphicData>
            </a:graphic>
          </wp:inline>
        </w:drawing>
      </w:r>
      <w:r w:rsidR="001B5547">
        <w:rPr>
          <w:noProof/>
          <w:color w:val="000000"/>
          <w:sz w:val="28"/>
          <w:szCs w:val="28"/>
        </w:rPr>
        <w:drawing>
          <wp:inline distT="0" distB="0" distL="0" distR="0">
            <wp:extent cx="1366198" cy="1933353"/>
            <wp:effectExtent l="19050" t="0" r="5402" b="0"/>
            <wp:docPr id="21" name="Рисунок 2" descr="C:\Users\User\Desktop\СѓСЃ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ѓСЃР»2.png"/>
                    <pic:cNvPicPr>
                      <a:picLocks noChangeAspect="1" noChangeArrowheads="1"/>
                    </pic:cNvPicPr>
                  </pic:nvPicPr>
                  <pic:blipFill>
                    <a:blip r:embed="rId28" cstate="print"/>
                    <a:srcRect/>
                    <a:stretch>
                      <a:fillRect/>
                    </a:stretch>
                  </pic:blipFill>
                  <pic:spPr bwMode="auto">
                    <a:xfrm>
                      <a:off x="0" y="0"/>
                      <a:ext cx="1368155" cy="1936123"/>
                    </a:xfrm>
                    <a:prstGeom prst="rect">
                      <a:avLst/>
                    </a:prstGeom>
                    <a:noFill/>
                    <a:ln w="9525">
                      <a:noFill/>
                      <a:miter lim="800000"/>
                      <a:headEnd/>
                      <a:tailEnd/>
                    </a:ln>
                  </pic:spPr>
                </pic:pic>
              </a:graphicData>
            </a:graphic>
          </wp:inline>
        </w:drawing>
      </w:r>
    </w:p>
    <w:p w:rsidR="00105296" w:rsidRDefault="00091CFC" w:rsidP="00D90331">
      <w:pPr>
        <w:pStyle w:val="a4"/>
        <w:rPr>
          <w:color w:val="000000"/>
        </w:rPr>
      </w:pPr>
      <w:r w:rsidRPr="00091CFC">
        <w:rPr>
          <w:color w:val="000000"/>
        </w:rPr>
        <w:t>Рис</w:t>
      </w:r>
      <w:r>
        <w:rPr>
          <w:color w:val="000000"/>
        </w:rPr>
        <w:t xml:space="preserve"> 17. География перспектив развития международной деятельности футбольных клубов (сост. автором</w:t>
      </w:r>
      <w:r w:rsidR="00515A20">
        <w:rPr>
          <w:color w:val="000000"/>
        </w:rPr>
        <w:t xml:space="preserve"> по данным рис.16 и табл.3</w:t>
      </w:r>
      <w:r>
        <w:rPr>
          <w:color w:val="000000"/>
        </w:rPr>
        <w:t>)</w:t>
      </w:r>
    </w:p>
    <w:p w:rsidR="00091CFC" w:rsidRDefault="001B5547" w:rsidP="00091CFC">
      <w:pPr>
        <w:pStyle w:val="a4"/>
        <w:ind w:firstLine="851"/>
        <w:jc w:val="both"/>
        <w:rPr>
          <w:color w:val="000000"/>
          <w:sz w:val="28"/>
          <w:szCs w:val="28"/>
        </w:rPr>
      </w:pPr>
      <w:r>
        <w:rPr>
          <w:color w:val="000000"/>
          <w:sz w:val="28"/>
          <w:szCs w:val="28"/>
        </w:rPr>
        <w:t>Все страны удалось раздели</w:t>
      </w:r>
      <w:r w:rsidR="00D71B73">
        <w:rPr>
          <w:color w:val="000000"/>
          <w:sz w:val="28"/>
          <w:szCs w:val="28"/>
        </w:rPr>
        <w:t xml:space="preserve">ть на четыре категории. </w:t>
      </w:r>
      <w:r w:rsidR="00091CFC" w:rsidRPr="00091CFC">
        <w:rPr>
          <w:color w:val="000000"/>
          <w:sz w:val="28"/>
          <w:szCs w:val="28"/>
        </w:rPr>
        <w:t xml:space="preserve">Очевидно, что </w:t>
      </w:r>
      <w:r w:rsidR="00091CFC">
        <w:rPr>
          <w:color w:val="000000"/>
          <w:sz w:val="28"/>
          <w:szCs w:val="28"/>
        </w:rPr>
        <w:t xml:space="preserve">клубы передовых </w:t>
      </w:r>
      <w:r w:rsidR="00A3212E">
        <w:rPr>
          <w:color w:val="000000"/>
          <w:sz w:val="28"/>
          <w:szCs w:val="28"/>
        </w:rPr>
        <w:t>стран были и остаются наиболее благоприятными целями иностранных инвестиций и миграций.</w:t>
      </w:r>
      <w:r w:rsidR="00D71B73">
        <w:rPr>
          <w:color w:val="000000"/>
          <w:sz w:val="28"/>
          <w:szCs w:val="28"/>
        </w:rPr>
        <w:t xml:space="preserve"> </w:t>
      </w:r>
      <w:r w:rsidR="00A3212E">
        <w:rPr>
          <w:color w:val="000000"/>
          <w:sz w:val="28"/>
          <w:szCs w:val="28"/>
        </w:rPr>
        <w:t xml:space="preserve">Эти клубы обладают серьезными финансовыми ресурсами и относятся к числу сильнейших команд Европы. Они постоянно развиваются, расширяя географию своей деятельности, ведут активную </w:t>
      </w:r>
      <w:proofErr w:type="spellStart"/>
      <w:r w:rsidR="00A3212E">
        <w:rPr>
          <w:color w:val="000000"/>
          <w:sz w:val="28"/>
          <w:szCs w:val="28"/>
        </w:rPr>
        <w:t>внефутбольную</w:t>
      </w:r>
      <w:proofErr w:type="spellEnd"/>
      <w:r w:rsidR="00A3212E">
        <w:rPr>
          <w:color w:val="000000"/>
          <w:sz w:val="28"/>
          <w:szCs w:val="28"/>
        </w:rPr>
        <w:t xml:space="preserve"> деятельность и поддерживают отношения с клубами других стран. Понятно, что ведущие клубы этих стран в будущем останутся на передовых ролях.</w:t>
      </w:r>
      <w:r w:rsidR="00FA669D">
        <w:rPr>
          <w:color w:val="000000"/>
          <w:sz w:val="28"/>
          <w:szCs w:val="28"/>
        </w:rPr>
        <w:t xml:space="preserve"> Благодаря своей деятельности и статусу, эти клубы долгие годы сохраняют и сохранят в будущем огромную инвестиционную привлекательность и продолжат притягивать потоки футбольной миграции. Футбол в этих странах приносит и будет приносить серьезные дивиденды, что определяет его важную роль для них.</w:t>
      </w:r>
    </w:p>
    <w:p w:rsidR="00A3212E" w:rsidRDefault="00A3212E" w:rsidP="00091CFC">
      <w:pPr>
        <w:pStyle w:val="a4"/>
        <w:ind w:firstLine="851"/>
        <w:jc w:val="both"/>
        <w:rPr>
          <w:color w:val="000000"/>
          <w:sz w:val="28"/>
          <w:szCs w:val="28"/>
        </w:rPr>
      </w:pPr>
      <w:r>
        <w:rPr>
          <w:color w:val="000000"/>
          <w:sz w:val="28"/>
          <w:szCs w:val="28"/>
        </w:rPr>
        <w:t>Несколько стран уже долгое время не показывают качественного роста местного клубного футбола. Но, если некоторые из них достигли определенного среднего уровня и долгое время остаются на нем</w:t>
      </w:r>
      <w:r w:rsidR="006E684D">
        <w:rPr>
          <w:color w:val="000000"/>
          <w:sz w:val="28"/>
          <w:szCs w:val="28"/>
        </w:rPr>
        <w:t xml:space="preserve">, то другие остаются на минимальном уровне развития и не могут сделать качественный скачок в своем развитии. В основном последнее касается стран, где развитие футбола встречается с внешними преградами – о них уже было сказано выше. В связи с этим трудно ожидать развития клубов Средней Азии и </w:t>
      </w:r>
      <w:r w:rsidR="006E684D">
        <w:rPr>
          <w:color w:val="000000"/>
          <w:sz w:val="28"/>
          <w:szCs w:val="28"/>
        </w:rPr>
        <w:lastRenderedPageBreak/>
        <w:t xml:space="preserve">Ближнего Востока – наиболее проблемных регионов не только в футбольном плане. Этот факт не позволит в ближайшее время азиатскому региону достичь в футболе уровня европейского, так как в Европе таких проблемных регионов не наблюдается, что позволяет говорить о сформировавшейся европейской футбольной системе. А эти проблемные регионы Азии оказываются практически выключенными из футбольной жизни – клубы некоторых из них вовсе не принимают участия в континентальных соревнованиях, поэтому о наличии общей азиатской футбольной системы говорить на данный момент нельзя. </w:t>
      </w:r>
      <w:r w:rsidR="00E9232B">
        <w:rPr>
          <w:color w:val="000000"/>
          <w:sz w:val="28"/>
          <w:szCs w:val="28"/>
        </w:rPr>
        <w:t>Очевидно, что клубы этих стран не будут в ближайшем будущем активными субъектами международной футбольной деятельности. С другой стороны, и те клубы, которые находятся на среднем уровне, вряд ли будут привлекать к себе большое внимание, так как их ресурсов недостаточно для качественного прогресса. Конечно, их положение гораздо лучше, чем у наименее развитых в футбольном плане стран, однако им также сложно предложить что-либо иностранным игрокам, партнерам и инвесторам.</w:t>
      </w:r>
      <w:r w:rsidR="00FA669D">
        <w:rPr>
          <w:color w:val="000000"/>
          <w:sz w:val="28"/>
          <w:szCs w:val="28"/>
        </w:rPr>
        <w:t xml:space="preserve"> Клубы стран, входящих в эту категорию, не будут источником привлечения иностранных инвестиций и потоков футбольной миграции в страну в ближайшее время. В связи с этим, </w:t>
      </w:r>
      <w:r w:rsidR="00513F77">
        <w:rPr>
          <w:color w:val="000000"/>
          <w:sz w:val="28"/>
          <w:szCs w:val="28"/>
        </w:rPr>
        <w:t xml:space="preserve">уровень развития </w:t>
      </w:r>
      <w:r w:rsidR="00FA669D">
        <w:rPr>
          <w:color w:val="000000"/>
          <w:sz w:val="28"/>
          <w:szCs w:val="28"/>
        </w:rPr>
        <w:t>футбол</w:t>
      </w:r>
      <w:r w:rsidR="00513F77">
        <w:rPr>
          <w:color w:val="000000"/>
          <w:sz w:val="28"/>
          <w:szCs w:val="28"/>
        </w:rPr>
        <w:t>а</w:t>
      </w:r>
      <w:r w:rsidR="00FA669D">
        <w:rPr>
          <w:color w:val="000000"/>
          <w:sz w:val="28"/>
          <w:szCs w:val="28"/>
        </w:rPr>
        <w:t xml:space="preserve"> в этих </w:t>
      </w:r>
      <w:r w:rsidR="00513F77">
        <w:rPr>
          <w:color w:val="000000"/>
          <w:sz w:val="28"/>
          <w:szCs w:val="28"/>
        </w:rPr>
        <w:t>государствах</w:t>
      </w:r>
      <w:r w:rsidR="00FA669D">
        <w:rPr>
          <w:color w:val="000000"/>
          <w:sz w:val="28"/>
          <w:szCs w:val="28"/>
        </w:rPr>
        <w:t xml:space="preserve"> далек от масштабов передовых стран</w:t>
      </w:r>
      <w:r w:rsidR="00513F77">
        <w:rPr>
          <w:color w:val="000000"/>
          <w:sz w:val="28"/>
          <w:szCs w:val="28"/>
        </w:rPr>
        <w:t xml:space="preserve"> и не играет в их жизни серьезной роли.</w:t>
      </w:r>
    </w:p>
    <w:p w:rsidR="00E9232B" w:rsidRDefault="00E9232B" w:rsidP="00091CFC">
      <w:pPr>
        <w:pStyle w:val="a4"/>
        <w:ind w:firstLine="851"/>
        <w:jc w:val="both"/>
        <w:rPr>
          <w:color w:val="000000"/>
          <w:sz w:val="28"/>
          <w:szCs w:val="28"/>
        </w:rPr>
      </w:pPr>
      <w:r>
        <w:rPr>
          <w:color w:val="000000"/>
          <w:sz w:val="28"/>
          <w:szCs w:val="28"/>
        </w:rPr>
        <w:t xml:space="preserve">Наибольший интерес представляет категория стран, футбольные клубы которых развиваются наиболее активно. На данный момент они могут быть причислены к периферии футбольного мира, однако их перспективы и возможности для развития позволяют предположить, что в скором времени их роль в футбольном мире будет возрастать. Благодаря этому, можно особенно выделить </w:t>
      </w:r>
      <w:r w:rsidR="001A6AB9">
        <w:rPr>
          <w:color w:val="000000"/>
          <w:sz w:val="28"/>
          <w:szCs w:val="28"/>
        </w:rPr>
        <w:t>регионы Юго-Восточной и Восточной Азии. Китайские, японские футбольные клубы, а также клубы стран АСЕАН имеют серьезные перспективы развития, не в последнюю очередь благодаря деятельности правитель</w:t>
      </w:r>
      <w:proofErr w:type="gramStart"/>
      <w:r w:rsidR="001A6AB9">
        <w:rPr>
          <w:color w:val="000000"/>
          <w:sz w:val="28"/>
          <w:szCs w:val="28"/>
        </w:rPr>
        <w:t>ств стр</w:t>
      </w:r>
      <w:proofErr w:type="gramEnd"/>
      <w:r w:rsidR="001A6AB9">
        <w:rPr>
          <w:color w:val="000000"/>
          <w:sz w:val="28"/>
          <w:szCs w:val="28"/>
        </w:rPr>
        <w:t xml:space="preserve">ан и футбольных федераций, целью которых является форсирование развития местных футбольных клубов. С другой стороны, эти страны стремятся развивать именно региональный футбол, концентрируясь на отношениях между собой и с другими азиатскими странами, что ограничивает их во взаимодействии с остальным миром. Индийские и австралийские футбольные клубы, напротив, больше ориентированы на европейское направление в своей международной деятельности. Эти клубы развиваются за счет активного обмена опытом с командами из Европы и привлечения иностранных игроков и специалистов. </w:t>
      </w:r>
      <w:r w:rsidR="007920B8">
        <w:rPr>
          <w:color w:val="000000"/>
          <w:sz w:val="28"/>
          <w:szCs w:val="28"/>
        </w:rPr>
        <w:t xml:space="preserve">В них отсутствуют такие жесткие рамки лимита на легионеров, какие установлены в Японии и Китае, что позволяет им комплектовать состав качественными игроками и при отсутствии развитой системы детских спортивных школ. Клубы из Юго-Восточной Азии могут рассчитывать на поддержку местных шейхов и организаций, обладающих громадными финансовыми возможностями, что уже сейчас делает их одним из центров притяжения легионеров из Европы. Что касается перспективных стран, клубы которых выступают под эгидой </w:t>
      </w:r>
      <w:r w:rsidR="007920B8">
        <w:rPr>
          <w:color w:val="000000"/>
          <w:sz w:val="28"/>
          <w:szCs w:val="28"/>
        </w:rPr>
        <w:lastRenderedPageBreak/>
        <w:t xml:space="preserve">УЕФА, то для всех них характерно в целом повышение уровня привлекательности вы последние годы для легионеров и иностранных инвесторов. Еще недавно они находились на периферии футбольной Европы, однако их роль год от года возрастает, что делает эти команды наиболее многообещающими и располагающими </w:t>
      </w:r>
      <w:r w:rsidR="00FA669D">
        <w:rPr>
          <w:color w:val="000000"/>
          <w:sz w:val="28"/>
          <w:szCs w:val="28"/>
        </w:rPr>
        <w:t xml:space="preserve">серьезным </w:t>
      </w:r>
      <w:r w:rsidR="007920B8">
        <w:rPr>
          <w:color w:val="000000"/>
          <w:sz w:val="28"/>
          <w:szCs w:val="28"/>
        </w:rPr>
        <w:t>потенциалом</w:t>
      </w:r>
      <w:r w:rsidR="00FA669D">
        <w:rPr>
          <w:color w:val="000000"/>
          <w:sz w:val="28"/>
          <w:szCs w:val="28"/>
        </w:rPr>
        <w:t>. Уже сейчас они привлекают большое количество легионеров, а многие из них обзавелись иностранными владельцами. В целом, клубы, входящие в данную категорию, можно характеризовать как наиболее перспективные для инвестирования и привлечения футбольной миграции, соответственно, их международная деятельность в будущем может сыграть серьезную роль для стран, которые они представляют.</w:t>
      </w:r>
    </w:p>
    <w:p w:rsidR="00907455" w:rsidRDefault="005A3430" w:rsidP="00907455">
      <w:pPr>
        <w:pStyle w:val="a4"/>
        <w:ind w:firstLine="851"/>
        <w:jc w:val="center"/>
        <w:rPr>
          <w:b/>
          <w:i/>
          <w:color w:val="000000"/>
          <w:sz w:val="28"/>
          <w:szCs w:val="28"/>
        </w:rPr>
      </w:pPr>
      <w:r w:rsidRPr="00907455">
        <w:rPr>
          <w:b/>
          <w:i/>
          <w:color w:val="000000"/>
          <w:sz w:val="28"/>
          <w:szCs w:val="28"/>
        </w:rPr>
        <w:t>Выводы.</w:t>
      </w:r>
    </w:p>
    <w:p w:rsidR="005870C3" w:rsidRPr="005870C3" w:rsidRDefault="005870C3" w:rsidP="005870C3">
      <w:pPr>
        <w:pStyle w:val="a4"/>
        <w:ind w:firstLine="851"/>
        <w:jc w:val="both"/>
        <w:rPr>
          <w:color w:val="000000"/>
          <w:sz w:val="28"/>
          <w:szCs w:val="28"/>
        </w:rPr>
      </w:pPr>
      <w:r>
        <w:rPr>
          <w:color w:val="000000"/>
          <w:sz w:val="28"/>
          <w:szCs w:val="28"/>
        </w:rPr>
        <w:t>Во второй главе рассматривается пространственная характеристика ключевых сфер международной деятельности футбольных клубов, которые были выбраны в первой главе. На этой основе формируется общий анализ международной деятельности и дается прогноз перспектив ее развития в клубах разных регионов. В результате были получены следующие выводы:</w:t>
      </w:r>
    </w:p>
    <w:p w:rsidR="00FD7653" w:rsidRDefault="00C54BBC" w:rsidP="00FB1BAF">
      <w:pPr>
        <w:pStyle w:val="a4"/>
        <w:numPr>
          <w:ilvl w:val="0"/>
          <w:numId w:val="11"/>
        </w:numPr>
        <w:jc w:val="both"/>
        <w:rPr>
          <w:color w:val="000000"/>
          <w:sz w:val="28"/>
          <w:szCs w:val="28"/>
        </w:rPr>
      </w:pPr>
      <w:r w:rsidRPr="00C54BBC">
        <w:rPr>
          <w:color w:val="000000"/>
          <w:sz w:val="28"/>
          <w:szCs w:val="28"/>
        </w:rPr>
        <w:t xml:space="preserve">Международная деятельность сильнейших футбольных клубов Европы и Азии </w:t>
      </w:r>
      <w:r>
        <w:rPr>
          <w:color w:val="000000"/>
          <w:sz w:val="28"/>
          <w:szCs w:val="28"/>
        </w:rPr>
        <w:t xml:space="preserve">имеет пространственные особенности. </w:t>
      </w:r>
      <w:r w:rsidR="001847EE">
        <w:rPr>
          <w:color w:val="000000"/>
          <w:sz w:val="28"/>
          <w:szCs w:val="28"/>
        </w:rPr>
        <w:t xml:space="preserve">В селекционной сфере большинство европейских клубов </w:t>
      </w:r>
      <w:r w:rsidR="005870C3">
        <w:rPr>
          <w:color w:val="000000"/>
          <w:sz w:val="28"/>
          <w:szCs w:val="28"/>
        </w:rPr>
        <w:t>обладают развитыми системами поиска игроков, за исключением нескольких представителей Балканских стран, Северной Европы, а также Чехии. Хуже всего ситуация в Исландии</w:t>
      </w:r>
      <w:r w:rsidR="007A40D0">
        <w:rPr>
          <w:color w:val="000000"/>
          <w:sz w:val="28"/>
          <w:szCs w:val="28"/>
        </w:rPr>
        <w:t xml:space="preserve"> и Грузии</w:t>
      </w:r>
      <w:r w:rsidR="005870C3">
        <w:rPr>
          <w:color w:val="000000"/>
          <w:sz w:val="28"/>
          <w:szCs w:val="28"/>
        </w:rPr>
        <w:t xml:space="preserve">, </w:t>
      </w:r>
      <w:r w:rsidR="007A40D0">
        <w:rPr>
          <w:color w:val="000000"/>
          <w:sz w:val="28"/>
          <w:szCs w:val="28"/>
        </w:rPr>
        <w:t xml:space="preserve">чьи команды не отличаются развитой системой селекции. Из азиатских стран в этой сфере наиболее успешны клубы Японии, Саудовской Аравии и ОАЭ, что логично, так как они могут предложить легионерам очень высокий уровень жизни, сопоставимый </w:t>
      </w:r>
      <w:proofErr w:type="gramStart"/>
      <w:r w:rsidR="007A40D0">
        <w:rPr>
          <w:color w:val="000000"/>
          <w:sz w:val="28"/>
          <w:szCs w:val="28"/>
        </w:rPr>
        <w:t>с</w:t>
      </w:r>
      <w:proofErr w:type="gramEnd"/>
      <w:r w:rsidR="007A40D0">
        <w:rPr>
          <w:color w:val="000000"/>
          <w:sz w:val="28"/>
          <w:szCs w:val="28"/>
        </w:rPr>
        <w:t xml:space="preserve"> западноевропейским. Отстающими являются представители стран Средней Азии, Ближнего Востока и беднейших стран остальной Азии – Монголии, Шри-Ланки, Непала, КНДР. Все эти страны характеризуются серьезными социальными проблемами, а во многих ситуация усугубляется политической нестабильностью. В экономической сфере очевидным центром притяжения инвестиций является Западная Европа, где многие клубы спонсируются иностранными предпринимателями и компаниями, в том числе и азиатскими. </w:t>
      </w:r>
      <w:r w:rsidR="00480DFF">
        <w:rPr>
          <w:color w:val="000000"/>
          <w:sz w:val="28"/>
          <w:szCs w:val="28"/>
        </w:rPr>
        <w:t xml:space="preserve">Особенно </w:t>
      </w:r>
      <w:proofErr w:type="gramStart"/>
      <w:r w:rsidR="00480DFF">
        <w:rPr>
          <w:color w:val="000000"/>
          <w:sz w:val="28"/>
          <w:szCs w:val="28"/>
        </w:rPr>
        <w:t>вовлечены</w:t>
      </w:r>
      <w:proofErr w:type="gramEnd"/>
      <w:r w:rsidR="00480DFF">
        <w:rPr>
          <w:color w:val="000000"/>
          <w:sz w:val="28"/>
          <w:szCs w:val="28"/>
        </w:rPr>
        <w:t xml:space="preserve"> во взаимодействие с европейскими клубами Китай, Катар и ОАЭ. Из представителей АФК в экономической сфере наиболее преуспевают представители стран Восточной Азии, а также Индия, Саудовская Аравия, Малайзия и Австралия. Клубы остальных стран практически не привлекают иностранные средства, а некоторые вовсе не имеют частных владельцев и спонсоров, существуя полностью на государственные средства – так происходит, например, в Афганистане. В социальной </w:t>
      </w:r>
      <w:r w:rsidR="00480DFF">
        <w:rPr>
          <w:color w:val="000000"/>
          <w:sz w:val="28"/>
          <w:szCs w:val="28"/>
        </w:rPr>
        <w:lastRenderedPageBreak/>
        <w:t>сфере очевидно серьезное отставание клубов Азии от европейских команд. Азиатские представители зачастую не имеют финансовых возможностей и необходимой инфраструктуры для обеспечения собственной благотворительной деятельности или открытия сети молодежных академий в соседних странах.</w:t>
      </w:r>
      <w:r w:rsidR="0093761B">
        <w:rPr>
          <w:color w:val="000000"/>
          <w:sz w:val="28"/>
          <w:szCs w:val="28"/>
        </w:rPr>
        <w:t xml:space="preserve"> Положительно выделяются лишь чемпионы Австралии и Бутана, которые уделяют серьезное внимание благотворительности, в остальных странах региона клубы почти не занимаются ей. Вообще, в каждой из сфер заметно отставание азиатских команд и превосходство представителей стран Западной Европы над остальными.</w:t>
      </w:r>
    </w:p>
    <w:p w:rsidR="00084F15" w:rsidRDefault="0093761B" w:rsidP="00FB1BAF">
      <w:pPr>
        <w:pStyle w:val="a4"/>
        <w:numPr>
          <w:ilvl w:val="0"/>
          <w:numId w:val="11"/>
        </w:numPr>
        <w:jc w:val="both"/>
        <w:rPr>
          <w:color w:val="000000"/>
          <w:sz w:val="28"/>
          <w:szCs w:val="28"/>
        </w:rPr>
      </w:pPr>
      <w:r>
        <w:rPr>
          <w:color w:val="000000"/>
          <w:sz w:val="28"/>
          <w:szCs w:val="28"/>
        </w:rPr>
        <w:t>Как уже отмечалось, п</w:t>
      </w:r>
      <w:r w:rsidR="00AE63A7">
        <w:rPr>
          <w:color w:val="000000"/>
          <w:sz w:val="28"/>
          <w:szCs w:val="28"/>
        </w:rPr>
        <w:t xml:space="preserve">ринцип </w:t>
      </w:r>
      <w:proofErr w:type="spellStart"/>
      <w:proofErr w:type="gramStart"/>
      <w:r w:rsidR="00AE63A7">
        <w:rPr>
          <w:color w:val="000000"/>
          <w:sz w:val="28"/>
          <w:szCs w:val="28"/>
        </w:rPr>
        <w:t>мир-системного</w:t>
      </w:r>
      <w:proofErr w:type="spellEnd"/>
      <w:proofErr w:type="gramEnd"/>
      <w:r w:rsidR="00AE63A7">
        <w:rPr>
          <w:color w:val="000000"/>
          <w:sz w:val="28"/>
          <w:szCs w:val="28"/>
        </w:rPr>
        <w:t xml:space="preserve"> анализа И. </w:t>
      </w:r>
      <w:proofErr w:type="spellStart"/>
      <w:r w:rsidR="00AE63A7">
        <w:rPr>
          <w:color w:val="000000"/>
          <w:sz w:val="28"/>
          <w:szCs w:val="28"/>
        </w:rPr>
        <w:t>Валлерстайна</w:t>
      </w:r>
      <w:proofErr w:type="spellEnd"/>
      <w:r w:rsidR="00AE63A7">
        <w:rPr>
          <w:color w:val="000000"/>
          <w:sz w:val="28"/>
          <w:szCs w:val="28"/>
        </w:rPr>
        <w:t xml:space="preserve"> применим для сравнения футбольных клубов разных стран. Благодаря нему, можно выделить страны с клубами, чья международная деятельность развита на самом высоком уровне, клубы со средним уровнем развития деятельности и отстающие в этом аспекте.</w:t>
      </w:r>
      <w:r w:rsidR="00084F15">
        <w:rPr>
          <w:color w:val="000000"/>
          <w:sz w:val="28"/>
          <w:szCs w:val="28"/>
        </w:rPr>
        <w:t xml:space="preserve"> Таким образом, к передовым странам в этом отношении относятся страны Западной Европы, а также Греция и Турция.</w:t>
      </w:r>
      <w:r>
        <w:rPr>
          <w:color w:val="000000"/>
          <w:sz w:val="28"/>
          <w:szCs w:val="28"/>
        </w:rPr>
        <w:t xml:space="preserve"> Команды из этих стран являются передовыми во всех рассмотренных аспектах</w:t>
      </w:r>
      <w:r w:rsidR="00DB49A7">
        <w:rPr>
          <w:color w:val="000000"/>
          <w:sz w:val="28"/>
          <w:szCs w:val="28"/>
        </w:rPr>
        <w:t xml:space="preserve">. </w:t>
      </w:r>
      <w:r w:rsidR="00084F15">
        <w:rPr>
          <w:color w:val="000000"/>
          <w:sz w:val="28"/>
          <w:szCs w:val="28"/>
        </w:rPr>
        <w:t xml:space="preserve">Напротив, к отстающим </w:t>
      </w:r>
      <w:r w:rsidR="00DB49A7">
        <w:rPr>
          <w:color w:val="000000"/>
          <w:sz w:val="28"/>
          <w:szCs w:val="28"/>
        </w:rPr>
        <w:t>можно отнести Исландию</w:t>
      </w:r>
      <w:r w:rsidR="00084F15">
        <w:rPr>
          <w:color w:val="000000"/>
          <w:sz w:val="28"/>
          <w:szCs w:val="28"/>
        </w:rPr>
        <w:t>, большинство стран Средней Азии и Ближнего Востока, островные государства Юго-</w:t>
      </w:r>
      <w:r w:rsidR="00DB49A7">
        <w:rPr>
          <w:color w:val="000000"/>
          <w:sz w:val="28"/>
          <w:szCs w:val="28"/>
        </w:rPr>
        <w:t>Восточной Азии, а также Монголию, Непал, Камбоджу, Шри-Ланку</w:t>
      </w:r>
      <w:r w:rsidR="00084F15">
        <w:rPr>
          <w:color w:val="000000"/>
          <w:sz w:val="28"/>
          <w:szCs w:val="28"/>
        </w:rPr>
        <w:t xml:space="preserve"> и КНДР. </w:t>
      </w:r>
      <w:r w:rsidR="00DB49A7">
        <w:rPr>
          <w:color w:val="000000"/>
          <w:sz w:val="28"/>
          <w:szCs w:val="28"/>
        </w:rPr>
        <w:t xml:space="preserve">Для всех этих стран можно выделить факторы, тормозящие развитие футбола. Так, для Исландии это климат, для стран Средней Азии и Ближнего Востока – внутренние социальные и политические проблемы. </w:t>
      </w:r>
      <w:r w:rsidR="00084F15">
        <w:rPr>
          <w:color w:val="000000"/>
          <w:sz w:val="28"/>
          <w:szCs w:val="28"/>
        </w:rPr>
        <w:t xml:space="preserve">Остальные страны можно отнести к </w:t>
      </w:r>
      <w:proofErr w:type="spellStart"/>
      <w:r w:rsidR="00084F15">
        <w:rPr>
          <w:color w:val="000000"/>
          <w:sz w:val="28"/>
          <w:szCs w:val="28"/>
        </w:rPr>
        <w:t>полупериферии</w:t>
      </w:r>
      <w:proofErr w:type="spellEnd"/>
      <w:r w:rsidR="00084F15">
        <w:rPr>
          <w:color w:val="000000"/>
          <w:sz w:val="28"/>
          <w:szCs w:val="28"/>
        </w:rPr>
        <w:t xml:space="preserve">. Стоит отметить, что можно выделить также и страны, близкие к передовым по уровню развития международной деятельности их футбольных клубов – к ним относятся Россия и Украина, и страны, находящиеся между </w:t>
      </w:r>
      <w:proofErr w:type="spellStart"/>
      <w:r w:rsidR="00084F15">
        <w:rPr>
          <w:color w:val="000000"/>
          <w:sz w:val="28"/>
          <w:szCs w:val="28"/>
        </w:rPr>
        <w:t>полупериферией</w:t>
      </w:r>
      <w:proofErr w:type="spellEnd"/>
      <w:r w:rsidR="00084F15">
        <w:rPr>
          <w:color w:val="000000"/>
          <w:sz w:val="28"/>
          <w:szCs w:val="28"/>
        </w:rPr>
        <w:t xml:space="preserve"> и периферией – это Ирландия, Северная Ирландия, Норвегия, Черногория, Албания, Иран и карликовые островные государства европейского Средиземноморья.</w:t>
      </w:r>
      <w:r w:rsidR="00DB49A7">
        <w:rPr>
          <w:color w:val="000000"/>
          <w:sz w:val="28"/>
          <w:szCs w:val="28"/>
        </w:rPr>
        <w:t xml:space="preserve"> В некоторых сферах клубы этих стран находятся на чуть более высоких позициях, в некоторых – чуть ниже, поэтому их нельзя однозначно отнести к той или иной категории.</w:t>
      </w:r>
    </w:p>
    <w:p w:rsidR="00FB1BAF" w:rsidRDefault="00084F15" w:rsidP="00FB1BAF">
      <w:pPr>
        <w:pStyle w:val="a4"/>
        <w:numPr>
          <w:ilvl w:val="0"/>
          <w:numId w:val="11"/>
        </w:numPr>
        <w:jc w:val="both"/>
        <w:rPr>
          <w:color w:val="000000"/>
          <w:sz w:val="28"/>
          <w:szCs w:val="28"/>
        </w:rPr>
      </w:pPr>
      <w:r>
        <w:rPr>
          <w:color w:val="000000"/>
          <w:sz w:val="28"/>
          <w:szCs w:val="28"/>
        </w:rPr>
        <w:t>С точки зрения перспектив развития и возможностей для футбольных клубов</w:t>
      </w:r>
      <w:r w:rsidR="00DB49A7">
        <w:rPr>
          <w:color w:val="000000"/>
          <w:sz w:val="28"/>
          <w:szCs w:val="28"/>
        </w:rPr>
        <w:t xml:space="preserve">, основываясь на проведенном </w:t>
      </w:r>
      <w:proofErr w:type="spellStart"/>
      <w:proofErr w:type="gramStart"/>
      <w:r w:rsidR="00DB49A7">
        <w:rPr>
          <w:color w:val="000000"/>
          <w:sz w:val="28"/>
          <w:szCs w:val="28"/>
        </w:rPr>
        <w:t>мир-системном</w:t>
      </w:r>
      <w:proofErr w:type="spellEnd"/>
      <w:proofErr w:type="gramEnd"/>
      <w:r w:rsidR="00DB49A7">
        <w:rPr>
          <w:color w:val="000000"/>
          <w:sz w:val="28"/>
          <w:szCs w:val="28"/>
        </w:rPr>
        <w:t xml:space="preserve"> анализе международной деятельности и тенденциях развития футбола в регионах Европы и Азии,</w:t>
      </w:r>
      <w:r>
        <w:rPr>
          <w:color w:val="000000"/>
          <w:sz w:val="28"/>
          <w:szCs w:val="28"/>
        </w:rPr>
        <w:t xml:space="preserve"> </w:t>
      </w:r>
      <w:r w:rsidR="003A227C">
        <w:rPr>
          <w:color w:val="000000"/>
          <w:sz w:val="28"/>
          <w:szCs w:val="28"/>
        </w:rPr>
        <w:t xml:space="preserve">можно выделить передовые, развивающиеся и </w:t>
      </w:r>
      <w:proofErr w:type="spellStart"/>
      <w:r w:rsidR="003A227C">
        <w:rPr>
          <w:color w:val="000000"/>
          <w:sz w:val="28"/>
          <w:szCs w:val="28"/>
        </w:rPr>
        <w:t>стагнирующие</w:t>
      </w:r>
      <w:proofErr w:type="spellEnd"/>
      <w:r w:rsidR="003A227C">
        <w:rPr>
          <w:color w:val="000000"/>
          <w:sz w:val="28"/>
          <w:szCs w:val="28"/>
        </w:rPr>
        <w:t xml:space="preserve"> регионы. Понятно, что передовым регионом в плане развития футбола является Европа, за исключением нескольких стран Восточной и Северной Европы. При этом если большая часть стран Восточной Европы относится к развивающимся</w:t>
      </w:r>
      <w:r w:rsidR="00B35D8E">
        <w:rPr>
          <w:color w:val="000000"/>
          <w:sz w:val="28"/>
          <w:szCs w:val="28"/>
        </w:rPr>
        <w:t xml:space="preserve"> футбольным странам</w:t>
      </w:r>
      <w:r w:rsidR="003A227C">
        <w:rPr>
          <w:color w:val="000000"/>
          <w:sz w:val="28"/>
          <w:szCs w:val="28"/>
        </w:rPr>
        <w:t xml:space="preserve">, то </w:t>
      </w:r>
      <w:r>
        <w:rPr>
          <w:color w:val="000000"/>
          <w:sz w:val="28"/>
          <w:szCs w:val="28"/>
        </w:rPr>
        <w:t xml:space="preserve"> </w:t>
      </w:r>
      <w:r w:rsidR="003A227C">
        <w:rPr>
          <w:color w:val="000000"/>
          <w:sz w:val="28"/>
          <w:szCs w:val="28"/>
        </w:rPr>
        <w:t xml:space="preserve">развитие </w:t>
      </w:r>
      <w:r w:rsidR="00B35D8E">
        <w:rPr>
          <w:color w:val="000000"/>
          <w:sz w:val="28"/>
          <w:szCs w:val="28"/>
        </w:rPr>
        <w:t>клубов</w:t>
      </w:r>
      <w:r w:rsidR="00906959">
        <w:rPr>
          <w:color w:val="000000"/>
          <w:sz w:val="28"/>
          <w:szCs w:val="28"/>
        </w:rPr>
        <w:t xml:space="preserve"> большинства государств</w:t>
      </w:r>
      <w:r w:rsidR="003A227C">
        <w:rPr>
          <w:color w:val="000000"/>
          <w:sz w:val="28"/>
          <w:szCs w:val="28"/>
        </w:rPr>
        <w:t xml:space="preserve"> Северной Европы сильно затруднено и происходит гораздо медленнее в основном в связи с </w:t>
      </w:r>
      <w:r w:rsidR="003A227C">
        <w:rPr>
          <w:color w:val="000000"/>
          <w:sz w:val="28"/>
          <w:szCs w:val="28"/>
        </w:rPr>
        <w:lastRenderedPageBreak/>
        <w:t>неблагоприятными для футбола климатическими условиями.</w:t>
      </w:r>
      <w:r w:rsidR="00DB49A7">
        <w:rPr>
          <w:color w:val="000000"/>
          <w:sz w:val="28"/>
          <w:szCs w:val="28"/>
        </w:rPr>
        <w:t xml:space="preserve"> Эти клубы относятся к </w:t>
      </w:r>
      <w:proofErr w:type="spellStart"/>
      <w:r w:rsidR="00DB49A7">
        <w:rPr>
          <w:color w:val="000000"/>
          <w:sz w:val="28"/>
          <w:szCs w:val="28"/>
        </w:rPr>
        <w:t>стагнирующим</w:t>
      </w:r>
      <w:proofErr w:type="spellEnd"/>
      <w:r w:rsidR="00DB49A7">
        <w:rPr>
          <w:color w:val="000000"/>
          <w:sz w:val="28"/>
          <w:szCs w:val="28"/>
        </w:rPr>
        <w:t xml:space="preserve">. </w:t>
      </w:r>
      <w:r w:rsidR="00906959">
        <w:rPr>
          <w:color w:val="000000"/>
          <w:sz w:val="28"/>
          <w:szCs w:val="28"/>
        </w:rPr>
        <w:t xml:space="preserve">Хуже всего из европейских стран ситуация обстоит в Исландии, где развитие футбольных клубов находится на достаточно низком уровне, при этом климатический фактор сильно снижает их потенциал. </w:t>
      </w:r>
      <w:r w:rsidR="003A227C">
        <w:rPr>
          <w:color w:val="000000"/>
          <w:sz w:val="28"/>
          <w:szCs w:val="28"/>
        </w:rPr>
        <w:t xml:space="preserve">Большинство азиатских стран относятся к </w:t>
      </w:r>
      <w:proofErr w:type="gramStart"/>
      <w:r w:rsidR="003A227C">
        <w:rPr>
          <w:color w:val="000000"/>
          <w:sz w:val="28"/>
          <w:szCs w:val="28"/>
        </w:rPr>
        <w:t>развивающимся</w:t>
      </w:r>
      <w:proofErr w:type="gramEnd"/>
      <w:r w:rsidR="003A227C">
        <w:rPr>
          <w:color w:val="000000"/>
          <w:sz w:val="28"/>
          <w:szCs w:val="28"/>
        </w:rPr>
        <w:t>,</w:t>
      </w:r>
      <w:r w:rsidR="00906959">
        <w:rPr>
          <w:color w:val="000000"/>
          <w:sz w:val="28"/>
          <w:szCs w:val="28"/>
        </w:rPr>
        <w:t xml:space="preserve"> кроме</w:t>
      </w:r>
      <w:r w:rsidR="003A227C">
        <w:rPr>
          <w:color w:val="000000"/>
          <w:sz w:val="28"/>
          <w:szCs w:val="28"/>
        </w:rPr>
        <w:t xml:space="preserve"> </w:t>
      </w:r>
      <w:r w:rsidR="00906959">
        <w:rPr>
          <w:color w:val="000000"/>
          <w:sz w:val="28"/>
          <w:szCs w:val="28"/>
        </w:rPr>
        <w:t>наиболее проблемных стран</w:t>
      </w:r>
      <w:r w:rsidR="00B35D8E">
        <w:rPr>
          <w:color w:val="000000"/>
          <w:sz w:val="28"/>
          <w:szCs w:val="28"/>
        </w:rPr>
        <w:t xml:space="preserve"> Средней Азии и Ближн</w:t>
      </w:r>
      <w:r w:rsidR="00906959">
        <w:rPr>
          <w:color w:val="000000"/>
          <w:sz w:val="28"/>
          <w:szCs w:val="28"/>
        </w:rPr>
        <w:t>его Востока, а также большинства</w:t>
      </w:r>
      <w:r w:rsidR="00B35D8E">
        <w:rPr>
          <w:color w:val="000000"/>
          <w:sz w:val="28"/>
          <w:szCs w:val="28"/>
        </w:rPr>
        <w:t xml:space="preserve"> стран периферии</w:t>
      </w:r>
      <w:r w:rsidR="00906959">
        <w:rPr>
          <w:color w:val="000000"/>
          <w:sz w:val="28"/>
          <w:szCs w:val="28"/>
        </w:rPr>
        <w:t>. Они</w:t>
      </w:r>
      <w:r w:rsidR="00B35D8E">
        <w:rPr>
          <w:color w:val="000000"/>
          <w:sz w:val="28"/>
          <w:szCs w:val="28"/>
        </w:rPr>
        <w:t xml:space="preserve"> относятся к </w:t>
      </w:r>
      <w:proofErr w:type="spellStart"/>
      <w:r w:rsidR="00B35D8E">
        <w:rPr>
          <w:color w:val="000000"/>
          <w:sz w:val="28"/>
          <w:szCs w:val="28"/>
        </w:rPr>
        <w:t>стагнирующим</w:t>
      </w:r>
      <w:proofErr w:type="spellEnd"/>
      <w:r w:rsidR="00B35D8E">
        <w:rPr>
          <w:color w:val="000000"/>
          <w:sz w:val="28"/>
          <w:szCs w:val="28"/>
        </w:rPr>
        <w:t>, так как развитие футбола там сильно затруднено внутренними проблемами этих государств</w:t>
      </w:r>
      <w:r w:rsidR="003A227C">
        <w:rPr>
          <w:color w:val="000000"/>
          <w:sz w:val="28"/>
          <w:szCs w:val="28"/>
        </w:rPr>
        <w:t xml:space="preserve">. </w:t>
      </w:r>
      <w:r w:rsidR="00906959">
        <w:rPr>
          <w:color w:val="000000"/>
          <w:sz w:val="28"/>
          <w:szCs w:val="28"/>
        </w:rPr>
        <w:t>Наиболее благоприятные условия для прогресса имеются у клубов Китая, Японии, Южной Кореи, Индии и стран Персидского залива – традиционных лидеров азиатского футбола, чьи клубы располагают серьезными возможностями. Также стоит отдельно отметить регион АСЕАН, где государственная политика в области футбола может поспособствовать качественному росту уровня местных команд и, соответственно, развитию их международной деятельности.</w:t>
      </w: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both"/>
        <w:rPr>
          <w:color w:val="000000"/>
          <w:sz w:val="28"/>
          <w:szCs w:val="28"/>
        </w:rPr>
      </w:pPr>
    </w:p>
    <w:p w:rsidR="006A7944" w:rsidRDefault="006A7944" w:rsidP="006A7944">
      <w:pPr>
        <w:pStyle w:val="a4"/>
        <w:jc w:val="center"/>
        <w:rPr>
          <w:b/>
          <w:color w:val="000000"/>
          <w:sz w:val="28"/>
          <w:szCs w:val="28"/>
        </w:rPr>
      </w:pPr>
      <w:r w:rsidRPr="006A7944">
        <w:rPr>
          <w:b/>
          <w:color w:val="000000"/>
          <w:sz w:val="28"/>
          <w:szCs w:val="28"/>
        </w:rPr>
        <w:lastRenderedPageBreak/>
        <w:t>Заключение</w:t>
      </w:r>
    </w:p>
    <w:p w:rsidR="00727018" w:rsidRDefault="00B6410A" w:rsidP="00B6410A">
      <w:pPr>
        <w:pStyle w:val="a4"/>
        <w:ind w:firstLine="851"/>
        <w:jc w:val="both"/>
        <w:rPr>
          <w:color w:val="000000"/>
          <w:sz w:val="28"/>
          <w:szCs w:val="28"/>
        </w:rPr>
      </w:pPr>
      <w:r w:rsidRPr="00B6410A">
        <w:rPr>
          <w:color w:val="000000"/>
          <w:sz w:val="28"/>
          <w:szCs w:val="28"/>
        </w:rPr>
        <w:t xml:space="preserve">Международная деятельность футбольных клубов в последние годы </w:t>
      </w:r>
      <w:r>
        <w:rPr>
          <w:color w:val="000000"/>
          <w:sz w:val="28"/>
          <w:szCs w:val="28"/>
        </w:rPr>
        <w:t>обретает все большую значимость</w:t>
      </w:r>
      <w:r w:rsidR="00727018">
        <w:rPr>
          <w:color w:val="000000"/>
          <w:sz w:val="28"/>
          <w:szCs w:val="28"/>
        </w:rPr>
        <w:t>. Помимо того, что она непосредственно влияет на имидж команд на международной арене, современные клубы имеют возможность участвовать в социальной и экономической жизни общества. Это обуславливает рост возможностей и значимости футбольных клубов в современном мире.</w:t>
      </w:r>
    </w:p>
    <w:p w:rsidR="000F49BC" w:rsidRDefault="00727018" w:rsidP="00B6410A">
      <w:pPr>
        <w:pStyle w:val="a4"/>
        <w:ind w:firstLine="851"/>
        <w:jc w:val="both"/>
        <w:rPr>
          <w:color w:val="000000"/>
          <w:sz w:val="28"/>
          <w:szCs w:val="28"/>
        </w:rPr>
      </w:pPr>
      <w:r>
        <w:rPr>
          <w:color w:val="000000"/>
          <w:sz w:val="28"/>
          <w:szCs w:val="28"/>
        </w:rPr>
        <w:t>Развитие футбола и повышение возможностей футбольных клубов привело к тому</w:t>
      </w:r>
      <w:r w:rsidR="009140F9">
        <w:rPr>
          <w:color w:val="000000"/>
          <w:sz w:val="28"/>
          <w:szCs w:val="28"/>
        </w:rPr>
        <w:t xml:space="preserve">, что в 1994 году </w:t>
      </w:r>
      <w:proofErr w:type="gramStart"/>
      <w:r w:rsidR="009140F9">
        <w:rPr>
          <w:color w:val="000000"/>
          <w:sz w:val="28"/>
          <w:szCs w:val="28"/>
        </w:rPr>
        <w:t>Дж</w:t>
      </w:r>
      <w:proofErr w:type="gramEnd"/>
      <w:r w:rsidR="009140F9">
        <w:rPr>
          <w:color w:val="000000"/>
          <w:sz w:val="28"/>
          <w:szCs w:val="28"/>
        </w:rPr>
        <w:t xml:space="preserve">. </w:t>
      </w:r>
      <w:proofErr w:type="spellStart"/>
      <w:r w:rsidR="009140F9">
        <w:rPr>
          <w:color w:val="000000"/>
          <w:sz w:val="28"/>
          <w:szCs w:val="28"/>
        </w:rPr>
        <w:t>Бейл</w:t>
      </w:r>
      <w:proofErr w:type="spellEnd"/>
      <w:r w:rsidR="009140F9">
        <w:rPr>
          <w:color w:val="000000"/>
          <w:sz w:val="28"/>
          <w:szCs w:val="28"/>
        </w:rPr>
        <w:t xml:space="preserve"> и Дж. </w:t>
      </w:r>
      <w:proofErr w:type="spellStart"/>
      <w:r w:rsidR="009140F9">
        <w:rPr>
          <w:color w:val="000000"/>
          <w:sz w:val="28"/>
          <w:szCs w:val="28"/>
        </w:rPr>
        <w:t>Магуайр</w:t>
      </w:r>
      <w:proofErr w:type="spellEnd"/>
      <w:r w:rsidR="009140F9">
        <w:rPr>
          <w:color w:val="000000"/>
          <w:sz w:val="28"/>
          <w:szCs w:val="28"/>
        </w:rPr>
        <w:t xml:space="preserve"> положили начало изучению данного вида спорта с научной точки зрения. С тех пор футболу было посвящено множество исследований, в которых применялись различные подходы в зависимости от тех аспектов, которые были наиболее интересны авторам на тот момент. Большинство ранних исследований были посвящены футбольной миграции и факторам, влияющим на нее. Позже, с проникновением футбола в другие сферы, появились работы, изучающие экономическую составляющую, менеджмент футбольных клубов, а также подходы, анализирующие влияние футбола на политические отношения.</w:t>
      </w:r>
      <w:r w:rsidR="00AB09A4">
        <w:rPr>
          <w:color w:val="000000"/>
          <w:sz w:val="28"/>
          <w:szCs w:val="28"/>
        </w:rPr>
        <w:t xml:space="preserve"> </w:t>
      </w:r>
      <w:r w:rsidR="009140F9">
        <w:rPr>
          <w:color w:val="000000"/>
          <w:sz w:val="28"/>
          <w:szCs w:val="28"/>
        </w:rPr>
        <w:t>Многие из них использовали существующие в других науках подходы и применяли их в реалиях футбольного мира – например, так поступил</w:t>
      </w:r>
      <w:r w:rsidR="009720A1">
        <w:rPr>
          <w:color w:val="000000"/>
          <w:sz w:val="28"/>
          <w:szCs w:val="28"/>
        </w:rPr>
        <w:t xml:space="preserve"> П. </w:t>
      </w:r>
      <w:proofErr w:type="spellStart"/>
      <w:r w:rsidR="009720A1">
        <w:rPr>
          <w:color w:val="000000"/>
          <w:sz w:val="28"/>
          <w:szCs w:val="28"/>
        </w:rPr>
        <w:t>Дабри</w:t>
      </w:r>
      <w:proofErr w:type="spellEnd"/>
      <w:r w:rsidR="009720A1">
        <w:rPr>
          <w:color w:val="000000"/>
          <w:sz w:val="28"/>
          <w:szCs w:val="28"/>
        </w:rPr>
        <w:t>, первым предложивший разделить футбольный мир на зоны ядра и периферии. Позже, исследователи развили эти идеи, полноценно применив</w:t>
      </w:r>
      <w:r w:rsidR="009140F9">
        <w:rPr>
          <w:color w:val="000000"/>
          <w:sz w:val="28"/>
          <w:szCs w:val="28"/>
        </w:rPr>
        <w:t xml:space="preserve"> </w:t>
      </w:r>
      <w:r w:rsidR="009720A1">
        <w:rPr>
          <w:color w:val="000000"/>
          <w:sz w:val="28"/>
          <w:szCs w:val="28"/>
        </w:rPr>
        <w:t xml:space="preserve">на футбольном мире принцип </w:t>
      </w:r>
      <w:proofErr w:type="spellStart"/>
      <w:proofErr w:type="gramStart"/>
      <w:r w:rsidR="009720A1">
        <w:rPr>
          <w:color w:val="000000"/>
          <w:sz w:val="28"/>
          <w:szCs w:val="28"/>
        </w:rPr>
        <w:t>мир-системного</w:t>
      </w:r>
      <w:proofErr w:type="spellEnd"/>
      <w:proofErr w:type="gramEnd"/>
      <w:r w:rsidR="009720A1">
        <w:rPr>
          <w:color w:val="000000"/>
          <w:sz w:val="28"/>
          <w:szCs w:val="28"/>
        </w:rPr>
        <w:t xml:space="preserve"> анализа И. </w:t>
      </w:r>
      <w:proofErr w:type="spellStart"/>
      <w:r w:rsidR="009720A1">
        <w:rPr>
          <w:color w:val="000000"/>
          <w:sz w:val="28"/>
          <w:szCs w:val="28"/>
        </w:rPr>
        <w:t>Валлерстайна</w:t>
      </w:r>
      <w:proofErr w:type="spellEnd"/>
      <w:r w:rsidR="009720A1">
        <w:rPr>
          <w:color w:val="000000"/>
          <w:sz w:val="28"/>
          <w:szCs w:val="28"/>
        </w:rPr>
        <w:t xml:space="preserve">, А.Г. Франка и Ф. </w:t>
      </w:r>
      <w:proofErr w:type="spellStart"/>
      <w:r w:rsidR="009720A1">
        <w:rPr>
          <w:color w:val="000000"/>
          <w:sz w:val="28"/>
          <w:szCs w:val="28"/>
        </w:rPr>
        <w:t>Боделя</w:t>
      </w:r>
      <w:proofErr w:type="spellEnd"/>
      <w:r w:rsidR="009720A1">
        <w:rPr>
          <w:color w:val="000000"/>
          <w:sz w:val="28"/>
          <w:szCs w:val="28"/>
        </w:rPr>
        <w:t xml:space="preserve">. </w:t>
      </w:r>
      <w:r w:rsidR="000F49BC">
        <w:rPr>
          <w:color w:val="000000"/>
          <w:sz w:val="28"/>
          <w:szCs w:val="28"/>
        </w:rPr>
        <w:t xml:space="preserve">Таким образом, можно сделать вывод о том, что данный подход применим при исследовании международной деятельности футбольных клубов. </w:t>
      </w:r>
      <w:r w:rsidR="009720A1">
        <w:rPr>
          <w:color w:val="000000"/>
          <w:sz w:val="28"/>
          <w:szCs w:val="28"/>
        </w:rPr>
        <w:t xml:space="preserve"> </w:t>
      </w:r>
    </w:p>
    <w:p w:rsidR="00406E51" w:rsidRPr="00194450" w:rsidRDefault="00CA4A94" w:rsidP="00B6410A">
      <w:pPr>
        <w:pStyle w:val="a4"/>
        <w:ind w:firstLine="851"/>
        <w:jc w:val="both"/>
        <w:rPr>
          <w:color w:val="000000"/>
          <w:sz w:val="28"/>
          <w:szCs w:val="28"/>
        </w:rPr>
      </w:pPr>
      <w:r>
        <w:rPr>
          <w:color w:val="000000"/>
          <w:sz w:val="28"/>
          <w:szCs w:val="28"/>
        </w:rPr>
        <w:t>Акцент многих исследователей на футбольной селекции и экономической сфере деятельности к</w:t>
      </w:r>
      <w:r w:rsidR="00194450">
        <w:rPr>
          <w:color w:val="000000"/>
          <w:sz w:val="28"/>
          <w:szCs w:val="28"/>
        </w:rPr>
        <w:t xml:space="preserve">лубов характеризует их как </w:t>
      </w:r>
      <w:r>
        <w:rPr>
          <w:color w:val="000000"/>
          <w:sz w:val="28"/>
          <w:szCs w:val="28"/>
        </w:rPr>
        <w:t>ключевых. Социальную сферу обычно рассматривали исключительно в контексте футбольной миграции, однако современная ситуация в мире и общее повышение уровня социальной ответственности клубов предопределило ее включение</w:t>
      </w:r>
      <w:r w:rsidR="000F49BC">
        <w:rPr>
          <w:color w:val="000000"/>
          <w:sz w:val="28"/>
          <w:szCs w:val="28"/>
        </w:rPr>
        <w:t xml:space="preserve"> в список сфер для </w:t>
      </w:r>
      <w:r w:rsidR="00194450">
        <w:rPr>
          <w:color w:val="000000"/>
          <w:sz w:val="28"/>
          <w:szCs w:val="28"/>
        </w:rPr>
        <w:t>исследования как не менее важную</w:t>
      </w:r>
      <w:r w:rsidR="000F49BC">
        <w:rPr>
          <w:color w:val="000000"/>
          <w:sz w:val="28"/>
          <w:szCs w:val="28"/>
        </w:rPr>
        <w:t xml:space="preserve"> для современного футбольного клуба.</w:t>
      </w:r>
      <w:r w:rsidR="003A603C" w:rsidRPr="003A603C">
        <w:rPr>
          <w:color w:val="000000"/>
          <w:sz w:val="28"/>
          <w:szCs w:val="28"/>
        </w:rPr>
        <w:t xml:space="preserve"> </w:t>
      </w:r>
      <w:r w:rsidR="003A603C">
        <w:rPr>
          <w:color w:val="000000"/>
          <w:sz w:val="28"/>
          <w:szCs w:val="28"/>
        </w:rPr>
        <w:t>Таким образом, селекционн</w:t>
      </w:r>
      <w:r w:rsidR="00194450">
        <w:rPr>
          <w:color w:val="000000"/>
          <w:sz w:val="28"/>
          <w:szCs w:val="28"/>
        </w:rPr>
        <w:t>ую</w:t>
      </w:r>
      <w:r w:rsidR="003A603C">
        <w:rPr>
          <w:color w:val="000000"/>
          <w:sz w:val="28"/>
          <w:szCs w:val="28"/>
        </w:rPr>
        <w:t>, экономическ</w:t>
      </w:r>
      <w:r w:rsidR="00194450">
        <w:rPr>
          <w:color w:val="000000"/>
          <w:sz w:val="28"/>
          <w:szCs w:val="28"/>
        </w:rPr>
        <w:t>ую</w:t>
      </w:r>
      <w:r w:rsidR="003A603C">
        <w:rPr>
          <w:color w:val="000000"/>
          <w:sz w:val="28"/>
          <w:szCs w:val="28"/>
        </w:rPr>
        <w:t xml:space="preserve"> и социальн</w:t>
      </w:r>
      <w:r w:rsidR="00194450">
        <w:rPr>
          <w:color w:val="000000"/>
          <w:sz w:val="28"/>
          <w:szCs w:val="28"/>
        </w:rPr>
        <w:t>ую</w:t>
      </w:r>
      <w:r w:rsidR="003A603C">
        <w:rPr>
          <w:color w:val="000000"/>
          <w:sz w:val="28"/>
          <w:szCs w:val="28"/>
        </w:rPr>
        <w:t xml:space="preserve"> сферы международной деятельности футбольных клубов можно назвать ключевыми, и именно они рассмотрены в данном исследовании.</w:t>
      </w:r>
    </w:p>
    <w:p w:rsidR="00194450" w:rsidRPr="000E6969" w:rsidRDefault="009730DE" w:rsidP="00B6410A">
      <w:pPr>
        <w:pStyle w:val="a4"/>
        <w:ind w:firstLine="851"/>
        <w:jc w:val="both"/>
        <w:rPr>
          <w:color w:val="000000"/>
          <w:sz w:val="28"/>
          <w:szCs w:val="28"/>
        </w:rPr>
      </w:pPr>
      <w:r>
        <w:rPr>
          <w:color w:val="000000"/>
          <w:sz w:val="28"/>
          <w:szCs w:val="28"/>
        </w:rPr>
        <w:t xml:space="preserve">С точки зрения селекции – то есть, поиска и отбора футболистов, европейские клубы являются гораздо более привлекательными для легионеров, чем азиатские, где только Япония, ОАЭ и Саудовская Аравия показывают близкий к </w:t>
      </w:r>
      <w:proofErr w:type="gramStart"/>
      <w:r>
        <w:rPr>
          <w:color w:val="000000"/>
          <w:sz w:val="28"/>
          <w:szCs w:val="28"/>
        </w:rPr>
        <w:t>европейскому</w:t>
      </w:r>
      <w:proofErr w:type="gramEnd"/>
      <w:r>
        <w:rPr>
          <w:color w:val="000000"/>
          <w:sz w:val="28"/>
          <w:szCs w:val="28"/>
        </w:rPr>
        <w:t xml:space="preserve"> уровень в этом аспекте. Схожая ситуация складывается и с иностранными тренерами – азиатские клубы часто не имеют сре</w:t>
      </w:r>
      <w:proofErr w:type="gramStart"/>
      <w:r>
        <w:rPr>
          <w:color w:val="000000"/>
          <w:sz w:val="28"/>
          <w:szCs w:val="28"/>
        </w:rPr>
        <w:t>дств дл</w:t>
      </w:r>
      <w:proofErr w:type="gramEnd"/>
      <w:r>
        <w:rPr>
          <w:color w:val="000000"/>
          <w:sz w:val="28"/>
          <w:szCs w:val="28"/>
        </w:rPr>
        <w:t xml:space="preserve">я приглашения специалистов из-за границы, а многие </w:t>
      </w:r>
      <w:r>
        <w:rPr>
          <w:color w:val="000000"/>
          <w:sz w:val="28"/>
          <w:szCs w:val="28"/>
        </w:rPr>
        <w:lastRenderedPageBreak/>
        <w:t>страны Азии, в особенности Средней Азии и Ближнего Востока, отличаются низким уровнем жизни</w:t>
      </w:r>
      <w:r w:rsidR="00FA33D3">
        <w:rPr>
          <w:color w:val="000000"/>
          <w:sz w:val="28"/>
          <w:szCs w:val="28"/>
        </w:rPr>
        <w:t xml:space="preserve"> и непривлекательны для иностранцев. </w:t>
      </w:r>
      <w:r w:rsidR="00194450">
        <w:rPr>
          <w:color w:val="000000"/>
          <w:sz w:val="28"/>
          <w:szCs w:val="28"/>
        </w:rPr>
        <w:t>Это приводит к тому, что</w:t>
      </w:r>
      <w:r w:rsidR="00FA33D3">
        <w:rPr>
          <w:color w:val="000000"/>
          <w:sz w:val="28"/>
          <w:szCs w:val="28"/>
        </w:rPr>
        <w:t xml:space="preserve"> некоторые азиатские страны вообще не представлены на международной арене, что сильно бьет по их развитию и имиджу. В экономической сфере </w:t>
      </w:r>
      <w:r w:rsidR="00A364B0">
        <w:rPr>
          <w:color w:val="000000"/>
          <w:sz w:val="28"/>
          <w:szCs w:val="28"/>
        </w:rPr>
        <w:t xml:space="preserve">европейские футбольные клубы являются гораздо более привлекательными для иностранных инвестиций, чем азиатские, причем особенно выделяются клубы стран Западной Европы. При этом азиатские предприниматели и компании охотно вкладываются в крупные футбольные клубы, что обуславливает связь между Европой и Азией в экономическом аспекте. Что же касается социальной сферы, то благотворительная деятельность </w:t>
      </w:r>
      <w:r w:rsidR="00D104CF">
        <w:rPr>
          <w:color w:val="000000"/>
          <w:sz w:val="28"/>
          <w:szCs w:val="28"/>
        </w:rPr>
        <w:t xml:space="preserve">практикуется всеми европейскими клубами, а вот достаточно много азиатских команд не имеют финансовых возможностей для благотворительности. Кроме того, ни один азиатский клуб не имеет сети молодежных академий в других странах, тогда как ведущие клубы европейской «большой пятерки» располагают сетью академий в разных частях света. Именно в социальной сфере разрыв между европейскими и азиатскими клубами наиболее велик. </w:t>
      </w:r>
    </w:p>
    <w:p w:rsidR="00472A60" w:rsidRDefault="00D104CF" w:rsidP="00B6410A">
      <w:pPr>
        <w:pStyle w:val="a4"/>
        <w:ind w:firstLine="851"/>
        <w:jc w:val="both"/>
        <w:rPr>
          <w:color w:val="000000"/>
          <w:sz w:val="28"/>
          <w:szCs w:val="28"/>
        </w:rPr>
      </w:pPr>
      <w:r>
        <w:rPr>
          <w:color w:val="000000"/>
          <w:sz w:val="28"/>
          <w:szCs w:val="28"/>
        </w:rPr>
        <w:t xml:space="preserve">В целом, во всех сферах международной деятельности футбольных клубов на данный момент заметно превосходство европейских футбольных клубов над </w:t>
      </w:r>
      <w:proofErr w:type="gramStart"/>
      <w:r>
        <w:rPr>
          <w:color w:val="000000"/>
          <w:sz w:val="28"/>
          <w:szCs w:val="28"/>
        </w:rPr>
        <w:t>азиатскими</w:t>
      </w:r>
      <w:proofErr w:type="gramEnd"/>
      <w:r>
        <w:rPr>
          <w:color w:val="000000"/>
          <w:sz w:val="28"/>
          <w:szCs w:val="28"/>
        </w:rPr>
        <w:t xml:space="preserve">. Это же подтверждает и </w:t>
      </w:r>
      <w:proofErr w:type="spellStart"/>
      <w:proofErr w:type="gramStart"/>
      <w:r w:rsidR="00194450">
        <w:rPr>
          <w:color w:val="000000"/>
          <w:sz w:val="28"/>
          <w:szCs w:val="28"/>
        </w:rPr>
        <w:t>мир-системный</w:t>
      </w:r>
      <w:proofErr w:type="spellEnd"/>
      <w:proofErr w:type="gramEnd"/>
      <w:r>
        <w:rPr>
          <w:color w:val="000000"/>
          <w:sz w:val="28"/>
          <w:szCs w:val="28"/>
        </w:rPr>
        <w:t xml:space="preserve"> анализ всех этих сфер. Очевидно, </w:t>
      </w:r>
      <w:r w:rsidR="00472A60">
        <w:rPr>
          <w:color w:val="000000"/>
          <w:sz w:val="28"/>
          <w:szCs w:val="28"/>
        </w:rPr>
        <w:t>наиболее</w:t>
      </w:r>
      <w:r>
        <w:rPr>
          <w:color w:val="000000"/>
          <w:sz w:val="28"/>
          <w:szCs w:val="28"/>
        </w:rPr>
        <w:t xml:space="preserve"> проблемным регионом в футбольном плане является регион Средней Азии и Ближнего Востока, где большинство стран относятся к периферии по международной деятельности клубов.</w:t>
      </w:r>
      <w:r w:rsidR="00194450">
        <w:rPr>
          <w:color w:val="000000"/>
          <w:sz w:val="28"/>
          <w:szCs w:val="28"/>
        </w:rPr>
        <w:t xml:space="preserve"> Также к странам периферии относятся беднейшие азиатские страны, а из европейских госуда</w:t>
      </w:r>
      <w:proofErr w:type="gramStart"/>
      <w:r w:rsidR="00194450">
        <w:rPr>
          <w:color w:val="000000"/>
          <w:sz w:val="28"/>
          <w:szCs w:val="28"/>
        </w:rPr>
        <w:t>рств бл</w:t>
      </w:r>
      <w:proofErr w:type="gramEnd"/>
      <w:r w:rsidR="00194450">
        <w:rPr>
          <w:color w:val="000000"/>
          <w:sz w:val="28"/>
          <w:szCs w:val="28"/>
        </w:rPr>
        <w:t>иже всего к этой зоне находится Исландия.</w:t>
      </w:r>
      <w:r>
        <w:rPr>
          <w:color w:val="000000"/>
          <w:sz w:val="28"/>
          <w:szCs w:val="28"/>
        </w:rPr>
        <w:t xml:space="preserve"> </w:t>
      </w:r>
      <w:r w:rsidR="00472A60">
        <w:rPr>
          <w:color w:val="000000"/>
          <w:sz w:val="28"/>
          <w:szCs w:val="28"/>
        </w:rPr>
        <w:t>Наиболее развита международная деятельность клубов стран «большой пятерки» УЕФА, Бенилюкса, Турции и Греции. Клубы этих государств сочетают высокую привлекательность для легионеров и иностранных специалистов, высокие спортивные результаты в континентальных соревнованиях, инвестиционную привлекательность и высокую социальную ответственность. Именно эти страны составляют ядро футбольного мира в контексте международной деятельности клубов.</w:t>
      </w:r>
    </w:p>
    <w:p w:rsidR="00CA4A94" w:rsidRDefault="00472A60" w:rsidP="00B6410A">
      <w:pPr>
        <w:pStyle w:val="a4"/>
        <w:ind w:firstLine="851"/>
        <w:jc w:val="both"/>
        <w:rPr>
          <w:color w:val="000000"/>
          <w:sz w:val="28"/>
          <w:szCs w:val="28"/>
        </w:rPr>
      </w:pPr>
      <w:r>
        <w:rPr>
          <w:color w:val="000000"/>
          <w:sz w:val="28"/>
          <w:szCs w:val="28"/>
        </w:rPr>
        <w:t xml:space="preserve"> Интересно также рассмотреть эти команды с точки зрения перспектив их развития и развития их международной деятельности. Здесь уже ситуация в Азии выглядит </w:t>
      </w:r>
      <w:r w:rsidR="00194450">
        <w:rPr>
          <w:color w:val="000000"/>
          <w:sz w:val="28"/>
          <w:szCs w:val="28"/>
        </w:rPr>
        <w:t>лучше</w:t>
      </w:r>
      <w:r>
        <w:rPr>
          <w:color w:val="000000"/>
          <w:sz w:val="28"/>
          <w:szCs w:val="28"/>
        </w:rPr>
        <w:t xml:space="preserve">, так как большинство азиатских футбольных чемпионатов обладают серьезным потенциалом, а государственная политика по части развития футбола, например, в Китае, или коллективные договоры </w:t>
      </w:r>
      <w:r w:rsidR="00A679FC">
        <w:rPr>
          <w:color w:val="000000"/>
          <w:sz w:val="28"/>
          <w:szCs w:val="28"/>
        </w:rPr>
        <w:t xml:space="preserve">по развитию футбола в АСЕАН открывают перед клубами этих стран серьезные перспективы. Страны Северной Европы показывают гораздо меньший потенциал для развития, чем перечисленные азиатские страны, пусть на данный момент они и находятся на более высоком уровне. В первую очередь, это связано с естественными ограничениями в северных странах, заключающихся в неблагоприятных климатических условиях для игры в </w:t>
      </w:r>
      <w:r w:rsidR="00A679FC">
        <w:rPr>
          <w:color w:val="000000"/>
          <w:sz w:val="28"/>
          <w:szCs w:val="28"/>
        </w:rPr>
        <w:lastRenderedPageBreak/>
        <w:t>футбол. К сожалению, у клубов стран Средней Азии, Ближнего Востока и наименее развитых стран из числа азиатской футбольной периферии в данный момент нет достаточного потенциала для развития, и пока не будут решены внутренние проблемы этих государств, футбол здесь не получит дол</w:t>
      </w:r>
      <w:r w:rsidR="00A3796A">
        <w:rPr>
          <w:color w:val="000000"/>
          <w:sz w:val="28"/>
          <w:szCs w:val="28"/>
        </w:rPr>
        <w:t>жного развития. А пока в Азии будет существовать настолько проблемный регион, о формировании азиатской футбольной системы говорить будет невозможно, что и будет обуславливать отставание этого региона от Европы, где все клубы вовлечены в активное взаимодействие между собой.</w:t>
      </w:r>
    </w:p>
    <w:p w:rsidR="00A3796A" w:rsidRPr="00B6410A" w:rsidRDefault="00A3796A" w:rsidP="00B6410A">
      <w:pPr>
        <w:pStyle w:val="a4"/>
        <w:ind w:firstLine="851"/>
        <w:jc w:val="both"/>
        <w:rPr>
          <w:color w:val="000000"/>
          <w:sz w:val="28"/>
          <w:szCs w:val="28"/>
        </w:rPr>
      </w:pPr>
      <w:r>
        <w:rPr>
          <w:color w:val="000000"/>
          <w:sz w:val="28"/>
          <w:szCs w:val="28"/>
        </w:rPr>
        <w:t xml:space="preserve">В целом, </w:t>
      </w:r>
      <w:r w:rsidR="00DC7A92">
        <w:rPr>
          <w:color w:val="000000"/>
          <w:sz w:val="28"/>
          <w:szCs w:val="28"/>
        </w:rPr>
        <w:t>можно</w:t>
      </w:r>
      <w:r>
        <w:rPr>
          <w:color w:val="000000"/>
          <w:sz w:val="28"/>
          <w:szCs w:val="28"/>
        </w:rPr>
        <w:t xml:space="preserve"> констатировать отставание азиатских футбольных клубов </w:t>
      </w:r>
      <w:proofErr w:type="gramStart"/>
      <w:r>
        <w:rPr>
          <w:color w:val="000000"/>
          <w:sz w:val="28"/>
          <w:szCs w:val="28"/>
        </w:rPr>
        <w:t>от</w:t>
      </w:r>
      <w:proofErr w:type="gramEnd"/>
      <w:r>
        <w:rPr>
          <w:color w:val="000000"/>
          <w:sz w:val="28"/>
          <w:szCs w:val="28"/>
        </w:rPr>
        <w:t xml:space="preserve"> </w:t>
      </w:r>
      <w:proofErr w:type="gramStart"/>
      <w:r>
        <w:rPr>
          <w:color w:val="000000"/>
          <w:sz w:val="28"/>
          <w:szCs w:val="28"/>
        </w:rPr>
        <w:t>европейских</w:t>
      </w:r>
      <w:proofErr w:type="gramEnd"/>
      <w:r>
        <w:rPr>
          <w:color w:val="000000"/>
          <w:sz w:val="28"/>
          <w:szCs w:val="28"/>
        </w:rPr>
        <w:t xml:space="preserve"> в уровне развития их международной деятельности. Тем не менее, многие азиатские страны обладают большим потенциалом для развития футбола в будущем, и, что также немаловажно, на государственном уровне в некоторых из них предпринимаются конкретные шаги по развитию этого вида спорта. Очень перспективным в этом плане выглядит регион Юго-Восточной Азии, где в скором будущем возможен подъем местного футбола</w:t>
      </w:r>
      <w:r w:rsidR="00ED6263">
        <w:rPr>
          <w:color w:val="000000"/>
          <w:sz w:val="28"/>
          <w:szCs w:val="28"/>
        </w:rPr>
        <w:t xml:space="preserve">. Также серьезными перспективами для развития обладают клубы Восточной Европы и Восточной Азии, к которым традиционно приковано внимание как </w:t>
      </w:r>
      <w:proofErr w:type="gramStart"/>
      <w:r w:rsidR="00ED6263">
        <w:rPr>
          <w:color w:val="000000"/>
          <w:sz w:val="28"/>
          <w:szCs w:val="28"/>
        </w:rPr>
        <w:t>к</w:t>
      </w:r>
      <w:proofErr w:type="gramEnd"/>
      <w:r w:rsidR="00ED6263">
        <w:rPr>
          <w:color w:val="000000"/>
          <w:sz w:val="28"/>
          <w:szCs w:val="28"/>
        </w:rPr>
        <w:t xml:space="preserve"> наиболее перспективным. Конечно, рано говорить о достижении футбольными клубами Азии в ближайшем будущем уровня развития международной деятельности, сопоставимого с уровнем лучших европейских команд. Однако можно с уверенностью говорить о том, что футбольные клубы большинства азиатских стран в ближайшие годы имеют серьезный потенциал для развития и способны выйти на качественно новый уровень в своей международной деятельности.  </w:t>
      </w:r>
    </w:p>
    <w:p w:rsidR="00406E51" w:rsidRDefault="00406E51" w:rsidP="006A7944">
      <w:pPr>
        <w:pStyle w:val="a4"/>
        <w:jc w:val="center"/>
        <w:rPr>
          <w:b/>
          <w:color w:val="000000"/>
          <w:sz w:val="28"/>
          <w:szCs w:val="28"/>
        </w:rPr>
      </w:pPr>
    </w:p>
    <w:p w:rsidR="00406E51" w:rsidRDefault="00406E51" w:rsidP="006A7944">
      <w:pPr>
        <w:pStyle w:val="a4"/>
        <w:jc w:val="center"/>
        <w:rPr>
          <w:b/>
          <w:color w:val="000000"/>
          <w:sz w:val="28"/>
          <w:szCs w:val="28"/>
        </w:rPr>
      </w:pPr>
    </w:p>
    <w:p w:rsidR="00406E51" w:rsidRDefault="00406E51" w:rsidP="006A7944">
      <w:pPr>
        <w:pStyle w:val="a4"/>
        <w:jc w:val="center"/>
        <w:rPr>
          <w:b/>
          <w:color w:val="000000"/>
          <w:sz w:val="28"/>
          <w:szCs w:val="28"/>
        </w:rPr>
      </w:pPr>
    </w:p>
    <w:p w:rsidR="00406E51" w:rsidRDefault="00406E51" w:rsidP="006A7944">
      <w:pPr>
        <w:pStyle w:val="a4"/>
        <w:jc w:val="center"/>
        <w:rPr>
          <w:b/>
          <w:color w:val="000000"/>
          <w:sz w:val="28"/>
          <w:szCs w:val="28"/>
        </w:rPr>
      </w:pPr>
    </w:p>
    <w:p w:rsidR="00406E51" w:rsidRDefault="00406E51" w:rsidP="006A7944">
      <w:pPr>
        <w:pStyle w:val="a4"/>
        <w:jc w:val="center"/>
        <w:rPr>
          <w:b/>
          <w:color w:val="000000"/>
          <w:sz w:val="28"/>
          <w:szCs w:val="28"/>
        </w:rPr>
      </w:pPr>
    </w:p>
    <w:p w:rsidR="00406E51" w:rsidRDefault="00406E51" w:rsidP="006A7944">
      <w:pPr>
        <w:pStyle w:val="a4"/>
        <w:jc w:val="center"/>
        <w:rPr>
          <w:b/>
          <w:color w:val="000000"/>
          <w:sz w:val="28"/>
          <w:szCs w:val="28"/>
        </w:rPr>
      </w:pPr>
    </w:p>
    <w:p w:rsidR="00406E51" w:rsidRDefault="00406E51" w:rsidP="006A7944">
      <w:pPr>
        <w:pStyle w:val="a4"/>
        <w:jc w:val="center"/>
        <w:rPr>
          <w:b/>
          <w:color w:val="000000"/>
          <w:sz w:val="28"/>
          <w:szCs w:val="28"/>
        </w:rPr>
      </w:pPr>
    </w:p>
    <w:p w:rsidR="00406E51" w:rsidRDefault="00406E51" w:rsidP="006A7944">
      <w:pPr>
        <w:pStyle w:val="a4"/>
        <w:jc w:val="center"/>
        <w:rPr>
          <w:b/>
          <w:color w:val="000000"/>
          <w:sz w:val="28"/>
          <w:szCs w:val="28"/>
        </w:rPr>
      </w:pPr>
    </w:p>
    <w:p w:rsidR="00406E51" w:rsidRDefault="00406E51" w:rsidP="006A7944">
      <w:pPr>
        <w:pStyle w:val="a4"/>
        <w:jc w:val="center"/>
        <w:rPr>
          <w:b/>
          <w:color w:val="000000"/>
          <w:sz w:val="28"/>
          <w:szCs w:val="28"/>
        </w:rPr>
      </w:pPr>
    </w:p>
    <w:p w:rsidR="00406E51" w:rsidRDefault="00406E51" w:rsidP="00194450">
      <w:pPr>
        <w:pStyle w:val="a4"/>
        <w:rPr>
          <w:b/>
          <w:color w:val="000000"/>
          <w:sz w:val="28"/>
          <w:szCs w:val="28"/>
        </w:rPr>
      </w:pPr>
    </w:p>
    <w:p w:rsidR="00796CC6" w:rsidRPr="00ED1AF9" w:rsidRDefault="00796CC6" w:rsidP="00796CC6">
      <w:pPr>
        <w:pStyle w:val="a4"/>
        <w:jc w:val="center"/>
        <w:rPr>
          <w:b/>
          <w:color w:val="000000"/>
          <w:sz w:val="28"/>
          <w:szCs w:val="28"/>
        </w:rPr>
      </w:pPr>
      <w:r w:rsidRPr="00ED1AF9">
        <w:rPr>
          <w:b/>
          <w:color w:val="000000"/>
          <w:sz w:val="28"/>
          <w:szCs w:val="28"/>
        </w:rPr>
        <w:lastRenderedPageBreak/>
        <w:t>Список источников:</w:t>
      </w:r>
    </w:p>
    <w:p w:rsidR="00796CC6" w:rsidRDefault="00505034" w:rsidP="00505034">
      <w:pPr>
        <w:ind w:left="720"/>
        <w:jc w:val="center"/>
        <w:rPr>
          <w:rFonts w:ascii="Times New Roman" w:hAnsi="Times New Roman" w:cs="Times New Roman"/>
          <w:sz w:val="28"/>
          <w:szCs w:val="28"/>
        </w:rPr>
      </w:pPr>
      <w:r w:rsidRPr="00505034">
        <w:rPr>
          <w:rFonts w:ascii="Times New Roman" w:hAnsi="Times New Roman" w:cs="Times New Roman"/>
          <w:sz w:val="28"/>
          <w:szCs w:val="28"/>
        </w:rPr>
        <w:t>Официальные сайты организаций</w:t>
      </w:r>
    </w:p>
    <w:p w:rsidR="00505034" w:rsidRPr="000F5C75" w:rsidRDefault="00505034" w:rsidP="00505034">
      <w:pPr>
        <w:pStyle w:val="a4"/>
        <w:numPr>
          <w:ilvl w:val="0"/>
          <w:numId w:val="4"/>
        </w:numPr>
        <w:rPr>
          <w:color w:val="000000"/>
          <w:sz w:val="28"/>
          <w:szCs w:val="28"/>
          <w:lang w:val="en-US"/>
        </w:rPr>
      </w:pPr>
      <w:r>
        <w:rPr>
          <w:color w:val="000000"/>
          <w:sz w:val="28"/>
          <w:szCs w:val="28"/>
          <w:lang w:val="en-US"/>
        </w:rPr>
        <w:t xml:space="preserve">2020 Season </w:t>
      </w:r>
      <w:proofErr w:type="spellStart"/>
      <w:r>
        <w:rPr>
          <w:color w:val="000000"/>
          <w:sz w:val="28"/>
          <w:szCs w:val="28"/>
          <w:lang w:val="en-US"/>
        </w:rPr>
        <w:t>Albirex</w:t>
      </w:r>
      <w:proofErr w:type="spellEnd"/>
      <w:r>
        <w:rPr>
          <w:color w:val="000000"/>
          <w:sz w:val="28"/>
          <w:szCs w:val="28"/>
          <w:lang w:val="en-US"/>
        </w:rPr>
        <w:t xml:space="preserve"> Niigata Singapore New Squad [Electronic resource] // </w:t>
      </w:r>
      <w:proofErr w:type="spellStart"/>
      <w:r>
        <w:rPr>
          <w:color w:val="000000"/>
          <w:sz w:val="28"/>
          <w:szCs w:val="28"/>
          <w:lang w:val="en-US"/>
        </w:rPr>
        <w:t>Albirex</w:t>
      </w:r>
      <w:proofErr w:type="spellEnd"/>
      <w:r>
        <w:rPr>
          <w:color w:val="000000"/>
          <w:sz w:val="28"/>
          <w:szCs w:val="28"/>
          <w:lang w:val="en-US"/>
        </w:rPr>
        <w:t xml:space="preserve"> Niigata Singapore Official Website – URL: </w:t>
      </w:r>
      <w:hyperlink r:id="rId29" w:history="1">
        <w:r w:rsidRPr="00DA1099">
          <w:rPr>
            <w:rStyle w:val="a5"/>
            <w:sz w:val="28"/>
            <w:szCs w:val="28"/>
            <w:lang w:val="en-US"/>
          </w:rPr>
          <w:t>http://www.albirex.com.sg/en/archives/38160/</w:t>
        </w:r>
      </w:hyperlink>
      <w:r w:rsidRPr="00505034">
        <w:rPr>
          <w:lang w:val="en-US"/>
        </w:rPr>
        <w:t xml:space="preserve"> </w:t>
      </w:r>
      <w:r w:rsidRPr="00505034">
        <w:rPr>
          <w:sz w:val="28"/>
          <w:szCs w:val="28"/>
          <w:lang w:val="en-US"/>
        </w:rPr>
        <w:t>(</w:t>
      </w:r>
      <w:r w:rsidRPr="00505034">
        <w:rPr>
          <w:sz w:val="28"/>
          <w:szCs w:val="28"/>
        </w:rPr>
        <w:t>дата</w:t>
      </w:r>
      <w:r w:rsidRPr="00505034">
        <w:rPr>
          <w:sz w:val="28"/>
          <w:szCs w:val="28"/>
          <w:lang w:val="en-US"/>
        </w:rPr>
        <w:t xml:space="preserve"> </w:t>
      </w:r>
      <w:r w:rsidRPr="00505034">
        <w:rPr>
          <w:sz w:val="28"/>
          <w:szCs w:val="28"/>
        </w:rPr>
        <w:t>обращения</w:t>
      </w:r>
      <w:r w:rsidRPr="00505034">
        <w:rPr>
          <w:sz w:val="28"/>
          <w:szCs w:val="28"/>
          <w:lang w:val="en-US"/>
        </w:rPr>
        <w:t>:</w:t>
      </w:r>
      <w:r w:rsidRPr="00505034">
        <w:rPr>
          <w:lang w:val="en-US"/>
        </w:rPr>
        <w:t xml:space="preserve"> 20.03.2020)</w:t>
      </w:r>
    </w:p>
    <w:p w:rsidR="00505034" w:rsidRDefault="00505034" w:rsidP="00505034">
      <w:pPr>
        <w:pStyle w:val="a4"/>
        <w:numPr>
          <w:ilvl w:val="0"/>
          <w:numId w:val="4"/>
        </w:numPr>
        <w:rPr>
          <w:color w:val="000000"/>
          <w:sz w:val="28"/>
          <w:szCs w:val="28"/>
        </w:rPr>
      </w:pPr>
      <w:r>
        <w:rPr>
          <w:color w:val="000000"/>
          <w:sz w:val="28"/>
          <w:szCs w:val="28"/>
        </w:rPr>
        <w:t xml:space="preserve">Акционеры </w:t>
      </w:r>
      <w:r w:rsidRPr="007F4F7D">
        <w:rPr>
          <w:color w:val="000000"/>
          <w:sz w:val="28"/>
          <w:szCs w:val="28"/>
        </w:rPr>
        <w:t>[</w:t>
      </w:r>
      <w:r>
        <w:rPr>
          <w:color w:val="000000"/>
          <w:sz w:val="28"/>
          <w:szCs w:val="28"/>
        </w:rPr>
        <w:t>Электронный ресурс</w:t>
      </w:r>
      <w:r w:rsidRPr="007F4F7D">
        <w:rPr>
          <w:color w:val="000000"/>
          <w:sz w:val="28"/>
          <w:szCs w:val="28"/>
        </w:rPr>
        <w:t xml:space="preserve">] // </w:t>
      </w:r>
      <w:r>
        <w:rPr>
          <w:color w:val="000000"/>
          <w:sz w:val="28"/>
          <w:szCs w:val="28"/>
        </w:rPr>
        <w:t xml:space="preserve">Официальный сайт ФК «Бавария» Мюнхен – </w:t>
      </w:r>
      <w:r>
        <w:rPr>
          <w:color w:val="000000"/>
          <w:sz w:val="28"/>
          <w:szCs w:val="28"/>
          <w:lang w:val="en-US"/>
        </w:rPr>
        <w:t>URL</w:t>
      </w:r>
      <w:r w:rsidRPr="007F4F7D">
        <w:rPr>
          <w:color w:val="000000"/>
          <w:sz w:val="28"/>
          <w:szCs w:val="28"/>
        </w:rPr>
        <w:t>: https://fcbayern.com/ru/club/company/teaser-stockholder</w:t>
      </w:r>
    </w:p>
    <w:p w:rsidR="00505034" w:rsidRDefault="00505034" w:rsidP="00505034">
      <w:pPr>
        <w:pStyle w:val="a4"/>
        <w:numPr>
          <w:ilvl w:val="0"/>
          <w:numId w:val="4"/>
        </w:numPr>
        <w:rPr>
          <w:color w:val="000000"/>
          <w:sz w:val="28"/>
          <w:szCs w:val="28"/>
        </w:rPr>
      </w:pPr>
      <w:r>
        <w:rPr>
          <w:color w:val="000000"/>
          <w:sz w:val="28"/>
          <w:szCs w:val="28"/>
        </w:rPr>
        <w:t xml:space="preserve">Как считается клубный рейтинг коэффициентов для ассоциаций </w:t>
      </w:r>
      <w:r w:rsidRPr="000E4EBD">
        <w:rPr>
          <w:color w:val="000000"/>
          <w:sz w:val="28"/>
          <w:szCs w:val="28"/>
        </w:rPr>
        <w:t>[</w:t>
      </w:r>
      <w:r>
        <w:rPr>
          <w:color w:val="000000"/>
          <w:sz w:val="28"/>
          <w:szCs w:val="28"/>
        </w:rPr>
        <w:t>Электронный ресурс</w:t>
      </w:r>
      <w:r w:rsidRPr="000E4EBD">
        <w:rPr>
          <w:color w:val="000000"/>
          <w:sz w:val="28"/>
          <w:szCs w:val="28"/>
        </w:rPr>
        <w:t>]</w:t>
      </w:r>
      <w:r>
        <w:rPr>
          <w:color w:val="000000"/>
          <w:sz w:val="28"/>
          <w:szCs w:val="28"/>
        </w:rPr>
        <w:t xml:space="preserve"> // Официальный сайт УЕФА – </w:t>
      </w:r>
      <w:r>
        <w:rPr>
          <w:color w:val="000000"/>
          <w:sz w:val="28"/>
          <w:szCs w:val="28"/>
          <w:lang w:val="en-US"/>
        </w:rPr>
        <w:t>URL</w:t>
      </w:r>
      <w:r w:rsidRPr="000E4EBD">
        <w:rPr>
          <w:color w:val="000000"/>
          <w:sz w:val="28"/>
          <w:szCs w:val="28"/>
        </w:rPr>
        <w:t xml:space="preserve">: </w:t>
      </w:r>
      <w:hyperlink r:id="rId30" w:history="1">
        <w:r w:rsidRPr="00DC0B8D">
          <w:rPr>
            <w:rStyle w:val="a5"/>
            <w:sz w:val="28"/>
            <w:szCs w:val="28"/>
          </w:rPr>
          <w:t>https://ru.uefa.com/memberassociations/uefarankings/country/about/</w:t>
        </w:r>
      </w:hyperlink>
    </w:p>
    <w:p w:rsidR="00505034" w:rsidRDefault="00505034" w:rsidP="00505034">
      <w:pPr>
        <w:pStyle w:val="a4"/>
        <w:numPr>
          <w:ilvl w:val="0"/>
          <w:numId w:val="4"/>
        </w:numPr>
        <w:rPr>
          <w:color w:val="000000"/>
          <w:sz w:val="28"/>
          <w:szCs w:val="28"/>
        </w:rPr>
      </w:pPr>
      <w:r>
        <w:rPr>
          <w:color w:val="000000"/>
          <w:sz w:val="28"/>
          <w:szCs w:val="28"/>
        </w:rPr>
        <w:t xml:space="preserve">Коэффициенты стран – Коэффициенты УЕФА </w:t>
      </w:r>
      <w:r w:rsidRPr="0018407B">
        <w:rPr>
          <w:color w:val="000000"/>
          <w:sz w:val="28"/>
          <w:szCs w:val="28"/>
        </w:rPr>
        <w:t>[</w:t>
      </w:r>
      <w:r>
        <w:rPr>
          <w:color w:val="000000"/>
          <w:sz w:val="28"/>
          <w:szCs w:val="28"/>
        </w:rPr>
        <w:t>Электронный ресурс</w:t>
      </w:r>
      <w:r w:rsidRPr="0018407B">
        <w:rPr>
          <w:color w:val="000000"/>
          <w:sz w:val="28"/>
          <w:szCs w:val="28"/>
        </w:rPr>
        <w:t>]</w:t>
      </w:r>
      <w:r>
        <w:rPr>
          <w:color w:val="000000"/>
          <w:sz w:val="28"/>
          <w:szCs w:val="28"/>
        </w:rPr>
        <w:t xml:space="preserve"> – Официальный сайт УЕФА – </w:t>
      </w:r>
      <w:r>
        <w:rPr>
          <w:color w:val="000000"/>
          <w:sz w:val="28"/>
          <w:szCs w:val="28"/>
          <w:lang w:val="en-US"/>
        </w:rPr>
        <w:t>URL</w:t>
      </w:r>
      <w:r w:rsidRPr="0018407B">
        <w:rPr>
          <w:color w:val="000000"/>
          <w:sz w:val="28"/>
          <w:szCs w:val="28"/>
        </w:rPr>
        <w:t xml:space="preserve">: </w:t>
      </w:r>
      <w:hyperlink r:id="rId31" w:anchor="/yr/2020" w:history="1">
        <w:r w:rsidRPr="00865326">
          <w:rPr>
            <w:rStyle w:val="a5"/>
            <w:sz w:val="28"/>
            <w:szCs w:val="28"/>
          </w:rPr>
          <w:t>https://ru.uefa.com/memberassociations/uefarankings/country/#/yr/2020</w:t>
        </w:r>
      </w:hyperlink>
      <w:r w:rsidRPr="0018407B">
        <w:rPr>
          <w:color w:val="000000"/>
          <w:sz w:val="28"/>
          <w:szCs w:val="28"/>
        </w:rPr>
        <w:t xml:space="preserve"> </w:t>
      </w:r>
      <w:r>
        <w:rPr>
          <w:color w:val="000000"/>
          <w:sz w:val="28"/>
          <w:szCs w:val="28"/>
        </w:rPr>
        <w:t>(дата обращения: 18.05.2020)</w:t>
      </w:r>
    </w:p>
    <w:p w:rsidR="00505034" w:rsidRDefault="00505034" w:rsidP="00505034">
      <w:pPr>
        <w:pStyle w:val="a4"/>
        <w:numPr>
          <w:ilvl w:val="0"/>
          <w:numId w:val="4"/>
        </w:numPr>
        <w:rPr>
          <w:color w:val="000000"/>
          <w:sz w:val="28"/>
          <w:szCs w:val="28"/>
        </w:rPr>
      </w:pPr>
      <w:r>
        <w:rPr>
          <w:color w:val="000000"/>
          <w:sz w:val="28"/>
          <w:szCs w:val="28"/>
        </w:rPr>
        <w:t xml:space="preserve">Основной состав футбольного клуба Зенит </w:t>
      </w:r>
      <w:r w:rsidRPr="000F5C75">
        <w:rPr>
          <w:color w:val="000000"/>
          <w:sz w:val="28"/>
          <w:szCs w:val="28"/>
        </w:rPr>
        <w:t>[</w:t>
      </w:r>
      <w:r>
        <w:rPr>
          <w:color w:val="000000"/>
          <w:sz w:val="28"/>
          <w:szCs w:val="28"/>
        </w:rPr>
        <w:t>Электронный ресурс</w:t>
      </w:r>
      <w:r w:rsidRPr="000F5C75">
        <w:rPr>
          <w:color w:val="000000"/>
          <w:sz w:val="28"/>
          <w:szCs w:val="28"/>
        </w:rPr>
        <w:t>]</w:t>
      </w:r>
      <w:r>
        <w:rPr>
          <w:color w:val="000000"/>
          <w:sz w:val="28"/>
          <w:szCs w:val="28"/>
        </w:rPr>
        <w:t xml:space="preserve"> // Официальный сайт ФК Зенит – </w:t>
      </w:r>
      <w:r>
        <w:rPr>
          <w:color w:val="000000"/>
          <w:sz w:val="28"/>
          <w:szCs w:val="28"/>
          <w:lang w:val="en-US"/>
        </w:rPr>
        <w:t>URL</w:t>
      </w:r>
      <w:r w:rsidRPr="000F5C75">
        <w:rPr>
          <w:color w:val="000000"/>
          <w:sz w:val="28"/>
          <w:szCs w:val="28"/>
        </w:rPr>
        <w:t xml:space="preserve">: </w:t>
      </w:r>
      <w:hyperlink r:id="rId32" w:history="1">
        <w:r w:rsidRPr="00DA1099">
          <w:rPr>
            <w:rStyle w:val="a5"/>
            <w:sz w:val="28"/>
            <w:szCs w:val="28"/>
          </w:rPr>
          <w:t>https://fc-zenit.ru/zenit/players/</w:t>
        </w:r>
      </w:hyperlink>
      <w:r>
        <w:t xml:space="preserve"> </w:t>
      </w:r>
      <w:r>
        <w:rPr>
          <w:sz w:val="28"/>
          <w:szCs w:val="28"/>
        </w:rPr>
        <w:t>(дата обращения: 18.05.2020)</w:t>
      </w:r>
    </w:p>
    <w:p w:rsidR="00505034" w:rsidRDefault="00505034" w:rsidP="00505034">
      <w:pPr>
        <w:pStyle w:val="a4"/>
        <w:numPr>
          <w:ilvl w:val="0"/>
          <w:numId w:val="4"/>
        </w:numPr>
        <w:rPr>
          <w:color w:val="000000"/>
          <w:sz w:val="28"/>
          <w:szCs w:val="28"/>
        </w:rPr>
      </w:pPr>
      <w:r>
        <w:rPr>
          <w:color w:val="000000"/>
          <w:sz w:val="28"/>
          <w:szCs w:val="28"/>
        </w:rPr>
        <w:t xml:space="preserve">Социальная ответственность </w:t>
      </w:r>
      <w:r w:rsidRPr="00FB3EA3">
        <w:rPr>
          <w:color w:val="000000"/>
          <w:sz w:val="28"/>
          <w:szCs w:val="28"/>
        </w:rPr>
        <w:t>[</w:t>
      </w:r>
      <w:r>
        <w:rPr>
          <w:color w:val="000000"/>
          <w:sz w:val="28"/>
          <w:szCs w:val="28"/>
        </w:rPr>
        <w:t>Электронный ресурс</w:t>
      </w:r>
      <w:r w:rsidRPr="00FB3EA3">
        <w:rPr>
          <w:color w:val="000000"/>
          <w:sz w:val="28"/>
          <w:szCs w:val="28"/>
        </w:rPr>
        <w:t>]</w:t>
      </w:r>
      <w:r>
        <w:rPr>
          <w:color w:val="000000"/>
          <w:sz w:val="28"/>
          <w:szCs w:val="28"/>
        </w:rPr>
        <w:t xml:space="preserve"> // Официальный сайт УЕФА – </w:t>
      </w:r>
      <w:r>
        <w:rPr>
          <w:color w:val="000000"/>
          <w:sz w:val="28"/>
          <w:szCs w:val="28"/>
          <w:lang w:val="en-US"/>
        </w:rPr>
        <w:t>URL</w:t>
      </w:r>
      <w:r w:rsidRPr="00FB3EA3">
        <w:rPr>
          <w:color w:val="000000"/>
          <w:sz w:val="28"/>
          <w:szCs w:val="28"/>
        </w:rPr>
        <w:t xml:space="preserve">: </w:t>
      </w:r>
      <w:hyperlink r:id="rId33" w:history="1">
        <w:r w:rsidRPr="00BA3421">
          <w:rPr>
            <w:rStyle w:val="a5"/>
            <w:sz w:val="28"/>
            <w:szCs w:val="28"/>
          </w:rPr>
          <w:t>https://ru.uefa.com/insideuefa/social-responsibility/</w:t>
        </w:r>
      </w:hyperlink>
    </w:p>
    <w:p w:rsidR="00505034" w:rsidRDefault="00505034" w:rsidP="00505034">
      <w:pPr>
        <w:pStyle w:val="a4"/>
        <w:numPr>
          <w:ilvl w:val="0"/>
          <w:numId w:val="4"/>
        </w:numPr>
        <w:rPr>
          <w:color w:val="000000"/>
          <w:sz w:val="28"/>
          <w:szCs w:val="28"/>
        </w:rPr>
      </w:pPr>
      <w:r>
        <w:rPr>
          <w:color w:val="000000"/>
          <w:sz w:val="28"/>
          <w:szCs w:val="28"/>
        </w:rPr>
        <w:t xml:space="preserve">Стандартные коды стран или районов для использования в статистике </w:t>
      </w:r>
      <w:r w:rsidRPr="008370A9">
        <w:rPr>
          <w:color w:val="000000"/>
          <w:sz w:val="28"/>
          <w:szCs w:val="28"/>
        </w:rPr>
        <w:t>[</w:t>
      </w:r>
      <w:r>
        <w:rPr>
          <w:color w:val="000000"/>
          <w:sz w:val="28"/>
          <w:szCs w:val="28"/>
        </w:rPr>
        <w:t>Электронный ресурс</w:t>
      </w:r>
      <w:r w:rsidRPr="008370A9">
        <w:rPr>
          <w:color w:val="000000"/>
          <w:sz w:val="28"/>
          <w:szCs w:val="28"/>
        </w:rPr>
        <w:t>]</w:t>
      </w:r>
      <w:r>
        <w:rPr>
          <w:color w:val="000000"/>
          <w:sz w:val="28"/>
          <w:szCs w:val="28"/>
        </w:rPr>
        <w:t xml:space="preserve"> // Организация Объединенных Наций – </w:t>
      </w:r>
      <w:r>
        <w:rPr>
          <w:color w:val="000000"/>
          <w:sz w:val="28"/>
          <w:szCs w:val="28"/>
          <w:lang w:val="en-US"/>
        </w:rPr>
        <w:t>URL</w:t>
      </w:r>
      <w:r w:rsidRPr="008370A9">
        <w:rPr>
          <w:color w:val="000000"/>
          <w:sz w:val="28"/>
          <w:szCs w:val="28"/>
        </w:rPr>
        <w:t xml:space="preserve">: </w:t>
      </w:r>
      <w:hyperlink r:id="rId34" w:history="1">
        <w:r w:rsidRPr="00DA1099">
          <w:rPr>
            <w:rStyle w:val="a5"/>
            <w:sz w:val="28"/>
            <w:szCs w:val="28"/>
          </w:rPr>
          <w:t>https://unstats.un.org/unsd/publication/SeriesM/Series_M49_Rev4(2001)_ru.pdf</w:t>
        </w:r>
      </w:hyperlink>
    </w:p>
    <w:p w:rsidR="00505034" w:rsidRPr="00FB3EA3" w:rsidRDefault="00505034" w:rsidP="00505034">
      <w:pPr>
        <w:pStyle w:val="a4"/>
        <w:numPr>
          <w:ilvl w:val="0"/>
          <w:numId w:val="4"/>
        </w:numPr>
        <w:rPr>
          <w:color w:val="000000"/>
          <w:sz w:val="28"/>
          <w:szCs w:val="28"/>
        </w:rPr>
      </w:pPr>
      <w:r>
        <w:rPr>
          <w:color w:val="000000"/>
          <w:sz w:val="28"/>
          <w:szCs w:val="28"/>
        </w:rPr>
        <w:t>Финансовый «</w:t>
      </w:r>
      <w:proofErr w:type="spellStart"/>
      <w:r>
        <w:rPr>
          <w:color w:val="000000"/>
          <w:sz w:val="28"/>
          <w:szCs w:val="28"/>
        </w:rPr>
        <w:t>фейр-плей</w:t>
      </w:r>
      <w:proofErr w:type="spellEnd"/>
      <w:r>
        <w:rPr>
          <w:color w:val="000000"/>
          <w:sz w:val="28"/>
          <w:szCs w:val="28"/>
        </w:rPr>
        <w:t xml:space="preserve">»: вопросы и ответы </w:t>
      </w:r>
      <w:r w:rsidRPr="000C3669">
        <w:rPr>
          <w:color w:val="000000"/>
          <w:sz w:val="28"/>
          <w:szCs w:val="28"/>
        </w:rPr>
        <w:t>[</w:t>
      </w:r>
      <w:r>
        <w:rPr>
          <w:color w:val="000000"/>
          <w:sz w:val="28"/>
          <w:szCs w:val="28"/>
        </w:rPr>
        <w:t>Электронный ресурс</w:t>
      </w:r>
      <w:r w:rsidRPr="000C3669">
        <w:rPr>
          <w:color w:val="000000"/>
          <w:sz w:val="28"/>
          <w:szCs w:val="28"/>
        </w:rPr>
        <w:t>]</w:t>
      </w:r>
      <w:r>
        <w:rPr>
          <w:color w:val="000000"/>
          <w:sz w:val="28"/>
          <w:szCs w:val="28"/>
        </w:rPr>
        <w:t xml:space="preserve"> // Официальный сайт УЕФА – </w:t>
      </w:r>
      <w:r>
        <w:rPr>
          <w:color w:val="000000"/>
          <w:sz w:val="28"/>
          <w:szCs w:val="28"/>
          <w:lang w:val="en-US"/>
        </w:rPr>
        <w:t>URL</w:t>
      </w:r>
      <w:r w:rsidRPr="000C3669">
        <w:rPr>
          <w:color w:val="000000"/>
          <w:sz w:val="28"/>
          <w:szCs w:val="28"/>
        </w:rPr>
        <w:t xml:space="preserve">: </w:t>
      </w:r>
      <w:hyperlink r:id="rId35" w:history="1">
        <w:r w:rsidRPr="00BA3421">
          <w:rPr>
            <w:rStyle w:val="a5"/>
            <w:sz w:val="28"/>
            <w:szCs w:val="28"/>
          </w:rPr>
          <w:t>https://ru.uefa.com/community/news/newsid=2065468.html</w:t>
        </w:r>
      </w:hyperlink>
    </w:p>
    <w:p w:rsidR="00505034" w:rsidRDefault="00505034" w:rsidP="00505034">
      <w:pPr>
        <w:pStyle w:val="a4"/>
        <w:numPr>
          <w:ilvl w:val="0"/>
          <w:numId w:val="4"/>
        </w:numPr>
        <w:rPr>
          <w:color w:val="000000"/>
          <w:sz w:val="28"/>
          <w:szCs w:val="28"/>
        </w:rPr>
      </w:pPr>
      <w:r>
        <w:rPr>
          <w:color w:val="000000"/>
          <w:sz w:val="28"/>
          <w:szCs w:val="28"/>
        </w:rPr>
        <w:t xml:space="preserve">Футбольный клуб «Зенит» выражает поддержку всем, кто в настоящий момент оказался на передовой борьбы с </w:t>
      </w:r>
      <w:proofErr w:type="spellStart"/>
      <w:r>
        <w:rPr>
          <w:color w:val="000000"/>
          <w:sz w:val="28"/>
          <w:szCs w:val="28"/>
        </w:rPr>
        <w:t>коронавирусом</w:t>
      </w:r>
      <w:proofErr w:type="spellEnd"/>
      <w:r>
        <w:rPr>
          <w:color w:val="000000"/>
          <w:sz w:val="28"/>
          <w:szCs w:val="28"/>
        </w:rPr>
        <w:t xml:space="preserve"> </w:t>
      </w:r>
      <w:r w:rsidRPr="006944CD">
        <w:rPr>
          <w:color w:val="000000"/>
          <w:sz w:val="28"/>
          <w:szCs w:val="28"/>
        </w:rPr>
        <w:t>[</w:t>
      </w:r>
      <w:r>
        <w:rPr>
          <w:color w:val="000000"/>
          <w:sz w:val="28"/>
          <w:szCs w:val="28"/>
        </w:rPr>
        <w:t>Электронный ресурс</w:t>
      </w:r>
      <w:r w:rsidRPr="006944CD">
        <w:rPr>
          <w:color w:val="000000"/>
          <w:sz w:val="28"/>
          <w:szCs w:val="28"/>
        </w:rPr>
        <w:t xml:space="preserve">]// </w:t>
      </w:r>
      <w:r>
        <w:rPr>
          <w:color w:val="000000"/>
          <w:sz w:val="28"/>
          <w:szCs w:val="28"/>
        </w:rPr>
        <w:t xml:space="preserve">Официальный сайт ФК «Зенит» - </w:t>
      </w:r>
      <w:r>
        <w:rPr>
          <w:color w:val="000000"/>
          <w:sz w:val="28"/>
          <w:szCs w:val="28"/>
          <w:lang w:val="en-US"/>
        </w:rPr>
        <w:t>URL</w:t>
      </w:r>
      <w:r w:rsidRPr="006944CD">
        <w:rPr>
          <w:color w:val="000000"/>
          <w:sz w:val="28"/>
          <w:szCs w:val="28"/>
        </w:rPr>
        <w:t xml:space="preserve">: </w:t>
      </w:r>
      <w:hyperlink r:id="rId36" w:history="1">
        <w:r w:rsidRPr="00865326">
          <w:rPr>
            <w:rStyle w:val="a5"/>
            <w:sz w:val="28"/>
            <w:szCs w:val="28"/>
          </w:rPr>
          <w:t>https://fc-zenit.ru/news/2020-04-29-futbolnyy-klub-zenit-vyrazhaet-podderzhku-vsem-kto-v-nastoyashchiy-moment-okazalsya-na-peredovoy-bor.htm</w:t>
        </w:r>
      </w:hyperlink>
    </w:p>
    <w:p w:rsidR="00505034" w:rsidRPr="007C0D1F" w:rsidRDefault="00505034" w:rsidP="00505034">
      <w:pPr>
        <w:pStyle w:val="a4"/>
        <w:numPr>
          <w:ilvl w:val="0"/>
          <w:numId w:val="4"/>
        </w:numPr>
        <w:rPr>
          <w:color w:val="000000"/>
          <w:sz w:val="28"/>
          <w:szCs w:val="28"/>
          <w:lang w:val="en-US"/>
        </w:rPr>
      </w:pPr>
      <w:r>
        <w:rPr>
          <w:color w:val="000000"/>
          <w:sz w:val="28"/>
          <w:szCs w:val="28"/>
          <w:lang w:val="en-US"/>
        </w:rPr>
        <w:t xml:space="preserve">AFC Club Competitions Ranking [Electronic resource] – AFC Official Website – URL: </w:t>
      </w:r>
      <w:hyperlink r:id="rId37" w:history="1">
        <w:r w:rsidRPr="00865326">
          <w:rPr>
            <w:rStyle w:val="a5"/>
            <w:sz w:val="28"/>
            <w:szCs w:val="28"/>
            <w:lang w:val="en-US"/>
          </w:rPr>
          <w:t>https://www.the-afc.com/afc-ranking/latest</w:t>
        </w:r>
      </w:hyperlink>
      <w:r>
        <w:rPr>
          <w:color w:val="000000"/>
          <w:sz w:val="28"/>
          <w:szCs w:val="28"/>
          <w:lang w:val="en-US"/>
        </w:rPr>
        <w:t xml:space="preserve"> </w:t>
      </w:r>
      <w:r w:rsidRPr="007C0D1F">
        <w:rPr>
          <w:color w:val="000000"/>
          <w:sz w:val="28"/>
          <w:szCs w:val="28"/>
          <w:lang w:val="en-US"/>
        </w:rPr>
        <w:t>(</w:t>
      </w:r>
      <w:r>
        <w:rPr>
          <w:color w:val="000000"/>
          <w:sz w:val="28"/>
          <w:szCs w:val="28"/>
        </w:rPr>
        <w:t>дата</w:t>
      </w:r>
      <w:r w:rsidRPr="007C0D1F">
        <w:rPr>
          <w:color w:val="000000"/>
          <w:sz w:val="28"/>
          <w:szCs w:val="28"/>
          <w:lang w:val="en-US"/>
        </w:rPr>
        <w:t xml:space="preserve"> </w:t>
      </w:r>
      <w:r>
        <w:rPr>
          <w:color w:val="000000"/>
          <w:sz w:val="28"/>
          <w:szCs w:val="28"/>
        </w:rPr>
        <w:t>обращения</w:t>
      </w:r>
      <w:r w:rsidRPr="007C0D1F">
        <w:rPr>
          <w:color w:val="000000"/>
          <w:sz w:val="28"/>
          <w:szCs w:val="28"/>
          <w:lang w:val="en-US"/>
        </w:rPr>
        <w:t>: 18.05.2020)</w:t>
      </w:r>
    </w:p>
    <w:p w:rsidR="00505034" w:rsidRDefault="00505034" w:rsidP="00505034">
      <w:pPr>
        <w:pStyle w:val="a4"/>
        <w:numPr>
          <w:ilvl w:val="0"/>
          <w:numId w:val="4"/>
        </w:numPr>
        <w:rPr>
          <w:color w:val="000000"/>
          <w:sz w:val="28"/>
          <w:szCs w:val="28"/>
          <w:lang w:val="en-US"/>
        </w:rPr>
      </w:pPr>
      <w:proofErr w:type="spellStart"/>
      <w:r>
        <w:rPr>
          <w:color w:val="000000"/>
          <w:sz w:val="28"/>
          <w:szCs w:val="28"/>
          <w:lang w:val="en-US"/>
        </w:rPr>
        <w:t>Barca</w:t>
      </w:r>
      <w:proofErr w:type="spellEnd"/>
      <w:r>
        <w:rPr>
          <w:color w:val="000000"/>
          <w:sz w:val="28"/>
          <w:szCs w:val="28"/>
          <w:lang w:val="en-US"/>
        </w:rPr>
        <w:t xml:space="preserve"> Academy [Electronic resource] // Barcelona Academy Official Website – URL: </w:t>
      </w:r>
      <w:hyperlink r:id="rId38" w:history="1">
        <w:r w:rsidRPr="00BA3421">
          <w:rPr>
            <w:rStyle w:val="a5"/>
            <w:sz w:val="28"/>
            <w:szCs w:val="28"/>
            <w:lang w:val="en-US"/>
          </w:rPr>
          <w:t>https://barcaacademy.fcbarcelona.com/en/#</w:t>
        </w:r>
      </w:hyperlink>
      <w:r w:rsidR="003F2BB0" w:rsidRPr="003F2BB0">
        <w:rPr>
          <w:lang w:val="en-US"/>
        </w:rPr>
        <w:t xml:space="preserve"> </w:t>
      </w:r>
      <w:r w:rsidR="003F2BB0" w:rsidRPr="00505034">
        <w:rPr>
          <w:sz w:val="28"/>
          <w:szCs w:val="28"/>
          <w:lang w:val="en-US"/>
        </w:rPr>
        <w:t>(</w:t>
      </w:r>
      <w:r w:rsidR="003F2BB0">
        <w:rPr>
          <w:sz w:val="28"/>
          <w:szCs w:val="28"/>
        </w:rPr>
        <w:t>дата</w:t>
      </w:r>
      <w:r w:rsidR="003F2BB0" w:rsidRPr="00505034">
        <w:rPr>
          <w:sz w:val="28"/>
          <w:szCs w:val="28"/>
          <w:lang w:val="en-US"/>
        </w:rPr>
        <w:t xml:space="preserve"> </w:t>
      </w:r>
      <w:r w:rsidR="003F2BB0">
        <w:rPr>
          <w:sz w:val="28"/>
          <w:szCs w:val="28"/>
        </w:rPr>
        <w:t>обращения</w:t>
      </w:r>
      <w:r w:rsidR="003F2BB0" w:rsidRPr="00505034">
        <w:rPr>
          <w:sz w:val="28"/>
          <w:szCs w:val="28"/>
          <w:lang w:val="en-US"/>
        </w:rPr>
        <w:t>: 20.03.2020)</w:t>
      </w:r>
    </w:p>
    <w:p w:rsidR="00505034" w:rsidRDefault="00505034" w:rsidP="00505034">
      <w:pPr>
        <w:pStyle w:val="a4"/>
        <w:numPr>
          <w:ilvl w:val="0"/>
          <w:numId w:val="4"/>
        </w:numPr>
        <w:rPr>
          <w:color w:val="000000"/>
          <w:sz w:val="28"/>
          <w:szCs w:val="28"/>
          <w:lang w:val="en-US"/>
        </w:rPr>
      </w:pPr>
      <w:r>
        <w:rPr>
          <w:color w:val="000000"/>
          <w:sz w:val="28"/>
          <w:szCs w:val="28"/>
          <w:lang w:val="en-US"/>
        </w:rPr>
        <w:t xml:space="preserve">Business Partners [Electronic resource] // </w:t>
      </w:r>
      <w:proofErr w:type="spellStart"/>
      <w:r>
        <w:rPr>
          <w:color w:val="000000"/>
          <w:sz w:val="28"/>
          <w:szCs w:val="28"/>
          <w:lang w:val="en-US"/>
        </w:rPr>
        <w:t>Maccabi</w:t>
      </w:r>
      <w:proofErr w:type="spellEnd"/>
      <w:r>
        <w:rPr>
          <w:color w:val="000000"/>
          <w:sz w:val="28"/>
          <w:szCs w:val="28"/>
          <w:lang w:val="en-US"/>
        </w:rPr>
        <w:t xml:space="preserve"> Tel-Aviv Official Website – URL: </w:t>
      </w:r>
      <w:hyperlink r:id="rId39" w:history="1">
        <w:r w:rsidRPr="0061137F">
          <w:rPr>
            <w:rStyle w:val="a5"/>
            <w:sz w:val="28"/>
            <w:szCs w:val="28"/>
            <w:lang w:val="en-US"/>
          </w:rPr>
          <w:t>https://www.maccabi-tlv.co.il/en/the-club/about-the-club/business-partners/</w:t>
        </w:r>
      </w:hyperlink>
      <w:r w:rsidRPr="00505034">
        <w:rPr>
          <w:lang w:val="en-US"/>
        </w:rPr>
        <w:t xml:space="preserve"> </w:t>
      </w:r>
      <w:r w:rsidRPr="00505034">
        <w:rPr>
          <w:sz w:val="28"/>
          <w:szCs w:val="28"/>
          <w:lang w:val="en-US"/>
        </w:rPr>
        <w:t>(</w:t>
      </w:r>
      <w:r>
        <w:rPr>
          <w:sz w:val="28"/>
          <w:szCs w:val="28"/>
        </w:rPr>
        <w:t>дата</w:t>
      </w:r>
      <w:r w:rsidRPr="00505034">
        <w:rPr>
          <w:sz w:val="28"/>
          <w:szCs w:val="28"/>
          <w:lang w:val="en-US"/>
        </w:rPr>
        <w:t xml:space="preserve"> </w:t>
      </w:r>
      <w:r>
        <w:rPr>
          <w:sz w:val="28"/>
          <w:szCs w:val="28"/>
        </w:rPr>
        <w:t>обращения</w:t>
      </w:r>
      <w:r w:rsidRPr="00505034">
        <w:rPr>
          <w:sz w:val="28"/>
          <w:szCs w:val="28"/>
          <w:lang w:val="en-US"/>
        </w:rPr>
        <w:t>: 20.03.2020)</w:t>
      </w:r>
    </w:p>
    <w:p w:rsidR="00505034" w:rsidRPr="000F2396" w:rsidRDefault="00505034" w:rsidP="00505034">
      <w:pPr>
        <w:pStyle w:val="a4"/>
        <w:numPr>
          <w:ilvl w:val="0"/>
          <w:numId w:val="4"/>
        </w:numPr>
        <w:rPr>
          <w:color w:val="000000"/>
          <w:sz w:val="28"/>
          <w:szCs w:val="28"/>
          <w:lang w:val="en-US"/>
        </w:rPr>
      </w:pPr>
      <w:r>
        <w:rPr>
          <w:color w:val="000000"/>
          <w:sz w:val="28"/>
          <w:szCs w:val="28"/>
          <w:lang w:val="en-US"/>
        </w:rPr>
        <w:t xml:space="preserve">CFG Announces US$500 Million Strategic Investment by Silver Lake [Electronic resource] // City Football Group Official Website – URL: </w:t>
      </w:r>
      <w:hyperlink r:id="rId40" w:history="1">
        <w:r w:rsidRPr="00CD52ED">
          <w:rPr>
            <w:rStyle w:val="a5"/>
            <w:sz w:val="28"/>
            <w:szCs w:val="28"/>
            <w:lang w:val="en-US"/>
          </w:rPr>
          <w:t>https://www.cityfootballgroup.com/information-resource/news-and-press-packs/cfg-announces-us-500-million-strategic-investment-by-silver-lake/</w:t>
        </w:r>
      </w:hyperlink>
    </w:p>
    <w:p w:rsidR="00505034" w:rsidRPr="00505034" w:rsidRDefault="00505034" w:rsidP="00505034">
      <w:pPr>
        <w:pStyle w:val="a4"/>
        <w:numPr>
          <w:ilvl w:val="0"/>
          <w:numId w:val="4"/>
        </w:numPr>
        <w:rPr>
          <w:color w:val="000000"/>
          <w:sz w:val="28"/>
          <w:szCs w:val="28"/>
          <w:lang w:val="en-US"/>
        </w:rPr>
      </w:pPr>
      <w:r>
        <w:rPr>
          <w:color w:val="000000"/>
          <w:sz w:val="28"/>
          <w:szCs w:val="28"/>
          <w:lang w:val="en-US"/>
        </w:rPr>
        <w:t xml:space="preserve">City Football Group (CFG) today announced a partnership with a Chinese company [Electronic resource] // Manchester City FC Official Website – URL: </w:t>
      </w:r>
      <w:hyperlink r:id="rId41" w:history="1">
        <w:r w:rsidRPr="00CD52ED">
          <w:rPr>
            <w:rStyle w:val="a5"/>
            <w:sz w:val="28"/>
            <w:szCs w:val="28"/>
            <w:lang w:val="en-US"/>
          </w:rPr>
          <w:t>https://web.archive.org/web/20160208130921/http://www.mcfc.co.uk/news/club-news/2015/december/cfg-statement-1-december-2015/1448953247</w:t>
        </w:r>
      </w:hyperlink>
    </w:p>
    <w:p w:rsidR="00505034" w:rsidRPr="006F70A7" w:rsidRDefault="00505034" w:rsidP="00505034">
      <w:pPr>
        <w:pStyle w:val="a4"/>
        <w:numPr>
          <w:ilvl w:val="0"/>
          <w:numId w:val="4"/>
        </w:numPr>
        <w:rPr>
          <w:color w:val="000000"/>
          <w:sz w:val="28"/>
          <w:szCs w:val="28"/>
          <w:lang w:val="en-US"/>
        </w:rPr>
      </w:pPr>
      <w:r>
        <w:rPr>
          <w:color w:val="000000"/>
          <w:sz w:val="28"/>
          <w:szCs w:val="28"/>
          <w:lang w:val="en-US"/>
        </w:rPr>
        <w:t xml:space="preserve">East Asia Domestic Wrap: </w:t>
      </w:r>
      <w:proofErr w:type="spellStart"/>
      <w:r>
        <w:rPr>
          <w:color w:val="000000"/>
          <w:sz w:val="28"/>
          <w:szCs w:val="28"/>
          <w:lang w:val="en-US"/>
        </w:rPr>
        <w:t>Ulanbaatar</w:t>
      </w:r>
      <w:proofErr w:type="spellEnd"/>
      <w:r>
        <w:rPr>
          <w:color w:val="000000"/>
          <w:sz w:val="28"/>
          <w:szCs w:val="28"/>
          <w:lang w:val="en-US"/>
        </w:rPr>
        <w:t xml:space="preserve"> City Crowned Mongolian Champions [Electronic resource] // AFC Official Website – URL: </w:t>
      </w:r>
      <w:hyperlink r:id="rId42" w:history="1">
        <w:r w:rsidRPr="0061137F">
          <w:rPr>
            <w:rStyle w:val="a5"/>
            <w:sz w:val="28"/>
            <w:szCs w:val="28"/>
            <w:lang w:val="en-US"/>
          </w:rPr>
          <w:t>https://www.the-afc.com/news/afcsection/east-asia-domestic-wrap-ulaanbaatar-city-crowned-mongolian-champions</w:t>
        </w:r>
      </w:hyperlink>
      <w:r w:rsidRPr="00505034">
        <w:rPr>
          <w:lang w:val="en-US"/>
        </w:rPr>
        <w:t xml:space="preserve"> </w:t>
      </w:r>
      <w:r w:rsidRPr="00505034">
        <w:rPr>
          <w:sz w:val="28"/>
          <w:szCs w:val="28"/>
          <w:lang w:val="en-US"/>
        </w:rPr>
        <w:t>(</w:t>
      </w:r>
      <w:r>
        <w:rPr>
          <w:sz w:val="28"/>
          <w:szCs w:val="28"/>
        </w:rPr>
        <w:t>дата</w:t>
      </w:r>
      <w:r w:rsidRPr="00505034">
        <w:rPr>
          <w:sz w:val="28"/>
          <w:szCs w:val="28"/>
          <w:lang w:val="en-US"/>
        </w:rPr>
        <w:t xml:space="preserve"> </w:t>
      </w:r>
      <w:r>
        <w:rPr>
          <w:sz w:val="28"/>
          <w:szCs w:val="28"/>
        </w:rPr>
        <w:t>обращения</w:t>
      </w:r>
      <w:r w:rsidRPr="00505034">
        <w:rPr>
          <w:sz w:val="28"/>
          <w:szCs w:val="28"/>
          <w:lang w:val="en-US"/>
        </w:rPr>
        <w:t>: 20.03.2020)</w:t>
      </w:r>
    </w:p>
    <w:p w:rsidR="00505034" w:rsidRPr="006944CD" w:rsidRDefault="00505034" w:rsidP="00505034">
      <w:pPr>
        <w:pStyle w:val="a4"/>
        <w:numPr>
          <w:ilvl w:val="0"/>
          <w:numId w:val="4"/>
        </w:numPr>
        <w:rPr>
          <w:color w:val="000000"/>
          <w:sz w:val="28"/>
          <w:szCs w:val="28"/>
          <w:lang w:val="en-US"/>
        </w:rPr>
      </w:pPr>
      <w:r>
        <w:rPr>
          <w:color w:val="000000"/>
          <w:sz w:val="28"/>
          <w:szCs w:val="28"/>
          <w:lang w:val="en-US"/>
        </w:rPr>
        <w:t xml:space="preserve">FC Barcelona hands over Camp </w:t>
      </w:r>
      <w:proofErr w:type="spellStart"/>
      <w:r>
        <w:rPr>
          <w:color w:val="000000"/>
          <w:sz w:val="28"/>
          <w:szCs w:val="28"/>
          <w:lang w:val="en-US"/>
        </w:rPr>
        <w:t>Nou</w:t>
      </w:r>
      <w:proofErr w:type="spellEnd"/>
      <w:r>
        <w:rPr>
          <w:color w:val="000000"/>
          <w:sz w:val="28"/>
          <w:szCs w:val="28"/>
          <w:lang w:val="en-US"/>
        </w:rPr>
        <w:t xml:space="preserve"> title rights to the Foundation to raise money for the fight against Covid-19 [Electronic resource] // FC Barcelona Official Website – URL: </w:t>
      </w:r>
      <w:hyperlink r:id="rId43" w:history="1">
        <w:r w:rsidRPr="004C22B9">
          <w:rPr>
            <w:rStyle w:val="a5"/>
            <w:sz w:val="28"/>
            <w:szCs w:val="28"/>
            <w:lang w:val="en-US"/>
          </w:rPr>
          <w:t>https://www.fcbarcelona.com/en/club/news/1658662/fc-barcelona-hands-over-camp-nou-title-rights-to-the-foundation-to-raise-money-for-the-fight-against-covid-19</w:t>
        </w:r>
      </w:hyperlink>
    </w:p>
    <w:p w:rsidR="00505034" w:rsidRPr="0095039D" w:rsidRDefault="00505034" w:rsidP="00505034">
      <w:pPr>
        <w:pStyle w:val="a3"/>
        <w:numPr>
          <w:ilvl w:val="0"/>
          <w:numId w:val="4"/>
        </w:numPr>
        <w:spacing w:after="0" w:line="240" w:lineRule="auto"/>
        <w:outlineLvl w:val="0"/>
        <w:rPr>
          <w:rFonts w:ascii="Times New Roman" w:eastAsia="Times New Roman" w:hAnsi="Times New Roman" w:cs="Times New Roman"/>
          <w:color w:val="000000"/>
          <w:kern w:val="36"/>
          <w:sz w:val="28"/>
          <w:szCs w:val="28"/>
          <w:lang w:val="en-US" w:eastAsia="ru-RU"/>
        </w:rPr>
      </w:pPr>
      <w:r w:rsidRPr="0095039D">
        <w:rPr>
          <w:rFonts w:ascii="Times New Roman" w:eastAsia="Times New Roman" w:hAnsi="Times New Roman" w:cs="Times New Roman"/>
          <w:color w:val="000000"/>
          <w:kern w:val="36"/>
          <w:sz w:val="28"/>
          <w:szCs w:val="28"/>
          <w:lang w:val="en-US" w:eastAsia="ru-RU"/>
        </w:rPr>
        <w:t xml:space="preserve">FIFA Council prepares Congress, takes key decisions for the future of the FIFA World Cup™ </w:t>
      </w:r>
      <w:r>
        <w:rPr>
          <w:rFonts w:ascii="Times New Roman" w:eastAsia="Times New Roman" w:hAnsi="Times New Roman" w:cs="Times New Roman"/>
          <w:color w:val="000000"/>
          <w:kern w:val="36"/>
          <w:sz w:val="28"/>
          <w:szCs w:val="28"/>
          <w:lang w:val="en-US" w:eastAsia="ru-RU"/>
        </w:rPr>
        <w:t xml:space="preserve">[Electronic resource] // FIFA – What we do – URL: </w:t>
      </w:r>
      <w:r w:rsidRPr="0095039D">
        <w:rPr>
          <w:rFonts w:ascii="Times New Roman" w:eastAsia="Times New Roman" w:hAnsi="Times New Roman" w:cs="Times New Roman"/>
          <w:color w:val="000000"/>
          <w:kern w:val="36"/>
          <w:sz w:val="28"/>
          <w:szCs w:val="28"/>
          <w:lang w:val="en-US" w:eastAsia="ru-RU"/>
        </w:rPr>
        <w:t>https://www.fifa.com/who-we-are/news/fifa-council-prepares-congress-takes-key-decisions-for-the-future-of-t-2883353</w:t>
      </w:r>
    </w:p>
    <w:p w:rsidR="003F2BB0" w:rsidRPr="00642CAD" w:rsidRDefault="003F2BB0" w:rsidP="003F2BB0">
      <w:pPr>
        <w:pStyle w:val="a4"/>
        <w:numPr>
          <w:ilvl w:val="0"/>
          <w:numId w:val="4"/>
        </w:numPr>
        <w:rPr>
          <w:color w:val="000000"/>
          <w:sz w:val="28"/>
          <w:szCs w:val="28"/>
          <w:lang w:val="en-US"/>
        </w:rPr>
      </w:pPr>
      <w:r>
        <w:rPr>
          <w:color w:val="000000"/>
          <w:sz w:val="28"/>
          <w:szCs w:val="28"/>
          <w:lang w:val="en-US"/>
        </w:rPr>
        <w:t xml:space="preserve">Football Academy [Electronic resource] // PSG FC Official Website – URL: </w:t>
      </w:r>
      <w:hyperlink r:id="rId44" w:history="1">
        <w:r w:rsidRPr="00BA3421">
          <w:rPr>
            <w:rStyle w:val="a5"/>
            <w:sz w:val="28"/>
            <w:szCs w:val="28"/>
            <w:lang w:val="en-US"/>
          </w:rPr>
          <w:t>https://en.psg.fr/football-academy/presentation</w:t>
        </w:r>
      </w:hyperlink>
      <w:r w:rsidRPr="003F2BB0">
        <w:rPr>
          <w:lang w:val="en-US"/>
        </w:rPr>
        <w:t xml:space="preserve"> </w:t>
      </w:r>
      <w:r w:rsidRPr="00505034">
        <w:rPr>
          <w:sz w:val="28"/>
          <w:szCs w:val="28"/>
          <w:lang w:val="en-US"/>
        </w:rPr>
        <w:t>(</w:t>
      </w:r>
      <w:r>
        <w:rPr>
          <w:sz w:val="28"/>
          <w:szCs w:val="28"/>
        </w:rPr>
        <w:t>дата</w:t>
      </w:r>
      <w:r w:rsidRPr="00505034">
        <w:rPr>
          <w:sz w:val="28"/>
          <w:szCs w:val="28"/>
          <w:lang w:val="en-US"/>
        </w:rPr>
        <w:t xml:space="preserve"> </w:t>
      </w:r>
      <w:r>
        <w:rPr>
          <w:sz w:val="28"/>
          <w:szCs w:val="28"/>
        </w:rPr>
        <w:t>обращения</w:t>
      </w:r>
      <w:r w:rsidRPr="00505034">
        <w:rPr>
          <w:sz w:val="28"/>
          <w:szCs w:val="28"/>
          <w:lang w:val="en-US"/>
        </w:rPr>
        <w:t>: 20.03.2020)</w:t>
      </w:r>
    </w:p>
    <w:p w:rsidR="003F2BB0" w:rsidRDefault="003F2BB0" w:rsidP="003F2BB0">
      <w:pPr>
        <w:pStyle w:val="a4"/>
        <w:numPr>
          <w:ilvl w:val="0"/>
          <w:numId w:val="4"/>
        </w:numPr>
        <w:rPr>
          <w:color w:val="000000"/>
          <w:sz w:val="28"/>
          <w:szCs w:val="28"/>
          <w:lang w:val="en-US"/>
        </w:rPr>
      </w:pPr>
      <w:proofErr w:type="spellStart"/>
      <w:r>
        <w:rPr>
          <w:color w:val="000000"/>
          <w:sz w:val="28"/>
          <w:szCs w:val="28"/>
          <w:lang w:val="en-US"/>
        </w:rPr>
        <w:t>Juventus</w:t>
      </w:r>
      <w:proofErr w:type="spellEnd"/>
      <w:r>
        <w:rPr>
          <w:color w:val="000000"/>
          <w:sz w:val="28"/>
          <w:szCs w:val="28"/>
          <w:lang w:val="en-US"/>
        </w:rPr>
        <w:t xml:space="preserve"> Academy [Electronic resource] // </w:t>
      </w:r>
      <w:proofErr w:type="spellStart"/>
      <w:r>
        <w:rPr>
          <w:color w:val="000000"/>
          <w:sz w:val="28"/>
          <w:szCs w:val="28"/>
          <w:lang w:val="en-US"/>
        </w:rPr>
        <w:t>Juventus</w:t>
      </w:r>
      <w:proofErr w:type="spellEnd"/>
      <w:r>
        <w:rPr>
          <w:color w:val="000000"/>
          <w:sz w:val="28"/>
          <w:szCs w:val="28"/>
          <w:lang w:val="en-US"/>
        </w:rPr>
        <w:t xml:space="preserve"> Official Website – URL: </w:t>
      </w:r>
      <w:hyperlink r:id="rId45" w:history="1">
        <w:r w:rsidRPr="00BA3421">
          <w:rPr>
            <w:rStyle w:val="a5"/>
            <w:sz w:val="28"/>
            <w:szCs w:val="28"/>
            <w:lang w:val="en-US"/>
          </w:rPr>
          <w:t>https://www.juventus.com/en/j-academy/location-worldwide.php</w:t>
        </w:r>
      </w:hyperlink>
      <w:r w:rsidRPr="003F2BB0">
        <w:rPr>
          <w:lang w:val="en-US"/>
        </w:rPr>
        <w:t xml:space="preserve"> </w:t>
      </w:r>
      <w:r w:rsidRPr="00505034">
        <w:rPr>
          <w:sz w:val="28"/>
          <w:szCs w:val="28"/>
          <w:lang w:val="en-US"/>
        </w:rPr>
        <w:t>(</w:t>
      </w:r>
      <w:r>
        <w:rPr>
          <w:sz w:val="28"/>
          <w:szCs w:val="28"/>
        </w:rPr>
        <w:t>дата</w:t>
      </w:r>
      <w:r w:rsidRPr="00505034">
        <w:rPr>
          <w:sz w:val="28"/>
          <w:szCs w:val="28"/>
          <w:lang w:val="en-US"/>
        </w:rPr>
        <w:t xml:space="preserve"> </w:t>
      </w:r>
      <w:r>
        <w:rPr>
          <w:sz w:val="28"/>
          <w:szCs w:val="28"/>
        </w:rPr>
        <w:t>обращения</w:t>
      </w:r>
      <w:r w:rsidRPr="00505034">
        <w:rPr>
          <w:sz w:val="28"/>
          <w:szCs w:val="28"/>
          <w:lang w:val="en-US"/>
        </w:rPr>
        <w:t>: 20.03.2020)</w:t>
      </w:r>
    </w:p>
    <w:p w:rsidR="003F2BB0" w:rsidRPr="00F92F4A" w:rsidRDefault="003F2BB0" w:rsidP="003F2BB0">
      <w:pPr>
        <w:pStyle w:val="a4"/>
        <w:numPr>
          <w:ilvl w:val="0"/>
          <w:numId w:val="4"/>
        </w:numPr>
        <w:rPr>
          <w:color w:val="000000"/>
          <w:sz w:val="28"/>
          <w:szCs w:val="28"/>
          <w:lang w:val="en-US"/>
        </w:rPr>
      </w:pPr>
      <w:r>
        <w:rPr>
          <w:color w:val="000000"/>
          <w:sz w:val="28"/>
          <w:szCs w:val="28"/>
          <w:lang w:val="en-US"/>
        </w:rPr>
        <w:t xml:space="preserve">More than a Club [Electronic resource] // Barcelona Official Website – URL: </w:t>
      </w:r>
      <w:hyperlink r:id="rId46" w:history="1">
        <w:r w:rsidRPr="00CD52ED">
          <w:rPr>
            <w:rStyle w:val="a5"/>
            <w:sz w:val="28"/>
            <w:szCs w:val="28"/>
            <w:lang w:val="en-US"/>
          </w:rPr>
          <w:t>https://www.fcbarcelona.com/en/club/more-than-a-club</w:t>
        </w:r>
      </w:hyperlink>
    </w:p>
    <w:p w:rsidR="00505034" w:rsidRPr="003F2BB0" w:rsidRDefault="003F2BB0" w:rsidP="00505034">
      <w:pPr>
        <w:pStyle w:val="a4"/>
        <w:numPr>
          <w:ilvl w:val="0"/>
          <w:numId w:val="4"/>
        </w:numPr>
        <w:rPr>
          <w:color w:val="000000"/>
          <w:sz w:val="28"/>
          <w:szCs w:val="28"/>
          <w:lang w:val="en-US"/>
        </w:rPr>
      </w:pPr>
      <w:r w:rsidRPr="00ED1AF9">
        <w:rPr>
          <w:color w:val="000000"/>
          <w:sz w:val="28"/>
          <w:szCs w:val="28"/>
          <w:lang w:val="en-US"/>
        </w:rPr>
        <w:t>Myanmar</w:t>
      </w:r>
      <w:r w:rsidRPr="00AE63CB">
        <w:rPr>
          <w:color w:val="000000"/>
          <w:sz w:val="28"/>
          <w:szCs w:val="28"/>
          <w:lang w:val="en-US"/>
        </w:rPr>
        <w:t xml:space="preserve"> </w:t>
      </w:r>
      <w:r w:rsidRPr="00ED1AF9">
        <w:rPr>
          <w:color w:val="000000"/>
          <w:sz w:val="28"/>
          <w:szCs w:val="28"/>
          <w:lang w:val="en-US"/>
        </w:rPr>
        <w:t>launches</w:t>
      </w:r>
      <w:r w:rsidRPr="00AE63CB">
        <w:rPr>
          <w:color w:val="000000"/>
          <w:sz w:val="28"/>
          <w:szCs w:val="28"/>
          <w:lang w:val="en-US"/>
        </w:rPr>
        <w:t xml:space="preserve"> </w:t>
      </w:r>
      <w:r w:rsidRPr="00ED1AF9">
        <w:rPr>
          <w:color w:val="000000"/>
          <w:sz w:val="28"/>
          <w:szCs w:val="28"/>
          <w:lang w:val="en-US"/>
        </w:rPr>
        <w:t>FIFA</w:t>
      </w:r>
      <w:r w:rsidRPr="00AE63CB">
        <w:rPr>
          <w:color w:val="000000"/>
          <w:sz w:val="28"/>
          <w:szCs w:val="28"/>
          <w:lang w:val="en-US"/>
        </w:rPr>
        <w:t xml:space="preserve"> </w:t>
      </w:r>
      <w:r w:rsidRPr="00ED1AF9">
        <w:rPr>
          <w:color w:val="000000"/>
          <w:sz w:val="28"/>
          <w:szCs w:val="28"/>
          <w:lang w:val="en-US"/>
        </w:rPr>
        <w:t>Football</w:t>
      </w:r>
      <w:r w:rsidRPr="00AE63CB">
        <w:rPr>
          <w:color w:val="000000"/>
          <w:sz w:val="28"/>
          <w:szCs w:val="28"/>
          <w:lang w:val="en-US"/>
        </w:rPr>
        <w:t xml:space="preserve"> </w:t>
      </w:r>
      <w:r w:rsidRPr="00ED1AF9">
        <w:rPr>
          <w:color w:val="000000"/>
          <w:sz w:val="28"/>
          <w:szCs w:val="28"/>
          <w:lang w:val="en-US"/>
        </w:rPr>
        <w:t>for</w:t>
      </w:r>
      <w:r w:rsidRPr="00AE63CB">
        <w:rPr>
          <w:color w:val="000000"/>
          <w:sz w:val="28"/>
          <w:szCs w:val="28"/>
          <w:lang w:val="en-US"/>
        </w:rPr>
        <w:t xml:space="preserve"> </w:t>
      </w:r>
      <w:r w:rsidRPr="00ED1AF9">
        <w:rPr>
          <w:color w:val="000000"/>
          <w:sz w:val="28"/>
          <w:szCs w:val="28"/>
          <w:lang w:val="en-US"/>
        </w:rPr>
        <w:t>Schools</w:t>
      </w:r>
      <w:r w:rsidRPr="00AE63CB">
        <w:rPr>
          <w:color w:val="000000"/>
          <w:sz w:val="28"/>
          <w:szCs w:val="28"/>
          <w:lang w:val="en-US"/>
        </w:rPr>
        <w:t xml:space="preserve"> </w:t>
      </w:r>
      <w:r w:rsidRPr="00ED1AF9">
        <w:rPr>
          <w:color w:val="000000"/>
          <w:sz w:val="28"/>
          <w:szCs w:val="28"/>
          <w:lang w:val="en-US"/>
        </w:rPr>
        <w:t>project</w:t>
      </w:r>
      <w:r w:rsidRPr="00AE63CB">
        <w:rPr>
          <w:color w:val="000000"/>
          <w:sz w:val="28"/>
          <w:szCs w:val="28"/>
          <w:lang w:val="en-US"/>
        </w:rPr>
        <w:t xml:space="preserve"> [</w:t>
      </w:r>
      <w:r w:rsidRPr="00ED1AF9">
        <w:rPr>
          <w:color w:val="000000"/>
          <w:sz w:val="28"/>
          <w:szCs w:val="28"/>
          <w:lang w:val="en-US"/>
        </w:rPr>
        <w:t>Electronic</w:t>
      </w:r>
      <w:r w:rsidRPr="003312A9">
        <w:rPr>
          <w:color w:val="000000"/>
          <w:sz w:val="28"/>
          <w:szCs w:val="28"/>
          <w:lang w:val="en-US"/>
        </w:rPr>
        <w:t xml:space="preserve"> </w:t>
      </w:r>
      <w:r w:rsidRPr="00ED1AF9">
        <w:rPr>
          <w:color w:val="000000"/>
          <w:sz w:val="28"/>
          <w:szCs w:val="28"/>
          <w:lang w:val="en-US"/>
        </w:rPr>
        <w:t>resource</w:t>
      </w:r>
      <w:r w:rsidRPr="003312A9">
        <w:rPr>
          <w:color w:val="000000"/>
          <w:sz w:val="28"/>
          <w:szCs w:val="28"/>
          <w:lang w:val="en-US"/>
        </w:rPr>
        <w:t>]/</w:t>
      </w:r>
      <w:r w:rsidRPr="00ED1AF9">
        <w:rPr>
          <w:color w:val="000000"/>
          <w:sz w:val="28"/>
          <w:szCs w:val="28"/>
          <w:lang w:val="en-US"/>
        </w:rPr>
        <w:t xml:space="preserve">/ FIFA – What We Do – URL: </w:t>
      </w:r>
      <w:hyperlink r:id="rId47" w:history="1">
        <w:r w:rsidRPr="00F76CAE">
          <w:rPr>
            <w:rStyle w:val="a5"/>
            <w:sz w:val="28"/>
            <w:szCs w:val="28"/>
            <w:lang w:val="en-US"/>
          </w:rPr>
          <w:t>https://www.fifa.com/who-we-are/news/myanmar-launches-fifa-football-for-schools-project</w:t>
        </w:r>
      </w:hyperlink>
    </w:p>
    <w:p w:rsidR="003F2BB0" w:rsidRDefault="003F2BB0" w:rsidP="003F2BB0">
      <w:pPr>
        <w:pStyle w:val="a4"/>
        <w:numPr>
          <w:ilvl w:val="0"/>
          <w:numId w:val="4"/>
        </w:numPr>
        <w:rPr>
          <w:color w:val="000000"/>
          <w:sz w:val="28"/>
          <w:szCs w:val="28"/>
          <w:lang w:val="en-US"/>
        </w:rPr>
      </w:pPr>
      <w:proofErr w:type="spellStart"/>
      <w:r>
        <w:rPr>
          <w:color w:val="000000"/>
          <w:sz w:val="28"/>
          <w:szCs w:val="28"/>
          <w:lang w:val="en-US"/>
        </w:rPr>
        <w:t>Paro</w:t>
      </w:r>
      <w:proofErr w:type="spellEnd"/>
      <w:r>
        <w:rPr>
          <w:color w:val="000000"/>
          <w:sz w:val="28"/>
          <w:szCs w:val="28"/>
          <w:lang w:val="en-US"/>
        </w:rPr>
        <w:t xml:space="preserve"> FC Foundation[Electronic resource] // </w:t>
      </w:r>
      <w:proofErr w:type="spellStart"/>
      <w:r>
        <w:rPr>
          <w:color w:val="000000"/>
          <w:sz w:val="28"/>
          <w:szCs w:val="28"/>
          <w:lang w:val="en-US"/>
        </w:rPr>
        <w:t>Paro</w:t>
      </w:r>
      <w:proofErr w:type="spellEnd"/>
      <w:r>
        <w:rPr>
          <w:color w:val="000000"/>
          <w:sz w:val="28"/>
          <w:szCs w:val="28"/>
          <w:lang w:val="en-US"/>
        </w:rPr>
        <w:t xml:space="preserve"> FC Official Website – URL: </w:t>
      </w:r>
      <w:hyperlink r:id="rId48" w:history="1">
        <w:r w:rsidRPr="00BA3421">
          <w:rPr>
            <w:rStyle w:val="a5"/>
            <w:sz w:val="28"/>
            <w:szCs w:val="28"/>
            <w:lang w:val="en-US"/>
          </w:rPr>
          <w:t>https://www.parofc.com/club/paro-fc-foundation/</w:t>
        </w:r>
      </w:hyperlink>
    </w:p>
    <w:p w:rsidR="003F2BB0" w:rsidRPr="000177F1" w:rsidRDefault="003F2BB0" w:rsidP="003F2BB0">
      <w:pPr>
        <w:pStyle w:val="a4"/>
        <w:numPr>
          <w:ilvl w:val="0"/>
          <w:numId w:val="4"/>
        </w:numPr>
        <w:rPr>
          <w:color w:val="000000"/>
          <w:sz w:val="28"/>
          <w:szCs w:val="28"/>
          <w:lang w:val="en-US"/>
        </w:rPr>
      </w:pPr>
      <w:r>
        <w:rPr>
          <w:color w:val="000000"/>
          <w:sz w:val="28"/>
          <w:szCs w:val="28"/>
          <w:lang w:val="en-US"/>
        </w:rPr>
        <w:t xml:space="preserve">Shanghai SIPG Official Website [Electronic resource] // URL: </w:t>
      </w:r>
      <w:hyperlink r:id="rId49" w:history="1">
        <w:r w:rsidRPr="00F57AFB">
          <w:rPr>
            <w:rStyle w:val="a5"/>
            <w:sz w:val="28"/>
            <w:szCs w:val="28"/>
            <w:lang w:val="en-US"/>
          </w:rPr>
          <w:t>http://www.sipg-fc.com/sipg/e/action/ListInfo/?classid=32</w:t>
        </w:r>
      </w:hyperlink>
    </w:p>
    <w:p w:rsidR="003F2BB0" w:rsidRDefault="003F2BB0" w:rsidP="003F2BB0">
      <w:pPr>
        <w:pStyle w:val="a4"/>
        <w:numPr>
          <w:ilvl w:val="0"/>
          <w:numId w:val="4"/>
        </w:numPr>
        <w:rPr>
          <w:color w:val="000000"/>
          <w:sz w:val="28"/>
          <w:szCs w:val="28"/>
          <w:lang w:val="en-US"/>
        </w:rPr>
      </w:pPr>
      <w:r>
        <w:rPr>
          <w:color w:val="000000"/>
          <w:sz w:val="28"/>
          <w:szCs w:val="28"/>
          <w:lang w:val="en-US"/>
        </w:rPr>
        <w:t xml:space="preserve">Social Responsibility [Electronic resource] // AFC Official Website – URL: </w:t>
      </w:r>
      <w:hyperlink r:id="rId50" w:history="1">
        <w:r w:rsidRPr="00BA3421">
          <w:rPr>
            <w:rStyle w:val="a5"/>
            <w:sz w:val="28"/>
            <w:szCs w:val="28"/>
            <w:lang w:val="en-US"/>
          </w:rPr>
          <w:t>https://www.the-afc.com/img/image/upload/dyczc577vszd7tfhgq7t.pdf</w:t>
        </w:r>
      </w:hyperlink>
    </w:p>
    <w:p w:rsidR="003F2BB0" w:rsidRPr="007F4F7D" w:rsidRDefault="003F2BB0" w:rsidP="003F2BB0">
      <w:pPr>
        <w:pStyle w:val="a4"/>
        <w:numPr>
          <w:ilvl w:val="0"/>
          <w:numId w:val="4"/>
        </w:numPr>
        <w:rPr>
          <w:color w:val="000000"/>
          <w:sz w:val="28"/>
          <w:szCs w:val="28"/>
          <w:lang w:val="en-US"/>
        </w:rPr>
      </w:pPr>
      <w:proofErr w:type="spellStart"/>
      <w:r>
        <w:rPr>
          <w:color w:val="000000"/>
          <w:sz w:val="28"/>
          <w:szCs w:val="28"/>
          <w:lang w:val="en-US"/>
        </w:rPr>
        <w:t>Socios</w:t>
      </w:r>
      <w:proofErr w:type="spellEnd"/>
      <w:r>
        <w:rPr>
          <w:color w:val="000000"/>
          <w:sz w:val="28"/>
          <w:szCs w:val="28"/>
          <w:lang w:val="en-US"/>
        </w:rPr>
        <w:t xml:space="preserve"> [Electronic resource] // Real Madrid Official Website – URL: </w:t>
      </w:r>
      <w:hyperlink r:id="rId51" w:history="1">
        <w:r w:rsidRPr="00CD52ED">
          <w:rPr>
            <w:rStyle w:val="a5"/>
            <w:sz w:val="28"/>
            <w:szCs w:val="28"/>
            <w:lang w:val="en-US"/>
          </w:rPr>
          <w:t>https://www.realmadrid.com/socios</w:t>
        </w:r>
      </w:hyperlink>
    </w:p>
    <w:p w:rsidR="003F2BB0" w:rsidRPr="0018407B" w:rsidRDefault="003F2BB0" w:rsidP="003F2BB0">
      <w:pPr>
        <w:pStyle w:val="a4"/>
        <w:numPr>
          <w:ilvl w:val="0"/>
          <w:numId w:val="4"/>
        </w:numPr>
        <w:rPr>
          <w:color w:val="000000"/>
          <w:sz w:val="28"/>
          <w:szCs w:val="28"/>
          <w:lang w:val="en-US"/>
        </w:rPr>
      </w:pPr>
      <w:r>
        <w:rPr>
          <w:color w:val="000000"/>
          <w:sz w:val="28"/>
          <w:szCs w:val="28"/>
          <w:lang w:val="en-US"/>
        </w:rPr>
        <w:t xml:space="preserve">The Coca-Cola FIFA World Ranking [Electronic resource] – FIFA Official Website – URL: </w:t>
      </w:r>
      <w:r w:rsidRPr="00284BCC">
        <w:rPr>
          <w:color w:val="000000"/>
          <w:sz w:val="28"/>
          <w:szCs w:val="28"/>
          <w:lang w:val="en-US"/>
        </w:rPr>
        <w:t>https://www.fifa.com/fifa-world-ranking/ranking-table/men/</w:t>
      </w:r>
      <w:r>
        <w:rPr>
          <w:color w:val="000000"/>
          <w:sz w:val="28"/>
          <w:szCs w:val="28"/>
          <w:lang w:val="en-US"/>
        </w:rPr>
        <w:t xml:space="preserve"> </w:t>
      </w:r>
      <w:r w:rsidRPr="00284BCC">
        <w:rPr>
          <w:color w:val="000000"/>
          <w:sz w:val="28"/>
          <w:szCs w:val="28"/>
          <w:lang w:val="en-US"/>
        </w:rPr>
        <w:t>(</w:t>
      </w:r>
      <w:r>
        <w:rPr>
          <w:color w:val="000000"/>
          <w:sz w:val="28"/>
          <w:szCs w:val="28"/>
        </w:rPr>
        <w:t>дата</w:t>
      </w:r>
      <w:r w:rsidRPr="00284BCC">
        <w:rPr>
          <w:color w:val="000000"/>
          <w:sz w:val="28"/>
          <w:szCs w:val="28"/>
          <w:lang w:val="en-US"/>
        </w:rPr>
        <w:t xml:space="preserve"> </w:t>
      </w:r>
      <w:r>
        <w:rPr>
          <w:color w:val="000000"/>
          <w:sz w:val="28"/>
          <w:szCs w:val="28"/>
        </w:rPr>
        <w:t>обращения</w:t>
      </w:r>
      <w:r w:rsidRPr="00284BCC">
        <w:rPr>
          <w:color w:val="000000"/>
          <w:sz w:val="28"/>
          <w:szCs w:val="28"/>
          <w:lang w:val="en-US"/>
        </w:rPr>
        <w:t>: 18.05.2020)</w:t>
      </w:r>
    </w:p>
    <w:p w:rsidR="003F2BB0" w:rsidRPr="002A54DB" w:rsidRDefault="003F2BB0" w:rsidP="003F2BB0">
      <w:pPr>
        <w:pStyle w:val="a4"/>
        <w:numPr>
          <w:ilvl w:val="0"/>
          <w:numId w:val="4"/>
        </w:numPr>
        <w:rPr>
          <w:color w:val="000000"/>
          <w:sz w:val="28"/>
          <w:szCs w:val="28"/>
          <w:lang w:val="en-US"/>
        </w:rPr>
      </w:pPr>
      <w:r>
        <w:rPr>
          <w:color w:val="000000"/>
          <w:sz w:val="28"/>
          <w:szCs w:val="28"/>
          <w:lang w:val="en-US"/>
        </w:rPr>
        <w:lastRenderedPageBreak/>
        <w:t xml:space="preserve">The Owner [Electronic resource] // </w:t>
      </w:r>
      <w:proofErr w:type="spellStart"/>
      <w:r>
        <w:rPr>
          <w:color w:val="000000"/>
          <w:sz w:val="28"/>
          <w:szCs w:val="28"/>
          <w:lang w:val="en-US"/>
        </w:rPr>
        <w:t>Maccabi</w:t>
      </w:r>
      <w:proofErr w:type="spellEnd"/>
      <w:r>
        <w:rPr>
          <w:color w:val="000000"/>
          <w:sz w:val="28"/>
          <w:szCs w:val="28"/>
          <w:lang w:val="en-US"/>
        </w:rPr>
        <w:t xml:space="preserve"> Tel-Aviv Official Site – URL: </w:t>
      </w:r>
      <w:hyperlink r:id="rId52" w:history="1">
        <w:r w:rsidRPr="0061137F">
          <w:rPr>
            <w:rStyle w:val="a5"/>
            <w:sz w:val="28"/>
            <w:szCs w:val="28"/>
            <w:lang w:val="en-US"/>
          </w:rPr>
          <w:t>https://www.maccabi-tlv.co.il/en/the-club/about-the-club/the-owner/</w:t>
        </w:r>
      </w:hyperlink>
      <w:r w:rsidRPr="003F2BB0">
        <w:rPr>
          <w:lang w:val="en-US"/>
        </w:rPr>
        <w:t xml:space="preserve"> </w:t>
      </w:r>
      <w:r w:rsidRPr="00284BCC">
        <w:rPr>
          <w:color w:val="000000"/>
          <w:sz w:val="28"/>
          <w:szCs w:val="28"/>
          <w:lang w:val="en-US"/>
        </w:rPr>
        <w:t>(</w:t>
      </w:r>
      <w:r>
        <w:rPr>
          <w:color w:val="000000"/>
          <w:sz w:val="28"/>
          <w:szCs w:val="28"/>
        </w:rPr>
        <w:t>дата</w:t>
      </w:r>
      <w:r w:rsidRPr="00284BCC">
        <w:rPr>
          <w:color w:val="000000"/>
          <w:sz w:val="28"/>
          <w:szCs w:val="28"/>
          <w:lang w:val="en-US"/>
        </w:rPr>
        <w:t xml:space="preserve"> </w:t>
      </w:r>
      <w:r>
        <w:rPr>
          <w:color w:val="000000"/>
          <w:sz w:val="28"/>
          <w:szCs w:val="28"/>
        </w:rPr>
        <w:t>обращения</w:t>
      </w:r>
      <w:r w:rsidRPr="00284BCC">
        <w:rPr>
          <w:color w:val="000000"/>
          <w:sz w:val="28"/>
          <w:szCs w:val="28"/>
          <w:lang w:val="en-US"/>
        </w:rPr>
        <w:t>: 18.05.2020)</w:t>
      </w:r>
    </w:p>
    <w:p w:rsidR="003F2BB0" w:rsidRPr="003F2BB0" w:rsidRDefault="003F2BB0" w:rsidP="003F2BB0">
      <w:pPr>
        <w:pStyle w:val="a4"/>
        <w:numPr>
          <w:ilvl w:val="0"/>
          <w:numId w:val="4"/>
        </w:numPr>
        <w:rPr>
          <w:color w:val="000000"/>
          <w:sz w:val="28"/>
          <w:szCs w:val="28"/>
          <w:lang w:val="en-US"/>
        </w:rPr>
      </w:pPr>
      <w:r>
        <w:rPr>
          <w:color w:val="000000"/>
          <w:sz w:val="28"/>
          <w:szCs w:val="28"/>
          <w:lang w:val="en-US"/>
        </w:rPr>
        <w:t xml:space="preserve">Youth  Football Development Academy [Electronic resource] // Chennai City FC Official Website – URL: </w:t>
      </w:r>
      <w:hyperlink r:id="rId53" w:history="1">
        <w:r w:rsidRPr="00CD52ED">
          <w:rPr>
            <w:rStyle w:val="a5"/>
            <w:sz w:val="28"/>
            <w:szCs w:val="28"/>
            <w:lang w:val="en-US"/>
          </w:rPr>
          <w:t>https://chennaicityfc.com/academy/</w:t>
        </w:r>
      </w:hyperlink>
      <w:r w:rsidRPr="003F2BB0">
        <w:rPr>
          <w:lang w:val="en-US"/>
        </w:rPr>
        <w:t xml:space="preserve"> </w:t>
      </w:r>
      <w:r w:rsidRPr="00284BCC">
        <w:rPr>
          <w:color w:val="000000"/>
          <w:sz w:val="28"/>
          <w:szCs w:val="28"/>
          <w:lang w:val="en-US"/>
        </w:rPr>
        <w:t>(</w:t>
      </w:r>
      <w:r>
        <w:rPr>
          <w:color w:val="000000"/>
          <w:sz w:val="28"/>
          <w:szCs w:val="28"/>
        </w:rPr>
        <w:t>дата</w:t>
      </w:r>
      <w:r w:rsidRPr="00284BCC">
        <w:rPr>
          <w:color w:val="000000"/>
          <w:sz w:val="28"/>
          <w:szCs w:val="28"/>
          <w:lang w:val="en-US"/>
        </w:rPr>
        <w:t xml:space="preserve"> </w:t>
      </w:r>
      <w:r>
        <w:rPr>
          <w:color w:val="000000"/>
          <w:sz w:val="28"/>
          <w:szCs w:val="28"/>
        </w:rPr>
        <w:t>обращения</w:t>
      </w:r>
      <w:r w:rsidRPr="00284BCC">
        <w:rPr>
          <w:color w:val="000000"/>
          <w:sz w:val="28"/>
          <w:szCs w:val="28"/>
          <w:lang w:val="en-US"/>
        </w:rPr>
        <w:t>: 18.05.2020)</w:t>
      </w:r>
    </w:p>
    <w:p w:rsidR="003F2BB0" w:rsidRPr="002A54DB" w:rsidRDefault="003F2BB0" w:rsidP="003F2BB0">
      <w:pPr>
        <w:pStyle w:val="a4"/>
        <w:ind w:left="720"/>
        <w:jc w:val="center"/>
        <w:rPr>
          <w:color w:val="000000"/>
          <w:sz w:val="28"/>
          <w:szCs w:val="28"/>
          <w:lang w:val="en-US"/>
        </w:rPr>
      </w:pPr>
      <w:r>
        <w:rPr>
          <w:color w:val="000000"/>
          <w:sz w:val="28"/>
          <w:szCs w:val="28"/>
        </w:rPr>
        <w:t>Печатные источники</w:t>
      </w:r>
    </w:p>
    <w:p w:rsidR="003F2BB0" w:rsidRPr="00BE57FE" w:rsidRDefault="003F2BB0" w:rsidP="003F2BB0">
      <w:pPr>
        <w:pStyle w:val="a4"/>
        <w:numPr>
          <w:ilvl w:val="0"/>
          <w:numId w:val="4"/>
        </w:numPr>
        <w:rPr>
          <w:color w:val="000000"/>
          <w:sz w:val="28"/>
          <w:szCs w:val="28"/>
          <w:lang w:val="en-US"/>
        </w:rPr>
      </w:pPr>
      <w:proofErr w:type="spellStart"/>
      <w:r w:rsidRPr="006363B4">
        <w:rPr>
          <w:color w:val="000000"/>
          <w:sz w:val="28"/>
          <w:szCs w:val="28"/>
        </w:rPr>
        <w:t>Бродель</w:t>
      </w:r>
      <w:proofErr w:type="spellEnd"/>
      <w:r w:rsidRPr="006363B4">
        <w:rPr>
          <w:color w:val="000000"/>
          <w:sz w:val="28"/>
          <w:szCs w:val="28"/>
        </w:rPr>
        <w:t xml:space="preserve"> Ф. Материальная цивилизация, экономика и капитализм XV — XVIII вв. Т. 3. Время мира. М., 1992. </w:t>
      </w:r>
      <w:r>
        <w:rPr>
          <w:color w:val="000000"/>
          <w:sz w:val="28"/>
          <w:szCs w:val="28"/>
        </w:rPr>
        <w:t>752 с.</w:t>
      </w:r>
    </w:p>
    <w:p w:rsidR="003F2BB0" w:rsidRDefault="003F2BB0" w:rsidP="003F2BB0">
      <w:pPr>
        <w:pStyle w:val="a4"/>
        <w:numPr>
          <w:ilvl w:val="0"/>
          <w:numId w:val="4"/>
        </w:numPr>
        <w:rPr>
          <w:color w:val="000000"/>
          <w:sz w:val="28"/>
          <w:szCs w:val="28"/>
        </w:rPr>
      </w:pPr>
      <w:proofErr w:type="spellStart"/>
      <w:r>
        <w:rPr>
          <w:color w:val="000000"/>
          <w:sz w:val="28"/>
          <w:szCs w:val="28"/>
        </w:rPr>
        <w:t>Валлерстайн</w:t>
      </w:r>
      <w:proofErr w:type="spellEnd"/>
      <w:r w:rsidRPr="000E6969">
        <w:rPr>
          <w:color w:val="000000"/>
          <w:sz w:val="28"/>
          <w:szCs w:val="28"/>
        </w:rPr>
        <w:t xml:space="preserve"> </w:t>
      </w:r>
      <w:r>
        <w:rPr>
          <w:color w:val="000000"/>
          <w:sz w:val="28"/>
          <w:szCs w:val="28"/>
        </w:rPr>
        <w:t xml:space="preserve">И. Мир-система Модерна. Том </w:t>
      </w:r>
      <w:r>
        <w:rPr>
          <w:color w:val="000000"/>
          <w:sz w:val="28"/>
          <w:szCs w:val="28"/>
          <w:lang w:val="en-US"/>
        </w:rPr>
        <w:t>I</w:t>
      </w:r>
      <w:r>
        <w:rPr>
          <w:color w:val="000000"/>
          <w:sz w:val="28"/>
          <w:szCs w:val="28"/>
        </w:rPr>
        <w:t xml:space="preserve">. Капиталистическое хозяйство и истоки европейского мира-экономики в </w:t>
      </w:r>
      <w:r>
        <w:rPr>
          <w:color w:val="000000"/>
          <w:sz w:val="28"/>
          <w:szCs w:val="28"/>
          <w:lang w:val="en-US"/>
        </w:rPr>
        <w:t>XIV</w:t>
      </w:r>
      <w:r w:rsidRPr="00DA3BAB">
        <w:rPr>
          <w:color w:val="000000"/>
          <w:sz w:val="28"/>
          <w:szCs w:val="28"/>
        </w:rPr>
        <w:t xml:space="preserve"> </w:t>
      </w:r>
      <w:r>
        <w:rPr>
          <w:color w:val="000000"/>
          <w:sz w:val="28"/>
          <w:szCs w:val="28"/>
        </w:rPr>
        <w:t xml:space="preserve">веке // Русский фонд содействия образованию. 2016. 586 </w:t>
      </w:r>
      <w:proofErr w:type="gramStart"/>
      <w:r>
        <w:rPr>
          <w:color w:val="000000"/>
          <w:sz w:val="28"/>
          <w:szCs w:val="28"/>
        </w:rPr>
        <w:t>с</w:t>
      </w:r>
      <w:proofErr w:type="gramEnd"/>
      <w:r>
        <w:rPr>
          <w:color w:val="000000"/>
          <w:sz w:val="28"/>
          <w:szCs w:val="28"/>
        </w:rPr>
        <w:t>.</w:t>
      </w:r>
    </w:p>
    <w:p w:rsidR="003F2BB0" w:rsidRDefault="003F2BB0" w:rsidP="003F2BB0">
      <w:pPr>
        <w:pStyle w:val="a4"/>
        <w:numPr>
          <w:ilvl w:val="0"/>
          <w:numId w:val="4"/>
        </w:numPr>
        <w:rPr>
          <w:color w:val="000000"/>
          <w:sz w:val="28"/>
          <w:szCs w:val="28"/>
        </w:rPr>
      </w:pPr>
      <w:proofErr w:type="spellStart"/>
      <w:r w:rsidRPr="005D1C10">
        <w:rPr>
          <w:color w:val="000000"/>
          <w:sz w:val="28"/>
          <w:szCs w:val="28"/>
        </w:rPr>
        <w:t>Валле</w:t>
      </w:r>
      <w:r>
        <w:rPr>
          <w:color w:val="000000"/>
          <w:sz w:val="28"/>
          <w:szCs w:val="28"/>
        </w:rPr>
        <w:t>рстайн</w:t>
      </w:r>
      <w:proofErr w:type="spellEnd"/>
      <w:r w:rsidRPr="005D1C10">
        <w:rPr>
          <w:color w:val="000000"/>
          <w:sz w:val="28"/>
          <w:szCs w:val="28"/>
        </w:rPr>
        <w:t xml:space="preserve"> И. Россия и капиталистическая мир-экономика, 1500-2010 // Свободная мысль. № 5.</w:t>
      </w:r>
      <w:r>
        <w:rPr>
          <w:color w:val="000000"/>
          <w:sz w:val="28"/>
          <w:szCs w:val="28"/>
        </w:rPr>
        <w:t xml:space="preserve"> 1996.</w:t>
      </w:r>
      <w:r w:rsidRPr="005D1C10">
        <w:rPr>
          <w:color w:val="000000"/>
          <w:sz w:val="28"/>
          <w:szCs w:val="28"/>
        </w:rPr>
        <w:t xml:space="preserve"> С. 30-42.</w:t>
      </w:r>
    </w:p>
    <w:p w:rsidR="003F2BB0" w:rsidRDefault="003F2BB0" w:rsidP="003F2BB0">
      <w:pPr>
        <w:pStyle w:val="a4"/>
        <w:numPr>
          <w:ilvl w:val="0"/>
          <w:numId w:val="4"/>
        </w:numPr>
        <w:rPr>
          <w:color w:val="000000"/>
          <w:sz w:val="28"/>
          <w:szCs w:val="28"/>
        </w:rPr>
      </w:pPr>
      <w:r w:rsidRPr="00397BAE">
        <w:rPr>
          <w:color w:val="000000"/>
          <w:sz w:val="28"/>
          <w:szCs w:val="28"/>
        </w:rPr>
        <w:t>География мира. В 3 т. Том 3. Регионы и страны мира</w:t>
      </w:r>
      <w:proofErr w:type="gramStart"/>
      <w:r w:rsidRPr="00397BAE">
        <w:rPr>
          <w:color w:val="000000"/>
          <w:sz w:val="28"/>
          <w:szCs w:val="28"/>
        </w:rPr>
        <w:t xml:space="preserve"> :</w:t>
      </w:r>
      <w:proofErr w:type="gramEnd"/>
      <w:r w:rsidRPr="00397BAE">
        <w:rPr>
          <w:color w:val="000000"/>
          <w:sz w:val="28"/>
          <w:szCs w:val="28"/>
        </w:rPr>
        <w:t xml:space="preserve"> учебник и практикум для </w:t>
      </w:r>
      <w:proofErr w:type="spellStart"/>
      <w:r w:rsidRPr="00397BAE">
        <w:rPr>
          <w:color w:val="000000"/>
          <w:sz w:val="28"/>
          <w:szCs w:val="28"/>
        </w:rPr>
        <w:t>бакалавриата</w:t>
      </w:r>
      <w:proofErr w:type="spellEnd"/>
      <w:r w:rsidRPr="00397BAE">
        <w:rPr>
          <w:color w:val="000000"/>
          <w:sz w:val="28"/>
          <w:szCs w:val="28"/>
        </w:rPr>
        <w:t xml:space="preserve"> и магистратуры / отв. ред. Н. В. </w:t>
      </w:r>
      <w:proofErr w:type="spellStart"/>
      <w:r w:rsidRPr="00397BAE">
        <w:rPr>
          <w:color w:val="000000"/>
          <w:sz w:val="28"/>
          <w:szCs w:val="28"/>
        </w:rPr>
        <w:t>Каледин</w:t>
      </w:r>
      <w:proofErr w:type="spellEnd"/>
      <w:r w:rsidRPr="00397BAE">
        <w:rPr>
          <w:color w:val="000000"/>
          <w:sz w:val="28"/>
          <w:szCs w:val="28"/>
        </w:rPr>
        <w:t xml:space="preserve">, Н. М. Михеева. — </w:t>
      </w:r>
      <w:r>
        <w:rPr>
          <w:color w:val="000000"/>
          <w:sz w:val="28"/>
          <w:szCs w:val="28"/>
        </w:rPr>
        <w:t>М.</w:t>
      </w:r>
      <w:proofErr w:type="gramStart"/>
      <w:r>
        <w:rPr>
          <w:color w:val="000000"/>
          <w:sz w:val="28"/>
          <w:szCs w:val="28"/>
        </w:rPr>
        <w:t xml:space="preserve"> :</w:t>
      </w:r>
      <w:proofErr w:type="gramEnd"/>
      <w:r>
        <w:rPr>
          <w:color w:val="000000"/>
          <w:sz w:val="28"/>
          <w:szCs w:val="28"/>
        </w:rPr>
        <w:t xml:space="preserve"> Издательство </w:t>
      </w:r>
      <w:proofErr w:type="spellStart"/>
      <w:r>
        <w:rPr>
          <w:color w:val="000000"/>
          <w:sz w:val="28"/>
          <w:szCs w:val="28"/>
        </w:rPr>
        <w:t>Юрайт</w:t>
      </w:r>
      <w:proofErr w:type="spellEnd"/>
      <w:r>
        <w:rPr>
          <w:color w:val="000000"/>
          <w:sz w:val="28"/>
          <w:szCs w:val="28"/>
        </w:rPr>
        <w:t>, 2017.</w:t>
      </w:r>
      <w:r w:rsidRPr="00397BAE">
        <w:rPr>
          <w:color w:val="000000"/>
          <w:sz w:val="28"/>
          <w:szCs w:val="28"/>
        </w:rPr>
        <w:t xml:space="preserve"> 429 с.</w:t>
      </w:r>
    </w:p>
    <w:p w:rsidR="003F2BB0" w:rsidRDefault="003F2BB0" w:rsidP="003F2BB0">
      <w:pPr>
        <w:pStyle w:val="a4"/>
        <w:numPr>
          <w:ilvl w:val="0"/>
          <w:numId w:val="4"/>
        </w:numPr>
        <w:rPr>
          <w:color w:val="000000"/>
          <w:sz w:val="27"/>
          <w:szCs w:val="27"/>
        </w:rPr>
      </w:pPr>
      <w:r>
        <w:rPr>
          <w:color w:val="000000"/>
          <w:sz w:val="27"/>
          <w:szCs w:val="27"/>
        </w:rPr>
        <w:t>Зайцева И.А. Роль социального капитала в успехе национальных сборных по футболу // Горизонты экономики. № 5(24). 2015. С. 123-130</w:t>
      </w:r>
    </w:p>
    <w:p w:rsidR="003F2BB0" w:rsidRDefault="003F2BB0" w:rsidP="003F2BB0">
      <w:pPr>
        <w:pStyle w:val="a4"/>
        <w:numPr>
          <w:ilvl w:val="0"/>
          <w:numId w:val="4"/>
        </w:numPr>
        <w:rPr>
          <w:color w:val="000000"/>
          <w:sz w:val="27"/>
          <w:szCs w:val="27"/>
        </w:rPr>
      </w:pPr>
      <w:proofErr w:type="spellStart"/>
      <w:r>
        <w:rPr>
          <w:color w:val="000000"/>
          <w:sz w:val="27"/>
          <w:szCs w:val="27"/>
        </w:rPr>
        <w:t>Золотухин</w:t>
      </w:r>
      <w:proofErr w:type="spellEnd"/>
      <w:r>
        <w:rPr>
          <w:color w:val="000000"/>
          <w:sz w:val="27"/>
          <w:szCs w:val="27"/>
        </w:rPr>
        <w:t xml:space="preserve"> И.Н. Футбол в АСЕАН как фактор регионального развития // Ойкумена. </w:t>
      </w:r>
      <w:proofErr w:type="spellStart"/>
      <w:r>
        <w:rPr>
          <w:color w:val="000000"/>
          <w:sz w:val="27"/>
          <w:szCs w:val="27"/>
        </w:rPr>
        <w:t>Регионоведческие</w:t>
      </w:r>
      <w:proofErr w:type="spellEnd"/>
      <w:r>
        <w:rPr>
          <w:color w:val="000000"/>
          <w:sz w:val="27"/>
          <w:szCs w:val="27"/>
        </w:rPr>
        <w:t xml:space="preserve"> исследования. № 3(34). 2015. С.76-84</w:t>
      </w:r>
    </w:p>
    <w:p w:rsidR="003F2BB0" w:rsidRDefault="003F2BB0" w:rsidP="003F2BB0">
      <w:pPr>
        <w:pStyle w:val="a4"/>
        <w:numPr>
          <w:ilvl w:val="0"/>
          <w:numId w:val="4"/>
        </w:numPr>
        <w:rPr>
          <w:color w:val="000000"/>
          <w:sz w:val="27"/>
          <w:szCs w:val="27"/>
        </w:rPr>
      </w:pPr>
      <w:proofErr w:type="spellStart"/>
      <w:r>
        <w:rPr>
          <w:color w:val="000000"/>
          <w:sz w:val="27"/>
          <w:szCs w:val="27"/>
        </w:rPr>
        <w:t>Зуенко</w:t>
      </w:r>
      <w:proofErr w:type="spellEnd"/>
      <w:r>
        <w:rPr>
          <w:color w:val="000000"/>
          <w:sz w:val="27"/>
          <w:szCs w:val="27"/>
        </w:rPr>
        <w:t xml:space="preserve"> И.Ю. Становление и развитие профессионального футбола в КНР // Известия Восточного института. № 2. 2011. С. 83-88</w:t>
      </w:r>
    </w:p>
    <w:p w:rsidR="003F2BB0" w:rsidRPr="00831022" w:rsidRDefault="003F2BB0" w:rsidP="003F2BB0">
      <w:pPr>
        <w:pStyle w:val="a4"/>
        <w:numPr>
          <w:ilvl w:val="0"/>
          <w:numId w:val="4"/>
        </w:numPr>
        <w:rPr>
          <w:color w:val="000000"/>
          <w:sz w:val="28"/>
          <w:szCs w:val="28"/>
        </w:rPr>
      </w:pPr>
      <w:r w:rsidRPr="00831022">
        <w:rPr>
          <w:color w:val="000000"/>
          <w:sz w:val="27"/>
          <w:szCs w:val="27"/>
        </w:rPr>
        <w:t>Коростелев А.Г. Национализм футбольной Европы // Вопросы национализма. 2014. №20. С. 100-126.</w:t>
      </w:r>
    </w:p>
    <w:p w:rsidR="00CF1ECD" w:rsidRDefault="00CF1ECD" w:rsidP="00CF1ECD">
      <w:pPr>
        <w:pStyle w:val="a4"/>
        <w:numPr>
          <w:ilvl w:val="0"/>
          <w:numId w:val="4"/>
        </w:numPr>
        <w:rPr>
          <w:color w:val="000000"/>
          <w:sz w:val="27"/>
          <w:szCs w:val="27"/>
        </w:rPr>
      </w:pPr>
      <w:r>
        <w:rPr>
          <w:color w:val="000000"/>
          <w:sz w:val="27"/>
          <w:szCs w:val="27"/>
        </w:rPr>
        <w:t xml:space="preserve">Менеджмент в футболе: путь к успеху: монография/А.В. Орлов, В.М. </w:t>
      </w:r>
      <w:proofErr w:type="spellStart"/>
      <w:r>
        <w:rPr>
          <w:color w:val="000000"/>
          <w:sz w:val="27"/>
          <w:szCs w:val="27"/>
        </w:rPr>
        <w:t>Степуренко</w:t>
      </w:r>
      <w:proofErr w:type="spellEnd"/>
      <w:r>
        <w:rPr>
          <w:color w:val="000000"/>
          <w:sz w:val="27"/>
          <w:szCs w:val="27"/>
        </w:rPr>
        <w:t xml:space="preserve">; под общ. ред. д-ра </w:t>
      </w:r>
      <w:proofErr w:type="spellStart"/>
      <w:r>
        <w:rPr>
          <w:color w:val="000000"/>
          <w:sz w:val="27"/>
          <w:szCs w:val="27"/>
        </w:rPr>
        <w:t>экон</w:t>
      </w:r>
      <w:proofErr w:type="spellEnd"/>
      <w:r>
        <w:rPr>
          <w:color w:val="000000"/>
          <w:sz w:val="27"/>
          <w:szCs w:val="27"/>
        </w:rPr>
        <w:t xml:space="preserve">. наук, проф., акад. РАЕН А.В. Орлова. </w:t>
      </w:r>
      <w:proofErr w:type="gramStart"/>
      <w:r>
        <w:rPr>
          <w:color w:val="000000"/>
          <w:sz w:val="27"/>
          <w:szCs w:val="27"/>
        </w:rPr>
        <w:t>-М</w:t>
      </w:r>
      <w:proofErr w:type="gramEnd"/>
      <w:r>
        <w:rPr>
          <w:color w:val="000000"/>
          <w:sz w:val="27"/>
          <w:szCs w:val="27"/>
        </w:rPr>
        <w:t>.: «Палеотип», 2009. -216 с.</w:t>
      </w:r>
    </w:p>
    <w:p w:rsidR="00CF1ECD" w:rsidRDefault="00CF1ECD" w:rsidP="00CF1ECD">
      <w:pPr>
        <w:pStyle w:val="a4"/>
        <w:numPr>
          <w:ilvl w:val="0"/>
          <w:numId w:val="4"/>
        </w:numPr>
        <w:rPr>
          <w:color w:val="000000"/>
          <w:sz w:val="27"/>
          <w:szCs w:val="27"/>
        </w:rPr>
      </w:pPr>
      <w:r>
        <w:rPr>
          <w:color w:val="000000"/>
          <w:sz w:val="27"/>
          <w:szCs w:val="27"/>
        </w:rPr>
        <w:t xml:space="preserve">Орлов А.В. </w:t>
      </w:r>
      <w:proofErr w:type="spellStart"/>
      <w:r>
        <w:rPr>
          <w:color w:val="000000"/>
          <w:sz w:val="27"/>
          <w:szCs w:val="27"/>
        </w:rPr>
        <w:t>Воложанин</w:t>
      </w:r>
      <w:proofErr w:type="spellEnd"/>
      <w:r>
        <w:rPr>
          <w:color w:val="000000"/>
          <w:sz w:val="27"/>
          <w:szCs w:val="27"/>
        </w:rPr>
        <w:t xml:space="preserve"> К.В. Спо</w:t>
      </w:r>
      <w:proofErr w:type="gramStart"/>
      <w:r>
        <w:rPr>
          <w:color w:val="000000"/>
          <w:sz w:val="27"/>
          <w:szCs w:val="27"/>
        </w:rPr>
        <w:t>рт в гл</w:t>
      </w:r>
      <w:proofErr w:type="gramEnd"/>
      <w:r>
        <w:rPr>
          <w:color w:val="000000"/>
          <w:sz w:val="27"/>
          <w:szCs w:val="27"/>
        </w:rPr>
        <w:t>обальном измерении // Вестник спортивной науки. №1. 2011. С. 48-51</w:t>
      </w:r>
    </w:p>
    <w:p w:rsidR="00CF1ECD" w:rsidRPr="00E23E54" w:rsidRDefault="00CF1ECD" w:rsidP="00CF1ECD">
      <w:pPr>
        <w:pStyle w:val="a4"/>
        <w:numPr>
          <w:ilvl w:val="0"/>
          <w:numId w:val="4"/>
        </w:numPr>
        <w:rPr>
          <w:bCs/>
          <w:color w:val="000000"/>
          <w:sz w:val="27"/>
          <w:szCs w:val="27"/>
        </w:rPr>
      </w:pPr>
      <w:r>
        <w:rPr>
          <w:color w:val="000000"/>
          <w:sz w:val="27"/>
          <w:szCs w:val="27"/>
        </w:rPr>
        <w:t xml:space="preserve">Солнцев И.В., </w:t>
      </w:r>
      <w:proofErr w:type="spellStart"/>
      <w:r>
        <w:rPr>
          <w:color w:val="000000"/>
          <w:sz w:val="27"/>
          <w:szCs w:val="27"/>
        </w:rPr>
        <w:t>Капин</w:t>
      </w:r>
      <w:proofErr w:type="spellEnd"/>
      <w:r>
        <w:rPr>
          <w:color w:val="000000"/>
          <w:sz w:val="27"/>
          <w:szCs w:val="27"/>
        </w:rPr>
        <w:t xml:space="preserve"> М.В. </w:t>
      </w:r>
      <w:r w:rsidRPr="00E23E54">
        <w:rPr>
          <w:bCs/>
          <w:iCs/>
          <w:color w:val="000000"/>
          <w:sz w:val="27"/>
          <w:szCs w:val="27"/>
        </w:rPr>
        <w:t>О</w:t>
      </w:r>
      <w:r w:rsidR="00094EED">
        <w:rPr>
          <w:bCs/>
          <w:iCs/>
          <w:color w:val="000000"/>
          <w:sz w:val="27"/>
          <w:szCs w:val="27"/>
        </w:rPr>
        <w:t>ценка</w:t>
      </w:r>
      <w:r w:rsidRPr="00E23E54">
        <w:rPr>
          <w:bCs/>
          <w:iCs/>
          <w:color w:val="000000"/>
          <w:sz w:val="27"/>
          <w:szCs w:val="27"/>
        </w:rPr>
        <w:t xml:space="preserve"> </w:t>
      </w:r>
      <w:r w:rsidR="00094EED">
        <w:rPr>
          <w:bCs/>
          <w:iCs/>
          <w:color w:val="000000"/>
          <w:sz w:val="27"/>
          <w:szCs w:val="27"/>
        </w:rPr>
        <w:t>эффективности сделок</w:t>
      </w:r>
      <w:r w:rsidRPr="00E23E54">
        <w:rPr>
          <w:bCs/>
          <w:iCs/>
          <w:color w:val="000000"/>
          <w:sz w:val="27"/>
          <w:szCs w:val="27"/>
        </w:rPr>
        <w:t xml:space="preserve"> IPO </w:t>
      </w:r>
      <w:r w:rsidR="00094EED">
        <w:rPr>
          <w:bCs/>
          <w:iCs/>
          <w:color w:val="000000"/>
          <w:sz w:val="27"/>
          <w:szCs w:val="27"/>
        </w:rPr>
        <w:t>на примере футбольных клубов</w:t>
      </w:r>
      <w:r>
        <w:rPr>
          <w:bCs/>
          <w:iCs/>
          <w:color w:val="000000"/>
          <w:sz w:val="27"/>
          <w:szCs w:val="27"/>
        </w:rPr>
        <w:t xml:space="preserve"> // Имущественные отношения в Российской Федерации. </w:t>
      </w:r>
      <w:r w:rsidRPr="00094EED">
        <w:rPr>
          <w:bCs/>
          <w:iCs/>
          <w:color w:val="000000"/>
          <w:sz w:val="27"/>
          <w:szCs w:val="27"/>
        </w:rPr>
        <w:t xml:space="preserve">№ 3 (174). 2016. </w:t>
      </w:r>
      <w:r>
        <w:rPr>
          <w:bCs/>
          <w:iCs/>
          <w:color w:val="000000"/>
          <w:sz w:val="27"/>
          <w:szCs w:val="27"/>
        </w:rPr>
        <w:t>с. 73-84</w:t>
      </w:r>
    </w:p>
    <w:p w:rsidR="00CF1ECD" w:rsidRDefault="00CF1ECD" w:rsidP="00CF1ECD">
      <w:pPr>
        <w:pStyle w:val="a4"/>
        <w:numPr>
          <w:ilvl w:val="0"/>
          <w:numId w:val="4"/>
        </w:numPr>
        <w:rPr>
          <w:color w:val="000000"/>
          <w:sz w:val="28"/>
          <w:szCs w:val="28"/>
        </w:rPr>
      </w:pPr>
      <w:r>
        <w:rPr>
          <w:color w:val="000000"/>
          <w:sz w:val="28"/>
          <w:szCs w:val="28"/>
        </w:rPr>
        <w:t xml:space="preserve">Сравнительный менеджмент // под ред. С.Э. Пивоварова. – СПб.: Питер, 2006. 368 </w:t>
      </w:r>
      <w:proofErr w:type="gramStart"/>
      <w:r>
        <w:rPr>
          <w:color w:val="000000"/>
          <w:sz w:val="28"/>
          <w:szCs w:val="28"/>
        </w:rPr>
        <w:t>с</w:t>
      </w:r>
      <w:proofErr w:type="gramEnd"/>
      <w:r>
        <w:rPr>
          <w:color w:val="000000"/>
          <w:sz w:val="28"/>
          <w:szCs w:val="28"/>
        </w:rPr>
        <w:t>.</w:t>
      </w:r>
    </w:p>
    <w:p w:rsidR="00CF1ECD" w:rsidRDefault="00CF1ECD" w:rsidP="00CF1ECD">
      <w:pPr>
        <w:pStyle w:val="a4"/>
        <w:numPr>
          <w:ilvl w:val="0"/>
          <w:numId w:val="4"/>
        </w:numPr>
        <w:rPr>
          <w:color w:val="000000"/>
          <w:sz w:val="27"/>
          <w:szCs w:val="27"/>
        </w:rPr>
      </w:pPr>
      <w:proofErr w:type="spellStart"/>
      <w:r>
        <w:rPr>
          <w:color w:val="000000"/>
          <w:sz w:val="27"/>
          <w:szCs w:val="27"/>
        </w:rPr>
        <w:t>Субеев</w:t>
      </w:r>
      <w:proofErr w:type="spellEnd"/>
      <w:r>
        <w:rPr>
          <w:color w:val="000000"/>
          <w:sz w:val="27"/>
          <w:szCs w:val="27"/>
        </w:rPr>
        <w:t xml:space="preserve"> Т.М. </w:t>
      </w:r>
      <w:proofErr w:type="spellStart"/>
      <w:r>
        <w:rPr>
          <w:color w:val="000000"/>
          <w:sz w:val="27"/>
          <w:szCs w:val="27"/>
        </w:rPr>
        <w:t>Субеева</w:t>
      </w:r>
      <w:proofErr w:type="spellEnd"/>
      <w:r>
        <w:rPr>
          <w:color w:val="000000"/>
          <w:sz w:val="27"/>
          <w:szCs w:val="27"/>
        </w:rPr>
        <w:t xml:space="preserve"> Т.Ю. </w:t>
      </w:r>
      <w:proofErr w:type="spellStart"/>
      <w:r>
        <w:rPr>
          <w:color w:val="000000"/>
          <w:sz w:val="27"/>
          <w:szCs w:val="27"/>
        </w:rPr>
        <w:t>Парисенков</w:t>
      </w:r>
      <w:proofErr w:type="spellEnd"/>
      <w:r>
        <w:rPr>
          <w:color w:val="000000"/>
          <w:sz w:val="27"/>
          <w:szCs w:val="27"/>
        </w:rPr>
        <w:t xml:space="preserve"> Н.С. Особенности экспансии Китая на футбольном рынке // OLYMPLUS. Гуманитарная версия. № 2(5). 2017. С. 58-62</w:t>
      </w:r>
    </w:p>
    <w:p w:rsidR="00CF1ECD" w:rsidRPr="008B418D" w:rsidRDefault="00CF1ECD" w:rsidP="00CF1ECD">
      <w:pPr>
        <w:pStyle w:val="a4"/>
        <w:numPr>
          <w:ilvl w:val="0"/>
          <w:numId w:val="4"/>
        </w:numPr>
        <w:rPr>
          <w:color w:val="000000"/>
          <w:sz w:val="28"/>
          <w:szCs w:val="28"/>
          <w:lang w:val="en-US"/>
        </w:rPr>
      </w:pPr>
      <w:r>
        <w:rPr>
          <w:color w:val="000000"/>
          <w:sz w:val="28"/>
          <w:szCs w:val="28"/>
          <w:lang w:val="en-US"/>
        </w:rPr>
        <w:t xml:space="preserve">Bale J. Landscapes of Modern Sport (Sports, Politics and Culture) // </w:t>
      </w:r>
      <w:proofErr w:type="spellStart"/>
      <w:r>
        <w:rPr>
          <w:color w:val="000000"/>
          <w:sz w:val="28"/>
          <w:szCs w:val="28"/>
          <w:lang w:val="en-US"/>
        </w:rPr>
        <w:t>Leichester</w:t>
      </w:r>
      <w:proofErr w:type="spellEnd"/>
      <w:r>
        <w:rPr>
          <w:color w:val="000000"/>
          <w:sz w:val="28"/>
          <w:szCs w:val="28"/>
          <w:lang w:val="en-US"/>
        </w:rPr>
        <w:t xml:space="preserve"> University Press. 1996. 240 p.</w:t>
      </w:r>
    </w:p>
    <w:p w:rsidR="00CF1ECD" w:rsidRPr="00361EBF" w:rsidRDefault="00CF1ECD" w:rsidP="00CF1ECD">
      <w:pPr>
        <w:pStyle w:val="a4"/>
        <w:numPr>
          <w:ilvl w:val="0"/>
          <w:numId w:val="4"/>
        </w:numPr>
        <w:rPr>
          <w:color w:val="000000"/>
          <w:sz w:val="28"/>
          <w:szCs w:val="28"/>
          <w:lang w:val="en-US"/>
        </w:rPr>
      </w:pPr>
      <w:r w:rsidRPr="003312A9">
        <w:rPr>
          <w:color w:val="000000"/>
          <w:sz w:val="27"/>
          <w:szCs w:val="27"/>
          <w:lang w:val="en-US"/>
        </w:rPr>
        <w:t xml:space="preserve">Bale, J. and Maguire, J. The Global Sports Arena: Athletic Talent Migration in an Independent World. </w:t>
      </w:r>
      <w:proofErr w:type="spellStart"/>
      <w:r>
        <w:rPr>
          <w:color w:val="000000"/>
          <w:sz w:val="27"/>
          <w:szCs w:val="27"/>
        </w:rPr>
        <w:t>Routledge</w:t>
      </w:r>
      <w:proofErr w:type="spellEnd"/>
      <w:r>
        <w:rPr>
          <w:color w:val="000000"/>
          <w:sz w:val="27"/>
          <w:szCs w:val="27"/>
        </w:rPr>
        <w:t xml:space="preserve">, 1994. 304 </w:t>
      </w:r>
      <w:proofErr w:type="spellStart"/>
      <w:r>
        <w:rPr>
          <w:color w:val="000000"/>
          <w:sz w:val="27"/>
          <w:szCs w:val="27"/>
        </w:rPr>
        <w:t>p</w:t>
      </w:r>
      <w:proofErr w:type="spellEnd"/>
      <w:r>
        <w:rPr>
          <w:color w:val="000000"/>
          <w:sz w:val="27"/>
          <w:szCs w:val="27"/>
        </w:rPr>
        <w:t>.</w:t>
      </w:r>
    </w:p>
    <w:p w:rsidR="00CF1ECD" w:rsidRPr="001053DE" w:rsidRDefault="00CF1ECD" w:rsidP="00CF1ECD">
      <w:pPr>
        <w:pStyle w:val="a4"/>
        <w:numPr>
          <w:ilvl w:val="0"/>
          <w:numId w:val="4"/>
        </w:numPr>
        <w:rPr>
          <w:color w:val="000000"/>
          <w:sz w:val="28"/>
          <w:szCs w:val="28"/>
          <w:lang w:val="en-US"/>
        </w:rPr>
      </w:pPr>
      <w:r>
        <w:rPr>
          <w:color w:val="000000"/>
          <w:sz w:val="28"/>
          <w:szCs w:val="28"/>
          <w:lang w:val="en-US"/>
        </w:rPr>
        <w:t xml:space="preserve">Bale J. Sports Geography. Second Edition // </w:t>
      </w:r>
      <w:proofErr w:type="spellStart"/>
      <w:r>
        <w:rPr>
          <w:color w:val="000000"/>
          <w:sz w:val="28"/>
          <w:szCs w:val="28"/>
          <w:lang w:val="en-US"/>
        </w:rPr>
        <w:t>Routledge</w:t>
      </w:r>
      <w:proofErr w:type="spellEnd"/>
      <w:r>
        <w:rPr>
          <w:color w:val="000000"/>
          <w:sz w:val="28"/>
          <w:szCs w:val="28"/>
          <w:lang w:val="en-US"/>
        </w:rPr>
        <w:t>. 2003. 208 p.</w:t>
      </w:r>
    </w:p>
    <w:p w:rsidR="00CF1ECD" w:rsidRPr="0084757B" w:rsidRDefault="00CF1ECD" w:rsidP="00CF1ECD">
      <w:pPr>
        <w:pStyle w:val="a4"/>
        <w:numPr>
          <w:ilvl w:val="0"/>
          <w:numId w:val="4"/>
        </w:numPr>
        <w:rPr>
          <w:color w:val="000000"/>
          <w:sz w:val="28"/>
          <w:szCs w:val="28"/>
          <w:lang w:val="en-US"/>
        </w:rPr>
      </w:pPr>
      <w:r>
        <w:rPr>
          <w:color w:val="000000"/>
          <w:sz w:val="28"/>
          <w:szCs w:val="28"/>
          <w:lang w:val="en-US"/>
        </w:rPr>
        <w:lastRenderedPageBreak/>
        <w:t xml:space="preserve">Chadwick S.  Parnell D. </w:t>
      </w:r>
      <w:proofErr w:type="spellStart"/>
      <w:r>
        <w:rPr>
          <w:color w:val="000000"/>
          <w:sz w:val="28"/>
          <w:szCs w:val="28"/>
          <w:lang w:val="en-US"/>
        </w:rPr>
        <w:t>Widdop</w:t>
      </w:r>
      <w:proofErr w:type="spellEnd"/>
      <w:r>
        <w:rPr>
          <w:color w:val="000000"/>
          <w:sz w:val="28"/>
          <w:szCs w:val="28"/>
          <w:lang w:val="en-US"/>
        </w:rPr>
        <w:t xml:space="preserve"> P. </w:t>
      </w:r>
      <w:proofErr w:type="spellStart"/>
      <w:r>
        <w:rPr>
          <w:color w:val="000000"/>
          <w:sz w:val="28"/>
          <w:szCs w:val="28"/>
          <w:lang w:val="en-US"/>
        </w:rPr>
        <w:t>Anagnostopoulos</w:t>
      </w:r>
      <w:proofErr w:type="spellEnd"/>
      <w:r>
        <w:rPr>
          <w:color w:val="000000"/>
          <w:sz w:val="28"/>
          <w:szCs w:val="28"/>
          <w:lang w:val="en-US"/>
        </w:rPr>
        <w:t xml:space="preserve"> C. </w:t>
      </w:r>
      <w:proofErr w:type="spellStart"/>
      <w:r>
        <w:rPr>
          <w:color w:val="000000"/>
          <w:sz w:val="28"/>
          <w:szCs w:val="28"/>
          <w:lang w:val="en-US"/>
        </w:rPr>
        <w:t>Routledge</w:t>
      </w:r>
      <w:proofErr w:type="spellEnd"/>
      <w:r>
        <w:rPr>
          <w:color w:val="000000"/>
          <w:sz w:val="28"/>
          <w:szCs w:val="28"/>
          <w:lang w:val="en-US"/>
        </w:rPr>
        <w:t xml:space="preserve"> Handbook of Football Business and Management // </w:t>
      </w:r>
      <w:proofErr w:type="spellStart"/>
      <w:r>
        <w:rPr>
          <w:color w:val="000000"/>
          <w:sz w:val="28"/>
          <w:szCs w:val="28"/>
          <w:lang w:val="en-US"/>
        </w:rPr>
        <w:t>Routledge</w:t>
      </w:r>
      <w:proofErr w:type="spellEnd"/>
      <w:r>
        <w:rPr>
          <w:color w:val="000000"/>
          <w:sz w:val="28"/>
          <w:szCs w:val="28"/>
          <w:lang w:val="en-US"/>
        </w:rPr>
        <w:t>. 2018. 644 p.</w:t>
      </w:r>
    </w:p>
    <w:p w:rsidR="00CF1ECD" w:rsidRPr="00C176B0" w:rsidRDefault="00CF1ECD" w:rsidP="00CF1ECD">
      <w:pPr>
        <w:pStyle w:val="a4"/>
        <w:numPr>
          <w:ilvl w:val="0"/>
          <w:numId w:val="4"/>
        </w:numPr>
        <w:rPr>
          <w:color w:val="000000"/>
          <w:sz w:val="28"/>
          <w:szCs w:val="28"/>
          <w:lang w:val="en-US"/>
        </w:rPr>
      </w:pPr>
      <w:proofErr w:type="spellStart"/>
      <w:r w:rsidRPr="009A25E7">
        <w:rPr>
          <w:color w:val="000000"/>
          <w:sz w:val="27"/>
          <w:szCs w:val="27"/>
          <w:lang w:val="en-US"/>
        </w:rPr>
        <w:t>Dabry</w:t>
      </w:r>
      <w:proofErr w:type="spellEnd"/>
      <w:r w:rsidRPr="009A25E7">
        <w:rPr>
          <w:color w:val="000000"/>
          <w:sz w:val="27"/>
          <w:szCs w:val="27"/>
          <w:lang w:val="en-US"/>
        </w:rPr>
        <w:t xml:space="preserve">, P. The New Scramble for Africa: African Football Labor Migration in Europe // European Sports History Review. </w:t>
      </w:r>
      <w:r w:rsidRPr="00AE63CB">
        <w:rPr>
          <w:color w:val="000000"/>
          <w:sz w:val="27"/>
          <w:szCs w:val="27"/>
          <w:lang w:val="en-US"/>
        </w:rPr>
        <w:t>2000. Pp. 217-244</w:t>
      </w:r>
    </w:p>
    <w:p w:rsidR="00CF1ECD" w:rsidRPr="008A42C9" w:rsidRDefault="00CF1ECD" w:rsidP="00CF1ECD">
      <w:pPr>
        <w:pStyle w:val="a4"/>
        <w:numPr>
          <w:ilvl w:val="0"/>
          <w:numId w:val="4"/>
        </w:numPr>
        <w:rPr>
          <w:color w:val="000000"/>
          <w:sz w:val="28"/>
          <w:szCs w:val="28"/>
          <w:lang w:val="en-US"/>
        </w:rPr>
      </w:pPr>
      <w:r>
        <w:rPr>
          <w:color w:val="000000"/>
          <w:sz w:val="27"/>
          <w:szCs w:val="27"/>
          <w:lang w:val="en-US"/>
        </w:rPr>
        <w:t>Downing, D. The Best of Enemies: England v Germany. Bloomsbury Publishing PLC. 2001. 256 p.</w:t>
      </w:r>
    </w:p>
    <w:p w:rsidR="00CF1ECD" w:rsidRPr="006363B4" w:rsidRDefault="00CF1ECD" w:rsidP="00CF1ECD">
      <w:pPr>
        <w:pStyle w:val="a4"/>
        <w:numPr>
          <w:ilvl w:val="0"/>
          <w:numId w:val="4"/>
        </w:numPr>
        <w:rPr>
          <w:color w:val="000000"/>
          <w:sz w:val="28"/>
          <w:szCs w:val="28"/>
          <w:lang w:val="en-US"/>
        </w:rPr>
      </w:pPr>
      <w:r w:rsidRPr="008A42C9">
        <w:rPr>
          <w:color w:val="000000"/>
          <w:sz w:val="28"/>
          <w:szCs w:val="28"/>
          <w:lang w:val="en-US"/>
        </w:rPr>
        <w:t xml:space="preserve">Frank A. G. Sociology of Development and Underdevelopment of Sociology // A. G. Frank. </w:t>
      </w:r>
      <w:proofErr w:type="spellStart"/>
      <w:r w:rsidRPr="008A42C9">
        <w:rPr>
          <w:color w:val="000000"/>
          <w:sz w:val="28"/>
          <w:szCs w:val="28"/>
        </w:rPr>
        <w:t>Latin</w:t>
      </w:r>
      <w:proofErr w:type="spellEnd"/>
      <w:r w:rsidRPr="008A42C9">
        <w:rPr>
          <w:color w:val="000000"/>
          <w:sz w:val="28"/>
          <w:szCs w:val="28"/>
        </w:rPr>
        <w:t xml:space="preserve"> </w:t>
      </w:r>
      <w:proofErr w:type="spellStart"/>
      <w:r w:rsidRPr="008A42C9">
        <w:rPr>
          <w:color w:val="000000"/>
          <w:sz w:val="28"/>
          <w:szCs w:val="28"/>
        </w:rPr>
        <w:t>America</w:t>
      </w:r>
      <w:proofErr w:type="spellEnd"/>
      <w:r w:rsidRPr="008A42C9">
        <w:rPr>
          <w:color w:val="000000"/>
          <w:sz w:val="28"/>
          <w:szCs w:val="28"/>
        </w:rPr>
        <w:t xml:space="preserve">: </w:t>
      </w:r>
      <w:proofErr w:type="spellStart"/>
      <w:r w:rsidRPr="008A42C9">
        <w:rPr>
          <w:color w:val="000000"/>
          <w:sz w:val="28"/>
          <w:szCs w:val="28"/>
        </w:rPr>
        <w:t>Underdevelopment</w:t>
      </w:r>
      <w:proofErr w:type="spellEnd"/>
      <w:r w:rsidRPr="008A42C9">
        <w:rPr>
          <w:color w:val="000000"/>
          <w:sz w:val="28"/>
          <w:szCs w:val="28"/>
        </w:rPr>
        <w:t xml:space="preserve"> </w:t>
      </w:r>
      <w:proofErr w:type="spellStart"/>
      <w:r w:rsidRPr="008A42C9">
        <w:rPr>
          <w:color w:val="000000"/>
          <w:sz w:val="28"/>
          <w:szCs w:val="28"/>
        </w:rPr>
        <w:t>and</w:t>
      </w:r>
      <w:proofErr w:type="spellEnd"/>
      <w:r w:rsidRPr="008A42C9">
        <w:rPr>
          <w:color w:val="000000"/>
          <w:sz w:val="28"/>
          <w:szCs w:val="28"/>
        </w:rPr>
        <w:t xml:space="preserve"> </w:t>
      </w:r>
      <w:proofErr w:type="spellStart"/>
      <w:r w:rsidRPr="008A42C9">
        <w:rPr>
          <w:color w:val="000000"/>
          <w:sz w:val="28"/>
          <w:szCs w:val="28"/>
        </w:rPr>
        <w:t>Re</w:t>
      </w:r>
      <w:r>
        <w:rPr>
          <w:color w:val="000000"/>
          <w:sz w:val="28"/>
          <w:szCs w:val="28"/>
        </w:rPr>
        <w:t>volution</w:t>
      </w:r>
      <w:proofErr w:type="spellEnd"/>
      <w:r>
        <w:rPr>
          <w:color w:val="000000"/>
          <w:sz w:val="28"/>
          <w:szCs w:val="28"/>
        </w:rPr>
        <w:t xml:space="preserve">. </w:t>
      </w:r>
      <w:proofErr w:type="spellStart"/>
      <w:r>
        <w:rPr>
          <w:color w:val="000000"/>
          <w:sz w:val="28"/>
          <w:szCs w:val="28"/>
        </w:rPr>
        <w:t>New</w:t>
      </w:r>
      <w:proofErr w:type="spellEnd"/>
      <w:r>
        <w:rPr>
          <w:color w:val="000000"/>
          <w:sz w:val="28"/>
          <w:szCs w:val="28"/>
        </w:rPr>
        <w:t xml:space="preserve"> </w:t>
      </w:r>
      <w:proofErr w:type="spellStart"/>
      <w:r>
        <w:rPr>
          <w:color w:val="000000"/>
          <w:sz w:val="28"/>
          <w:szCs w:val="28"/>
        </w:rPr>
        <w:t>York</w:t>
      </w:r>
      <w:proofErr w:type="spellEnd"/>
      <w:r>
        <w:rPr>
          <w:color w:val="000000"/>
          <w:sz w:val="28"/>
          <w:szCs w:val="28"/>
        </w:rPr>
        <w:t xml:space="preserve">, 1969. 56 </w:t>
      </w:r>
      <w:r>
        <w:rPr>
          <w:color w:val="000000"/>
          <w:sz w:val="28"/>
          <w:szCs w:val="28"/>
          <w:lang w:val="en-US"/>
        </w:rPr>
        <w:t>p.</w:t>
      </w:r>
    </w:p>
    <w:p w:rsidR="00CF1ECD" w:rsidRPr="00831022" w:rsidRDefault="00CF1ECD" w:rsidP="00CF1ECD">
      <w:pPr>
        <w:pStyle w:val="a4"/>
        <w:numPr>
          <w:ilvl w:val="0"/>
          <w:numId w:val="4"/>
        </w:numPr>
        <w:rPr>
          <w:color w:val="000000"/>
          <w:sz w:val="28"/>
          <w:szCs w:val="28"/>
        </w:rPr>
      </w:pPr>
      <w:proofErr w:type="spellStart"/>
      <w:r w:rsidRPr="00DE208D">
        <w:rPr>
          <w:color w:val="000000"/>
          <w:sz w:val="27"/>
          <w:szCs w:val="27"/>
          <w:lang w:val="en-US"/>
        </w:rPr>
        <w:t>Gehrmann</w:t>
      </w:r>
      <w:proofErr w:type="spellEnd"/>
      <w:r w:rsidRPr="00DE208D">
        <w:rPr>
          <w:color w:val="000000"/>
          <w:sz w:val="27"/>
          <w:szCs w:val="27"/>
          <w:lang w:val="en-US"/>
        </w:rPr>
        <w:t xml:space="preserve">, S. (ed.) Football and Regional Identity in Europe. </w:t>
      </w:r>
      <w:r w:rsidRPr="001978C7">
        <w:rPr>
          <w:color w:val="000000"/>
          <w:sz w:val="27"/>
          <w:szCs w:val="27"/>
          <w:lang w:val="en-US"/>
        </w:rPr>
        <w:t xml:space="preserve">Lit </w:t>
      </w:r>
      <w:proofErr w:type="spellStart"/>
      <w:r w:rsidRPr="001978C7">
        <w:rPr>
          <w:color w:val="000000"/>
          <w:sz w:val="27"/>
          <w:szCs w:val="27"/>
          <w:lang w:val="en-US"/>
        </w:rPr>
        <w:t>Verlag</w:t>
      </w:r>
      <w:proofErr w:type="spellEnd"/>
      <w:r w:rsidRPr="001978C7">
        <w:rPr>
          <w:color w:val="000000"/>
          <w:sz w:val="27"/>
          <w:szCs w:val="27"/>
          <w:lang w:val="en-US"/>
        </w:rPr>
        <w:t xml:space="preserve">. </w:t>
      </w:r>
      <w:r>
        <w:rPr>
          <w:color w:val="000000"/>
          <w:sz w:val="27"/>
          <w:szCs w:val="27"/>
        </w:rPr>
        <w:t xml:space="preserve">1997. 300 </w:t>
      </w:r>
      <w:proofErr w:type="spellStart"/>
      <w:r>
        <w:rPr>
          <w:color w:val="000000"/>
          <w:sz w:val="27"/>
          <w:szCs w:val="27"/>
        </w:rPr>
        <w:t>p</w:t>
      </w:r>
      <w:proofErr w:type="spellEnd"/>
      <w:r>
        <w:rPr>
          <w:color w:val="000000"/>
          <w:sz w:val="27"/>
          <w:szCs w:val="27"/>
        </w:rPr>
        <w:t>.</w:t>
      </w:r>
    </w:p>
    <w:p w:rsidR="00CF1ECD" w:rsidRPr="00CC2BB5" w:rsidRDefault="00CF1ECD" w:rsidP="00CF1ECD">
      <w:pPr>
        <w:pStyle w:val="a4"/>
        <w:numPr>
          <w:ilvl w:val="0"/>
          <w:numId w:val="4"/>
        </w:numPr>
        <w:rPr>
          <w:color w:val="000000"/>
          <w:sz w:val="28"/>
          <w:szCs w:val="28"/>
          <w:lang w:val="en-US"/>
        </w:rPr>
      </w:pPr>
      <w:r>
        <w:rPr>
          <w:color w:val="000000"/>
          <w:sz w:val="28"/>
          <w:szCs w:val="28"/>
          <w:lang w:val="en-US"/>
        </w:rPr>
        <w:t xml:space="preserve">Hassan D. </w:t>
      </w:r>
      <w:proofErr w:type="spellStart"/>
      <w:r>
        <w:rPr>
          <w:color w:val="000000"/>
          <w:sz w:val="28"/>
          <w:szCs w:val="28"/>
          <w:lang w:val="en-US"/>
        </w:rPr>
        <w:t>Hamil</w:t>
      </w:r>
      <w:proofErr w:type="spellEnd"/>
      <w:r>
        <w:rPr>
          <w:color w:val="000000"/>
          <w:sz w:val="28"/>
          <w:szCs w:val="28"/>
          <w:lang w:val="en-US"/>
        </w:rPr>
        <w:t xml:space="preserve"> S. Who Owns Football? The Governance and Management of the Club Game Worldwide // </w:t>
      </w:r>
      <w:proofErr w:type="spellStart"/>
      <w:r>
        <w:rPr>
          <w:color w:val="000000"/>
          <w:sz w:val="28"/>
          <w:szCs w:val="28"/>
          <w:lang w:val="en-US"/>
        </w:rPr>
        <w:t>Routledge</w:t>
      </w:r>
      <w:proofErr w:type="spellEnd"/>
      <w:r>
        <w:rPr>
          <w:color w:val="000000"/>
          <w:sz w:val="28"/>
          <w:szCs w:val="28"/>
          <w:lang w:val="en-US"/>
        </w:rPr>
        <w:t xml:space="preserve">. 2012. 184 p. </w:t>
      </w:r>
    </w:p>
    <w:p w:rsidR="00CF1ECD" w:rsidRPr="0095039D" w:rsidRDefault="00CF1ECD" w:rsidP="00CF1ECD">
      <w:pPr>
        <w:pStyle w:val="a4"/>
        <w:numPr>
          <w:ilvl w:val="0"/>
          <w:numId w:val="4"/>
        </w:numPr>
        <w:rPr>
          <w:color w:val="000000"/>
          <w:sz w:val="28"/>
          <w:szCs w:val="28"/>
          <w:lang w:val="en-US"/>
        </w:rPr>
      </w:pPr>
      <w:r w:rsidRPr="00FB41CD">
        <w:rPr>
          <w:color w:val="000000"/>
          <w:sz w:val="28"/>
          <w:szCs w:val="28"/>
          <w:lang w:val="en-US"/>
        </w:rPr>
        <w:t xml:space="preserve">Hughson, J. Moore, K. </w:t>
      </w:r>
      <w:proofErr w:type="spellStart"/>
      <w:r w:rsidRPr="00FB41CD">
        <w:rPr>
          <w:color w:val="000000"/>
          <w:sz w:val="28"/>
          <w:szCs w:val="28"/>
          <w:lang w:val="en-US"/>
        </w:rPr>
        <w:t>Spaaij</w:t>
      </w:r>
      <w:proofErr w:type="spellEnd"/>
      <w:r w:rsidRPr="00FB41CD">
        <w:rPr>
          <w:color w:val="000000"/>
          <w:sz w:val="28"/>
          <w:szCs w:val="28"/>
          <w:lang w:val="en-US"/>
        </w:rPr>
        <w:t xml:space="preserve">, R. and Maguire, J. </w:t>
      </w:r>
      <w:proofErr w:type="spellStart"/>
      <w:r w:rsidRPr="00FB41CD">
        <w:rPr>
          <w:color w:val="000000"/>
          <w:sz w:val="28"/>
          <w:szCs w:val="28"/>
          <w:lang w:val="en-US"/>
        </w:rPr>
        <w:t>Routledge</w:t>
      </w:r>
      <w:proofErr w:type="spellEnd"/>
      <w:r w:rsidRPr="00FB41CD">
        <w:rPr>
          <w:color w:val="000000"/>
          <w:sz w:val="28"/>
          <w:szCs w:val="28"/>
          <w:lang w:val="en-US"/>
        </w:rPr>
        <w:t xml:space="preserve"> Handbook of Football Studies. </w:t>
      </w:r>
      <w:proofErr w:type="spellStart"/>
      <w:r w:rsidRPr="00FB41CD">
        <w:rPr>
          <w:color w:val="000000"/>
          <w:sz w:val="28"/>
          <w:szCs w:val="28"/>
        </w:rPr>
        <w:t>Routledge</w:t>
      </w:r>
      <w:proofErr w:type="spellEnd"/>
      <w:r w:rsidRPr="00FB41CD">
        <w:rPr>
          <w:color w:val="000000"/>
          <w:sz w:val="28"/>
          <w:szCs w:val="28"/>
        </w:rPr>
        <w:t xml:space="preserve">. 2017. 511 </w:t>
      </w:r>
      <w:proofErr w:type="spellStart"/>
      <w:r w:rsidRPr="00FB41CD">
        <w:rPr>
          <w:color w:val="000000"/>
          <w:sz w:val="28"/>
          <w:szCs w:val="28"/>
        </w:rPr>
        <w:t>p</w:t>
      </w:r>
      <w:proofErr w:type="spellEnd"/>
      <w:r w:rsidRPr="00FB41CD">
        <w:rPr>
          <w:color w:val="000000"/>
          <w:sz w:val="28"/>
          <w:szCs w:val="28"/>
        </w:rPr>
        <w:t>.</w:t>
      </w:r>
    </w:p>
    <w:p w:rsidR="00CF1ECD" w:rsidRPr="009A25E7" w:rsidRDefault="00CF1ECD" w:rsidP="00CF1ECD">
      <w:pPr>
        <w:pStyle w:val="a4"/>
        <w:numPr>
          <w:ilvl w:val="0"/>
          <w:numId w:val="4"/>
        </w:numPr>
        <w:rPr>
          <w:color w:val="000000"/>
          <w:sz w:val="28"/>
          <w:szCs w:val="28"/>
          <w:lang w:val="en-US"/>
        </w:rPr>
      </w:pPr>
      <w:r w:rsidRPr="00361EBF">
        <w:rPr>
          <w:color w:val="000000"/>
          <w:sz w:val="27"/>
          <w:szCs w:val="27"/>
          <w:lang w:val="en-US"/>
        </w:rPr>
        <w:t xml:space="preserve">Magee, J. and </w:t>
      </w:r>
      <w:proofErr w:type="spellStart"/>
      <w:r w:rsidRPr="00361EBF">
        <w:rPr>
          <w:color w:val="000000"/>
          <w:sz w:val="27"/>
          <w:szCs w:val="27"/>
          <w:lang w:val="en-US"/>
        </w:rPr>
        <w:t>Sugden</w:t>
      </w:r>
      <w:proofErr w:type="spellEnd"/>
      <w:r w:rsidRPr="00361EBF">
        <w:rPr>
          <w:color w:val="000000"/>
          <w:sz w:val="27"/>
          <w:szCs w:val="27"/>
          <w:lang w:val="en-US"/>
        </w:rPr>
        <w:t xml:space="preserve">, J. The World at Their Feet: Professional Football and International Labor Migration // Journal of Sport and Social Issues. </w:t>
      </w:r>
      <w:r w:rsidRPr="00AE63CB">
        <w:rPr>
          <w:color w:val="000000"/>
          <w:sz w:val="27"/>
          <w:szCs w:val="27"/>
          <w:lang w:val="en-US"/>
        </w:rPr>
        <w:t>2002. pp. 421-437</w:t>
      </w:r>
    </w:p>
    <w:p w:rsidR="00CF1ECD" w:rsidRPr="00831022" w:rsidRDefault="00CF1ECD" w:rsidP="00CF1ECD">
      <w:pPr>
        <w:pStyle w:val="a4"/>
        <w:numPr>
          <w:ilvl w:val="0"/>
          <w:numId w:val="4"/>
        </w:numPr>
        <w:rPr>
          <w:color w:val="000000"/>
          <w:sz w:val="28"/>
          <w:szCs w:val="28"/>
          <w:lang w:val="en-US"/>
        </w:rPr>
      </w:pPr>
      <w:r w:rsidRPr="00DE208D">
        <w:rPr>
          <w:color w:val="000000"/>
          <w:sz w:val="27"/>
          <w:szCs w:val="27"/>
          <w:lang w:val="en-US"/>
        </w:rPr>
        <w:t xml:space="preserve">Maguire, J. Global Sport: Identities, Societies, Civilizations. </w:t>
      </w:r>
      <w:r w:rsidRPr="00831022">
        <w:rPr>
          <w:color w:val="000000"/>
          <w:sz w:val="27"/>
          <w:szCs w:val="27"/>
          <w:lang w:val="en-US"/>
        </w:rPr>
        <w:t>Polity Press: Cambridge, 1999. 224 p.</w:t>
      </w:r>
    </w:p>
    <w:p w:rsidR="00CF1ECD" w:rsidRPr="00FB41CD" w:rsidRDefault="00CF1ECD" w:rsidP="00CF1ECD">
      <w:pPr>
        <w:pStyle w:val="a4"/>
        <w:numPr>
          <w:ilvl w:val="0"/>
          <w:numId w:val="4"/>
        </w:numPr>
        <w:rPr>
          <w:color w:val="000000"/>
          <w:sz w:val="28"/>
          <w:szCs w:val="28"/>
          <w:lang w:val="en-US"/>
        </w:rPr>
      </w:pPr>
      <w:proofErr w:type="spellStart"/>
      <w:r w:rsidRPr="00C176B0">
        <w:rPr>
          <w:color w:val="000000"/>
          <w:sz w:val="28"/>
          <w:szCs w:val="28"/>
          <w:lang w:val="en-US"/>
        </w:rPr>
        <w:t>Strikweda</w:t>
      </w:r>
      <w:proofErr w:type="spellEnd"/>
      <w:r w:rsidRPr="00C176B0">
        <w:rPr>
          <w:color w:val="000000"/>
          <w:sz w:val="28"/>
          <w:szCs w:val="28"/>
          <w:lang w:val="en-US"/>
        </w:rPr>
        <w:t xml:space="preserve">, C. Tides of Migration, Currents of History: The State, Economy, and the Transatlantic Movement of Labor in the Nineteenth and Twentieth </w:t>
      </w:r>
      <w:proofErr w:type="spellStart"/>
      <w:r w:rsidRPr="00C176B0">
        <w:rPr>
          <w:color w:val="000000"/>
          <w:sz w:val="28"/>
          <w:szCs w:val="28"/>
          <w:lang w:val="en-US"/>
        </w:rPr>
        <w:t>Centuries</w:t>
      </w:r>
      <w:proofErr w:type="spellEnd"/>
      <w:r w:rsidRPr="00C176B0">
        <w:rPr>
          <w:color w:val="000000"/>
          <w:sz w:val="28"/>
          <w:szCs w:val="28"/>
          <w:lang w:val="en-US"/>
        </w:rPr>
        <w:t xml:space="preserve"> // International Review of Social History. </w:t>
      </w:r>
      <w:r w:rsidRPr="00C176B0">
        <w:rPr>
          <w:color w:val="000000"/>
          <w:sz w:val="28"/>
          <w:szCs w:val="28"/>
        </w:rPr>
        <w:t xml:space="preserve">1999. № 44. </w:t>
      </w:r>
      <w:proofErr w:type="spellStart"/>
      <w:r w:rsidRPr="00C176B0">
        <w:rPr>
          <w:color w:val="000000"/>
          <w:sz w:val="28"/>
          <w:szCs w:val="28"/>
        </w:rPr>
        <w:t>Pp</w:t>
      </w:r>
      <w:proofErr w:type="spellEnd"/>
      <w:r w:rsidRPr="00C176B0">
        <w:rPr>
          <w:color w:val="000000"/>
          <w:sz w:val="28"/>
          <w:szCs w:val="28"/>
        </w:rPr>
        <w:t>. 367-394</w:t>
      </w:r>
    </w:p>
    <w:p w:rsidR="005E153D" w:rsidRPr="008B418D" w:rsidRDefault="005E153D" w:rsidP="005E153D">
      <w:pPr>
        <w:pStyle w:val="a3"/>
        <w:numPr>
          <w:ilvl w:val="0"/>
          <w:numId w:val="4"/>
        </w:numPr>
        <w:spacing w:before="192" w:after="192"/>
        <w:rPr>
          <w:rFonts w:ascii="Times New Roman" w:hAnsi="Times New Roman" w:cs="Times New Roman"/>
          <w:sz w:val="28"/>
          <w:szCs w:val="28"/>
          <w:lang w:val="en-US"/>
        </w:rPr>
      </w:pPr>
      <w:proofErr w:type="spellStart"/>
      <w:r w:rsidRPr="008B418D">
        <w:rPr>
          <w:rFonts w:ascii="Times New Roman" w:hAnsi="Times New Roman" w:cs="Times New Roman"/>
          <w:color w:val="000000"/>
          <w:sz w:val="28"/>
          <w:szCs w:val="28"/>
          <w:lang w:val="en-US"/>
        </w:rPr>
        <w:t>Wallerstein</w:t>
      </w:r>
      <w:proofErr w:type="spellEnd"/>
      <w:r w:rsidRPr="008B418D">
        <w:rPr>
          <w:rFonts w:ascii="Times New Roman" w:hAnsi="Times New Roman" w:cs="Times New Roman"/>
          <w:color w:val="000000"/>
          <w:sz w:val="28"/>
          <w:szCs w:val="28"/>
          <w:lang w:val="en-US"/>
        </w:rPr>
        <w:t xml:space="preserve"> I. The Present State of the Debate on World Inequality // </w:t>
      </w:r>
      <w:r w:rsidRPr="008B418D">
        <w:rPr>
          <w:rFonts w:ascii="Times New Roman" w:hAnsi="Times New Roman" w:cs="Times New Roman"/>
          <w:sz w:val="28"/>
          <w:szCs w:val="28"/>
          <w:lang w:val="en-US"/>
        </w:rPr>
        <w:t xml:space="preserve">The gap between rich and </w:t>
      </w:r>
      <w:proofErr w:type="gramStart"/>
      <w:r w:rsidRPr="008B418D">
        <w:rPr>
          <w:rFonts w:ascii="Times New Roman" w:hAnsi="Times New Roman" w:cs="Times New Roman"/>
          <w:sz w:val="28"/>
          <w:szCs w:val="28"/>
          <w:lang w:val="en-US"/>
        </w:rPr>
        <w:t>poor :</w:t>
      </w:r>
      <w:proofErr w:type="gramEnd"/>
      <w:r w:rsidRPr="008B418D">
        <w:rPr>
          <w:rFonts w:ascii="Times New Roman" w:hAnsi="Times New Roman" w:cs="Times New Roman"/>
          <w:sz w:val="28"/>
          <w:szCs w:val="28"/>
          <w:lang w:val="en-US"/>
        </w:rPr>
        <w:t xml:space="preserve"> contending perspectives on the political economy of development. - Boulder, Colo. [</w:t>
      </w:r>
      <w:proofErr w:type="spellStart"/>
      <w:r w:rsidRPr="008B418D">
        <w:rPr>
          <w:rFonts w:ascii="Times New Roman" w:hAnsi="Times New Roman" w:cs="Times New Roman"/>
          <w:sz w:val="28"/>
          <w:szCs w:val="28"/>
          <w:lang w:val="en-US"/>
        </w:rPr>
        <w:t>u.a</w:t>
      </w:r>
      <w:proofErr w:type="spellEnd"/>
      <w:r w:rsidRPr="008B418D">
        <w:rPr>
          <w:rFonts w:ascii="Times New Roman" w:hAnsi="Times New Roman" w:cs="Times New Roman"/>
          <w:sz w:val="28"/>
          <w:szCs w:val="28"/>
          <w:lang w:val="en-US"/>
        </w:rPr>
        <w:t>.</w:t>
      </w:r>
      <w:proofErr w:type="gramStart"/>
      <w:r w:rsidRPr="008B418D">
        <w:rPr>
          <w:rFonts w:ascii="Times New Roman" w:hAnsi="Times New Roman" w:cs="Times New Roman"/>
          <w:sz w:val="28"/>
          <w:szCs w:val="28"/>
          <w:lang w:val="en-US"/>
        </w:rPr>
        <w:t>] :</w:t>
      </w:r>
      <w:proofErr w:type="gramEnd"/>
      <w:r w:rsidRPr="008B418D">
        <w:rPr>
          <w:rFonts w:ascii="Times New Roman" w:hAnsi="Times New Roman" w:cs="Times New Roman"/>
          <w:sz w:val="28"/>
          <w:szCs w:val="28"/>
          <w:lang w:val="en-US"/>
        </w:rPr>
        <w:t xml:space="preserve"> </w:t>
      </w:r>
      <w:proofErr w:type="spellStart"/>
      <w:r w:rsidRPr="008B418D">
        <w:rPr>
          <w:rFonts w:ascii="Times New Roman" w:hAnsi="Times New Roman" w:cs="Times New Roman"/>
          <w:sz w:val="28"/>
          <w:szCs w:val="28"/>
          <w:lang w:val="en-US"/>
        </w:rPr>
        <w:t>Westview</w:t>
      </w:r>
      <w:proofErr w:type="spellEnd"/>
      <w:r w:rsidRPr="008B418D">
        <w:rPr>
          <w:rFonts w:ascii="Times New Roman" w:hAnsi="Times New Roman" w:cs="Times New Roman"/>
          <w:sz w:val="28"/>
          <w:szCs w:val="28"/>
          <w:lang w:val="en-US"/>
        </w:rPr>
        <w:t xml:space="preserve"> Press, ISBN 0865316929. - 1984, p. 119-132</w:t>
      </w:r>
    </w:p>
    <w:p w:rsidR="005E153D" w:rsidRPr="00DA3BAB" w:rsidRDefault="005E153D" w:rsidP="005E153D">
      <w:pPr>
        <w:pStyle w:val="a4"/>
        <w:numPr>
          <w:ilvl w:val="0"/>
          <w:numId w:val="4"/>
        </w:numPr>
        <w:rPr>
          <w:color w:val="000000"/>
          <w:sz w:val="28"/>
          <w:szCs w:val="28"/>
          <w:lang w:val="en-US"/>
        </w:rPr>
      </w:pPr>
      <w:proofErr w:type="spellStart"/>
      <w:r w:rsidRPr="00394F30">
        <w:rPr>
          <w:color w:val="000000"/>
          <w:sz w:val="28"/>
          <w:szCs w:val="28"/>
          <w:lang w:val="en-US"/>
        </w:rPr>
        <w:t>Wallerstein</w:t>
      </w:r>
      <w:proofErr w:type="spellEnd"/>
      <w:r w:rsidRPr="00394F30">
        <w:rPr>
          <w:color w:val="000000"/>
          <w:sz w:val="28"/>
          <w:szCs w:val="28"/>
          <w:lang w:val="en-US"/>
        </w:rPr>
        <w:t xml:space="preserve"> I. World-System Perspective on the Social Sciences // I. </w:t>
      </w:r>
      <w:proofErr w:type="spellStart"/>
      <w:r w:rsidRPr="00394F30">
        <w:rPr>
          <w:color w:val="000000"/>
          <w:sz w:val="28"/>
          <w:szCs w:val="28"/>
          <w:lang w:val="en-US"/>
        </w:rPr>
        <w:t>Wallerstein</w:t>
      </w:r>
      <w:proofErr w:type="spellEnd"/>
      <w:r w:rsidRPr="00394F30">
        <w:rPr>
          <w:color w:val="000000"/>
          <w:sz w:val="28"/>
          <w:szCs w:val="28"/>
          <w:lang w:val="en-US"/>
        </w:rPr>
        <w:t xml:space="preserve">. </w:t>
      </w:r>
      <w:proofErr w:type="spellStart"/>
      <w:r w:rsidRPr="00394F30">
        <w:rPr>
          <w:color w:val="000000"/>
          <w:sz w:val="28"/>
          <w:szCs w:val="28"/>
        </w:rPr>
        <w:t>The</w:t>
      </w:r>
      <w:proofErr w:type="spellEnd"/>
      <w:r w:rsidRPr="00394F30">
        <w:rPr>
          <w:color w:val="000000"/>
          <w:sz w:val="28"/>
          <w:szCs w:val="28"/>
        </w:rPr>
        <w:t xml:space="preserve"> </w:t>
      </w:r>
      <w:proofErr w:type="spellStart"/>
      <w:r w:rsidRPr="00394F30">
        <w:rPr>
          <w:color w:val="000000"/>
          <w:sz w:val="28"/>
          <w:szCs w:val="28"/>
        </w:rPr>
        <w:t>Capitalist</w:t>
      </w:r>
      <w:proofErr w:type="spellEnd"/>
      <w:r w:rsidRPr="00394F30">
        <w:rPr>
          <w:color w:val="000000"/>
          <w:sz w:val="28"/>
          <w:szCs w:val="28"/>
        </w:rPr>
        <w:t xml:space="preserve"> </w:t>
      </w:r>
      <w:proofErr w:type="spellStart"/>
      <w:r w:rsidRPr="00394F30">
        <w:rPr>
          <w:color w:val="000000"/>
          <w:sz w:val="28"/>
          <w:szCs w:val="28"/>
        </w:rPr>
        <w:t>World-System</w:t>
      </w:r>
      <w:proofErr w:type="spellEnd"/>
      <w:r w:rsidRPr="00394F30">
        <w:rPr>
          <w:color w:val="000000"/>
          <w:sz w:val="28"/>
          <w:szCs w:val="28"/>
        </w:rPr>
        <w:t xml:space="preserve">. </w:t>
      </w:r>
      <w:proofErr w:type="spellStart"/>
      <w:r w:rsidRPr="00394F30">
        <w:rPr>
          <w:color w:val="000000"/>
          <w:sz w:val="28"/>
          <w:szCs w:val="28"/>
        </w:rPr>
        <w:t>Essays</w:t>
      </w:r>
      <w:proofErr w:type="spellEnd"/>
      <w:r w:rsidRPr="00394F30">
        <w:rPr>
          <w:color w:val="000000"/>
          <w:sz w:val="28"/>
          <w:szCs w:val="28"/>
        </w:rPr>
        <w:t xml:space="preserve">. </w:t>
      </w:r>
      <w:proofErr w:type="spellStart"/>
      <w:r w:rsidRPr="00394F30">
        <w:rPr>
          <w:color w:val="000000"/>
          <w:sz w:val="28"/>
          <w:szCs w:val="28"/>
        </w:rPr>
        <w:t>Cambridge</w:t>
      </w:r>
      <w:proofErr w:type="spellEnd"/>
      <w:r w:rsidRPr="00394F30">
        <w:rPr>
          <w:color w:val="000000"/>
          <w:sz w:val="28"/>
          <w:szCs w:val="28"/>
        </w:rPr>
        <w:t xml:space="preserve"> </w:t>
      </w:r>
      <w:proofErr w:type="spellStart"/>
      <w:r w:rsidRPr="00394F30">
        <w:rPr>
          <w:color w:val="000000"/>
          <w:sz w:val="28"/>
          <w:szCs w:val="28"/>
        </w:rPr>
        <w:t>etc</w:t>
      </w:r>
      <w:proofErr w:type="spellEnd"/>
      <w:r w:rsidRPr="00394F30">
        <w:rPr>
          <w:color w:val="000000"/>
          <w:sz w:val="28"/>
          <w:szCs w:val="28"/>
        </w:rPr>
        <w:t xml:space="preserve">., </w:t>
      </w:r>
      <w:proofErr w:type="spellStart"/>
      <w:r w:rsidRPr="00394F30">
        <w:rPr>
          <w:color w:val="000000"/>
          <w:sz w:val="28"/>
          <w:szCs w:val="28"/>
        </w:rPr>
        <w:t>Paris</w:t>
      </w:r>
      <w:proofErr w:type="spellEnd"/>
      <w:r w:rsidRPr="00394F30">
        <w:rPr>
          <w:color w:val="000000"/>
          <w:sz w:val="28"/>
          <w:szCs w:val="28"/>
        </w:rPr>
        <w:t>, 1979. P. 153-155</w:t>
      </w:r>
    </w:p>
    <w:p w:rsidR="003F2BB0" w:rsidRPr="003F2BB0" w:rsidRDefault="005E153D" w:rsidP="005E153D">
      <w:pPr>
        <w:pStyle w:val="a4"/>
        <w:ind w:left="720"/>
        <w:jc w:val="center"/>
        <w:rPr>
          <w:color w:val="000000"/>
          <w:sz w:val="28"/>
          <w:szCs w:val="28"/>
        </w:rPr>
      </w:pPr>
      <w:r>
        <w:rPr>
          <w:color w:val="000000"/>
          <w:sz w:val="28"/>
          <w:szCs w:val="28"/>
        </w:rPr>
        <w:t>Прочие источники</w:t>
      </w:r>
    </w:p>
    <w:p w:rsidR="005E153D" w:rsidRDefault="005E153D" w:rsidP="005E153D">
      <w:pPr>
        <w:pStyle w:val="a4"/>
        <w:numPr>
          <w:ilvl w:val="0"/>
          <w:numId w:val="4"/>
        </w:numPr>
        <w:rPr>
          <w:color w:val="000000"/>
          <w:sz w:val="28"/>
          <w:szCs w:val="28"/>
        </w:rPr>
      </w:pPr>
      <w:r>
        <w:rPr>
          <w:color w:val="000000"/>
          <w:sz w:val="28"/>
          <w:szCs w:val="28"/>
        </w:rPr>
        <w:t xml:space="preserve">Актуальные составы футбольных клубов </w:t>
      </w:r>
      <w:r w:rsidRPr="000F0D01">
        <w:rPr>
          <w:color w:val="000000"/>
          <w:sz w:val="28"/>
          <w:szCs w:val="28"/>
        </w:rPr>
        <w:t>[</w:t>
      </w:r>
      <w:r>
        <w:rPr>
          <w:color w:val="000000"/>
          <w:sz w:val="28"/>
          <w:szCs w:val="28"/>
        </w:rPr>
        <w:t>Электронный ресурс</w:t>
      </w:r>
      <w:r w:rsidRPr="000F0D01">
        <w:rPr>
          <w:color w:val="000000"/>
          <w:sz w:val="28"/>
          <w:szCs w:val="28"/>
        </w:rPr>
        <w:t>]</w:t>
      </w:r>
      <w:r>
        <w:rPr>
          <w:color w:val="000000"/>
          <w:sz w:val="28"/>
          <w:szCs w:val="28"/>
        </w:rPr>
        <w:t xml:space="preserve"> // </w:t>
      </w:r>
      <w:proofErr w:type="spellStart"/>
      <w:r>
        <w:rPr>
          <w:color w:val="000000"/>
          <w:sz w:val="28"/>
          <w:szCs w:val="28"/>
          <w:lang w:val="en-US"/>
        </w:rPr>
        <w:t>Transfermarkt</w:t>
      </w:r>
      <w:proofErr w:type="spellEnd"/>
      <w:r w:rsidRPr="000F0D01">
        <w:rPr>
          <w:color w:val="000000"/>
          <w:sz w:val="28"/>
          <w:szCs w:val="28"/>
        </w:rPr>
        <w:t xml:space="preserve"> </w:t>
      </w:r>
      <w:r>
        <w:rPr>
          <w:color w:val="000000"/>
          <w:sz w:val="28"/>
          <w:szCs w:val="28"/>
        </w:rPr>
        <w:t>–</w:t>
      </w:r>
      <w:r w:rsidRPr="000F0D01">
        <w:rPr>
          <w:color w:val="000000"/>
          <w:sz w:val="28"/>
          <w:szCs w:val="28"/>
        </w:rPr>
        <w:t xml:space="preserve"> </w:t>
      </w:r>
      <w:r>
        <w:rPr>
          <w:color w:val="000000"/>
          <w:sz w:val="28"/>
          <w:szCs w:val="28"/>
          <w:lang w:val="en-US"/>
        </w:rPr>
        <w:t>URL</w:t>
      </w:r>
      <w:r w:rsidRPr="000F0D01">
        <w:rPr>
          <w:color w:val="000000"/>
          <w:sz w:val="28"/>
          <w:szCs w:val="28"/>
        </w:rPr>
        <w:t xml:space="preserve">: </w:t>
      </w:r>
      <w:hyperlink r:id="rId54" w:history="1">
        <w:r w:rsidRPr="00DA1099">
          <w:rPr>
            <w:rStyle w:val="a5"/>
            <w:sz w:val="28"/>
            <w:szCs w:val="28"/>
          </w:rPr>
          <w:t>https://www.transfermarkt.ru</w:t>
        </w:r>
      </w:hyperlink>
    </w:p>
    <w:p w:rsidR="005E153D" w:rsidRPr="008C07AE" w:rsidRDefault="005E153D" w:rsidP="005E153D">
      <w:pPr>
        <w:pStyle w:val="a4"/>
        <w:numPr>
          <w:ilvl w:val="0"/>
          <w:numId w:val="4"/>
        </w:numPr>
        <w:rPr>
          <w:color w:val="000000"/>
          <w:sz w:val="28"/>
          <w:szCs w:val="28"/>
          <w:lang w:val="en-US"/>
        </w:rPr>
      </w:pPr>
      <w:r>
        <w:rPr>
          <w:color w:val="000000"/>
          <w:sz w:val="28"/>
          <w:szCs w:val="28"/>
          <w:lang w:val="en-US"/>
        </w:rPr>
        <w:t xml:space="preserve">Central Europe: From </w:t>
      </w:r>
      <w:proofErr w:type="spellStart"/>
      <w:r>
        <w:rPr>
          <w:color w:val="000000"/>
          <w:sz w:val="28"/>
          <w:szCs w:val="28"/>
          <w:lang w:val="en-US"/>
        </w:rPr>
        <w:t>Visegrad</w:t>
      </w:r>
      <w:proofErr w:type="spellEnd"/>
      <w:r>
        <w:rPr>
          <w:color w:val="000000"/>
          <w:sz w:val="28"/>
          <w:szCs w:val="28"/>
          <w:lang w:val="en-US"/>
        </w:rPr>
        <w:t xml:space="preserve"> to </w:t>
      </w:r>
      <w:proofErr w:type="spellStart"/>
      <w:r>
        <w:rPr>
          <w:color w:val="000000"/>
          <w:sz w:val="28"/>
          <w:szCs w:val="28"/>
          <w:lang w:val="en-US"/>
        </w:rPr>
        <w:t>Mitteleuropa</w:t>
      </w:r>
      <w:proofErr w:type="spellEnd"/>
      <w:r>
        <w:rPr>
          <w:color w:val="000000"/>
          <w:sz w:val="28"/>
          <w:szCs w:val="28"/>
          <w:lang w:val="en-US"/>
        </w:rPr>
        <w:t xml:space="preserve"> [Electronic resource] // The Economist – URL: </w:t>
      </w:r>
      <w:hyperlink r:id="rId55" w:history="1">
        <w:r w:rsidRPr="00BA3421">
          <w:rPr>
            <w:rStyle w:val="a5"/>
            <w:sz w:val="28"/>
            <w:szCs w:val="28"/>
            <w:lang w:val="en-US"/>
          </w:rPr>
          <w:t>https://www.economist.com/europe/2005/04/14/from-visegrad-to-mitteleuropa</w:t>
        </w:r>
      </w:hyperlink>
    </w:p>
    <w:p w:rsidR="005E153D" w:rsidRPr="0038781F" w:rsidRDefault="005E153D" w:rsidP="005E153D">
      <w:pPr>
        <w:pStyle w:val="a4"/>
        <w:numPr>
          <w:ilvl w:val="0"/>
          <w:numId w:val="4"/>
        </w:numPr>
        <w:rPr>
          <w:color w:val="000000"/>
          <w:sz w:val="28"/>
          <w:szCs w:val="28"/>
          <w:lang w:val="en-US"/>
        </w:rPr>
      </w:pPr>
      <w:r>
        <w:rPr>
          <w:color w:val="000000"/>
          <w:sz w:val="28"/>
          <w:szCs w:val="28"/>
          <w:lang w:val="en-US"/>
        </w:rPr>
        <w:t xml:space="preserve">Jones D. Eye on the Prize: Football Money League [Electronic resource] // Deloitte Sports Business Group – URL: </w:t>
      </w:r>
      <w:hyperlink r:id="rId56" w:history="1">
        <w:r w:rsidRPr="00BA3421">
          <w:rPr>
            <w:rStyle w:val="a5"/>
            <w:sz w:val="28"/>
            <w:szCs w:val="28"/>
            <w:lang w:val="en-US"/>
          </w:rPr>
          <w:t>https://www2.deloitte.com/uk/en/pages/sports-business-group/articles/deloitte-football-money-league.html</w:t>
        </w:r>
      </w:hyperlink>
    </w:p>
    <w:p w:rsidR="005E153D" w:rsidRPr="000C3669" w:rsidRDefault="005E153D" w:rsidP="005E153D">
      <w:pPr>
        <w:pStyle w:val="a4"/>
        <w:numPr>
          <w:ilvl w:val="0"/>
          <w:numId w:val="4"/>
        </w:numPr>
        <w:rPr>
          <w:color w:val="000000"/>
          <w:sz w:val="28"/>
          <w:szCs w:val="28"/>
          <w:lang w:val="en-US"/>
        </w:rPr>
      </w:pPr>
      <w:proofErr w:type="spellStart"/>
      <w:r>
        <w:rPr>
          <w:color w:val="000000"/>
          <w:sz w:val="28"/>
          <w:szCs w:val="28"/>
          <w:lang w:val="en-US"/>
        </w:rPr>
        <w:lastRenderedPageBreak/>
        <w:t>Shaerlaerckens</w:t>
      </w:r>
      <w:proofErr w:type="spellEnd"/>
      <w:r>
        <w:rPr>
          <w:color w:val="000000"/>
          <w:sz w:val="28"/>
          <w:szCs w:val="28"/>
          <w:lang w:val="en-US"/>
        </w:rPr>
        <w:t xml:space="preserve"> L. Rolling Out Of Control [Electronic resource] // ESPN – URL: </w:t>
      </w:r>
      <w:hyperlink r:id="rId57" w:history="1">
        <w:r w:rsidRPr="00BA3421">
          <w:rPr>
            <w:rStyle w:val="a5"/>
            <w:sz w:val="28"/>
            <w:szCs w:val="28"/>
            <w:lang w:val="en-US"/>
          </w:rPr>
          <w:t>http://www.espn.com/sports/soccer/news/_/id/5580467/european-football-eating-itself</w:t>
        </w:r>
      </w:hyperlink>
    </w:p>
    <w:p w:rsidR="005E153D" w:rsidRPr="00FB1425" w:rsidRDefault="005E153D" w:rsidP="005E153D">
      <w:pPr>
        <w:pStyle w:val="a4"/>
        <w:numPr>
          <w:ilvl w:val="0"/>
          <w:numId w:val="4"/>
        </w:numPr>
        <w:rPr>
          <w:color w:val="000000"/>
          <w:sz w:val="28"/>
          <w:szCs w:val="28"/>
          <w:lang w:val="en-US"/>
        </w:rPr>
      </w:pPr>
      <w:proofErr w:type="spellStart"/>
      <w:r>
        <w:rPr>
          <w:color w:val="000000"/>
          <w:sz w:val="28"/>
          <w:szCs w:val="28"/>
          <w:lang w:val="en-US"/>
        </w:rPr>
        <w:t>Vitor</w:t>
      </w:r>
      <w:proofErr w:type="spellEnd"/>
      <w:r>
        <w:rPr>
          <w:color w:val="000000"/>
          <w:sz w:val="28"/>
          <w:szCs w:val="28"/>
          <w:lang w:val="en-US"/>
        </w:rPr>
        <w:t xml:space="preserve"> Pereira out of running for Everton manager’s job [Electronic resource] – BBC Sport – URL: </w:t>
      </w:r>
      <w:hyperlink r:id="rId58" w:history="1">
        <w:r w:rsidRPr="004C22B9">
          <w:rPr>
            <w:rStyle w:val="a5"/>
            <w:sz w:val="28"/>
            <w:szCs w:val="28"/>
            <w:lang w:val="en-US"/>
          </w:rPr>
          <w:t>https://www.bbc.com/sport/football/50735683</w:t>
        </w:r>
      </w:hyperlink>
    </w:p>
    <w:p w:rsidR="005E153D" w:rsidRPr="00AF4733" w:rsidRDefault="005E153D" w:rsidP="005E153D">
      <w:pPr>
        <w:pStyle w:val="a4"/>
        <w:numPr>
          <w:ilvl w:val="0"/>
          <w:numId w:val="4"/>
        </w:numPr>
        <w:rPr>
          <w:color w:val="000000"/>
          <w:sz w:val="28"/>
          <w:szCs w:val="28"/>
          <w:lang w:val="en-US"/>
        </w:rPr>
      </w:pPr>
      <w:r>
        <w:rPr>
          <w:color w:val="000000"/>
          <w:sz w:val="28"/>
          <w:szCs w:val="28"/>
          <w:lang w:val="en-US"/>
        </w:rPr>
        <w:t xml:space="preserve">Who is Jean-Mark </w:t>
      </w:r>
      <w:proofErr w:type="spellStart"/>
      <w:r>
        <w:rPr>
          <w:color w:val="000000"/>
          <w:sz w:val="28"/>
          <w:szCs w:val="28"/>
          <w:lang w:val="en-US"/>
        </w:rPr>
        <w:t>Bosman</w:t>
      </w:r>
      <w:proofErr w:type="spellEnd"/>
      <w:r>
        <w:rPr>
          <w:color w:val="000000"/>
          <w:sz w:val="28"/>
          <w:szCs w:val="28"/>
          <w:lang w:val="en-US"/>
        </w:rPr>
        <w:t xml:space="preserve"> [Electronic resource] // Independent – URL: </w:t>
      </w:r>
      <w:hyperlink r:id="rId59" w:history="1">
        <w:r w:rsidRPr="00CD52ED">
          <w:rPr>
            <w:rStyle w:val="a5"/>
            <w:sz w:val="28"/>
            <w:szCs w:val="28"/>
            <w:lang w:val="en-US"/>
          </w:rPr>
          <w:t>https://www.independent.co.uk/sport/who-is-jean-marc-bosman-1602219.html</w:t>
        </w:r>
      </w:hyperlink>
    </w:p>
    <w:p w:rsidR="003F2BB0" w:rsidRPr="005E153D" w:rsidRDefault="003F2BB0" w:rsidP="005E153D">
      <w:pPr>
        <w:pStyle w:val="a4"/>
        <w:ind w:left="720"/>
        <w:rPr>
          <w:color w:val="000000"/>
          <w:sz w:val="28"/>
          <w:szCs w:val="28"/>
          <w:lang w:val="en-US"/>
        </w:rPr>
      </w:pPr>
    </w:p>
    <w:p w:rsidR="00505034" w:rsidRPr="005E153D" w:rsidRDefault="00505034" w:rsidP="00505034">
      <w:pPr>
        <w:ind w:left="720"/>
        <w:jc w:val="both"/>
        <w:rPr>
          <w:rFonts w:ascii="Times New Roman" w:hAnsi="Times New Roman" w:cs="Times New Roman"/>
          <w:sz w:val="28"/>
          <w:szCs w:val="28"/>
          <w:lang w:val="en-US"/>
        </w:rPr>
      </w:pPr>
    </w:p>
    <w:p w:rsidR="00ED6263" w:rsidRPr="005E153D" w:rsidRDefault="00ED6263" w:rsidP="00796CC6">
      <w:pPr>
        <w:ind w:left="720"/>
        <w:rPr>
          <w:rFonts w:ascii="Times New Roman" w:hAnsi="Times New Roman" w:cs="Times New Roman"/>
          <w:sz w:val="24"/>
          <w:szCs w:val="24"/>
          <w:lang w:val="en-US"/>
        </w:rPr>
      </w:pPr>
    </w:p>
    <w:p w:rsidR="00ED6263" w:rsidRPr="005E153D" w:rsidRDefault="00ED6263" w:rsidP="00796CC6">
      <w:pPr>
        <w:ind w:left="720"/>
        <w:rPr>
          <w:rFonts w:ascii="Times New Roman" w:hAnsi="Times New Roman" w:cs="Times New Roman"/>
          <w:sz w:val="24"/>
          <w:szCs w:val="24"/>
          <w:lang w:val="en-US"/>
        </w:rPr>
      </w:pPr>
    </w:p>
    <w:p w:rsidR="00ED6263" w:rsidRPr="001102F1" w:rsidRDefault="00ED6263"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5E153D" w:rsidRPr="001102F1" w:rsidRDefault="005E153D" w:rsidP="00796CC6">
      <w:pPr>
        <w:ind w:left="720"/>
        <w:rPr>
          <w:rFonts w:ascii="Times New Roman" w:hAnsi="Times New Roman" w:cs="Times New Roman"/>
          <w:sz w:val="24"/>
          <w:szCs w:val="24"/>
          <w:lang w:val="en-US"/>
        </w:rPr>
      </w:pPr>
    </w:p>
    <w:p w:rsidR="00ED6263" w:rsidRDefault="00ED6263" w:rsidP="00ED6263">
      <w:pPr>
        <w:ind w:left="720"/>
        <w:jc w:val="center"/>
        <w:rPr>
          <w:rFonts w:ascii="Times New Roman" w:hAnsi="Times New Roman" w:cs="Times New Roman"/>
          <w:b/>
          <w:sz w:val="28"/>
          <w:szCs w:val="28"/>
        </w:rPr>
      </w:pPr>
      <w:r w:rsidRPr="00ED6263">
        <w:rPr>
          <w:rFonts w:ascii="Times New Roman" w:hAnsi="Times New Roman" w:cs="Times New Roman"/>
          <w:b/>
          <w:sz w:val="28"/>
          <w:szCs w:val="28"/>
        </w:rPr>
        <w:lastRenderedPageBreak/>
        <w:t>Приложение</w:t>
      </w:r>
    </w:p>
    <w:p w:rsidR="00ED6263" w:rsidRDefault="00B42142" w:rsidP="005E153D">
      <w:pPr>
        <w:ind w:left="720" w:firstLine="851"/>
        <w:jc w:val="center"/>
        <w:rPr>
          <w:rFonts w:ascii="Times New Roman" w:hAnsi="Times New Roman" w:cs="Times New Roman"/>
          <w:sz w:val="28"/>
          <w:szCs w:val="28"/>
        </w:rPr>
      </w:pPr>
      <w:r>
        <w:rPr>
          <w:rFonts w:ascii="Times New Roman" w:hAnsi="Times New Roman" w:cs="Times New Roman"/>
          <w:sz w:val="28"/>
          <w:szCs w:val="28"/>
        </w:rPr>
        <w:t xml:space="preserve">Приложение 1. </w:t>
      </w:r>
      <w:r w:rsidR="00ED6263">
        <w:rPr>
          <w:rFonts w:ascii="Times New Roman" w:hAnsi="Times New Roman" w:cs="Times New Roman"/>
          <w:sz w:val="28"/>
          <w:szCs w:val="28"/>
        </w:rPr>
        <w:t>Список принятых сокращений:</w:t>
      </w:r>
    </w:p>
    <w:p w:rsidR="00ED6263" w:rsidRDefault="00ED6263" w:rsidP="005E153D">
      <w:pPr>
        <w:jc w:val="both"/>
        <w:rPr>
          <w:rFonts w:ascii="Times New Roman" w:hAnsi="Times New Roman" w:cs="Times New Roman"/>
          <w:sz w:val="28"/>
          <w:szCs w:val="28"/>
        </w:rPr>
      </w:pPr>
      <w:r>
        <w:rPr>
          <w:rFonts w:ascii="Times New Roman" w:hAnsi="Times New Roman" w:cs="Times New Roman"/>
          <w:sz w:val="28"/>
          <w:szCs w:val="28"/>
        </w:rPr>
        <w:t>ФИФА – Международная Федерация Футбола</w:t>
      </w:r>
      <w:r w:rsidR="00CE3F48">
        <w:rPr>
          <w:rFonts w:ascii="Times New Roman" w:hAnsi="Times New Roman" w:cs="Times New Roman"/>
          <w:sz w:val="28"/>
          <w:szCs w:val="28"/>
        </w:rPr>
        <w:t>;</w:t>
      </w:r>
    </w:p>
    <w:p w:rsidR="00ED6263" w:rsidRDefault="00ED6263" w:rsidP="005E153D">
      <w:pPr>
        <w:tabs>
          <w:tab w:val="left" w:pos="7576"/>
        </w:tabs>
        <w:jc w:val="both"/>
        <w:rPr>
          <w:rFonts w:ascii="Times New Roman" w:hAnsi="Times New Roman" w:cs="Times New Roman"/>
          <w:sz w:val="28"/>
          <w:szCs w:val="28"/>
        </w:rPr>
      </w:pPr>
      <w:r>
        <w:rPr>
          <w:rFonts w:ascii="Times New Roman" w:hAnsi="Times New Roman" w:cs="Times New Roman"/>
          <w:sz w:val="28"/>
          <w:szCs w:val="28"/>
        </w:rPr>
        <w:t>УЕФА – Европейская Футбольная Ассоциация</w:t>
      </w:r>
      <w:r w:rsidR="00CE3F48">
        <w:rPr>
          <w:rFonts w:ascii="Times New Roman" w:hAnsi="Times New Roman" w:cs="Times New Roman"/>
          <w:sz w:val="28"/>
          <w:szCs w:val="28"/>
        </w:rPr>
        <w:t>;</w:t>
      </w:r>
      <w:r>
        <w:rPr>
          <w:rFonts w:ascii="Times New Roman" w:hAnsi="Times New Roman" w:cs="Times New Roman"/>
          <w:sz w:val="28"/>
          <w:szCs w:val="28"/>
        </w:rPr>
        <w:tab/>
      </w:r>
    </w:p>
    <w:p w:rsidR="00ED6263" w:rsidRDefault="00ED6263" w:rsidP="005E153D">
      <w:pPr>
        <w:jc w:val="both"/>
        <w:rPr>
          <w:rFonts w:ascii="Times New Roman" w:hAnsi="Times New Roman" w:cs="Times New Roman"/>
          <w:sz w:val="28"/>
          <w:szCs w:val="28"/>
        </w:rPr>
      </w:pPr>
      <w:r>
        <w:rPr>
          <w:rFonts w:ascii="Times New Roman" w:hAnsi="Times New Roman" w:cs="Times New Roman"/>
          <w:sz w:val="28"/>
          <w:szCs w:val="28"/>
        </w:rPr>
        <w:t>АФК – Азиатская Футбольная Конфедерация</w:t>
      </w:r>
      <w:r w:rsidR="00CE3F48">
        <w:rPr>
          <w:rFonts w:ascii="Times New Roman" w:hAnsi="Times New Roman" w:cs="Times New Roman"/>
          <w:sz w:val="28"/>
          <w:szCs w:val="28"/>
        </w:rPr>
        <w:t>;</w:t>
      </w:r>
    </w:p>
    <w:p w:rsidR="00ED6263" w:rsidRDefault="00ED6263" w:rsidP="005E153D">
      <w:pPr>
        <w:jc w:val="both"/>
        <w:rPr>
          <w:rFonts w:ascii="Times New Roman" w:hAnsi="Times New Roman" w:cs="Times New Roman"/>
          <w:sz w:val="28"/>
          <w:szCs w:val="28"/>
        </w:rPr>
      </w:pPr>
      <w:r>
        <w:rPr>
          <w:rFonts w:ascii="Times New Roman" w:hAnsi="Times New Roman" w:cs="Times New Roman"/>
          <w:sz w:val="28"/>
          <w:szCs w:val="28"/>
        </w:rPr>
        <w:t>ЕС – Европейский союз</w:t>
      </w:r>
      <w:r w:rsidR="00CE3F48">
        <w:rPr>
          <w:rFonts w:ascii="Times New Roman" w:hAnsi="Times New Roman" w:cs="Times New Roman"/>
          <w:sz w:val="28"/>
          <w:szCs w:val="28"/>
        </w:rPr>
        <w:t>;</w:t>
      </w:r>
    </w:p>
    <w:p w:rsidR="00ED6263" w:rsidRDefault="00ED6263" w:rsidP="005E153D">
      <w:pPr>
        <w:jc w:val="both"/>
        <w:rPr>
          <w:rFonts w:ascii="Times New Roman" w:hAnsi="Times New Roman" w:cs="Times New Roman"/>
          <w:sz w:val="28"/>
          <w:szCs w:val="28"/>
        </w:rPr>
      </w:pPr>
      <w:r>
        <w:rPr>
          <w:rFonts w:ascii="Times New Roman" w:hAnsi="Times New Roman" w:cs="Times New Roman"/>
          <w:sz w:val="28"/>
          <w:szCs w:val="28"/>
        </w:rPr>
        <w:t>ЮВА – Юго-Восточная Азия</w:t>
      </w:r>
      <w:r w:rsidR="00CE3F48">
        <w:rPr>
          <w:rFonts w:ascii="Times New Roman" w:hAnsi="Times New Roman" w:cs="Times New Roman"/>
          <w:sz w:val="28"/>
          <w:szCs w:val="28"/>
        </w:rPr>
        <w:t>;</w:t>
      </w:r>
    </w:p>
    <w:p w:rsidR="00ED6263" w:rsidRDefault="00ED6263" w:rsidP="005E153D">
      <w:pPr>
        <w:jc w:val="both"/>
        <w:rPr>
          <w:rFonts w:ascii="Times New Roman" w:hAnsi="Times New Roman" w:cs="Times New Roman"/>
          <w:sz w:val="28"/>
          <w:szCs w:val="28"/>
        </w:rPr>
      </w:pPr>
      <w:r>
        <w:rPr>
          <w:rFonts w:ascii="Times New Roman" w:hAnsi="Times New Roman" w:cs="Times New Roman"/>
          <w:sz w:val="28"/>
          <w:szCs w:val="28"/>
        </w:rPr>
        <w:t>АСЕАН – Ассоциация Государств Юго-Восточной Азии</w:t>
      </w:r>
      <w:r w:rsidR="00CE3F48">
        <w:rPr>
          <w:rFonts w:ascii="Times New Roman" w:hAnsi="Times New Roman" w:cs="Times New Roman"/>
          <w:sz w:val="28"/>
          <w:szCs w:val="28"/>
        </w:rPr>
        <w:t>.</w:t>
      </w:r>
    </w:p>
    <w:p w:rsidR="003461AB" w:rsidRDefault="003461AB" w:rsidP="005E153D">
      <w:pPr>
        <w:jc w:val="both"/>
        <w:rPr>
          <w:rFonts w:ascii="Times New Roman" w:hAnsi="Times New Roman" w:cs="Times New Roman"/>
          <w:sz w:val="28"/>
          <w:szCs w:val="28"/>
        </w:rPr>
      </w:pPr>
    </w:p>
    <w:p w:rsidR="003461AB" w:rsidRDefault="003461AB" w:rsidP="005E153D">
      <w:pPr>
        <w:jc w:val="both"/>
        <w:rPr>
          <w:rFonts w:ascii="Times New Roman" w:hAnsi="Times New Roman" w:cs="Times New Roman"/>
          <w:sz w:val="28"/>
          <w:szCs w:val="28"/>
        </w:rPr>
      </w:pPr>
    </w:p>
    <w:p w:rsidR="003461AB" w:rsidRDefault="003461AB" w:rsidP="005E153D">
      <w:pPr>
        <w:jc w:val="both"/>
        <w:rPr>
          <w:rFonts w:ascii="Times New Roman" w:hAnsi="Times New Roman" w:cs="Times New Roman"/>
          <w:sz w:val="28"/>
          <w:szCs w:val="28"/>
        </w:rPr>
      </w:pPr>
    </w:p>
    <w:p w:rsidR="003461AB" w:rsidRDefault="003461AB" w:rsidP="005E153D">
      <w:pPr>
        <w:jc w:val="both"/>
        <w:rPr>
          <w:rFonts w:ascii="Times New Roman" w:hAnsi="Times New Roman" w:cs="Times New Roman"/>
          <w:sz w:val="28"/>
          <w:szCs w:val="28"/>
        </w:rPr>
      </w:pPr>
    </w:p>
    <w:p w:rsidR="003461AB" w:rsidRDefault="003461AB" w:rsidP="005E153D">
      <w:pPr>
        <w:jc w:val="both"/>
        <w:rPr>
          <w:rFonts w:ascii="Times New Roman" w:hAnsi="Times New Roman" w:cs="Times New Roman"/>
          <w:sz w:val="28"/>
          <w:szCs w:val="28"/>
        </w:rPr>
      </w:pPr>
    </w:p>
    <w:p w:rsidR="003461AB" w:rsidRDefault="003461AB" w:rsidP="005E153D">
      <w:pPr>
        <w:jc w:val="both"/>
        <w:rPr>
          <w:rFonts w:ascii="Times New Roman" w:hAnsi="Times New Roman" w:cs="Times New Roman"/>
          <w:sz w:val="28"/>
          <w:szCs w:val="28"/>
        </w:rPr>
      </w:pPr>
    </w:p>
    <w:p w:rsidR="003461AB" w:rsidRDefault="003461AB" w:rsidP="005E153D">
      <w:pPr>
        <w:jc w:val="both"/>
        <w:rPr>
          <w:rFonts w:ascii="Times New Roman" w:hAnsi="Times New Roman" w:cs="Times New Roman"/>
          <w:sz w:val="28"/>
          <w:szCs w:val="28"/>
        </w:rPr>
      </w:pPr>
    </w:p>
    <w:p w:rsidR="003461AB" w:rsidRDefault="003461AB" w:rsidP="005E153D">
      <w:pPr>
        <w:jc w:val="both"/>
        <w:rPr>
          <w:rFonts w:ascii="Times New Roman" w:hAnsi="Times New Roman" w:cs="Times New Roman"/>
          <w:sz w:val="28"/>
          <w:szCs w:val="28"/>
        </w:rPr>
      </w:pPr>
    </w:p>
    <w:p w:rsidR="003461AB" w:rsidRDefault="003461AB" w:rsidP="005E153D">
      <w:pPr>
        <w:jc w:val="both"/>
        <w:rPr>
          <w:rFonts w:ascii="Times New Roman" w:hAnsi="Times New Roman" w:cs="Times New Roman"/>
          <w:sz w:val="28"/>
          <w:szCs w:val="28"/>
        </w:rPr>
      </w:pPr>
    </w:p>
    <w:p w:rsidR="003461AB" w:rsidRDefault="003461AB" w:rsidP="005E153D">
      <w:pPr>
        <w:jc w:val="both"/>
        <w:rPr>
          <w:rFonts w:ascii="Times New Roman" w:hAnsi="Times New Roman" w:cs="Times New Roman"/>
          <w:sz w:val="28"/>
          <w:szCs w:val="28"/>
        </w:rPr>
      </w:pPr>
    </w:p>
    <w:p w:rsidR="003461AB" w:rsidRPr="00DF0A58" w:rsidRDefault="003461AB" w:rsidP="005E153D">
      <w:pPr>
        <w:jc w:val="both"/>
        <w:rPr>
          <w:rFonts w:ascii="Times New Roman" w:hAnsi="Times New Roman" w:cs="Times New Roman"/>
          <w:sz w:val="28"/>
          <w:szCs w:val="28"/>
        </w:rPr>
      </w:pPr>
    </w:p>
    <w:p w:rsidR="00ED6263" w:rsidRDefault="00ED6263" w:rsidP="00ED6263">
      <w:pPr>
        <w:ind w:left="720"/>
        <w:jc w:val="center"/>
        <w:rPr>
          <w:rFonts w:ascii="Times New Roman" w:hAnsi="Times New Roman" w:cs="Times New Roman"/>
          <w:b/>
          <w:sz w:val="28"/>
          <w:szCs w:val="28"/>
        </w:rPr>
      </w:pPr>
    </w:p>
    <w:p w:rsidR="00B42142" w:rsidRDefault="00B42142" w:rsidP="00ED6263">
      <w:pPr>
        <w:ind w:left="720"/>
        <w:jc w:val="center"/>
        <w:rPr>
          <w:rFonts w:ascii="Times New Roman" w:hAnsi="Times New Roman" w:cs="Times New Roman"/>
          <w:b/>
          <w:sz w:val="28"/>
          <w:szCs w:val="28"/>
        </w:rPr>
      </w:pPr>
    </w:p>
    <w:p w:rsidR="00B42142" w:rsidRDefault="00B42142" w:rsidP="00ED6263">
      <w:pPr>
        <w:ind w:left="720"/>
        <w:jc w:val="center"/>
        <w:rPr>
          <w:rFonts w:ascii="Times New Roman" w:hAnsi="Times New Roman" w:cs="Times New Roman"/>
          <w:b/>
          <w:sz w:val="28"/>
          <w:szCs w:val="28"/>
        </w:rPr>
      </w:pPr>
    </w:p>
    <w:p w:rsidR="00B42142" w:rsidRDefault="00B42142" w:rsidP="00ED6263">
      <w:pPr>
        <w:ind w:left="720"/>
        <w:jc w:val="center"/>
        <w:rPr>
          <w:rFonts w:ascii="Times New Roman" w:hAnsi="Times New Roman" w:cs="Times New Roman"/>
          <w:b/>
          <w:sz w:val="28"/>
          <w:szCs w:val="28"/>
        </w:rPr>
      </w:pPr>
    </w:p>
    <w:p w:rsidR="00B42142" w:rsidRDefault="00B42142" w:rsidP="00ED6263">
      <w:pPr>
        <w:ind w:left="720"/>
        <w:jc w:val="center"/>
        <w:rPr>
          <w:rFonts w:ascii="Times New Roman" w:hAnsi="Times New Roman" w:cs="Times New Roman"/>
          <w:b/>
          <w:sz w:val="28"/>
          <w:szCs w:val="28"/>
        </w:rPr>
      </w:pPr>
    </w:p>
    <w:p w:rsidR="00B42142" w:rsidRDefault="00B42142" w:rsidP="00ED6263">
      <w:pPr>
        <w:ind w:left="720"/>
        <w:jc w:val="center"/>
        <w:rPr>
          <w:rFonts w:ascii="Times New Roman" w:hAnsi="Times New Roman" w:cs="Times New Roman"/>
          <w:b/>
          <w:sz w:val="28"/>
          <w:szCs w:val="28"/>
        </w:rPr>
      </w:pPr>
    </w:p>
    <w:p w:rsidR="00B42142" w:rsidRDefault="00B42142" w:rsidP="00ED6263">
      <w:pPr>
        <w:ind w:left="720"/>
        <w:jc w:val="center"/>
        <w:rPr>
          <w:rFonts w:ascii="Times New Roman" w:hAnsi="Times New Roman" w:cs="Times New Roman"/>
          <w:sz w:val="28"/>
          <w:szCs w:val="28"/>
        </w:rPr>
      </w:pPr>
      <w:r w:rsidRPr="00B42142">
        <w:rPr>
          <w:rFonts w:ascii="Times New Roman" w:hAnsi="Times New Roman" w:cs="Times New Roman"/>
          <w:sz w:val="28"/>
          <w:szCs w:val="28"/>
        </w:rPr>
        <w:lastRenderedPageBreak/>
        <w:t xml:space="preserve">Приложение 2. </w:t>
      </w:r>
      <w:r>
        <w:rPr>
          <w:rFonts w:ascii="Times New Roman" w:hAnsi="Times New Roman" w:cs="Times New Roman"/>
          <w:sz w:val="28"/>
          <w:szCs w:val="28"/>
        </w:rPr>
        <w:t>Международная деятельность футбольных клубов Европы и Азии (фрагмент таблицы)</w:t>
      </w:r>
    </w:p>
    <w:p w:rsidR="00B42142" w:rsidRPr="00B42142" w:rsidRDefault="00515A20" w:rsidP="00ED6263">
      <w:pPr>
        <w:ind w:left="72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-977265</wp:posOffset>
            </wp:positionH>
            <wp:positionV relativeFrom="margin">
              <wp:posOffset>3338830</wp:posOffset>
            </wp:positionV>
            <wp:extent cx="7983855" cy="3263900"/>
            <wp:effectExtent l="0" t="2362200" r="0" b="2336800"/>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l="1172" t="18776" r="2413" b="11222"/>
                    <a:stretch>
                      <a:fillRect/>
                    </a:stretch>
                  </pic:blipFill>
                  <pic:spPr bwMode="auto">
                    <a:xfrm rot="16200000">
                      <a:off x="0" y="0"/>
                      <a:ext cx="7983855" cy="3263900"/>
                    </a:xfrm>
                    <a:prstGeom prst="rect">
                      <a:avLst/>
                    </a:prstGeom>
                    <a:noFill/>
                    <a:ln w="9525">
                      <a:noFill/>
                      <a:miter lim="800000"/>
                      <a:headEnd/>
                      <a:tailEnd/>
                    </a:ln>
                  </pic:spPr>
                </pic:pic>
              </a:graphicData>
            </a:graphic>
          </wp:anchor>
        </w:drawing>
      </w:r>
    </w:p>
    <w:sectPr w:rsidR="00B42142" w:rsidRPr="00B42142" w:rsidSect="00C176B0">
      <w:footerReference w:type="default" r:id="rId6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142" w:rsidRDefault="00B42142" w:rsidP="00C176B0">
      <w:pPr>
        <w:spacing w:after="0" w:line="240" w:lineRule="auto"/>
      </w:pPr>
      <w:r>
        <w:separator/>
      </w:r>
    </w:p>
  </w:endnote>
  <w:endnote w:type="continuationSeparator" w:id="0">
    <w:p w:rsidR="00B42142" w:rsidRDefault="00B42142" w:rsidP="00C176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080329"/>
      <w:docPartObj>
        <w:docPartGallery w:val="Page Numbers (Bottom of Page)"/>
        <w:docPartUnique/>
      </w:docPartObj>
    </w:sdtPr>
    <w:sdtContent>
      <w:p w:rsidR="00B42142" w:rsidRDefault="00B42142">
        <w:pPr>
          <w:pStyle w:val="a8"/>
          <w:jc w:val="center"/>
        </w:pPr>
        <w:fldSimple w:instr=" PAGE   \* MERGEFORMAT ">
          <w:r w:rsidR="00CE07E3">
            <w:rPr>
              <w:noProof/>
            </w:rPr>
            <w:t>9</w:t>
          </w:r>
        </w:fldSimple>
      </w:p>
    </w:sdtContent>
  </w:sdt>
  <w:p w:rsidR="00B42142" w:rsidRDefault="00B4214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142" w:rsidRDefault="00B42142" w:rsidP="00C176B0">
      <w:pPr>
        <w:spacing w:after="0" w:line="240" w:lineRule="auto"/>
      </w:pPr>
      <w:r>
        <w:separator/>
      </w:r>
    </w:p>
  </w:footnote>
  <w:footnote w:type="continuationSeparator" w:id="0">
    <w:p w:rsidR="00B42142" w:rsidRDefault="00B42142" w:rsidP="00C176B0">
      <w:pPr>
        <w:spacing w:after="0" w:line="240" w:lineRule="auto"/>
      </w:pPr>
      <w:r>
        <w:continuationSeparator/>
      </w:r>
    </w:p>
  </w:footnote>
  <w:footnote w:id="1">
    <w:p w:rsidR="00B42142" w:rsidRDefault="00B42142">
      <w:pPr>
        <w:pStyle w:val="ac"/>
      </w:pPr>
      <w:r>
        <w:rPr>
          <w:rStyle w:val="ae"/>
        </w:rPr>
        <w:footnoteRef/>
      </w:r>
      <w:r>
        <w:t xml:space="preserve">  В связи с эпидемиологической обстановкой в мире на конец весны 2020 года, существует вероятность переноса финала Лиги Чемпионов УЕФА на неопределенный срок.</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7503"/>
    <w:multiLevelType w:val="hybridMultilevel"/>
    <w:tmpl w:val="6C242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1F7296"/>
    <w:multiLevelType w:val="hybridMultilevel"/>
    <w:tmpl w:val="65BAF8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D62555F"/>
    <w:multiLevelType w:val="hybridMultilevel"/>
    <w:tmpl w:val="32228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B66B93"/>
    <w:multiLevelType w:val="hybridMultilevel"/>
    <w:tmpl w:val="7744CB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489711ED"/>
    <w:multiLevelType w:val="hybridMultilevel"/>
    <w:tmpl w:val="A420D0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4E2F26C8"/>
    <w:multiLevelType w:val="hybridMultilevel"/>
    <w:tmpl w:val="EBFA9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501DA7"/>
    <w:multiLevelType w:val="hybridMultilevel"/>
    <w:tmpl w:val="9772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6D17EE"/>
    <w:multiLevelType w:val="hybridMultilevel"/>
    <w:tmpl w:val="9F9CB564"/>
    <w:lvl w:ilvl="0" w:tplc="3A0AF030">
      <w:start w:val="1"/>
      <w:numFmt w:val="decimal"/>
      <w:lvlText w:val="%1."/>
      <w:lvlJc w:val="left"/>
      <w:pPr>
        <w:ind w:left="2291" w:hanging="360"/>
      </w:pPr>
      <w:rPr>
        <w:b w:val="0"/>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8">
    <w:nsid w:val="6F560013"/>
    <w:multiLevelType w:val="hybridMultilevel"/>
    <w:tmpl w:val="1EDAF5DE"/>
    <w:lvl w:ilvl="0" w:tplc="04190001">
      <w:start w:val="1"/>
      <w:numFmt w:val="bullet"/>
      <w:lvlText w:val=""/>
      <w:lvlJc w:val="left"/>
      <w:pPr>
        <w:ind w:left="2422" w:hanging="360"/>
      </w:pPr>
      <w:rPr>
        <w:rFonts w:ascii="Symbol" w:hAnsi="Symbol"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9">
    <w:nsid w:val="737E012B"/>
    <w:multiLevelType w:val="hybridMultilevel"/>
    <w:tmpl w:val="120E1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970017A"/>
    <w:multiLevelType w:val="hybridMultilevel"/>
    <w:tmpl w:val="CBEE1D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7D200077"/>
    <w:multiLevelType w:val="hybridMultilevel"/>
    <w:tmpl w:val="080047DE"/>
    <w:lvl w:ilvl="0" w:tplc="86E0A716">
      <w:start w:val="1"/>
      <w:numFmt w:val="bullet"/>
      <w:lvlText w:val=""/>
      <w:lvlJc w:val="left"/>
      <w:pPr>
        <w:tabs>
          <w:tab w:val="num" w:pos="720"/>
        </w:tabs>
        <w:ind w:left="720" w:hanging="360"/>
      </w:pPr>
      <w:rPr>
        <w:rFonts w:ascii="Wingdings 2" w:hAnsi="Wingdings 2" w:hint="default"/>
      </w:rPr>
    </w:lvl>
    <w:lvl w:ilvl="1" w:tplc="9ED4BAFA" w:tentative="1">
      <w:start w:val="1"/>
      <w:numFmt w:val="bullet"/>
      <w:lvlText w:val=""/>
      <w:lvlJc w:val="left"/>
      <w:pPr>
        <w:tabs>
          <w:tab w:val="num" w:pos="1440"/>
        </w:tabs>
        <w:ind w:left="1440" w:hanging="360"/>
      </w:pPr>
      <w:rPr>
        <w:rFonts w:ascii="Wingdings 2" w:hAnsi="Wingdings 2" w:hint="default"/>
      </w:rPr>
    </w:lvl>
    <w:lvl w:ilvl="2" w:tplc="992EF77A" w:tentative="1">
      <w:start w:val="1"/>
      <w:numFmt w:val="bullet"/>
      <w:lvlText w:val=""/>
      <w:lvlJc w:val="left"/>
      <w:pPr>
        <w:tabs>
          <w:tab w:val="num" w:pos="2160"/>
        </w:tabs>
        <w:ind w:left="2160" w:hanging="360"/>
      </w:pPr>
      <w:rPr>
        <w:rFonts w:ascii="Wingdings 2" w:hAnsi="Wingdings 2" w:hint="default"/>
      </w:rPr>
    </w:lvl>
    <w:lvl w:ilvl="3" w:tplc="CF26762A" w:tentative="1">
      <w:start w:val="1"/>
      <w:numFmt w:val="bullet"/>
      <w:lvlText w:val=""/>
      <w:lvlJc w:val="left"/>
      <w:pPr>
        <w:tabs>
          <w:tab w:val="num" w:pos="2880"/>
        </w:tabs>
        <w:ind w:left="2880" w:hanging="360"/>
      </w:pPr>
      <w:rPr>
        <w:rFonts w:ascii="Wingdings 2" w:hAnsi="Wingdings 2" w:hint="default"/>
      </w:rPr>
    </w:lvl>
    <w:lvl w:ilvl="4" w:tplc="AAF06710" w:tentative="1">
      <w:start w:val="1"/>
      <w:numFmt w:val="bullet"/>
      <w:lvlText w:val=""/>
      <w:lvlJc w:val="left"/>
      <w:pPr>
        <w:tabs>
          <w:tab w:val="num" w:pos="3600"/>
        </w:tabs>
        <w:ind w:left="3600" w:hanging="360"/>
      </w:pPr>
      <w:rPr>
        <w:rFonts w:ascii="Wingdings 2" w:hAnsi="Wingdings 2" w:hint="default"/>
      </w:rPr>
    </w:lvl>
    <w:lvl w:ilvl="5" w:tplc="67F0E0DC" w:tentative="1">
      <w:start w:val="1"/>
      <w:numFmt w:val="bullet"/>
      <w:lvlText w:val=""/>
      <w:lvlJc w:val="left"/>
      <w:pPr>
        <w:tabs>
          <w:tab w:val="num" w:pos="4320"/>
        </w:tabs>
        <w:ind w:left="4320" w:hanging="360"/>
      </w:pPr>
      <w:rPr>
        <w:rFonts w:ascii="Wingdings 2" w:hAnsi="Wingdings 2" w:hint="default"/>
      </w:rPr>
    </w:lvl>
    <w:lvl w:ilvl="6" w:tplc="EB92D51A" w:tentative="1">
      <w:start w:val="1"/>
      <w:numFmt w:val="bullet"/>
      <w:lvlText w:val=""/>
      <w:lvlJc w:val="left"/>
      <w:pPr>
        <w:tabs>
          <w:tab w:val="num" w:pos="5040"/>
        </w:tabs>
        <w:ind w:left="5040" w:hanging="360"/>
      </w:pPr>
      <w:rPr>
        <w:rFonts w:ascii="Wingdings 2" w:hAnsi="Wingdings 2" w:hint="default"/>
      </w:rPr>
    </w:lvl>
    <w:lvl w:ilvl="7" w:tplc="F23EDD1C" w:tentative="1">
      <w:start w:val="1"/>
      <w:numFmt w:val="bullet"/>
      <w:lvlText w:val=""/>
      <w:lvlJc w:val="left"/>
      <w:pPr>
        <w:tabs>
          <w:tab w:val="num" w:pos="5760"/>
        </w:tabs>
        <w:ind w:left="5760" w:hanging="360"/>
      </w:pPr>
      <w:rPr>
        <w:rFonts w:ascii="Wingdings 2" w:hAnsi="Wingdings 2" w:hint="default"/>
      </w:rPr>
    </w:lvl>
    <w:lvl w:ilvl="8" w:tplc="1E0E5FD6"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2"/>
  </w:num>
  <w:num w:numId="3">
    <w:abstractNumId w:val="5"/>
  </w:num>
  <w:num w:numId="4">
    <w:abstractNumId w:val="6"/>
  </w:num>
  <w:num w:numId="5">
    <w:abstractNumId w:val="7"/>
  </w:num>
  <w:num w:numId="6">
    <w:abstractNumId w:val="0"/>
  </w:num>
  <w:num w:numId="7">
    <w:abstractNumId w:val="4"/>
  </w:num>
  <w:num w:numId="8">
    <w:abstractNumId w:val="3"/>
  </w:num>
  <w:num w:numId="9">
    <w:abstractNumId w:val="8"/>
  </w:num>
  <w:num w:numId="10">
    <w:abstractNumId w:val="1"/>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96CC6"/>
    <w:rsid w:val="00002BBA"/>
    <w:rsid w:val="00012FC7"/>
    <w:rsid w:val="00013F6B"/>
    <w:rsid w:val="000177F1"/>
    <w:rsid w:val="000356E0"/>
    <w:rsid w:val="00041165"/>
    <w:rsid w:val="00055301"/>
    <w:rsid w:val="000553A7"/>
    <w:rsid w:val="00057567"/>
    <w:rsid w:val="00084F15"/>
    <w:rsid w:val="0008513E"/>
    <w:rsid w:val="00091CFC"/>
    <w:rsid w:val="00094EED"/>
    <w:rsid w:val="000A3377"/>
    <w:rsid w:val="000A4B19"/>
    <w:rsid w:val="000B16A2"/>
    <w:rsid w:val="000B4068"/>
    <w:rsid w:val="000C32B3"/>
    <w:rsid w:val="000C3669"/>
    <w:rsid w:val="000C4D06"/>
    <w:rsid w:val="000C6EEF"/>
    <w:rsid w:val="000D1016"/>
    <w:rsid w:val="000D13D3"/>
    <w:rsid w:val="000D4AD3"/>
    <w:rsid w:val="000D687F"/>
    <w:rsid w:val="000E2BF2"/>
    <w:rsid w:val="000E40BE"/>
    <w:rsid w:val="000E4EBD"/>
    <w:rsid w:val="000E6969"/>
    <w:rsid w:val="000F023B"/>
    <w:rsid w:val="000F0D01"/>
    <w:rsid w:val="000F2396"/>
    <w:rsid w:val="000F2626"/>
    <w:rsid w:val="000F49BC"/>
    <w:rsid w:val="000F5C75"/>
    <w:rsid w:val="00105296"/>
    <w:rsid w:val="001053DE"/>
    <w:rsid w:val="001102F1"/>
    <w:rsid w:val="001144E2"/>
    <w:rsid w:val="001220E7"/>
    <w:rsid w:val="00122A64"/>
    <w:rsid w:val="001327BD"/>
    <w:rsid w:val="00134AB6"/>
    <w:rsid w:val="00135965"/>
    <w:rsid w:val="001369F8"/>
    <w:rsid w:val="00143FEC"/>
    <w:rsid w:val="00165D58"/>
    <w:rsid w:val="0017124D"/>
    <w:rsid w:val="0018407B"/>
    <w:rsid w:val="001847EE"/>
    <w:rsid w:val="001912C7"/>
    <w:rsid w:val="00194450"/>
    <w:rsid w:val="001A001E"/>
    <w:rsid w:val="001A16FD"/>
    <w:rsid w:val="001A6AB9"/>
    <w:rsid w:val="001B5547"/>
    <w:rsid w:val="001C1B54"/>
    <w:rsid w:val="001C2654"/>
    <w:rsid w:val="001D6AA2"/>
    <w:rsid w:val="001E2046"/>
    <w:rsid w:val="001F5F48"/>
    <w:rsid w:val="00205C66"/>
    <w:rsid w:val="00210158"/>
    <w:rsid w:val="002126D0"/>
    <w:rsid w:val="00215629"/>
    <w:rsid w:val="002302D6"/>
    <w:rsid w:val="00232505"/>
    <w:rsid w:val="0024234F"/>
    <w:rsid w:val="002535A8"/>
    <w:rsid w:val="00262FF3"/>
    <w:rsid w:val="00284BCC"/>
    <w:rsid w:val="002A54DB"/>
    <w:rsid w:val="002A60A8"/>
    <w:rsid w:val="002C6C60"/>
    <w:rsid w:val="002D0DFD"/>
    <w:rsid w:val="002D4178"/>
    <w:rsid w:val="002D7F4A"/>
    <w:rsid w:val="002E1D6B"/>
    <w:rsid w:val="002E7300"/>
    <w:rsid w:val="00305243"/>
    <w:rsid w:val="00306B66"/>
    <w:rsid w:val="0030744C"/>
    <w:rsid w:val="003126AE"/>
    <w:rsid w:val="00316172"/>
    <w:rsid w:val="00322CD2"/>
    <w:rsid w:val="003233DB"/>
    <w:rsid w:val="003312A9"/>
    <w:rsid w:val="003414C3"/>
    <w:rsid w:val="003461AB"/>
    <w:rsid w:val="00354E54"/>
    <w:rsid w:val="00354FFA"/>
    <w:rsid w:val="00360B53"/>
    <w:rsid w:val="00361382"/>
    <w:rsid w:val="00361EBF"/>
    <w:rsid w:val="00363DB8"/>
    <w:rsid w:val="00375491"/>
    <w:rsid w:val="00377636"/>
    <w:rsid w:val="0038781F"/>
    <w:rsid w:val="00391B4C"/>
    <w:rsid w:val="00394F30"/>
    <w:rsid w:val="00397BAE"/>
    <w:rsid w:val="003A0765"/>
    <w:rsid w:val="003A227C"/>
    <w:rsid w:val="003A603C"/>
    <w:rsid w:val="003B425D"/>
    <w:rsid w:val="003C3CD8"/>
    <w:rsid w:val="003C6B1C"/>
    <w:rsid w:val="003C7B40"/>
    <w:rsid w:val="003E2D3F"/>
    <w:rsid w:val="003F2BB0"/>
    <w:rsid w:val="00403B29"/>
    <w:rsid w:val="00406E51"/>
    <w:rsid w:val="00417E7A"/>
    <w:rsid w:val="004276BE"/>
    <w:rsid w:val="00437EE0"/>
    <w:rsid w:val="0044333C"/>
    <w:rsid w:val="00464C98"/>
    <w:rsid w:val="0047083F"/>
    <w:rsid w:val="00472A60"/>
    <w:rsid w:val="0047338F"/>
    <w:rsid w:val="00477ACF"/>
    <w:rsid w:val="00480DFF"/>
    <w:rsid w:val="0049504A"/>
    <w:rsid w:val="004A02FC"/>
    <w:rsid w:val="004B6C46"/>
    <w:rsid w:val="004C41BD"/>
    <w:rsid w:val="004D022C"/>
    <w:rsid w:val="0050130E"/>
    <w:rsid w:val="00504AE6"/>
    <w:rsid w:val="00505034"/>
    <w:rsid w:val="005064FC"/>
    <w:rsid w:val="00510080"/>
    <w:rsid w:val="005125A1"/>
    <w:rsid w:val="005131F4"/>
    <w:rsid w:val="00513F77"/>
    <w:rsid w:val="00515A20"/>
    <w:rsid w:val="00517469"/>
    <w:rsid w:val="00534DC2"/>
    <w:rsid w:val="00534EAC"/>
    <w:rsid w:val="005701A0"/>
    <w:rsid w:val="0057395E"/>
    <w:rsid w:val="0058181D"/>
    <w:rsid w:val="005870C3"/>
    <w:rsid w:val="00590D0B"/>
    <w:rsid w:val="005A3430"/>
    <w:rsid w:val="005A46F8"/>
    <w:rsid w:val="005A691E"/>
    <w:rsid w:val="005B05B9"/>
    <w:rsid w:val="005B438E"/>
    <w:rsid w:val="005C7212"/>
    <w:rsid w:val="005D1C10"/>
    <w:rsid w:val="005D57C5"/>
    <w:rsid w:val="005E153D"/>
    <w:rsid w:val="005F5448"/>
    <w:rsid w:val="005F7435"/>
    <w:rsid w:val="0060473B"/>
    <w:rsid w:val="00623E8E"/>
    <w:rsid w:val="006363B4"/>
    <w:rsid w:val="00642CAD"/>
    <w:rsid w:val="00644B88"/>
    <w:rsid w:val="006633A2"/>
    <w:rsid w:val="00673FD3"/>
    <w:rsid w:val="00674D73"/>
    <w:rsid w:val="006828D3"/>
    <w:rsid w:val="00683C85"/>
    <w:rsid w:val="006852D5"/>
    <w:rsid w:val="006944CD"/>
    <w:rsid w:val="00694A37"/>
    <w:rsid w:val="00696FD6"/>
    <w:rsid w:val="006974A3"/>
    <w:rsid w:val="006A7944"/>
    <w:rsid w:val="006B3654"/>
    <w:rsid w:val="006E31E2"/>
    <w:rsid w:val="006E684D"/>
    <w:rsid w:val="006F58C9"/>
    <w:rsid w:val="006F70A7"/>
    <w:rsid w:val="00700A6E"/>
    <w:rsid w:val="00706C86"/>
    <w:rsid w:val="00715001"/>
    <w:rsid w:val="00727018"/>
    <w:rsid w:val="0073410C"/>
    <w:rsid w:val="00734FCA"/>
    <w:rsid w:val="0073658F"/>
    <w:rsid w:val="00762F75"/>
    <w:rsid w:val="00763703"/>
    <w:rsid w:val="00784F55"/>
    <w:rsid w:val="007920B8"/>
    <w:rsid w:val="00796CC6"/>
    <w:rsid w:val="00796E5F"/>
    <w:rsid w:val="007A3578"/>
    <w:rsid w:val="007A40D0"/>
    <w:rsid w:val="007B0524"/>
    <w:rsid w:val="007B23F2"/>
    <w:rsid w:val="007B6247"/>
    <w:rsid w:val="007C0C0C"/>
    <w:rsid w:val="007C0D1F"/>
    <w:rsid w:val="007C456E"/>
    <w:rsid w:val="007D6EEB"/>
    <w:rsid w:val="007E4857"/>
    <w:rsid w:val="007F4F7D"/>
    <w:rsid w:val="007F6552"/>
    <w:rsid w:val="00810179"/>
    <w:rsid w:val="00815E56"/>
    <w:rsid w:val="00817509"/>
    <w:rsid w:val="008215E4"/>
    <w:rsid w:val="00825472"/>
    <w:rsid w:val="00830701"/>
    <w:rsid w:val="00831022"/>
    <w:rsid w:val="00835859"/>
    <w:rsid w:val="00835D20"/>
    <w:rsid w:val="00835F90"/>
    <w:rsid w:val="008370A9"/>
    <w:rsid w:val="00842964"/>
    <w:rsid w:val="0084546F"/>
    <w:rsid w:val="0084757B"/>
    <w:rsid w:val="0085169D"/>
    <w:rsid w:val="00853455"/>
    <w:rsid w:val="00857A2A"/>
    <w:rsid w:val="00860DC7"/>
    <w:rsid w:val="008626A1"/>
    <w:rsid w:val="00862EB7"/>
    <w:rsid w:val="00880220"/>
    <w:rsid w:val="00880843"/>
    <w:rsid w:val="008A42C9"/>
    <w:rsid w:val="008A691D"/>
    <w:rsid w:val="008B098C"/>
    <w:rsid w:val="008B176C"/>
    <w:rsid w:val="008B3908"/>
    <w:rsid w:val="008B418D"/>
    <w:rsid w:val="008B4785"/>
    <w:rsid w:val="008B606A"/>
    <w:rsid w:val="008C07AE"/>
    <w:rsid w:val="008C5597"/>
    <w:rsid w:val="008D68D7"/>
    <w:rsid w:val="008E1FAC"/>
    <w:rsid w:val="008E2747"/>
    <w:rsid w:val="008E6088"/>
    <w:rsid w:val="00903A98"/>
    <w:rsid w:val="009048C2"/>
    <w:rsid w:val="00906959"/>
    <w:rsid w:val="00907455"/>
    <w:rsid w:val="009076E8"/>
    <w:rsid w:val="00911BD0"/>
    <w:rsid w:val="00913BCC"/>
    <w:rsid w:val="009140F9"/>
    <w:rsid w:val="009165FB"/>
    <w:rsid w:val="00923BAE"/>
    <w:rsid w:val="0093095C"/>
    <w:rsid w:val="0093650A"/>
    <w:rsid w:val="00936E52"/>
    <w:rsid w:val="0093761B"/>
    <w:rsid w:val="00937894"/>
    <w:rsid w:val="00937C48"/>
    <w:rsid w:val="009430F7"/>
    <w:rsid w:val="009444E5"/>
    <w:rsid w:val="0095039D"/>
    <w:rsid w:val="00971FD3"/>
    <w:rsid w:val="009720A1"/>
    <w:rsid w:val="009730DE"/>
    <w:rsid w:val="00987E50"/>
    <w:rsid w:val="00991652"/>
    <w:rsid w:val="009954B4"/>
    <w:rsid w:val="00996191"/>
    <w:rsid w:val="009A25E7"/>
    <w:rsid w:val="009B2943"/>
    <w:rsid w:val="009B30BF"/>
    <w:rsid w:val="009B3119"/>
    <w:rsid w:val="009B598B"/>
    <w:rsid w:val="009B66EA"/>
    <w:rsid w:val="009C0933"/>
    <w:rsid w:val="009C57B5"/>
    <w:rsid w:val="00A04024"/>
    <w:rsid w:val="00A12486"/>
    <w:rsid w:val="00A134D0"/>
    <w:rsid w:val="00A20082"/>
    <w:rsid w:val="00A3212E"/>
    <w:rsid w:val="00A364B0"/>
    <w:rsid w:val="00A3796A"/>
    <w:rsid w:val="00A42D11"/>
    <w:rsid w:val="00A47E5A"/>
    <w:rsid w:val="00A5097A"/>
    <w:rsid w:val="00A559A1"/>
    <w:rsid w:val="00A55DA9"/>
    <w:rsid w:val="00A56FD5"/>
    <w:rsid w:val="00A64056"/>
    <w:rsid w:val="00A679FC"/>
    <w:rsid w:val="00A77DF6"/>
    <w:rsid w:val="00A92088"/>
    <w:rsid w:val="00AA1B80"/>
    <w:rsid w:val="00AB09A4"/>
    <w:rsid w:val="00AB1AE2"/>
    <w:rsid w:val="00AB6D14"/>
    <w:rsid w:val="00AC311B"/>
    <w:rsid w:val="00AD77FC"/>
    <w:rsid w:val="00AE054A"/>
    <w:rsid w:val="00AE3E2E"/>
    <w:rsid w:val="00AE63A7"/>
    <w:rsid w:val="00AE63CB"/>
    <w:rsid w:val="00AF4733"/>
    <w:rsid w:val="00B06A5B"/>
    <w:rsid w:val="00B25FFE"/>
    <w:rsid w:val="00B30652"/>
    <w:rsid w:val="00B35D8E"/>
    <w:rsid w:val="00B3707A"/>
    <w:rsid w:val="00B42142"/>
    <w:rsid w:val="00B46B13"/>
    <w:rsid w:val="00B46E33"/>
    <w:rsid w:val="00B611FF"/>
    <w:rsid w:val="00B6410A"/>
    <w:rsid w:val="00B65E3F"/>
    <w:rsid w:val="00B97EA4"/>
    <w:rsid w:val="00BB6A4C"/>
    <w:rsid w:val="00BD0CEB"/>
    <w:rsid w:val="00BD3774"/>
    <w:rsid w:val="00BD47F8"/>
    <w:rsid w:val="00BD56E8"/>
    <w:rsid w:val="00BE57FE"/>
    <w:rsid w:val="00BE7BDB"/>
    <w:rsid w:val="00BF4DDE"/>
    <w:rsid w:val="00C03C2A"/>
    <w:rsid w:val="00C14008"/>
    <w:rsid w:val="00C14B93"/>
    <w:rsid w:val="00C15361"/>
    <w:rsid w:val="00C176B0"/>
    <w:rsid w:val="00C303C3"/>
    <w:rsid w:val="00C50E78"/>
    <w:rsid w:val="00C54BBC"/>
    <w:rsid w:val="00C56DDF"/>
    <w:rsid w:val="00C71951"/>
    <w:rsid w:val="00C942CE"/>
    <w:rsid w:val="00CA003A"/>
    <w:rsid w:val="00CA319F"/>
    <w:rsid w:val="00CA4A72"/>
    <w:rsid w:val="00CA4A94"/>
    <w:rsid w:val="00CA7E19"/>
    <w:rsid w:val="00CC0AFB"/>
    <w:rsid w:val="00CC2BB5"/>
    <w:rsid w:val="00CC2C7A"/>
    <w:rsid w:val="00CD668B"/>
    <w:rsid w:val="00CD74A1"/>
    <w:rsid w:val="00CE07E3"/>
    <w:rsid w:val="00CE3A8E"/>
    <w:rsid w:val="00CE3F48"/>
    <w:rsid w:val="00CE6E4C"/>
    <w:rsid w:val="00CF11A6"/>
    <w:rsid w:val="00CF1ECD"/>
    <w:rsid w:val="00D01FB2"/>
    <w:rsid w:val="00D062BF"/>
    <w:rsid w:val="00D104CF"/>
    <w:rsid w:val="00D1198B"/>
    <w:rsid w:val="00D13ECD"/>
    <w:rsid w:val="00D15DCC"/>
    <w:rsid w:val="00D23813"/>
    <w:rsid w:val="00D239DB"/>
    <w:rsid w:val="00D401B2"/>
    <w:rsid w:val="00D462BD"/>
    <w:rsid w:val="00D50805"/>
    <w:rsid w:val="00D50C15"/>
    <w:rsid w:val="00D54026"/>
    <w:rsid w:val="00D56F20"/>
    <w:rsid w:val="00D617D6"/>
    <w:rsid w:val="00D62738"/>
    <w:rsid w:val="00D71B73"/>
    <w:rsid w:val="00D76490"/>
    <w:rsid w:val="00D90331"/>
    <w:rsid w:val="00D947B1"/>
    <w:rsid w:val="00D95B1F"/>
    <w:rsid w:val="00DA0821"/>
    <w:rsid w:val="00DA3BAB"/>
    <w:rsid w:val="00DB0D42"/>
    <w:rsid w:val="00DB17F6"/>
    <w:rsid w:val="00DB49A7"/>
    <w:rsid w:val="00DB4C4B"/>
    <w:rsid w:val="00DC7A92"/>
    <w:rsid w:val="00DE208D"/>
    <w:rsid w:val="00DE5557"/>
    <w:rsid w:val="00DE75B0"/>
    <w:rsid w:val="00DF0A58"/>
    <w:rsid w:val="00DF22F8"/>
    <w:rsid w:val="00E00495"/>
    <w:rsid w:val="00E07E8E"/>
    <w:rsid w:val="00E23E54"/>
    <w:rsid w:val="00E25D4A"/>
    <w:rsid w:val="00E3354D"/>
    <w:rsid w:val="00E5769B"/>
    <w:rsid w:val="00E61C3A"/>
    <w:rsid w:val="00E63B3E"/>
    <w:rsid w:val="00E73250"/>
    <w:rsid w:val="00E76E11"/>
    <w:rsid w:val="00E9232B"/>
    <w:rsid w:val="00E96AC6"/>
    <w:rsid w:val="00EB4473"/>
    <w:rsid w:val="00EC0B49"/>
    <w:rsid w:val="00EC50F2"/>
    <w:rsid w:val="00EC5C5F"/>
    <w:rsid w:val="00ED1AF9"/>
    <w:rsid w:val="00ED412B"/>
    <w:rsid w:val="00ED6263"/>
    <w:rsid w:val="00EE1988"/>
    <w:rsid w:val="00F00E87"/>
    <w:rsid w:val="00F03004"/>
    <w:rsid w:val="00F03B2E"/>
    <w:rsid w:val="00F06E05"/>
    <w:rsid w:val="00F26372"/>
    <w:rsid w:val="00F32917"/>
    <w:rsid w:val="00F43ADF"/>
    <w:rsid w:val="00F543F5"/>
    <w:rsid w:val="00F558E9"/>
    <w:rsid w:val="00F56330"/>
    <w:rsid w:val="00F57706"/>
    <w:rsid w:val="00F616BD"/>
    <w:rsid w:val="00F6569D"/>
    <w:rsid w:val="00F67A53"/>
    <w:rsid w:val="00F8098E"/>
    <w:rsid w:val="00F8326C"/>
    <w:rsid w:val="00F92F4A"/>
    <w:rsid w:val="00FA251E"/>
    <w:rsid w:val="00FA33D3"/>
    <w:rsid w:val="00FA669D"/>
    <w:rsid w:val="00FB1425"/>
    <w:rsid w:val="00FB1BAF"/>
    <w:rsid w:val="00FB3EA3"/>
    <w:rsid w:val="00FB41CD"/>
    <w:rsid w:val="00FB6AE1"/>
    <w:rsid w:val="00FC288F"/>
    <w:rsid w:val="00FC3D31"/>
    <w:rsid w:val="00FC7377"/>
    <w:rsid w:val="00FD3C08"/>
    <w:rsid w:val="00FD7653"/>
    <w:rsid w:val="00FE2A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CC6"/>
  </w:style>
  <w:style w:type="paragraph" w:styleId="1">
    <w:name w:val="heading 1"/>
    <w:basedOn w:val="a"/>
    <w:next w:val="a"/>
    <w:link w:val="10"/>
    <w:uiPriority w:val="9"/>
    <w:qFormat/>
    <w:rsid w:val="00E23E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6CC6"/>
    <w:pPr>
      <w:ind w:left="720"/>
      <w:contextualSpacing/>
    </w:pPr>
  </w:style>
  <w:style w:type="paragraph" w:styleId="a4">
    <w:name w:val="Normal (Web)"/>
    <w:basedOn w:val="a"/>
    <w:uiPriority w:val="99"/>
    <w:semiHidden/>
    <w:unhideWhenUsed/>
    <w:rsid w:val="00796C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96CC6"/>
    <w:rPr>
      <w:color w:val="0000FF" w:themeColor="hyperlink"/>
      <w:u w:val="single"/>
    </w:rPr>
  </w:style>
  <w:style w:type="character" w:customStyle="1" w:styleId="10">
    <w:name w:val="Заголовок 1 Знак"/>
    <w:basedOn w:val="a0"/>
    <w:link w:val="1"/>
    <w:uiPriority w:val="9"/>
    <w:rsid w:val="00E23E54"/>
    <w:rPr>
      <w:rFonts w:asciiTheme="majorHAnsi" w:eastAsiaTheme="majorEastAsia" w:hAnsiTheme="majorHAnsi" w:cstheme="majorBidi"/>
      <w:b/>
      <w:bCs/>
      <w:color w:val="365F91" w:themeColor="accent1" w:themeShade="BF"/>
      <w:sz w:val="28"/>
      <w:szCs w:val="28"/>
    </w:rPr>
  </w:style>
  <w:style w:type="paragraph" w:styleId="a6">
    <w:name w:val="header"/>
    <w:basedOn w:val="a"/>
    <w:link w:val="a7"/>
    <w:uiPriority w:val="99"/>
    <w:semiHidden/>
    <w:unhideWhenUsed/>
    <w:rsid w:val="00C176B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176B0"/>
  </w:style>
  <w:style w:type="paragraph" w:styleId="a8">
    <w:name w:val="footer"/>
    <w:basedOn w:val="a"/>
    <w:link w:val="a9"/>
    <w:uiPriority w:val="99"/>
    <w:unhideWhenUsed/>
    <w:rsid w:val="00C176B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176B0"/>
  </w:style>
  <w:style w:type="paragraph" w:styleId="aa">
    <w:name w:val="Balloon Text"/>
    <w:basedOn w:val="a"/>
    <w:link w:val="ab"/>
    <w:uiPriority w:val="99"/>
    <w:semiHidden/>
    <w:unhideWhenUsed/>
    <w:rsid w:val="009B311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B3119"/>
    <w:rPr>
      <w:rFonts w:ascii="Tahoma" w:hAnsi="Tahoma" w:cs="Tahoma"/>
      <w:sz w:val="16"/>
      <w:szCs w:val="16"/>
    </w:rPr>
  </w:style>
  <w:style w:type="paragraph" w:styleId="ac">
    <w:name w:val="footnote text"/>
    <w:basedOn w:val="a"/>
    <w:link w:val="ad"/>
    <w:uiPriority w:val="99"/>
    <w:semiHidden/>
    <w:unhideWhenUsed/>
    <w:rsid w:val="009B598B"/>
    <w:pPr>
      <w:spacing w:after="0" w:line="240" w:lineRule="auto"/>
    </w:pPr>
    <w:rPr>
      <w:sz w:val="20"/>
      <w:szCs w:val="20"/>
    </w:rPr>
  </w:style>
  <w:style w:type="character" w:customStyle="1" w:styleId="ad">
    <w:name w:val="Текст сноски Знак"/>
    <w:basedOn w:val="a0"/>
    <w:link w:val="ac"/>
    <w:uiPriority w:val="99"/>
    <w:semiHidden/>
    <w:rsid w:val="009B598B"/>
    <w:rPr>
      <w:sz w:val="20"/>
      <w:szCs w:val="20"/>
    </w:rPr>
  </w:style>
  <w:style w:type="character" w:styleId="ae">
    <w:name w:val="footnote reference"/>
    <w:basedOn w:val="a0"/>
    <w:uiPriority w:val="99"/>
    <w:semiHidden/>
    <w:unhideWhenUsed/>
    <w:rsid w:val="009B598B"/>
    <w:rPr>
      <w:vertAlign w:val="superscript"/>
    </w:rPr>
  </w:style>
</w:styles>
</file>

<file path=word/webSettings.xml><?xml version="1.0" encoding="utf-8"?>
<w:webSettings xmlns:r="http://schemas.openxmlformats.org/officeDocument/2006/relationships" xmlns:w="http://schemas.openxmlformats.org/wordprocessingml/2006/main">
  <w:divs>
    <w:div w:id="32970165">
      <w:bodyDiv w:val="1"/>
      <w:marLeft w:val="0"/>
      <w:marRight w:val="0"/>
      <w:marTop w:val="0"/>
      <w:marBottom w:val="0"/>
      <w:divBdr>
        <w:top w:val="none" w:sz="0" w:space="0" w:color="auto"/>
        <w:left w:val="none" w:sz="0" w:space="0" w:color="auto"/>
        <w:bottom w:val="none" w:sz="0" w:space="0" w:color="auto"/>
        <w:right w:val="none" w:sz="0" w:space="0" w:color="auto"/>
      </w:divBdr>
    </w:div>
    <w:div w:id="285965347">
      <w:bodyDiv w:val="1"/>
      <w:marLeft w:val="0"/>
      <w:marRight w:val="0"/>
      <w:marTop w:val="0"/>
      <w:marBottom w:val="0"/>
      <w:divBdr>
        <w:top w:val="none" w:sz="0" w:space="0" w:color="auto"/>
        <w:left w:val="none" w:sz="0" w:space="0" w:color="auto"/>
        <w:bottom w:val="none" w:sz="0" w:space="0" w:color="auto"/>
        <w:right w:val="none" w:sz="0" w:space="0" w:color="auto"/>
      </w:divBdr>
    </w:div>
    <w:div w:id="554779582">
      <w:bodyDiv w:val="1"/>
      <w:marLeft w:val="0"/>
      <w:marRight w:val="0"/>
      <w:marTop w:val="0"/>
      <w:marBottom w:val="0"/>
      <w:divBdr>
        <w:top w:val="none" w:sz="0" w:space="0" w:color="auto"/>
        <w:left w:val="none" w:sz="0" w:space="0" w:color="auto"/>
        <w:bottom w:val="none" w:sz="0" w:space="0" w:color="auto"/>
        <w:right w:val="none" w:sz="0" w:space="0" w:color="auto"/>
      </w:divBdr>
    </w:div>
    <w:div w:id="625427199">
      <w:bodyDiv w:val="1"/>
      <w:marLeft w:val="0"/>
      <w:marRight w:val="0"/>
      <w:marTop w:val="0"/>
      <w:marBottom w:val="0"/>
      <w:divBdr>
        <w:top w:val="none" w:sz="0" w:space="0" w:color="auto"/>
        <w:left w:val="none" w:sz="0" w:space="0" w:color="auto"/>
        <w:bottom w:val="none" w:sz="0" w:space="0" w:color="auto"/>
        <w:right w:val="none" w:sz="0" w:space="0" w:color="auto"/>
      </w:divBdr>
      <w:divsChild>
        <w:div w:id="1102720267">
          <w:marLeft w:val="0"/>
          <w:marRight w:val="0"/>
          <w:marTop w:val="0"/>
          <w:marBottom w:val="0"/>
          <w:divBdr>
            <w:top w:val="none" w:sz="0" w:space="0" w:color="auto"/>
            <w:left w:val="none" w:sz="0" w:space="0" w:color="auto"/>
            <w:bottom w:val="none" w:sz="0" w:space="0" w:color="auto"/>
            <w:right w:val="none" w:sz="0" w:space="0" w:color="auto"/>
          </w:divBdr>
        </w:div>
      </w:divsChild>
    </w:div>
    <w:div w:id="828130721">
      <w:bodyDiv w:val="1"/>
      <w:marLeft w:val="0"/>
      <w:marRight w:val="0"/>
      <w:marTop w:val="0"/>
      <w:marBottom w:val="0"/>
      <w:divBdr>
        <w:top w:val="none" w:sz="0" w:space="0" w:color="auto"/>
        <w:left w:val="none" w:sz="0" w:space="0" w:color="auto"/>
        <w:bottom w:val="none" w:sz="0" w:space="0" w:color="auto"/>
        <w:right w:val="none" w:sz="0" w:space="0" w:color="auto"/>
      </w:divBdr>
    </w:div>
    <w:div w:id="977342247">
      <w:bodyDiv w:val="1"/>
      <w:marLeft w:val="0"/>
      <w:marRight w:val="0"/>
      <w:marTop w:val="0"/>
      <w:marBottom w:val="0"/>
      <w:divBdr>
        <w:top w:val="none" w:sz="0" w:space="0" w:color="auto"/>
        <w:left w:val="none" w:sz="0" w:space="0" w:color="auto"/>
        <w:bottom w:val="none" w:sz="0" w:space="0" w:color="auto"/>
        <w:right w:val="none" w:sz="0" w:space="0" w:color="auto"/>
      </w:divBdr>
    </w:div>
    <w:div w:id="1059787782">
      <w:bodyDiv w:val="1"/>
      <w:marLeft w:val="0"/>
      <w:marRight w:val="0"/>
      <w:marTop w:val="0"/>
      <w:marBottom w:val="0"/>
      <w:divBdr>
        <w:top w:val="none" w:sz="0" w:space="0" w:color="auto"/>
        <w:left w:val="none" w:sz="0" w:space="0" w:color="auto"/>
        <w:bottom w:val="none" w:sz="0" w:space="0" w:color="auto"/>
        <w:right w:val="none" w:sz="0" w:space="0" w:color="auto"/>
      </w:divBdr>
    </w:div>
    <w:div w:id="1081803084">
      <w:bodyDiv w:val="1"/>
      <w:marLeft w:val="0"/>
      <w:marRight w:val="0"/>
      <w:marTop w:val="0"/>
      <w:marBottom w:val="0"/>
      <w:divBdr>
        <w:top w:val="none" w:sz="0" w:space="0" w:color="auto"/>
        <w:left w:val="none" w:sz="0" w:space="0" w:color="auto"/>
        <w:bottom w:val="none" w:sz="0" w:space="0" w:color="auto"/>
        <w:right w:val="none" w:sz="0" w:space="0" w:color="auto"/>
      </w:divBdr>
      <w:divsChild>
        <w:div w:id="130054556">
          <w:marLeft w:val="432"/>
          <w:marRight w:val="0"/>
          <w:marTop w:val="116"/>
          <w:marBottom w:val="0"/>
          <w:divBdr>
            <w:top w:val="none" w:sz="0" w:space="0" w:color="auto"/>
            <w:left w:val="none" w:sz="0" w:space="0" w:color="auto"/>
            <w:bottom w:val="none" w:sz="0" w:space="0" w:color="auto"/>
            <w:right w:val="none" w:sz="0" w:space="0" w:color="auto"/>
          </w:divBdr>
        </w:div>
        <w:div w:id="1936013439">
          <w:marLeft w:val="432"/>
          <w:marRight w:val="0"/>
          <w:marTop w:val="116"/>
          <w:marBottom w:val="0"/>
          <w:divBdr>
            <w:top w:val="none" w:sz="0" w:space="0" w:color="auto"/>
            <w:left w:val="none" w:sz="0" w:space="0" w:color="auto"/>
            <w:bottom w:val="none" w:sz="0" w:space="0" w:color="auto"/>
            <w:right w:val="none" w:sz="0" w:space="0" w:color="auto"/>
          </w:divBdr>
        </w:div>
        <w:div w:id="1795520598">
          <w:marLeft w:val="432"/>
          <w:marRight w:val="0"/>
          <w:marTop w:val="116"/>
          <w:marBottom w:val="0"/>
          <w:divBdr>
            <w:top w:val="none" w:sz="0" w:space="0" w:color="auto"/>
            <w:left w:val="none" w:sz="0" w:space="0" w:color="auto"/>
            <w:bottom w:val="none" w:sz="0" w:space="0" w:color="auto"/>
            <w:right w:val="none" w:sz="0" w:space="0" w:color="auto"/>
          </w:divBdr>
        </w:div>
        <w:div w:id="500773806">
          <w:marLeft w:val="432"/>
          <w:marRight w:val="0"/>
          <w:marTop w:val="116"/>
          <w:marBottom w:val="0"/>
          <w:divBdr>
            <w:top w:val="none" w:sz="0" w:space="0" w:color="auto"/>
            <w:left w:val="none" w:sz="0" w:space="0" w:color="auto"/>
            <w:bottom w:val="none" w:sz="0" w:space="0" w:color="auto"/>
            <w:right w:val="none" w:sz="0" w:space="0" w:color="auto"/>
          </w:divBdr>
        </w:div>
        <w:div w:id="927277497">
          <w:marLeft w:val="432"/>
          <w:marRight w:val="0"/>
          <w:marTop w:val="116"/>
          <w:marBottom w:val="0"/>
          <w:divBdr>
            <w:top w:val="none" w:sz="0" w:space="0" w:color="auto"/>
            <w:left w:val="none" w:sz="0" w:space="0" w:color="auto"/>
            <w:bottom w:val="none" w:sz="0" w:space="0" w:color="auto"/>
            <w:right w:val="none" w:sz="0" w:space="0" w:color="auto"/>
          </w:divBdr>
        </w:div>
        <w:div w:id="1498038614">
          <w:marLeft w:val="432"/>
          <w:marRight w:val="0"/>
          <w:marTop w:val="116"/>
          <w:marBottom w:val="0"/>
          <w:divBdr>
            <w:top w:val="none" w:sz="0" w:space="0" w:color="auto"/>
            <w:left w:val="none" w:sz="0" w:space="0" w:color="auto"/>
            <w:bottom w:val="none" w:sz="0" w:space="0" w:color="auto"/>
            <w:right w:val="none" w:sz="0" w:space="0" w:color="auto"/>
          </w:divBdr>
        </w:div>
        <w:div w:id="595557438">
          <w:marLeft w:val="432"/>
          <w:marRight w:val="0"/>
          <w:marTop w:val="116"/>
          <w:marBottom w:val="0"/>
          <w:divBdr>
            <w:top w:val="none" w:sz="0" w:space="0" w:color="auto"/>
            <w:left w:val="none" w:sz="0" w:space="0" w:color="auto"/>
            <w:bottom w:val="none" w:sz="0" w:space="0" w:color="auto"/>
            <w:right w:val="none" w:sz="0" w:space="0" w:color="auto"/>
          </w:divBdr>
        </w:div>
        <w:div w:id="1979794261">
          <w:marLeft w:val="432"/>
          <w:marRight w:val="0"/>
          <w:marTop w:val="116"/>
          <w:marBottom w:val="0"/>
          <w:divBdr>
            <w:top w:val="none" w:sz="0" w:space="0" w:color="auto"/>
            <w:left w:val="none" w:sz="0" w:space="0" w:color="auto"/>
            <w:bottom w:val="none" w:sz="0" w:space="0" w:color="auto"/>
            <w:right w:val="none" w:sz="0" w:space="0" w:color="auto"/>
          </w:divBdr>
        </w:div>
        <w:div w:id="847325756">
          <w:marLeft w:val="432"/>
          <w:marRight w:val="0"/>
          <w:marTop w:val="116"/>
          <w:marBottom w:val="0"/>
          <w:divBdr>
            <w:top w:val="none" w:sz="0" w:space="0" w:color="auto"/>
            <w:left w:val="none" w:sz="0" w:space="0" w:color="auto"/>
            <w:bottom w:val="none" w:sz="0" w:space="0" w:color="auto"/>
            <w:right w:val="none" w:sz="0" w:space="0" w:color="auto"/>
          </w:divBdr>
        </w:div>
        <w:div w:id="1262177681">
          <w:marLeft w:val="432"/>
          <w:marRight w:val="0"/>
          <w:marTop w:val="116"/>
          <w:marBottom w:val="0"/>
          <w:divBdr>
            <w:top w:val="none" w:sz="0" w:space="0" w:color="auto"/>
            <w:left w:val="none" w:sz="0" w:space="0" w:color="auto"/>
            <w:bottom w:val="none" w:sz="0" w:space="0" w:color="auto"/>
            <w:right w:val="none" w:sz="0" w:space="0" w:color="auto"/>
          </w:divBdr>
        </w:div>
      </w:divsChild>
    </w:div>
    <w:div w:id="1226457264">
      <w:bodyDiv w:val="1"/>
      <w:marLeft w:val="0"/>
      <w:marRight w:val="0"/>
      <w:marTop w:val="0"/>
      <w:marBottom w:val="0"/>
      <w:divBdr>
        <w:top w:val="none" w:sz="0" w:space="0" w:color="auto"/>
        <w:left w:val="none" w:sz="0" w:space="0" w:color="auto"/>
        <w:bottom w:val="none" w:sz="0" w:space="0" w:color="auto"/>
        <w:right w:val="none" w:sz="0" w:space="0" w:color="auto"/>
      </w:divBdr>
    </w:div>
    <w:div w:id="140614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maccabi-tlv.co.il/en/the-club/about-the-club/business-partners/" TargetMode="External"/><Relationship Id="rId21" Type="http://schemas.openxmlformats.org/officeDocument/2006/relationships/image" Target="media/image14.png"/><Relationship Id="rId34" Type="http://schemas.openxmlformats.org/officeDocument/2006/relationships/hyperlink" Target="https://unstats.un.org/unsd/publication/SeriesM/Series_M49_Rev4(2001)_ru.pdf" TargetMode="External"/><Relationship Id="rId42" Type="http://schemas.openxmlformats.org/officeDocument/2006/relationships/hyperlink" Target="https://www.the-afc.com/news/afcsection/east-asia-domestic-wrap-ulaanbaatar-city-crowned-mongolian-champions" TargetMode="External"/><Relationship Id="rId47" Type="http://schemas.openxmlformats.org/officeDocument/2006/relationships/hyperlink" Target="https://www.fifa.com/who-we-are/news/myanmar-launches-fifa-football-for-schools-project" TargetMode="External"/><Relationship Id="rId50" Type="http://schemas.openxmlformats.org/officeDocument/2006/relationships/hyperlink" Target="https://www.the-afc.com/img/image/upload/dyczc577vszd7tfhgq7t.pdf" TargetMode="External"/><Relationship Id="rId55" Type="http://schemas.openxmlformats.org/officeDocument/2006/relationships/hyperlink" Target="https://www.economist.com/europe/2005/04/14/from-visegrad-to-mitteleurop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albirex.com.sg/en/archives/38160/" TargetMode="External"/><Relationship Id="rId41" Type="http://schemas.openxmlformats.org/officeDocument/2006/relationships/hyperlink" Target="https://web.archive.org/web/20160208130921/http://www.mcfc.co.uk/news/club-news/2015/december/cfg-statement-1-december-2015/1448953247" TargetMode="External"/><Relationship Id="rId54" Type="http://schemas.openxmlformats.org/officeDocument/2006/relationships/hyperlink" Target="https://www.transfermarkt.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fc-zenit.ru/zenit/players/" TargetMode="External"/><Relationship Id="rId37" Type="http://schemas.openxmlformats.org/officeDocument/2006/relationships/hyperlink" Target="https://www.the-afc.com/afc-ranking/latest" TargetMode="External"/><Relationship Id="rId40" Type="http://schemas.openxmlformats.org/officeDocument/2006/relationships/hyperlink" Target="https://www.cityfootballgroup.com/information-resource/news-and-press-packs/cfg-announces-us-500-million-strategic-investment-by-silver-lake/" TargetMode="External"/><Relationship Id="rId45" Type="http://schemas.openxmlformats.org/officeDocument/2006/relationships/hyperlink" Target="https://www.juventus.com/en/j-academy/location-worldwide.php" TargetMode="External"/><Relationship Id="rId53" Type="http://schemas.openxmlformats.org/officeDocument/2006/relationships/hyperlink" Target="https://chennaicityfc.com/academy/" TargetMode="External"/><Relationship Id="rId58" Type="http://schemas.openxmlformats.org/officeDocument/2006/relationships/hyperlink" Target="https://www.bbc.com/sport/football/5073568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fc-zenit.ru/news/2020-04-29-futbolnyy-klub-zenit-vyrazhaet-podderzhku-vsem-kto-v-nastoyashchiy-moment-okazalsya-na-peredovoy-bor.htm" TargetMode="External"/><Relationship Id="rId49" Type="http://schemas.openxmlformats.org/officeDocument/2006/relationships/hyperlink" Target="http://www.sipg-fc.com/sipg/e/action/ListInfo/?classid=32" TargetMode="External"/><Relationship Id="rId57" Type="http://schemas.openxmlformats.org/officeDocument/2006/relationships/hyperlink" Target="http://www.espn.com/sports/soccer/news/_/id/5580467/european-football-eating-itself"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ru.uefa.com/memberassociations/uefarankings/country/" TargetMode="External"/><Relationship Id="rId44" Type="http://schemas.openxmlformats.org/officeDocument/2006/relationships/hyperlink" Target="https://en.psg.fr/football-academy/presentation" TargetMode="External"/><Relationship Id="rId52" Type="http://schemas.openxmlformats.org/officeDocument/2006/relationships/hyperlink" Target="https://www.maccabi-tlv.co.il/en/the-club/about-the-club/the-owner/" TargetMode="External"/><Relationship Id="rId60"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ru.uefa.com/memberassociations/uefarankings/country/about/" TargetMode="External"/><Relationship Id="rId35" Type="http://schemas.openxmlformats.org/officeDocument/2006/relationships/hyperlink" Target="https://ru.uefa.com/community/news/newsid=2065468.html" TargetMode="External"/><Relationship Id="rId43" Type="http://schemas.openxmlformats.org/officeDocument/2006/relationships/hyperlink" Target="https://www.fcbarcelona.com/en/club/news/1658662/fc-barcelona-hands-over-camp-nou-title-rights-to-the-foundation-to-raise-money-for-the-fight-against-covid-19" TargetMode="External"/><Relationship Id="rId48" Type="http://schemas.openxmlformats.org/officeDocument/2006/relationships/hyperlink" Target="https://www.parofc.com/club/paro-fc-foundation/" TargetMode="External"/><Relationship Id="rId56" Type="http://schemas.openxmlformats.org/officeDocument/2006/relationships/hyperlink" Target="https://www2.deloitte.com/uk/en/pages/sports-business-group/articles/deloitte-football-money-league.html" TargetMode="External"/><Relationship Id="rId8" Type="http://schemas.openxmlformats.org/officeDocument/2006/relationships/image" Target="media/image1.png"/><Relationship Id="rId51" Type="http://schemas.openxmlformats.org/officeDocument/2006/relationships/hyperlink" Target="https://www.realmadrid.com/socio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ru.uefa.com/insideuefa/social-responsibility/" TargetMode="External"/><Relationship Id="rId38" Type="http://schemas.openxmlformats.org/officeDocument/2006/relationships/hyperlink" Target="https://barcaacademy.fcbarcelona.com/en/" TargetMode="External"/><Relationship Id="rId46" Type="http://schemas.openxmlformats.org/officeDocument/2006/relationships/hyperlink" Target="https://www.fcbarcelona.com/en/club/more-than-a-club" TargetMode="External"/><Relationship Id="rId59" Type="http://schemas.openxmlformats.org/officeDocument/2006/relationships/hyperlink" Target="https://www.independent.co.uk/sport/who-is-jean-marc-bosman-160221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D29F1-2201-47C2-BEF3-2E4566B33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6043</TotalTime>
  <Pages>78</Pages>
  <Words>22846</Words>
  <Characters>130224</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152765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59</cp:revision>
  <dcterms:created xsi:type="dcterms:W3CDTF">2020-01-24T16:54:00Z</dcterms:created>
  <dcterms:modified xsi:type="dcterms:W3CDTF">2020-06-03T15:04:00Z</dcterms:modified>
</cp:coreProperties>
</file>