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512" w:rsidRPr="003B141D" w:rsidRDefault="00D24BB6" w:rsidP="003B141D">
      <w:pPr>
        <w:jc w:val="center"/>
        <w:rPr>
          <w:rFonts w:ascii="Times New Roman" w:hAnsi="Times New Roman"/>
          <w:sz w:val="24"/>
          <w:szCs w:val="24"/>
        </w:rPr>
      </w:pPr>
      <w:r w:rsidRPr="003B141D">
        <w:rPr>
          <w:rFonts w:ascii="Times New Roman" w:hAnsi="Times New Roman"/>
          <w:sz w:val="24"/>
          <w:szCs w:val="24"/>
        </w:rPr>
        <w:t>Санкт-Петербургский государственный университет</w:t>
      </w:r>
    </w:p>
    <w:p w:rsidR="00D24BB6" w:rsidRDefault="00D24BB6" w:rsidP="00D24BB6">
      <w:pPr>
        <w:jc w:val="center"/>
        <w:rPr>
          <w:rFonts w:ascii="Times New Roman" w:hAnsi="Times New Roman"/>
          <w:sz w:val="24"/>
        </w:rPr>
      </w:pPr>
    </w:p>
    <w:p w:rsidR="00D24BB6" w:rsidRPr="004E2601" w:rsidRDefault="00D24BB6" w:rsidP="00D24BB6">
      <w:pPr>
        <w:jc w:val="center"/>
        <w:rPr>
          <w:rFonts w:ascii="Times New Roman" w:hAnsi="Times New Roman"/>
          <w:b/>
          <w:sz w:val="24"/>
        </w:rPr>
      </w:pPr>
    </w:p>
    <w:p w:rsidR="00D24BB6" w:rsidRPr="004E2601" w:rsidRDefault="00D24BB6" w:rsidP="00D24BB6">
      <w:pPr>
        <w:jc w:val="center"/>
        <w:rPr>
          <w:rFonts w:ascii="Times New Roman" w:hAnsi="Times New Roman"/>
          <w:b/>
          <w:sz w:val="24"/>
        </w:rPr>
      </w:pPr>
      <w:r w:rsidRPr="004E2601">
        <w:rPr>
          <w:rFonts w:ascii="Times New Roman" w:hAnsi="Times New Roman"/>
          <w:b/>
          <w:sz w:val="24"/>
        </w:rPr>
        <w:t>ЧЕРНЕНКО Полина Андреевна</w:t>
      </w:r>
    </w:p>
    <w:p w:rsidR="00D24BB6" w:rsidRPr="004E2601" w:rsidRDefault="00D24BB6" w:rsidP="00D24BB6">
      <w:pPr>
        <w:jc w:val="center"/>
        <w:rPr>
          <w:rFonts w:ascii="Times New Roman" w:hAnsi="Times New Roman"/>
          <w:b/>
          <w:sz w:val="24"/>
        </w:rPr>
      </w:pPr>
      <w:r w:rsidRPr="004E2601">
        <w:rPr>
          <w:rFonts w:ascii="Times New Roman" w:hAnsi="Times New Roman"/>
          <w:b/>
          <w:sz w:val="24"/>
        </w:rPr>
        <w:t>Выпускная квалификационная работа</w:t>
      </w:r>
    </w:p>
    <w:p w:rsidR="00D24BB6" w:rsidRPr="004E2601" w:rsidRDefault="00D24BB6" w:rsidP="00D24BB6">
      <w:pPr>
        <w:jc w:val="center"/>
        <w:rPr>
          <w:rFonts w:ascii="Times New Roman" w:hAnsi="Times New Roman"/>
          <w:b/>
          <w:sz w:val="24"/>
        </w:rPr>
      </w:pPr>
      <w:r w:rsidRPr="004E2601">
        <w:rPr>
          <w:rFonts w:ascii="Times New Roman" w:hAnsi="Times New Roman"/>
          <w:b/>
          <w:sz w:val="24"/>
        </w:rPr>
        <w:t>Картографирование внутриболотных минеральных островов</w:t>
      </w:r>
      <w:r w:rsidR="006705A3" w:rsidRPr="004E2601">
        <w:rPr>
          <w:rFonts w:ascii="Times New Roman" w:hAnsi="Times New Roman"/>
          <w:b/>
          <w:sz w:val="24"/>
        </w:rPr>
        <w:t xml:space="preserve"> </w:t>
      </w:r>
      <w:r w:rsidRPr="004E2601">
        <w:rPr>
          <w:rFonts w:ascii="Times New Roman" w:hAnsi="Times New Roman"/>
          <w:b/>
          <w:sz w:val="24"/>
        </w:rPr>
        <w:t>Полистовского заповедника</w:t>
      </w:r>
    </w:p>
    <w:p w:rsidR="00D24BB6" w:rsidRDefault="00D24BB6" w:rsidP="00D24BB6">
      <w:pPr>
        <w:jc w:val="center"/>
        <w:rPr>
          <w:rFonts w:ascii="Times New Roman" w:hAnsi="Times New Roman"/>
          <w:sz w:val="24"/>
        </w:rPr>
      </w:pPr>
    </w:p>
    <w:p w:rsidR="00D24BB6" w:rsidRDefault="00D24BB6" w:rsidP="00D24BB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Уровень образования:</w:t>
      </w:r>
      <w:r w:rsidR="00284E27">
        <w:rPr>
          <w:rFonts w:ascii="Times New Roman" w:hAnsi="Times New Roman"/>
          <w:sz w:val="24"/>
        </w:rPr>
        <w:t xml:space="preserve"> бакалавриат</w:t>
      </w:r>
    </w:p>
    <w:p w:rsidR="00D24BB6" w:rsidRDefault="00D24BB6" w:rsidP="00D24BB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Направление: </w:t>
      </w:r>
      <w:r w:rsidRPr="00D24BB6">
        <w:rPr>
          <w:rFonts w:ascii="Times New Roman" w:hAnsi="Times New Roman"/>
          <w:sz w:val="24"/>
        </w:rPr>
        <w:t>05.03.02</w:t>
      </w:r>
      <w:r w:rsidRPr="00D24BB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4"/>
        </w:rPr>
        <w:t>«</w:t>
      </w:r>
      <w:r w:rsidR="00544EA7">
        <w:rPr>
          <w:rFonts w:ascii="Times New Roman" w:hAnsi="Times New Roman"/>
          <w:sz w:val="24"/>
        </w:rPr>
        <w:t>География</w:t>
      </w:r>
      <w:r>
        <w:rPr>
          <w:rFonts w:ascii="Times New Roman" w:hAnsi="Times New Roman"/>
          <w:sz w:val="24"/>
        </w:rPr>
        <w:t>»</w:t>
      </w:r>
    </w:p>
    <w:p w:rsidR="00D24BB6" w:rsidRDefault="00D24BB6" w:rsidP="00D24BB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Основная образовательная программа </w:t>
      </w:r>
      <w:r w:rsidRPr="00D24BB6">
        <w:rPr>
          <w:rFonts w:ascii="Times New Roman" w:hAnsi="Times New Roman"/>
          <w:sz w:val="24"/>
        </w:rPr>
        <w:t>СВ.5019.2016</w:t>
      </w:r>
      <w:r w:rsidRPr="00D24BB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4"/>
        </w:rPr>
        <w:t>«География»</w:t>
      </w:r>
    </w:p>
    <w:p w:rsidR="00D24BB6" w:rsidRDefault="00D24BB6" w:rsidP="00D24BB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Профиль «Биогеография и география почв»</w:t>
      </w:r>
    </w:p>
    <w:p w:rsidR="009D6E05" w:rsidRDefault="009D6E05" w:rsidP="00D24BB6">
      <w:pPr>
        <w:jc w:val="center"/>
        <w:rPr>
          <w:rFonts w:ascii="Times New Roman" w:hAnsi="Times New Roman"/>
          <w:sz w:val="24"/>
        </w:rPr>
      </w:pPr>
    </w:p>
    <w:p w:rsidR="009D6E05" w:rsidRDefault="009D6E05" w:rsidP="00D24BB6">
      <w:pPr>
        <w:jc w:val="center"/>
        <w:rPr>
          <w:rFonts w:ascii="Times New Roman" w:hAnsi="Times New Roman"/>
          <w:sz w:val="24"/>
        </w:rPr>
      </w:pPr>
    </w:p>
    <w:p w:rsidR="00D24BB6" w:rsidRDefault="00D24BB6" w:rsidP="00D24BB6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Научный руководитель: </w:t>
      </w:r>
    </w:p>
    <w:p w:rsidR="0081751E" w:rsidRDefault="0081751E" w:rsidP="00D24BB6">
      <w:pPr>
        <w:jc w:val="right"/>
        <w:rPr>
          <w:rFonts w:ascii="Times New Roman" w:hAnsi="Times New Roman"/>
          <w:sz w:val="24"/>
          <w:szCs w:val="24"/>
        </w:rPr>
      </w:pPr>
      <w:r w:rsidRPr="00BE23F7">
        <w:rPr>
          <w:rFonts w:ascii="Times New Roman" w:hAnsi="Times New Roman"/>
          <w:sz w:val="24"/>
          <w:szCs w:val="24"/>
        </w:rPr>
        <w:t>Галанина Ольга Владимировна</w:t>
      </w:r>
    </w:p>
    <w:p w:rsidR="0081751E" w:rsidRDefault="0081751E" w:rsidP="00D24BB6">
      <w:pPr>
        <w:jc w:val="right"/>
        <w:rPr>
          <w:rFonts w:ascii="Times New Roman" w:hAnsi="Times New Roman"/>
          <w:sz w:val="24"/>
          <w:szCs w:val="24"/>
        </w:rPr>
      </w:pPr>
      <w:r w:rsidRPr="00BE23F7">
        <w:rPr>
          <w:rFonts w:ascii="Times New Roman" w:hAnsi="Times New Roman"/>
          <w:sz w:val="24"/>
          <w:szCs w:val="24"/>
        </w:rPr>
        <w:t xml:space="preserve"> доцент кафедры биогеографии и охраны природы</w:t>
      </w:r>
    </w:p>
    <w:p w:rsidR="0081751E" w:rsidRDefault="0081751E" w:rsidP="00D24BB6">
      <w:pPr>
        <w:jc w:val="right"/>
        <w:rPr>
          <w:rFonts w:ascii="Times New Roman" w:hAnsi="Times New Roman"/>
          <w:sz w:val="24"/>
        </w:rPr>
      </w:pPr>
      <w:r w:rsidRPr="00BE23F7">
        <w:rPr>
          <w:rFonts w:ascii="Times New Roman" w:hAnsi="Times New Roman"/>
          <w:sz w:val="24"/>
          <w:szCs w:val="24"/>
        </w:rPr>
        <w:t xml:space="preserve"> кандидат биологических наук</w:t>
      </w:r>
      <w:r>
        <w:rPr>
          <w:rFonts w:ascii="Times New Roman" w:hAnsi="Times New Roman"/>
          <w:sz w:val="24"/>
        </w:rPr>
        <w:t xml:space="preserve"> </w:t>
      </w:r>
    </w:p>
    <w:p w:rsidR="009D6E05" w:rsidRPr="0081751E" w:rsidRDefault="009D6E05" w:rsidP="00D24BB6">
      <w:pPr>
        <w:jc w:val="right"/>
        <w:rPr>
          <w:rFonts w:ascii="Times New Roman" w:hAnsi="Times New Roman"/>
          <w:sz w:val="24"/>
          <w:szCs w:val="24"/>
        </w:rPr>
      </w:pPr>
      <w:r w:rsidRPr="0081751E">
        <w:rPr>
          <w:rFonts w:ascii="Times New Roman" w:hAnsi="Times New Roman"/>
          <w:sz w:val="24"/>
          <w:szCs w:val="24"/>
        </w:rPr>
        <w:t>Рецензент:</w:t>
      </w:r>
    </w:p>
    <w:p w:rsidR="009D6E05" w:rsidRPr="0081751E" w:rsidRDefault="009D6E05" w:rsidP="00D24BB6">
      <w:pPr>
        <w:jc w:val="right"/>
        <w:rPr>
          <w:rFonts w:ascii="Times New Roman" w:hAnsi="Times New Roman"/>
          <w:sz w:val="24"/>
          <w:szCs w:val="24"/>
        </w:rPr>
      </w:pPr>
      <w:r w:rsidRPr="0081751E">
        <w:rPr>
          <w:rFonts w:ascii="Times New Roman" w:hAnsi="Times New Roman"/>
          <w:sz w:val="24"/>
          <w:szCs w:val="24"/>
        </w:rPr>
        <w:t>Зелепукина Елена Сергеевна</w:t>
      </w:r>
    </w:p>
    <w:p w:rsidR="0081751E" w:rsidRPr="00BB2E67" w:rsidRDefault="0081751E" w:rsidP="00D24BB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СПбГУТ </w:t>
      </w:r>
      <w:r w:rsidRPr="0081751E">
        <w:rPr>
          <w:rFonts w:ascii="Times New Roman" w:hAnsi="Times New Roman"/>
          <w:sz w:val="24"/>
          <w:szCs w:val="24"/>
        </w:rPr>
        <w:t>им. проф. М.А.Бонч-Бруевича</w:t>
      </w:r>
    </w:p>
    <w:p w:rsidR="0081751E" w:rsidRPr="0081751E" w:rsidRDefault="0081751E" w:rsidP="00D24BB6">
      <w:pPr>
        <w:jc w:val="right"/>
        <w:rPr>
          <w:rFonts w:ascii="Times New Roman" w:hAnsi="Times New Roman"/>
          <w:sz w:val="24"/>
          <w:szCs w:val="24"/>
        </w:rPr>
      </w:pPr>
      <w:r w:rsidRPr="0081751E">
        <w:rPr>
          <w:rFonts w:ascii="Times New Roman" w:hAnsi="Times New Roman"/>
          <w:sz w:val="24"/>
          <w:szCs w:val="24"/>
        </w:rPr>
        <w:t xml:space="preserve"> доцент кафедры экологической безо</w:t>
      </w:r>
      <w:r>
        <w:rPr>
          <w:rFonts w:ascii="Times New Roman" w:hAnsi="Times New Roman"/>
          <w:sz w:val="24"/>
          <w:szCs w:val="24"/>
        </w:rPr>
        <w:t>пасности телекоммуникаций (ЭБТ)</w:t>
      </w:r>
      <w:r w:rsidRPr="0081751E">
        <w:rPr>
          <w:rFonts w:ascii="Times New Roman" w:hAnsi="Times New Roman"/>
          <w:sz w:val="24"/>
          <w:szCs w:val="24"/>
        </w:rPr>
        <w:t xml:space="preserve"> </w:t>
      </w:r>
    </w:p>
    <w:p w:rsidR="0081751E" w:rsidRPr="0081751E" w:rsidRDefault="0081751E" w:rsidP="00D24BB6">
      <w:pPr>
        <w:jc w:val="right"/>
        <w:rPr>
          <w:rFonts w:ascii="Times New Roman" w:hAnsi="Times New Roman"/>
          <w:sz w:val="24"/>
          <w:szCs w:val="24"/>
        </w:rPr>
      </w:pPr>
      <w:r w:rsidRPr="0081751E">
        <w:rPr>
          <w:rFonts w:ascii="Times New Roman" w:hAnsi="Times New Roman"/>
          <w:sz w:val="24"/>
          <w:szCs w:val="24"/>
        </w:rPr>
        <w:t>кандидат географических наук</w:t>
      </w:r>
    </w:p>
    <w:p w:rsidR="0081751E" w:rsidRDefault="0081751E" w:rsidP="00D24BB6">
      <w:pPr>
        <w:jc w:val="right"/>
        <w:rPr>
          <w:rFonts w:ascii="Times New Roman" w:hAnsi="Times New Roman"/>
          <w:sz w:val="24"/>
        </w:rPr>
      </w:pPr>
    </w:p>
    <w:p w:rsidR="003B141D" w:rsidRDefault="003B141D" w:rsidP="00D24BB6">
      <w:pPr>
        <w:jc w:val="right"/>
        <w:rPr>
          <w:rFonts w:ascii="Times New Roman" w:hAnsi="Times New Roman"/>
          <w:sz w:val="24"/>
        </w:rPr>
      </w:pPr>
    </w:p>
    <w:p w:rsidR="009D6E05" w:rsidRDefault="009D6E05" w:rsidP="009D6E05">
      <w:pPr>
        <w:jc w:val="center"/>
        <w:rPr>
          <w:rFonts w:ascii="Times New Roman" w:hAnsi="Times New Roman"/>
          <w:sz w:val="24"/>
        </w:rPr>
      </w:pPr>
    </w:p>
    <w:p w:rsidR="009D6E05" w:rsidRDefault="009D6E05" w:rsidP="009D6E0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Санкт-Петербург</w:t>
      </w:r>
    </w:p>
    <w:p w:rsidR="009D6E05" w:rsidRDefault="009D6E05" w:rsidP="009D6E0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2020</w:t>
      </w:r>
    </w:p>
    <w:p w:rsidR="00D24BB6" w:rsidRDefault="00D24BB6" w:rsidP="00D24BB6">
      <w:pPr>
        <w:jc w:val="center"/>
        <w:rPr>
          <w:rFonts w:ascii="Times New Roman" w:hAnsi="Times New Roman"/>
          <w:sz w:val="24"/>
        </w:rPr>
      </w:pPr>
    </w:p>
    <w:p w:rsidR="006705A3" w:rsidRPr="00D24BB6" w:rsidRDefault="006705A3" w:rsidP="00D24BB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Содержание:</w:t>
      </w:r>
    </w:p>
    <w:p w:rsidR="006705A3" w:rsidRPr="006705A3" w:rsidRDefault="006705A3">
      <w:pPr>
        <w:pStyle w:val="a3"/>
        <w:rPr>
          <w:rFonts w:ascii="Times New Roman" w:hAnsi="Times New Roman"/>
          <w:sz w:val="24"/>
          <w:szCs w:val="24"/>
        </w:rPr>
      </w:pPr>
    </w:p>
    <w:p w:rsidR="00A65F39" w:rsidRDefault="00B665F0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r w:rsidRPr="006705A3">
        <w:rPr>
          <w:rFonts w:ascii="Times New Roman" w:hAnsi="Times New Roman"/>
          <w:sz w:val="24"/>
          <w:szCs w:val="24"/>
        </w:rPr>
        <w:fldChar w:fldCharType="begin"/>
      </w:r>
      <w:r w:rsidR="006705A3" w:rsidRPr="006705A3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6705A3">
        <w:rPr>
          <w:rFonts w:ascii="Times New Roman" w:hAnsi="Times New Roman"/>
          <w:sz w:val="24"/>
          <w:szCs w:val="24"/>
        </w:rPr>
        <w:fldChar w:fldCharType="separate"/>
      </w:r>
      <w:hyperlink w:anchor="_Toc40948062" w:history="1">
        <w:r w:rsidR="00A65F39" w:rsidRPr="001B5745">
          <w:rPr>
            <w:rStyle w:val="a9"/>
            <w:rFonts w:ascii="Times New Roman" w:hAnsi="Times New Roman"/>
            <w:noProof/>
          </w:rPr>
          <w:t>Введение</w:t>
        </w:r>
        <w:r w:rsidR="00A65F39">
          <w:rPr>
            <w:noProof/>
            <w:webHidden/>
          </w:rPr>
          <w:tab/>
        </w:r>
        <w:r w:rsidR="00A65F39">
          <w:rPr>
            <w:noProof/>
            <w:webHidden/>
          </w:rPr>
          <w:fldChar w:fldCharType="begin"/>
        </w:r>
        <w:r w:rsidR="00A65F39">
          <w:rPr>
            <w:noProof/>
            <w:webHidden/>
          </w:rPr>
          <w:instrText xml:space="preserve"> PAGEREF _Toc40948062 \h </w:instrText>
        </w:r>
        <w:r w:rsidR="00A65F39">
          <w:rPr>
            <w:noProof/>
            <w:webHidden/>
          </w:rPr>
        </w:r>
        <w:r w:rsidR="00A65F39">
          <w:rPr>
            <w:noProof/>
            <w:webHidden/>
          </w:rPr>
          <w:fldChar w:fldCharType="separate"/>
        </w:r>
        <w:r w:rsidR="00A65F39">
          <w:rPr>
            <w:noProof/>
            <w:webHidden/>
          </w:rPr>
          <w:t>3</w:t>
        </w:r>
        <w:r w:rsidR="00A65F39">
          <w:rPr>
            <w:noProof/>
            <w:webHidden/>
          </w:rPr>
          <w:fldChar w:fldCharType="end"/>
        </w:r>
      </w:hyperlink>
    </w:p>
    <w:p w:rsidR="00A65F39" w:rsidRDefault="00A65F3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63" w:history="1">
        <w:r w:rsidRPr="001B5745">
          <w:rPr>
            <w:rStyle w:val="a9"/>
            <w:rFonts w:ascii="Times New Roman" w:hAnsi="Times New Roman"/>
            <w:noProof/>
          </w:rPr>
          <w:t>Материалы и методы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64" w:history="1">
        <w:r w:rsidRPr="001B5745">
          <w:rPr>
            <w:rStyle w:val="a9"/>
            <w:rFonts w:ascii="Times New Roman" w:hAnsi="Times New Roman"/>
            <w:noProof/>
          </w:rPr>
          <w:t>Глава 1. Физико-географическое описание территории государственного природного заповедника «Полистовский»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65" w:history="1">
        <w:r w:rsidRPr="001B5745">
          <w:rPr>
            <w:rStyle w:val="a9"/>
            <w:rFonts w:ascii="Times New Roman" w:hAnsi="Times New Roman"/>
            <w:noProof/>
          </w:rPr>
          <w:t>1.1 История изучения территории и создания заповедника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66" w:history="1">
        <w:r w:rsidRPr="001B5745">
          <w:rPr>
            <w:rStyle w:val="a9"/>
            <w:rFonts w:ascii="Times New Roman" w:hAnsi="Times New Roman"/>
            <w:noProof/>
          </w:rPr>
          <w:t>1.2 Геологическое строение и рельеф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67" w:history="1">
        <w:r w:rsidRPr="001B5745">
          <w:rPr>
            <w:rStyle w:val="a9"/>
            <w:rFonts w:ascii="Times New Roman" w:hAnsi="Times New Roman"/>
            <w:noProof/>
          </w:rPr>
          <w:t>1.3 Климат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68" w:history="1">
        <w:r w:rsidRPr="001B5745">
          <w:rPr>
            <w:rStyle w:val="a9"/>
            <w:rFonts w:ascii="Times New Roman" w:hAnsi="Times New Roman"/>
            <w:noProof/>
          </w:rPr>
          <w:t>1.4 Поверхностные и грунтовые 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69" w:history="1">
        <w:r w:rsidRPr="001B5745">
          <w:rPr>
            <w:rStyle w:val="a9"/>
            <w:rFonts w:ascii="Times New Roman" w:hAnsi="Times New Roman"/>
            <w:noProof/>
          </w:rPr>
          <w:t>1.5 Почвенный покров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0" w:history="1">
        <w:r w:rsidRPr="001B5745">
          <w:rPr>
            <w:rStyle w:val="a9"/>
            <w:rFonts w:ascii="Times New Roman" w:hAnsi="Times New Roman"/>
            <w:noProof/>
          </w:rPr>
          <w:t>1.6 Растительность заповедника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1" w:history="1">
        <w:r w:rsidRPr="001B5745">
          <w:rPr>
            <w:rStyle w:val="a9"/>
            <w:rFonts w:ascii="Times New Roman" w:hAnsi="Times New Roman"/>
            <w:noProof/>
          </w:rPr>
          <w:t>1.7 Животный мир заповедника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2" w:history="1">
        <w:r w:rsidRPr="001B5745">
          <w:rPr>
            <w:rStyle w:val="a9"/>
            <w:rFonts w:ascii="Times New Roman" w:hAnsi="Times New Roman"/>
            <w:noProof/>
          </w:rPr>
          <w:t>Глава 2. Флора, растительность и почвы минеральных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3" w:history="1">
        <w:r w:rsidRPr="001B5745">
          <w:rPr>
            <w:rStyle w:val="a9"/>
            <w:rFonts w:ascii="Times New Roman" w:hAnsi="Times New Roman"/>
            <w:noProof/>
          </w:rPr>
          <w:t>2.1 Почвенный покров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4" w:history="1">
        <w:r w:rsidRPr="001B5745">
          <w:rPr>
            <w:rStyle w:val="a9"/>
            <w:rFonts w:ascii="Times New Roman" w:hAnsi="Times New Roman"/>
            <w:noProof/>
          </w:rPr>
          <w:t>2.2 Растительный покров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5" w:history="1">
        <w:r w:rsidRPr="001B5745">
          <w:rPr>
            <w:rStyle w:val="a9"/>
            <w:rFonts w:ascii="Times New Roman" w:hAnsi="Times New Roman"/>
            <w:noProof/>
          </w:rPr>
          <w:t>2.3 Флора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6" w:history="1">
        <w:r w:rsidRPr="001B5745">
          <w:rPr>
            <w:rStyle w:val="a9"/>
            <w:rFonts w:ascii="Times New Roman" w:hAnsi="Times New Roman"/>
            <w:noProof/>
          </w:rPr>
          <w:t>Глава 3. Результаты и обсуждение. Описание легенды к карте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7" w:history="1">
        <w:r w:rsidRPr="001B5745">
          <w:rPr>
            <w:rStyle w:val="a9"/>
            <w:rFonts w:ascii="Times New Roman" w:hAnsi="Times New Roman"/>
            <w:noProof/>
          </w:rPr>
          <w:t>Заключение и выводы: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8" w:history="1">
        <w:r w:rsidRPr="001B5745">
          <w:rPr>
            <w:rStyle w:val="a9"/>
            <w:rFonts w:ascii="Times New Roman" w:hAnsi="Times New Roman"/>
            <w:noProof/>
          </w:rPr>
          <w:t>Список литературы: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79" w:history="1">
        <w:r w:rsidRPr="001B5745">
          <w:rPr>
            <w:rStyle w:val="a9"/>
            <w:rFonts w:ascii="Times New Roman" w:hAnsi="Times New Roman"/>
            <w:noProof/>
          </w:rPr>
          <w:t>Приложение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80" w:history="1">
        <w:r w:rsidRPr="001B5745">
          <w:rPr>
            <w:rStyle w:val="a9"/>
            <w:rFonts w:ascii="Times New Roman" w:hAnsi="Times New Roman"/>
            <w:noProof/>
          </w:rPr>
          <w:t>Часть 1. Картографический материал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81" w:history="1">
        <w:r w:rsidRPr="001B5745">
          <w:rPr>
            <w:rStyle w:val="a9"/>
            <w:rFonts w:ascii="Times New Roman" w:hAnsi="Times New Roman"/>
            <w:noProof/>
          </w:rPr>
          <w:t>Часть 2. Таблицы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A65F39" w:rsidRDefault="00A65F39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</w:rPr>
      </w:pPr>
      <w:hyperlink w:anchor="_Toc40948082" w:history="1">
        <w:r w:rsidRPr="001B5745">
          <w:rPr>
            <w:rStyle w:val="a9"/>
            <w:rFonts w:ascii="Times New Roman" w:hAnsi="Times New Roman"/>
            <w:noProof/>
          </w:rPr>
          <w:t>Часть 3. Рисунки и фотографии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_Toc40948082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6705A3" w:rsidRDefault="00B665F0">
      <w:r w:rsidRPr="006705A3">
        <w:rPr>
          <w:rFonts w:ascii="Times New Roman" w:hAnsi="Times New Roman"/>
          <w:sz w:val="24"/>
          <w:szCs w:val="24"/>
        </w:rPr>
        <w:fldChar w:fldCharType="end"/>
      </w:r>
    </w:p>
    <w:p w:rsidR="009E3CA5" w:rsidRDefault="009E3CA5" w:rsidP="00D24BB6">
      <w:pPr>
        <w:jc w:val="center"/>
        <w:rPr>
          <w:rFonts w:ascii="Times New Roman" w:hAnsi="Times New Roman"/>
          <w:sz w:val="24"/>
        </w:rPr>
      </w:pPr>
    </w:p>
    <w:p w:rsidR="006705A3" w:rsidRDefault="006705A3" w:rsidP="00D24BB6">
      <w:pPr>
        <w:jc w:val="center"/>
        <w:rPr>
          <w:rFonts w:ascii="Times New Roman" w:hAnsi="Times New Roman"/>
          <w:sz w:val="24"/>
        </w:rPr>
      </w:pPr>
    </w:p>
    <w:p w:rsidR="006705A3" w:rsidRDefault="006705A3" w:rsidP="00D24BB6">
      <w:pPr>
        <w:jc w:val="center"/>
        <w:rPr>
          <w:rFonts w:ascii="Times New Roman" w:hAnsi="Times New Roman"/>
          <w:sz w:val="24"/>
        </w:rPr>
      </w:pPr>
    </w:p>
    <w:p w:rsidR="006705A3" w:rsidRDefault="006705A3" w:rsidP="00D24BB6">
      <w:pPr>
        <w:jc w:val="center"/>
        <w:rPr>
          <w:rFonts w:ascii="Times New Roman" w:hAnsi="Times New Roman"/>
          <w:sz w:val="24"/>
        </w:rPr>
      </w:pPr>
    </w:p>
    <w:p w:rsidR="006705A3" w:rsidRDefault="006705A3" w:rsidP="00D24BB6">
      <w:pPr>
        <w:jc w:val="center"/>
        <w:rPr>
          <w:rFonts w:ascii="Times New Roman" w:hAnsi="Times New Roman"/>
          <w:sz w:val="24"/>
        </w:rPr>
      </w:pPr>
    </w:p>
    <w:p w:rsidR="006705A3" w:rsidRDefault="006705A3" w:rsidP="00D24BB6">
      <w:pPr>
        <w:jc w:val="center"/>
        <w:rPr>
          <w:rFonts w:ascii="Times New Roman" w:hAnsi="Times New Roman"/>
          <w:sz w:val="24"/>
        </w:rPr>
      </w:pPr>
    </w:p>
    <w:p w:rsidR="006705A3" w:rsidRDefault="006705A3" w:rsidP="00AF23FA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0" w:name="_Toc40948062"/>
      <w:r w:rsidRPr="006705A3">
        <w:rPr>
          <w:rFonts w:ascii="Times New Roman" w:hAnsi="Times New Roman"/>
          <w:b w:val="0"/>
          <w:color w:val="auto"/>
        </w:rPr>
        <w:lastRenderedPageBreak/>
        <w:t>Введение</w:t>
      </w:r>
      <w:bookmarkEnd w:id="0"/>
    </w:p>
    <w:p w:rsidR="006705A3" w:rsidRPr="006705A3" w:rsidRDefault="006705A3" w:rsidP="006705A3"/>
    <w:p w:rsidR="006705A3" w:rsidRPr="000D1208" w:rsidRDefault="006705A3" w:rsidP="006705A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 xml:space="preserve">Геоботаническое картографирование – одно из важных направлений в биогеографии и геоботанике. Этот способ исследования представляет собой отражение связи растительного покрова и условий природной среды. Он используется для интегрирования свойств биотического покрова и </w:t>
      </w:r>
      <w:r w:rsidRPr="004C199F">
        <w:rPr>
          <w:rFonts w:ascii="Times New Roman" w:hAnsi="Times New Roman"/>
          <w:sz w:val="24"/>
          <w:szCs w:val="24"/>
        </w:rPr>
        <w:t>для получения пространственного представления об их выраженности.</w:t>
      </w:r>
    </w:p>
    <w:p w:rsidR="006705A3" w:rsidRPr="000D1208" w:rsidRDefault="006705A3" w:rsidP="006705A3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>Целью работы является изучение растительности минеральных островов Полистовского государственного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1208">
        <w:rPr>
          <w:rFonts w:ascii="Times New Roman" w:hAnsi="Times New Roman"/>
          <w:sz w:val="24"/>
          <w:szCs w:val="24"/>
        </w:rPr>
        <w:t>природного заповедник</w:t>
      </w:r>
      <w:r>
        <w:rPr>
          <w:rFonts w:ascii="Times New Roman" w:hAnsi="Times New Roman"/>
          <w:sz w:val="24"/>
          <w:szCs w:val="24"/>
        </w:rPr>
        <w:t>а и составление крупномасштабной геоботанической карты</w:t>
      </w:r>
      <w:r w:rsidRPr="000D1208">
        <w:rPr>
          <w:rFonts w:ascii="Times New Roman" w:hAnsi="Times New Roman"/>
          <w:sz w:val="24"/>
          <w:szCs w:val="24"/>
        </w:rPr>
        <w:t xml:space="preserve">. </w:t>
      </w:r>
    </w:p>
    <w:p w:rsidR="006705A3" w:rsidRPr="000D1208" w:rsidRDefault="006705A3" w:rsidP="006705A3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>Для достижения поставленной цели определены следующие задачи:</w:t>
      </w:r>
    </w:p>
    <w:p w:rsidR="006705A3" w:rsidRDefault="006705A3" w:rsidP="006705A3">
      <w:pPr>
        <w:pStyle w:val="a6"/>
        <w:numPr>
          <w:ilvl w:val="0"/>
          <w:numId w:val="1"/>
        </w:numPr>
        <w:spacing w:before="120"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>Изучение растительности и флоры минеральных островов</w:t>
      </w:r>
    </w:p>
    <w:p w:rsidR="006705A3" w:rsidRDefault="006705A3" w:rsidP="006705A3">
      <w:pPr>
        <w:pStyle w:val="a6"/>
        <w:numPr>
          <w:ilvl w:val="0"/>
          <w:numId w:val="1"/>
        </w:numPr>
        <w:spacing w:before="120"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почв минеральных островов</w:t>
      </w:r>
    </w:p>
    <w:p w:rsidR="006705A3" w:rsidRPr="000D1208" w:rsidRDefault="006705A3" w:rsidP="006705A3">
      <w:pPr>
        <w:pStyle w:val="a6"/>
        <w:numPr>
          <w:ilvl w:val="0"/>
          <w:numId w:val="1"/>
        </w:numPr>
        <w:spacing w:before="120"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Классификация выполненных </w:t>
      </w:r>
      <w:r w:rsidR="00095428">
        <w:rPr>
          <w:rFonts w:ascii="Times New Roman" w:hAnsi="Times New Roman"/>
          <w:sz w:val="24"/>
          <w:szCs w:val="24"/>
        </w:rPr>
        <w:t xml:space="preserve">геоботанических </w:t>
      </w:r>
      <w:r>
        <w:rPr>
          <w:rFonts w:ascii="Times New Roman" w:hAnsi="Times New Roman"/>
          <w:sz w:val="24"/>
          <w:szCs w:val="24"/>
        </w:rPr>
        <w:t>описаний и разработка легенды карты</w:t>
      </w:r>
    </w:p>
    <w:p w:rsidR="006705A3" w:rsidRPr="000D1208" w:rsidRDefault="006705A3" w:rsidP="006705A3">
      <w:pPr>
        <w:pStyle w:val="a6"/>
        <w:numPr>
          <w:ilvl w:val="0"/>
          <w:numId w:val="1"/>
        </w:numPr>
        <w:spacing w:before="120"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 xml:space="preserve">Выявление закономерностей </w:t>
      </w:r>
      <w:r w:rsidR="00095428">
        <w:rPr>
          <w:rFonts w:ascii="Times New Roman" w:hAnsi="Times New Roman"/>
          <w:sz w:val="24"/>
          <w:szCs w:val="24"/>
        </w:rPr>
        <w:t xml:space="preserve">формирования современного растительного покрова </w:t>
      </w:r>
      <w:r w:rsidRPr="000D1208">
        <w:rPr>
          <w:rFonts w:ascii="Times New Roman" w:hAnsi="Times New Roman"/>
          <w:sz w:val="24"/>
          <w:szCs w:val="24"/>
        </w:rPr>
        <w:t xml:space="preserve"> минеральных островов </w:t>
      </w:r>
    </w:p>
    <w:p w:rsidR="006705A3" w:rsidRPr="000D1208" w:rsidRDefault="006705A3" w:rsidP="006705A3">
      <w:pPr>
        <w:pStyle w:val="a6"/>
        <w:numPr>
          <w:ilvl w:val="0"/>
          <w:numId w:val="1"/>
        </w:numPr>
        <w:spacing w:before="120"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>Картографирование растительности минеральных островов</w:t>
      </w:r>
    </w:p>
    <w:p w:rsidR="006705A3" w:rsidRPr="000D1208" w:rsidRDefault="006705A3" w:rsidP="006705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D1208">
        <w:rPr>
          <w:rFonts w:ascii="Times New Roman" w:eastAsia="Calibri" w:hAnsi="Times New Roman"/>
          <w:sz w:val="24"/>
          <w:szCs w:val="24"/>
          <w:lang w:eastAsia="en-US"/>
        </w:rPr>
        <w:t>Болотообразование является характерным процессом для зоны тайги. Особый интерес представляют взаимоотношения болота и леса –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>процессы заболачивания суходолов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и разболачивания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 xml:space="preserve"> территории</w:t>
      </w:r>
      <w:r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 xml:space="preserve"> и покрытие её лесом.</w:t>
      </w:r>
      <w:r w:rsidRPr="000D1208">
        <w:rPr>
          <w:rFonts w:ascii="Times New Roman" w:hAnsi="Times New Roman"/>
          <w:sz w:val="24"/>
          <w:szCs w:val="24"/>
        </w:rPr>
        <w:t xml:space="preserve"> Крупные болотные системы тайги и подтайги, как правило, имеют в составе слагающих их ландшафтных элементов минеральные острова.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6705A3" w:rsidRPr="000D1208" w:rsidRDefault="006705A3" w:rsidP="006705A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 xml:space="preserve">Минеральные внутриболотные острова 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 xml:space="preserve">представляют собой участки минерального грунта с сохранившейся на них лесной растительностью, со всех сторон окруженные болотным массивом. </w:t>
      </w:r>
      <w:r w:rsidRPr="000D1208">
        <w:rPr>
          <w:rFonts w:ascii="Times New Roman" w:hAnsi="Times New Roman"/>
          <w:sz w:val="24"/>
          <w:szCs w:val="24"/>
        </w:rPr>
        <w:t xml:space="preserve">Они могут располагаться одиночно или в группах. 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>Даже, находясь в одном болотном массиве, острова</w:t>
      </w:r>
      <w:r w:rsidRPr="000D1208">
        <w:rPr>
          <w:rFonts w:ascii="Times New Roman" w:hAnsi="Times New Roman"/>
          <w:sz w:val="24"/>
          <w:szCs w:val="24"/>
        </w:rPr>
        <w:t xml:space="preserve"> отличаются по размеру, характеру подстилающих пород и высоте. Болотные острова реагируют на природные динамические процессы, среди которых ведущим является прогрессивное заболачивание</w:t>
      </w:r>
      <w:r>
        <w:rPr>
          <w:rFonts w:ascii="Times New Roman" w:hAnsi="Times New Roman"/>
          <w:sz w:val="24"/>
          <w:szCs w:val="24"/>
        </w:rPr>
        <w:t xml:space="preserve">, поэтому </w:t>
      </w:r>
      <w:r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 xml:space="preserve">бразование и развитие островов напрямую зависит от хода </w:t>
      </w:r>
      <w:r>
        <w:rPr>
          <w:rFonts w:ascii="Times New Roman" w:eastAsia="Calibri" w:hAnsi="Times New Roman"/>
          <w:sz w:val="24"/>
          <w:szCs w:val="24"/>
          <w:lang w:eastAsia="en-US"/>
        </w:rPr>
        <w:t>этого процесса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0D1208">
        <w:rPr>
          <w:rFonts w:ascii="Times New Roman" w:hAnsi="Times New Roman"/>
          <w:sz w:val="24"/>
          <w:szCs w:val="24"/>
        </w:rPr>
        <w:t xml:space="preserve"> Таким образом, изучая растительность внутриболотных минеральных островов можно получить представление о </w:t>
      </w:r>
      <w:r w:rsidRPr="000D1208">
        <w:rPr>
          <w:rFonts w:ascii="Times New Roman" w:hAnsi="Times New Roman"/>
          <w:sz w:val="24"/>
          <w:szCs w:val="24"/>
        </w:rPr>
        <w:lastRenderedPageBreak/>
        <w:t xml:space="preserve">сообществах, существовавших на данной территории в более раннее время, когда их еще не поглотил болотный массив. </w:t>
      </w:r>
      <w:r w:rsidRPr="000D1208">
        <w:rPr>
          <w:rFonts w:ascii="Times New Roman" w:eastAsia="Calibri" w:hAnsi="Times New Roman"/>
          <w:sz w:val="24"/>
          <w:szCs w:val="24"/>
          <w:lang w:eastAsia="en-US"/>
        </w:rPr>
        <w:t>К настоящему моменту, растительность минеральных островов почти не изучалась. По данному вопросу существует ограниченное число публикаций.</w:t>
      </w:r>
    </w:p>
    <w:p w:rsidR="00095428" w:rsidRPr="000D1208" w:rsidRDefault="006705A3" w:rsidP="007D2CDC">
      <w:pPr>
        <w:pStyle w:val="a6"/>
        <w:spacing w:before="120" w:after="0" w:line="36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>Изучение флоры и растительност</w:t>
      </w:r>
      <w:r w:rsidR="00BB2E67">
        <w:rPr>
          <w:rFonts w:ascii="Times New Roman" w:hAnsi="Times New Roman"/>
          <w:sz w:val="24"/>
          <w:szCs w:val="24"/>
        </w:rPr>
        <w:t>и минеральных островов проводило</w:t>
      </w:r>
      <w:r w:rsidRPr="000D1208">
        <w:rPr>
          <w:rFonts w:ascii="Times New Roman" w:hAnsi="Times New Roman"/>
          <w:sz w:val="24"/>
          <w:szCs w:val="24"/>
        </w:rPr>
        <w:t xml:space="preserve">сь на </w:t>
      </w:r>
      <w:r>
        <w:rPr>
          <w:rFonts w:ascii="Times New Roman" w:hAnsi="Times New Roman"/>
          <w:sz w:val="24"/>
          <w:szCs w:val="24"/>
        </w:rPr>
        <w:t xml:space="preserve">территории </w:t>
      </w:r>
      <w:r w:rsidRPr="000D1208">
        <w:rPr>
          <w:rFonts w:ascii="Times New Roman" w:hAnsi="Times New Roman"/>
          <w:sz w:val="24"/>
          <w:szCs w:val="24"/>
        </w:rPr>
        <w:t>ГПЗ «Полистовский»</w:t>
      </w:r>
      <w:r>
        <w:rPr>
          <w:rFonts w:ascii="Times New Roman" w:hAnsi="Times New Roman"/>
          <w:sz w:val="24"/>
          <w:szCs w:val="24"/>
        </w:rPr>
        <w:t xml:space="preserve"> по заданию заповедника</w:t>
      </w:r>
      <w:r w:rsidR="00095428">
        <w:rPr>
          <w:rFonts w:ascii="Times New Roman" w:hAnsi="Times New Roman"/>
          <w:sz w:val="24"/>
          <w:szCs w:val="24"/>
        </w:rPr>
        <w:t xml:space="preserve"> в рамках выполнения</w:t>
      </w:r>
      <w:r w:rsidR="005E36BD">
        <w:rPr>
          <w:rFonts w:ascii="Times New Roman" w:hAnsi="Times New Roman"/>
          <w:sz w:val="24"/>
          <w:szCs w:val="24"/>
        </w:rPr>
        <w:t xml:space="preserve"> научно-исследовательской темы</w:t>
      </w:r>
      <w:r w:rsidR="00095428">
        <w:rPr>
          <w:rFonts w:ascii="Times New Roman" w:hAnsi="Times New Roman"/>
          <w:sz w:val="24"/>
          <w:szCs w:val="24"/>
        </w:rPr>
        <w:t xml:space="preserve"> «Инвентаризация внутриболотных островов Полистовского заповедника»</w:t>
      </w:r>
      <w:r w:rsidRPr="000D1208">
        <w:rPr>
          <w:rFonts w:ascii="Times New Roman" w:hAnsi="Times New Roman"/>
          <w:sz w:val="24"/>
          <w:szCs w:val="24"/>
        </w:rPr>
        <w:t xml:space="preserve">. </w:t>
      </w:r>
      <w:r w:rsidR="00095428">
        <w:rPr>
          <w:rFonts w:ascii="Times New Roman" w:hAnsi="Times New Roman"/>
          <w:sz w:val="24"/>
          <w:szCs w:val="24"/>
        </w:rPr>
        <w:t>Автор принимала у</w:t>
      </w:r>
      <w:r w:rsidR="00095428" w:rsidRPr="000D1208">
        <w:rPr>
          <w:rFonts w:ascii="Times New Roman" w:hAnsi="Times New Roman"/>
          <w:sz w:val="24"/>
          <w:szCs w:val="24"/>
        </w:rPr>
        <w:t xml:space="preserve">частие в экспедиционных геоботанических исследованиях минеральных островов на территории ГПЗ «Полистовский» в </w:t>
      </w:r>
      <w:r w:rsidR="005E36BD">
        <w:rPr>
          <w:rFonts w:ascii="Times New Roman" w:hAnsi="Times New Roman"/>
          <w:sz w:val="24"/>
          <w:szCs w:val="24"/>
        </w:rPr>
        <w:t xml:space="preserve"> июле </w:t>
      </w:r>
      <w:r w:rsidR="00095428" w:rsidRPr="000D1208">
        <w:rPr>
          <w:rFonts w:ascii="Times New Roman" w:hAnsi="Times New Roman"/>
          <w:sz w:val="24"/>
          <w:szCs w:val="24"/>
        </w:rPr>
        <w:t>2019 год</w:t>
      </w:r>
      <w:r w:rsidR="005E36BD">
        <w:rPr>
          <w:rFonts w:ascii="Times New Roman" w:hAnsi="Times New Roman"/>
          <w:sz w:val="24"/>
          <w:szCs w:val="24"/>
        </w:rPr>
        <w:t>а</w:t>
      </w:r>
      <w:r w:rsidR="00095428">
        <w:rPr>
          <w:rFonts w:ascii="Times New Roman" w:hAnsi="Times New Roman"/>
          <w:sz w:val="24"/>
          <w:szCs w:val="24"/>
        </w:rPr>
        <w:t>.</w:t>
      </w:r>
    </w:p>
    <w:p w:rsidR="006705A3" w:rsidRPr="000D1208" w:rsidRDefault="006705A3" w:rsidP="006705A3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>Территория заповедника обладает высокой природоохранной, научной и ресурсно-сырьевой ценностями. Среди них уникальной является как сама болотная система, самая большая в Европе, так и присущая ей флора и растительность.</w:t>
      </w:r>
    </w:p>
    <w:p w:rsidR="006705A3" w:rsidRPr="000D1208" w:rsidRDefault="006705A3" w:rsidP="006705A3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1208">
        <w:rPr>
          <w:rFonts w:ascii="Times New Roman" w:hAnsi="Times New Roman"/>
          <w:sz w:val="24"/>
          <w:szCs w:val="24"/>
        </w:rPr>
        <w:t xml:space="preserve">Работа состоит из введения, материалов и методов, </w:t>
      </w:r>
      <w:r w:rsidRPr="00765991">
        <w:rPr>
          <w:rFonts w:ascii="Times New Roman" w:hAnsi="Times New Roman"/>
          <w:sz w:val="24"/>
          <w:szCs w:val="24"/>
        </w:rPr>
        <w:t>трёх глав</w:t>
      </w:r>
      <w:r w:rsidRPr="000D1208">
        <w:rPr>
          <w:rFonts w:ascii="Times New Roman" w:hAnsi="Times New Roman"/>
          <w:sz w:val="24"/>
          <w:szCs w:val="24"/>
        </w:rPr>
        <w:t>, заключения, списка литературы и приложений.</w:t>
      </w:r>
    </w:p>
    <w:p w:rsidR="006705A3" w:rsidRDefault="006705A3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282F76" w:rsidRDefault="00282F76" w:rsidP="00D24BB6">
      <w:pPr>
        <w:jc w:val="center"/>
        <w:rPr>
          <w:rFonts w:ascii="Times New Roman" w:hAnsi="Times New Roman"/>
          <w:sz w:val="24"/>
        </w:rPr>
      </w:pPr>
    </w:p>
    <w:p w:rsidR="007D2CDC" w:rsidRDefault="007D2CDC" w:rsidP="00D24BB6">
      <w:pPr>
        <w:jc w:val="center"/>
        <w:rPr>
          <w:rFonts w:ascii="Times New Roman" w:hAnsi="Times New Roman"/>
          <w:sz w:val="24"/>
        </w:rPr>
      </w:pPr>
    </w:p>
    <w:p w:rsidR="00AF23FA" w:rsidRDefault="00AF23FA" w:rsidP="00AF23FA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" w:name="_Toc40948063"/>
      <w:r w:rsidRPr="00AF23FA">
        <w:rPr>
          <w:rFonts w:ascii="Times New Roman" w:hAnsi="Times New Roman"/>
          <w:b w:val="0"/>
          <w:color w:val="auto"/>
        </w:rPr>
        <w:lastRenderedPageBreak/>
        <w:t>Материалы и методы</w:t>
      </w:r>
      <w:bookmarkEnd w:id="1"/>
    </w:p>
    <w:p w:rsidR="007D2CDC" w:rsidRPr="007D2CDC" w:rsidRDefault="007D2CDC" w:rsidP="007D2CDC"/>
    <w:p w:rsidR="00AF23FA" w:rsidRPr="00616982" w:rsidRDefault="00AF23FA" w:rsidP="00AF23FA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hAnsi="Times New Roman"/>
          <w:sz w:val="24"/>
          <w:szCs w:val="28"/>
        </w:rPr>
        <w:tab/>
        <w:t>Ра</w:t>
      </w:r>
      <w:r>
        <w:rPr>
          <w:rFonts w:ascii="Times New Roman" w:hAnsi="Times New Roman"/>
          <w:sz w:val="24"/>
          <w:szCs w:val="28"/>
        </w:rPr>
        <w:t>бота проводилась на территории г</w:t>
      </w:r>
      <w:r w:rsidRPr="00616982">
        <w:rPr>
          <w:rFonts w:ascii="Times New Roman" w:hAnsi="Times New Roman"/>
          <w:sz w:val="24"/>
          <w:szCs w:val="28"/>
        </w:rPr>
        <w:t xml:space="preserve">осударственного природного заповедника «Полистовский». Работа написана на основе данных, собранных в трёх экспедициях по исследованию минеральных внутриболотных островов, проходивших в </w:t>
      </w:r>
      <w:r>
        <w:rPr>
          <w:rFonts w:ascii="Times New Roman" w:hAnsi="Times New Roman"/>
          <w:sz w:val="24"/>
          <w:szCs w:val="28"/>
        </w:rPr>
        <w:t xml:space="preserve">летние месяцы </w:t>
      </w:r>
      <w:r w:rsidRPr="00616982">
        <w:rPr>
          <w:rFonts w:ascii="Times New Roman" w:hAnsi="Times New Roman"/>
          <w:sz w:val="24"/>
          <w:szCs w:val="28"/>
        </w:rPr>
        <w:t>2017,</w:t>
      </w:r>
      <w:r w:rsidR="00C16157">
        <w:rPr>
          <w:rFonts w:ascii="Times New Roman" w:hAnsi="Times New Roman"/>
          <w:sz w:val="24"/>
          <w:szCs w:val="28"/>
        </w:rPr>
        <w:t xml:space="preserve"> </w:t>
      </w:r>
      <w:r w:rsidRPr="00616982">
        <w:rPr>
          <w:rFonts w:ascii="Times New Roman" w:hAnsi="Times New Roman"/>
          <w:sz w:val="24"/>
          <w:szCs w:val="28"/>
        </w:rPr>
        <w:t>2018 и 2019 год</w:t>
      </w:r>
      <w:r w:rsidR="00C16157">
        <w:rPr>
          <w:rFonts w:ascii="Times New Roman" w:hAnsi="Times New Roman"/>
          <w:sz w:val="24"/>
          <w:szCs w:val="28"/>
        </w:rPr>
        <w:t>ов под руководством О.В. Галаниной</w:t>
      </w:r>
      <w:r w:rsidRPr="00616982">
        <w:rPr>
          <w:rFonts w:ascii="Times New Roman" w:hAnsi="Times New Roman"/>
          <w:sz w:val="24"/>
          <w:szCs w:val="28"/>
        </w:rPr>
        <w:t xml:space="preserve">. </w:t>
      </w:r>
    </w:p>
    <w:p w:rsidR="00AF23FA" w:rsidRPr="00616982" w:rsidRDefault="00AF23FA" w:rsidP="00AF23FA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hAnsi="Times New Roman"/>
          <w:sz w:val="24"/>
          <w:szCs w:val="28"/>
        </w:rPr>
        <w:tab/>
        <w:t>Для выполнения работы были использованы следующие методы:</w:t>
      </w:r>
    </w:p>
    <w:p w:rsidR="00AF23FA" w:rsidRPr="00616982" w:rsidRDefault="00AF23FA" w:rsidP="00AF23FA">
      <w:pPr>
        <w:pStyle w:val="a8"/>
        <w:numPr>
          <w:ilvl w:val="0"/>
          <w:numId w:val="6"/>
        </w:numPr>
        <w:spacing w:after="0" w:afterAutospacing="0" w:line="360" w:lineRule="auto"/>
        <w:ind w:left="1134" w:firstLine="567"/>
        <w:jc w:val="both"/>
        <w:rPr>
          <w:color w:val="000000"/>
          <w:szCs w:val="28"/>
        </w:rPr>
      </w:pPr>
      <w:r w:rsidRPr="00616982">
        <w:rPr>
          <w:color w:val="000000"/>
          <w:szCs w:val="28"/>
        </w:rPr>
        <w:t>Метод пробных площадей и стандартных геоботанических описаний</w:t>
      </w:r>
    </w:p>
    <w:p w:rsidR="00AF23FA" w:rsidRPr="00616982" w:rsidRDefault="00AF23FA" w:rsidP="00AF23FA">
      <w:pPr>
        <w:pStyle w:val="a8"/>
        <w:numPr>
          <w:ilvl w:val="0"/>
          <w:numId w:val="6"/>
        </w:numPr>
        <w:spacing w:after="0" w:afterAutospacing="0" w:line="360" w:lineRule="auto"/>
        <w:ind w:left="1134" w:firstLine="567"/>
        <w:jc w:val="both"/>
        <w:rPr>
          <w:color w:val="000000"/>
          <w:szCs w:val="28"/>
        </w:rPr>
      </w:pPr>
      <w:r w:rsidRPr="00616982">
        <w:rPr>
          <w:color w:val="000000"/>
          <w:szCs w:val="28"/>
        </w:rPr>
        <w:t>Метод почвенных описаний</w:t>
      </w:r>
    </w:p>
    <w:p w:rsidR="00AF23FA" w:rsidRPr="00616982" w:rsidRDefault="00AF23FA" w:rsidP="00AF23FA">
      <w:pPr>
        <w:pStyle w:val="a8"/>
        <w:numPr>
          <w:ilvl w:val="0"/>
          <w:numId w:val="6"/>
        </w:numPr>
        <w:spacing w:after="0" w:afterAutospacing="0" w:line="360" w:lineRule="auto"/>
        <w:ind w:left="1134" w:firstLine="567"/>
        <w:jc w:val="both"/>
        <w:rPr>
          <w:color w:val="000000"/>
          <w:szCs w:val="28"/>
        </w:rPr>
      </w:pPr>
      <w:r w:rsidRPr="00616982">
        <w:rPr>
          <w:color w:val="000000"/>
          <w:szCs w:val="28"/>
        </w:rPr>
        <w:t>Метод ГИС-технологий</w:t>
      </w:r>
    </w:p>
    <w:p w:rsidR="00AF23FA" w:rsidRPr="00616982" w:rsidRDefault="00AF23FA" w:rsidP="00AF23FA">
      <w:pPr>
        <w:pStyle w:val="a8"/>
        <w:numPr>
          <w:ilvl w:val="0"/>
          <w:numId w:val="6"/>
        </w:numPr>
        <w:spacing w:after="0" w:afterAutospacing="0" w:line="360" w:lineRule="auto"/>
        <w:ind w:left="1134" w:firstLine="567"/>
        <w:jc w:val="both"/>
        <w:rPr>
          <w:color w:val="000000"/>
          <w:szCs w:val="28"/>
        </w:rPr>
      </w:pPr>
      <w:r w:rsidRPr="00616982">
        <w:rPr>
          <w:color w:val="000000"/>
          <w:szCs w:val="28"/>
        </w:rPr>
        <w:t xml:space="preserve">Метод дешифрирования данных дистанционного зондирования Земли </w:t>
      </w:r>
    </w:p>
    <w:p w:rsidR="00AF23FA" w:rsidRPr="00616982" w:rsidRDefault="00AF23FA" w:rsidP="00AF23FA">
      <w:pPr>
        <w:pStyle w:val="a8"/>
        <w:numPr>
          <w:ilvl w:val="0"/>
          <w:numId w:val="6"/>
        </w:numPr>
        <w:spacing w:after="0" w:afterAutospacing="0" w:line="360" w:lineRule="auto"/>
        <w:ind w:left="1134" w:firstLine="567"/>
        <w:jc w:val="both"/>
        <w:rPr>
          <w:color w:val="000000"/>
          <w:szCs w:val="28"/>
        </w:rPr>
      </w:pPr>
      <w:r w:rsidRPr="00616982">
        <w:rPr>
          <w:color w:val="000000"/>
          <w:szCs w:val="28"/>
        </w:rPr>
        <w:t>Картографический</w:t>
      </w:r>
    </w:p>
    <w:p w:rsidR="00AF23FA" w:rsidRPr="00616982" w:rsidRDefault="00AF23FA" w:rsidP="00AF23FA">
      <w:pPr>
        <w:pStyle w:val="a8"/>
        <w:numPr>
          <w:ilvl w:val="0"/>
          <w:numId w:val="6"/>
        </w:numPr>
        <w:spacing w:after="0" w:afterAutospacing="0" w:line="360" w:lineRule="auto"/>
        <w:ind w:left="1134" w:firstLine="567"/>
        <w:jc w:val="both"/>
        <w:rPr>
          <w:color w:val="000000"/>
          <w:szCs w:val="28"/>
        </w:rPr>
      </w:pPr>
      <w:r w:rsidRPr="00616982">
        <w:rPr>
          <w:color w:val="000000"/>
          <w:szCs w:val="28"/>
        </w:rPr>
        <w:t>Обработки литературных источников</w:t>
      </w:r>
    </w:p>
    <w:p w:rsidR="00AF23FA" w:rsidRPr="00616982" w:rsidRDefault="00AF23FA" w:rsidP="00AF23FA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hAnsi="Times New Roman"/>
          <w:sz w:val="24"/>
          <w:szCs w:val="28"/>
        </w:rPr>
        <w:tab/>
        <w:t>Материалы, использованные в работе:</w:t>
      </w:r>
    </w:p>
    <w:p w:rsidR="00AF23FA" w:rsidRPr="00616982" w:rsidRDefault="00AF23FA" w:rsidP="00AF23FA">
      <w:pPr>
        <w:pStyle w:val="a8"/>
        <w:numPr>
          <w:ilvl w:val="0"/>
          <w:numId w:val="7"/>
        </w:numPr>
        <w:spacing w:after="0" w:afterAutospacing="0" w:line="360" w:lineRule="auto"/>
        <w:ind w:left="1134" w:firstLine="567"/>
        <w:jc w:val="both"/>
        <w:rPr>
          <w:szCs w:val="28"/>
        </w:rPr>
      </w:pPr>
      <w:r w:rsidRPr="00616982">
        <w:rPr>
          <w:szCs w:val="28"/>
        </w:rPr>
        <w:t xml:space="preserve">Геоботанические описания минеральных островов </w:t>
      </w:r>
    </w:p>
    <w:p w:rsidR="00AF23FA" w:rsidRPr="00616982" w:rsidRDefault="00AF23FA" w:rsidP="00AF23FA">
      <w:pPr>
        <w:pStyle w:val="a8"/>
        <w:numPr>
          <w:ilvl w:val="0"/>
          <w:numId w:val="7"/>
        </w:numPr>
        <w:spacing w:after="0" w:afterAutospacing="0" w:line="360" w:lineRule="auto"/>
        <w:ind w:left="1134" w:firstLine="567"/>
        <w:jc w:val="both"/>
        <w:rPr>
          <w:szCs w:val="28"/>
        </w:rPr>
      </w:pPr>
      <w:r w:rsidRPr="00616982">
        <w:rPr>
          <w:szCs w:val="28"/>
        </w:rPr>
        <w:t xml:space="preserve">Флористические описания минеральных островов </w:t>
      </w:r>
    </w:p>
    <w:p w:rsidR="00AF23FA" w:rsidRPr="00616982" w:rsidRDefault="00AF23FA" w:rsidP="00AF23FA">
      <w:pPr>
        <w:pStyle w:val="a8"/>
        <w:numPr>
          <w:ilvl w:val="0"/>
          <w:numId w:val="7"/>
        </w:numPr>
        <w:spacing w:after="0" w:afterAutospacing="0" w:line="360" w:lineRule="auto"/>
        <w:ind w:left="1134" w:firstLine="567"/>
        <w:jc w:val="both"/>
        <w:rPr>
          <w:szCs w:val="28"/>
        </w:rPr>
      </w:pPr>
      <w:r w:rsidRPr="00616982">
        <w:rPr>
          <w:szCs w:val="28"/>
        </w:rPr>
        <w:t xml:space="preserve">Почвенные описания </w:t>
      </w:r>
    </w:p>
    <w:p w:rsidR="00AF23FA" w:rsidRPr="00616982" w:rsidRDefault="00AF23FA" w:rsidP="00AF23FA">
      <w:pPr>
        <w:pStyle w:val="a8"/>
        <w:numPr>
          <w:ilvl w:val="0"/>
          <w:numId w:val="7"/>
        </w:numPr>
        <w:spacing w:after="0" w:afterAutospacing="0" w:line="360" w:lineRule="auto"/>
        <w:ind w:left="1134" w:firstLine="567"/>
        <w:jc w:val="both"/>
        <w:rPr>
          <w:szCs w:val="28"/>
        </w:rPr>
      </w:pPr>
      <w:r w:rsidRPr="00616982">
        <w:rPr>
          <w:szCs w:val="28"/>
        </w:rPr>
        <w:t>Топографическая карта территории заповедника</w:t>
      </w:r>
    </w:p>
    <w:p w:rsidR="00AF23FA" w:rsidRPr="00616982" w:rsidRDefault="00A414C0" w:rsidP="00AF23FA">
      <w:pPr>
        <w:pStyle w:val="a8"/>
        <w:numPr>
          <w:ilvl w:val="0"/>
          <w:numId w:val="7"/>
        </w:numPr>
        <w:spacing w:after="0" w:afterAutospacing="0" w:line="360" w:lineRule="auto"/>
        <w:ind w:left="1134" w:firstLine="567"/>
        <w:jc w:val="both"/>
        <w:rPr>
          <w:szCs w:val="28"/>
        </w:rPr>
      </w:pPr>
      <w:r>
        <w:rPr>
          <w:szCs w:val="28"/>
        </w:rPr>
        <w:t>Космоснимки</w:t>
      </w:r>
      <w:r w:rsidR="00AF23FA" w:rsidRPr="00616982">
        <w:rPr>
          <w:szCs w:val="28"/>
        </w:rPr>
        <w:t xml:space="preserve"> территории</w:t>
      </w:r>
      <w:r>
        <w:rPr>
          <w:szCs w:val="28"/>
        </w:rPr>
        <w:t xml:space="preserve"> </w:t>
      </w:r>
    </w:p>
    <w:p w:rsidR="00AF23FA" w:rsidRPr="00616982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hAnsi="Times New Roman"/>
          <w:sz w:val="24"/>
          <w:szCs w:val="28"/>
        </w:rPr>
        <w:t xml:space="preserve">Всего за три </w:t>
      </w:r>
      <w:r>
        <w:rPr>
          <w:rFonts w:ascii="Times New Roman" w:hAnsi="Times New Roman"/>
          <w:sz w:val="24"/>
          <w:szCs w:val="28"/>
        </w:rPr>
        <w:t>года экспедиций было выполнено 36 полных</w:t>
      </w:r>
      <w:r w:rsidRPr="00616982">
        <w:rPr>
          <w:rFonts w:ascii="Times New Roman" w:hAnsi="Times New Roman"/>
          <w:sz w:val="24"/>
          <w:szCs w:val="28"/>
        </w:rPr>
        <w:t xml:space="preserve"> геоботанических описаний</w:t>
      </w:r>
      <w:r>
        <w:rPr>
          <w:rFonts w:ascii="Times New Roman" w:hAnsi="Times New Roman"/>
          <w:sz w:val="24"/>
          <w:szCs w:val="28"/>
        </w:rPr>
        <w:t xml:space="preserve"> и 1 краткое</w:t>
      </w:r>
      <w:r w:rsidRPr="00616982">
        <w:rPr>
          <w:rFonts w:ascii="Times New Roman" w:hAnsi="Times New Roman"/>
          <w:sz w:val="24"/>
          <w:szCs w:val="28"/>
        </w:rPr>
        <w:t>, составле</w:t>
      </w:r>
      <w:r w:rsidR="008B501F">
        <w:rPr>
          <w:rFonts w:ascii="Times New Roman" w:hAnsi="Times New Roman"/>
          <w:sz w:val="24"/>
          <w:szCs w:val="28"/>
        </w:rPr>
        <w:t>но 34 списка</w:t>
      </w:r>
      <w:r>
        <w:rPr>
          <w:rFonts w:ascii="Times New Roman" w:hAnsi="Times New Roman"/>
          <w:sz w:val="24"/>
          <w:szCs w:val="28"/>
        </w:rPr>
        <w:t xml:space="preserve"> флоры и заложено 29</w:t>
      </w:r>
      <w:r w:rsidRPr="00616982">
        <w:rPr>
          <w:rFonts w:ascii="Times New Roman" w:hAnsi="Times New Roman"/>
          <w:sz w:val="24"/>
          <w:szCs w:val="28"/>
        </w:rPr>
        <w:t xml:space="preserve"> почвенных разрезов на </w:t>
      </w:r>
      <w:r w:rsidR="007D2CDC">
        <w:rPr>
          <w:rFonts w:ascii="Times New Roman" w:hAnsi="Times New Roman"/>
          <w:sz w:val="24"/>
          <w:szCs w:val="28"/>
        </w:rPr>
        <w:t>31 минеральном внутриболотном острове</w:t>
      </w:r>
      <w:r w:rsidRPr="00616982">
        <w:rPr>
          <w:rFonts w:ascii="Times New Roman" w:hAnsi="Times New Roman"/>
          <w:sz w:val="24"/>
          <w:szCs w:val="28"/>
        </w:rPr>
        <w:t>. Полный список исследованных островов приведен в табл. 1 (приложение, табл. 1).</w:t>
      </w:r>
    </w:p>
    <w:p w:rsidR="00AF23FA" w:rsidRPr="00616982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eastAsia="Arial Unicode MS" w:hAnsi="Times New Roman"/>
          <w:b/>
          <w:sz w:val="24"/>
          <w:szCs w:val="28"/>
        </w:rPr>
        <w:t>Флористические описания.</w:t>
      </w:r>
      <w:r w:rsidRPr="00616982">
        <w:rPr>
          <w:rFonts w:ascii="Times New Roman" w:eastAsia="Arial Unicode MS" w:hAnsi="Times New Roman"/>
          <w:sz w:val="24"/>
          <w:szCs w:val="28"/>
        </w:rPr>
        <w:t xml:space="preserve"> На каждом острове составлялся полный список видов растений для этого остров обходился вокруг с учетом узкой экотонной полосы по его периферии. Информация заносилась в бланки флористических описаний, содержащие специально составленный для данной территории перечень растений. В ходе работы бланки дополнялись недостающими видами. </w:t>
      </w:r>
    </w:p>
    <w:p w:rsidR="00AF23FA" w:rsidRPr="00616982" w:rsidRDefault="00AF23FA" w:rsidP="00AF23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eastAsia="Arial Unicode MS" w:hAnsi="Times New Roman"/>
          <w:b/>
          <w:sz w:val="24"/>
          <w:szCs w:val="28"/>
        </w:rPr>
        <w:t>Геоботанические описания</w:t>
      </w:r>
      <w:r w:rsidRPr="00616982">
        <w:rPr>
          <w:rFonts w:ascii="Times New Roman" w:eastAsia="Arial Unicode MS" w:hAnsi="Times New Roman"/>
          <w:sz w:val="24"/>
          <w:szCs w:val="28"/>
        </w:rPr>
        <w:t xml:space="preserve"> проводились на </w:t>
      </w:r>
      <w:r w:rsidRPr="00616982">
        <w:rPr>
          <w:rFonts w:ascii="Times New Roman" w:hAnsi="Times New Roman"/>
          <w:sz w:val="24"/>
          <w:szCs w:val="28"/>
        </w:rPr>
        <w:t xml:space="preserve">временных </w:t>
      </w:r>
      <w:r w:rsidRPr="00616982">
        <w:rPr>
          <w:rFonts w:ascii="Times New Roman" w:eastAsia="Arial Unicode MS" w:hAnsi="Times New Roman"/>
          <w:sz w:val="24"/>
          <w:szCs w:val="28"/>
        </w:rPr>
        <w:t>пробных площадках квадратной формы площадью 20×20 м (400 м</w:t>
      </w:r>
      <w:r w:rsidR="00A414C0">
        <w:rPr>
          <w:rFonts w:ascii="Times New Roman" w:eastAsia="Arial Unicode MS" w:hAnsi="Times New Roman"/>
          <w:sz w:val="24"/>
          <w:szCs w:val="28"/>
        </w:rPr>
        <w:t>.</w:t>
      </w:r>
      <w:r w:rsidRPr="00616982">
        <w:rPr>
          <w:rFonts w:ascii="Times New Roman" w:eastAsia="Arial Unicode MS" w:hAnsi="Times New Roman"/>
          <w:sz w:val="24"/>
          <w:szCs w:val="28"/>
          <w:vertAlign w:val="superscript"/>
        </w:rPr>
        <w:t>2</w:t>
      </w:r>
      <w:r w:rsidRPr="00616982">
        <w:rPr>
          <w:rFonts w:ascii="Times New Roman" w:eastAsia="Arial Unicode MS" w:hAnsi="Times New Roman"/>
          <w:sz w:val="24"/>
          <w:szCs w:val="28"/>
        </w:rPr>
        <w:t>) согласно существующим методикам (Юнатов, 1964; Методы…, 2002; Ипатов,</w:t>
      </w:r>
      <w:r>
        <w:rPr>
          <w:rFonts w:ascii="Times New Roman" w:eastAsia="Arial Unicode MS" w:hAnsi="Times New Roman"/>
          <w:sz w:val="24"/>
          <w:szCs w:val="28"/>
        </w:rPr>
        <w:t xml:space="preserve"> </w:t>
      </w:r>
      <w:r w:rsidRPr="00616982">
        <w:rPr>
          <w:rFonts w:ascii="Times New Roman" w:eastAsia="Arial Unicode MS" w:hAnsi="Times New Roman"/>
          <w:sz w:val="24"/>
          <w:szCs w:val="28"/>
        </w:rPr>
        <w:t xml:space="preserve">Мирин, 2008). </w:t>
      </w:r>
      <w:r w:rsidRPr="00616982">
        <w:rPr>
          <w:rFonts w:ascii="Times New Roman" w:hAnsi="Times New Roman"/>
          <w:sz w:val="24"/>
          <w:szCs w:val="28"/>
        </w:rPr>
        <w:t xml:space="preserve">Площадка располагалась на типичном участке данного сообщества: </w:t>
      </w:r>
      <w:r w:rsidRPr="00616982">
        <w:rPr>
          <w:rFonts w:ascii="Times New Roman" w:eastAsia="Arial Unicode MS" w:hAnsi="Times New Roman"/>
          <w:sz w:val="24"/>
          <w:szCs w:val="28"/>
        </w:rPr>
        <w:t xml:space="preserve">площадка должна быть гомогенной по характеру </w:t>
      </w:r>
      <w:r w:rsidRPr="00616982">
        <w:rPr>
          <w:rFonts w:ascii="Times New Roman" w:eastAsia="Arial Unicode MS" w:hAnsi="Times New Roman"/>
          <w:sz w:val="24"/>
          <w:szCs w:val="28"/>
        </w:rPr>
        <w:lastRenderedPageBreak/>
        <w:t>формы рельефа и растительности, по возможности не иметь нарушений.</w:t>
      </w:r>
      <w:r w:rsidRPr="00616982">
        <w:rPr>
          <w:rFonts w:ascii="Times New Roman" w:hAnsi="Times New Roman"/>
          <w:sz w:val="24"/>
          <w:szCs w:val="28"/>
        </w:rPr>
        <w:t xml:space="preserve"> Размечались границы участка с</w:t>
      </w:r>
      <w:r w:rsidRPr="00616982">
        <w:rPr>
          <w:rFonts w:ascii="Times New Roman" w:eastAsia="Arial Unicode MS" w:hAnsi="Times New Roman"/>
          <w:sz w:val="24"/>
          <w:szCs w:val="28"/>
        </w:rPr>
        <w:t xml:space="preserve"> помощью рулетки и веревок</w:t>
      </w:r>
      <w:r w:rsidRPr="00616982">
        <w:rPr>
          <w:rFonts w:ascii="Times New Roman" w:hAnsi="Times New Roman"/>
          <w:sz w:val="24"/>
          <w:szCs w:val="28"/>
        </w:rPr>
        <w:t>.</w:t>
      </w:r>
      <w:r w:rsidRPr="00616982">
        <w:rPr>
          <w:rFonts w:ascii="Times New Roman" w:eastAsia="Arial Unicode MS" w:hAnsi="Times New Roman"/>
          <w:sz w:val="24"/>
          <w:szCs w:val="28"/>
        </w:rPr>
        <w:t xml:space="preserve"> Отмечались координаты центра площадки.</w:t>
      </w:r>
    </w:p>
    <w:p w:rsidR="00AF23FA" w:rsidRPr="00616982" w:rsidRDefault="00AF23FA" w:rsidP="00AF23FA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8"/>
        </w:rPr>
      </w:pPr>
      <w:r w:rsidRPr="00616982">
        <w:rPr>
          <w:rFonts w:ascii="Times New Roman" w:hAnsi="Times New Roman"/>
          <w:sz w:val="24"/>
          <w:szCs w:val="28"/>
        </w:rPr>
        <w:t>Полное геоботаническое описание сообществ проводилось на основе специальных бланков и включало в себя: выявление полного видового состава древесного, кустарникового, травяно-кустарничкового, мохово-лишайникового яруса и подроста, и определение проективного покрытия и обилия видов. Для древесного яруса измерялись такие параметры как: средняя и максимальная высота и средний и максимальный диаметр для каждого вида, а также сомкнутость для всего яруса. Для подроста определялись средняя и максимальная высота. В каждом бланке указывались: местоположение, номер описания, координаты пробной площади, положение в мезорельефе, микрорельеф участка и автор описания. Так же учитывалось динамическое состояние сообщества, и наличие антропогенных нарушений. Для заболоченных ассоциаций дополнительно измеряли уровень грунтовых вод. В каждом сообществе определялась формула древостоя</w:t>
      </w:r>
      <w:r w:rsidR="009C342E">
        <w:rPr>
          <w:rFonts w:ascii="Times New Roman" w:hAnsi="Times New Roman"/>
          <w:sz w:val="24"/>
          <w:szCs w:val="28"/>
        </w:rPr>
        <w:t>,</w:t>
      </w:r>
      <w:r w:rsidRPr="00616982">
        <w:rPr>
          <w:rFonts w:ascii="Times New Roman" w:hAnsi="Times New Roman"/>
          <w:sz w:val="24"/>
          <w:szCs w:val="28"/>
        </w:rPr>
        <w:t xml:space="preserve"> и указывалось его рабочее название. Все незнакомые виды растений собирались для последующего определения.</w:t>
      </w:r>
      <w:r w:rsidRPr="00616982">
        <w:rPr>
          <w:rFonts w:ascii="Times New Roman" w:eastAsia="Arial Unicode MS" w:hAnsi="Times New Roman"/>
          <w:sz w:val="24"/>
          <w:szCs w:val="28"/>
        </w:rPr>
        <w:t xml:space="preserve"> На пробных площадках собирались для последующего определения образцы мохообразных. Проводилась фотофиксация: общий вид площадки, интересные объекты и явления, почвенные разности под вывалами деревьев; норы, гнезда, следы антропогенного влияния и т.п.</w:t>
      </w:r>
    </w:p>
    <w:p w:rsidR="00AF23FA" w:rsidRPr="00616982" w:rsidRDefault="00AF23FA" w:rsidP="00AF23F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hAnsi="Times New Roman"/>
          <w:b/>
          <w:sz w:val="24"/>
          <w:szCs w:val="28"/>
        </w:rPr>
        <w:t>Почвы.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616982">
        <w:rPr>
          <w:rFonts w:ascii="Times New Roman" w:hAnsi="Times New Roman"/>
          <w:sz w:val="24"/>
          <w:szCs w:val="28"/>
        </w:rPr>
        <w:t xml:space="preserve">На минеральных островах </w:t>
      </w:r>
      <w:r>
        <w:rPr>
          <w:rFonts w:ascii="Times New Roman" w:hAnsi="Times New Roman"/>
          <w:sz w:val="24"/>
          <w:szCs w:val="28"/>
        </w:rPr>
        <w:t>закладывались</w:t>
      </w:r>
      <w:r w:rsidRPr="00616982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почвенные разрезы. Их описание производилось</w:t>
      </w:r>
      <w:r w:rsidRPr="00616982">
        <w:rPr>
          <w:rFonts w:ascii="Times New Roman" w:hAnsi="Times New Roman"/>
          <w:sz w:val="24"/>
          <w:szCs w:val="28"/>
        </w:rPr>
        <w:t xml:space="preserve"> с помощью классификации (Шишов Л.Л., Тонконогов В. Д. и др., 2004). </w:t>
      </w:r>
      <w:r>
        <w:rPr>
          <w:rFonts w:ascii="Times New Roman" w:hAnsi="Times New Roman"/>
          <w:sz w:val="24"/>
          <w:szCs w:val="28"/>
        </w:rPr>
        <w:t xml:space="preserve">Из горизонтов почвенного профиля </w:t>
      </w:r>
      <w:r w:rsidR="009C342E">
        <w:rPr>
          <w:rFonts w:ascii="Times New Roman" w:hAnsi="Times New Roman"/>
          <w:sz w:val="24"/>
          <w:szCs w:val="28"/>
        </w:rPr>
        <w:t>о</w:t>
      </w:r>
      <w:r w:rsidRPr="00616982">
        <w:rPr>
          <w:rFonts w:ascii="Times New Roman" w:hAnsi="Times New Roman"/>
          <w:sz w:val="24"/>
          <w:szCs w:val="28"/>
        </w:rPr>
        <w:t xml:space="preserve">существлялся отбор образцов для последующего определения </w:t>
      </w:r>
      <w:r w:rsidRPr="00616982">
        <w:rPr>
          <w:rFonts w:ascii="Times New Roman" w:hAnsi="Times New Roman"/>
          <w:sz w:val="24"/>
          <w:szCs w:val="28"/>
          <w:lang w:val="en-US"/>
        </w:rPr>
        <w:t>pH</w:t>
      </w:r>
      <w:r w:rsidRPr="00616982">
        <w:rPr>
          <w:rFonts w:ascii="Times New Roman" w:hAnsi="Times New Roman"/>
          <w:sz w:val="24"/>
          <w:szCs w:val="28"/>
        </w:rPr>
        <w:t xml:space="preserve"> и гранулометрического состава почв. Консультацию по определению типа и названия почв оказала К.А. Бахматова (СПбГУ).</w:t>
      </w:r>
    </w:p>
    <w:p w:rsidR="00AF23FA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16982">
        <w:rPr>
          <w:rFonts w:ascii="Times New Roman" w:hAnsi="Times New Roman"/>
          <w:sz w:val="24"/>
          <w:szCs w:val="28"/>
        </w:rPr>
        <w:t xml:space="preserve">На следующем этапе исследований проводилась </w:t>
      </w:r>
      <w:r>
        <w:rPr>
          <w:rFonts w:ascii="Times New Roman" w:hAnsi="Times New Roman"/>
          <w:sz w:val="24"/>
          <w:szCs w:val="28"/>
        </w:rPr>
        <w:t>разработка легенды карты</w:t>
      </w:r>
      <w:r w:rsidRPr="00616982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 xml:space="preserve"> </w:t>
      </w:r>
      <w:r w:rsidRPr="003C433D">
        <w:rPr>
          <w:rFonts w:ascii="Times New Roman" w:hAnsi="Times New Roman"/>
          <w:sz w:val="24"/>
          <w:szCs w:val="28"/>
        </w:rPr>
        <w:t>Легенда представляет собой список единиц растительности, сообщества которой занимают достаточные площади, позволяющие изображать их в определенном масштабе, и отражает основное разнообразие растительности на основе классификационных единиц различного ранга.</w:t>
      </w:r>
    </w:p>
    <w:p w:rsidR="00AF23FA" w:rsidRPr="00A8122D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основе легенды карты лежит классификация растительности. В данной работе использовался эколого-фитоценотический (или доминантный) подход к классификации растительных сообществ.</w:t>
      </w:r>
      <w:r w:rsidRPr="00A8122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При таком подходе названия растительным сообществам даются на основе доминирующих в каждом из ярусов видов. Такие виды являются наиболее важными для сообщества с фитоценотической точки зрения. Во многих случаях они </w:t>
      </w:r>
      <w:r>
        <w:rPr>
          <w:rFonts w:ascii="Times New Roman" w:hAnsi="Times New Roman"/>
          <w:sz w:val="24"/>
          <w:szCs w:val="28"/>
        </w:rPr>
        <w:lastRenderedPageBreak/>
        <w:t>играют роль эдификаторов. Становясь самыми многочисленными, виды доминанты являются лучше приспособленным</w:t>
      </w:r>
      <w:r w:rsidR="009C342E">
        <w:rPr>
          <w:rFonts w:ascii="Times New Roman" w:hAnsi="Times New Roman"/>
          <w:sz w:val="24"/>
          <w:szCs w:val="28"/>
        </w:rPr>
        <w:t xml:space="preserve">и к экологическим условиям </w:t>
      </w:r>
      <w:r w:rsidR="009C342E" w:rsidRPr="002A255A">
        <w:rPr>
          <w:rFonts w:ascii="Times New Roman" w:hAnsi="Times New Roman"/>
          <w:sz w:val="24"/>
          <w:szCs w:val="28"/>
        </w:rPr>
        <w:t>место</w:t>
      </w:r>
      <w:r w:rsidRPr="002A255A">
        <w:rPr>
          <w:rFonts w:ascii="Times New Roman" w:hAnsi="Times New Roman"/>
          <w:sz w:val="24"/>
          <w:szCs w:val="28"/>
        </w:rPr>
        <w:t>обитани</w:t>
      </w:r>
      <w:r w:rsidR="002A255A">
        <w:rPr>
          <w:rFonts w:ascii="Times New Roman" w:hAnsi="Times New Roman"/>
          <w:sz w:val="24"/>
          <w:szCs w:val="28"/>
        </w:rPr>
        <w:t>й</w:t>
      </w:r>
      <w:r>
        <w:rPr>
          <w:rFonts w:ascii="Times New Roman" w:hAnsi="Times New Roman"/>
          <w:sz w:val="24"/>
          <w:szCs w:val="28"/>
        </w:rPr>
        <w:t>, а значит, именно они наиболее полно отражают сущность фитоценоза.</w:t>
      </w:r>
    </w:p>
    <w:p w:rsidR="00AF23FA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Методика, положенная в основу данн</w:t>
      </w:r>
      <w:r w:rsidR="009C342E">
        <w:rPr>
          <w:rFonts w:ascii="Times New Roman" w:hAnsi="Times New Roman"/>
          <w:sz w:val="24"/>
          <w:szCs w:val="28"/>
        </w:rPr>
        <w:t>ой работы, является классическим</w:t>
      </w:r>
      <w:r>
        <w:rPr>
          <w:rFonts w:ascii="Times New Roman" w:hAnsi="Times New Roman"/>
          <w:sz w:val="24"/>
          <w:szCs w:val="28"/>
        </w:rPr>
        <w:t xml:space="preserve"> методом классификации растительности при эколого-фитоценотическом подходе. Она под</w:t>
      </w:r>
      <w:r w:rsidR="00007213">
        <w:rPr>
          <w:rFonts w:ascii="Times New Roman" w:hAnsi="Times New Roman"/>
          <w:sz w:val="24"/>
          <w:szCs w:val="28"/>
        </w:rPr>
        <w:t>робно описана Нешатаевым Ю.Н. (М</w:t>
      </w:r>
      <w:r>
        <w:rPr>
          <w:rFonts w:ascii="Times New Roman" w:hAnsi="Times New Roman"/>
          <w:sz w:val="24"/>
          <w:szCs w:val="28"/>
        </w:rPr>
        <w:t xml:space="preserve">етоды анализа геоботанических материалов. Л., 1987). На первом этапе работ по классификации растительности был проведен эколого-флористический анализ видового состава. Была изучена экология всех видов, определена их принадлежность к различным экологическим типам. Были составлены общие списки видов растений, зарегистрированных на каждой пробной площади. Затем был проведен фитоценотический анализ, и, на основе покрытия и обилия была определена роль вида в сообществе. </w:t>
      </w:r>
    </w:p>
    <w:p w:rsidR="00AF23FA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Была проведена сортировка бланков описаний. Поскольку все описания выполнены в лесном типе растительности, они были сгруппированы по преобладающей древесной породе и разделены на сосновые, березовые, мелколиственно-еловые и дубовые ассоциации. Сообщества в этих группах были распределены в соответствии с нарастанием ведущего фактора в окружающей среде. Таким фактором в условии внутриболотных минеральных островов является увеличение увлажнения, поскольку основным процессом здесь является заболачивание суходола – наступание болота, на оставшиеся минеральные почвы.</w:t>
      </w:r>
    </w:p>
    <w:p w:rsidR="00AF23FA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 следующем этапе была составлена сводная таблица геоботанических описаний. Виды, соответствующие строкам, расположены на основе проведенного эколого-фитоценотического анализа. А описания, представляющие конкретные сообщества, и, соответствующие столбцам, – в направлении изменения ведущего фактора. После этого проводился сравнительный анализ табличных данных и перегруппировка описаний, что помогло выявить различ</w:t>
      </w:r>
      <w:r w:rsidR="00F00CCF">
        <w:rPr>
          <w:rFonts w:ascii="Times New Roman" w:hAnsi="Times New Roman"/>
          <w:sz w:val="24"/>
          <w:szCs w:val="28"/>
        </w:rPr>
        <w:t>ия условий среды и особенности</w:t>
      </w:r>
      <w:r>
        <w:rPr>
          <w:rFonts w:ascii="Times New Roman" w:hAnsi="Times New Roman"/>
          <w:sz w:val="24"/>
          <w:szCs w:val="28"/>
        </w:rPr>
        <w:t xml:space="preserve"> динамики растительного покрова. В таблице были выделены единицы классификации по доминирующим и индикаторным видам.</w:t>
      </w:r>
    </w:p>
    <w:p w:rsidR="00AF23FA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Таким образом, после завершения классификации были выявле</w:t>
      </w:r>
      <w:r w:rsidR="00B805CF">
        <w:rPr>
          <w:rFonts w:ascii="Times New Roman" w:hAnsi="Times New Roman"/>
          <w:sz w:val="24"/>
          <w:szCs w:val="28"/>
        </w:rPr>
        <w:t>ны основные группы ассоциаций</w:t>
      </w:r>
      <w:r>
        <w:rPr>
          <w:rFonts w:ascii="Times New Roman" w:hAnsi="Times New Roman"/>
          <w:sz w:val="24"/>
          <w:szCs w:val="28"/>
        </w:rPr>
        <w:t>, которые стали основой легенды к карте растительности внутриболотных минеральных островов заповедника.</w:t>
      </w:r>
    </w:p>
    <w:p w:rsidR="00AF23FA" w:rsidRPr="00616982" w:rsidRDefault="00AF23FA" w:rsidP="00AF23F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Следующий этап работы проходил с использованием геоинформационных систем – </w:t>
      </w:r>
      <w:r>
        <w:rPr>
          <w:rFonts w:ascii="Times New Roman" w:hAnsi="Times New Roman"/>
          <w:sz w:val="24"/>
          <w:szCs w:val="28"/>
          <w:lang w:val="en-US"/>
        </w:rPr>
        <w:t>MapInfo</w:t>
      </w:r>
      <w:r w:rsidRPr="003F5A6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и </w:t>
      </w:r>
      <w:r>
        <w:rPr>
          <w:rFonts w:ascii="Times New Roman" w:hAnsi="Times New Roman"/>
          <w:sz w:val="24"/>
          <w:szCs w:val="28"/>
          <w:lang w:val="en-US"/>
        </w:rPr>
        <w:t>QGis</w:t>
      </w:r>
      <w:r>
        <w:rPr>
          <w:rFonts w:ascii="Times New Roman" w:hAnsi="Times New Roman"/>
          <w:sz w:val="24"/>
          <w:szCs w:val="28"/>
        </w:rPr>
        <w:t>. Были оцифрованы минеральные острова с использованием топографической карты территории заповедника (</w:t>
      </w:r>
      <w:r w:rsidRPr="003C433D">
        <w:rPr>
          <w:rFonts w:ascii="Times New Roman" w:hAnsi="Times New Roman"/>
          <w:sz w:val="24"/>
          <w:szCs w:val="28"/>
        </w:rPr>
        <w:t>1:100 000</w:t>
      </w:r>
      <w:r w:rsidR="00034CB0">
        <w:rPr>
          <w:rFonts w:ascii="Times New Roman" w:hAnsi="Times New Roman"/>
          <w:sz w:val="24"/>
          <w:szCs w:val="28"/>
        </w:rPr>
        <w:t>, приложение рис.1</w:t>
      </w:r>
      <w:r>
        <w:rPr>
          <w:rFonts w:ascii="Times New Roman" w:hAnsi="Times New Roman"/>
          <w:sz w:val="24"/>
          <w:szCs w:val="28"/>
        </w:rPr>
        <w:t xml:space="preserve">) и </w:t>
      </w:r>
      <w:r>
        <w:rPr>
          <w:rFonts w:ascii="Times New Roman" w:hAnsi="Times New Roman"/>
          <w:sz w:val="24"/>
          <w:szCs w:val="28"/>
        </w:rPr>
        <w:lastRenderedPageBreak/>
        <w:t>космоснимков. На карту были перенесены координаты точек описаний. Затем в соответствии с легендой была создана карта растительности внутриболотных минеральных островов заповедника.</w:t>
      </w:r>
    </w:p>
    <w:p w:rsidR="00AF23FA" w:rsidRDefault="00AF23FA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8122D">
        <w:rPr>
          <w:rFonts w:ascii="Times New Roman" w:hAnsi="Times New Roman"/>
          <w:sz w:val="24"/>
          <w:szCs w:val="28"/>
        </w:rPr>
        <w:tab/>
      </w: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285A6F" w:rsidRPr="00AF23FA" w:rsidRDefault="00285A6F" w:rsidP="00AF23FA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6C4CC5" w:rsidRPr="006C4CC5" w:rsidRDefault="006C4CC5" w:rsidP="006C4CC5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2" w:name="_Toc40948064"/>
      <w:r w:rsidRPr="006C4CC5">
        <w:rPr>
          <w:rFonts w:ascii="Times New Roman" w:hAnsi="Times New Roman"/>
          <w:b w:val="0"/>
          <w:color w:val="auto"/>
        </w:rPr>
        <w:lastRenderedPageBreak/>
        <w:t>Глава 1. Физико-географическое описание территории государственного природного заповедника «Полистовский»</w:t>
      </w:r>
      <w:bookmarkEnd w:id="2"/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Полистовский государственный природный заповедник находится на северо-западе Европейской части России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Локнянском и </w:t>
      </w:r>
      <w:r w:rsidRPr="0075285C">
        <w:rPr>
          <w:rFonts w:ascii="Times New Roman" w:hAnsi="Times New Roman"/>
          <w:sz w:val="24"/>
          <w:szCs w:val="24"/>
        </w:rPr>
        <w:t xml:space="preserve">Бежаницком районах Псковской области. </w:t>
      </w:r>
      <w:r>
        <w:rPr>
          <w:rFonts w:ascii="Times New Roman" w:hAnsi="Times New Roman"/>
          <w:sz w:val="24"/>
          <w:szCs w:val="24"/>
        </w:rPr>
        <w:t>Его п</w:t>
      </w:r>
      <w:r w:rsidRPr="0075285C">
        <w:rPr>
          <w:rFonts w:ascii="Times New Roman" w:hAnsi="Times New Roman"/>
          <w:sz w:val="24"/>
          <w:szCs w:val="24"/>
        </w:rPr>
        <w:t>лощадь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составляет 37 837 га, </w:t>
      </w:r>
      <w:r>
        <w:rPr>
          <w:rFonts w:ascii="Times New Roman" w:hAnsi="Times New Roman"/>
          <w:sz w:val="24"/>
          <w:szCs w:val="24"/>
        </w:rPr>
        <w:t xml:space="preserve">а площадь </w:t>
      </w:r>
      <w:r w:rsidRPr="0075285C">
        <w:rPr>
          <w:rFonts w:ascii="Times New Roman" w:hAnsi="Times New Roman"/>
          <w:sz w:val="24"/>
          <w:szCs w:val="24"/>
        </w:rPr>
        <w:t>охранной зоны</w:t>
      </w:r>
      <w:r>
        <w:rPr>
          <w:rFonts w:ascii="Times New Roman" w:hAnsi="Times New Roman"/>
          <w:sz w:val="24"/>
          <w:szCs w:val="24"/>
        </w:rPr>
        <w:t xml:space="preserve"> – 17 279 га. В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</w:t>
      </w:r>
      <w:r w:rsidRPr="0075285C">
        <w:rPr>
          <w:rFonts w:ascii="Times New Roman" w:hAnsi="Times New Roman"/>
          <w:sz w:val="24"/>
          <w:szCs w:val="24"/>
        </w:rPr>
        <w:t xml:space="preserve"> заповедника входит памятник природы регионального значения – «озеро Полисто»</w:t>
      </w:r>
      <w:r>
        <w:rPr>
          <w:rFonts w:ascii="Times New Roman" w:hAnsi="Times New Roman"/>
          <w:sz w:val="24"/>
          <w:szCs w:val="24"/>
        </w:rPr>
        <w:t>. Оно</w:t>
      </w:r>
      <w:r w:rsidRPr="0075285C">
        <w:rPr>
          <w:rFonts w:ascii="Times New Roman" w:hAnsi="Times New Roman"/>
          <w:sz w:val="24"/>
          <w:szCs w:val="24"/>
        </w:rPr>
        <w:t xml:space="preserve"> является крупнейшим озером Полистово-Ловатской болотной системы. На востоке заповедник граничит с Рдейским государственным природным заповедником.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Государственный природный заповедник «Полистовский» является природоохранным, научно-исследовательским и эколого-просветительским учреждением федерального значения и находится в ведении Министерства природных ресурсов Российской Федерации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</w:p>
    <w:p w:rsidR="006C4CC5" w:rsidRPr="006C4CC5" w:rsidRDefault="006C4CC5" w:rsidP="006C4CC5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3" w:name="_Toc40948065"/>
      <w:r w:rsidRPr="006C4CC5">
        <w:rPr>
          <w:rFonts w:ascii="Times New Roman" w:hAnsi="Times New Roman"/>
          <w:b w:val="0"/>
          <w:color w:val="auto"/>
          <w:sz w:val="24"/>
        </w:rPr>
        <w:t>1.1 История изучения территории и создания заповедника</w:t>
      </w:r>
      <w:bookmarkEnd w:id="3"/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t xml:space="preserve">Заповедник был создан 25 мая 1994 года для охраны уникального Полистово-Ловатского болотного массива. Целью его создания являлось изучение естественного хода природных процессов </w:t>
      </w:r>
      <w:r w:rsidRPr="0075285C">
        <w:rPr>
          <w:rFonts w:ascii="Times New Roman" w:hAnsi="Times New Roman"/>
          <w:sz w:val="24"/>
          <w:szCs w:val="24"/>
        </w:rPr>
        <w:t>и явлений, сохранение генетического фонда растительного и животного мира. Заповедник охраняет не только отдельные виды, но и сообщества растений и животных, а также типичные и уникальные экологические системы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В настоящее время заповедник выполняет следующие задачи:</w:t>
      </w:r>
    </w:p>
    <w:p w:rsidR="006C4CC5" w:rsidRPr="0075285C" w:rsidRDefault="006C4CC5" w:rsidP="006C4CC5">
      <w:pPr>
        <w:pStyle w:val="a6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t>Охрана территории</w:t>
      </w:r>
    </w:p>
    <w:p w:rsidR="006C4CC5" w:rsidRPr="0075285C" w:rsidRDefault="006C4CC5" w:rsidP="006C4CC5">
      <w:pPr>
        <w:pStyle w:val="a6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t>Экологический мониторинг</w:t>
      </w:r>
    </w:p>
    <w:p w:rsidR="006C4CC5" w:rsidRPr="0075285C" w:rsidRDefault="006C4CC5" w:rsidP="006C4CC5">
      <w:pPr>
        <w:pStyle w:val="a6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t>Научные исследования</w:t>
      </w:r>
    </w:p>
    <w:p w:rsidR="006C4CC5" w:rsidRPr="0075285C" w:rsidRDefault="006C4CC5" w:rsidP="006C4CC5">
      <w:pPr>
        <w:pStyle w:val="a6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t>Экологическое просвещение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C4CC5" w:rsidRPr="0075285C" w:rsidRDefault="006C4CC5" w:rsidP="006C4CC5">
      <w:pPr>
        <w:pStyle w:val="a6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t>Развитие экологического туризма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Создание заповедника неразрывно связано с историей изучения местности. </w:t>
      </w:r>
      <w:r w:rsidRPr="0075285C">
        <w:rPr>
          <w:rFonts w:ascii="Times New Roman" w:hAnsi="Times New Roman"/>
          <w:color w:val="000000"/>
          <w:sz w:val="24"/>
          <w:szCs w:val="24"/>
        </w:rPr>
        <w:t>В 1908 году начались научные исследования на территории Полистово-Ловатского болотного массива, который в то время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285C">
        <w:rPr>
          <w:rFonts w:ascii="Times New Roman" w:hAnsi="Times New Roman"/>
          <w:color w:val="000000"/>
          <w:sz w:val="24"/>
          <w:szCs w:val="24"/>
        </w:rPr>
        <w:t>относился к «Восточному болотному району Псковской губернии». Здесь под руководством геоботаника В.Н. Сукачева работали такие ученые как Р.И. Аболин, С.М. Филатов и А.Р. Какс. Целью исследования являлась разработка методики изучения болот</w:t>
      </w:r>
      <w:r>
        <w:rPr>
          <w:rFonts w:ascii="Times New Roman" w:hAnsi="Times New Roman"/>
          <w:color w:val="000000"/>
          <w:sz w:val="24"/>
          <w:szCs w:val="24"/>
        </w:rPr>
        <w:t>, применимой для данного района.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Для этого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проводилось изучение нескольких типичных мест массива, </w:t>
      </w:r>
      <w:r>
        <w:rPr>
          <w:rFonts w:ascii="Times New Roman" w:hAnsi="Times New Roman"/>
          <w:color w:val="000000"/>
          <w:sz w:val="24"/>
          <w:szCs w:val="24"/>
        </w:rPr>
        <w:t>например,</w:t>
      </w:r>
      <w:r w:rsidR="00F86280">
        <w:rPr>
          <w:rFonts w:ascii="Times New Roman" w:hAnsi="Times New Roman"/>
          <w:color w:val="000000"/>
          <w:sz w:val="24"/>
          <w:szCs w:val="24"/>
        </w:rPr>
        <w:t xml:space="preserve"> Цевельского </w:t>
      </w:r>
      <w:r w:rsidR="00F86280">
        <w:rPr>
          <w:rFonts w:ascii="Times New Roman" w:hAnsi="Times New Roman"/>
          <w:color w:val="000000"/>
          <w:sz w:val="24"/>
          <w:szCs w:val="24"/>
        </w:rPr>
        <w:lastRenderedPageBreak/>
        <w:t xml:space="preserve">болота. 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Исследование было завершено в 1912 году, в течение этого времени каждый год в экспедиции работали от двух до четырех ученых (Галанина, 2010). </w:t>
      </w:r>
      <w:r>
        <w:rPr>
          <w:rFonts w:ascii="Times New Roman" w:hAnsi="Times New Roman"/>
          <w:color w:val="000000"/>
          <w:sz w:val="24"/>
          <w:szCs w:val="24"/>
        </w:rPr>
        <w:t>Разработанная м</w:t>
      </w:r>
      <w:r w:rsidRPr="0075285C">
        <w:rPr>
          <w:rFonts w:ascii="Times New Roman" w:hAnsi="Times New Roman"/>
          <w:color w:val="000000"/>
          <w:sz w:val="24"/>
          <w:szCs w:val="24"/>
        </w:rPr>
        <w:t>етодика работ была подробно отображена в специальной брошюре В.Н. Сукачева «Программа для ботанико-географических исследований. Леса. Болота. Луга» (Псков: Изд- во Псковского губ. земства, 1909).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Результатом этих исследований стало издание ряда работ, наиболее известная из них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– «Болота, их образование, разв</w:t>
      </w:r>
      <w:r>
        <w:rPr>
          <w:rFonts w:ascii="Times New Roman" w:hAnsi="Times New Roman"/>
          <w:sz w:val="24"/>
          <w:szCs w:val="24"/>
        </w:rPr>
        <w:t xml:space="preserve">итие и свойства» – </w:t>
      </w:r>
      <w:r w:rsidRPr="0075285C">
        <w:rPr>
          <w:rFonts w:ascii="Times New Roman" w:hAnsi="Times New Roman"/>
          <w:sz w:val="24"/>
          <w:szCs w:val="24"/>
        </w:rPr>
        <w:t>труд Сукачева В.Н</w:t>
      </w:r>
      <w:r>
        <w:rPr>
          <w:rFonts w:ascii="Times New Roman" w:hAnsi="Times New Roman"/>
          <w:sz w:val="24"/>
          <w:szCs w:val="24"/>
        </w:rPr>
        <w:t>.</w:t>
      </w:r>
      <w:r w:rsidRPr="0075285C">
        <w:rPr>
          <w:rFonts w:ascii="Times New Roman" w:hAnsi="Times New Roman"/>
          <w:sz w:val="24"/>
          <w:szCs w:val="24"/>
        </w:rPr>
        <w:t xml:space="preserve">, опубликованный в 1914 году, который стал первым русским учебником по болотоведению </w:t>
      </w:r>
      <w:r w:rsidRPr="0075285C">
        <w:rPr>
          <w:rFonts w:ascii="Times New Roman" w:hAnsi="Times New Roman"/>
          <w:color w:val="000000"/>
          <w:sz w:val="24"/>
          <w:szCs w:val="24"/>
        </w:rPr>
        <w:t>(Галанина, 2010).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A255A">
        <w:rPr>
          <w:rFonts w:ascii="Times New Roman" w:hAnsi="Times New Roman"/>
          <w:color w:val="000000"/>
          <w:sz w:val="24"/>
          <w:szCs w:val="24"/>
        </w:rPr>
        <w:t>Исследование Полистово-Ловатского болотного массива продолжилось в 1920-е и 1930-е годы.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В это время здесь работали такие известные болотоведы, как </w:t>
      </w:r>
      <w:r w:rsidRPr="0075285C">
        <w:rPr>
          <w:rFonts w:ascii="Times New Roman" w:hAnsi="Times New Roman"/>
          <w:sz w:val="24"/>
          <w:szCs w:val="24"/>
        </w:rPr>
        <w:t>И.Д. Богдановская-Гиенэф, Д.А. Герасимов, С.Н. Тюремнов, З.Н. Смирнова (Карпова и др., 2017).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Ивонна Донатовна Богдановская-Гиенэф изучала вопросы образования и динамики болот, причины возникновения и развития микрорельефа, гидрологию болот, а также строение торфяной залежи (Нацваладзе, 2011). Результатом ее исследований стала монография – </w:t>
      </w:r>
      <w:r>
        <w:rPr>
          <w:rFonts w:ascii="Times New Roman" w:hAnsi="Times New Roman"/>
          <w:sz w:val="24"/>
          <w:szCs w:val="24"/>
        </w:rPr>
        <w:t>«З</w:t>
      </w:r>
      <w:r w:rsidRPr="0075285C">
        <w:rPr>
          <w:rFonts w:ascii="Times New Roman" w:hAnsi="Times New Roman"/>
          <w:sz w:val="24"/>
          <w:szCs w:val="24"/>
        </w:rPr>
        <w:t>акономерности формирования сфагновых болот верхового типа на примере Полистово-Ловатской болотной системы</w:t>
      </w:r>
      <w:r>
        <w:rPr>
          <w:rFonts w:ascii="Times New Roman" w:hAnsi="Times New Roman"/>
          <w:sz w:val="24"/>
          <w:szCs w:val="24"/>
        </w:rPr>
        <w:t>»</w:t>
      </w:r>
      <w:r w:rsidRPr="0075285C">
        <w:rPr>
          <w:rFonts w:ascii="Times New Roman" w:hAnsi="Times New Roman"/>
          <w:sz w:val="24"/>
          <w:szCs w:val="24"/>
        </w:rPr>
        <w:t xml:space="preserve"> (1969 г.).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t>Полистовский торфяной бассейн исследовался Г.Ф. Кузьминым, который изучал характеристику залежи, её глубину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н получил данные по приросту торфов и провел оценку </w:t>
      </w:r>
      <w:r w:rsidR="00F86280">
        <w:rPr>
          <w:rFonts w:ascii="Times New Roman" w:hAnsi="Times New Roman"/>
          <w:color w:val="000000"/>
          <w:sz w:val="24"/>
          <w:szCs w:val="24"/>
        </w:rPr>
        <w:t xml:space="preserve">его </w:t>
      </w:r>
      <w:r w:rsidRPr="0075285C">
        <w:rPr>
          <w:rFonts w:ascii="Times New Roman" w:hAnsi="Times New Roman"/>
          <w:color w:val="000000"/>
          <w:sz w:val="24"/>
          <w:szCs w:val="24"/>
        </w:rPr>
        <w:t>запасов. Результаты данных исследований вошли в его труд «Торфяные ресурсы СЗ России и их использование» (СПб, 1997) (Галанина, 2010).</w:t>
      </w:r>
    </w:p>
    <w:p w:rsidR="006C4CC5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Уже в это время учёные понимают, какой уникальной является данная болотная система, и как важно не допустить её полного разрушения торфоразработками. Так, в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1973 году М.С. Боч</w:t>
      </w:r>
      <w:r w:rsidR="002A75A9">
        <w:rPr>
          <w:rFonts w:ascii="Times New Roman" w:hAnsi="Times New Roman"/>
          <w:color w:val="000000"/>
          <w:sz w:val="24"/>
          <w:szCs w:val="24"/>
        </w:rPr>
        <w:t xml:space="preserve"> и В.В. Мазинг упомянули Полист</w:t>
      </w:r>
      <w:r w:rsidRPr="0075285C">
        <w:rPr>
          <w:rFonts w:ascii="Times New Roman" w:hAnsi="Times New Roman"/>
          <w:color w:val="000000"/>
          <w:sz w:val="24"/>
          <w:szCs w:val="24"/>
        </w:rPr>
        <w:t>ово-Ловатскую болотную систему в статье ботанического журнала «Список болот европейской части СССР, требующих охраны» (1973, Т.58, №8, с. 1184-1196). В том же году данная территория была включена в список охраняемых болот международного проекта «Телма» (Галущенко, 2002).</w:t>
      </w:r>
      <w:r>
        <w:rPr>
          <w:rFonts w:ascii="Times New Roman" w:hAnsi="Times New Roman"/>
          <w:color w:val="000000"/>
          <w:sz w:val="24"/>
          <w:szCs w:val="24"/>
        </w:rPr>
        <w:t xml:space="preserve"> Всё это оказало </w:t>
      </w:r>
      <w:r w:rsidRPr="00967329">
        <w:rPr>
          <w:rFonts w:ascii="Times New Roman" w:hAnsi="Times New Roman"/>
          <w:color w:val="000000"/>
          <w:sz w:val="24"/>
          <w:szCs w:val="24"/>
        </w:rPr>
        <w:t>воздействие</w:t>
      </w:r>
      <w:r>
        <w:rPr>
          <w:rFonts w:ascii="Times New Roman" w:hAnsi="Times New Roman"/>
          <w:color w:val="000000"/>
          <w:sz w:val="24"/>
          <w:szCs w:val="24"/>
        </w:rPr>
        <w:t xml:space="preserve"> на </w:t>
      </w:r>
      <w:r w:rsidR="00967329">
        <w:rPr>
          <w:rFonts w:ascii="Times New Roman" w:hAnsi="Times New Roman"/>
          <w:color w:val="000000"/>
          <w:sz w:val="24"/>
          <w:szCs w:val="24"/>
        </w:rPr>
        <w:t xml:space="preserve">принятие </w:t>
      </w:r>
      <w:r>
        <w:rPr>
          <w:rFonts w:ascii="Times New Roman" w:hAnsi="Times New Roman"/>
          <w:color w:val="000000"/>
          <w:sz w:val="24"/>
          <w:szCs w:val="24"/>
        </w:rPr>
        <w:t>решени</w:t>
      </w:r>
      <w:r w:rsidR="00967329"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об организации здесь особо охраняемой природной территории.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Заповедник, созданный по инициативе комитета охраны природы Псковской области в 1994, стал одним из первых болотных заповедников в России. Е</w:t>
      </w:r>
      <w:r w:rsidR="00F86280">
        <w:rPr>
          <w:rFonts w:ascii="Times New Roman" w:hAnsi="Times New Roman"/>
          <w:color w:val="000000"/>
          <w:sz w:val="24"/>
          <w:szCs w:val="24"/>
        </w:rPr>
        <w:t>го территория соответствуе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т критериям Рамсарской конвенции. Заповедник относится к категории «ключевых орнитологических территорий России» (КОТР) (Галущенко, 2002). 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Сейчас продолжается современный этап исследования Полистово-Ловатского болотного массива. Заповедник проводит ежегодный мониторинг состояния среды. Проводятся исследования по палеоботанике, геофизике, изучается состав растительных сообществ, выявляется состав флоры и фауны. Результаты всех этих исследований отражаются в летописи природы и вносят вклад в изучение Полистово-Ловатской болотной системы. </w:t>
      </w:r>
    </w:p>
    <w:p w:rsidR="006C4CC5" w:rsidRPr="006C4CC5" w:rsidRDefault="006C4CC5" w:rsidP="006C4CC5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4" w:name="_Toc40948066"/>
      <w:r w:rsidRPr="006C4CC5">
        <w:rPr>
          <w:rFonts w:ascii="Times New Roman" w:hAnsi="Times New Roman"/>
          <w:b w:val="0"/>
          <w:color w:val="auto"/>
          <w:sz w:val="24"/>
        </w:rPr>
        <w:t>1.2 Геологическое строение и рельеф</w:t>
      </w:r>
      <w:bookmarkEnd w:id="4"/>
    </w:p>
    <w:p w:rsidR="006C4CC5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Заповедник расположен в западной части Полистово-Ловатской болотной системы</w:t>
      </w:r>
      <w:r>
        <w:rPr>
          <w:rFonts w:ascii="Times New Roman" w:hAnsi="Times New Roman"/>
          <w:sz w:val="24"/>
          <w:szCs w:val="24"/>
        </w:rPr>
        <w:t xml:space="preserve">. Это самая крупная верховая болотная система Европы, которая состоит из </w:t>
      </w:r>
      <w:r w:rsidRPr="0075285C">
        <w:rPr>
          <w:rFonts w:ascii="Times New Roman" w:hAnsi="Times New Roman"/>
          <w:sz w:val="24"/>
          <w:szCs w:val="24"/>
        </w:rPr>
        <w:t>15 слившихся между собой болотных массивов общей площадью 134,5 тысяч гектар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</w:t>
      </w:r>
      <w:r>
        <w:rPr>
          <w:rFonts w:ascii="Times New Roman" w:hAnsi="Times New Roman"/>
          <w:sz w:val="24"/>
          <w:szCs w:val="24"/>
        </w:rPr>
        <w:t>.</w:t>
      </w:r>
      <w:r w:rsidRPr="0075285C">
        <w:rPr>
          <w:rFonts w:ascii="Times New Roman" w:hAnsi="Times New Roman"/>
          <w:sz w:val="24"/>
          <w:szCs w:val="24"/>
        </w:rPr>
        <w:t xml:space="preserve"> </w:t>
      </w:r>
    </w:p>
    <w:p w:rsidR="006C4CC5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Полист</w:t>
      </w:r>
      <w:r>
        <w:rPr>
          <w:rFonts w:ascii="Times New Roman" w:hAnsi="Times New Roman"/>
          <w:sz w:val="24"/>
          <w:szCs w:val="24"/>
        </w:rPr>
        <w:t xml:space="preserve">ово-Ловатская болотная система </w:t>
      </w:r>
      <w:r w:rsidRPr="0075285C">
        <w:rPr>
          <w:rFonts w:ascii="Times New Roman" w:hAnsi="Times New Roman"/>
          <w:sz w:val="24"/>
          <w:szCs w:val="24"/>
        </w:rPr>
        <w:t>находится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к северо-востоку от Бежаницкой и к западу от Валдайской возвышенностей Русской равнины</w:t>
      </w:r>
      <w:r>
        <w:rPr>
          <w:rFonts w:ascii="Times New Roman" w:hAnsi="Times New Roman"/>
          <w:sz w:val="24"/>
          <w:szCs w:val="24"/>
        </w:rPr>
        <w:t xml:space="preserve"> на территории южной части </w:t>
      </w:r>
      <w:r w:rsidRPr="0075285C">
        <w:rPr>
          <w:rFonts w:ascii="Times New Roman" w:hAnsi="Times New Roman"/>
          <w:sz w:val="24"/>
          <w:szCs w:val="24"/>
        </w:rPr>
        <w:t>Приильменской низменности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</w:p>
    <w:p w:rsidR="006C4CC5" w:rsidRPr="006C4CC5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C4CC5">
        <w:rPr>
          <w:rFonts w:ascii="Times New Roman" w:hAnsi="Times New Roman"/>
          <w:sz w:val="24"/>
          <w:szCs w:val="24"/>
        </w:rPr>
        <w:t>Приильменская низменность расположена в бассейне озера Ильмень и реки Волхов. Ее поверхность понижается к северу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4CC5">
        <w:rPr>
          <w:rFonts w:ascii="Times New Roman" w:hAnsi="Times New Roman"/>
          <w:sz w:val="24"/>
          <w:szCs w:val="24"/>
        </w:rPr>
        <w:t>(Исаченко</w:t>
      </w:r>
      <w:r>
        <w:rPr>
          <w:rFonts w:ascii="Times New Roman" w:hAnsi="Times New Roman"/>
          <w:sz w:val="24"/>
          <w:szCs w:val="24"/>
        </w:rPr>
        <w:t>в, 1983)</w:t>
      </w:r>
      <w:r w:rsidRPr="006C4CC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Она соответствует девонской низине, сложенной песчано-глинистыми отложениями верхнего девона (Воскресенский и др., 1980). </w:t>
      </w:r>
      <w:r w:rsidRPr="0075285C">
        <w:rPr>
          <w:rFonts w:ascii="Times New Roman" w:hAnsi="Times New Roman"/>
          <w:sz w:val="24"/>
          <w:szCs w:val="24"/>
        </w:rPr>
        <w:t>Низменность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имеет общий уклон поверхности к северо-северо-востоку.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Он небольшой в южной и средней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частях, но увеличивается к северу, где равнина </w:t>
      </w:r>
      <w:r>
        <w:rPr>
          <w:rFonts w:ascii="Times New Roman" w:hAnsi="Times New Roman"/>
          <w:sz w:val="24"/>
          <w:szCs w:val="24"/>
        </w:rPr>
        <w:t>несколькими террасами опускается</w:t>
      </w:r>
      <w:r w:rsidRPr="0075285C">
        <w:rPr>
          <w:rFonts w:ascii="Times New Roman" w:hAnsi="Times New Roman"/>
          <w:sz w:val="24"/>
          <w:szCs w:val="24"/>
        </w:rPr>
        <w:t xml:space="preserve"> к Ильменской котловине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(Богдановская-Гиенэф, 1969).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4CC5">
        <w:rPr>
          <w:rFonts w:ascii="Times New Roman" w:hAnsi="Times New Roman"/>
          <w:sz w:val="24"/>
          <w:szCs w:val="24"/>
        </w:rPr>
        <w:t>Низменность занята плоскими и плоско-волнистыми моренными и озерно-ледниковыми типами рельефа</w:t>
      </w:r>
      <w:r>
        <w:rPr>
          <w:rFonts w:ascii="Times New Roman" w:hAnsi="Times New Roman"/>
          <w:sz w:val="24"/>
          <w:szCs w:val="24"/>
        </w:rPr>
        <w:t>, однако последние</w:t>
      </w:r>
      <w:r w:rsidR="00B30737">
        <w:rPr>
          <w:rFonts w:ascii="Times New Roman" w:hAnsi="Times New Roman"/>
          <w:sz w:val="24"/>
          <w:szCs w:val="24"/>
        </w:rPr>
        <w:t xml:space="preserve"> из них </w:t>
      </w:r>
      <w:r w:rsidRPr="006C4CC5">
        <w:rPr>
          <w:rFonts w:ascii="Times New Roman" w:hAnsi="Times New Roman"/>
          <w:sz w:val="24"/>
          <w:szCs w:val="24"/>
        </w:rPr>
        <w:t>распространены узкой полосой вдоль Бежаницкой, Судомской, Валдайской возвышенно</w:t>
      </w:r>
      <w:r>
        <w:rPr>
          <w:rFonts w:ascii="Times New Roman" w:hAnsi="Times New Roman"/>
          <w:sz w:val="24"/>
          <w:szCs w:val="24"/>
        </w:rPr>
        <w:t xml:space="preserve">стей </w:t>
      </w:r>
      <w:r w:rsidRPr="006C4CC5">
        <w:rPr>
          <w:rFonts w:ascii="Times New Roman" w:hAnsi="Times New Roman"/>
          <w:sz w:val="24"/>
          <w:szCs w:val="24"/>
        </w:rPr>
        <w:t>(Исаченко</w:t>
      </w:r>
      <w:r>
        <w:rPr>
          <w:rFonts w:ascii="Times New Roman" w:hAnsi="Times New Roman"/>
          <w:sz w:val="24"/>
          <w:szCs w:val="24"/>
        </w:rPr>
        <w:t>в</w:t>
      </w:r>
      <w:r w:rsidRPr="006C4CC5">
        <w:rPr>
          <w:rFonts w:ascii="Times New Roman" w:hAnsi="Times New Roman"/>
          <w:sz w:val="24"/>
          <w:szCs w:val="24"/>
        </w:rPr>
        <w:t>, 1983).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последнего оледенения низменность была занята крупными ледниковыми лопастями (Воскресенский и др., 1980)</w:t>
      </w:r>
      <w:r w:rsidRPr="0075285C">
        <w:rPr>
          <w:rFonts w:ascii="Times New Roman" w:hAnsi="Times New Roman"/>
          <w:sz w:val="24"/>
          <w:szCs w:val="24"/>
        </w:rPr>
        <w:t>. С таянием ледника связано наличие форм рельефа, вытянутых с юго-запада на северо-восток. Равнинный характер местности,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наличие ясно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выраженных следов береговой линии и строение отложений, слагающих равнину</w:t>
      </w:r>
      <w:r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показывают</w:t>
      </w:r>
      <w:r w:rsidRPr="0075285C">
        <w:rPr>
          <w:rFonts w:ascii="Times New Roman" w:hAnsi="Times New Roman"/>
          <w:sz w:val="24"/>
          <w:szCs w:val="24"/>
        </w:rPr>
        <w:t xml:space="preserve">, что </w:t>
      </w:r>
      <w:r w:rsidR="00D108ED">
        <w:rPr>
          <w:rFonts w:ascii="Times New Roman" w:hAnsi="Times New Roman"/>
          <w:sz w:val="24"/>
          <w:szCs w:val="24"/>
        </w:rPr>
        <w:t>П</w:t>
      </w:r>
      <w:r w:rsidRPr="0075285C">
        <w:rPr>
          <w:rFonts w:ascii="Times New Roman" w:hAnsi="Times New Roman"/>
          <w:sz w:val="24"/>
          <w:szCs w:val="24"/>
        </w:rPr>
        <w:t>риильменская низменность была дном большого озера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или была занята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рядом крупных, связанных между собой озер. </w:t>
      </w:r>
      <w:r>
        <w:rPr>
          <w:rFonts w:ascii="Times New Roman" w:hAnsi="Times New Roman"/>
          <w:sz w:val="24"/>
          <w:szCs w:val="24"/>
        </w:rPr>
        <w:t>Предположительно, п</w:t>
      </w:r>
      <w:r w:rsidRPr="0075285C">
        <w:rPr>
          <w:rFonts w:ascii="Times New Roman" w:hAnsi="Times New Roman"/>
          <w:sz w:val="24"/>
          <w:szCs w:val="24"/>
        </w:rPr>
        <w:t>ри отступании ледника его талые воды образовали обширный приледниковый бассейн. После спуска озера вода продолжала занимать понижения, заторфовывание которых обусловило начало образования обширных болот Приильменской низменности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(Богдановская-Гиенэф, 1969)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4CC5">
        <w:rPr>
          <w:rFonts w:ascii="Times New Roman" w:hAnsi="Times New Roman"/>
          <w:sz w:val="24"/>
          <w:szCs w:val="24"/>
        </w:rPr>
        <w:t xml:space="preserve">Образование Бежаницкой возвышенности </w:t>
      </w:r>
      <w:r>
        <w:rPr>
          <w:rFonts w:ascii="Times New Roman" w:hAnsi="Times New Roman"/>
          <w:sz w:val="24"/>
          <w:szCs w:val="24"/>
        </w:rPr>
        <w:t xml:space="preserve">также </w:t>
      </w:r>
      <w:r w:rsidRPr="006C4CC5">
        <w:rPr>
          <w:rFonts w:ascii="Times New Roman" w:hAnsi="Times New Roman"/>
          <w:sz w:val="24"/>
          <w:szCs w:val="24"/>
        </w:rPr>
        <w:t>связано с экзарационно-</w:t>
      </w:r>
      <w:r w:rsidRPr="006C4CC5">
        <w:rPr>
          <w:rFonts w:ascii="Times New Roman" w:hAnsi="Times New Roman"/>
          <w:sz w:val="24"/>
          <w:szCs w:val="24"/>
        </w:rPr>
        <w:lastRenderedPageBreak/>
        <w:t>аккумулятивной де</w:t>
      </w:r>
      <w:r>
        <w:rPr>
          <w:rFonts w:ascii="Times New Roman" w:hAnsi="Times New Roman"/>
          <w:sz w:val="24"/>
          <w:szCs w:val="24"/>
        </w:rPr>
        <w:t>я</w:t>
      </w:r>
      <w:r w:rsidRPr="006C4CC5">
        <w:rPr>
          <w:rFonts w:ascii="Times New Roman" w:hAnsi="Times New Roman"/>
          <w:sz w:val="24"/>
          <w:szCs w:val="24"/>
        </w:rPr>
        <w:t>тельностью московского и валдайского ледников (Исаченко</w:t>
      </w:r>
      <w:r>
        <w:rPr>
          <w:rFonts w:ascii="Times New Roman" w:hAnsi="Times New Roman"/>
          <w:sz w:val="24"/>
          <w:szCs w:val="24"/>
        </w:rPr>
        <w:t>в</w:t>
      </w:r>
      <w:r w:rsidRPr="006C4CC5">
        <w:rPr>
          <w:rFonts w:ascii="Times New Roman" w:hAnsi="Times New Roman"/>
          <w:sz w:val="24"/>
          <w:szCs w:val="24"/>
        </w:rPr>
        <w:t xml:space="preserve">, 1983). </w:t>
      </w:r>
      <w:r>
        <w:rPr>
          <w:rFonts w:ascii="Times New Roman" w:hAnsi="Times New Roman"/>
          <w:sz w:val="24"/>
          <w:szCs w:val="24"/>
        </w:rPr>
        <w:t xml:space="preserve"> Таким образом, </w:t>
      </w:r>
      <w:r w:rsidRPr="0075285C">
        <w:rPr>
          <w:rFonts w:ascii="Times New Roman" w:hAnsi="Times New Roman"/>
          <w:sz w:val="24"/>
          <w:szCs w:val="24"/>
        </w:rPr>
        <w:t>современные болота и мелкие озера</w:t>
      </w:r>
      <w:r>
        <w:rPr>
          <w:rFonts w:ascii="Times New Roman" w:hAnsi="Times New Roman"/>
          <w:sz w:val="24"/>
          <w:szCs w:val="24"/>
        </w:rPr>
        <w:t xml:space="preserve"> являются остатками этих древних водоемов</w:t>
      </w:r>
      <w:r w:rsidRPr="0075285C">
        <w:rPr>
          <w:rFonts w:ascii="Times New Roman" w:hAnsi="Times New Roman"/>
          <w:sz w:val="24"/>
          <w:szCs w:val="24"/>
        </w:rPr>
        <w:t xml:space="preserve">, а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75285C">
        <w:rPr>
          <w:rFonts w:ascii="Times New Roman" w:hAnsi="Times New Roman"/>
          <w:sz w:val="24"/>
          <w:szCs w:val="24"/>
        </w:rPr>
        <w:t>отложения сохранились в виде ленточных глин и песков (Богдановская-Гиенэф, 1969).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Полистово-Ловатская болотная система </w:t>
      </w:r>
      <w:r>
        <w:rPr>
          <w:rFonts w:ascii="Times New Roman" w:hAnsi="Times New Roman"/>
          <w:sz w:val="24"/>
          <w:szCs w:val="24"/>
        </w:rPr>
        <w:t xml:space="preserve">занимает большую площадь. Она </w:t>
      </w:r>
      <w:r w:rsidRPr="0075285C">
        <w:rPr>
          <w:rFonts w:ascii="Times New Roman" w:hAnsi="Times New Roman"/>
          <w:sz w:val="24"/>
          <w:szCs w:val="24"/>
        </w:rPr>
        <w:t>доходит до карбонового глинта Валдайс</w:t>
      </w:r>
      <w:r>
        <w:rPr>
          <w:rFonts w:ascii="Times New Roman" w:hAnsi="Times New Roman"/>
          <w:sz w:val="24"/>
          <w:szCs w:val="24"/>
        </w:rPr>
        <w:t>кой возвышенности</w:t>
      </w:r>
      <w:r w:rsidR="00E33E2F">
        <w:rPr>
          <w:rFonts w:ascii="Times New Roman" w:hAnsi="Times New Roman"/>
          <w:sz w:val="24"/>
          <w:szCs w:val="24"/>
        </w:rPr>
        <w:t xml:space="preserve"> на востоке. На юге 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до оз</w:t>
      </w:r>
      <w:r>
        <w:rPr>
          <w:rFonts w:ascii="Times New Roman" w:hAnsi="Times New Roman"/>
          <w:sz w:val="24"/>
          <w:szCs w:val="24"/>
        </w:rPr>
        <w:t>е</w:t>
      </w:r>
      <w:r w:rsidR="00E33E2F">
        <w:rPr>
          <w:rFonts w:ascii="Times New Roman" w:hAnsi="Times New Roman"/>
          <w:sz w:val="24"/>
          <w:szCs w:val="24"/>
        </w:rPr>
        <w:t>рного плато и Невельской гряды</w:t>
      </w:r>
      <w:r>
        <w:rPr>
          <w:rFonts w:ascii="Times New Roman" w:hAnsi="Times New Roman"/>
          <w:sz w:val="24"/>
          <w:szCs w:val="24"/>
        </w:rPr>
        <w:t>.</w:t>
      </w:r>
      <w:r w:rsidRPr="0075285C">
        <w:rPr>
          <w:rFonts w:ascii="Times New Roman" w:hAnsi="Times New Roman"/>
          <w:sz w:val="24"/>
          <w:szCs w:val="24"/>
        </w:rPr>
        <w:t xml:space="preserve"> Вяземские и Бежани</w:t>
      </w:r>
      <w:r>
        <w:rPr>
          <w:rFonts w:ascii="Times New Roman" w:hAnsi="Times New Roman"/>
          <w:sz w:val="24"/>
          <w:szCs w:val="24"/>
        </w:rPr>
        <w:t>ц</w:t>
      </w:r>
      <w:r w:rsidRPr="0075285C">
        <w:rPr>
          <w:rFonts w:ascii="Times New Roman" w:hAnsi="Times New Roman"/>
          <w:sz w:val="24"/>
          <w:szCs w:val="24"/>
        </w:rPr>
        <w:t>кие высоты ограничивают её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юго-западе. Переход от возвышенностей к равнине на западе выражен резко – высоты обрываются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террасой, которую можно проследить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горизонтали 106.7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м. </w:t>
      </w:r>
      <w:r>
        <w:rPr>
          <w:rFonts w:ascii="Times New Roman" w:hAnsi="Times New Roman"/>
          <w:sz w:val="24"/>
          <w:szCs w:val="24"/>
        </w:rPr>
        <w:t xml:space="preserve">Абрадированная гряда, состоящая из вытянутых бугров, огибает болотный массив с северо-запада и отделяет его от западных болот </w:t>
      </w:r>
      <w:r w:rsidRPr="0075285C">
        <w:rPr>
          <w:rFonts w:ascii="Times New Roman" w:hAnsi="Times New Roman"/>
          <w:sz w:val="24"/>
          <w:szCs w:val="24"/>
        </w:rPr>
        <w:t>(Богдановская-Гиенэф, 1969).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На территории болотного массива чередуются положительные и отрицательные формы рельефа. Ратчинская гряда считается куполообразным моренным бугром, в образовании которого приняли большое участие подледниковые воды. В болотном массиве присутствуют </w:t>
      </w:r>
      <w:r>
        <w:rPr>
          <w:rFonts w:ascii="Times New Roman" w:hAnsi="Times New Roman"/>
          <w:sz w:val="24"/>
          <w:szCs w:val="24"/>
        </w:rPr>
        <w:t>другие</w:t>
      </w:r>
      <w:r w:rsidRPr="0075285C">
        <w:rPr>
          <w:rFonts w:ascii="Times New Roman" w:hAnsi="Times New Roman"/>
          <w:sz w:val="24"/>
          <w:szCs w:val="24"/>
        </w:rPr>
        <w:t xml:space="preserve"> гряд</w:t>
      </w:r>
      <w:r>
        <w:rPr>
          <w:rFonts w:ascii="Times New Roman" w:hAnsi="Times New Roman"/>
          <w:sz w:val="24"/>
          <w:szCs w:val="24"/>
        </w:rPr>
        <w:t>ы</w:t>
      </w:r>
      <w:r w:rsidRPr="0075285C">
        <w:rPr>
          <w:rFonts w:ascii="Times New Roman" w:hAnsi="Times New Roman"/>
          <w:sz w:val="24"/>
          <w:szCs w:val="24"/>
        </w:rPr>
        <w:t>, которые вытянуты с юго-запада на северо-восток. Более высокие их части выступают над поверхностью торфяника в виде островов,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которые расположены цепью. Тогда как более низкие из них, целиком скрыты под торфом (Богдановская-Гиенэф, 1969).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75285C">
        <w:rPr>
          <w:rFonts w:ascii="Times New Roman" w:hAnsi="Times New Roman"/>
          <w:sz w:val="24"/>
          <w:szCs w:val="24"/>
        </w:rPr>
        <w:t>урганообразные песчаны</w:t>
      </w:r>
      <w:r>
        <w:rPr>
          <w:rFonts w:ascii="Times New Roman" w:hAnsi="Times New Roman"/>
          <w:sz w:val="24"/>
          <w:szCs w:val="24"/>
        </w:rPr>
        <w:t>е холмы</w:t>
      </w:r>
      <w:r w:rsidRPr="0075285C">
        <w:rPr>
          <w:rFonts w:ascii="Times New Roman" w:hAnsi="Times New Roman"/>
          <w:sz w:val="24"/>
          <w:szCs w:val="24"/>
        </w:rPr>
        <w:t xml:space="preserve"> располагаются далеко друг от друга и сложены </w:t>
      </w:r>
      <w:r>
        <w:rPr>
          <w:rFonts w:ascii="Times New Roman" w:hAnsi="Times New Roman"/>
          <w:sz w:val="24"/>
          <w:szCs w:val="24"/>
        </w:rPr>
        <w:t>неотсортированным песком с мелкими валунами.</w:t>
      </w:r>
      <w:r w:rsidRPr="0075285C">
        <w:rPr>
          <w:rFonts w:ascii="Times New Roman" w:hAnsi="Times New Roman"/>
          <w:sz w:val="24"/>
          <w:szCs w:val="24"/>
        </w:rPr>
        <w:t xml:space="preserve"> В высоту </w:t>
      </w:r>
      <w:r>
        <w:rPr>
          <w:rFonts w:ascii="Times New Roman" w:hAnsi="Times New Roman"/>
          <w:sz w:val="24"/>
          <w:szCs w:val="24"/>
        </w:rPr>
        <w:t xml:space="preserve">они </w:t>
      </w:r>
      <w:r w:rsidRPr="0075285C">
        <w:rPr>
          <w:rFonts w:ascii="Times New Roman" w:hAnsi="Times New Roman"/>
          <w:sz w:val="24"/>
          <w:szCs w:val="24"/>
        </w:rPr>
        <w:t xml:space="preserve">достигают от 4 до 10 метров. Считается, что эти холмы родственны озам, от которых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75285C">
        <w:rPr>
          <w:rFonts w:ascii="Times New Roman" w:hAnsi="Times New Roman"/>
          <w:sz w:val="24"/>
          <w:szCs w:val="24"/>
        </w:rPr>
        <w:t>отлича</w:t>
      </w:r>
      <w:r>
        <w:rPr>
          <w:rFonts w:ascii="Times New Roman" w:hAnsi="Times New Roman"/>
          <w:sz w:val="24"/>
          <w:szCs w:val="24"/>
        </w:rPr>
        <w:t>ет округлая</w:t>
      </w:r>
      <w:r w:rsidRPr="0075285C">
        <w:rPr>
          <w:rFonts w:ascii="Times New Roman" w:hAnsi="Times New Roman"/>
          <w:sz w:val="24"/>
          <w:szCs w:val="24"/>
        </w:rPr>
        <w:t xml:space="preserve"> форм</w:t>
      </w:r>
      <w:r>
        <w:rPr>
          <w:rFonts w:ascii="Times New Roman" w:hAnsi="Times New Roman"/>
          <w:sz w:val="24"/>
          <w:szCs w:val="24"/>
        </w:rPr>
        <w:t>а</w:t>
      </w:r>
      <w:r w:rsidRPr="0075285C">
        <w:rPr>
          <w:rFonts w:ascii="Times New Roman" w:hAnsi="Times New Roman"/>
          <w:sz w:val="24"/>
          <w:szCs w:val="24"/>
        </w:rPr>
        <w:t xml:space="preserve"> (Богдановская-Гиенэф, 1969).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Так же к положительным формам рельефа относят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озы, вытянутые, как и гряды, в направлении юго-запад—северо-северо-восток. Они располагаются почти исключительно по берегам рек или ложбин-русел. (Богдановская-Гиенэф, 1969).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Таким образом,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 пределах Полистово-Ловатского болотного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массива Приильменская низменность состоит из группы отдельных впадин и вытянутых ложбин, между которыми расположены повышенные гряды и низкие плато (Богдановская-Гиенэф, 1969</w:t>
      </w:r>
      <w:r w:rsidRPr="00B30737">
        <w:rPr>
          <w:rFonts w:ascii="Times New Roman" w:hAnsi="Times New Roman"/>
          <w:sz w:val="24"/>
          <w:szCs w:val="24"/>
        </w:rPr>
        <w:t>). В основании болотного массива находится донная морена, образованная вал</w:t>
      </w:r>
      <w:r w:rsidR="00B30737" w:rsidRPr="00B30737">
        <w:rPr>
          <w:rFonts w:ascii="Times New Roman" w:hAnsi="Times New Roman"/>
          <w:sz w:val="24"/>
          <w:szCs w:val="24"/>
        </w:rPr>
        <w:t>унным суглинком, местами оглеенн</w:t>
      </w:r>
      <w:r w:rsidRPr="00B30737">
        <w:rPr>
          <w:rFonts w:ascii="Times New Roman" w:hAnsi="Times New Roman"/>
          <w:sz w:val="24"/>
          <w:szCs w:val="24"/>
        </w:rPr>
        <w:t>ым (Мартынова, 2010).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Полистово-Ловатский болотный массив – это болото междуречий, находящихся в </w:t>
      </w:r>
      <w:r w:rsidRPr="00AE34EC">
        <w:rPr>
          <w:rFonts w:ascii="Times New Roman" w:hAnsi="Times New Roman"/>
          <w:sz w:val="24"/>
          <w:szCs w:val="24"/>
        </w:rPr>
        <w:t>пределах одной общей депрессии, имеющей один общий уклон (Богдановская-Гиенэф, 1969). К. Е. Иванов (1953)</w:t>
      </w:r>
      <w:r w:rsidRPr="0075285C">
        <w:rPr>
          <w:rFonts w:ascii="Times New Roman" w:hAnsi="Times New Roman"/>
          <w:sz w:val="24"/>
          <w:szCs w:val="24"/>
        </w:rPr>
        <w:t xml:space="preserve"> называет такие болота водораздельносклоновыми.</w:t>
      </w:r>
    </w:p>
    <w:p w:rsidR="006C4CC5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Основными причинами заболачивания являются геоморфологические и геологические особенности местности, а также наличие озер, которые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стали </w:t>
      </w:r>
      <w:r>
        <w:rPr>
          <w:rFonts w:ascii="Times New Roman" w:hAnsi="Times New Roman"/>
          <w:color w:val="000000"/>
          <w:sz w:val="24"/>
          <w:szCs w:val="24"/>
        </w:rPr>
        <w:t xml:space="preserve">основными 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очагами </w:t>
      </w:r>
      <w:r>
        <w:rPr>
          <w:rFonts w:ascii="Times New Roman" w:hAnsi="Times New Roman"/>
          <w:color w:val="000000"/>
          <w:sz w:val="24"/>
          <w:szCs w:val="24"/>
        </w:rPr>
        <w:t>этого процесса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75285C">
        <w:rPr>
          <w:rFonts w:ascii="Times New Roman" w:hAnsi="Times New Roman"/>
          <w:sz w:val="24"/>
          <w:szCs w:val="24"/>
        </w:rPr>
        <w:t>Значительную роль в питании болота играют осадки, выпадающие непосредственно на поверхность массива. Из-за общего уклона территории к северу</w:t>
      </w:r>
      <w:r w:rsidR="00033011"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южные и центральные части массива являются питающими по отношению к северным частям (Богдановская-Гиенэф, 1969).</w:t>
      </w:r>
    </w:p>
    <w:p w:rsidR="006C4CC5" w:rsidRPr="006C4CC5" w:rsidRDefault="006C4CC5" w:rsidP="006C4CC5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5" w:name="_Toc40948067"/>
      <w:r w:rsidRPr="006C4CC5">
        <w:rPr>
          <w:rFonts w:ascii="Times New Roman" w:hAnsi="Times New Roman"/>
          <w:b w:val="0"/>
          <w:color w:val="auto"/>
          <w:sz w:val="24"/>
        </w:rPr>
        <w:t>1.3 Климат территории</w:t>
      </w:r>
      <w:bookmarkEnd w:id="5"/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Заповедник находится в районе умеренно-континентального климата (Яблоков и др., 2006). На его территории преобладает циклональная погода.</w:t>
      </w:r>
      <w:r w:rsidRPr="0075285C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Среднегодовая сумма осадков составляет в среднем 685 мм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Климат характеризуется выраженной сезонностью.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Зима</w:t>
      </w:r>
      <w:r>
        <w:rPr>
          <w:rFonts w:ascii="Times New Roman" w:hAnsi="Times New Roman"/>
          <w:sz w:val="24"/>
          <w:szCs w:val="24"/>
        </w:rPr>
        <w:t>, которая</w:t>
      </w:r>
      <w:r w:rsidRPr="0075285C">
        <w:rPr>
          <w:rFonts w:ascii="Times New Roman" w:hAnsi="Times New Roman"/>
          <w:sz w:val="24"/>
          <w:szCs w:val="24"/>
        </w:rPr>
        <w:t xml:space="preserve"> длится с середины ноября по март</w:t>
      </w:r>
      <w:r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умеренно мягкая</w:t>
      </w:r>
      <w:r>
        <w:rPr>
          <w:rFonts w:ascii="Times New Roman" w:hAnsi="Times New Roman"/>
          <w:sz w:val="24"/>
          <w:szCs w:val="24"/>
        </w:rPr>
        <w:t xml:space="preserve">. В это время года </w:t>
      </w:r>
      <w:r w:rsidRPr="0075285C">
        <w:rPr>
          <w:rFonts w:ascii="Times New Roman" w:hAnsi="Times New Roman"/>
          <w:sz w:val="24"/>
          <w:szCs w:val="24"/>
        </w:rPr>
        <w:t>преобладает пасмурная пог</w:t>
      </w:r>
      <w:r>
        <w:rPr>
          <w:rFonts w:ascii="Times New Roman" w:hAnsi="Times New Roman"/>
          <w:sz w:val="24"/>
          <w:szCs w:val="24"/>
        </w:rPr>
        <w:t xml:space="preserve">ода с частыми </w:t>
      </w:r>
      <w:r w:rsidRPr="0075285C">
        <w:rPr>
          <w:rFonts w:ascii="Times New Roman" w:hAnsi="Times New Roman"/>
          <w:sz w:val="24"/>
          <w:szCs w:val="24"/>
        </w:rPr>
        <w:t>оттепелями. Среднемесячная температура самого холодного</w:t>
      </w:r>
      <w:r>
        <w:rPr>
          <w:rFonts w:ascii="Times New Roman" w:hAnsi="Times New Roman"/>
          <w:sz w:val="24"/>
          <w:szCs w:val="24"/>
        </w:rPr>
        <w:t xml:space="preserve"> месяца – </w:t>
      </w:r>
      <w:r w:rsidRPr="0075285C">
        <w:rPr>
          <w:rFonts w:ascii="Times New Roman" w:hAnsi="Times New Roman"/>
          <w:sz w:val="24"/>
          <w:szCs w:val="24"/>
        </w:rPr>
        <w:t>января составляет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– -8,1°С (Яблоков и др., 2006). Осадки выпадают в виде снега</w:t>
      </w:r>
      <w:r>
        <w:rPr>
          <w:rFonts w:ascii="Times New Roman" w:hAnsi="Times New Roman"/>
          <w:sz w:val="24"/>
          <w:szCs w:val="24"/>
        </w:rPr>
        <w:t>.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 способствует установлению устойчивого снежного</w:t>
      </w:r>
      <w:r w:rsidRPr="0075285C">
        <w:rPr>
          <w:rFonts w:ascii="Times New Roman" w:hAnsi="Times New Roman"/>
          <w:sz w:val="24"/>
          <w:szCs w:val="24"/>
        </w:rPr>
        <w:t xml:space="preserve"> покров</w:t>
      </w:r>
      <w:r>
        <w:rPr>
          <w:rFonts w:ascii="Times New Roman" w:hAnsi="Times New Roman"/>
          <w:sz w:val="24"/>
          <w:szCs w:val="24"/>
        </w:rPr>
        <w:t>а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 декабря.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Его</w:t>
      </w:r>
      <w:r w:rsidRPr="0075285C">
        <w:rPr>
          <w:rFonts w:ascii="Times New Roman" w:hAnsi="Times New Roman"/>
          <w:sz w:val="24"/>
          <w:szCs w:val="24"/>
        </w:rPr>
        <w:t xml:space="preserve"> средн</w:t>
      </w:r>
      <w:r>
        <w:rPr>
          <w:rFonts w:ascii="Times New Roman" w:hAnsi="Times New Roman"/>
          <w:sz w:val="24"/>
          <w:szCs w:val="24"/>
        </w:rPr>
        <w:t xml:space="preserve">яя высота составляет </w:t>
      </w:r>
      <w:r w:rsidRPr="0075285C">
        <w:rPr>
          <w:rFonts w:ascii="Times New Roman" w:hAnsi="Times New Roman"/>
          <w:sz w:val="24"/>
          <w:szCs w:val="24"/>
        </w:rPr>
        <w:t>20-30 см.</w:t>
      </w:r>
      <w:r>
        <w:rPr>
          <w:rFonts w:ascii="Times New Roman" w:hAnsi="Times New Roman"/>
          <w:sz w:val="24"/>
          <w:szCs w:val="24"/>
        </w:rPr>
        <w:t xml:space="preserve">, а </w:t>
      </w:r>
      <w:r w:rsidRPr="0075285C">
        <w:rPr>
          <w:rFonts w:ascii="Times New Roman" w:hAnsi="Times New Roman"/>
          <w:sz w:val="24"/>
          <w:szCs w:val="24"/>
        </w:rPr>
        <w:t>максимальн</w:t>
      </w:r>
      <w:r>
        <w:rPr>
          <w:rFonts w:ascii="Times New Roman" w:hAnsi="Times New Roman"/>
          <w:sz w:val="24"/>
          <w:szCs w:val="24"/>
        </w:rPr>
        <w:t>ая – 60 см. В утренние часы в течение в</w:t>
      </w:r>
      <w:r w:rsidRPr="0075285C">
        <w:rPr>
          <w:rFonts w:ascii="Times New Roman" w:hAnsi="Times New Roman"/>
          <w:sz w:val="24"/>
          <w:szCs w:val="24"/>
        </w:rPr>
        <w:t>сей зимы возникают туманы – за месяц бывает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5 до 15 дней с туманом (</w:t>
      </w:r>
      <w:hyperlink r:id="rId7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Весна, длится с апреля по май, прохладная в начале и умеренно</w:t>
      </w:r>
      <w:r>
        <w:rPr>
          <w:rFonts w:ascii="Times New Roman" w:hAnsi="Times New Roman"/>
          <w:sz w:val="24"/>
          <w:szCs w:val="24"/>
        </w:rPr>
        <w:t xml:space="preserve"> теплая в конце сезона. Осадки </w:t>
      </w:r>
      <w:r w:rsidRPr="0075285C">
        <w:rPr>
          <w:rFonts w:ascii="Times New Roman" w:hAnsi="Times New Roman"/>
          <w:sz w:val="24"/>
          <w:szCs w:val="24"/>
        </w:rPr>
        <w:t xml:space="preserve">выпадают преимущественно в виде дождя. </w:t>
      </w:r>
      <w:r>
        <w:rPr>
          <w:rFonts w:ascii="Times New Roman" w:hAnsi="Times New Roman"/>
          <w:sz w:val="24"/>
          <w:szCs w:val="24"/>
        </w:rPr>
        <w:t xml:space="preserve">В середине апреля снежный покров сходит полностью </w:t>
      </w:r>
      <w:r w:rsidRPr="0075285C">
        <w:rPr>
          <w:rFonts w:ascii="Times New Roman" w:hAnsi="Times New Roman"/>
          <w:sz w:val="24"/>
          <w:szCs w:val="24"/>
        </w:rPr>
        <w:t>(</w:t>
      </w:r>
      <w:hyperlink r:id="rId8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Лето (июнь - август) – умеренно влажное.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Температура самого теплого месяца – июля составляет +17,2°С (Яблоков и др., 2006).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 этот сезон выпадает около 40% от годового количества осадков</w:t>
      </w:r>
      <w:r>
        <w:rPr>
          <w:rFonts w:ascii="Times New Roman" w:hAnsi="Times New Roman"/>
          <w:sz w:val="24"/>
          <w:szCs w:val="24"/>
        </w:rPr>
        <w:t>, большинство из них приходится на кратковременные ливни</w:t>
      </w:r>
      <w:r w:rsidRPr="0075285C">
        <w:rPr>
          <w:rFonts w:ascii="Times New Roman" w:hAnsi="Times New Roman"/>
          <w:sz w:val="24"/>
          <w:szCs w:val="24"/>
        </w:rPr>
        <w:t>. В среднем в</w:t>
      </w:r>
      <w:r>
        <w:rPr>
          <w:rFonts w:ascii="Times New Roman" w:hAnsi="Times New Roman"/>
          <w:sz w:val="24"/>
          <w:szCs w:val="24"/>
        </w:rPr>
        <w:t xml:space="preserve"> каждом</w:t>
      </w:r>
      <w:r w:rsidRPr="0075285C">
        <w:rPr>
          <w:rFonts w:ascii="Times New Roman" w:hAnsi="Times New Roman"/>
          <w:sz w:val="24"/>
          <w:szCs w:val="24"/>
        </w:rPr>
        <w:t xml:space="preserve"> месяце </w:t>
      </w:r>
      <w:r>
        <w:rPr>
          <w:rFonts w:ascii="Times New Roman" w:hAnsi="Times New Roman"/>
          <w:sz w:val="24"/>
          <w:szCs w:val="24"/>
        </w:rPr>
        <w:t xml:space="preserve">бывает от </w:t>
      </w:r>
      <w:r w:rsidRPr="0075285C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до </w:t>
      </w:r>
      <w:r w:rsidRPr="0075285C">
        <w:rPr>
          <w:rFonts w:ascii="Times New Roman" w:hAnsi="Times New Roman"/>
          <w:sz w:val="24"/>
          <w:szCs w:val="24"/>
        </w:rPr>
        <w:t>17 дождливых дней. Часто возникают грозы. В ночные часы и утром бывают туманы (</w:t>
      </w:r>
      <w:hyperlink r:id="rId9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Осень в начале сентября – </w:t>
      </w:r>
      <w:r w:rsidRPr="0075285C">
        <w:rPr>
          <w:rFonts w:ascii="Times New Roman" w:hAnsi="Times New Roman"/>
          <w:sz w:val="24"/>
          <w:szCs w:val="24"/>
        </w:rPr>
        <w:t>умеренно теплая,</w:t>
      </w:r>
      <w:r>
        <w:rPr>
          <w:rFonts w:ascii="Times New Roman" w:hAnsi="Times New Roman"/>
          <w:sz w:val="24"/>
          <w:szCs w:val="24"/>
        </w:rPr>
        <w:t xml:space="preserve"> затем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прохладная в октябре и </w:t>
      </w:r>
      <w:r w:rsidRPr="0075285C">
        <w:rPr>
          <w:rFonts w:ascii="Times New Roman" w:hAnsi="Times New Roman"/>
          <w:sz w:val="24"/>
          <w:szCs w:val="24"/>
        </w:rPr>
        <w:t>ноябре. Преобладает пасмурная погода, с продолжительными туманами.</w:t>
      </w:r>
      <w:r>
        <w:rPr>
          <w:rFonts w:ascii="Times New Roman" w:hAnsi="Times New Roman"/>
          <w:sz w:val="24"/>
          <w:szCs w:val="24"/>
        </w:rPr>
        <w:t xml:space="preserve"> Преобладают осадки в виде</w:t>
      </w:r>
      <w:r w:rsidRPr="0075285C">
        <w:rPr>
          <w:rFonts w:ascii="Times New Roman" w:hAnsi="Times New Roman"/>
          <w:sz w:val="24"/>
          <w:szCs w:val="24"/>
        </w:rPr>
        <w:t xml:space="preserve"> затяжных моросящих дождей, в ноябре часто </w:t>
      </w:r>
      <w:r>
        <w:rPr>
          <w:rFonts w:ascii="Times New Roman" w:hAnsi="Times New Roman"/>
          <w:sz w:val="24"/>
          <w:szCs w:val="24"/>
        </w:rPr>
        <w:t>выпадает</w:t>
      </w:r>
      <w:r w:rsidRPr="0075285C">
        <w:rPr>
          <w:rFonts w:ascii="Times New Roman" w:hAnsi="Times New Roman"/>
          <w:sz w:val="24"/>
          <w:szCs w:val="24"/>
        </w:rPr>
        <w:t xml:space="preserve"> мокр</w:t>
      </w:r>
      <w:r>
        <w:rPr>
          <w:rFonts w:ascii="Times New Roman" w:hAnsi="Times New Roman"/>
          <w:sz w:val="24"/>
          <w:szCs w:val="24"/>
        </w:rPr>
        <w:t>ый</w:t>
      </w:r>
      <w:r w:rsidRPr="0075285C">
        <w:rPr>
          <w:rFonts w:ascii="Times New Roman" w:hAnsi="Times New Roman"/>
          <w:sz w:val="24"/>
          <w:szCs w:val="24"/>
        </w:rPr>
        <w:t xml:space="preserve"> снег (</w:t>
      </w:r>
      <w:hyperlink r:id="rId10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Абсолютный минимум температуры воздуха равен – -41,0°С, абсолютный максимум – +35,0°С (Яблоков и др., 2006).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lastRenderedPageBreak/>
        <w:t xml:space="preserve"> Ветреные дни занимают большую часть года - только 5 дней в году наблюдается штиль.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В целом в заповеднике западные и юго-восточные </w:t>
      </w:r>
      <w:r w:rsidRPr="00B30737">
        <w:rPr>
          <w:rFonts w:ascii="Times New Roman" w:hAnsi="Times New Roman"/>
          <w:sz w:val="24"/>
          <w:szCs w:val="24"/>
        </w:rPr>
        <w:t>ветры</w:t>
      </w:r>
      <w:r w:rsidRPr="0075285C">
        <w:rPr>
          <w:rFonts w:ascii="Times New Roman" w:hAnsi="Times New Roman"/>
          <w:sz w:val="24"/>
          <w:szCs w:val="24"/>
        </w:rPr>
        <w:t xml:space="preserve"> преобладают над северными, восточными и северо-восточными</w:t>
      </w:r>
      <w:r>
        <w:rPr>
          <w:rFonts w:ascii="Times New Roman" w:hAnsi="Times New Roman"/>
          <w:sz w:val="24"/>
          <w:szCs w:val="24"/>
        </w:rPr>
        <w:t>, которые редки для этой территории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hyperlink r:id="rId11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Зимой преобладают южные </w:t>
      </w:r>
      <w:r>
        <w:rPr>
          <w:rFonts w:ascii="Times New Roman" w:hAnsi="Times New Roman"/>
          <w:sz w:val="24"/>
          <w:szCs w:val="24"/>
        </w:rPr>
        <w:t xml:space="preserve">и юго-западные </w:t>
      </w:r>
      <w:r w:rsidRPr="00B30737">
        <w:rPr>
          <w:rFonts w:ascii="Times New Roman" w:hAnsi="Times New Roman"/>
          <w:sz w:val="24"/>
          <w:szCs w:val="24"/>
        </w:rPr>
        <w:t>ветр</w:t>
      </w:r>
      <w:r w:rsidR="00B30737" w:rsidRPr="00B30737">
        <w:rPr>
          <w:rFonts w:ascii="Times New Roman" w:hAnsi="Times New Roman"/>
          <w:sz w:val="24"/>
          <w:szCs w:val="24"/>
        </w:rPr>
        <w:t>ы</w:t>
      </w:r>
      <w:r w:rsidRPr="00B30737"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летний сезон – </w:t>
      </w:r>
      <w:r w:rsidRPr="0075285C">
        <w:rPr>
          <w:rFonts w:ascii="Times New Roman" w:hAnsi="Times New Roman"/>
          <w:sz w:val="24"/>
          <w:szCs w:val="24"/>
        </w:rPr>
        <w:t xml:space="preserve">западные и юго-западные (Яблоков и др., 2006). Средняя скорость ветров </w:t>
      </w:r>
      <w:r>
        <w:rPr>
          <w:rFonts w:ascii="Times New Roman" w:hAnsi="Times New Roman"/>
          <w:sz w:val="24"/>
          <w:szCs w:val="24"/>
        </w:rPr>
        <w:t xml:space="preserve">составляет </w:t>
      </w:r>
      <w:r w:rsidRPr="0075285C">
        <w:rPr>
          <w:rFonts w:ascii="Times New Roman" w:hAnsi="Times New Roman"/>
          <w:sz w:val="24"/>
          <w:szCs w:val="24"/>
        </w:rPr>
        <w:t>2-6 м/с.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Кроме того, на верховых болотах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создаются особые микроклиматические условия. Обилие влаги обуславливает высокую влажность воздуха в тёплое время года (</w:t>
      </w:r>
      <w:hyperlink r:id="rId12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Почвы верховых болот сильно прогреваются солнечными лучами. Плохая теплопроводность торфа приводит к их перегреванию. </w:t>
      </w:r>
      <w:r w:rsidRPr="0075285C">
        <w:rPr>
          <w:rFonts w:ascii="Times New Roman" w:hAnsi="Times New Roman"/>
          <w:sz w:val="24"/>
          <w:szCs w:val="24"/>
        </w:rPr>
        <w:t xml:space="preserve">Температура поверхности </w:t>
      </w:r>
      <w:r>
        <w:rPr>
          <w:rFonts w:ascii="Times New Roman" w:hAnsi="Times New Roman"/>
          <w:sz w:val="24"/>
          <w:szCs w:val="24"/>
        </w:rPr>
        <w:t xml:space="preserve">почвы </w:t>
      </w:r>
      <w:r w:rsidRPr="0075285C">
        <w:rPr>
          <w:rFonts w:ascii="Times New Roman" w:hAnsi="Times New Roman"/>
          <w:sz w:val="24"/>
          <w:szCs w:val="24"/>
        </w:rPr>
        <w:t>здесь может подниматься</w:t>
      </w:r>
      <w:r>
        <w:rPr>
          <w:rFonts w:ascii="Times New Roman" w:hAnsi="Times New Roman"/>
          <w:sz w:val="24"/>
          <w:szCs w:val="24"/>
        </w:rPr>
        <w:t xml:space="preserve"> выше, чем воздуха,</w:t>
      </w:r>
      <w:r w:rsidRPr="0075285C">
        <w:rPr>
          <w:rFonts w:ascii="Times New Roman" w:hAnsi="Times New Roman"/>
          <w:sz w:val="24"/>
          <w:szCs w:val="24"/>
        </w:rPr>
        <w:t xml:space="preserve"> до</w:t>
      </w:r>
      <w:r>
        <w:rPr>
          <w:rFonts w:ascii="Times New Roman" w:hAnsi="Times New Roman"/>
          <w:sz w:val="24"/>
          <w:szCs w:val="24"/>
        </w:rPr>
        <w:t xml:space="preserve"> </w:t>
      </w:r>
      <w:r w:rsidR="00B30737" w:rsidRPr="00B369B9">
        <w:rPr>
          <w:rFonts w:ascii="Times New Roman" w:hAnsi="Times New Roman"/>
          <w:sz w:val="24"/>
          <w:szCs w:val="24"/>
        </w:rPr>
        <w:t>+30-40°</w:t>
      </w:r>
      <w:r w:rsidRPr="00B369B9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 то же время,</w:t>
      </w:r>
      <w:r>
        <w:rPr>
          <w:rFonts w:ascii="Times New Roman" w:hAnsi="Times New Roman"/>
          <w:sz w:val="24"/>
          <w:szCs w:val="24"/>
        </w:rPr>
        <w:t xml:space="preserve"> ночные заморозки на болотах тоже могут быть вызваны</w:t>
      </w:r>
      <w:r w:rsidRPr="0075285C">
        <w:rPr>
          <w:rFonts w:ascii="Times New Roman" w:hAnsi="Times New Roman"/>
          <w:sz w:val="24"/>
          <w:szCs w:val="24"/>
        </w:rPr>
        <w:t xml:space="preserve"> плох</w:t>
      </w:r>
      <w:r>
        <w:rPr>
          <w:rFonts w:ascii="Times New Roman" w:hAnsi="Times New Roman"/>
          <w:sz w:val="24"/>
          <w:szCs w:val="24"/>
        </w:rPr>
        <w:t>ой</w:t>
      </w:r>
      <w:r w:rsidRPr="0075285C">
        <w:rPr>
          <w:rFonts w:ascii="Times New Roman" w:hAnsi="Times New Roman"/>
          <w:sz w:val="24"/>
          <w:szCs w:val="24"/>
        </w:rPr>
        <w:t xml:space="preserve"> теплопроводность</w:t>
      </w:r>
      <w:r>
        <w:rPr>
          <w:rFonts w:ascii="Times New Roman" w:hAnsi="Times New Roman"/>
          <w:sz w:val="24"/>
          <w:szCs w:val="24"/>
        </w:rPr>
        <w:t>ю</w:t>
      </w:r>
      <w:r w:rsidRPr="0075285C">
        <w:rPr>
          <w:rFonts w:ascii="Times New Roman" w:hAnsi="Times New Roman"/>
          <w:sz w:val="24"/>
          <w:szCs w:val="24"/>
        </w:rPr>
        <w:t xml:space="preserve"> то</w:t>
      </w:r>
      <w:r>
        <w:rPr>
          <w:rFonts w:ascii="Times New Roman" w:hAnsi="Times New Roman"/>
          <w:sz w:val="24"/>
          <w:szCs w:val="24"/>
        </w:rPr>
        <w:t>рфа.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hyperlink r:id="rId13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Моховой покров играет важную роль в формировании микроклимата верхового болота. </w:t>
      </w:r>
      <w:r w:rsidR="00CA79A0" w:rsidRPr="00CA79A0">
        <w:rPr>
          <w:rFonts w:ascii="Times New Roman" w:hAnsi="Times New Roman"/>
          <w:sz w:val="24"/>
          <w:szCs w:val="24"/>
        </w:rPr>
        <w:t>Хорошо развитый и</w:t>
      </w:r>
      <w:r w:rsidRPr="00CA79A0">
        <w:rPr>
          <w:rFonts w:ascii="Times New Roman" w:hAnsi="Times New Roman"/>
          <w:sz w:val="24"/>
          <w:szCs w:val="24"/>
        </w:rPr>
        <w:t xml:space="preserve"> мощны</w:t>
      </w:r>
      <w:r w:rsidR="00CA79A0" w:rsidRPr="00CA79A0">
        <w:rPr>
          <w:rFonts w:ascii="Times New Roman" w:hAnsi="Times New Roman"/>
          <w:sz w:val="24"/>
          <w:szCs w:val="24"/>
        </w:rPr>
        <w:t>й,</w:t>
      </w:r>
      <w:r w:rsidRPr="00CA79A0">
        <w:rPr>
          <w:rFonts w:ascii="Times New Roman" w:hAnsi="Times New Roman"/>
          <w:sz w:val="24"/>
          <w:szCs w:val="24"/>
        </w:rPr>
        <w:t xml:space="preserve"> он изолирует нижележащие слои торфа от прогревания. Лед</w:t>
      </w:r>
      <w:r>
        <w:rPr>
          <w:rFonts w:ascii="Times New Roman" w:hAnsi="Times New Roman"/>
          <w:sz w:val="24"/>
          <w:szCs w:val="24"/>
        </w:rPr>
        <w:t>, скрытый под слоем мхов, оттаивает медленнее и сохраняется до конца мая.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hyperlink r:id="rId14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</w:p>
    <w:p w:rsidR="006C4CC5" w:rsidRPr="000526BB" w:rsidRDefault="006C4CC5" w:rsidP="000526BB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6" w:name="_Toc40948068"/>
      <w:r w:rsidRPr="000526BB">
        <w:rPr>
          <w:rFonts w:ascii="Times New Roman" w:hAnsi="Times New Roman"/>
          <w:b w:val="0"/>
          <w:color w:val="auto"/>
          <w:sz w:val="24"/>
        </w:rPr>
        <w:t>1.4 Поверхностные и грунтовые воды</w:t>
      </w:r>
      <w:bookmarkEnd w:id="6"/>
      <w:r w:rsidRPr="000526BB">
        <w:rPr>
          <w:rFonts w:ascii="Times New Roman" w:hAnsi="Times New Roman"/>
          <w:b w:val="0"/>
          <w:color w:val="auto"/>
          <w:sz w:val="24"/>
        </w:rPr>
        <w:t xml:space="preserve"> 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Поверхностные воды заповедника включают в себя реки, озера и обширный болотный массив. Характерной особенностью территории является большое количество маленьких речек, ручьев и озер. 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На территории заповедника располагается более 20 крупных озер и большое количество рек, которые являются частью бас</w:t>
      </w:r>
      <w:r w:rsidR="00061F85">
        <w:rPr>
          <w:rFonts w:ascii="Times New Roman" w:hAnsi="Times New Roman"/>
          <w:sz w:val="24"/>
          <w:szCs w:val="24"/>
        </w:rPr>
        <w:t>сейнов более крупных рек Полисти</w:t>
      </w:r>
      <w:r w:rsidRPr="0075285C">
        <w:rPr>
          <w:rFonts w:ascii="Times New Roman" w:hAnsi="Times New Roman"/>
          <w:sz w:val="24"/>
          <w:szCs w:val="24"/>
        </w:rPr>
        <w:t xml:space="preserve"> и Ловат</w:t>
      </w:r>
      <w:r w:rsidR="00061F85">
        <w:rPr>
          <w:rFonts w:ascii="Times New Roman" w:hAnsi="Times New Roman"/>
          <w:sz w:val="24"/>
          <w:szCs w:val="24"/>
        </w:rPr>
        <w:t>и</w:t>
      </w:r>
      <w:r w:rsidRPr="0075285C">
        <w:rPr>
          <w:rFonts w:ascii="Times New Roman" w:hAnsi="Times New Roman"/>
          <w:sz w:val="24"/>
          <w:szCs w:val="24"/>
        </w:rPr>
        <w:t xml:space="preserve"> в междуречье которых лежит территория заповедника (</w:t>
      </w:r>
      <w:hyperlink r:id="rId15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Реки района имеют восточно-европейский тип режима преимущественно со снеговым питанием. Для всех рек характерно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весеннее половодье в конце марта - начале апреля, летняя межень, а осенью начинается медленный подъем уровня воды, вызванный дождями (</w:t>
      </w:r>
      <w:hyperlink r:id="rId16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заповедника вс</w:t>
      </w:r>
      <w:r w:rsidRPr="0075285C">
        <w:rPr>
          <w:rFonts w:ascii="Times New Roman" w:hAnsi="Times New Roman"/>
          <w:sz w:val="24"/>
          <w:szCs w:val="24"/>
        </w:rPr>
        <w:t>е реки имеют</w:t>
      </w:r>
      <w:r>
        <w:rPr>
          <w:rFonts w:ascii="Times New Roman" w:hAnsi="Times New Roman"/>
          <w:sz w:val="24"/>
          <w:szCs w:val="24"/>
        </w:rPr>
        <w:t xml:space="preserve"> низкие, пологие</w:t>
      </w:r>
      <w:r w:rsidRPr="0075285C">
        <w:rPr>
          <w:rFonts w:ascii="Times New Roman" w:hAnsi="Times New Roman"/>
          <w:sz w:val="24"/>
          <w:szCs w:val="24"/>
        </w:rPr>
        <w:t xml:space="preserve"> берега и извилистые русла (</w:t>
      </w:r>
      <w:hyperlink r:id="rId17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>Речки заповедника можно разделить на три типа по морфологическим характеристикам</w:t>
      </w:r>
      <w:r w:rsidRPr="0075285C">
        <w:rPr>
          <w:rFonts w:ascii="Times New Roman" w:hAnsi="Times New Roman"/>
          <w:sz w:val="24"/>
          <w:szCs w:val="24"/>
        </w:rPr>
        <w:t xml:space="preserve"> (Яблоков и др., 2006): </w:t>
      </w:r>
    </w:p>
    <w:p w:rsidR="006C4CC5" w:rsidRPr="00A34865" w:rsidRDefault="006C4CC5" w:rsidP="006C4C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4865">
        <w:rPr>
          <w:rFonts w:ascii="Times New Roman" w:hAnsi="Times New Roman"/>
          <w:sz w:val="24"/>
          <w:szCs w:val="24"/>
        </w:rPr>
        <w:t>Открыт</w:t>
      </w:r>
      <w:r>
        <w:rPr>
          <w:rFonts w:ascii="Times New Roman" w:hAnsi="Times New Roman"/>
          <w:sz w:val="24"/>
          <w:szCs w:val="24"/>
        </w:rPr>
        <w:t>ые. Реки, имеющие</w:t>
      </w:r>
      <w:r w:rsidRPr="00A34865">
        <w:rPr>
          <w:rFonts w:ascii="Times New Roman" w:hAnsi="Times New Roman"/>
          <w:sz w:val="24"/>
          <w:szCs w:val="24"/>
        </w:rPr>
        <w:t xml:space="preserve"> открыт</w:t>
      </w:r>
      <w:r>
        <w:rPr>
          <w:rFonts w:ascii="Times New Roman" w:hAnsi="Times New Roman"/>
          <w:sz w:val="24"/>
          <w:szCs w:val="24"/>
        </w:rPr>
        <w:t>ое</w:t>
      </w:r>
      <w:r w:rsidRPr="00A34865">
        <w:rPr>
          <w:rFonts w:ascii="Times New Roman" w:hAnsi="Times New Roman"/>
          <w:sz w:val="24"/>
          <w:szCs w:val="24"/>
        </w:rPr>
        <w:t xml:space="preserve"> русло </w:t>
      </w:r>
    </w:p>
    <w:p w:rsidR="006C4CC5" w:rsidRPr="00A34865" w:rsidRDefault="006C4CC5" w:rsidP="006C4C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Погребенные. Р</w:t>
      </w:r>
      <w:r w:rsidRPr="00A34865">
        <w:rPr>
          <w:rFonts w:ascii="Times New Roman" w:hAnsi="Times New Roman"/>
          <w:sz w:val="24"/>
          <w:szCs w:val="24"/>
        </w:rPr>
        <w:t xml:space="preserve">ечки, текущие внутри торфяной залежи </w:t>
      </w:r>
    </w:p>
    <w:p w:rsidR="006C4CC5" w:rsidRPr="00A34865" w:rsidRDefault="00AB2482" w:rsidP="006C4C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C4CC5">
        <w:rPr>
          <w:rFonts w:ascii="Times New Roman" w:hAnsi="Times New Roman"/>
          <w:sz w:val="24"/>
          <w:szCs w:val="24"/>
        </w:rPr>
        <w:t>одмоховые или «глухие». Р</w:t>
      </w:r>
      <w:r w:rsidR="006C4CC5" w:rsidRPr="00A34865">
        <w:rPr>
          <w:rFonts w:ascii="Times New Roman" w:hAnsi="Times New Roman"/>
          <w:sz w:val="24"/>
          <w:szCs w:val="24"/>
        </w:rPr>
        <w:t xml:space="preserve">ечки, </w:t>
      </w:r>
      <w:r w:rsidR="006C4CC5">
        <w:rPr>
          <w:rFonts w:ascii="Times New Roman" w:hAnsi="Times New Roman"/>
          <w:sz w:val="24"/>
          <w:szCs w:val="24"/>
        </w:rPr>
        <w:t>протекающие</w:t>
      </w:r>
      <w:r w:rsidR="006C4CC5" w:rsidRPr="00A34865">
        <w:rPr>
          <w:rFonts w:ascii="Times New Roman" w:hAnsi="Times New Roman"/>
          <w:sz w:val="24"/>
          <w:szCs w:val="24"/>
        </w:rPr>
        <w:t xml:space="preserve"> под моховым покровом.</w:t>
      </w:r>
    </w:p>
    <w:p w:rsidR="006C4CC5" w:rsidRPr="0075285C" w:rsidRDefault="00B369B9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</w:t>
      </w:r>
      <w:r w:rsidR="006C4CC5" w:rsidRPr="0075285C">
        <w:rPr>
          <w:rFonts w:ascii="Times New Roman" w:hAnsi="Times New Roman"/>
          <w:sz w:val="24"/>
          <w:szCs w:val="24"/>
        </w:rPr>
        <w:t xml:space="preserve"> морфологический характер реки не одинаков на всем её протяжении. </w:t>
      </w:r>
      <w:r w:rsidRPr="00B369B9">
        <w:rPr>
          <w:rFonts w:ascii="Times New Roman" w:hAnsi="Times New Roman"/>
          <w:sz w:val="24"/>
          <w:szCs w:val="24"/>
        </w:rPr>
        <w:t>Они характеризуются</w:t>
      </w:r>
      <w:r w:rsidR="006C4CC5" w:rsidRPr="00B369B9">
        <w:rPr>
          <w:rFonts w:ascii="Times New Roman" w:hAnsi="Times New Roman"/>
          <w:sz w:val="24"/>
          <w:szCs w:val="24"/>
        </w:rPr>
        <w:t xml:space="preserve"> сочетание</w:t>
      </w:r>
      <w:r w:rsidRPr="00B369B9">
        <w:rPr>
          <w:rFonts w:ascii="Times New Roman" w:hAnsi="Times New Roman"/>
          <w:sz w:val="24"/>
          <w:szCs w:val="24"/>
        </w:rPr>
        <w:t>м</w:t>
      </w:r>
      <w:r w:rsidR="006C4CC5" w:rsidRPr="00B369B9">
        <w:rPr>
          <w:rFonts w:ascii="Times New Roman" w:hAnsi="Times New Roman"/>
          <w:sz w:val="24"/>
          <w:szCs w:val="24"/>
        </w:rPr>
        <w:t xml:space="preserve"> раз</w:t>
      </w:r>
      <w:r w:rsidRPr="00B369B9">
        <w:rPr>
          <w:rFonts w:ascii="Times New Roman" w:hAnsi="Times New Roman"/>
          <w:sz w:val="24"/>
          <w:szCs w:val="24"/>
        </w:rPr>
        <w:t>личных</w:t>
      </w:r>
      <w:r w:rsidR="006C4CC5" w:rsidRPr="00B369B9">
        <w:rPr>
          <w:rFonts w:ascii="Times New Roman" w:hAnsi="Times New Roman"/>
          <w:sz w:val="24"/>
          <w:szCs w:val="24"/>
        </w:rPr>
        <w:t xml:space="preserve"> типов русел</w:t>
      </w:r>
      <w:r w:rsidR="006C4CC5" w:rsidRPr="0075285C">
        <w:rPr>
          <w:rFonts w:ascii="Times New Roman" w:hAnsi="Times New Roman"/>
          <w:sz w:val="24"/>
          <w:szCs w:val="24"/>
        </w:rPr>
        <w:t xml:space="preserve"> (Яблоков и др.,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Из-за того, что реки Полистовск</w:t>
      </w:r>
      <w:r w:rsidR="00B369B9">
        <w:rPr>
          <w:rFonts w:ascii="Times New Roman" w:hAnsi="Times New Roman"/>
          <w:sz w:val="24"/>
          <w:szCs w:val="24"/>
        </w:rPr>
        <w:t>ого заповедника сильно заболоче</w:t>
      </w:r>
      <w:r>
        <w:rPr>
          <w:rFonts w:ascii="Times New Roman" w:hAnsi="Times New Roman"/>
          <w:sz w:val="24"/>
          <w:szCs w:val="24"/>
        </w:rPr>
        <w:t>ны</w:t>
      </w:r>
      <w:r w:rsidR="00B369B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летне-осенний сток обычно высокий и составляет 30-39 % годового стока (</w:t>
      </w:r>
      <w:hyperlink r:id="rId18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В Полистово-Ловатском болотном массиве имеется до 20 крупных озер. Все озера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пределах Полистовского заповедника расположены группами. Крупнейшая из которых</w:t>
      </w:r>
      <w:r w:rsidR="00B369B9">
        <w:rPr>
          <w:rFonts w:ascii="Times New Roman" w:hAnsi="Times New Roman"/>
          <w:sz w:val="24"/>
          <w:szCs w:val="24"/>
        </w:rPr>
        <w:t xml:space="preserve"> – </w:t>
      </w:r>
      <w:r w:rsidRPr="0075285C">
        <w:rPr>
          <w:rFonts w:ascii="Times New Roman" w:hAnsi="Times New Roman"/>
          <w:sz w:val="24"/>
          <w:szCs w:val="24"/>
        </w:rPr>
        <w:t>северо-восточная</w:t>
      </w:r>
      <w:r w:rsidR="00B369B9">
        <w:rPr>
          <w:rFonts w:ascii="Times New Roman" w:hAnsi="Times New Roman"/>
          <w:sz w:val="24"/>
          <w:szCs w:val="24"/>
        </w:rPr>
        <w:t xml:space="preserve"> – </w:t>
      </w:r>
      <w:r w:rsidRPr="0075285C">
        <w:rPr>
          <w:rFonts w:ascii="Times New Roman" w:hAnsi="Times New Roman"/>
          <w:sz w:val="24"/>
          <w:szCs w:val="24"/>
        </w:rPr>
        <w:t>состоит из 10 озер. Глубина озёр доходит до 1,5-2 м (оз. Русское).</w:t>
      </w:r>
    </w:p>
    <w:p w:rsidR="006C4CC5" w:rsidRPr="0075285C" w:rsidRDefault="00870602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Богдановская-Гиенэ</w:t>
      </w:r>
      <w:r w:rsidR="006C4CC5" w:rsidRPr="0075285C">
        <w:rPr>
          <w:rFonts w:ascii="Times New Roman" w:hAnsi="Times New Roman"/>
          <w:sz w:val="24"/>
          <w:szCs w:val="24"/>
        </w:rPr>
        <w:t xml:space="preserve">ф (1969) относит озера Полистово-Ловатского массива к группе параолиготрофных водоемов. Вода в них бедна кальцием, но содержит большое количество гуминовых веществ. </w:t>
      </w:r>
    </w:p>
    <w:p w:rsidR="006C4CC5" w:rsidRPr="00775E2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color w:val="C0504D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На территории заповедника </w:t>
      </w:r>
      <w:r>
        <w:rPr>
          <w:rFonts w:ascii="Times New Roman" w:hAnsi="Times New Roman"/>
          <w:sz w:val="24"/>
          <w:szCs w:val="24"/>
        </w:rPr>
        <w:t>располагается много озерков.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Они</w:t>
      </w:r>
      <w:r w:rsidRPr="0075285C">
        <w:rPr>
          <w:rFonts w:ascii="Times New Roman" w:hAnsi="Times New Roman"/>
          <w:sz w:val="24"/>
          <w:szCs w:val="24"/>
        </w:rPr>
        <w:t xml:space="preserve"> распределены крайне неравномерно и могут полностью отсутствовать в отдельных частях массива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  <w:r w:rsidRPr="00775E2C">
        <w:rPr>
          <w:rFonts w:ascii="Times New Roman" w:hAnsi="Times New Roman"/>
          <w:color w:val="C0504D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Их делят на две </w:t>
      </w:r>
      <w:r>
        <w:rPr>
          <w:rFonts w:ascii="Times New Roman" w:hAnsi="Times New Roman"/>
          <w:sz w:val="24"/>
          <w:szCs w:val="24"/>
        </w:rPr>
        <w:t>основные</w:t>
      </w:r>
      <w:r w:rsidRPr="0075285C">
        <w:rPr>
          <w:rFonts w:ascii="Times New Roman" w:hAnsi="Times New Roman"/>
          <w:sz w:val="24"/>
          <w:szCs w:val="24"/>
        </w:rPr>
        <w:t xml:space="preserve"> группы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="00870602">
        <w:rPr>
          <w:rFonts w:ascii="Times New Roman" w:hAnsi="Times New Roman"/>
          <w:sz w:val="24"/>
          <w:szCs w:val="24"/>
        </w:rPr>
        <w:t xml:space="preserve"> 2006; Богдановская-Гиенэ</w:t>
      </w:r>
      <w:r w:rsidRPr="0075285C">
        <w:rPr>
          <w:rFonts w:ascii="Times New Roman" w:hAnsi="Times New Roman"/>
          <w:sz w:val="24"/>
          <w:szCs w:val="24"/>
        </w:rPr>
        <w:t xml:space="preserve">ф, 1969): </w:t>
      </w:r>
    </w:p>
    <w:p w:rsidR="006C4CC5" w:rsidRPr="0075285C" w:rsidRDefault="006C4CC5" w:rsidP="006C4CC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первичные или остаточные</w:t>
      </w:r>
      <w:r>
        <w:rPr>
          <w:rFonts w:ascii="Times New Roman" w:hAnsi="Times New Roman"/>
          <w:sz w:val="24"/>
          <w:szCs w:val="24"/>
        </w:rPr>
        <w:t>. Эти озерки являются остатками</w:t>
      </w:r>
      <w:r w:rsidR="0079533A"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крупных озер или водотоков</w:t>
      </w:r>
      <w:r>
        <w:rPr>
          <w:rFonts w:ascii="Times New Roman" w:hAnsi="Times New Roman"/>
          <w:sz w:val="24"/>
          <w:szCs w:val="24"/>
        </w:rPr>
        <w:t>, существовавших на территории в прошлом.</w:t>
      </w:r>
    </w:p>
    <w:p w:rsidR="006C4CC5" w:rsidRPr="0075285C" w:rsidRDefault="006C4CC5" w:rsidP="006C4CC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75285C">
        <w:rPr>
          <w:rFonts w:ascii="Times New Roman" w:hAnsi="Times New Roman"/>
          <w:sz w:val="24"/>
          <w:szCs w:val="24"/>
        </w:rPr>
        <w:t>торичные</w:t>
      </w:r>
      <w:r>
        <w:rPr>
          <w:rFonts w:ascii="Times New Roman" w:hAnsi="Times New Roman"/>
          <w:sz w:val="24"/>
          <w:szCs w:val="24"/>
        </w:rPr>
        <w:t>. Озерки</w:t>
      </w:r>
      <w:r w:rsidR="0079533A"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которые образовались в процессе развития </w:t>
      </w:r>
      <w:r>
        <w:rPr>
          <w:rFonts w:ascii="Times New Roman" w:hAnsi="Times New Roman"/>
          <w:sz w:val="24"/>
          <w:szCs w:val="24"/>
        </w:rPr>
        <w:t>болотного массива</w:t>
      </w:r>
      <w:r w:rsidRPr="0075285C">
        <w:rPr>
          <w:rFonts w:ascii="Times New Roman" w:hAnsi="Times New Roman"/>
          <w:sz w:val="24"/>
          <w:szCs w:val="24"/>
        </w:rPr>
        <w:t>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Грунтовые воды на территории заповедника </w:t>
      </w:r>
      <w:r w:rsidRPr="00392215">
        <w:rPr>
          <w:rFonts w:ascii="Times New Roman" w:hAnsi="Times New Roman"/>
          <w:sz w:val="24"/>
          <w:szCs w:val="24"/>
        </w:rPr>
        <w:t>представлены внутризалежной водой</w:t>
      </w:r>
      <w:r w:rsidRPr="0075285C">
        <w:rPr>
          <w:rFonts w:ascii="Times New Roman" w:hAnsi="Times New Roman"/>
          <w:sz w:val="24"/>
          <w:szCs w:val="24"/>
        </w:rPr>
        <w:t xml:space="preserve"> в толще торфа. Это погребенные водоемы, водные интрузии, водные жилы и прослойки.</w:t>
      </w:r>
    </w:p>
    <w:p w:rsidR="006C4CC5" w:rsidRPr="00775E2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C0504D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Полистово-Ловатская болотная система играет важную роль в регуляции гидрологического режима Северо-Западного региона Российской Федерации. Она является крупнейшим в Европе, а потому уникальным, естественным фильтром воды: различного рода загрязнители, например, радионуклиды, тяжелые металлы, хлорорганика фиксируются органическими веществами, накапливающимися в верховом болоте, и остаются в грунте вместе с торфом.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В результате процесса фиксации загрязнителей, вода, поступающая из болотного массива в водоемы Северо-Западного региона, является практически </w:t>
      </w:r>
      <w:r w:rsidR="00392215">
        <w:rPr>
          <w:rFonts w:ascii="Times New Roman" w:hAnsi="Times New Roman"/>
          <w:color w:val="000000"/>
          <w:sz w:val="24"/>
          <w:szCs w:val="24"/>
        </w:rPr>
        <w:t>дистилл</w:t>
      </w:r>
      <w:r w:rsidRPr="00392215">
        <w:rPr>
          <w:rFonts w:ascii="Times New Roman" w:hAnsi="Times New Roman"/>
          <w:color w:val="000000"/>
          <w:sz w:val="24"/>
          <w:szCs w:val="24"/>
        </w:rPr>
        <w:t>ированной</w:t>
      </w:r>
      <w:r w:rsidRPr="0075285C">
        <w:rPr>
          <w:rFonts w:ascii="Times New Roman" w:hAnsi="Times New Roman"/>
          <w:color w:val="000000"/>
          <w:sz w:val="24"/>
          <w:szCs w:val="24"/>
        </w:rPr>
        <w:t xml:space="preserve"> и содержит лишь гуминовые кислоты (Яблоков и др., 2006).</w:t>
      </w:r>
    </w:p>
    <w:p w:rsidR="006C4CC5" w:rsidRPr="000526BB" w:rsidRDefault="006C4CC5" w:rsidP="000526BB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7" w:name="_Toc40948069"/>
      <w:r w:rsidRPr="000526BB">
        <w:rPr>
          <w:rFonts w:ascii="Times New Roman" w:hAnsi="Times New Roman"/>
          <w:b w:val="0"/>
          <w:color w:val="auto"/>
          <w:sz w:val="24"/>
        </w:rPr>
        <w:lastRenderedPageBreak/>
        <w:t>1.5 Почвенный покров территории</w:t>
      </w:r>
      <w:bookmarkEnd w:id="7"/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Почвенный покров заповедника отличается комплексностью. Почвы здесь отличаются по механическому составу и свойствам. Наибольшую площадь занимают болотно-подзолистые, торфяно-глеевые почвы, а также дерново-подзолистые почвы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Одним из важных факторов почвообразования является избыточное увлажнение территории. Оно способствует развитию глеевого процесса, который приводит к появлению сизых, зеленоватых или голубоватых тонов в окраске минеральной массы почвы (Национальный …, 2011). </w:t>
      </w:r>
      <w:r w:rsidR="00AF23FA">
        <w:rPr>
          <w:rFonts w:ascii="Times New Roman" w:hAnsi="Times New Roman"/>
          <w:sz w:val="24"/>
          <w:szCs w:val="24"/>
        </w:rPr>
        <w:t>Другими</w:t>
      </w:r>
      <w:r w:rsidRPr="0075285C">
        <w:rPr>
          <w:rFonts w:ascii="Times New Roman" w:hAnsi="Times New Roman"/>
          <w:sz w:val="24"/>
          <w:szCs w:val="24"/>
        </w:rPr>
        <w:t xml:space="preserve"> важными почвообразующими процессами для данной территории являются торфообразование и торфонакопление, приводящие к формированию поверхностных торфяных горизонтов.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На верховых болотах преобладают торфяно-глеевые болотные верховые почвы (</w:t>
      </w:r>
      <m:oMath>
        <m:sSub>
          <m:sSubPr>
            <m:ctrlPr>
              <w:rPr>
                <w:rFonts w:ascii="Cambria Math" w:hAnsi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v</m:t>
            </m:r>
          </m:sub>
        </m:sSub>
      </m:oMath>
      <w:r w:rsidRPr="0075285C">
        <w:rPr>
          <w:rFonts w:ascii="Times New Roman" w:hAnsi="Times New Roman"/>
          <w:sz w:val="24"/>
          <w:szCs w:val="24"/>
        </w:rPr>
        <w:t>-</w:t>
      </w:r>
      <w:r w:rsidRPr="0075285C">
        <w:rPr>
          <w:rFonts w:ascii="Times New Roman" w:hAnsi="Times New Roman"/>
          <w:sz w:val="24"/>
          <w:szCs w:val="24"/>
          <w:lang w:val="en-US"/>
        </w:rPr>
        <w:t>T</w:t>
      </w:r>
      <w:r w:rsidRPr="0075285C">
        <w:rPr>
          <w:rFonts w:ascii="Times New Roman" w:hAnsi="Times New Roman"/>
          <w:sz w:val="24"/>
          <w:szCs w:val="24"/>
        </w:rPr>
        <w:t>-</w:t>
      </w:r>
      <w:r w:rsidRPr="0075285C">
        <w:rPr>
          <w:rFonts w:ascii="Times New Roman" w:hAnsi="Times New Roman"/>
          <w:sz w:val="24"/>
          <w:szCs w:val="24"/>
          <w:lang w:val="en-US"/>
        </w:rPr>
        <w:t>G</w:t>
      </w:r>
      <w:r w:rsidRPr="0075285C">
        <w:rPr>
          <w:rFonts w:ascii="Times New Roman" w:hAnsi="Times New Roman"/>
          <w:sz w:val="24"/>
          <w:szCs w:val="24"/>
        </w:rPr>
        <w:t>)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Они формируются в условиях застойного увлажнения под воздействием атмосферных осадков без влияния грунтовых вод. Под очесом мха (</w:t>
      </w:r>
      <m:oMath>
        <m:sSub>
          <m:sSubPr>
            <m:ctrlPr>
              <w:rPr>
                <w:rFonts w:ascii="Cambria Math" w:hAnsi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v</m:t>
            </m:r>
          </m:sub>
        </m:sSub>
      </m:oMath>
      <w:r w:rsidRPr="0075285C">
        <w:rPr>
          <w:rFonts w:ascii="Times New Roman" w:hAnsi="Times New Roman"/>
          <w:sz w:val="24"/>
          <w:szCs w:val="24"/>
        </w:rPr>
        <w:t>), который состоит из живых сфагновых мхов, их неразложившихся остатков и фрагментов отмерших трав и корней, залегает торфяной (</w:t>
      </w:r>
      <w:r w:rsidRPr="0075285C">
        <w:rPr>
          <w:rFonts w:ascii="Times New Roman" w:hAnsi="Times New Roman"/>
          <w:sz w:val="24"/>
          <w:szCs w:val="24"/>
          <w:lang w:val="en-US"/>
        </w:rPr>
        <w:t>T</w:t>
      </w:r>
      <w:r w:rsidRPr="0075285C">
        <w:rPr>
          <w:rFonts w:ascii="Times New Roman" w:hAnsi="Times New Roman"/>
          <w:sz w:val="24"/>
          <w:szCs w:val="24"/>
        </w:rPr>
        <w:t xml:space="preserve">) горизонт мощностью 30-50 см., состоящий преимущественно из слаборазложившихся остатков болотных растений. Ниже находится минеральный глеевый горизонт сизовато-серого или голубовато-серого цвета. Такие почвы кислые, имеют </w:t>
      </w:r>
      <w:r w:rsidRPr="0075285C">
        <w:rPr>
          <w:rFonts w:ascii="Times New Roman" w:hAnsi="Times New Roman"/>
          <w:sz w:val="24"/>
          <w:szCs w:val="24"/>
          <w:lang w:val="en-US"/>
        </w:rPr>
        <w:t>pH</w:t>
      </w:r>
      <w:r w:rsidRPr="0075285C">
        <w:rPr>
          <w:rFonts w:ascii="Times New Roman" w:hAnsi="Times New Roman"/>
          <w:sz w:val="24"/>
          <w:szCs w:val="24"/>
        </w:rPr>
        <w:t xml:space="preserve">=2,5-3,8 (Национальный …, 2011).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Под хвойно-лиственными и хвойно-широколиственными лесами преобладают дерново-подзолистые почвы (</w:t>
      </w:r>
      <w:r w:rsidRPr="0075285C">
        <w:rPr>
          <w:rFonts w:ascii="Times New Roman" w:hAnsi="Times New Roman"/>
          <w:sz w:val="24"/>
          <w:szCs w:val="24"/>
          <w:lang w:val="en-US"/>
        </w:rPr>
        <w:t>AY</w:t>
      </w:r>
      <w:r w:rsidRPr="0075285C">
        <w:rPr>
          <w:rFonts w:ascii="Times New Roman" w:hAnsi="Times New Roman"/>
          <w:sz w:val="24"/>
          <w:szCs w:val="24"/>
        </w:rPr>
        <w:t>-</w:t>
      </w:r>
      <w:r w:rsidRPr="0075285C">
        <w:rPr>
          <w:rFonts w:ascii="Times New Roman" w:hAnsi="Times New Roman"/>
          <w:sz w:val="24"/>
          <w:szCs w:val="24"/>
          <w:lang w:val="en-US"/>
        </w:rPr>
        <w:t>EL</w:t>
      </w:r>
      <w:r w:rsidRPr="0075285C">
        <w:rPr>
          <w:rFonts w:ascii="Times New Roman" w:hAnsi="Times New Roman"/>
          <w:sz w:val="24"/>
          <w:szCs w:val="24"/>
        </w:rPr>
        <w:t>-</w:t>
      </w:r>
      <w:r w:rsidRPr="0075285C">
        <w:rPr>
          <w:rFonts w:ascii="Times New Roman" w:hAnsi="Times New Roman"/>
          <w:sz w:val="24"/>
          <w:szCs w:val="24"/>
          <w:lang w:val="en-US"/>
        </w:rPr>
        <w:t>BEL</w:t>
      </w:r>
      <w:r w:rsidRPr="0075285C">
        <w:rPr>
          <w:rFonts w:ascii="Times New Roman" w:hAnsi="Times New Roman"/>
          <w:sz w:val="24"/>
          <w:szCs w:val="24"/>
        </w:rPr>
        <w:t>-</w:t>
      </w:r>
      <w:r w:rsidRPr="0075285C">
        <w:rPr>
          <w:rFonts w:ascii="Times New Roman" w:hAnsi="Times New Roman"/>
          <w:sz w:val="24"/>
          <w:szCs w:val="24"/>
          <w:lang w:val="en-US"/>
        </w:rPr>
        <w:t>BT</w:t>
      </w:r>
      <w:r w:rsidRPr="0075285C">
        <w:rPr>
          <w:rFonts w:ascii="Times New Roman" w:hAnsi="Times New Roman"/>
          <w:sz w:val="24"/>
          <w:szCs w:val="24"/>
        </w:rPr>
        <w:t>-</w:t>
      </w:r>
      <w:r w:rsidRPr="0075285C">
        <w:rPr>
          <w:rFonts w:ascii="Times New Roman" w:hAnsi="Times New Roman"/>
          <w:sz w:val="24"/>
          <w:szCs w:val="24"/>
          <w:lang w:val="en-US"/>
        </w:rPr>
        <w:t>BC</w:t>
      </w:r>
      <w:r w:rsidRPr="0075285C">
        <w:rPr>
          <w:rFonts w:ascii="Times New Roman" w:hAnsi="Times New Roman"/>
          <w:sz w:val="24"/>
          <w:szCs w:val="24"/>
        </w:rPr>
        <w:t>-</w:t>
      </w:r>
      <w:r w:rsidRPr="0075285C">
        <w:rPr>
          <w:rFonts w:ascii="Times New Roman" w:hAnsi="Times New Roman"/>
          <w:sz w:val="24"/>
          <w:szCs w:val="24"/>
          <w:lang w:val="en-US"/>
        </w:rPr>
        <w:t>C</w:t>
      </w:r>
      <w:r w:rsidRPr="0075285C">
        <w:rPr>
          <w:rFonts w:ascii="Times New Roman" w:hAnsi="Times New Roman"/>
          <w:sz w:val="24"/>
          <w:szCs w:val="24"/>
        </w:rPr>
        <w:t>)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Такие почвы характеризуются кислой реакций среды по всему профилю, низким (2-3%) содержанием фульватного гумуса, а также отчетливой </w:t>
      </w:r>
      <w:r w:rsidRPr="00034CB0">
        <w:rPr>
          <w:rFonts w:ascii="Times New Roman" w:hAnsi="Times New Roman"/>
          <w:sz w:val="24"/>
          <w:szCs w:val="24"/>
        </w:rPr>
        <w:t>элювиально-иллювиальной</w:t>
      </w:r>
      <w:r w:rsidRPr="0075285C">
        <w:rPr>
          <w:rFonts w:ascii="Times New Roman" w:hAnsi="Times New Roman"/>
          <w:sz w:val="24"/>
          <w:szCs w:val="24"/>
        </w:rPr>
        <w:t xml:space="preserve"> дифференциацией по распределению илистой фракции и полуторных оксидов (Национальный …, 2011).</w:t>
      </w:r>
    </w:p>
    <w:p w:rsidR="006C4CC5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Сапропель, </w:t>
      </w:r>
      <w:r w:rsidRPr="00392215">
        <w:rPr>
          <w:rFonts w:ascii="Times New Roman" w:hAnsi="Times New Roman"/>
          <w:sz w:val="24"/>
          <w:szCs w:val="24"/>
        </w:rPr>
        <w:t>водные торфа,</w:t>
      </w:r>
      <w:r>
        <w:rPr>
          <w:rFonts w:ascii="Times New Roman" w:hAnsi="Times New Roman"/>
          <w:sz w:val="24"/>
          <w:szCs w:val="24"/>
        </w:rPr>
        <w:t xml:space="preserve"> такие как скопидиум и тростниковый торф залегают тонким слоем на дне значительной части</w:t>
      </w:r>
      <w:r w:rsidRPr="0075285C">
        <w:rPr>
          <w:rFonts w:ascii="Times New Roman" w:hAnsi="Times New Roman"/>
          <w:sz w:val="24"/>
          <w:szCs w:val="24"/>
        </w:rPr>
        <w:t xml:space="preserve"> массива</w:t>
      </w:r>
      <w:r w:rsidRPr="005B5ED4"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(</w:t>
      </w:r>
      <w:hyperlink r:id="rId19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  <w:r w:rsidRPr="005B5ED4"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 западной ложбине залегает сл</w:t>
      </w:r>
      <w:r>
        <w:rPr>
          <w:rFonts w:ascii="Times New Roman" w:hAnsi="Times New Roman"/>
          <w:sz w:val="24"/>
          <w:szCs w:val="24"/>
        </w:rPr>
        <w:t>ой сапропеля мощностью до 4 м.</w:t>
      </w:r>
      <w:r w:rsidRPr="0075285C">
        <w:rPr>
          <w:rFonts w:ascii="Times New Roman" w:hAnsi="Times New Roman"/>
          <w:sz w:val="24"/>
          <w:szCs w:val="24"/>
        </w:rPr>
        <w:t xml:space="preserve"> Полистово-Ловатский болотный массив отличается большой мощностью торфа. </w:t>
      </w:r>
      <w:r>
        <w:rPr>
          <w:rFonts w:ascii="Times New Roman" w:hAnsi="Times New Roman"/>
          <w:sz w:val="24"/>
          <w:szCs w:val="24"/>
        </w:rPr>
        <w:t>Его глубина достигает 8,25 метров в северных районах заповедника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AF23FA" w:rsidRDefault="006C4CC5" w:rsidP="00AF23FA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8" w:name="_Toc40948070"/>
      <w:r w:rsidRPr="00AF23FA">
        <w:rPr>
          <w:rFonts w:ascii="Times New Roman" w:hAnsi="Times New Roman"/>
          <w:b w:val="0"/>
          <w:color w:val="auto"/>
          <w:sz w:val="24"/>
        </w:rPr>
        <w:t>1.6 Растительность заповедника</w:t>
      </w:r>
      <w:bookmarkEnd w:id="8"/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Полистовский заповедник располагается в северной части зоны хвойно-широколиственных лесов.</w:t>
      </w:r>
      <w:r>
        <w:rPr>
          <w:rFonts w:ascii="Times New Roman" w:hAnsi="Times New Roman"/>
          <w:sz w:val="24"/>
          <w:szCs w:val="24"/>
        </w:rPr>
        <w:t xml:space="preserve"> Незначительн</w:t>
      </w:r>
      <w:r w:rsidR="00911894">
        <w:rPr>
          <w:rFonts w:ascii="Times New Roman" w:hAnsi="Times New Roman"/>
          <w:sz w:val="24"/>
          <w:szCs w:val="24"/>
        </w:rPr>
        <w:t>ая доля</w:t>
      </w:r>
      <w:r>
        <w:rPr>
          <w:rFonts w:ascii="Times New Roman" w:hAnsi="Times New Roman"/>
          <w:sz w:val="24"/>
          <w:szCs w:val="24"/>
        </w:rPr>
        <w:t xml:space="preserve"> широколиственных пород и заболоченность территории обусловлен</w:t>
      </w:r>
      <w:r w:rsidR="00911894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особенностями геоморфологического </w:t>
      </w:r>
      <w:r w:rsidRPr="0075285C">
        <w:rPr>
          <w:rFonts w:ascii="Times New Roman" w:hAnsi="Times New Roman"/>
          <w:sz w:val="24"/>
          <w:szCs w:val="24"/>
        </w:rPr>
        <w:t xml:space="preserve">строения и почвенного покрова </w:t>
      </w:r>
      <w:r>
        <w:rPr>
          <w:rFonts w:ascii="Times New Roman" w:hAnsi="Times New Roman"/>
          <w:sz w:val="24"/>
          <w:szCs w:val="24"/>
        </w:rPr>
        <w:t>территории, такими как выровненной</w:t>
      </w:r>
      <w:r w:rsidRPr="0075285C">
        <w:rPr>
          <w:rFonts w:ascii="Times New Roman" w:hAnsi="Times New Roman"/>
          <w:sz w:val="24"/>
          <w:szCs w:val="24"/>
        </w:rPr>
        <w:t xml:space="preserve"> поверхность</w:t>
      </w:r>
      <w:r>
        <w:rPr>
          <w:rFonts w:ascii="Times New Roman" w:hAnsi="Times New Roman"/>
          <w:sz w:val="24"/>
          <w:szCs w:val="24"/>
        </w:rPr>
        <w:t>ю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lastRenderedPageBreak/>
        <w:t>почвообразующих пород, обилие</w:t>
      </w:r>
      <w:r>
        <w:rPr>
          <w:rFonts w:ascii="Times New Roman" w:hAnsi="Times New Roman"/>
          <w:sz w:val="24"/>
          <w:szCs w:val="24"/>
        </w:rPr>
        <w:t>м</w:t>
      </w:r>
      <w:r w:rsidRPr="0075285C">
        <w:rPr>
          <w:rFonts w:ascii="Times New Roman" w:hAnsi="Times New Roman"/>
          <w:sz w:val="24"/>
          <w:szCs w:val="24"/>
        </w:rPr>
        <w:t xml:space="preserve"> ле</w:t>
      </w:r>
      <w:r>
        <w:rPr>
          <w:rFonts w:ascii="Times New Roman" w:hAnsi="Times New Roman"/>
          <w:sz w:val="24"/>
          <w:szCs w:val="24"/>
        </w:rPr>
        <w:t>нточных глин и слабой</w:t>
      </w:r>
      <w:r w:rsidRPr="0075285C">
        <w:rPr>
          <w:rFonts w:ascii="Times New Roman" w:hAnsi="Times New Roman"/>
          <w:sz w:val="24"/>
          <w:szCs w:val="24"/>
        </w:rPr>
        <w:t xml:space="preserve"> дренированность</w:t>
      </w:r>
      <w:r>
        <w:rPr>
          <w:rFonts w:ascii="Times New Roman" w:hAnsi="Times New Roman"/>
          <w:sz w:val="24"/>
          <w:szCs w:val="24"/>
        </w:rPr>
        <w:t>ю</w:t>
      </w:r>
      <w:r w:rsidRPr="0075285C">
        <w:rPr>
          <w:rFonts w:ascii="Times New Roman" w:hAnsi="Times New Roman"/>
          <w:sz w:val="24"/>
          <w:szCs w:val="24"/>
        </w:rPr>
        <w:t xml:space="preserve"> территории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285C">
        <w:rPr>
          <w:rFonts w:ascii="Times New Roman" w:hAnsi="Times New Roman"/>
          <w:sz w:val="24"/>
          <w:szCs w:val="24"/>
        </w:rPr>
        <w:t>Таким образом, типичные для данной зоны хвойно-широколиственные леса на территории заповедника приурочены к повышенным элементам рельефа и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хорошо дренированным участкам вдоль речных долин (</w:t>
      </w:r>
      <w:hyperlink r:id="rId20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Полистово-Ловатский болотный массив относится к Ладожско-Ильменско-Западнодвинской провинции олиготрофных грядово-мочажинных торфяников зоны выпуклых олиготрофных торфяников (Кац 1948). Он является типичным для этой провинции водораздельно-склоновым торфяником (Яблоков и др., 2006).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При формировании растительных сообществ большое значение имеют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гидродинамические факторы, такие как поверхностный и внутризалежный сток. Благодаря этому свойству по современным растительным комплексам можно проследить прошлую гидродинамику торфяника (Богдановская-Гиенэф, 1969).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Основу ландшафтов заповедника составляют верховые болотные массивы, на их окраинах обычны переходные болота и леса, значительная часть последних также заболочена (Мартынова и др., 2010).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Верховое болото занимает основную часть территории заповедника. Здесь во флоре господствуют сфагновые мхи, вечнозеленые кустарнички и болотные формы сосны обыкновенной (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Pinus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Sylvestris</w:t>
      </w:r>
      <w:r w:rsidRPr="0075285C">
        <w:rPr>
          <w:rFonts w:ascii="Times New Roman" w:hAnsi="Times New Roman"/>
          <w:sz w:val="24"/>
          <w:szCs w:val="24"/>
        </w:rPr>
        <w:t xml:space="preserve">). На окраинах верховых болот встречаются переходные сфагновые, вахтовые и шейхцериево-сфагновые топи (Яблоков и др.,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По данным И.Д. Богданов</w:t>
      </w:r>
      <w:r w:rsidR="00691C4F">
        <w:rPr>
          <w:rFonts w:ascii="Times New Roman" w:hAnsi="Times New Roman"/>
          <w:sz w:val="24"/>
          <w:szCs w:val="24"/>
        </w:rPr>
        <w:t>с</w:t>
      </w:r>
      <w:r w:rsidR="00911894">
        <w:rPr>
          <w:rFonts w:ascii="Times New Roman" w:hAnsi="Times New Roman"/>
          <w:sz w:val="24"/>
          <w:szCs w:val="24"/>
        </w:rPr>
        <w:t>кой-Гиенэ</w:t>
      </w:r>
      <w:r w:rsidRPr="0075285C">
        <w:rPr>
          <w:rFonts w:ascii="Times New Roman" w:hAnsi="Times New Roman"/>
          <w:sz w:val="24"/>
          <w:szCs w:val="24"/>
        </w:rPr>
        <w:t>ф (1969) положение болотных комплексов или ценозов на поверхности торфяника определяется условиями дренажа, которые в свою очередь зависят от рельефа поверхности. Так склоны со средним уклоном занимает грядово-мочажинный комплекс, а с более значительным уклоном — сосново-сфагновые ценозы. Во впадинах образуется грядово-озерковый комплекс. Выпуклые и узкие вершины занимают сосново-сфагновые ценозы, плоские — бугристо-мочажинный комплекс, широкие — замедленный в развитии, почти регрессивный комплекс. Так же значительную роль играет внутризалежный сток. Таким образом, И. Д. Богдановская-Гиенэф (1969) выделяет следующие пять основных комплексов биогеоценозов Полистово-Ловатского массива.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1. Сосново–пушицево–сфагновые биогеоценозы. Данные сообщества связаны с хорошо дренированными участками маломощной залежи, глубиной до 2–3 м, и образуются при отмирании соснового леса в результате возрастания увлажнения. Они часто встречаются на территории заповедника, но занимают незначительную площадь. Сосна представлена формами </w:t>
      </w:r>
      <w:r w:rsidRPr="0075285C">
        <w:rPr>
          <w:rFonts w:ascii="Times New Roman" w:hAnsi="Times New Roman"/>
          <w:i/>
          <w:iCs/>
          <w:sz w:val="24"/>
          <w:szCs w:val="24"/>
        </w:rPr>
        <w:t>Litwinowii</w:t>
      </w:r>
      <w:r w:rsidRPr="0075285C">
        <w:rPr>
          <w:rFonts w:ascii="Times New Roman" w:hAnsi="Times New Roman"/>
          <w:sz w:val="24"/>
          <w:szCs w:val="24"/>
        </w:rPr>
        <w:t xml:space="preserve"> и </w:t>
      </w:r>
      <w:r w:rsidRPr="0075285C">
        <w:rPr>
          <w:rFonts w:ascii="Times New Roman" w:hAnsi="Times New Roman"/>
          <w:i/>
          <w:iCs/>
          <w:sz w:val="24"/>
          <w:szCs w:val="24"/>
        </w:rPr>
        <w:t>Willkommii</w:t>
      </w:r>
      <w:r w:rsidRPr="0075285C">
        <w:rPr>
          <w:rFonts w:ascii="Times New Roman" w:hAnsi="Times New Roman"/>
          <w:sz w:val="24"/>
          <w:szCs w:val="24"/>
        </w:rPr>
        <w:t xml:space="preserve">. В травяно-кустарничковом ярусе </w:t>
      </w:r>
      <w:r w:rsidRPr="0075285C">
        <w:rPr>
          <w:rFonts w:ascii="Times New Roman" w:hAnsi="Times New Roman"/>
          <w:sz w:val="24"/>
          <w:szCs w:val="24"/>
        </w:rPr>
        <w:lastRenderedPageBreak/>
        <w:t>доминируют пушица влагалищная (</w:t>
      </w:r>
      <w:r w:rsidRPr="0075285C">
        <w:rPr>
          <w:rFonts w:ascii="Times New Roman" w:hAnsi="Times New Roman"/>
          <w:i/>
          <w:iCs/>
          <w:sz w:val="24"/>
          <w:szCs w:val="24"/>
        </w:rPr>
        <w:t>Eriophorum vaginatum</w:t>
      </w:r>
      <w:r w:rsidRPr="0075285C">
        <w:rPr>
          <w:rFonts w:ascii="Times New Roman" w:hAnsi="Times New Roman"/>
          <w:sz w:val="24"/>
          <w:szCs w:val="24"/>
        </w:rPr>
        <w:t>), кустарнички – кассандра (</w:t>
      </w:r>
      <w:r w:rsidRPr="0075285C">
        <w:rPr>
          <w:rFonts w:ascii="Times New Roman" w:hAnsi="Times New Roman"/>
          <w:i/>
          <w:iCs/>
          <w:sz w:val="24"/>
          <w:szCs w:val="24"/>
        </w:rPr>
        <w:t>Chamaedaphe calyculata</w:t>
      </w:r>
      <w:r w:rsidRPr="0075285C">
        <w:rPr>
          <w:rFonts w:ascii="Times New Roman" w:hAnsi="Times New Roman"/>
          <w:sz w:val="24"/>
          <w:szCs w:val="24"/>
        </w:rPr>
        <w:t>) и подбел (</w:t>
      </w:r>
      <w:r w:rsidRPr="0075285C">
        <w:rPr>
          <w:rFonts w:ascii="Times New Roman" w:hAnsi="Times New Roman"/>
          <w:i/>
          <w:iCs/>
          <w:sz w:val="24"/>
          <w:szCs w:val="24"/>
        </w:rPr>
        <w:t>Andromeda polifolia</w:t>
      </w:r>
      <w:r w:rsidRPr="0075285C">
        <w:rPr>
          <w:rFonts w:ascii="Times New Roman" w:hAnsi="Times New Roman"/>
          <w:sz w:val="24"/>
          <w:szCs w:val="24"/>
        </w:rPr>
        <w:t xml:space="preserve">). Сплошной сфагновый покров образован </w:t>
      </w:r>
      <w:r w:rsidRPr="0075285C">
        <w:rPr>
          <w:rFonts w:ascii="Times New Roman" w:hAnsi="Times New Roman"/>
          <w:i/>
          <w:iCs/>
          <w:sz w:val="24"/>
          <w:szCs w:val="24"/>
        </w:rPr>
        <w:t>Sphagnum magellanicum</w:t>
      </w:r>
      <w:r w:rsidRPr="0075285C">
        <w:rPr>
          <w:rFonts w:ascii="Times New Roman" w:hAnsi="Times New Roman"/>
          <w:sz w:val="24"/>
          <w:szCs w:val="24"/>
        </w:rPr>
        <w:t xml:space="preserve">, 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Sph. angustifolium </w:t>
      </w:r>
      <w:r w:rsidRPr="0075285C">
        <w:rPr>
          <w:rFonts w:ascii="Times New Roman" w:hAnsi="Times New Roman"/>
          <w:sz w:val="24"/>
          <w:szCs w:val="24"/>
        </w:rPr>
        <w:t xml:space="preserve">и реже 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Sph. fuscum </w:t>
      </w:r>
      <w:r w:rsidRPr="0075285C">
        <w:rPr>
          <w:rFonts w:ascii="Times New Roman" w:hAnsi="Times New Roman"/>
          <w:sz w:val="24"/>
          <w:szCs w:val="24"/>
        </w:rPr>
        <w:t>(</w:t>
      </w:r>
      <w:hyperlink r:id="rId21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2. Сфагновые переходные топи. Встречаются узкими полосами вдоль минерального побережья болота и внутриболотных островов реже более крупными участками. Такие сообщества формируются в условиях плохого дренажа при обильном подтоке воды из окружающих верховых болот и застаивании атмосферных осадков. Для этого комплекса характерно почти полное отсутствие деревьев лишь изредка встречаются одиночные мелкие берёзки (</w:t>
      </w:r>
      <w:r w:rsidRPr="0075285C">
        <w:rPr>
          <w:rFonts w:ascii="Times New Roman" w:hAnsi="Times New Roman"/>
          <w:i/>
          <w:iCs/>
          <w:sz w:val="24"/>
          <w:szCs w:val="24"/>
        </w:rPr>
        <w:t>Betula pendula</w:t>
      </w:r>
      <w:r w:rsidRPr="0075285C">
        <w:rPr>
          <w:rFonts w:ascii="Times New Roman" w:hAnsi="Times New Roman"/>
          <w:sz w:val="24"/>
          <w:szCs w:val="24"/>
        </w:rPr>
        <w:t xml:space="preserve">). В травяно-кустарничковом ярусе доминируют </w:t>
      </w:r>
      <w:r w:rsidRPr="0075285C">
        <w:rPr>
          <w:rFonts w:ascii="Times New Roman" w:hAnsi="Times New Roman"/>
          <w:i/>
          <w:iCs/>
          <w:sz w:val="24"/>
          <w:szCs w:val="24"/>
        </w:rPr>
        <w:t>Carex limosa</w:t>
      </w:r>
      <w:r w:rsidRPr="0075285C">
        <w:rPr>
          <w:rFonts w:ascii="Times New Roman" w:hAnsi="Times New Roman"/>
          <w:sz w:val="24"/>
          <w:szCs w:val="24"/>
        </w:rPr>
        <w:t xml:space="preserve">, </w:t>
      </w:r>
      <w:r w:rsidRPr="0075285C">
        <w:rPr>
          <w:rFonts w:ascii="Times New Roman" w:hAnsi="Times New Roman"/>
          <w:i/>
          <w:iCs/>
          <w:sz w:val="24"/>
          <w:szCs w:val="24"/>
        </w:rPr>
        <w:t>Menianthes trifoliata</w:t>
      </w:r>
      <w:r w:rsidRPr="0075285C">
        <w:rPr>
          <w:rFonts w:ascii="Times New Roman" w:hAnsi="Times New Roman"/>
          <w:sz w:val="24"/>
          <w:szCs w:val="24"/>
        </w:rPr>
        <w:t xml:space="preserve">, 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Scheuchzeria </w:t>
      </w:r>
      <w:r w:rsidRPr="0075285C">
        <w:rPr>
          <w:rFonts w:ascii="Times New Roman" w:hAnsi="Times New Roman"/>
          <w:i/>
          <w:iCs/>
          <w:sz w:val="24"/>
          <w:szCs w:val="24"/>
          <w:lang w:val="en-US"/>
        </w:rPr>
        <w:t>palustris</w:t>
      </w:r>
      <w:r w:rsidRPr="0075285C">
        <w:rPr>
          <w:rFonts w:ascii="Times New Roman" w:hAnsi="Times New Roman"/>
          <w:iCs/>
          <w:sz w:val="24"/>
          <w:szCs w:val="24"/>
        </w:rPr>
        <w:t>,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в моховом ярусе – </w:t>
      </w:r>
      <w:r w:rsidRPr="0075285C">
        <w:rPr>
          <w:rFonts w:ascii="Times New Roman" w:hAnsi="Times New Roman"/>
          <w:i/>
          <w:iCs/>
          <w:sz w:val="24"/>
          <w:szCs w:val="24"/>
        </w:rPr>
        <w:t>Sph. obtusum</w:t>
      </w:r>
      <w:r w:rsidRPr="0075285C">
        <w:rPr>
          <w:rFonts w:ascii="Times New Roman" w:hAnsi="Times New Roman"/>
          <w:sz w:val="24"/>
          <w:szCs w:val="24"/>
        </w:rPr>
        <w:t xml:space="preserve">, 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Sph. majus </w:t>
      </w:r>
      <w:r w:rsidRPr="0075285C">
        <w:rPr>
          <w:rFonts w:ascii="Times New Roman" w:hAnsi="Times New Roman"/>
          <w:sz w:val="24"/>
          <w:szCs w:val="24"/>
        </w:rPr>
        <w:t xml:space="preserve">и </w:t>
      </w:r>
      <w:r w:rsidRPr="0075285C">
        <w:rPr>
          <w:rFonts w:ascii="Times New Roman" w:hAnsi="Times New Roman"/>
          <w:i/>
          <w:iCs/>
          <w:sz w:val="24"/>
          <w:szCs w:val="24"/>
        </w:rPr>
        <w:t>Sph. jensenii</w:t>
      </w:r>
      <w:r w:rsidRPr="0075285C">
        <w:rPr>
          <w:rFonts w:ascii="Times New Roman" w:hAnsi="Times New Roman"/>
          <w:sz w:val="24"/>
          <w:szCs w:val="24"/>
        </w:rPr>
        <w:t>. На территории заповедника нередко встречаются извилистые полосы с тростником (</w:t>
      </w:r>
      <w:r w:rsidRPr="0075285C">
        <w:rPr>
          <w:rFonts w:ascii="Times New Roman" w:hAnsi="Times New Roman"/>
          <w:i/>
          <w:iCs/>
          <w:sz w:val="24"/>
          <w:szCs w:val="24"/>
        </w:rPr>
        <w:t>Phragmites australis</w:t>
      </w:r>
      <w:r w:rsidRPr="0075285C">
        <w:rPr>
          <w:rFonts w:ascii="Times New Roman" w:hAnsi="Times New Roman"/>
          <w:sz w:val="24"/>
          <w:szCs w:val="24"/>
        </w:rPr>
        <w:t>) или осокой топяной (</w:t>
      </w:r>
      <w:r w:rsidRPr="0075285C">
        <w:rPr>
          <w:rFonts w:ascii="Times New Roman" w:hAnsi="Times New Roman"/>
          <w:i/>
          <w:iCs/>
          <w:sz w:val="24"/>
          <w:szCs w:val="24"/>
        </w:rPr>
        <w:t>Carex limosa</w:t>
      </w:r>
      <w:r w:rsidRPr="0075285C">
        <w:rPr>
          <w:rFonts w:ascii="Times New Roman" w:hAnsi="Times New Roman"/>
          <w:sz w:val="24"/>
          <w:szCs w:val="24"/>
        </w:rPr>
        <w:t>), практически лишенные сфагнового покрова (</w:t>
      </w:r>
      <w:hyperlink r:id="rId22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3. Грядово-мочажинный комплекс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(ГМК) занимает наибольшую территорию болотного массива. Он представлен участками с хорошо выраженными полосами болотной сосны или открытыми участками «чистиками» (Богдановская-Гиенэф, 1969).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Такое значительное распространение объясняется особенностями рельефа поверхности массива, а именно большой площадью склонов со средним уклоном, на которых он развивается. Основной особенностью этого биоценоза является параллельное расположение гряд и мочажи</w:t>
      </w:r>
      <w:r w:rsidR="008747DF">
        <w:rPr>
          <w:rFonts w:ascii="Times New Roman" w:hAnsi="Times New Roman"/>
          <w:sz w:val="24"/>
          <w:szCs w:val="24"/>
        </w:rPr>
        <w:t>н, вытянутых в направлении, пер</w:t>
      </w:r>
      <w:r w:rsidRPr="0075285C">
        <w:rPr>
          <w:rFonts w:ascii="Times New Roman" w:hAnsi="Times New Roman"/>
          <w:sz w:val="24"/>
          <w:szCs w:val="24"/>
        </w:rPr>
        <w:t>пендикулярном уклону (</w:t>
      </w:r>
      <w:hyperlink r:id="rId23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И. Д. Богдановская-Гиенэф (1969) выделяла два типа ГМК: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1) с ассоциацией 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Sphagneta magellanici </w:t>
      </w:r>
      <w:r w:rsidRPr="0075285C">
        <w:rPr>
          <w:rFonts w:ascii="Times New Roman" w:hAnsi="Times New Roman"/>
          <w:sz w:val="24"/>
          <w:szCs w:val="24"/>
        </w:rPr>
        <w:t>на грядах. Этот тип имеет ограниченное распространение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 2) со 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Sphagneta fusci </w:t>
      </w:r>
      <w:r w:rsidRPr="0075285C">
        <w:rPr>
          <w:rFonts w:ascii="Times New Roman" w:hAnsi="Times New Roman"/>
          <w:sz w:val="24"/>
          <w:szCs w:val="24"/>
        </w:rPr>
        <w:t xml:space="preserve">на </w:t>
      </w:r>
      <w:r w:rsidR="005B143F">
        <w:rPr>
          <w:rFonts w:ascii="Times New Roman" w:hAnsi="Times New Roman"/>
          <w:sz w:val="24"/>
          <w:szCs w:val="24"/>
        </w:rPr>
        <w:t>грядах.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 w:rsidR="005B143F">
        <w:rPr>
          <w:rFonts w:ascii="Times New Roman" w:hAnsi="Times New Roman"/>
          <w:sz w:val="24"/>
          <w:szCs w:val="24"/>
        </w:rPr>
        <w:t>З</w:t>
      </w:r>
      <w:r w:rsidRPr="0075285C">
        <w:rPr>
          <w:rFonts w:ascii="Times New Roman" w:hAnsi="Times New Roman"/>
          <w:sz w:val="24"/>
          <w:szCs w:val="24"/>
        </w:rPr>
        <w:t xml:space="preserve">анимает большую площадь.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Внутри этих типов ей были выделены ещё несколько вариантов ГМК, отличающихся друг от друга местоположением на склоне, длиной и шириной гряд и мочажин, соотношением их площадей, степенью обилия и характером роста сосны (</w:t>
      </w:r>
      <w:hyperlink r:id="rId24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Гряды занимают от 40 до 60% от общей площади комплекса, имеют высоту около 0,5 м. и ширину от 1 до 4–8 м., а их длина может достигать нескольких десятков метров. Здесь произрастают сосна обыкновенная (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Pinus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="00392215">
        <w:rPr>
          <w:rFonts w:ascii="Times New Roman" w:hAnsi="Times New Roman"/>
          <w:i/>
          <w:sz w:val="24"/>
          <w:szCs w:val="24"/>
          <w:lang w:val="en-US"/>
        </w:rPr>
        <w:t>s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ylvestris</w:t>
      </w:r>
      <w:r w:rsidRPr="0075285C">
        <w:rPr>
          <w:rFonts w:ascii="Times New Roman" w:hAnsi="Times New Roman"/>
          <w:sz w:val="24"/>
          <w:szCs w:val="24"/>
        </w:rPr>
        <w:t>) различных форм, карликовая берёза (</w:t>
      </w:r>
      <w:r w:rsidRPr="0075285C">
        <w:rPr>
          <w:rFonts w:ascii="Times New Roman" w:hAnsi="Times New Roman"/>
          <w:i/>
          <w:iCs/>
          <w:sz w:val="24"/>
          <w:szCs w:val="24"/>
        </w:rPr>
        <w:t>Betula nana</w:t>
      </w:r>
      <w:r w:rsidRPr="0075285C">
        <w:rPr>
          <w:rFonts w:ascii="Times New Roman" w:hAnsi="Times New Roman"/>
          <w:sz w:val="24"/>
          <w:szCs w:val="24"/>
        </w:rPr>
        <w:t>). В значительном количестве встречаются также морошка (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Rubus </w:t>
      </w:r>
      <w:r w:rsidRPr="0075285C">
        <w:rPr>
          <w:rFonts w:ascii="Times New Roman" w:hAnsi="Times New Roman"/>
          <w:i/>
          <w:iCs/>
          <w:sz w:val="24"/>
          <w:szCs w:val="24"/>
        </w:rPr>
        <w:lastRenderedPageBreak/>
        <w:t>chamaemorus</w:t>
      </w:r>
      <w:r w:rsidRPr="0075285C">
        <w:rPr>
          <w:rFonts w:ascii="Times New Roman" w:hAnsi="Times New Roman"/>
          <w:sz w:val="24"/>
          <w:szCs w:val="24"/>
        </w:rPr>
        <w:t xml:space="preserve">), вереск </w:t>
      </w:r>
      <w:r w:rsidRPr="0075285C">
        <w:rPr>
          <w:rFonts w:ascii="Times New Roman" w:hAnsi="Times New Roman"/>
          <w:i/>
          <w:iCs/>
          <w:sz w:val="24"/>
          <w:szCs w:val="24"/>
        </w:rPr>
        <w:t>(Calluna vulgaris</w:t>
      </w:r>
      <w:r w:rsidRPr="0075285C">
        <w:rPr>
          <w:rFonts w:ascii="Times New Roman" w:hAnsi="Times New Roman"/>
          <w:sz w:val="24"/>
          <w:szCs w:val="24"/>
        </w:rPr>
        <w:t>), кассандра (</w:t>
      </w:r>
      <w:r w:rsidRPr="0075285C">
        <w:rPr>
          <w:rFonts w:ascii="Times New Roman" w:hAnsi="Times New Roman"/>
          <w:i/>
          <w:iCs/>
          <w:sz w:val="24"/>
          <w:szCs w:val="24"/>
        </w:rPr>
        <w:t>Chamaedaphe calyculata</w:t>
      </w:r>
      <w:r w:rsidRPr="0075285C">
        <w:rPr>
          <w:rFonts w:ascii="Times New Roman" w:hAnsi="Times New Roman"/>
          <w:sz w:val="24"/>
          <w:szCs w:val="24"/>
        </w:rPr>
        <w:t>) и подбел (</w:t>
      </w:r>
      <w:r w:rsidRPr="0075285C">
        <w:rPr>
          <w:rFonts w:ascii="Times New Roman" w:hAnsi="Times New Roman"/>
          <w:i/>
          <w:iCs/>
          <w:sz w:val="24"/>
          <w:szCs w:val="24"/>
        </w:rPr>
        <w:t>Andromeda polifolia</w:t>
      </w:r>
      <w:r w:rsidRPr="0075285C">
        <w:rPr>
          <w:rFonts w:ascii="Times New Roman" w:hAnsi="Times New Roman"/>
          <w:sz w:val="24"/>
          <w:szCs w:val="24"/>
        </w:rPr>
        <w:t>) (</w:t>
      </w:r>
      <w:hyperlink r:id="rId25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Мочажины отличаются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друг от друга размерами, степенью обводненности, характером микрорельефа и растительностью. В их растительном покрове встречаются пушица влагалищная (</w:t>
      </w:r>
      <w:r w:rsidRPr="0075285C">
        <w:rPr>
          <w:rFonts w:ascii="Times New Roman" w:hAnsi="Times New Roman"/>
          <w:i/>
          <w:iCs/>
          <w:sz w:val="24"/>
          <w:szCs w:val="24"/>
        </w:rPr>
        <w:t>Eriophorum vaginatum</w:t>
      </w:r>
      <w:r w:rsidRPr="0075285C">
        <w:rPr>
          <w:rFonts w:ascii="Times New Roman" w:hAnsi="Times New Roman"/>
          <w:sz w:val="24"/>
          <w:szCs w:val="24"/>
        </w:rPr>
        <w:t>), шейхцерия (</w:t>
      </w:r>
      <w:r w:rsidRPr="0075285C">
        <w:rPr>
          <w:rFonts w:ascii="Times New Roman" w:hAnsi="Times New Roman"/>
          <w:i/>
          <w:sz w:val="24"/>
          <w:szCs w:val="24"/>
        </w:rPr>
        <w:t>Scheuchzeria palustris</w:t>
      </w:r>
      <w:r w:rsidRPr="0075285C">
        <w:rPr>
          <w:rFonts w:ascii="Times New Roman" w:hAnsi="Times New Roman"/>
          <w:sz w:val="24"/>
          <w:szCs w:val="24"/>
        </w:rPr>
        <w:t>), очеретник (</w:t>
      </w:r>
      <w:r w:rsidRPr="0075285C">
        <w:rPr>
          <w:rFonts w:ascii="Times New Roman" w:hAnsi="Times New Roman"/>
          <w:i/>
          <w:iCs/>
          <w:sz w:val="24"/>
          <w:szCs w:val="24"/>
        </w:rPr>
        <w:t>Rhynchospora alba</w:t>
      </w:r>
      <w:r w:rsidRPr="0075285C">
        <w:rPr>
          <w:rFonts w:ascii="Times New Roman" w:hAnsi="Times New Roman"/>
          <w:sz w:val="24"/>
          <w:szCs w:val="24"/>
        </w:rPr>
        <w:t>), подбел (</w:t>
      </w:r>
      <w:r w:rsidRPr="0075285C">
        <w:rPr>
          <w:rFonts w:ascii="Times New Roman" w:hAnsi="Times New Roman"/>
          <w:i/>
          <w:iCs/>
          <w:sz w:val="24"/>
          <w:szCs w:val="24"/>
        </w:rPr>
        <w:t>Andromeda polifolia</w:t>
      </w:r>
      <w:r w:rsidRPr="0075285C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различные виды осок, росянки английская и круглолистная (</w:t>
      </w:r>
      <w:r w:rsidRPr="0075285C">
        <w:rPr>
          <w:rFonts w:ascii="Times New Roman" w:hAnsi="Times New Roman"/>
          <w:i/>
          <w:sz w:val="24"/>
          <w:szCs w:val="24"/>
        </w:rPr>
        <w:t>Dr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osera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anglica</w:t>
      </w:r>
      <w:r w:rsidRPr="0075285C">
        <w:rPr>
          <w:rFonts w:ascii="Times New Roman" w:hAnsi="Times New Roman"/>
          <w:i/>
          <w:sz w:val="24"/>
          <w:szCs w:val="24"/>
        </w:rPr>
        <w:t xml:space="preserve">,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D</w:t>
      </w:r>
      <w:r w:rsidRPr="0075285C">
        <w:rPr>
          <w:rFonts w:ascii="Times New Roman" w:hAnsi="Times New Roman"/>
          <w:i/>
          <w:sz w:val="24"/>
          <w:szCs w:val="24"/>
        </w:rPr>
        <w:t xml:space="preserve">.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rotundifolia</w:t>
      </w:r>
      <w:r w:rsidRPr="0075285C">
        <w:rPr>
          <w:rFonts w:ascii="Times New Roman" w:hAnsi="Times New Roman"/>
          <w:sz w:val="24"/>
          <w:szCs w:val="24"/>
        </w:rPr>
        <w:t xml:space="preserve">). В моховом покрове доминируют </w:t>
      </w:r>
      <w:r w:rsidRPr="0075285C">
        <w:rPr>
          <w:rFonts w:ascii="Times New Roman" w:hAnsi="Times New Roman"/>
          <w:i/>
          <w:iCs/>
          <w:sz w:val="24"/>
          <w:szCs w:val="24"/>
        </w:rPr>
        <w:t>Sph. balticum</w:t>
      </w:r>
      <w:r w:rsidRPr="0075285C">
        <w:rPr>
          <w:rFonts w:ascii="Times New Roman" w:hAnsi="Times New Roman"/>
          <w:sz w:val="24"/>
          <w:szCs w:val="24"/>
        </w:rPr>
        <w:t xml:space="preserve">, </w:t>
      </w:r>
      <w:r w:rsidRPr="0075285C">
        <w:rPr>
          <w:rFonts w:ascii="Times New Roman" w:hAnsi="Times New Roman"/>
          <w:i/>
          <w:iCs/>
          <w:sz w:val="24"/>
          <w:szCs w:val="24"/>
        </w:rPr>
        <w:t>Sph. cuspidatum</w:t>
      </w:r>
      <w:r w:rsidRPr="0075285C">
        <w:rPr>
          <w:rFonts w:ascii="Times New Roman" w:hAnsi="Times New Roman"/>
          <w:sz w:val="24"/>
          <w:szCs w:val="24"/>
        </w:rPr>
        <w:t xml:space="preserve"> и 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Sph. </w:t>
      </w:r>
      <w:r w:rsidRPr="0075285C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ajus </w:t>
      </w:r>
      <w:r w:rsidRPr="0075285C">
        <w:rPr>
          <w:rFonts w:ascii="Times New Roman" w:hAnsi="Times New Roman"/>
          <w:iCs/>
          <w:sz w:val="24"/>
          <w:szCs w:val="24"/>
        </w:rPr>
        <w:t>(</w:t>
      </w:r>
      <w:hyperlink r:id="rId26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iCs/>
          <w:sz w:val="24"/>
          <w:szCs w:val="24"/>
        </w:rPr>
        <w:t>)</w:t>
      </w:r>
      <w:r w:rsidRPr="0075285C">
        <w:rPr>
          <w:rFonts w:ascii="Times New Roman" w:hAnsi="Times New Roman"/>
          <w:sz w:val="24"/>
          <w:szCs w:val="24"/>
        </w:rPr>
        <w:t xml:space="preserve">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4. Вершинные сосново-сфагновые комплексы. </w:t>
      </w:r>
      <w:r w:rsidRPr="00D006AA">
        <w:rPr>
          <w:rFonts w:ascii="Times New Roman" w:hAnsi="Times New Roman"/>
          <w:sz w:val="24"/>
          <w:szCs w:val="24"/>
        </w:rPr>
        <w:t>Для склонов с крутым уклоно</w:t>
      </w:r>
      <w:r w:rsidR="003F706E" w:rsidRPr="00D006AA">
        <w:rPr>
          <w:rFonts w:ascii="Times New Roman" w:hAnsi="Times New Roman"/>
          <w:sz w:val="24"/>
          <w:szCs w:val="24"/>
        </w:rPr>
        <w:t>м</w:t>
      </w:r>
      <w:r w:rsidR="004A6B89">
        <w:rPr>
          <w:rFonts w:ascii="Times New Roman" w:hAnsi="Times New Roman"/>
          <w:sz w:val="24"/>
          <w:szCs w:val="24"/>
        </w:rPr>
        <w:t xml:space="preserve"> – </w:t>
      </w:r>
      <w:r w:rsidR="003F706E">
        <w:rPr>
          <w:rFonts w:ascii="Times New Roman" w:hAnsi="Times New Roman"/>
          <w:sz w:val="24"/>
          <w:szCs w:val="24"/>
        </w:rPr>
        <w:t>характерна сильная дренирован</w:t>
      </w:r>
      <w:r w:rsidR="00D006AA">
        <w:rPr>
          <w:rFonts w:ascii="Times New Roman" w:hAnsi="Times New Roman"/>
          <w:sz w:val="24"/>
          <w:szCs w:val="24"/>
        </w:rPr>
        <w:t>н</w:t>
      </w:r>
      <w:r w:rsidRPr="0075285C">
        <w:rPr>
          <w:rFonts w:ascii="Times New Roman" w:hAnsi="Times New Roman"/>
          <w:sz w:val="24"/>
          <w:szCs w:val="24"/>
        </w:rPr>
        <w:t xml:space="preserve">ость, поэтому здесь не развиваются грядово-мочажинные комплексы. Такие ценозы встречаются редко (Богдановская-Гиенэф, 1969). В сплошном покрове сфагновых мхов доминирует </w:t>
      </w:r>
      <w:r w:rsidRPr="0075285C">
        <w:rPr>
          <w:rFonts w:ascii="Times New Roman" w:hAnsi="Times New Roman"/>
          <w:i/>
          <w:sz w:val="24"/>
          <w:szCs w:val="24"/>
        </w:rPr>
        <w:t>Sph. magellanicum</w:t>
      </w:r>
      <w:r w:rsidRPr="0075285C">
        <w:rPr>
          <w:rFonts w:ascii="Times New Roman" w:hAnsi="Times New Roman"/>
          <w:sz w:val="24"/>
          <w:szCs w:val="24"/>
        </w:rPr>
        <w:t xml:space="preserve"> с примесью </w:t>
      </w:r>
      <w:r w:rsidRPr="0075285C">
        <w:rPr>
          <w:rFonts w:ascii="Times New Roman" w:hAnsi="Times New Roman"/>
          <w:i/>
          <w:sz w:val="24"/>
          <w:szCs w:val="24"/>
        </w:rPr>
        <w:t>Sph. fuscum</w:t>
      </w:r>
      <w:r w:rsidRPr="0075285C">
        <w:rPr>
          <w:rFonts w:ascii="Times New Roman" w:hAnsi="Times New Roman"/>
          <w:sz w:val="24"/>
          <w:szCs w:val="24"/>
        </w:rPr>
        <w:t xml:space="preserve">, а в понижениях - </w:t>
      </w:r>
      <w:r w:rsidRPr="0075285C">
        <w:rPr>
          <w:rFonts w:ascii="Times New Roman" w:hAnsi="Times New Roman"/>
          <w:i/>
          <w:sz w:val="24"/>
          <w:szCs w:val="24"/>
        </w:rPr>
        <w:t>Sph. angustifolium</w:t>
      </w:r>
      <w:r w:rsidRPr="0075285C">
        <w:rPr>
          <w:rFonts w:ascii="Times New Roman" w:hAnsi="Times New Roman"/>
          <w:sz w:val="24"/>
          <w:szCs w:val="24"/>
        </w:rPr>
        <w:t xml:space="preserve"> и </w:t>
      </w:r>
      <w:r w:rsidRPr="0075285C">
        <w:rPr>
          <w:rFonts w:ascii="Times New Roman" w:hAnsi="Times New Roman"/>
          <w:i/>
          <w:sz w:val="24"/>
          <w:szCs w:val="24"/>
        </w:rPr>
        <w:t>Sph. balticum</w:t>
      </w:r>
      <w:r w:rsidRPr="0075285C">
        <w:rPr>
          <w:rFonts w:ascii="Times New Roman" w:hAnsi="Times New Roman"/>
          <w:sz w:val="24"/>
          <w:szCs w:val="24"/>
        </w:rPr>
        <w:t>. Доминантами травяно-кустарничкового яруса являются пушица влагалищная (</w:t>
      </w:r>
      <w:r w:rsidRPr="0075285C">
        <w:rPr>
          <w:rFonts w:ascii="Times New Roman" w:hAnsi="Times New Roman"/>
          <w:i/>
          <w:iCs/>
          <w:sz w:val="24"/>
          <w:szCs w:val="24"/>
        </w:rPr>
        <w:t>Eriophorum vaginatum</w:t>
      </w:r>
      <w:r w:rsidRPr="0075285C">
        <w:rPr>
          <w:rFonts w:ascii="Times New Roman" w:hAnsi="Times New Roman"/>
          <w:sz w:val="24"/>
          <w:szCs w:val="24"/>
        </w:rPr>
        <w:t>), морошка (</w:t>
      </w:r>
      <w:r w:rsidRPr="0075285C">
        <w:rPr>
          <w:rFonts w:ascii="Times New Roman" w:hAnsi="Times New Roman"/>
          <w:i/>
          <w:iCs/>
          <w:sz w:val="24"/>
          <w:szCs w:val="24"/>
        </w:rPr>
        <w:t>Rubus chamaemorus</w:t>
      </w:r>
      <w:r w:rsidRPr="0075285C">
        <w:rPr>
          <w:rFonts w:ascii="Times New Roman" w:hAnsi="Times New Roman"/>
          <w:sz w:val="24"/>
          <w:szCs w:val="24"/>
        </w:rPr>
        <w:t>), кассандра (</w:t>
      </w:r>
      <w:r w:rsidRPr="0075285C">
        <w:rPr>
          <w:rFonts w:ascii="Times New Roman" w:hAnsi="Times New Roman"/>
          <w:i/>
          <w:iCs/>
          <w:sz w:val="24"/>
          <w:szCs w:val="24"/>
        </w:rPr>
        <w:t>Chamaedaphe calyculata</w:t>
      </w:r>
      <w:r w:rsidRPr="0075285C">
        <w:rPr>
          <w:rFonts w:ascii="Times New Roman" w:hAnsi="Times New Roman"/>
          <w:sz w:val="24"/>
          <w:szCs w:val="24"/>
        </w:rPr>
        <w:t>), багульник (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Ledum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palustre</w:t>
      </w:r>
      <w:r w:rsidRPr="0075285C">
        <w:rPr>
          <w:rFonts w:ascii="Times New Roman" w:hAnsi="Times New Roman"/>
          <w:sz w:val="24"/>
          <w:szCs w:val="24"/>
        </w:rPr>
        <w:t>), подбел (</w:t>
      </w:r>
      <w:r w:rsidRPr="0075285C">
        <w:rPr>
          <w:rFonts w:ascii="Times New Roman" w:hAnsi="Times New Roman"/>
          <w:i/>
          <w:iCs/>
          <w:sz w:val="24"/>
          <w:szCs w:val="24"/>
        </w:rPr>
        <w:t>Andromeda polifolia</w:t>
      </w:r>
      <w:r w:rsidRPr="0075285C">
        <w:rPr>
          <w:rFonts w:ascii="Times New Roman" w:hAnsi="Times New Roman"/>
          <w:sz w:val="24"/>
          <w:szCs w:val="24"/>
        </w:rPr>
        <w:t xml:space="preserve">). Сосна представлена всеми тремя её болотными формами, но в основном формой </w:t>
      </w:r>
      <w:r w:rsidRPr="0075285C">
        <w:rPr>
          <w:rFonts w:ascii="Times New Roman" w:hAnsi="Times New Roman"/>
          <w:i/>
          <w:sz w:val="24"/>
          <w:szCs w:val="24"/>
        </w:rPr>
        <w:t>Litwinowii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hyperlink r:id="rId27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 xml:space="preserve">). </w:t>
      </w:r>
    </w:p>
    <w:p w:rsidR="006C4CC5" w:rsidRPr="0075285C" w:rsidRDefault="006C4CC5" w:rsidP="006C4CC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5. Озерно-денудационный комплекс. В нём располагаются водные жилы с медленно текущей водой. Грядово-озерковые комплексы имеют небольшую площадь и расположены локально (Яблоков и др., 2006). Они характеризуются грядовым микрорельефом с высотой гряд – 0,2-0,35 м. и шириной около 2 м., часто гряды распадаются на отдельные бугры. Доля гряд от всей поверхности данного комплекса меньше, чем в грядово-мочажинном</w:t>
      </w:r>
      <w:r w:rsidR="00066570">
        <w:rPr>
          <w:rFonts w:ascii="Times New Roman" w:hAnsi="Times New Roman"/>
          <w:sz w:val="24"/>
          <w:szCs w:val="24"/>
        </w:rPr>
        <w:t xml:space="preserve"> комплексе</w:t>
      </w:r>
      <w:r w:rsidRPr="0075285C">
        <w:rPr>
          <w:rFonts w:ascii="Times New Roman" w:hAnsi="Times New Roman"/>
          <w:sz w:val="24"/>
          <w:szCs w:val="24"/>
        </w:rPr>
        <w:t xml:space="preserve">. На грядах доминируют </w:t>
      </w:r>
      <w:r w:rsidRPr="0075285C">
        <w:rPr>
          <w:rFonts w:ascii="Times New Roman" w:hAnsi="Times New Roman"/>
          <w:i/>
          <w:sz w:val="24"/>
          <w:szCs w:val="24"/>
        </w:rPr>
        <w:t>Sph. rubellum</w:t>
      </w:r>
      <w:r w:rsidRPr="0075285C">
        <w:rPr>
          <w:rFonts w:ascii="Times New Roman" w:hAnsi="Times New Roman"/>
          <w:sz w:val="24"/>
          <w:szCs w:val="24"/>
        </w:rPr>
        <w:t xml:space="preserve"> и </w:t>
      </w:r>
      <w:r w:rsidRPr="0075285C">
        <w:rPr>
          <w:rFonts w:ascii="Times New Roman" w:hAnsi="Times New Roman"/>
          <w:i/>
          <w:sz w:val="24"/>
          <w:szCs w:val="24"/>
        </w:rPr>
        <w:t>Sph. fuscum</w:t>
      </w:r>
      <w:r w:rsidRPr="0075285C">
        <w:rPr>
          <w:rFonts w:ascii="Times New Roman" w:hAnsi="Times New Roman"/>
          <w:sz w:val="24"/>
          <w:szCs w:val="24"/>
        </w:rPr>
        <w:t>, встречаются вереск (</w:t>
      </w:r>
      <w:r w:rsidRPr="0075285C">
        <w:rPr>
          <w:rFonts w:ascii="Times New Roman" w:hAnsi="Times New Roman"/>
          <w:i/>
          <w:sz w:val="24"/>
          <w:szCs w:val="24"/>
        </w:rPr>
        <w:t>Call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una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vulgaris</w:t>
      </w:r>
      <w:r w:rsidRPr="0075285C">
        <w:rPr>
          <w:rFonts w:ascii="Times New Roman" w:hAnsi="Times New Roman"/>
          <w:sz w:val="24"/>
          <w:szCs w:val="24"/>
        </w:rPr>
        <w:t>), пушица (</w:t>
      </w:r>
      <w:r w:rsidRPr="0075285C">
        <w:rPr>
          <w:rFonts w:ascii="Times New Roman" w:hAnsi="Times New Roman"/>
          <w:i/>
          <w:iCs/>
          <w:sz w:val="24"/>
          <w:szCs w:val="24"/>
        </w:rPr>
        <w:t>Eriophorum vaginatum</w:t>
      </w:r>
      <w:r w:rsidRPr="0075285C">
        <w:rPr>
          <w:rFonts w:ascii="Times New Roman" w:hAnsi="Times New Roman"/>
          <w:sz w:val="24"/>
          <w:szCs w:val="24"/>
        </w:rPr>
        <w:t>), кассандра (</w:t>
      </w:r>
      <w:r w:rsidRPr="0075285C">
        <w:rPr>
          <w:rFonts w:ascii="Times New Roman" w:hAnsi="Times New Roman"/>
          <w:i/>
          <w:iCs/>
          <w:sz w:val="24"/>
          <w:szCs w:val="24"/>
        </w:rPr>
        <w:t>Chamaedaphe calyculata</w:t>
      </w:r>
      <w:r w:rsidRPr="0075285C">
        <w:rPr>
          <w:rFonts w:ascii="Times New Roman" w:hAnsi="Times New Roman"/>
          <w:sz w:val="24"/>
          <w:szCs w:val="24"/>
        </w:rPr>
        <w:t>). Обычны пятна лишайников. На грядах встречаются сосна обыкновенная (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Pinus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="00066570">
        <w:rPr>
          <w:rFonts w:ascii="Times New Roman" w:hAnsi="Times New Roman"/>
          <w:i/>
          <w:sz w:val="24"/>
          <w:szCs w:val="24"/>
          <w:lang w:val="en-US"/>
        </w:rPr>
        <w:t>s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ylvestris</w:t>
      </w:r>
      <w:r w:rsidRPr="0075285C">
        <w:rPr>
          <w:rFonts w:ascii="Times New Roman" w:hAnsi="Times New Roman"/>
          <w:sz w:val="24"/>
          <w:szCs w:val="24"/>
        </w:rPr>
        <w:t>) и единичные тонкие берёзы (</w:t>
      </w:r>
      <w:r w:rsidRPr="0075285C">
        <w:rPr>
          <w:rFonts w:ascii="Times New Roman" w:hAnsi="Times New Roman"/>
          <w:i/>
          <w:sz w:val="24"/>
          <w:szCs w:val="24"/>
        </w:rPr>
        <w:t>Betula pendula</w:t>
      </w:r>
      <w:r w:rsidRPr="0075285C">
        <w:rPr>
          <w:rFonts w:ascii="Times New Roman" w:hAnsi="Times New Roman"/>
          <w:sz w:val="24"/>
          <w:szCs w:val="24"/>
        </w:rPr>
        <w:t>) (</w:t>
      </w:r>
      <w:hyperlink r:id="rId28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Позднее оттаивание почв и высокий уровень стояния весенних вод являются основными факторами, из-за которых р</w:t>
      </w:r>
      <w:r w:rsidRPr="0075285C">
        <w:rPr>
          <w:rFonts w:ascii="Times New Roman" w:hAnsi="Times New Roman"/>
          <w:sz w:val="24"/>
          <w:szCs w:val="24"/>
        </w:rPr>
        <w:t xml:space="preserve">астительность болотного массива имеет </w:t>
      </w:r>
      <w:r>
        <w:rPr>
          <w:rFonts w:ascii="Times New Roman" w:hAnsi="Times New Roman"/>
          <w:sz w:val="24"/>
          <w:szCs w:val="24"/>
        </w:rPr>
        <w:t>более короткий период вегетации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4CC5">
        <w:rPr>
          <w:rFonts w:ascii="Times New Roman" w:hAnsi="Times New Roman"/>
          <w:sz w:val="24"/>
          <w:szCs w:val="24"/>
        </w:rPr>
        <w:t>В</w:t>
      </w:r>
      <w:r w:rsidRPr="0075285C">
        <w:rPr>
          <w:rFonts w:ascii="Times New Roman" w:hAnsi="Times New Roman"/>
          <w:sz w:val="24"/>
          <w:szCs w:val="24"/>
        </w:rPr>
        <w:t>нутри болотного массива присутствуют многочисленные минеральные острова, которые пред</w:t>
      </w:r>
      <w:r w:rsidR="004A312A">
        <w:rPr>
          <w:rFonts w:ascii="Times New Roman" w:hAnsi="Times New Roman"/>
          <w:sz w:val="24"/>
          <w:szCs w:val="24"/>
        </w:rPr>
        <w:t xml:space="preserve">ставляют собой возвышающиеся, </w:t>
      </w:r>
      <w:r w:rsidR="00066570" w:rsidRPr="002E1316">
        <w:rPr>
          <w:rFonts w:ascii="Times New Roman" w:hAnsi="Times New Roman"/>
          <w:sz w:val="24"/>
          <w:szCs w:val="24"/>
        </w:rPr>
        <w:t>не</w:t>
      </w:r>
      <w:r w:rsidRPr="002E1316">
        <w:rPr>
          <w:rFonts w:ascii="Times New Roman" w:hAnsi="Times New Roman"/>
          <w:sz w:val="24"/>
          <w:szCs w:val="24"/>
        </w:rPr>
        <w:t>заболоченные</w:t>
      </w:r>
      <w:r w:rsidRPr="0075285C">
        <w:rPr>
          <w:rFonts w:ascii="Times New Roman" w:hAnsi="Times New Roman"/>
          <w:sz w:val="24"/>
          <w:szCs w:val="24"/>
        </w:rPr>
        <w:t xml:space="preserve"> участки. Многие острова ранее были населены и сохранили следы присутствия человека. Они до сих пор связаны зимниками с деревнями на минеральном берегу и до недавнего времени безлесные </w:t>
      </w:r>
      <w:r w:rsidRPr="0075285C">
        <w:rPr>
          <w:rFonts w:ascii="Times New Roman" w:hAnsi="Times New Roman"/>
          <w:sz w:val="24"/>
          <w:szCs w:val="24"/>
        </w:rPr>
        <w:lastRenderedPageBreak/>
        <w:t>участки на них регулярно скашивались. На внутриболотных минеральных островах растительность представлена в основном молодыми лесами. Наибольшее распространение имеют березняки и осинники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Растительность минерального побережья представлена относительно молодыми одновозрастными лесами. Поскольку молодняки и средневозрастные леса на территории заповедника имеют естественное происхождение и развиваются практически без антропогенного воздействия, эта территория представляет собой значительную ценность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В восточной части заповедника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в составе лесов широко представлены широколиственные породы деревьев – дуб черешчатый (</w:t>
      </w:r>
      <w:r w:rsidRPr="0075285C">
        <w:rPr>
          <w:rFonts w:ascii="Times New Roman" w:hAnsi="Times New Roman"/>
          <w:i/>
          <w:sz w:val="24"/>
          <w:szCs w:val="24"/>
        </w:rPr>
        <w:t>Quercus r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o</w:t>
      </w:r>
      <w:r w:rsidRPr="0075285C">
        <w:rPr>
          <w:rFonts w:ascii="Times New Roman" w:hAnsi="Times New Roman"/>
          <w:i/>
          <w:sz w:val="24"/>
          <w:szCs w:val="24"/>
        </w:rPr>
        <w:t>bur</w:t>
      </w:r>
      <w:r w:rsidRPr="0075285C">
        <w:rPr>
          <w:rFonts w:ascii="Times New Roman" w:hAnsi="Times New Roman"/>
          <w:sz w:val="24"/>
          <w:szCs w:val="24"/>
        </w:rPr>
        <w:t>), липа сердцелистная (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Tilia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cordata</w:t>
      </w:r>
      <w:r w:rsidRPr="0075285C">
        <w:rPr>
          <w:rFonts w:ascii="Times New Roman" w:hAnsi="Times New Roman"/>
          <w:sz w:val="24"/>
          <w:szCs w:val="24"/>
        </w:rPr>
        <w:t xml:space="preserve">), </w:t>
      </w:r>
      <w:r w:rsidR="00D006AA" w:rsidRPr="00D006AA">
        <w:rPr>
          <w:rFonts w:ascii="Times New Roman" w:hAnsi="Times New Roman"/>
          <w:sz w:val="24"/>
          <w:szCs w:val="24"/>
        </w:rPr>
        <w:t>клен плат</w:t>
      </w:r>
      <w:r w:rsidRPr="00D006AA">
        <w:rPr>
          <w:rFonts w:ascii="Times New Roman" w:hAnsi="Times New Roman"/>
          <w:sz w:val="24"/>
          <w:szCs w:val="24"/>
        </w:rPr>
        <w:t>а</w:t>
      </w:r>
      <w:r w:rsidR="00D006AA" w:rsidRPr="00D006AA">
        <w:rPr>
          <w:rFonts w:ascii="Times New Roman" w:hAnsi="Times New Roman"/>
          <w:sz w:val="24"/>
          <w:szCs w:val="24"/>
        </w:rPr>
        <w:t>н</w:t>
      </w:r>
      <w:r w:rsidRPr="00D006AA">
        <w:rPr>
          <w:rFonts w:ascii="Times New Roman" w:hAnsi="Times New Roman"/>
          <w:sz w:val="24"/>
          <w:szCs w:val="24"/>
        </w:rPr>
        <w:t>олистный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Acer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platanoides</w:t>
      </w:r>
      <w:r w:rsidRPr="0075285C">
        <w:rPr>
          <w:rFonts w:ascii="Times New Roman" w:hAnsi="Times New Roman"/>
          <w:sz w:val="24"/>
          <w:szCs w:val="24"/>
        </w:rPr>
        <w:t>), реже встречаются ясень (</w:t>
      </w:r>
      <w:r w:rsidRPr="0075285C">
        <w:rPr>
          <w:rFonts w:ascii="Times New Roman" w:hAnsi="Times New Roman"/>
          <w:i/>
          <w:sz w:val="24"/>
          <w:szCs w:val="24"/>
        </w:rPr>
        <w:t>Fraxinus excelsior</w:t>
      </w:r>
      <w:r w:rsidRPr="0075285C">
        <w:rPr>
          <w:rFonts w:ascii="Times New Roman" w:hAnsi="Times New Roman"/>
          <w:sz w:val="24"/>
          <w:szCs w:val="24"/>
        </w:rPr>
        <w:t>) и вяз (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Ulmus</w:t>
      </w:r>
      <w:r w:rsidRPr="0075285C">
        <w:rPr>
          <w:rFonts w:ascii="Times New Roman" w:hAnsi="Times New Roman"/>
          <w:i/>
          <w:sz w:val="24"/>
          <w:szCs w:val="24"/>
        </w:rPr>
        <w:t xml:space="preserve"> </w:t>
      </w:r>
      <w:r w:rsidRPr="0075285C">
        <w:rPr>
          <w:rFonts w:ascii="Times New Roman" w:hAnsi="Times New Roman"/>
          <w:i/>
          <w:sz w:val="24"/>
          <w:szCs w:val="24"/>
          <w:lang w:val="en-US"/>
        </w:rPr>
        <w:t>glabra</w:t>
      </w:r>
      <w:r w:rsidRPr="0075285C">
        <w:rPr>
          <w:rFonts w:ascii="Times New Roman" w:hAnsi="Times New Roman"/>
          <w:sz w:val="24"/>
          <w:szCs w:val="24"/>
        </w:rPr>
        <w:t>). В южной и западной частях заповедника</w:t>
      </w:r>
      <w:r w:rsidR="005E38BC"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наиболее широко представлены елово-мелколиственные и еловые леса, а участки со значительной долей широколиственных пород занимают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небольшую площадь. Северная часть минерального побережья болота по своему характеру ближе к таежным лесам: широколиственные породы здесь составляют совсем небольшую долю, а в травяно-кустарничковом ярусе преобладают виды таежного мелкотравья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Старовозрастные леса занимают в заповеднике небольшую площадь. Главным образом это небольшие фрагменты ельников в южной и юго-западной частях побережья болота. Возраст основного поколения ели в таких лесах достигает 200 и более лет. Некоторые из этих участков расположены на значительном удалении от дорог и населенных пунктов, и поэтому развиваются практически полностью без воздействия человека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Леса заповедника играют буферную роль по отношению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болотным комплексам, которые являются экологическим каркасом территории, регулируя климат, водный режим рек, поддерживая биологическое разнообразие (Мартынова и др., 2010).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Для территории заповедника характерно своеобразие флоры. Болотные водоросли представлены видами гидрофильных, аэрофильных и эдафильных группировок. Преобладающая группа водорослей в водоемах болотного массива, бедных минеральными веществами, – конъюгаты, в основном</w:t>
      </w:r>
      <w:r w:rsidR="00B81224"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относящиеся к мезотениевым и десмидиевым. На поверхности сфагнума встречаются слизистые массы сине-зеленых водорослей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lastRenderedPageBreak/>
        <w:t>На территории заповедника найдено 63 вида лишайников, из 12 семейств и один вид, относящийся</w:t>
      </w:r>
      <w:r w:rsidR="004A6B89">
        <w:rPr>
          <w:rFonts w:ascii="Times New Roman" w:hAnsi="Times New Roman"/>
          <w:sz w:val="24"/>
          <w:szCs w:val="24"/>
        </w:rPr>
        <w:t xml:space="preserve"> к</w:t>
      </w:r>
      <w:r w:rsidRPr="0075285C">
        <w:rPr>
          <w:rFonts w:ascii="Times New Roman" w:hAnsi="Times New Roman"/>
          <w:sz w:val="24"/>
          <w:szCs w:val="24"/>
        </w:rPr>
        <w:t xml:space="preserve"> группе несовершенных лишайников (</w:t>
      </w:r>
      <w:r w:rsidRPr="0075285C">
        <w:rPr>
          <w:rFonts w:ascii="Times New Roman" w:hAnsi="Times New Roman"/>
          <w:i/>
          <w:sz w:val="24"/>
          <w:szCs w:val="24"/>
        </w:rPr>
        <w:t>Lichenes imperfecti</w:t>
      </w:r>
      <w:r w:rsidRPr="0075285C">
        <w:rPr>
          <w:rFonts w:ascii="Times New Roman" w:hAnsi="Times New Roman"/>
          <w:sz w:val="24"/>
          <w:szCs w:val="24"/>
        </w:rPr>
        <w:t>)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Бриофлора представлена</w:t>
      </w:r>
      <w:r w:rsidR="00B81224"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главным образом</w:t>
      </w:r>
      <w:r w:rsidR="00B81224">
        <w:rPr>
          <w:rFonts w:ascii="Times New Roman" w:hAnsi="Times New Roman"/>
          <w:sz w:val="24"/>
          <w:szCs w:val="24"/>
        </w:rPr>
        <w:t>,</w:t>
      </w:r>
      <w:r w:rsidRPr="0075285C">
        <w:rPr>
          <w:rFonts w:ascii="Times New Roman" w:hAnsi="Times New Roman"/>
          <w:sz w:val="24"/>
          <w:szCs w:val="24"/>
        </w:rPr>
        <w:t xml:space="preserve"> сфагновыми мхами. Здесь произрастает свыше 20 видов, что составляет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подавляющее число видов сфагновых мхов Северо-западного региона России.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Сосудистые растения представлены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586 видами из 87 семейств. Из них 29 являются редкими и охраняемыми в Псковской области, а 9 – на Северо-Западе России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На территории заповедника часто случаются пожары, среди них велика доля верховых и подземных (торфяных). С одной стороны, верховые пожары приводят к увеличению содержания в почве зольных элементов, увеличение эрозионной активности, меняется гидрологический режим и микроклимат. Происходит вспышка массового размножения насекомых ксилофагов, сопровождаемых специфичной орнитофауной. С другой стороны, торфяные пожары приводят к разрушению всего природного комплекса. Наиболее разрушительными оказались пожары 2002 г., когда практически полностью выгорели центральная и восточная части заповедника (Мартынова и др., 2010). Одной из причин высокой частоты пожаров является мелиорационная деятельность прошлых лет, которая проводилась для облегчения торфора</w:t>
      </w:r>
      <w:r w:rsidR="006E262D">
        <w:rPr>
          <w:rFonts w:ascii="Times New Roman" w:hAnsi="Times New Roman"/>
          <w:sz w:val="24"/>
          <w:szCs w:val="24"/>
        </w:rPr>
        <w:t>зработок. Про</w:t>
      </w:r>
      <w:r w:rsidRPr="0075285C">
        <w:rPr>
          <w:rFonts w:ascii="Times New Roman" w:hAnsi="Times New Roman"/>
          <w:sz w:val="24"/>
          <w:szCs w:val="24"/>
        </w:rPr>
        <w:t>л</w:t>
      </w:r>
      <w:r w:rsidR="006E262D">
        <w:rPr>
          <w:rFonts w:ascii="Times New Roman" w:hAnsi="Times New Roman"/>
          <w:sz w:val="24"/>
          <w:szCs w:val="24"/>
        </w:rPr>
        <w:t>о</w:t>
      </w:r>
      <w:r w:rsidRPr="0075285C">
        <w:rPr>
          <w:rFonts w:ascii="Times New Roman" w:hAnsi="Times New Roman"/>
          <w:sz w:val="24"/>
          <w:szCs w:val="24"/>
        </w:rPr>
        <w:t>жение сети мелиоративных каналов (в настоящее время они имеют глубину 160–180 см при средней ширине 80−100 см) оказало существенное влияние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растительность и свойства почв. При удалении от канав происходит деградация напочвенного покрова: практически полностью отсутствует сфагнум, усыхает зеленый мох, </w:t>
      </w:r>
      <w:r w:rsidR="00D006AA" w:rsidRPr="00D006AA">
        <w:rPr>
          <w:rFonts w:ascii="Times New Roman" w:hAnsi="Times New Roman"/>
          <w:sz w:val="24"/>
          <w:szCs w:val="24"/>
        </w:rPr>
        <w:t>выпадаю</w:t>
      </w:r>
      <w:r w:rsidRPr="00D006AA">
        <w:rPr>
          <w:rFonts w:ascii="Times New Roman" w:hAnsi="Times New Roman"/>
          <w:sz w:val="24"/>
          <w:szCs w:val="24"/>
        </w:rPr>
        <w:t>т клюква,</w:t>
      </w:r>
      <w:r w:rsidRPr="0075285C">
        <w:rPr>
          <w:rFonts w:ascii="Times New Roman" w:hAnsi="Times New Roman"/>
          <w:sz w:val="24"/>
          <w:szCs w:val="24"/>
        </w:rPr>
        <w:t xml:space="preserve"> пушица. Местами обнажается торф, часто встречаются выгоревшие участки (Мартынова и др., 2010).</w:t>
      </w:r>
    </w:p>
    <w:p w:rsidR="006C4CC5" w:rsidRPr="00AF23FA" w:rsidRDefault="006C4CC5" w:rsidP="00AF23FA">
      <w:pPr>
        <w:pStyle w:val="2"/>
        <w:rPr>
          <w:rFonts w:ascii="Times New Roman" w:hAnsi="Times New Roman"/>
          <w:b w:val="0"/>
          <w:color w:val="auto"/>
          <w:sz w:val="24"/>
        </w:rPr>
      </w:pPr>
      <w:r w:rsidRPr="00AF23FA">
        <w:rPr>
          <w:rFonts w:ascii="Times New Roman" w:hAnsi="Times New Roman"/>
          <w:b w:val="0"/>
          <w:color w:val="auto"/>
          <w:sz w:val="24"/>
        </w:rPr>
        <w:t xml:space="preserve"> </w:t>
      </w:r>
      <w:bookmarkStart w:id="9" w:name="_Toc40948071"/>
      <w:r w:rsidRPr="00AF23FA">
        <w:rPr>
          <w:rFonts w:ascii="Times New Roman" w:hAnsi="Times New Roman"/>
          <w:b w:val="0"/>
          <w:color w:val="auto"/>
          <w:sz w:val="24"/>
        </w:rPr>
        <w:t>1.7 Животный мир заповедника</w:t>
      </w:r>
      <w:bookmarkEnd w:id="9"/>
    </w:p>
    <w:p w:rsidR="006C4CC5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Фауна заповедника достаточно богата и разнообразна. На его территории</w:t>
      </w:r>
      <w:r w:rsidRPr="0075285C">
        <w:rPr>
          <w:rFonts w:ascii="Times New Roman" w:hAnsi="Times New Roman"/>
          <w:sz w:val="24"/>
          <w:szCs w:val="24"/>
        </w:rPr>
        <w:t xml:space="preserve"> довольно широко представлены как лесные, так и болотные и луговые виды животных. </w:t>
      </w:r>
      <w:r>
        <w:rPr>
          <w:rFonts w:ascii="Times New Roman" w:hAnsi="Times New Roman"/>
          <w:sz w:val="24"/>
          <w:szCs w:val="24"/>
        </w:rPr>
        <w:t xml:space="preserve">Фаунистическое богатство территории обусловлено положением заповедника на </w:t>
      </w:r>
      <w:r w:rsidRPr="0075285C">
        <w:rPr>
          <w:rFonts w:ascii="Times New Roman" w:hAnsi="Times New Roman"/>
          <w:sz w:val="24"/>
          <w:szCs w:val="24"/>
        </w:rPr>
        <w:t>границе подзоны южной тайги и зоны хвойно-широколиственных лесов</w:t>
      </w:r>
      <w:r>
        <w:rPr>
          <w:rFonts w:ascii="Times New Roman" w:hAnsi="Times New Roman"/>
          <w:sz w:val="24"/>
          <w:szCs w:val="24"/>
        </w:rPr>
        <w:t xml:space="preserve"> и богатством биотопов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hyperlink r:id="rId29" w:history="1">
        <w:r w:rsidRPr="0075285C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75285C">
        <w:rPr>
          <w:rFonts w:ascii="Times New Roman" w:hAnsi="Times New Roman"/>
          <w:sz w:val="24"/>
          <w:szCs w:val="24"/>
        </w:rPr>
        <w:t>). Благодаря труднодоступности болотного массива, его фауна практически не подвергалась антропогенному воздействию, особенно по сравнению с окружающими территориями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lastRenderedPageBreak/>
        <w:t>Первые фаунистические сводки для этой и ближайших территорий относятся ко второй половине XIX века. Орнитологические исследования, проведенные К. М. Дерюгиной (1897), и фундаментальная работа Н. А. Зарудного (1910) по птицам Псковской губернии лишь в некоторых видовых очерках содержат ссылки на встречи птиц в ближайших к территории заповедника районах (Шемякина и др., 2013).</w:t>
      </w:r>
    </w:p>
    <w:p w:rsidR="006C4CC5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Из беспозвоночных преобладают панцирные клещи и коллемболы. Виды, обитающие на верховых участках болота, приспособились к высокой кислотности субстрата, плохой аэрации и бедности зольными элементами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В водах верхового болота и внутренних болотных озёр обитает зоопланктон, представленный 23 видами ветвистоусых и веслоногих рачков (Черевичко, 2009).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Ихтиофауна болотных озер, расположенных в границах заповедника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бедная из-за специфического химического состава</w:t>
      </w:r>
      <w:r>
        <w:rPr>
          <w:rFonts w:ascii="Times New Roman" w:hAnsi="Times New Roman"/>
          <w:sz w:val="24"/>
          <w:szCs w:val="24"/>
        </w:rPr>
        <w:t xml:space="preserve"> воды. Повышенная кислотность, н</w:t>
      </w:r>
      <w:r w:rsidRPr="0075285C">
        <w:rPr>
          <w:rFonts w:ascii="Times New Roman" w:hAnsi="Times New Roman"/>
          <w:sz w:val="24"/>
          <w:szCs w:val="24"/>
        </w:rPr>
        <w:t>изкая минерализация, а также высокое содержание гуминовых веществ</w:t>
      </w:r>
      <w:r w:rsidR="00C50C8F">
        <w:rPr>
          <w:rFonts w:ascii="Times New Roman" w:hAnsi="Times New Roman"/>
          <w:sz w:val="24"/>
          <w:szCs w:val="24"/>
        </w:rPr>
        <w:t xml:space="preserve"> являются </w:t>
      </w:r>
      <w:r w:rsidRPr="0075285C">
        <w:rPr>
          <w:rFonts w:ascii="Times New Roman" w:hAnsi="Times New Roman"/>
          <w:sz w:val="24"/>
          <w:szCs w:val="24"/>
        </w:rPr>
        <w:t>неблагоприятн</w:t>
      </w:r>
      <w:r>
        <w:rPr>
          <w:rFonts w:ascii="Times New Roman" w:hAnsi="Times New Roman"/>
          <w:sz w:val="24"/>
          <w:szCs w:val="24"/>
        </w:rPr>
        <w:t>ы</w:t>
      </w:r>
      <w:r w:rsidR="00C50C8F">
        <w:rPr>
          <w:rFonts w:ascii="Times New Roman" w:hAnsi="Times New Roman"/>
          <w:sz w:val="24"/>
          <w:szCs w:val="24"/>
        </w:rPr>
        <w:t>ми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существования</w:t>
      </w:r>
      <w:r w:rsidRPr="0075285C">
        <w:rPr>
          <w:rFonts w:ascii="Times New Roman" w:hAnsi="Times New Roman"/>
          <w:sz w:val="24"/>
          <w:szCs w:val="24"/>
        </w:rPr>
        <w:t xml:space="preserve"> многи</w:t>
      </w:r>
      <w:r>
        <w:rPr>
          <w:rFonts w:ascii="Times New Roman" w:hAnsi="Times New Roman"/>
          <w:sz w:val="24"/>
          <w:szCs w:val="24"/>
        </w:rPr>
        <w:t>х</w:t>
      </w:r>
      <w:r w:rsidRPr="0075285C">
        <w:rPr>
          <w:rFonts w:ascii="Times New Roman" w:hAnsi="Times New Roman"/>
          <w:sz w:val="24"/>
          <w:szCs w:val="24"/>
        </w:rPr>
        <w:t xml:space="preserve"> вид</w:t>
      </w:r>
      <w:r>
        <w:rPr>
          <w:rFonts w:ascii="Times New Roman" w:hAnsi="Times New Roman"/>
          <w:sz w:val="24"/>
          <w:szCs w:val="24"/>
        </w:rPr>
        <w:t>ов</w:t>
      </w:r>
      <w:r w:rsidRPr="0075285C">
        <w:rPr>
          <w:rFonts w:ascii="Times New Roman" w:hAnsi="Times New Roman"/>
          <w:sz w:val="24"/>
          <w:szCs w:val="24"/>
        </w:rPr>
        <w:t xml:space="preserve"> </w:t>
      </w:r>
      <w:r w:rsidRPr="008D07A9">
        <w:rPr>
          <w:rFonts w:ascii="Times New Roman" w:hAnsi="Times New Roman"/>
          <w:sz w:val="24"/>
          <w:szCs w:val="24"/>
        </w:rPr>
        <w:t>гидробионтов.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 xml:space="preserve">Поэтому здесь обитает всего два вида рыб – </w:t>
      </w:r>
      <w:r>
        <w:rPr>
          <w:rFonts w:ascii="Times New Roman" w:hAnsi="Times New Roman"/>
          <w:sz w:val="24"/>
          <w:szCs w:val="24"/>
        </w:rPr>
        <w:t>щука и окунь</w:t>
      </w:r>
      <w:r w:rsidRPr="0075285C">
        <w:rPr>
          <w:rFonts w:ascii="Times New Roman" w:hAnsi="Times New Roman"/>
          <w:sz w:val="24"/>
          <w:szCs w:val="24"/>
        </w:rPr>
        <w:t xml:space="preserve">. Эти виды обладают высокой устойчивостью к кислой среде. </w:t>
      </w:r>
      <w:r w:rsidR="00C50C8F">
        <w:rPr>
          <w:rFonts w:ascii="Times New Roman" w:hAnsi="Times New Roman"/>
          <w:sz w:val="24"/>
          <w:szCs w:val="24"/>
        </w:rPr>
        <w:t>Тогда как</w:t>
      </w:r>
      <w:r>
        <w:rPr>
          <w:rFonts w:ascii="Times New Roman" w:hAnsi="Times New Roman"/>
          <w:sz w:val="24"/>
          <w:szCs w:val="24"/>
        </w:rPr>
        <w:t xml:space="preserve"> озеро</w:t>
      </w:r>
      <w:r w:rsidRPr="00037B7D">
        <w:rPr>
          <w:rFonts w:ascii="Times New Roman" w:hAnsi="Times New Roman"/>
          <w:sz w:val="24"/>
          <w:szCs w:val="24"/>
        </w:rPr>
        <w:t xml:space="preserve"> Полисто, которое не входит в состав заповедника, </w:t>
      </w:r>
      <w:r>
        <w:rPr>
          <w:rFonts w:ascii="Times New Roman" w:hAnsi="Times New Roman"/>
          <w:sz w:val="24"/>
          <w:szCs w:val="24"/>
        </w:rPr>
        <w:t>и некоторые другие озера охранной зоны имеют более богатую ихтиофауну</w:t>
      </w:r>
      <w:r w:rsidRPr="0075285C">
        <w:rPr>
          <w:rFonts w:ascii="Times New Roman" w:hAnsi="Times New Roman"/>
          <w:sz w:val="24"/>
          <w:szCs w:val="24"/>
        </w:rPr>
        <w:t xml:space="preserve">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На территории заповедника, включая охранную зону, отмечены 7 видов земноводных – это травяная (</w:t>
      </w:r>
      <w:r w:rsidRPr="0075285C">
        <w:rPr>
          <w:rFonts w:ascii="Times New Roman" w:hAnsi="Times New Roman"/>
          <w:i/>
          <w:iCs/>
          <w:sz w:val="24"/>
          <w:szCs w:val="24"/>
        </w:rPr>
        <w:t>Rana temporaria</w:t>
      </w:r>
      <w:r w:rsidRPr="0075285C">
        <w:rPr>
          <w:rFonts w:ascii="Times New Roman" w:hAnsi="Times New Roman"/>
          <w:iCs/>
          <w:sz w:val="24"/>
          <w:szCs w:val="24"/>
        </w:rPr>
        <w:t>)</w:t>
      </w:r>
      <w:r w:rsidRPr="0075285C">
        <w:rPr>
          <w:rFonts w:ascii="Times New Roman" w:hAnsi="Times New Roman"/>
          <w:sz w:val="24"/>
          <w:szCs w:val="24"/>
        </w:rPr>
        <w:t>, прудовая (</w:t>
      </w:r>
      <w:r w:rsidRPr="0075285C">
        <w:rPr>
          <w:rFonts w:ascii="Times New Roman" w:hAnsi="Times New Roman"/>
          <w:i/>
          <w:iCs/>
          <w:sz w:val="24"/>
          <w:szCs w:val="24"/>
        </w:rPr>
        <w:t>Pelophylax lessonae</w:t>
      </w:r>
      <w:r w:rsidRPr="0075285C">
        <w:rPr>
          <w:rFonts w:ascii="Times New Roman" w:hAnsi="Times New Roman"/>
          <w:iCs/>
          <w:sz w:val="24"/>
          <w:szCs w:val="24"/>
        </w:rPr>
        <w:t>)</w:t>
      </w:r>
      <w:r w:rsidRPr="0075285C">
        <w:rPr>
          <w:rFonts w:ascii="Times New Roman" w:hAnsi="Times New Roman"/>
          <w:sz w:val="24"/>
          <w:szCs w:val="24"/>
        </w:rPr>
        <w:t xml:space="preserve"> и остромордая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(</w:t>
      </w:r>
      <w:r w:rsidRPr="0075285C">
        <w:rPr>
          <w:rFonts w:ascii="Times New Roman" w:hAnsi="Times New Roman"/>
          <w:i/>
          <w:iCs/>
          <w:sz w:val="24"/>
          <w:szCs w:val="24"/>
        </w:rPr>
        <w:t>Rana arvalis</w:t>
      </w:r>
      <w:r w:rsidRPr="0075285C">
        <w:rPr>
          <w:rFonts w:ascii="Times New Roman" w:hAnsi="Times New Roman"/>
          <w:iCs/>
          <w:sz w:val="24"/>
          <w:szCs w:val="24"/>
        </w:rPr>
        <w:t>)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5285C">
        <w:rPr>
          <w:rFonts w:ascii="Times New Roman" w:hAnsi="Times New Roman"/>
          <w:sz w:val="24"/>
          <w:szCs w:val="24"/>
        </w:rPr>
        <w:t>лягушки, чесночница (</w:t>
      </w:r>
      <w:r w:rsidRPr="0075285C">
        <w:rPr>
          <w:rFonts w:ascii="Times New Roman" w:hAnsi="Times New Roman"/>
          <w:i/>
          <w:iCs/>
          <w:sz w:val="24"/>
          <w:szCs w:val="24"/>
        </w:rPr>
        <w:t>Pelobates fuscus</w:t>
      </w:r>
      <w:r w:rsidRPr="0075285C">
        <w:rPr>
          <w:rFonts w:ascii="Times New Roman" w:hAnsi="Times New Roman"/>
          <w:sz w:val="24"/>
          <w:szCs w:val="24"/>
        </w:rPr>
        <w:t>), серая жаба (</w:t>
      </w:r>
      <w:r w:rsidRPr="0075285C">
        <w:rPr>
          <w:rFonts w:ascii="Times New Roman" w:hAnsi="Times New Roman"/>
          <w:i/>
          <w:iCs/>
          <w:sz w:val="24"/>
          <w:szCs w:val="24"/>
        </w:rPr>
        <w:t>Bufo bufo)</w:t>
      </w:r>
      <w:r w:rsidRPr="0075285C">
        <w:rPr>
          <w:rFonts w:ascii="Times New Roman" w:hAnsi="Times New Roman"/>
          <w:sz w:val="24"/>
          <w:szCs w:val="24"/>
        </w:rPr>
        <w:t>, в также тритоны – обыкновенный (</w:t>
      </w:r>
      <w:r w:rsidRPr="0075285C">
        <w:rPr>
          <w:rFonts w:ascii="Times New Roman" w:hAnsi="Times New Roman"/>
          <w:i/>
          <w:iCs/>
          <w:sz w:val="24"/>
          <w:szCs w:val="24"/>
        </w:rPr>
        <w:t>Lissotriton vulgaris</w:t>
      </w:r>
      <w:r w:rsidRPr="0075285C">
        <w:rPr>
          <w:rFonts w:ascii="Times New Roman" w:hAnsi="Times New Roman"/>
          <w:iCs/>
          <w:sz w:val="24"/>
          <w:szCs w:val="24"/>
        </w:rPr>
        <w:t>)</w:t>
      </w:r>
      <w:r w:rsidRPr="0075285C">
        <w:rPr>
          <w:rFonts w:ascii="Times New Roman" w:hAnsi="Times New Roman"/>
          <w:sz w:val="24"/>
          <w:szCs w:val="24"/>
        </w:rPr>
        <w:t xml:space="preserve"> и гребенчатый (</w:t>
      </w:r>
      <w:r w:rsidRPr="0075285C">
        <w:rPr>
          <w:rFonts w:ascii="Times New Roman" w:hAnsi="Times New Roman"/>
          <w:i/>
          <w:iCs/>
          <w:sz w:val="24"/>
          <w:szCs w:val="24"/>
        </w:rPr>
        <w:t>Triturus cristatus</w:t>
      </w:r>
      <w:r w:rsidRPr="0075285C">
        <w:rPr>
          <w:rFonts w:ascii="Times New Roman" w:hAnsi="Times New Roman"/>
          <w:sz w:val="24"/>
          <w:szCs w:val="24"/>
        </w:rPr>
        <w:t>)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</w:p>
    <w:p w:rsidR="006C4CC5" w:rsidRPr="0075285C" w:rsidRDefault="006C4CC5" w:rsidP="006C4CC5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>Из пресмыкающихся наиболее многочисленны обыкновенная гадюка (</w:t>
      </w:r>
      <w:r w:rsidRPr="0075285C">
        <w:rPr>
          <w:rFonts w:ascii="Times New Roman" w:hAnsi="Times New Roman"/>
          <w:i/>
          <w:iCs/>
          <w:sz w:val="24"/>
          <w:szCs w:val="24"/>
        </w:rPr>
        <w:t>Vipera berus</w:t>
      </w:r>
      <w:r w:rsidRPr="0075285C">
        <w:rPr>
          <w:rFonts w:ascii="Times New Roman" w:hAnsi="Times New Roman"/>
          <w:sz w:val="24"/>
          <w:szCs w:val="24"/>
        </w:rPr>
        <w:t>) и живородящая ящерица (</w:t>
      </w:r>
      <w:r w:rsidRPr="0075285C">
        <w:rPr>
          <w:rFonts w:ascii="Times New Roman" w:hAnsi="Times New Roman"/>
          <w:i/>
          <w:iCs/>
          <w:sz w:val="24"/>
          <w:szCs w:val="24"/>
        </w:rPr>
        <w:t>Zootoca vivipara)</w:t>
      </w:r>
      <w:r w:rsidRPr="0075285C">
        <w:rPr>
          <w:rFonts w:ascii="Times New Roman" w:hAnsi="Times New Roman"/>
          <w:sz w:val="24"/>
          <w:szCs w:val="24"/>
        </w:rPr>
        <w:t>. Встречается веретеница (</w:t>
      </w:r>
      <w:r w:rsidRPr="0075285C">
        <w:rPr>
          <w:rFonts w:ascii="Times New Roman" w:hAnsi="Times New Roman"/>
          <w:i/>
          <w:iCs/>
          <w:sz w:val="24"/>
          <w:szCs w:val="24"/>
        </w:rPr>
        <w:t>Anguis fragilis</w:t>
      </w:r>
      <w:r w:rsidRPr="0075285C">
        <w:rPr>
          <w:rFonts w:ascii="Times New Roman" w:hAnsi="Times New Roman"/>
          <w:sz w:val="24"/>
          <w:szCs w:val="24"/>
        </w:rPr>
        <w:t>), однако она малочисленна и обитает преимущественно на прилегающих к заповеднику землях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 </w:t>
      </w:r>
    </w:p>
    <w:p w:rsidR="006C4CC5" w:rsidRPr="00AE34E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75285C">
        <w:rPr>
          <w:rFonts w:ascii="Times New Roman" w:hAnsi="Times New Roman"/>
          <w:sz w:val="24"/>
          <w:szCs w:val="24"/>
        </w:rPr>
        <w:t xml:space="preserve">К 2012 г. орнитофауна Полистовского заповедника и окружающих его территорий насчитывала 200 видов из 17 отрядов (Шемякина и др., 2013). </w:t>
      </w:r>
      <w:r w:rsidRPr="008D07A9">
        <w:rPr>
          <w:rFonts w:ascii="Times New Roman" w:hAnsi="Times New Roman"/>
          <w:sz w:val="24"/>
          <w:szCs w:val="24"/>
        </w:rPr>
        <w:t>Здесь сохранились гнездовь</w:t>
      </w:r>
      <w:r w:rsidR="008D07A9" w:rsidRPr="008D07A9">
        <w:rPr>
          <w:rFonts w:ascii="Times New Roman" w:hAnsi="Times New Roman"/>
          <w:sz w:val="24"/>
          <w:szCs w:val="24"/>
        </w:rPr>
        <w:t>я редких видов</w:t>
      </w:r>
      <w:r w:rsidRPr="008D07A9">
        <w:rPr>
          <w:rFonts w:ascii="Times New Roman" w:hAnsi="Times New Roman"/>
          <w:sz w:val="24"/>
          <w:szCs w:val="24"/>
        </w:rPr>
        <w:t xml:space="preserve"> птиц. Непосредственно в границах резервата гнездятся 172 вида,</w:t>
      </w:r>
      <w:r w:rsidRPr="0075285C">
        <w:rPr>
          <w:rFonts w:ascii="Times New Roman" w:hAnsi="Times New Roman"/>
          <w:sz w:val="24"/>
          <w:szCs w:val="24"/>
        </w:rPr>
        <w:t xml:space="preserve"> остальные являются пролетными и залетными. 49 видов птиц включены в Красные Книги России, Ленинградской области, Белоруссии. Например, это такие виды, как чернозобая гагара (</w:t>
      </w:r>
      <w:r w:rsidRPr="0075285C">
        <w:rPr>
          <w:rFonts w:ascii="Times New Roman" w:hAnsi="Times New Roman"/>
          <w:i/>
          <w:iCs/>
          <w:sz w:val="24"/>
          <w:szCs w:val="24"/>
        </w:rPr>
        <w:t>Gavia arctica</w:t>
      </w:r>
      <w:r w:rsidRPr="0075285C">
        <w:rPr>
          <w:rFonts w:ascii="Times New Roman" w:hAnsi="Times New Roman"/>
          <w:sz w:val="24"/>
          <w:szCs w:val="24"/>
        </w:rPr>
        <w:t>), черный аист (</w:t>
      </w:r>
      <w:r w:rsidRPr="0075285C">
        <w:rPr>
          <w:rFonts w:ascii="Times New Roman" w:hAnsi="Times New Roman"/>
          <w:i/>
          <w:iCs/>
          <w:sz w:val="24"/>
          <w:szCs w:val="24"/>
        </w:rPr>
        <w:t>Ciconia nigra</w:t>
      </w:r>
      <w:r w:rsidRPr="0075285C">
        <w:rPr>
          <w:rFonts w:ascii="Times New Roman" w:hAnsi="Times New Roman"/>
          <w:sz w:val="24"/>
          <w:szCs w:val="24"/>
        </w:rPr>
        <w:t>), скопа (</w:t>
      </w:r>
      <w:r w:rsidRPr="0075285C">
        <w:rPr>
          <w:rFonts w:ascii="Times New Roman" w:hAnsi="Times New Roman"/>
          <w:i/>
          <w:iCs/>
          <w:sz w:val="24"/>
          <w:szCs w:val="24"/>
        </w:rPr>
        <w:t>Pandion haliaetus</w:t>
      </w:r>
      <w:r w:rsidRPr="0075285C">
        <w:rPr>
          <w:rFonts w:ascii="Times New Roman" w:hAnsi="Times New Roman"/>
          <w:sz w:val="24"/>
          <w:szCs w:val="24"/>
        </w:rPr>
        <w:t>), белая куропатка (</w:t>
      </w:r>
      <w:r w:rsidRPr="0075285C">
        <w:rPr>
          <w:rFonts w:ascii="Times New Roman" w:hAnsi="Times New Roman"/>
          <w:i/>
          <w:iCs/>
          <w:sz w:val="24"/>
          <w:szCs w:val="24"/>
        </w:rPr>
        <w:t>Lagopus lagopus</w:t>
      </w:r>
      <w:r w:rsidRPr="0075285C">
        <w:rPr>
          <w:rFonts w:ascii="Times New Roman" w:hAnsi="Times New Roman"/>
          <w:sz w:val="24"/>
          <w:szCs w:val="24"/>
        </w:rPr>
        <w:t>), золотистая ржанка (</w:t>
      </w:r>
      <w:r w:rsidRPr="0075285C">
        <w:rPr>
          <w:rFonts w:ascii="Times New Roman" w:hAnsi="Times New Roman"/>
          <w:i/>
          <w:iCs/>
          <w:sz w:val="24"/>
          <w:szCs w:val="24"/>
        </w:rPr>
        <w:t xml:space="preserve">Pluvialis </w:t>
      </w:r>
      <w:r w:rsidRPr="00AE34EC">
        <w:rPr>
          <w:rFonts w:ascii="Times New Roman" w:hAnsi="Times New Roman"/>
          <w:i/>
          <w:iCs/>
          <w:sz w:val="24"/>
          <w:szCs w:val="24"/>
        </w:rPr>
        <w:t>apricaria)</w:t>
      </w:r>
      <w:r w:rsidRPr="00AE34EC">
        <w:rPr>
          <w:rFonts w:ascii="Times New Roman" w:hAnsi="Times New Roman"/>
          <w:sz w:val="24"/>
          <w:szCs w:val="24"/>
        </w:rPr>
        <w:t xml:space="preserve">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AE34EC">
        <w:rPr>
          <w:rFonts w:ascii="Times New Roman" w:hAnsi="Times New Roman"/>
          <w:sz w:val="24"/>
          <w:szCs w:val="24"/>
        </w:rPr>
        <w:t xml:space="preserve"> 2006). </w:t>
      </w:r>
      <w:r w:rsidRPr="00AE34EC">
        <w:rPr>
          <w:rFonts w:ascii="Times New Roman" w:hAnsi="Times New Roman"/>
          <w:sz w:val="24"/>
          <w:szCs w:val="24"/>
        </w:rPr>
        <w:lastRenderedPageBreak/>
        <w:t>Здесь обитает самая большая в Европе популяция большого кроншнепа (</w:t>
      </w:r>
      <w:r w:rsidRPr="00AE34EC">
        <w:rPr>
          <w:rFonts w:ascii="Times New Roman" w:hAnsi="Times New Roman"/>
          <w:i/>
          <w:iCs/>
          <w:sz w:val="24"/>
          <w:szCs w:val="24"/>
        </w:rPr>
        <w:t>Numenius arquata</w:t>
      </w:r>
      <w:r w:rsidRPr="00AE34EC">
        <w:rPr>
          <w:rFonts w:ascii="Times New Roman" w:hAnsi="Times New Roman"/>
          <w:sz w:val="24"/>
          <w:szCs w:val="24"/>
        </w:rPr>
        <w:t>) (около 600 пар) (Галущенко, 2002).</w:t>
      </w:r>
    </w:p>
    <w:p w:rsidR="006C4CC5" w:rsidRPr="0075285C" w:rsidRDefault="006C4CC5" w:rsidP="006C4CC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AE34EC">
        <w:rPr>
          <w:rFonts w:ascii="Times New Roman" w:hAnsi="Times New Roman"/>
          <w:sz w:val="24"/>
          <w:szCs w:val="24"/>
        </w:rPr>
        <w:t>Млекопитающие заповедника представлены 30 видами, принадлежащими</w:t>
      </w:r>
      <w:r w:rsidRPr="0075285C">
        <w:rPr>
          <w:rFonts w:ascii="Times New Roman" w:hAnsi="Times New Roman"/>
          <w:sz w:val="24"/>
          <w:szCs w:val="24"/>
        </w:rPr>
        <w:t xml:space="preserve"> к пяти отрядам; в прилегающей охранной зоне к ним добавляются ещё 6 видов, представителей этих же отрядов. Из редких видов млекопитающих на территории болотной системы обитает красная полевка (</w:t>
      </w:r>
      <w:r w:rsidRPr="0075285C">
        <w:rPr>
          <w:rFonts w:ascii="Times New Roman" w:hAnsi="Times New Roman"/>
          <w:i/>
          <w:iCs/>
          <w:sz w:val="24"/>
          <w:szCs w:val="24"/>
        </w:rPr>
        <w:t>Myodes rutilus</w:t>
      </w:r>
      <w:r w:rsidRPr="0075285C">
        <w:rPr>
          <w:rFonts w:ascii="Times New Roman" w:hAnsi="Times New Roman"/>
          <w:sz w:val="24"/>
          <w:szCs w:val="24"/>
        </w:rPr>
        <w:t>), летяга (</w:t>
      </w:r>
      <w:r w:rsidRPr="0075285C">
        <w:rPr>
          <w:rFonts w:ascii="Times New Roman" w:hAnsi="Times New Roman"/>
          <w:i/>
          <w:sz w:val="24"/>
          <w:szCs w:val="24"/>
        </w:rPr>
        <w:t>Pteromys volans</w:t>
      </w:r>
      <w:r w:rsidRPr="0075285C">
        <w:rPr>
          <w:rFonts w:ascii="Times New Roman" w:hAnsi="Times New Roman"/>
          <w:sz w:val="24"/>
          <w:szCs w:val="24"/>
        </w:rPr>
        <w:t>), европейская норка (</w:t>
      </w:r>
      <w:r w:rsidRPr="0075285C">
        <w:rPr>
          <w:rFonts w:ascii="Times New Roman" w:hAnsi="Times New Roman"/>
          <w:i/>
          <w:sz w:val="24"/>
          <w:szCs w:val="24"/>
        </w:rPr>
        <w:t>Mustela lutreola</w:t>
      </w:r>
      <w:r w:rsidRPr="0075285C">
        <w:rPr>
          <w:rFonts w:ascii="Times New Roman" w:hAnsi="Times New Roman"/>
          <w:sz w:val="24"/>
          <w:szCs w:val="24"/>
        </w:rPr>
        <w:t>). (</w:t>
      </w:r>
      <w:r w:rsidR="002E1316">
        <w:rPr>
          <w:rFonts w:ascii="Times New Roman" w:hAnsi="Times New Roman"/>
          <w:sz w:val="24"/>
          <w:szCs w:val="24"/>
        </w:rPr>
        <w:t>Яблоков и др.</w:t>
      </w:r>
      <w:r w:rsidRPr="0075285C">
        <w:rPr>
          <w:rFonts w:ascii="Times New Roman" w:hAnsi="Times New Roman"/>
          <w:sz w:val="24"/>
          <w:szCs w:val="24"/>
        </w:rPr>
        <w:t xml:space="preserve"> 2006).</w:t>
      </w:r>
    </w:p>
    <w:p w:rsidR="006C4CC5" w:rsidRDefault="006C4CC5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285A6F" w:rsidRDefault="00285A6F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EE08EA" w:rsidRPr="00EE08EA" w:rsidRDefault="00EE08EA" w:rsidP="00EE08EA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0" w:name="_Toc40948072"/>
      <w:r w:rsidRPr="00EE08EA">
        <w:rPr>
          <w:rFonts w:ascii="Times New Roman" w:hAnsi="Times New Roman"/>
          <w:b w:val="0"/>
          <w:color w:val="auto"/>
        </w:rPr>
        <w:lastRenderedPageBreak/>
        <w:t>Глава 2. Флора, растительность и почвы минеральных островов</w:t>
      </w:r>
      <w:bookmarkEnd w:id="10"/>
    </w:p>
    <w:p w:rsidR="00EE08EA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Одной из особенностей Полистово-Ловатского болотного массива является наличие на его территории островов – участков минерального грунта с лесной растительностью, полностью окруженных верховым болотом. Минеральные внутриболотные острова представляют собой зону контакта леса и болота, где активно проявляются процессы заболачивания. Вопрос о взаимоотношениях леса и болота давно интересует болотоведов, однако непосредственно минеральным болотным островам в литературе уделяется крайне незначительное внимание. 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На территории Полистовского болота встречаются две основных группы минеральных островов: высокие (возвышающиеся до 9 м над уровнем болота) холмы небольшой площади и невысокие, с пологими склонами, но большие острова (</w:t>
      </w:r>
      <w:hyperlink r:id="rId30" w:history="1">
        <w:r w:rsidRPr="00F258D1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F258D1">
        <w:rPr>
          <w:rFonts w:ascii="Times New Roman" w:hAnsi="Times New Roman"/>
          <w:sz w:val="24"/>
          <w:szCs w:val="24"/>
        </w:rPr>
        <w:t xml:space="preserve">). И. Д. Богдановская-Гиенэф (1969) описывает некоторые острова Полистовско-Ловатской болотной системы как «курганообразные песчаные холмы, разбросанные поодиночке среди равнины». 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На территории исследований встречаются как небольшие низкие, плоские островки без выраженного микрорельефа (о-ва Круглый, Малая Рядоха, Волков, Безымянный-1, Погибшей мечты), так и чуть более крупные и высокие острова, возвышающиеся над плоской поверхностью окружающих болотных пространств (о-ва Криман, Хвощевик, Тёмненький). </w:t>
      </w:r>
    </w:p>
    <w:p w:rsidR="00EE08EA" w:rsidRPr="00F258D1" w:rsidRDefault="00EE08EA" w:rsidP="00EE08E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Минеральные острова встречаются как одиночно, так и группами. </w:t>
      </w:r>
    </w:p>
    <w:p w:rsidR="00EE08EA" w:rsidRPr="00EE08EA" w:rsidRDefault="00EE08EA" w:rsidP="00EE08EA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11" w:name="_Toc40948073"/>
      <w:r w:rsidRPr="00EE08EA">
        <w:rPr>
          <w:rFonts w:ascii="Times New Roman" w:hAnsi="Times New Roman"/>
          <w:b w:val="0"/>
          <w:color w:val="auto"/>
          <w:sz w:val="24"/>
        </w:rPr>
        <w:t>2.1 Почвенный покров островов</w:t>
      </w:r>
      <w:bookmarkEnd w:id="11"/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Территория Псковской области относится к бореальному поясу, центрально таёжно-лесной области (Афанасьев и др., 1979). Под тайгой и хвойно-широколиственными лесами здесь преобладают дерново-подзолистые остаточно карбонатные почвы. Под болотной растительностью формируются торфяные болотные верховые почвы (Национальный …., 2011). 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Почвенный покров минеральных островов очень разнообразен, так как зависит от многих факторов, таких как растительность, положение в рельефе, увлажнение. </w:t>
      </w:r>
    </w:p>
    <w:p w:rsidR="00EE08EA" w:rsidRPr="00F258D1" w:rsidRDefault="00EE08EA" w:rsidP="006F7B7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На островах представлены почвы из </w:t>
      </w:r>
      <w:r w:rsidR="00C435B7">
        <w:rPr>
          <w:rFonts w:ascii="Times New Roman" w:hAnsi="Times New Roman"/>
          <w:sz w:val="24"/>
          <w:szCs w:val="24"/>
        </w:rPr>
        <w:t>глеевого отдела постлитогенного</w:t>
      </w:r>
      <w:r w:rsidRPr="00F258D1">
        <w:rPr>
          <w:rFonts w:ascii="Times New Roman" w:hAnsi="Times New Roman"/>
          <w:sz w:val="24"/>
          <w:szCs w:val="24"/>
        </w:rPr>
        <w:t xml:space="preserve"> ствола. Во-</w:t>
      </w:r>
      <w:r w:rsidRPr="006F7B7B">
        <w:rPr>
          <w:rFonts w:ascii="Times New Roman" w:hAnsi="Times New Roman"/>
          <w:sz w:val="24"/>
          <w:szCs w:val="24"/>
        </w:rPr>
        <w:t>первых, здесь формируется глеезем потечно-гумусовый окисленно-глеевый (</w:t>
      </w:r>
      <w:r w:rsidR="006F7B7B" w:rsidRPr="006F7B7B">
        <w:rPr>
          <w:rFonts w:ascii="Times New Roman" w:hAnsi="Times New Roman"/>
          <w:sz w:val="24"/>
          <w:szCs w:val="24"/>
        </w:rPr>
        <w:t>при</w:t>
      </w:r>
      <w:r w:rsidR="00034CB0" w:rsidRPr="006F7B7B">
        <w:rPr>
          <w:rFonts w:ascii="Times New Roman" w:hAnsi="Times New Roman"/>
          <w:sz w:val="24"/>
          <w:szCs w:val="24"/>
        </w:rPr>
        <w:t xml:space="preserve">ложение, </w:t>
      </w:r>
      <w:r w:rsidRPr="006F7B7B">
        <w:rPr>
          <w:rFonts w:ascii="Times New Roman" w:hAnsi="Times New Roman"/>
          <w:sz w:val="24"/>
          <w:szCs w:val="24"/>
        </w:rPr>
        <w:t>рис.</w:t>
      </w:r>
      <w:r w:rsidR="00034CB0" w:rsidRPr="006F7B7B">
        <w:rPr>
          <w:rFonts w:ascii="Times New Roman" w:hAnsi="Times New Roman"/>
          <w:sz w:val="24"/>
          <w:szCs w:val="24"/>
        </w:rPr>
        <w:t>2</w:t>
      </w:r>
      <w:r w:rsidR="006F7B7B" w:rsidRPr="006F7B7B">
        <w:rPr>
          <w:rFonts w:ascii="Times New Roman" w:hAnsi="Times New Roman"/>
          <w:sz w:val="24"/>
          <w:szCs w:val="24"/>
        </w:rPr>
        <w:t>). Он характеризуе</w:t>
      </w:r>
      <w:r w:rsidRPr="006F7B7B">
        <w:rPr>
          <w:rFonts w:ascii="Times New Roman" w:hAnsi="Times New Roman"/>
          <w:sz w:val="24"/>
          <w:szCs w:val="24"/>
        </w:rPr>
        <w:t>тся тёмной прокраской верхней части глеевого горизонта потечным органическим</w:t>
      </w:r>
      <w:r w:rsidRPr="00F258D1">
        <w:rPr>
          <w:rFonts w:ascii="Times New Roman" w:hAnsi="Times New Roman"/>
          <w:sz w:val="24"/>
          <w:szCs w:val="24"/>
        </w:rPr>
        <w:t xml:space="preserve"> веществом. Это бедные почвы, для которых характерна кислая </w:t>
      </w:r>
      <w:r w:rsidRPr="00F258D1">
        <w:rPr>
          <w:rFonts w:ascii="Times New Roman" w:hAnsi="Times New Roman"/>
          <w:sz w:val="24"/>
          <w:szCs w:val="24"/>
        </w:rPr>
        <w:lastRenderedPageBreak/>
        <w:t>или слабокислая реакция среды и фульватный тип гумуса (Национальный …, 2011). Данная почва сформировалась под елово-мелколиственным вейниково-хвощовым сообществом с обилием ели во втором ярусе и можжевельника в подлеске. Обычно глееземы распостранены в тундровой, лесотундровой и таежной зонах. Однако расположение острова, среди болота, создаёт пох</w:t>
      </w:r>
      <w:r w:rsidR="00045F09">
        <w:rPr>
          <w:rFonts w:ascii="Times New Roman" w:hAnsi="Times New Roman"/>
          <w:sz w:val="24"/>
          <w:szCs w:val="24"/>
        </w:rPr>
        <w:t xml:space="preserve">ожие условия почвообразования – </w:t>
      </w:r>
      <w:r w:rsidRPr="00F258D1">
        <w:rPr>
          <w:rFonts w:ascii="Times New Roman" w:hAnsi="Times New Roman"/>
          <w:sz w:val="24"/>
          <w:szCs w:val="24"/>
        </w:rPr>
        <w:t>умеренно-холодный климат и постоянное насыщение почвы водой. Основными процессами здесь являются подстилкообразование и оглеение.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Во-вторых, здесь представлен тип торфяно-глееземов. В данном типе почв, в отличие от предыдущего, присутствует торфяный горизонт (вместо подстилочно-торфяного), при этом его мощность не превышает 50 см. Этот тип характерен для заболоченных лесов. Торфяно-глееземы </w:t>
      </w:r>
      <w:r w:rsidR="00034CB0" w:rsidRPr="00034CB0">
        <w:rPr>
          <w:rFonts w:ascii="Times New Roman" w:hAnsi="Times New Roman"/>
          <w:sz w:val="24"/>
          <w:szCs w:val="24"/>
        </w:rPr>
        <w:t xml:space="preserve">(приложение, рис.3) </w:t>
      </w:r>
      <w:r w:rsidRPr="00034CB0">
        <w:rPr>
          <w:rFonts w:ascii="Times New Roman" w:hAnsi="Times New Roman"/>
          <w:sz w:val="24"/>
          <w:szCs w:val="24"/>
        </w:rPr>
        <w:t>имеют кислую или слабокислую реакцию, величины рН повышаются</w:t>
      </w:r>
      <w:r w:rsidRPr="00F258D1">
        <w:rPr>
          <w:rFonts w:ascii="Times New Roman" w:hAnsi="Times New Roman"/>
          <w:sz w:val="24"/>
          <w:szCs w:val="24"/>
        </w:rPr>
        <w:t xml:space="preserve"> вниз по профилю (Национальный …, 2011). На исследуемых островах эти почвы сформировались под несколькими сообществами. Это фитоценозы с черной ольхой на острове Безымянный </w:t>
      </w:r>
      <w:r w:rsidR="00ED40F3">
        <w:rPr>
          <w:rFonts w:ascii="Times New Roman" w:hAnsi="Times New Roman"/>
          <w:sz w:val="24"/>
          <w:szCs w:val="24"/>
        </w:rPr>
        <w:t>(</w:t>
      </w:r>
      <w:r w:rsidRPr="00F258D1">
        <w:rPr>
          <w:rFonts w:ascii="Times New Roman" w:hAnsi="Times New Roman"/>
          <w:sz w:val="24"/>
          <w:szCs w:val="24"/>
        </w:rPr>
        <w:t>оп.№11, 2017 года</w:t>
      </w:r>
      <w:r w:rsidR="00ED40F3">
        <w:rPr>
          <w:rFonts w:ascii="Times New Roman" w:hAnsi="Times New Roman"/>
          <w:sz w:val="24"/>
          <w:szCs w:val="24"/>
        </w:rPr>
        <w:t>)</w:t>
      </w:r>
      <w:r w:rsidRPr="00F258D1">
        <w:rPr>
          <w:rFonts w:ascii="Times New Roman" w:hAnsi="Times New Roman"/>
          <w:sz w:val="24"/>
          <w:szCs w:val="24"/>
        </w:rPr>
        <w:t xml:space="preserve"> и на остр</w:t>
      </w:r>
      <w:r w:rsidR="00034CB0">
        <w:rPr>
          <w:rFonts w:ascii="Times New Roman" w:hAnsi="Times New Roman"/>
          <w:sz w:val="24"/>
          <w:szCs w:val="24"/>
        </w:rPr>
        <w:t xml:space="preserve">ове Ущербный </w:t>
      </w:r>
      <w:r w:rsidR="00ED40F3">
        <w:rPr>
          <w:rFonts w:ascii="Times New Roman" w:hAnsi="Times New Roman"/>
          <w:sz w:val="24"/>
          <w:szCs w:val="24"/>
        </w:rPr>
        <w:t>(</w:t>
      </w:r>
      <w:r w:rsidR="00034CB0">
        <w:rPr>
          <w:rFonts w:ascii="Times New Roman" w:hAnsi="Times New Roman"/>
          <w:sz w:val="24"/>
          <w:szCs w:val="24"/>
        </w:rPr>
        <w:t>оп.№4, 2017 года</w:t>
      </w:r>
      <w:r w:rsidR="00ED40F3">
        <w:rPr>
          <w:rFonts w:ascii="Times New Roman" w:hAnsi="Times New Roman"/>
          <w:sz w:val="24"/>
          <w:szCs w:val="24"/>
        </w:rPr>
        <w:t>),</w:t>
      </w:r>
      <w:r w:rsidRPr="00F258D1">
        <w:rPr>
          <w:rFonts w:ascii="Times New Roman" w:hAnsi="Times New Roman"/>
          <w:sz w:val="24"/>
          <w:szCs w:val="24"/>
        </w:rPr>
        <w:t xml:space="preserve"> </w:t>
      </w:r>
      <w:r w:rsidR="00ED40F3">
        <w:rPr>
          <w:rFonts w:ascii="Times New Roman" w:hAnsi="Times New Roman"/>
          <w:sz w:val="24"/>
          <w:szCs w:val="24"/>
        </w:rPr>
        <w:t>сосняки</w:t>
      </w:r>
      <w:r w:rsidRPr="00F258D1">
        <w:rPr>
          <w:rFonts w:ascii="Times New Roman" w:hAnsi="Times New Roman"/>
          <w:sz w:val="24"/>
          <w:szCs w:val="24"/>
        </w:rPr>
        <w:t xml:space="preserve"> тростниково-хвощ</w:t>
      </w:r>
      <w:r w:rsidR="006103A8">
        <w:rPr>
          <w:rFonts w:ascii="Times New Roman" w:hAnsi="Times New Roman"/>
          <w:sz w:val="24"/>
          <w:szCs w:val="24"/>
        </w:rPr>
        <w:t>о</w:t>
      </w:r>
      <w:r w:rsidR="006F7B7B">
        <w:rPr>
          <w:rFonts w:ascii="Times New Roman" w:hAnsi="Times New Roman"/>
          <w:sz w:val="24"/>
          <w:szCs w:val="24"/>
        </w:rPr>
        <w:t>во-бруснично-з</w:t>
      </w:r>
      <w:r w:rsidRPr="00F258D1">
        <w:rPr>
          <w:rFonts w:ascii="Times New Roman" w:hAnsi="Times New Roman"/>
          <w:sz w:val="24"/>
          <w:szCs w:val="24"/>
        </w:rPr>
        <w:t>еленомошны</w:t>
      </w:r>
      <w:r w:rsidR="00ED40F3">
        <w:rPr>
          <w:rFonts w:ascii="Times New Roman" w:hAnsi="Times New Roman"/>
          <w:sz w:val="24"/>
          <w:szCs w:val="24"/>
        </w:rPr>
        <w:t xml:space="preserve">е на </w:t>
      </w:r>
      <w:r w:rsidRPr="00F258D1">
        <w:rPr>
          <w:rFonts w:ascii="Times New Roman" w:hAnsi="Times New Roman"/>
          <w:sz w:val="24"/>
          <w:szCs w:val="24"/>
        </w:rPr>
        <w:t>остров</w:t>
      </w:r>
      <w:r w:rsidR="00ED40F3">
        <w:rPr>
          <w:rFonts w:ascii="Times New Roman" w:hAnsi="Times New Roman"/>
          <w:sz w:val="24"/>
          <w:szCs w:val="24"/>
        </w:rPr>
        <w:t>е</w:t>
      </w:r>
      <w:r w:rsidRPr="00F258D1">
        <w:rPr>
          <w:rFonts w:ascii="Times New Roman" w:hAnsi="Times New Roman"/>
          <w:sz w:val="24"/>
          <w:szCs w:val="24"/>
        </w:rPr>
        <w:t xml:space="preserve"> Малая Рядоха. Под болотными кустарничковыми сообществами с ярусом из сосны и березы на острова</w:t>
      </w:r>
      <w:r w:rsidR="00034CB0">
        <w:rPr>
          <w:rFonts w:ascii="Times New Roman" w:hAnsi="Times New Roman"/>
          <w:sz w:val="24"/>
          <w:szCs w:val="24"/>
        </w:rPr>
        <w:t>х Безымянный-1 оп.№1 2018</w:t>
      </w:r>
      <w:r w:rsidRPr="00F258D1">
        <w:rPr>
          <w:rFonts w:ascii="Times New Roman" w:hAnsi="Times New Roman"/>
          <w:sz w:val="24"/>
          <w:szCs w:val="24"/>
        </w:rPr>
        <w:t xml:space="preserve"> и Кушин оп.2 </w:t>
      </w:r>
      <w:r w:rsidR="00034CB0">
        <w:rPr>
          <w:rFonts w:ascii="Times New Roman" w:hAnsi="Times New Roman"/>
          <w:sz w:val="24"/>
          <w:szCs w:val="24"/>
        </w:rPr>
        <w:t>2018 года</w:t>
      </w:r>
      <w:r w:rsidRPr="00F258D1">
        <w:rPr>
          <w:rFonts w:ascii="Times New Roman" w:hAnsi="Times New Roman"/>
          <w:sz w:val="24"/>
          <w:szCs w:val="24"/>
        </w:rPr>
        <w:t>. Все эти острова иллюстрируют различную степень процесса заболачивания суходольных лесов.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Почвы отдела </w:t>
      </w:r>
      <w:r w:rsidRPr="00034CB0">
        <w:rPr>
          <w:rFonts w:ascii="Times New Roman" w:hAnsi="Times New Roman"/>
          <w:sz w:val="24"/>
          <w:szCs w:val="24"/>
        </w:rPr>
        <w:t>текстурно-дифференцированных почв представлены двумя типами. Подзолистые почвы</w:t>
      </w:r>
      <w:r w:rsidR="00034CB0" w:rsidRPr="00034CB0">
        <w:rPr>
          <w:rFonts w:ascii="Times New Roman" w:hAnsi="Times New Roman"/>
          <w:sz w:val="24"/>
          <w:szCs w:val="24"/>
        </w:rPr>
        <w:t xml:space="preserve"> (приложение, рис.4)</w:t>
      </w:r>
      <w:r w:rsidRPr="00034CB0">
        <w:rPr>
          <w:rFonts w:ascii="Times New Roman" w:hAnsi="Times New Roman"/>
          <w:sz w:val="24"/>
          <w:szCs w:val="24"/>
        </w:rPr>
        <w:t xml:space="preserve"> образовались на шести островах. Здесь подстилающей породой является суглинистая морена. Основными почвообразующими процессами являются подстилкообразование</w:t>
      </w:r>
      <w:r w:rsidRPr="00F258D1">
        <w:rPr>
          <w:rFonts w:ascii="Times New Roman" w:hAnsi="Times New Roman"/>
          <w:sz w:val="24"/>
          <w:szCs w:val="24"/>
        </w:rPr>
        <w:t>, грубогумусово-аккумулятивный, лессиваж (Национальный …, 2011). Это кислые почвы с низким содержанием фульватного гумуса. Они сформировались под дубовыми сообществами с елью (острова Долгий оп.№4, 2018 год; Тёмный-1 оп.№8, 2018; Букрина оп.№11, 2018), под мелколиственно-еловыми сообществами (Ручьи-2 оп.№8, 2019; Безымянный оп.№12, 2018) и под березово-сосновым сообществом (остров Артюшин оп.№13 2018). Поскольку эти почвы формируются в условиях хорошего дренажа, то можно сделать вывод, что процессы заболачивания на этих островах выражены очень слабо.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Дерново-подзолистый </w:t>
      </w:r>
      <w:r w:rsidRPr="00034CB0">
        <w:rPr>
          <w:rFonts w:ascii="Times New Roman" w:hAnsi="Times New Roman"/>
          <w:sz w:val="24"/>
          <w:szCs w:val="24"/>
        </w:rPr>
        <w:t xml:space="preserve">тип </w:t>
      </w:r>
      <w:r w:rsidR="00034CB0" w:rsidRPr="00034CB0">
        <w:rPr>
          <w:rFonts w:ascii="Times New Roman" w:hAnsi="Times New Roman"/>
          <w:sz w:val="24"/>
          <w:szCs w:val="24"/>
        </w:rPr>
        <w:t xml:space="preserve"> (приложение, рис.5) </w:t>
      </w:r>
      <w:r w:rsidRPr="00034CB0">
        <w:rPr>
          <w:rFonts w:ascii="Times New Roman" w:hAnsi="Times New Roman"/>
          <w:sz w:val="24"/>
          <w:szCs w:val="24"/>
        </w:rPr>
        <w:t>почв менее распространен. Этот тип почв характерен для южной тайги</w:t>
      </w:r>
      <w:r w:rsidRPr="00F258D1">
        <w:rPr>
          <w:rFonts w:ascii="Times New Roman" w:hAnsi="Times New Roman"/>
          <w:sz w:val="24"/>
          <w:szCs w:val="24"/>
        </w:rPr>
        <w:t xml:space="preserve"> и подтайги, формируется по</w:t>
      </w:r>
      <w:r w:rsidR="00731BB3">
        <w:rPr>
          <w:rFonts w:ascii="Times New Roman" w:hAnsi="Times New Roman"/>
          <w:sz w:val="24"/>
          <w:szCs w:val="24"/>
        </w:rPr>
        <w:t>д хвойно-лиственными и хвойно-ши</w:t>
      </w:r>
      <w:r w:rsidRPr="00F258D1">
        <w:rPr>
          <w:rFonts w:ascii="Times New Roman" w:hAnsi="Times New Roman"/>
          <w:sz w:val="24"/>
          <w:szCs w:val="24"/>
        </w:rPr>
        <w:t>роколис</w:t>
      </w:r>
      <w:r w:rsidR="00731BB3">
        <w:rPr>
          <w:rFonts w:ascii="Times New Roman" w:hAnsi="Times New Roman"/>
          <w:sz w:val="24"/>
          <w:szCs w:val="24"/>
        </w:rPr>
        <w:t>твенными травяными лесами, такое</w:t>
      </w:r>
      <w:r w:rsidRPr="00F258D1">
        <w:rPr>
          <w:rFonts w:ascii="Times New Roman" w:hAnsi="Times New Roman"/>
          <w:sz w:val="24"/>
          <w:szCs w:val="24"/>
        </w:rPr>
        <w:t xml:space="preserve"> растительное сообщество характерно для острова Ручьи-1 (оп.№6 2019). Однако в условия</w:t>
      </w:r>
      <w:r w:rsidR="00731BB3">
        <w:rPr>
          <w:rFonts w:ascii="Times New Roman" w:hAnsi="Times New Roman"/>
          <w:sz w:val="24"/>
          <w:szCs w:val="24"/>
        </w:rPr>
        <w:t>х</w:t>
      </w:r>
      <w:r w:rsidRPr="00F258D1">
        <w:rPr>
          <w:rFonts w:ascii="Times New Roman" w:hAnsi="Times New Roman"/>
          <w:sz w:val="24"/>
          <w:szCs w:val="24"/>
        </w:rPr>
        <w:t xml:space="preserve"> минеральных островов </w:t>
      </w:r>
      <w:r w:rsidRPr="00F258D1">
        <w:rPr>
          <w:rFonts w:ascii="Times New Roman" w:hAnsi="Times New Roman"/>
          <w:sz w:val="24"/>
          <w:szCs w:val="24"/>
        </w:rPr>
        <w:lastRenderedPageBreak/>
        <w:t>такой тип почвы формируется и под дубовыми лесами (Темный-3 оп.№6 2018, Тёмный-2 оп.№7 2018). Благодаря богатому лиственному и травяному опаду</w:t>
      </w:r>
      <w:r w:rsidR="004F2CA9">
        <w:rPr>
          <w:rFonts w:ascii="Times New Roman" w:hAnsi="Times New Roman"/>
          <w:sz w:val="24"/>
          <w:szCs w:val="24"/>
        </w:rPr>
        <w:t>,</w:t>
      </w:r>
      <w:r w:rsidRPr="00F258D1">
        <w:rPr>
          <w:rFonts w:ascii="Times New Roman" w:hAnsi="Times New Roman"/>
          <w:sz w:val="24"/>
          <w:szCs w:val="24"/>
        </w:rPr>
        <w:t xml:space="preserve"> происходят процессы подстилкообразования и аккумуляции гумуса. Однако эти почвы кислые, с низким содержанием гумуса (Национальный …, 2011).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Отдел альфегумусовых почв представлен 4 типами. 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CB0">
        <w:rPr>
          <w:rFonts w:ascii="Times New Roman" w:hAnsi="Times New Roman"/>
          <w:sz w:val="24"/>
          <w:szCs w:val="24"/>
        </w:rPr>
        <w:t>Подбуры</w:t>
      </w:r>
      <w:r w:rsidR="00034CB0" w:rsidRPr="00034CB0">
        <w:rPr>
          <w:rFonts w:ascii="Times New Roman" w:hAnsi="Times New Roman"/>
          <w:sz w:val="24"/>
          <w:szCs w:val="24"/>
        </w:rPr>
        <w:t xml:space="preserve"> (приложение, рис.6).</w:t>
      </w:r>
      <w:r w:rsidRPr="00034CB0">
        <w:rPr>
          <w:rFonts w:ascii="Times New Roman" w:hAnsi="Times New Roman"/>
          <w:sz w:val="24"/>
          <w:szCs w:val="24"/>
        </w:rPr>
        <w:t xml:space="preserve"> Подбуры распространены под сосновыми и мелколиственно-сосновыми</w:t>
      </w:r>
      <w:r w:rsidRPr="00F258D1">
        <w:rPr>
          <w:rFonts w:ascii="Times New Roman" w:hAnsi="Times New Roman"/>
          <w:sz w:val="24"/>
          <w:szCs w:val="24"/>
        </w:rPr>
        <w:t xml:space="preserve"> лесами (острова Денежный-3 оп.№3 2018; Хвощевик оп.№8 и №9, 2017; Криман оп.№2, 2017), а также под мелколиственно-дубовым сообществом на острове Криман оп.№1, 2018. Эти почвы формируются в условиях хорошего дренажа на породах, богатых основаниями. Выделенные подтипы: типичный, грубогумусированный, псевдофибровый, контактно-осветленный.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Дерново-подбуры</w:t>
      </w:r>
      <w:r w:rsidR="00034CB0">
        <w:rPr>
          <w:rFonts w:ascii="Times New Roman" w:hAnsi="Times New Roman"/>
          <w:sz w:val="24"/>
          <w:szCs w:val="24"/>
        </w:rPr>
        <w:t xml:space="preserve"> </w:t>
      </w:r>
      <w:r w:rsidR="00034CB0" w:rsidRPr="00034CB0">
        <w:rPr>
          <w:rFonts w:ascii="Times New Roman" w:hAnsi="Times New Roman"/>
          <w:sz w:val="24"/>
          <w:szCs w:val="24"/>
        </w:rPr>
        <w:t>(приложение, рис. 7)</w:t>
      </w:r>
      <w:r w:rsidRPr="00034CB0">
        <w:rPr>
          <w:rFonts w:ascii="Times New Roman" w:hAnsi="Times New Roman"/>
          <w:sz w:val="24"/>
          <w:szCs w:val="24"/>
        </w:rPr>
        <w:t>. Этот тип почв характерен для южной тайги. Распостранен на островах Денежный-2 оп.№1-, 2019; Тёмненький оп.№12, 2017; Ольха-Дуб оп.№4, 2019;</w:t>
      </w:r>
      <w:r w:rsidRPr="00F258D1">
        <w:rPr>
          <w:rFonts w:ascii="Times New Roman" w:hAnsi="Times New Roman"/>
          <w:sz w:val="24"/>
          <w:szCs w:val="24"/>
        </w:rPr>
        <w:t xml:space="preserve"> Денежный-4 оп.№2, 2019, где формируется под мелколиственными травяными лесами. Основными процессами здесь являются аккумуляция гумуса, обломочная сиаллитизация, слабо выражены процессы </w:t>
      </w:r>
      <w:r w:rsidR="008D07A9" w:rsidRPr="008D07A9">
        <w:rPr>
          <w:rFonts w:ascii="Times New Roman" w:hAnsi="Times New Roman"/>
          <w:sz w:val="24"/>
          <w:szCs w:val="24"/>
        </w:rPr>
        <w:t>огле</w:t>
      </w:r>
      <w:r w:rsidRPr="008D07A9">
        <w:rPr>
          <w:rFonts w:ascii="Times New Roman" w:hAnsi="Times New Roman"/>
          <w:sz w:val="24"/>
          <w:szCs w:val="24"/>
        </w:rPr>
        <w:t>ения</w:t>
      </w:r>
      <w:r w:rsidRPr="00F258D1">
        <w:rPr>
          <w:rFonts w:ascii="Times New Roman" w:hAnsi="Times New Roman"/>
          <w:sz w:val="24"/>
          <w:szCs w:val="24"/>
        </w:rPr>
        <w:t xml:space="preserve"> и элювиаль</w:t>
      </w:r>
      <w:r w:rsidRPr="00F258D1">
        <w:rPr>
          <w:rFonts w:ascii="Times New Roman" w:hAnsi="Times New Roman"/>
          <w:sz w:val="24"/>
          <w:szCs w:val="24"/>
        </w:rPr>
        <w:softHyphen/>
        <w:t>но-иллювиального перераспределения органоминеральных соеди</w:t>
      </w:r>
      <w:r w:rsidRPr="00F258D1">
        <w:rPr>
          <w:rFonts w:ascii="Times New Roman" w:hAnsi="Times New Roman"/>
          <w:sz w:val="24"/>
          <w:szCs w:val="24"/>
        </w:rPr>
        <w:softHyphen/>
        <w:t>нений железа и алюминия и пылевато-илистых фракций (Национальный …, 2011). Выделен</w:t>
      </w:r>
      <w:r w:rsidR="004F2CA9">
        <w:rPr>
          <w:rFonts w:ascii="Times New Roman" w:hAnsi="Times New Roman"/>
          <w:sz w:val="24"/>
          <w:szCs w:val="24"/>
        </w:rPr>
        <w:t>ные подтипы: типичный, псевдофибровый</w:t>
      </w:r>
      <w:r w:rsidRPr="00F258D1">
        <w:rPr>
          <w:rFonts w:ascii="Times New Roman" w:hAnsi="Times New Roman"/>
          <w:sz w:val="24"/>
          <w:szCs w:val="24"/>
        </w:rPr>
        <w:t>, контактно-осветленный.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На острове Ольха-Дуб №5, 2019 был описан дерново-подбур глеевый, выделяемый в самостоятельный тип. Он сформир</w:t>
      </w:r>
      <w:r w:rsidR="00B73C29">
        <w:rPr>
          <w:rFonts w:ascii="Times New Roman" w:hAnsi="Times New Roman"/>
          <w:sz w:val="24"/>
          <w:szCs w:val="24"/>
        </w:rPr>
        <w:t xml:space="preserve">овался </w:t>
      </w:r>
      <w:r w:rsidR="00B73C29" w:rsidRPr="008D07A9">
        <w:rPr>
          <w:rFonts w:ascii="Times New Roman" w:hAnsi="Times New Roman"/>
          <w:sz w:val="24"/>
          <w:szCs w:val="24"/>
        </w:rPr>
        <w:t>под черноольхово-березовы</w:t>
      </w:r>
      <w:r w:rsidRPr="008D07A9">
        <w:rPr>
          <w:rFonts w:ascii="Times New Roman" w:hAnsi="Times New Roman"/>
          <w:sz w:val="24"/>
          <w:szCs w:val="24"/>
        </w:rPr>
        <w:t>м с елью чернично-костяничным сообществом. Он отличается от дерново-подбуров присутствием в нижней части профиля глеевого горизонта. Его формирование связано</w:t>
      </w:r>
      <w:r w:rsidR="008D07A9" w:rsidRPr="008D07A9">
        <w:rPr>
          <w:rFonts w:ascii="Times New Roman" w:hAnsi="Times New Roman"/>
          <w:sz w:val="24"/>
          <w:szCs w:val="24"/>
        </w:rPr>
        <w:t xml:space="preserve"> с</w:t>
      </w:r>
      <w:r w:rsidRPr="008D07A9">
        <w:rPr>
          <w:rFonts w:ascii="Times New Roman" w:hAnsi="Times New Roman"/>
          <w:sz w:val="24"/>
          <w:szCs w:val="24"/>
        </w:rPr>
        <w:t xml:space="preserve"> подтоком</w:t>
      </w:r>
      <w:r w:rsidRPr="00F258D1">
        <w:rPr>
          <w:rFonts w:ascii="Times New Roman" w:hAnsi="Times New Roman"/>
          <w:sz w:val="24"/>
          <w:szCs w:val="24"/>
        </w:rPr>
        <w:t xml:space="preserve"> грунтовых вод (Национальный …, 2011). Значит, что в этой части острова процессы заболачивания идут активнее.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Ещё один тип, описанный на островах, это торфяно-подзол глеевый. Сформировался на острове Малая Рядоха оп.№7, 2019 под сосняком тростниково-кустарничково-</w:t>
      </w:r>
      <w:r w:rsidR="008D07A9" w:rsidRPr="008D07A9">
        <w:rPr>
          <w:rFonts w:ascii="Times New Roman" w:hAnsi="Times New Roman"/>
          <w:sz w:val="24"/>
          <w:szCs w:val="24"/>
        </w:rPr>
        <w:t>зеленомошны</w:t>
      </w:r>
      <w:r w:rsidRPr="008D07A9">
        <w:rPr>
          <w:rFonts w:ascii="Times New Roman" w:hAnsi="Times New Roman"/>
          <w:sz w:val="24"/>
          <w:szCs w:val="24"/>
        </w:rPr>
        <w:t>м.</w:t>
      </w:r>
      <w:r w:rsidRPr="00F258D1">
        <w:rPr>
          <w:rFonts w:ascii="Times New Roman" w:hAnsi="Times New Roman"/>
          <w:sz w:val="24"/>
          <w:szCs w:val="24"/>
        </w:rPr>
        <w:t xml:space="preserve"> В этих почвах присутствует торфяной горизон</w:t>
      </w:r>
      <w:r w:rsidR="00B73C29">
        <w:rPr>
          <w:rFonts w:ascii="Times New Roman" w:hAnsi="Times New Roman"/>
          <w:sz w:val="24"/>
          <w:szCs w:val="24"/>
        </w:rPr>
        <w:t>т</w:t>
      </w:r>
      <w:r w:rsidRPr="00F258D1">
        <w:rPr>
          <w:rFonts w:ascii="Times New Roman" w:hAnsi="Times New Roman"/>
          <w:sz w:val="24"/>
          <w:szCs w:val="24"/>
        </w:rPr>
        <w:t>. Это местообитание характеризуется повышенным увлажнением.</w:t>
      </w:r>
    </w:p>
    <w:p w:rsidR="00EE08EA" w:rsidRPr="00F258D1" w:rsidRDefault="00EE08EA" w:rsidP="00EE08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07A9">
        <w:rPr>
          <w:rFonts w:ascii="Times New Roman" w:hAnsi="Times New Roman"/>
          <w:sz w:val="24"/>
          <w:szCs w:val="24"/>
        </w:rPr>
        <w:t>Перегнойно-подзол глеевый описан</w:t>
      </w:r>
      <w:r w:rsidRPr="00F258D1">
        <w:rPr>
          <w:rFonts w:ascii="Times New Roman" w:hAnsi="Times New Roman"/>
          <w:sz w:val="24"/>
          <w:szCs w:val="24"/>
        </w:rPr>
        <w:t xml:space="preserve"> на острове Ручьи-5 оп.№5, 2019 под мелколиственно-хвойным сфагново-чернично-зимнехвощево-тростниково-зеленомошным сообществом. Эти почвы близки по строению к подзолам, но отличаются от них присутствием глеевого горизонта в нижней части профиля, а также признаками оглеения, </w:t>
      </w:r>
      <w:r w:rsidRPr="00F258D1">
        <w:rPr>
          <w:rFonts w:ascii="Times New Roman" w:hAnsi="Times New Roman"/>
          <w:sz w:val="24"/>
          <w:szCs w:val="24"/>
        </w:rPr>
        <w:lastRenderedPageBreak/>
        <w:t>ясно выраженны</w:t>
      </w:r>
      <w:r w:rsidR="00045F09">
        <w:rPr>
          <w:rFonts w:ascii="Times New Roman" w:hAnsi="Times New Roman"/>
          <w:sz w:val="24"/>
          <w:szCs w:val="24"/>
        </w:rPr>
        <w:t>ми в альфегумусовом и подзолисто</w:t>
      </w:r>
      <w:r w:rsidRPr="00F258D1">
        <w:rPr>
          <w:rFonts w:ascii="Times New Roman" w:hAnsi="Times New Roman"/>
          <w:sz w:val="24"/>
          <w:szCs w:val="24"/>
        </w:rPr>
        <w:t>м горизонтах (Национальный …, 2011).</w:t>
      </w:r>
    </w:p>
    <w:p w:rsidR="00EE08EA" w:rsidRPr="00F258D1" w:rsidRDefault="00EE08EA" w:rsidP="0027550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508">
        <w:rPr>
          <w:rFonts w:ascii="Times New Roman" w:hAnsi="Times New Roman"/>
          <w:sz w:val="24"/>
          <w:szCs w:val="24"/>
        </w:rPr>
        <w:t>К отделу органо-аккумулятивных почв относится тип серогум</w:t>
      </w:r>
      <w:r w:rsidR="006103A8">
        <w:rPr>
          <w:rFonts w:ascii="Times New Roman" w:hAnsi="Times New Roman"/>
          <w:sz w:val="24"/>
          <w:szCs w:val="24"/>
        </w:rPr>
        <w:t>у</w:t>
      </w:r>
      <w:r w:rsidRPr="00275508">
        <w:rPr>
          <w:rFonts w:ascii="Times New Roman" w:hAnsi="Times New Roman"/>
          <w:sz w:val="24"/>
          <w:szCs w:val="24"/>
        </w:rPr>
        <w:t>совых почв. Он</w:t>
      </w:r>
      <w:r w:rsidRPr="00F258D1">
        <w:rPr>
          <w:rFonts w:ascii="Times New Roman" w:hAnsi="Times New Roman"/>
          <w:sz w:val="24"/>
          <w:szCs w:val="24"/>
        </w:rPr>
        <w:t xml:space="preserve"> объединяет широкую группу почв с серогумусовым горизонтом, постепенно переходящим в почвообразующую породу (Национальный …, 2011). Серогумусовая глееватая почва описана на острове Денежный-5 оп.№1, </w:t>
      </w:r>
      <w:r w:rsidRPr="00034CB0">
        <w:rPr>
          <w:rFonts w:ascii="Times New Roman" w:hAnsi="Times New Roman"/>
          <w:sz w:val="24"/>
          <w:szCs w:val="24"/>
        </w:rPr>
        <w:t>2019</w:t>
      </w:r>
      <w:r w:rsidR="00034CB0" w:rsidRPr="00034CB0">
        <w:rPr>
          <w:rFonts w:ascii="Times New Roman" w:hAnsi="Times New Roman"/>
          <w:sz w:val="24"/>
          <w:szCs w:val="24"/>
        </w:rPr>
        <w:t xml:space="preserve"> (приложение, рис. 8)</w:t>
      </w:r>
      <w:r w:rsidRPr="00034CB0">
        <w:rPr>
          <w:rFonts w:ascii="Times New Roman" w:hAnsi="Times New Roman"/>
          <w:sz w:val="24"/>
          <w:szCs w:val="24"/>
        </w:rPr>
        <w:t xml:space="preserve">. </w:t>
      </w:r>
      <w:r w:rsidR="00275508" w:rsidRPr="00034CB0">
        <w:rPr>
          <w:rFonts w:ascii="Times New Roman" w:hAnsi="Times New Roman"/>
          <w:sz w:val="24"/>
          <w:szCs w:val="24"/>
        </w:rPr>
        <w:t>Она</w:t>
      </w:r>
      <w:r w:rsidRPr="00034CB0">
        <w:rPr>
          <w:rFonts w:ascii="Times New Roman" w:hAnsi="Times New Roman"/>
          <w:sz w:val="24"/>
          <w:szCs w:val="24"/>
        </w:rPr>
        <w:t xml:space="preserve"> сформировалось под орляково-снытевым сообществом, в котором древесный</w:t>
      </w:r>
      <w:r w:rsidRPr="00F258D1">
        <w:rPr>
          <w:rFonts w:ascii="Times New Roman" w:hAnsi="Times New Roman"/>
          <w:sz w:val="24"/>
          <w:szCs w:val="24"/>
        </w:rPr>
        <w:t xml:space="preserve"> ярус выпал, практически целиком. Серогумусовый горизонт имеет комковатую структуру, признаки оглеения проявляются в виде сизых и ржавых пятен в нижней части профиля. </w:t>
      </w:r>
    </w:p>
    <w:p w:rsidR="00EE08EA" w:rsidRPr="00EE08EA" w:rsidRDefault="00EE08EA" w:rsidP="00EE08EA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12" w:name="_Toc40948074"/>
      <w:r w:rsidRPr="00EE08EA">
        <w:rPr>
          <w:rFonts w:ascii="Times New Roman" w:hAnsi="Times New Roman"/>
          <w:b w:val="0"/>
          <w:color w:val="auto"/>
          <w:sz w:val="24"/>
        </w:rPr>
        <w:t>2.2 Растительный покров</w:t>
      </w:r>
      <w:bookmarkEnd w:id="12"/>
    </w:p>
    <w:p w:rsidR="00EE08EA" w:rsidRPr="00F258D1" w:rsidRDefault="00EE08EA" w:rsidP="00EE08E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Согласно Геоботаническому районированию Нечерноземья европейской части РСФСР (Александрова, Юрковская, 1989) изучаемая территория находится в пределах таежной области. В ней выделяют четыре широтные полосы: северную, среднюю, южную тайгу и подтайгу (хвойно-широколиственную полосу). Ловатский геоботанический округ полосы подтаёжных лесов представляет собой низменную равнину, абсолютные высоты здесь не превышают 20-80 м. Естественной растительностью для этой территории принято считать еловые сложные неморальнотравные леса с участием широколиственных пород (липа, дуб, лещина, клён), развитые на карбонатных суглинках. На менее богатых почвах произрастают еловые южнотаежные леса с кислицей и неморальными травами.</w:t>
      </w:r>
    </w:p>
    <w:p w:rsidR="00EE08EA" w:rsidRPr="00F258D1" w:rsidRDefault="00275508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508">
        <w:rPr>
          <w:rFonts w:ascii="Times New Roman" w:hAnsi="Times New Roman"/>
          <w:sz w:val="24"/>
          <w:szCs w:val="24"/>
        </w:rPr>
        <w:t>Растительный покров описанных</w:t>
      </w:r>
      <w:r w:rsidR="00EE08EA" w:rsidRPr="00275508">
        <w:rPr>
          <w:rFonts w:ascii="Times New Roman" w:hAnsi="Times New Roman"/>
          <w:sz w:val="24"/>
          <w:szCs w:val="24"/>
        </w:rPr>
        <w:t xml:space="preserve"> минеральных остров</w:t>
      </w:r>
      <w:r w:rsidRPr="00275508">
        <w:rPr>
          <w:rFonts w:ascii="Times New Roman" w:hAnsi="Times New Roman"/>
          <w:sz w:val="24"/>
          <w:szCs w:val="24"/>
        </w:rPr>
        <w:t>ов</w:t>
      </w:r>
      <w:r w:rsidR="00EE08EA" w:rsidRPr="00275508">
        <w:rPr>
          <w:rFonts w:ascii="Times New Roman" w:hAnsi="Times New Roman"/>
          <w:sz w:val="24"/>
          <w:szCs w:val="24"/>
        </w:rPr>
        <w:t xml:space="preserve"> разнообразен.</w:t>
      </w:r>
    </w:p>
    <w:p w:rsidR="00EE08EA" w:rsidRPr="00F258D1" w:rsidRDefault="00EE08EA" w:rsidP="00EE08E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Внутриболотные минеральные острова могут быть покрыты как густым, сомкнутым лесом (Ольха-Дуб, Денежный-4), так и разреженными сообществами (Денежный-5). В древостое преобладают такие породы, как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Populus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tremula</w:t>
      </w:r>
      <w:r w:rsidRPr="00F258D1">
        <w:rPr>
          <w:rFonts w:ascii="Times New Roman" w:hAnsi="Times New Roman"/>
          <w:sz w:val="24"/>
          <w:szCs w:val="24"/>
        </w:rPr>
        <w:t xml:space="preserve">,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Picea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fennica</w:t>
      </w:r>
      <w:r w:rsidRPr="00F258D1">
        <w:rPr>
          <w:rFonts w:ascii="Times New Roman" w:hAnsi="Times New Roman"/>
          <w:sz w:val="24"/>
          <w:szCs w:val="24"/>
        </w:rPr>
        <w:t xml:space="preserve">,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Alnus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glutinosa</w:t>
      </w:r>
      <w:r w:rsidRPr="00F258D1">
        <w:rPr>
          <w:rFonts w:ascii="Times New Roman" w:hAnsi="Times New Roman"/>
          <w:sz w:val="24"/>
          <w:szCs w:val="24"/>
        </w:rPr>
        <w:t xml:space="preserve">,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Quercus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robur</w:t>
      </w:r>
      <w:r w:rsidRPr="00F258D1">
        <w:rPr>
          <w:rFonts w:ascii="Times New Roman" w:hAnsi="Times New Roman"/>
          <w:sz w:val="24"/>
          <w:szCs w:val="24"/>
        </w:rPr>
        <w:t xml:space="preserve">,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Pinus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sylvestris</w:t>
      </w:r>
      <w:r w:rsidRPr="00F258D1">
        <w:rPr>
          <w:rFonts w:ascii="Times New Roman" w:hAnsi="Times New Roman"/>
          <w:sz w:val="24"/>
          <w:szCs w:val="24"/>
        </w:rPr>
        <w:t xml:space="preserve">,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Populus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tremula</w:t>
      </w:r>
      <w:r w:rsidRPr="00F258D1">
        <w:rPr>
          <w:rFonts w:ascii="Times New Roman" w:hAnsi="Times New Roman"/>
          <w:sz w:val="24"/>
          <w:szCs w:val="24"/>
        </w:rPr>
        <w:t>. Так</w:t>
      </w:r>
      <w:r w:rsidR="00F8628B">
        <w:rPr>
          <w:rFonts w:ascii="Times New Roman" w:hAnsi="Times New Roman"/>
          <w:sz w:val="24"/>
          <w:szCs w:val="24"/>
        </w:rPr>
        <w:t xml:space="preserve"> </w:t>
      </w:r>
      <w:r w:rsidRPr="00F258D1">
        <w:rPr>
          <w:rFonts w:ascii="Times New Roman" w:hAnsi="Times New Roman"/>
          <w:sz w:val="24"/>
          <w:szCs w:val="24"/>
        </w:rPr>
        <w:t xml:space="preserve">же встречаются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Tilia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cordata</w:t>
      </w:r>
      <w:r w:rsidRPr="00F258D1">
        <w:rPr>
          <w:rFonts w:ascii="Times New Roman" w:hAnsi="Times New Roman"/>
          <w:i/>
          <w:sz w:val="24"/>
          <w:szCs w:val="24"/>
        </w:rPr>
        <w:t xml:space="preserve"> и Sorbus aucuparia</w:t>
      </w:r>
      <w:r w:rsidRPr="00F258D1">
        <w:rPr>
          <w:rFonts w:ascii="Times New Roman" w:hAnsi="Times New Roman"/>
          <w:sz w:val="24"/>
          <w:szCs w:val="24"/>
        </w:rPr>
        <w:t xml:space="preserve">, которые иногда образуют густой подлесок (о-ва Темненький, Криман). Встречаются острова с однопородным составом древесного яруса – дубовые леса на </w:t>
      </w:r>
      <w:r w:rsidRPr="007C1678">
        <w:rPr>
          <w:rFonts w:ascii="Times New Roman" w:hAnsi="Times New Roman"/>
          <w:sz w:val="24"/>
          <w:szCs w:val="24"/>
        </w:rPr>
        <w:t>островах Тёмный-1, Тёмный-2,</w:t>
      </w:r>
      <w:r w:rsidRPr="00F258D1">
        <w:rPr>
          <w:rFonts w:ascii="Times New Roman" w:hAnsi="Times New Roman"/>
          <w:sz w:val="24"/>
          <w:szCs w:val="24"/>
        </w:rPr>
        <w:t xml:space="preserve"> сосновые леса на острове Малая Рядоха. Так и со смешанным древостоем. </w:t>
      </w:r>
    </w:p>
    <w:p w:rsidR="00EE08EA" w:rsidRPr="00F258D1" w:rsidRDefault="00EE08EA" w:rsidP="00EE08E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Для кустарникового яруса</w:t>
      </w:r>
      <w:r w:rsidR="004F2CA9">
        <w:rPr>
          <w:rFonts w:ascii="Times New Roman" w:hAnsi="Times New Roman"/>
          <w:sz w:val="24"/>
          <w:szCs w:val="24"/>
        </w:rPr>
        <w:t xml:space="preserve"> </w:t>
      </w:r>
      <w:r w:rsidR="00F8628B">
        <w:rPr>
          <w:rFonts w:ascii="Times New Roman" w:hAnsi="Times New Roman"/>
          <w:sz w:val="24"/>
          <w:szCs w:val="24"/>
        </w:rPr>
        <w:t xml:space="preserve"> </w:t>
      </w:r>
      <w:r w:rsidRPr="00F258D1">
        <w:rPr>
          <w:rFonts w:ascii="Times New Roman" w:hAnsi="Times New Roman"/>
          <w:sz w:val="24"/>
          <w:szCs w:val="24"/>
        </w:rPr>
        <w:t xml:space="preserve"> характерен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Juniperus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communis</w:t>
      </w:r>
      <w:r w:rsidRPr="00F258D1">
        <w:rPr>
          <w:rFonts w:ascii="Times New Roman" w:hAnsi="Times New Roman"/>
          <w:sz w:val="24"/>
          <w:szCs w:val="24"/>
        </w:rPr>
        <w:t>. На некоторых островах</w:t>
      </w:r>
      <w:r w:rsidR="00F8628B">
        <w:rPr>
          <w:rFonts w:ascii="Times New Roman" w:hAnsi="Times New Roman"/>
          <w:sz w:val="24"/>
          <w:szCs w:val="24"/>
        </w:rPr>
        <w:t>,</w:t>
      </w:r>
      <w:r w:rsidRPr="00F258D1">
        <w:rPr>
          <w:rFonts w:ascii="Times New Roman" w:hAnsi="Times New Roman"/>
          <w:sz w:val="24"/>
          <w:szCs w:val="24"/>
        </w:rPr>
        <w:t xml:space="preserve"> он образует обильные насаждения и достигает 6 м. Также часто встречаются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Rosa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majalis</w:t>
      </w:r>
      <w:r w:rsidRPr="00F258D1">
        <w:rPr>
          <w:rFonts w:ascii="Times New Roman" w:hAnsi="Times New Roman"/>
          <w:i/>
          <w:sz w:val="24"/>
          <w:szCs w:val="24"/>
        </w:rPr>
        <w:t>, Frangula alnus, Corylus avellana</w:t>
      </w:r>
      <w:r w:rsidRPr="00F258D1">
        <w:rPr>
          <w:rFonts w:ascii="Times New Roman" w:hAnsi="Times New Roman"/>
          <w:sz w:val="24"/>
          <w:szCs w:val="24"/>
        </w:rPr>
        <w:t xml:space="preserve">. Редко встречаются </w:t>
      </w:r>
      <w:r w:rsidRPr="00F258D1">
        <w:rPr>
          <w:rFonts w:ascii="Times New Roman" w:hAnsi="Times New Roman"/>
          <w:i/>
          <w:sz w:val="24"/>
          <w:szCs w:val="24"/>
        </w:rPr>
        <w:t>Lonicera xylosteum</w:t>
      </w:r>
      <w:r w:rsidRPr="00F258D1">
        <w:rPr>
          <w:rFonts w:ascii="Times New Roman" w:hAnsi="Times New Roman"/>
          <w:sz w:val="24"/>
          <w:szCs w:val="24"/>
        </w:rPr>
        <w:t xml:space="preserve">, </w:t>
      </w:r>
      <w:r w:rsidRPr="00F258D1">
        <w:rPr>
          <w:rFonts w:ascii="Times New Roman" w:hAnsi="Times New Roman"/>
          <w:i/>
          <w:sz w:val="24"/>
          <w:szCs w:val="24"/>
        </w:rPr>
        <w:t>Viburnum opulus</w:t>
      </w:r>
      <w:r w:rsidRPr="00F258D1">
        <w:rPr>
          <w:rFonts w:ascii="Times New Roman" w:hAnsi="Times New Roman"/>
          <w:sz w:val="24"/>
          <w:szCs w:val="24"/>
        </w:rPr>
        <w:t xml:space="preserve">. Также изредка отмечена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Salix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aurita</w:t>
      </w:r>
      <w:r w:rsidRPr="00F258D1">
        <w:rPr>
          <w:rFonts w:ascii="Times New Roman" w:hAnsi="Times New Roman"/>
          <w:sz w:val="24"/>
          <w:szCs w:val="24"/>
        </w:rPr>
        <w:t>, по периферии окружающая острова.</w:t>
      </w:r>
    </w:p>
    <w:p w:rsidR="00EE08EA" w:rsidRPr="00F258D1" w:rsidRDefault="00EE08EA" w:rsidP="00EE08E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lastRenderedPageBreak/>
        <w:t>В травяно-кустарничковом ярусе встречаются как типичные для южно-таёжных лесов виды кустарничков</w:t>
      </w:r>
      <w:r w:rsidR="00AE5018">
        <w:rPr>
          <w:rFonts w:ascii="Times New Roman" w:hAnsi="Times New Roman"/>
          <w:sz w:val="24"/>
          <w:szCs w:val="24"/>
        </w:rPr>
        <w:t>,</w:t>
      </w:r>
      <w:r w:rsidRPr="00F258D1">
        <w:rPr>
          <w:rFonts w:ascii="Times New Roman" w:hAnsi="Times New Roman"/>
          <w:sz w:val="24"/>
          <w:szCs w:val="24"/>
        </w:rPr>
        <w:t xml:space="preserve"> так и разнообразные травы. Мохово-лишайниковый ярус выраже</w:t>
      </w:r>
      <w:r w:rsidR="00045F09">
        <w:rPr>
          <w:rFonts w:ascii="Times New Roman" w:hAnsi="Times New Roman"/>
          <w:sz w:val="24"/>
          <w:szCs w:val="24"/>
        </w:rPr>
        <w:t>н не везде. На одних островах (Тёмненький, Криман</w:t>
      </w:r>
      <w:r w:rsidRPr="00F258D1">
        <w:rPr>
          <w:rFonts w:ascii="Times New Roman" w:hAnsi="Times New Roman"/>
          <w:sz w:val="24"/>
          <w:szCs w:val="24"/>
        </w:rPr>
        <w:t>) проективное покрытие этого яруса составляет менее 5%, причем все мохообразные произрастают на пристволовых повышениях (Денежный-3, Денёжный-5). С другой стороны, в зеленомошных сообществах</w:t>
      </w:r>
      <w:r w:rsidR="00045F09">
        <w:rPr>
          <w:rFonts w:ascii="Times New Roman" w:hAnsi="Times New Roman"/>
          <w:sz w:val="24"/>
          <w:szCs w:val="24"/>
        </w:rPr>
        <w:t xml:space="preserve"> (острова Ручьи-5, Безымянный-3)</w:t>
      </w:r>
      <w:r w:rsidRPr="00F258D1">
        <w:rPr>
          <w:rFonts w:ascii="Times New Roman" w:hAnsi="Times New Roman"/>
          <w:sz w:val="24"/>
          <w:szCs w:val="24"/>
        </w:rPr>
        <w:t xml:space="preserve"> доминируют зеленые мхи, покрывающие до 95% территории. Из них наиболее характерны (</w:t>
      </w:r>
      <w:r w:rsidRPr="00F258D1">
        <w:rPr>
          <w:rFonts w:ascii="Times New Roman" w:hAnsi="Times New Roman"/>
          <w:i/>
          <w:sz w:val="24"/>
          <w:szCs w:val="24"/>
        </w:rPr>
        <w:t>Hylocomium splendens, Pleurozium schreberi</w:t>
      </w:r>
      <w:r w:rsidRPr="00F258D1">
        <w:rPr>
          <w:rFonts w:ascii="Times New Roman" w:hAnsi="Times New Roman"/>
          <w:sz w:val="24"/>
          <w:szCs w:val="24"/>
        </w:rPr>
        <w:t>). Часто на островах встречаются сфагновые мхи, которые являются индикаторами заболачивания.</w:t>
      </w:r>
    </w:p>
    <w:p w:rsidR="00EE08EA" w:rsidRPr="00F258D1" w:rsidRDefault="00EE08EA" w:rsidP="00EE08E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На исследованной территории встречаются как типичные южно-таёжные сообщества (например, ельник чернично-зеленомошный) с обилием таёжных кустарничков, таёжного мелкотравья и хорошо развитым мохово-лишайниковым ярусом, так и подтаёжные леса. Например, дубовые леса, в которых в травяно-кустарничковом ярусе появляются неморальные виды</w:t>
      </w:r>
      <w:r w:rsidR="00045F09">
        <w:rPr>
          <w:rFonts w:ascii="Times New Roman" w:hAnsi="Times New Roman"/>
          <w:sz w:val="24"/>
          <w:szCs w:val="24"/>
        </w:rPr>
        <w:t xml:space="preserve"> – </w:t>
      </w:r>
      <w:r w:rsidRPr="00F258D1">
        <w:rPr>
          <w:rFonts w:ascii="Times New Roman" w:hAnsi="Times New Roman"/>
          <w:i/>
          <w:sz w:val="24"/>
          <w:szCs w:val="24"/>
        </w:rPr>
        <w:t>Scrophularia nodosa, Asarum europeum, Mercurialis perennis</w:t>
      </w:r>
      <w:r w:rsidRPr="00F258D1">
        <w:rPr>
          <w:rFonts w:ascii="Times New Roman" w:hAnsi="Times New Roman"/>
          <w:sz w:val="24"/>
          <w:szCs w:val="24"/>
        </w:rPr>
        <w:t>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По описанным сообществам можно проследить стадии заболачивания суходола. Большие и высокие острова, покрыты сомкнутыми, мезофитными сообществами, характерными для лесов Псковской области. Активный подток грунтовых вод с края болота, инициирует процессы заболачивания. Появляются виды-гигрофиты, происходит выпадение крупных деревьев – дубов. На некоторых островах обильно начинает расти ольха черная. В микропонижениях появляются сфагновые мхи. Встречаются острова, полностью поглощенные болотом. Иногда пр</w:t>
      </w:r>
      <w:r w:rsidR="00C324BD">
        <w:rPr>
          <w:rFonts w:ascii="Times New Roman" w:hAnsi="Times New Roman"/>
          <w:sz w:val="24"/>
          <w:szCs w:val="24"/>
        </w:rPr>
        <w:t>оцессы заболачивания активизирую</w:t>
      </w:r>
      <w:r w:rsidRPr="00F258D1">
        <w:rPr>
          <w:rFonts w:ascii="Times New Roman" w:hAnsi="Times New Roman"/>
          <w:sz w:val="24"/>
          <w:szCs w:val="24"/>
        </w:rPr>
        <w:t xml:space="preserve">тся после пожаров (о-в Кушин). В некоторых случаях крупные экземпляры сосен свидетельствуют о существовании на этих местах минеральных почв. 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Характерной чертой растительных сообществ минеральных островов является присутствие тростника южного (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Phragmites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australis</w:t>
      </w:r>
      <w:r w:rsidRPr="00F258D1">
        <w:rPr>
          <w:rFonts w:ascii="Times New Roman" w:hAnsi="Times New Roman"/>
          <w:sz w:val="24"/>
          <w:szCs w:val="24"/>
        </w:rPr>
        <w:t xml:space="preserve">) практически в каждом описании. Это растение </w:t>
      </w:r>
      <w:r w:rsidRPr="00034CB0">
        <w:rPr>
          <w:rFonts w:ascii="Times New Roman" w:hAnsi="Times New Roman"/>
          <w:sz w:val="24"/>
          <w:szCs w:val="24"/>
        </w:rPr>
        <w:t>индицирует проточные</w:t>
      </w:r>
      <w:r w:rsidRPr="00F258D1">
        <w:rPr>
          <w:rFonts w:ascii="Times New Roman" w:hAnsi="Times New Roman"/>
          <w:sz w:val="24"/>
          <w:szCs w:val="24"/>
        </w:rPr>
        <w:t xml:space="preserve"> водоносные горизонты на глубине не более 1,5 метров (Киреев и др., 2011). </w:t>
      </w:r>
    </w:p>
    <w:p w:rsidR="00EE08EA" w:rsidRPr="00EE08EA" w:rsidRDefault="00EE08EA" w:rsidP="00EE08EA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13" w:name="_Toc40948075"/>
      <w:r w:rsidRPr="00EE08EA">
        <w:rPr>
          <w:rFonts w:ascii="Times New Roman" w:hAnsi="Times New Roman"/>
          <w:b w:val="0"/>
          <w:color w:val="auto"/>
          <w:sz w:val="24"/>
        </w:rPr>
        <w:t>2.3 Флора</w:t>
      </w:r>
      <w:bookmarkEnd w:id="13"/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Территория заповедника относится к Восточному флористическому району Псковской области (Конспект флоры Псковской области, 1970). Высокая заболоченность местности влияет на состав флоры – она оказывается значительно более бедной, по сравнению с другими районами области. На болотах представлены гипоарктические и </w:t>
      </w:r>
      <w:r w:rsidRPr="00F258D1">
        <w:rPr>
          <w:rFonts w:ascii="Times New Roman" w:hAnsi="Times New Roman"/>
          <w:sz w:val="24"/>
          <w:szCs w:val="24"/>
        </w:rPr>
        <w:lastRenderedPageBreak/>
        <w:t>таежные виды (</w:t>
      </w:r>
      <w:r w:rsidRPr="00045F09">
        <w:rPr>
          <w:rFonts w:ascii="Times New Roman" w:hAnsi="Times New Roman"/>
          <w:i/>
          <w:sz w:val="24"/>
          <w:szCs w:val="24"/>
          <w:lang w:val="en-US"/>
        </w:rPr>
        <w:t>Betula</w:t>
      </w:r>
      <w:r w:rsidRPr="00045F09">
        <w:rPr>
          <w:rFonts w:ascii="Times New Roman" w:hAnsi="Times New Roman"/>
          <w:i/>
          <w:sz w:val="24"/>
          <w:szCs w:val="24"/>
        </w:rPr>
        <w:t xml:space="preserve"> </w:t>
      </w:r>
      <w:r w:rsidRPr="00045F09">
        <w:rPr>
          <w:rFonts w:ascii="Times New Roman" w:hAnsi="Times New Roman"/>
          <w:i/>
          <w:sz w:val="24"/>
          <w:szCs w:val="24"/>
          <w:lang w:val="en-US"/>
        </w:rPr>
        <w:t>nana</w:t>
      </w:r>
      <w:r w:rsidRPr="00F258D1">
        <w:rPr>
          <w:rFonts w:ascii="Times New Roman" w:hAnsi="Times New Roman"/>
          <w:sz w:val="24"/>
          <w:szCs w:val="24"/>
        </w:rPr>
        <w:t>). Здесь отсутствуют лесостепные и степные элементы, не проникают сюда атлантические и южно-балтийские виды (Баранова, 1970).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1678">
        <w:rPr>
          <w:rFonts w:ascii="Times New Roman" w:hAnsi="Times New Roman"/>
          <w:sz w:val="24"/>
          <w:szCs w:val="24"/>
        </w:rPr>
        <w:t>За время иссл</w:t>
      </w:r>
      <w:r w:rsidR="007D0A24">
        <w:rPr>
          <w:rFonts w:ascii="Times New Roman" w:hAnsi="Times New Roman"/>
          <w:sz w:val="24"/>
          <w:szCs w:val="24"/>
        </w:rPr>
        <w:t>едований было найдено 192</w:t>
      </w:r>
      <w:r w:rsidR="007C1678" w:rsidRPr="007C1678">
        <w:rPr>
          <w:rFonts w:ascii="Times New Roman" w:hAnsi="Times New Roman"/>
          <w:sz w:val="24"/>
          <w:szCs w:val="24"/>
        </w:rPr>
        <w:t xml:space="preserve">  вид</w:t>
      </w:r>
      <w:r w:rsidR="007C1678">
        <w:rPr>
          <w:rFonts w:ascii="Times New Roman" w:hAnsi="Times New Roman"/>
          <w:sz w:val="24"/>
          <w:szCs w:val="24"/>
        </w:rPr>
        <w:t>а</w:t>
      </w:r>
      <w:r w:rsidRPr="00F258D1">
        <w:rPr>
          <w:rFonts w:ascii="Times New Roman" w:hAnsi="Times New Roman"/>
          <w:sz w:val="24"/>
          <w:szCs w:val="24"/>
        </w:rPr>
        <w:t xml:space="preserve"> сосу</w:t>
      </w:r>
      <w:r w:rsidR="00034CB0">
        <w:rPr>
          <w:rFonts w:ascii="Times New Roman" w:hAnsi="Times New Roman"/>
          <w:sz w:val="24"/>
          <w:szCs w:val="24"/>
        </w:rPr>
        <w:t>дистых растений из 4</w:t>
      </w:r>
      <w:r w:rsidR="007D0A24">
        <w:rPr>
          <w:rFonts w:ascii="Times New Roman" w:hAnsi="Times New Roman"/>
          <w:sz w:val="24"/>
          <w:szCs w:val="24"/>
        </w:rPr>
        <w:t>8</w:t>
      </w:r>
      <w:r w:rsidR="00034CB0">
        <w:rPr>
          <w:rFonts w:ascii="Times New Roman" w:hAnsi="Times New Roman"/>
          <w:sz w:val="24"/>
          <w:szCs w:val="24"/>
        </w:rPr>
        <w:t xml:space="preserve"> </w:t>
      </w:r>
      <w:r w:rsidR="00034CB0" w:rsidRPr="00034CB0">
        <w:rPr>
          <w:rFonts w:ascii="Times New Roman" w:hAnsi="Times New Roman"/>
          <w:sz w:val="24"/>
          <w:szCs w:val="24"/>
        </w:rPr>
        <w:t>семейств (приложение, таб.2)</w:t>
      </w:r>
      <w:r w:rsidRPr="00034CB0">
        <w:rPr>
          <w:rFonts w:ascii="Times New Roman" w:hAnsi="Times New Roman"/>
          <w:sz w:val="24"/>
          <w:szCs w:val="24"/>
        </w:rPr>
        <w:t>. Что составляет 43% от общего числа растений, найденных на территории</w:t>
      </w:r>
      <w:r w:rsidRPr="00F258D1">
        <w:rPr>
          <w:rFonts w:ascii="Times New Roman" w:hAnsi="Times New Roman"/>
          <w:sz w:val="24"/>
          <w:szCs w:val="24"/>
        </w:rPr>
        <w:t xml:space="preserve"> заповедника – 449 видов (Решет</w:t>
      </w:r>
      <w:r w:rsidR="006103A8">
        <w:rPr>
          <w:rFonts w:ascii="Times New Roman" w:hAnsi="Times New Roman"/>
          <w:sz w:val="24"/>
          <w:szCs w:val="24"/>
        </w:rPr>
        <w:t>н</w:t>
      </w:r>
      <w:r w:rsidRPr="00F258D1">
        <w:rPr>
          <w:rFonts w:ascii="Times New Roman" w:hAnsi="Times New Roman"/>
          <w:sz w:val="24"/>
          <w:szCs w:val="24"/>
        </w:rPr>
        <w:t>икова и др., 2006). Наиболее распространенными семействами являются</w:t>
      </w:r>
      <w:r w:rsidR="0061355B">
        <w:rPr>
          <w:rFonts w:ascii="Times New Roman" w:hAnsi="Times New Roman"/>
          <w:sz w:val="24"/>
          <w:szCs w:val="24"/>
        </w:rPr>
        <w:t xml:space="preserve">: </w:t>
      </w:r>
      <w:r w:rsidR="00034CB0">
        <w:rPr>
          <w:rFonts w:ascii="Times New Roman" w:hAnsi="Times New Roman"/>
          <w:sz w:val="24"/>
          <w:szCs w:val="24"/>
        </w:rPr>
        <w:t xml:space="preserve"> осоковые (21 </w:t>
      </w:r>
      <w:r w:rsidR="00034CB0" w:rsidRPr="00034CB0">
        <w:rPr>
          <w:rFonts w:ascii="Times New Roman" w:hAnsi="Times New Roman"/>
          <w:sz w:val="24"/>
          <w:szCs w:val="24"/>
        </w:rPr>
        <w:t>вид приложение, таб.3)</w:t>
      </w:r>
      <w:r w:rsidRPr="00034CB0">
        <w:rPr>
          <w:rFonts w:ascii="Times New Roman" w:hAnsi="Times New Roman"/>
          <w:sz w:val="24"/>
          <w:szCs w:val="24"/>
        </w:rPr>
        <w:t>,</w:t>
      </w:r>
      <w:r w:rsidR="00034CB0">
        <w:rPr>
          <w:rFonts w:ascii="Times New Roman" w:hAnsi="Times New Roman"/>
          <w:sz w:val="24"/>
          <w:szCs w:val="24"/>
        </w:rPr>
        <w:t xml:space="preserve"> злаковые (19 видов</w:t>
      </w:r>
      <w:r w:rsidRPr="00F258D1">
        <w:rPr>
          <w:rFonts w:ascii="Times New Roman" w:hAnsi="Times New Roman"/>
          <w:sz w:val="24"/>
          <w:szCs w:val="24"/>
        </w:rPr>
        <w:t xml:space="preserve">), розоцветные (15 видов). Самым многочисленным является род </w:t>
      </w:r>
      <w:r w:rsidRPr="00F258D1">
        <w:rPr>
          <w:rFonts w:ascii="Times New Roman" w:hAnsi="Times New Roman"/>
          <w:sz w:val="24"/>
          <w:szCs w:val="24"/>
          <w:lang w:val="en-US"/>
        </w:rPr>
        <w:t>Carex</w:t>
      </w:r>
      <w:r w:rsidRPr="00F258D1">
        <w:rPr>
          <w:rFonts w:ascii="Times New Roman" w:hAnsi="Times New Roman"/>
          <w:sz w:val="24"/>
          <w:szCs w:val="24"/>
        </w:rPr>
        <w:t xml:space="preserve"> – 17 видов. 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На островах найдено 52 вида мохообразных. Из них 11 видов относятся к сфагновым мхам</w:t>
      </w:r>
      <w:r w:rsidR="00034CB0">
        <w:rPr>
          <w:rFonts w:ascii="Times New Roman" w:hAnsi="Times New Roman"/>
          <w:sz w:val="24"/>
          <w:szCs w:val="24"/>
        </w:rPr>
        <w:t xml:space="preserve"> (приложение, таб.4)</w:t>
      </w:r>
      <w:r w:rsidRPr="00F258D1">
        <w:rPr>
          <w:rFonts w:ascii="Times New Roman" w:hAnsi="Times New Roman"/>
          <w:sz w:val="24"/>
          <w:szCs w:val="24"/>
        </w:rPr>
        <w:t>.</w:t>
      </w:r>
      <w:r w:rsidR="006103A8">
        <w:rPr>
          <w:rFonts w:ascii="Times New Roman" w:hAnsi="Times New Roman"/>
          <w:sz w:val="24"/>
          <w:szCs w:val="24"/>
        </w:rPr>
        <w:t xml:space="preserve"> Мохообразные определены М.А. Бойчук (КарНЦ РАН) и Г.Л. Фрейдиным (СПбГУ,</w:t>
      </w:r>
      <w:r w:rsidR="006103A8" w:rsidRPr="006103A8">
        <w:rPr>
          <w:rFonts w:ascii="Times New Roman" w:hAnsi="Times New Roman"/>
          <w:sz w:val="24"/>
          <w:szCs w:val="24"/>
        </w:rPr>
        <w:t xml:space="preserve"> </w:t>
      </w:r>
      <w:r w:rsidR="006103A8">
        <w:rPr>
          <w:rFonts w:ascii="Times New Roman" w:hAnsi="Times New Roman"/>
          <w:sz w:val="24"/>
          <w:szCs w:val="24"/>
        </w:rPr>
        <w:t>студент кафедры).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Во флоре преобладают лесные, </w:t>
      </w:r>
      <w:r w:rsidR="007C1678">
        <w:rPr>
          <w:rFonts w:ascii="Times New Roman" w:hAnsi="Times New Roman"/>
          <w:sz w:val="24"/>
          <w:szCs w:val="24"/>
        </w:rPr>
        <w:t>опушечно-лесные и опушечно-</w:t>
      </w:r>
      <w:r w:rsidRPr="007C1678">
        <w:rPr>
          <w:rFonts w:ascii="Times New Roman" w:hAnsi="Times New Roman"/>
          <w:sz w:val="24"/>
          <w:szCs w:val="24"/>
        </w:rPr>
        <w:t>луговые</w:t>
      </w:r>
      <w:r w:rsidRPr="00F258D1">
        <w:rPr>
          <w:rFonts w:ascii="Times New Roman" w:hAnsi="Times New Roman"/>
          <w:sz w:val="24"/>
          <w:szCs w:val="24"/>
        </w:rPr>
        <w:t xml:space="preserve"> виды, однако доля болотно-лесных, болотно-луговых и болотных видов также значительна</w:t>
      </w:r>
      <w:r w:rsidR="00034CB0">
        <w:rPr>
          <w:rFonts w:ascii="Times New Roman" w:hAnsi="Times New Roman"/>
          <w:sz w:val="24"/>
          <w:szCs w:val="24"/>
        </w:rPr>
        <w:t xml:space="preserve"> </w:t>
      </w:r>
      <w:r w:rsidR="00034CB0" w:rsidRPr="00034CB0">
        <w:rPr>
          <w:rFonts w:ascii="Times New Roman" w:hAnsi="Times New Roman"/>
          <w:sz w:val="24"/>
          <w:szCs w:val="24"/>
        </w:rPr>
        <w:t>(приложение, рис.9)</w:t>
      </w:r>
      <w:r w:rsidRPr="00034CB0">
        <w:rPr>
          <w:rFonts w:ascii="Times New Roman" w:hAnsi="Times New Roman"/>
          <w:sz w:val="24"/>
          <w:szCs w:val="24"/>
        </w:rPr>
        <w:t>. Это связано, во-первых, с близостью болота. Вокруг каждого острова есть переходная</w:t>
      </w:r>
      <w:r w:rsidRPr="00F258D1">
        <w:rPr>
          <w:rFonts w:ascii="Times New Roman" w:hAnsi="Times New Roman"/>
          <w:sz w:val="24"/>
          <w:szCs w:val="24"/>
        </w:rPr>
        <w:t xml:space="preserve"> зона, в которой встречаются болотные виды. Во-вторых, на некоторых островах активно протекают процессы заболачивания. Участки леса как бы поглощаются болотом, постепенно лесные виды-мезофиты сменяются гигрофитами. Обычно такие процессы развиваются сильнее на низких и плоских островах. 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Во флоре преобладают виды умеренного </w:t>
      </w:r>
      <w:r w:rsidRPr="00034CB0">
        <w:rPr>
          <w:rFonts w:ascii="Times New Roman" w:hAnsi="Times New Roman"/>
          <w:sz w:val="24"/>
          <w:szCs w:val="24"/>
        </w:rPr>
        <w:t>пояса</w:t>
      </w:r>
      <w:r w:rsidR="00034CB0" w:rsidRPr="00034CB0">
        <w:rPr>
          <w:rFonts w:ascii="Times New Roman" w:hAnsi="Times New Roman"/>
          <w:sz w:val="24"/>
          <w:szCs w:val="24"/>
        </w:rPr>
        <w:t xml:space="preserve"> (приложение, рис.10)</w:t>
      </w:r>
      <w:r w:rsidRPr="00034CB0">
        <w:rPr>
          <w:rFonts w:ascii="Times New Roman" w:hAnsi="Times New Roman"/>
          <w:sz w:val="24"/>
          <w:szCs w:val="24"/>
        </w:rPr>
        <w:t>. Значительна доля аркто-умеренных видов, которые, в основном, представлены растениями болот. В целом, можно сделать вывод, что во флоре островов</w:t>
      </w:r>
      <w:r w:rsidRPr="00F258D1">
        <w:rPr>
          <w:rFonts w:ascii="Times New Roman" w:hAnsi="Times New Roman"/>
          <w:sz w:val="24"/>
          <w:szCs w:val="24"/>
        </w:rPr>
        <w:t>, как и во флоре Восточного района, преобладают бореальные элементы.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CB0">
        <w:rPr>
          <w:rFonts w:ascii="Times New Roman" w:hAnsi="Times New Roman"/>
          <w:sz w:val="24"/>
          <w:szCs w:val="24"/>
        </w:rPr>
        <w:t>Самым богатым по флористическому составу является остров Ольха-Дуб</w:t>
      </w:r>
      <w:r w:rsidR="00034CB0" w:rsidRPr="00034CB0">
        <w:rPr>
          <w:rFonts w:ascii="Times New Roman" w:hAnsi="Times New Roman"/>
          <w:sz w:val="24"/>
          <w:szCs w:val="24"/>
        </w:rPr>
        <w:t xml:space="preserve"> (приложение, рис.11)</w:t>
      </w:r>
      <w:r w:rsidRPr="00034CB0">
        <w:rPr>
          <w:rFonts w:ascii="Times New Roman" w:hAnsi="Times New Roman"/>
          <w:sz w:val="24"/>
          <w:szCs w:val="24"/>
        </w:rPr>
        <w:t>. Именно</w:t>
      </w:r>
      <w:r w:rsidRPr="00F258D1">
        <w:rPr>
          <w:rFonts w:ascii="Times New Roman" w:hAnsi="Times New Roman"/>
          <w:sz w:val="24"/>
          <w:szCs w:val="24"/>
        </w:rPr>
        <w:t xml:space="preserve"> на нём найдено больше всего видов – 86. Также много видов на островах – </w:t>
      </w:r>
      <w:r w:rsidRPr="007C1678">
        <w:rPr>
          <w:rFonts w:ascii="Times New Roman" w:hAnsi="Times New Roman"/>
          <w:sz w:val="24"/>
          <w:szCs w:val="24"/>
        </w:rPr>
        <w:t>Тёмный-1,</w:t>
      </w:r>
      <w:r w:rsidRPr="00F258D1">
        <w:rPr>
          <w:rFonts w:ascii="Times New Roman" w:hAnsi="Times New Roman"/>
          <w:sz w:val="24"/>
          <w:szCs w:val="24"/>
        </w:rPr>
        <w:t xml:space="preserve"> Денежный-4 (рис.). Это большие, высокие острова с хорошо развитым древесным ярусом и травяным покровом. Меньше всего видов – на островах Безымянный и Кушин – 16 и 15 соответственно. Здесь происходит активное заболачивание, лесные и луговые виды постепенно вытесняются болотными и лугово-болотными.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Наибольшее разнообразие сосудистых растений было описано на острове </w:t>
      </w:r>
      <w:r w:rsidRPr="007C1678">
        <w:rPr>
          <w:rFonts w:ascii="Times New Roman" w:hAnsi="Times New Roman"/>
          <w:sz w:val="24"/>
          <w:szCs w:val="24"/>
        </w:rPr>
        <w:t>Тёмный-</w:t>
      </w:r>
      <w:r w:rsidR="00045F09">
        <w:rPr>
          <w:rFonts w:ascii="Times New Roman" w:hAnsi="Times New Roman"/>
          <w:sz w:val="24"/>
          <w:szCs w:val="24"/>
        </w:rPr>
        <w:t>1 – 72 вида (приложение, рис. 11</w:t>
      </w:r>
      <w:r w:rsidR="00C324BD">
        <w:rPr>
          <w:rFonts w:ascii="Times New Roman" w:hAnsi="Times New Roman"/>
          <w:sz w:val="24"/>
          <w:szCs w:val="24"/>
        </w:rPr>
        <w:t>).  Наименьшее</w:t>
      </w:r>
      <w:r w:rsidR="001E2621">
        <w:rPr>
          <w:rFonts w:ascii="Times New Roman" w:hAnsi="Times New Roman"/>
          <w:sz w:val="24"/>
          <w:szCs w:val="24"/>
        </w:rPr>
        <w:t xml:space="preserve"> - </w:t>
      </w:r>
      <w:r w:rsidRPr="00F258D1">
        <w:rPr>
          <w:rFonts w:ascii="Times New Roman" w:hAnsi="Times New Roman"/>
          <w:sz w:val="24"/>
          <w:szCs w:val="24"/>
        </w:rPr>
        <w:t xml:space="preserve"> на острове Кушин – 10 видов.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>На островах были найдены популяции редких и охраняемых в заповеднике видов сосудистых растений. Например, популяции орхидных. На острове Малая-Рядоха произрастает популяция тайника овального (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Listera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ovata</w:t>
      </w:r>
      <w:r w:rsidRPr="00F258D1">
        <w:rPr>
          <w:rFonts w:ascii="Times New Roman" w:hAnsi="Times New Roman"/>
          <w:sz w:val="24"/>
          <w:szCs w:val="24"/>
        </w:rPr>
        <w:t xml:space="preserve">), а популяция любки двулистной </w:t>
      </w:r>
      <w:r w:rsidRPr="00F258D1">
        <w:rPr>
          <w:rFonts w:ascii="Times New Roman" w:hAnsi="Times New Roman"/>
          <w:sz w:val="24"/>
          <w:szCs w:val="24"/>
        </w:rPr>
        <w:lastRenderedPageBreak/>
        <w:t>(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Platanthera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bifolia</w:t>
      </w:r>
      <w:r w:rsidRPr="00F258D1">
        <w:rPr>
          <w:rFonts w:ascii="Times New Roman" w:hAnsi="Times New Roman"/>
          <w:sz w:val="24"/>
          <w:szCs w:val="24"/>
        </w:rPr>
        <w:t>) – на о. Криман.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sz w:val="24"/>
          <w:szCs w:val="24"/>
        </w:rPr>
        <w:t>Вблизи о. Круглый на осоково-сфагновом участке болота встречен пальчатокоренник мясо-красный (</w:t>
      </w:r>
      <w:r w:rsidRPr="00F258D1">
        <w:rPr>
          <w:rFonts w:ascii="Times New Roman" w:hAnsi="Times New Roman"/>
          <w:i/>
          <w:sz w:val="24"/>
          <w:szCs w:val="24"/>
        </w:rPr>
        <w:t>Dact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y</w:t>
      </w:r>
      <w:r w:rsidRPr="00F258D1">
        <w:rPr>
          <w:rFonts w:ascii="Times New Roman" w:hAnsi="Times New Roman"/>
          <w:i/>
          <w:sz w:val="24"/>
          <w:szCs w:val="24"/>
        </w:rPr>
        <w:t>lor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hyza</w:t>
      </w:r>
      <w:r w:rsidRPr="00F258D1">
        <w:rPr>
          <w:rFonts w:ascii="Times New Roman" w:hAnsi="Times New Roman"/>
          <w:i/>
          <w:sz w:val="24"/>
          <w:szCs w:val="24"/>
        </w:rPr>
        <w:t xml:space="preserve"> </w:t>
      </w:r>
      <w:r w:rsidRPr="00F258D1">
        <w:rPr>
          <w:rFonts w:ascii="Times New Roman" w:hAnsi="Times New Roman"/>
          <w:i/>
          <w:sz w:val="24"/>
          <w:szCs w:val="24"/>
          <w:lang w:val="en-US"/>
        </w:rPr>
        <w:t>incarnata</w:t>
      </w:r>
      <w:r w:rsidRPr="00F258D1">
        <w:rPr>
          <w:rFonts w:ascii="Times New Roman" w:hAnsi="Times New Roman"/>
          <w:i/>
          <w:sz w:val="24"/>
          <w:szCs w:val="24"/>
        </w:rPr>
        <w:t xml:space="preserve">, </w:t>
      </w:r>
      <w:r w:rsidRPr="00F258D1">
        <w:rPr>
          <w:rFonts w:ascii="Times New Roman" w:hAnsi="Times New Roman"/>
          <w:sz w:val="24"/>
          <w:szCs w:val="24"/>
        </w:rPr>
        <w:t>П.Г. Ефимов, БИН РАН).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В </w:t>
      </w:r>
      <w:r w:rsidR="006103A8">
        <w:rPr>
          <w:rFonts w:ascii="Times New Roman" w:hAnsi="Times New Roman"/>
          <w:sz w:val="24"/>
          <w:szCs w:val="24"/>
        </w:rPr>
        <w:t>К</w:t>
      </w:r>
      <w:r w:rsidRPr="00F258D1">
        <w:rPr>
          <w:rFonts w:ascii="Times New Roman" w:hAnsi="Times New Roman"/>
          <w:sz w:val="24"/>
          <w:szCs w:val="24"/>
        </w:rPr>
        <w:t xml:space="preserve">расную книгу Псковской области занесены следующие из встреченных нами растений. Со статусом 3 (редкий вид): </w:t>
      </w:r>
      <w:r w:rsidRPr="00F258D1">
        <w:rPr>
          <w:rFonts w:ascii="Times New Roman" w:hAnsi="Times New Roman"/>
          <w:i/>
          <w:sz w:val="24"/>
          <w:szCs w:val="24"/>
        </w:rPr>
        <w:t>Gladiolus imbricatus</w:t>
      </w:r>
      <w:r w:rsidRPr="00F258D1">
        <w:rPr>
          <w:rFonts w:ascii="Times New Roman" w:hAnsi="Times New Roman"/>
          <w:sz w:val="24"/>
          <w:szCs w:val="24"/>
        </w:rPr>
        <w:t xml:space="preserve"> </w:t>
      </w:r>
      <w:r w:rsidR="007C1678" w:rsidRPr="00034CB0">
        <w:rPr>
          <w:rFonts w:ascii="Times New Roman" w:hAnsi="Times New Roman"/>
          <w:sz w:val="24"/>
          <w:szCs w:val="24"/>
        </w:rPr>
        <w:t>(Шпажник черепи</w:t>
      </w:r>
      <w:r w:rsidRPr="00034CB0">
        <w:rPr>
          <w:rFonts w:ascii="Times New Roman" w:hAnsi="Times New Roman"/>
          <w:sz w:val="24"/>
          <w:szCs w:val="24"/>
        </w:rPr>
        <w:t>тчатый</w:t>
      </w:r>
      <w:r w:rsidR="00034CB0">
        <w:rPr>
          <w:rFonts w:ascii="Times New Roman" w:hAnsi="Times New Roman"/>
          <w:sz w:val="24"/>
          <w:szCs w:val="24"/>
        </w:rPr>
        <w:t>, приложение, рис. 12</w:t>
      </w:r>
      <w:r w:rsidRPr="00034CB0">
        <w:rPr>
          <w:rFonts w:ascii="Times New Roman" w:hAnsi="Times New Roman"/>
          <w:sz w:val="24"/>
          <w:szCs w:val="24"/>
        </w:rPr>
        <w:t>)</w:t>
      </w:r>
      <w:r w:rsidRPr="00F258D1">
        <w:rPr>
          <w:rFonts w:ascii="Times New Roman" w:hAnsi="Times New Roman"/>
          <w:sz w:val="24"/>
          <w:szCs w:val="24"/>
        </w:rPr>
        <w:t xml:space="preserve"> был найден на острове Букрина в 2018 году. </w:t>
      </w:r>
      <w:r w:rsidRPr="00F258D1">
        <w:rPr>
          <w:rFonts w:ascii="Times New Roman" w:hAnsi="Times New Roman"/>
          <w:i/>
          <w:sz w:val="24"/>
          <w:szCs w:val="24"/>
        </w:rPr>
        <w:t>Lathraea squamaria</w:t>
      </w:r>
      <w:r w:rsidRPr="00F258D1">
        <w:rPr>
          <w:rFonts w:ascii="Times New Roman" w:hAnsi="Times New Roman"/>
          <w:sz w:val="24"/>
          <w:szCs w:val="24"/>
        </w:rPr>
        <w:t xml:space="preserve"> (Петров крест чешуйчатый</w:t>
      </w:r>
      <w:r w:rsidR="00955EB7">
        <w:rPr>
          <w:rFonts w:ascii="Times New Roman" w:hAnsi="Times New Roman"/>
          <w:sz w:val="24"/>
          <w:szCs w:val="24"/>
        </w:rPr>
        <w:t>, приложение, рис. 13</w:t>
      </w:r>
      <w:r w:rsidRPr="00F258D1">
        <w:rPr>
          <w:rFonts w:ascii="Times New Roman" w:hAnsi="Times New Roman"/>
          <w:sz w:val="24"/>
          <w:szCs w:val="24"/>
        </w:rPr>
        <w:t xml:space="preserve">) </w:t>
      </w:r>
      <w:r w:rsidR="006103A8">
        <w:rPr>
          <w:rFonts w:ascii="Times New Roman" w:hAnsi="Times New Roman"/>
          <w:sz w:val="24"/>
          <w:szCs w:val="24"/>
        </w:rPr>
        <w:t xml:space="preserve">зарегистрирован </w:t>
      </w:r>
      <w:r w:rsidRPr="00F258D1">
        <w:rPr>
          <w:rFonts w:ascii="Times New Roman" w:hAnsi="Times New Roman"/>
          <w:sz w:val="24"/>
          <w:szCs w:val="24"/>
        </w:rPr>
        <w:t xml:space="preserve"> на острове </w:t>
      </w:r>
      <w:r w:rsidRPr="007C1678">
        <w:rPr>
          <w:rFonts w:ascii="Times New Roman" w:hAnsi="Times New Roman"/>
          <w:sz w:val="24"/>
          <w:szCs w:val="24"/>
        </w:rPr>
        <w:t>Тёмненький в 2017 году.</w:t>
      </w:r>
    </w:p>
    <w:p w:rsidR="00EE08EA" w:rsidRPr="00F258D1" w:rsidRDefault="00EE08EA" w:rsidP="00EE0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8D1">
        <w:rPr>
          <w:rFonts w:ascii="Times New Roman" w:hAnsi="Times New Roman"/>
          <w:sz w:val="24"/>
          <w:szCs w:val="24"/>
        </w:rPr>
        <w:t xml:space="preserve">Со статусом 2 (вид, сокращающийся в численности): </w:t>
      </w:r>
      <w:r w:rsidRPr="00F258D1">
        <w:rPr>
          <w:rFonts w:ascii="Times New Roman" w:hAnsi="Times New Roman"/>
          <w:i/>
          <w:sz w:val="24"/>
          <w:szCs w:val="24"/>
        </w:rPr>
        <w:t>Betula nana</w:t>
      </w:r>
      <w:r w:rsidRPr="00F258D1">
        <w:rPr>
          <w:rFonts w:ascii="Times New Roman" w:hAnsi="Times New Roman"/>
          <w:sz w:val="24"/>
          <w:szCs w:val="24"/>
        </w:rPr>
        <w:t xml:space="preserve"> 2 (Берёза </w:t>
      </w:r>
      <w:r w:rsidRPr="00CA79A0">
        <w:rPr>
          <w:rFonts w:ascii="Times New Roman" w:hAnsi="Times New Roman"/>
          <w:sz w:val="24"/>
          <w:szCs w:val="24"/>
        </w:rPr>
        <w:t xml:space="preserve">карликовая) </w:t>
      </w:r>
      <w:r w:rsidR="00CA79A0" w:rsidRPr="00CA79A0">
        <w:rPr>
          <w:rFonts w:ascii="Times New Roman" w:hAnsi="Times New Roman"/>
          <w:sz w:val="24"/>
          <w:szCs w:val="24"/>
        </w:rPr>
        <w:t>был описан</w:t>
      </w:r>
      <w:r w:rsidRPr="00CA79A0">
        <w:rPr>
          <w:rFonts w:ascii="Times New Roman" w:hAnsi="Times New Roman"/>
          <w:sz w:val="24"/>
          <w:szCs w:val="24"/>
        </w:rPr>
        <w:t xml:space="preserve"> на</w:t>
      </w:r>
      <w:r w:rsidRPr="00F258D1">
        <w:rPr>
          <w:rFonts w:ascii="Times New Roman" w:hAnsi="Times New Roman"/>
          <w:sz w:val="24"/>
          <w:szCs w:val="24"/>
        </w:rPr>
        <w:t xml:space="preserve"> острове Безымянный в 2018 году. </w:t>
      </w:r>
    </w:p>
    <w:p w:rsidR="00AF23FA" w:rsidRDefault="00AF23FA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034CB0" w:rsidRDefault="00034CB0" w:rsidP="006C4CC5">
      <w:pPr>
        <w:spacing w:after="0" w:line="360" w:lineRule="auto"/>
        <w:ind w:firstLine="851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EE08EA" w:rsidRDefault="00EE08EA" w:rsidP="00EE08EA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4" w:name="_Toc40948076"/>
      <w:r w:rsidRPr="00955EB7">
        <w:rPr>
          <w:rFonts w:ascii="Times New Roman" w:hAnsi="Times New Roman"/>
          <w:b w:val="0"/>
          <w:color w:val="auto"/>
        </w:rPr>
        <w:lastRenderedPageBreak/>
        <w:t>Глава 3. Результаты и обсуждени</w:t>
      </w:r>
      <w:r w:rsidR="001030A4">
        <w:rPr>
          <w:rFonts w:ascii="Times New Roman" w:hAnsi="Times New Roman"/>
          <w:b w:val="0"/>
          <w:color w:val="auto"/>
        </w:rPr>
        <w:t>е</w:t>
      </w:r>
      <w:r w:rsidRPr="00955EB7">
        <w:rPr>
          <w:rFonts w:ascii="Times New Roman" w:hAnsi="Times New Roman"/>
          <w:b w:val="0"/>
          <w:color w:val="auto"/>
        </w:rPr>
        <w:t>. Описание легенды к карте</w:t>
      </w:r>
      <w:bookmarkEnd w:id="14"/>
    </w:p>
    <w:p w:rsidR="00955EB7" w:rsidRPr="00955EB7" w:rsidRDefault="00955EB7" w:rsidP="00955EB7"/>
    <w:p w:rsidR="00955EB7" w:rsidRPr="00955EB7" w:rsidRDefault="00955EB7" w:rsidP="00955EB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результатам классифика</w:t>
      </w:r>
      <w:r w:rsidR="007C3CFC">
        <w:rPr>
          <w:rFonts w:ascii="Times New Roman" w:hAnsi="Times New Roman"/>
          <w:sz w:val="24"/>
        </w:rPr>
        <w:t>ции сообщества разделились на 1</w:t>
      </w:r>
      <w:r w:rsidR="00734BDD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 xml:space="preserve"> групп лесных сообществ и 2 болотные. Большинство болотных островов очень маленькие по площади, поэтому на каждом из них возможно выделить и отразить на карте лишь одно сообщество. В редких случаях на самых больших из них было выделено два сообщества.</w:t>
      </w:r>
    </w:p>
    <w:p w:rsidR="00EE08EA" w:rsidRPr="00955EB7" w:rsidRDefault="00EE08EA" w:rsidP="00955EB7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55EB7">
        <w:rPr>
          <w:rFonts w:ascii="Times New Roman" w:hAnsi="Times New Roman"/>
          <w:sz w:val="24"/>
          <w:szCs w:val="24"/>
        </w:rPr>
        <w:t>Лесная растительность</w:t>
      </w:r>
    </w:p>
    <w:p w:rsidR="00EE08EA" w:rsidRDefault="00EE08EA" w:rsidP="00955EB7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55EB7">
        <w:rPr>
          <w:rFonts w:ascii="Times New Roman" w:hAnsi="Times New Roman"/>
          <w:sz w:val="24"/>
          <w:szCs w:val="24"/>
        </w:rPr>
        <w:t>Большое внимание на карте уделяется лесам, так как большинство внутриболотных минеральных островов покрыты данным типом растительности.  Однако расположение лесных ассоциаций</w:t>
      </w:r>
      <w:r w:rsidRPr="00750E7D">
        <w:rPr>
          <w:rFonts w:ascii="Times New Roman" w:hAnsi="Times New Roman"/>
          <w:sz w:val="24"/>
          <w:szCs w:val="24"/>
        </w:rPr>
        <w:t xml:space="preserve"> внутри болотного массива оказывает существенное влияние на внешний облик сообществ. Так, например, подток воды с окружающего острова болота вызывает начальные процессы заболачивания, которые характеризуются появлением определенных видов растений.</w:t>
      </w:r>
    </w:p>
    <w:p w:rsidR="007C3CFC" w:rsidRPr="00A135FB" w:rsidRDefault="007C3CFC" w:rsidP="007C3CFC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Ниже приводится легенда к карте растительности внутриболотных минеральных островов северной части  ГПЗ «Полистовский»</w:t>
      </w:r>
    </w:p>
    <w:p w:rsidR="007C3CFC" w:rsidRPr="00A135FB" w:rsidRDefault="007C3CFC" w:rsidP="007C3CFC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ЕСНАЯ РАСТИТЕЛЬНОСТЬ </w:t>
      </w:r>
    </w:p>
    <w:p w:rsidR="007C3CFC" w:rsidRPr="005A4D64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5A4D64">
        <w:rPr>
          <w:rFonts w:ascii="Times New Roman" w:eastAsia="Calibri" w:hAnsi="Times New Roman"/>
          <w:b/>
          <w:sz w:val="24"/>
          <w:szCs w:val="24"/>
          <w:lang w:eastAsia="en-US"/>
        </w:rPr>
        <w:t>Еловые южнотаёжные леса.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Ельники чернично-зеленомошные (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myrtillus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Pleurozium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schreberi</w:t>
      </w:r>
      <w:r w:rsidRPr="00A135FB">
        <w:rPr>
          <w:rFonts w:ascii="Times New Roman" w:hAnsi="Times New Roman"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Hylocomium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splendens</w:t>
      </w:r>
      <w:r w:rsidRPr="00A135F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cranum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scoparium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sz w:val="24"/>
          <w:szCs w:val="24"/>
        </w:rPr>
        <w:t xml:space="preserve">и 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cranum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p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olysetum</w:t>
      </w:r>
      <w:r>
        <w:rPr>
          <w:rFonts w:ascii="Times New Roman" w:hAnsi="Times New Roman"/>
          <w:sz w:val="24"/>
          <w:szCs w:val="24"/>
        </w:rPr>
        <w:t>)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Ельники</w:t>
      </w:r>
      <w:r>
        <w:rPr>
          <w:rFonts w:ascii="Times New Roman" w:hAnsi="Times New Roman"/>
          <w:sz w:val="24"/>
          <w:szCs w:val="24"/>
        </w:rPr>
        <w:t xml:space="preserve"> орляковые (</w:t>
      </w:r>
      <w:r w:rsidRPr="00A135FB">
        <w:rPr>
          <w:rFonts w:ascii="Times New Roman" w:hAnsi="Times New Roman"/>
          <w:i/>
          <w:sz w:val="24"/>
          <w:szCs w:val="24"/>
        </w:rPr>
        <w:t>Pteridium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aquilinum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Rubus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saxatilis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Calamagrostis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epigeos</w:t>
      </w:r>
      <w:r>
        <w:rPr>
          <w:rFonts w:ascii="Times New Roman" w:hAnsi="Times New Roman"/>
          <w:sz w:val="24"/>
          <w:szCs w:val="24"/>
        </w:rPr>
        <w:t>)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Ельники хвощово-сфагновые (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Sphagnum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girgensohnii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Equisetum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sylvaticum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Equisetum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hyemale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Lysimachia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vulgaris</w:t>
      </w:r>
      <w:r w:rsidRPr="00A135FB">
        <w:rPr>
          <w:rFonts w:ascii="Times New Roman" w:hAnsi="Times New Roman"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Dryopteris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carthusiana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7C3CFC" w:rsidRPr="009D417C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D36CB8">
        <w:rPr>
          <w:rFonts w:ascii="Times New Roman" w:hAnsi="Times New Roman"/>
          <w:b/>
          <w:sz w:val="24"/>
          <w:szCs w:val="24"/>
        </w:rPr>
        <w:t>Производные сообщества на месте еловых лесов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Мелколиственно-еловые</w:t>
      </w:r>
      <w:r>
        <w:rPr>
          <w:rFonts w:ascii="Times New Roman" w:hAnsi="Times New Roman"/>
          <w:sz w:val="24"/>
          <w:szCs w:val="24"/>
        </w:rPr>
        <w:t xml:space="preserve"> (</w:t>
      </w:r>
      <w:r w:rsidRPr="00A135FB">
        <w:rPr>
          <w:rFonts w:ascii="Times New Roman" w:hAnsi="Times New Roman"/>
          <w:i/>
          <w:sz w:val="24"/>
          <w:szCs w:val="24"/>
        </w:rPr>
        <w:t>Populus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tremula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Betula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pubescens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Picea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abies</w:t>
      </w:r>
      <w:r w:rsidRPr="00640F3D">
        <w:rPr>
          <w:rFonts w:ascii="Times New Roman" w:hAnsi="Times New Roman"/>
          <w:sz w:val="24"/>
          <w:szCs w:val="24"/>
        </w:rPr>
        <w:t>)</w:t>
      </w:r>
      <w:r w:rsidRPr="00A135FB">
        <w:rPr>
          <w:rFonts w:ascii="Times New Roman" w:hAnsi="Times New Roman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устарничково-зеленомошные (</w:t>
      </w:r>
      <w:r w:rsidRPr="00A135FB">
        <w:rPr>
          <w:rFonts w:ascii="Times New Roman" w:hAnsi="Times New Roman"/>
          <w:i/>
          <w:sz w:val="24"/>
          <w:szCs w:val="24"/>
        </w:rPr>
        <w:t>Pleurozium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schreberi</w:t>
      </w:r>
      <w:r w:rsidRPr="00A135F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Hylocomium splenden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 w:rsidRPr="00640F3D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vitis-idaea</w:t>
      </w:r>
      <w:r w:rsidRPr="00A135FB">
        <w:rPr>
          <w:rFonts w:ascii="Times New Roman" w:hAnsi="Times New Roman"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myrtillus</w:t>
      </w:r>
      <w:r w:rsidRPr="00640F3D">
        <w:rPr>
          <w:rFonts w:ascii="Times New Roman" w:hAnsi="Times New Roman"/>
          <w:sz w:val="24"/>
          <w:szCs w:val="24"/>
        </w:rPr>
        <w:t>)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Осиново</w:t>
      </w:r>
      <w:r w:rsidRPr="005A4D64">
        <w:rPr>
          <w:rFonts w:ascii="Times New Roman" w:hAnsi="Times New Roman"/>
          <w:sz w:val="24"/>
          <w:szCs w:val="24"/>
        </w:rPr>
        <w:t>-</w:t>
      </w:r>
      <w:r w:rsidRPr="00A135FB">
        <w:rPr>
          <w:rFonts w:ascii="Times New Roman" w:hAnsi="Times New Roman"/>
          <w:sz w:val="24"/>
          <w:szCs w:val="24"/>
        </w:rPr>
        <w:t>еловые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Populus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tremula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Picea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abies</w:t>
      </w:r>
      <w:r w:rsidRPr="005A4D6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травяные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Rubus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saxatilis</w:t>
      </w:r>
      <w:r w:rsidRPr="005A4D6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Calamagrostis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canescens</w:t>
      </w:r>
      <w:r w:rsidRPr="005A4D6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Convallaria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majalis</w:t>
      </w:r>
      <w:r w:rsidRPr="005A4D6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Pr="009D417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Pyrola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rotundifolia</w:t>
      </w:r>
      <w:r w:rsidRPr="005A4D64">
        <w:rPr>
          <w:rFonts w:ascii="Times New Roman" w:hAnsi="Times New Roman"/>
          <w:sz w:val="24"/>
          <w:szCs w:val="24"/>
        </w:rPr>
        <w:t>)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Черноольховые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D64">
        <w:rPr>
          <w:rFonts w:ascii="Times New Roman" w:hAnsi="Times New Roman"/>
          <w:sz w:val="24"/>
          <w:szCs w:val="24"/>
        </w:rPr>
        <w:t>(</w:t>
      </w:r>
      <w:r w:rsidRPr="00502DE6">
        <w:rPr>
          <w:rFonts w:ascii="Times New Roman" w:hAnsi="Times New Roman"/>
          <w:i/>
          <w:sz w:val="24"/>
          <w:szCs w:val="24"/>
          <w:lang w:val="en-US"/>
        </w:rPr>
        <w:t>Alnus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02DE6">
        <w:rPr>
          <w:rFonts w:ascii="Times New Roman" w:hAnsi="Times New Roman"/>
          <w:i/>
          <w:sz w:val="24"/>
          <w:szCs w:val="24"/>
          <w:lang w:val="en-US"/>
        </w:rPr>
        <w:t>glutinosa</w:t>
      </w:r>
      <w:r w:rsidRPr="005A4D64">
        <w:rPr>
          <w:rFonts w:ascii="Times New Roman" w:hAnsi="Times New Roman"/>
          <w:sz w:val="24"/>
          <w:szCs w:val="24"/>
        </w:rPr>
        <w:t xml:space="preserve">) </w:t>
      </w:r>
      <w:r w:rsidRPr="00A135FB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березой кустарничково</w:t>
      </w:r>
      <w:r w:rsidRPr="005A4D6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травяные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Rubus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saxatilis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Convallaria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135F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majalis</w:t>
      </w:r>
      <w:r w:rsidRPr="005A4D6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myrtillus</w:t>
      </w:r>
      <w:r w:rsidRPr="005A4D64">
        <w:rPr>
          <w:rFonts w:ascii="Times New Roman" w:hAnsi="Times New Roman"/>
          <w:sz w:val="24"/>
          <w:szCs w:val="24"/>
        </w:rPr>
        <w:t>)</w:t>
      </w:r>
    </w:p>
    <w:p w:rsidR="007C3CFC" w:rsidRPr="009D417C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D36CB8">
        <w:rPr>
          <w:rFonts w:ascii="Times New Roman" w:hAnsi="Times New Roman"/>
          <w:b/>
          <w:sz w:val="24"/>
          <w:szCs w:val="24"/>
        </w:rPr>
        <w:t>Южнотаёжные сосновые леса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lastRenderedPageBreak/>
        <w:t xml:space="preserve">Сосновые </w:t>
      </w:r>
      <w:r>
        <w:rPr>
          <w:rFonts w:ascii="Times New Roman" w:hAnsi="Times New Roman"/>
          <w:sz w:val="24"/>
          <w:szCs w:val="24"/>
        </w:rPr>
        <w:t xml:space="preserve">кустарничково-зеленомошные </w:t>
      </w:r>
      <w:r w:rsidRPr="00502DE6">
        <w:rPr>
          <w:rFonts w:ascii="Times New Roman" w:hAnsi="Times New Roman"/>
          <w:sz w:val="24"/>
          <w:szCs w:val="24"/>
        </w:rPr>
        <w:t>(</w:t>
      </w:r>
      <w:r w:rsidRPr="00A135FB">
        <w:rPr>
          <w:rFonts w:ascii="Times New Roman" w:hAnsi="Times New Roman"/>
          <w:i/>
          <w:sz w:val="24"/>
          <w:szCs w:val="24"/>
        </w:rPr>
        <w:t>Pleurozium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schreberi</w:t>
      </w:r>
      <w:r w:rsidRPr="00502DE6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Hylocomium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splendens</w:t>
      </w:r>
      <w:r w:rsidRPr="00502DE6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myrtillus</w:t>
      </w:r>
      <w:r w:rsidRPr="00502DE6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vitis-idaea</w:t>
      </w:r>
      <w:r w:rsidRPr="00502DE6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uliginosum</w:t>
      </w:r>
      <w:r w:rsidRPr="00502DE6">
        <w:rPr>
          <w:rFonts w:ascii="Times New Roman" w:hAnsi="Times New Roman"/>
          <w:sz w:val="24"/>
          <w:szCs w:val="24"/>
        </w:rPr>
        <w:t>)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5A4D64">
        <w:rPr>
          <w:rFonts w:ascii="Times New Roman" w:hAnsi="Times New Roman"/>
          <w:sz w:val="24"/>
          <w:szCs w:val="24"/>
        </w:rPr>
        <w:t>Сосновые чернично-орляковые (</w:t>
      </w:r>
      <w:r w:rsidRPr="005A4D64">
        <w:rPr>
          <w:rFonts w:ascii="Times New Roman" w:hAnsi="Times New Roman"/>
          <w:i/>
          <w:sz w:val="24"/>
          <w:szCs w:val="24"/>
        </w:rPr>
        <w:t>Pteridium aquilinum, Vaccinium myrtillus</w:t>
      </w:r>
      <w:r w:rsidRPr="005A4D64">
        <w:rPr>
          <w:rFonts w:ascii="Times New Roman" w:hAnsi="Times New Roman"/>
          <w:sz w:val="24"/>
          <w:szCs w:val="24"/>
        </w:rPr>
        <w:t>)</w:t>
      </w:r>
    </w:p>
    <w:p w:rsidR="007C3CFC" w:rsidRPr="009D417C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D36CB8">
        <w:rPr>
          <w:rFonts w:ascii="Times New Roman" w:hAnsi="Times New Roman"/>
          <w:b/>
          <w:sz w:val="24"/>
          <w:szCs w:val="24"/>
        </w:rPr>
        <w:t>Производные березовые и сосново-березовые леса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 xml:space="preserve"> Сосново-березовые </w:t>
      </w:r>
      <w:r w:rsidRPr="00502DE6">
        <w:rPr>
          <w:rFonts w:ascii="Times New Roman" w:hAnsi="Times New Roman"/>
          <w:sz w:val="24"/>
          <w:szCs w:val="24"/>
        </w:rPr>
        <w:t>(</w:t>
      </w:r>
      <w:r w:rsidRPr="00A135FB">
        <w:rPr>
          <w:rFonts w:ascii="Times New Roman" w:hAnsi="Times New Roman"/>
          <w:i/>
          <w:sz w:val="24"/>
          <w:szCs w:val="24"/>
        </w:rPr>
        <w:t>Betula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pubescens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Betula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pendula</w:t>
      </w:r>
      <w:r w:rsidRPr="00502DE6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кустарничковые</w:t>
      </w:r>
      <w:r w:rsidRPr="00502DE6">
        <w:rPr>
          <w:rFonts w:ascii="Times New Roman" w:hAnsi="Times New Roman"/>
          <w:sz w:val="24"/>
          <w:szCs w:val="24"/>
        </w:rPr>
        <w:t xml:space="preserve"> (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myrtillus</w:t>
      </w:r>
      <w:r w:rsidRPr="00502DE6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Vaccinium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vitis-idaea</w:t>
      </w:r>
      <w:r w:rsidRPr="00502DE6">
        <w:rPr>
          <w:rFonts w:ascii="Times New Roman" w:hAnsi="Times New Roman"/>
          <w:sz w:val="24"/>
          <w:szCs w:val="24"/>
        </w:rPr>
        <w:t>)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Березняки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D64">
        <w:rPr>
          <w:rFonts w:ascii="Times New Roman" w:hAnsi="Times New Roman"/>
          <w:sz w:val="24"/>
          <w:szCs w:val="24"/>
        </w:rPr>
        <w:t>(</w:t>
      </w:r>
      <w:r w:rsidRPr="00502DE6">
        <w:rPr>
          <w:rFonts w:ascii="Times New Roman" w:hAnsi="Times New Roman"/>
          <w:i/>
          <w:sz w:val="24"/>
          <w:szCs w:val="24"/>
          <w:lang w:val="en-US"/>
        </w:rPr>
        <w:t>Betula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02DE6">
        <w:rPr>
          <w:rFonts w:ascii="Times New Roman" w:hAnsi="Times New Roman"/>
          <w:i/>
          <w:sz w:val="24"/>
          <w:szCs w:val="24"/>
          <w:lang w:val="en-US"/>
        </w:rPr>
        <w:t>pubescens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502DE6">
        <w:rPr>
          <w:rFonts w:ascii="Times New Roman" w:hAnsi="Times New Roman"/>
          <w:i/>
          <w:sz w:val="24"/>
          <w:szCs w:val="24"/>
          <w:lang w:val="en-US"/>
        </w:rPr>
        <w:t>Betula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02DE6">
        <w:rPr>
          <w:rFonts w:ascii="Times New Roman" w:hAnsi="Times New Roman"/>
          <w:i/>
          <w:sz w:val="24"/>
          <w:szCs w:val="24"/>
          <w:lang w:val="en-US"/>
        </w:rPr>
        <w:t>pendula</w:t>
      </w:r>
      <w:r w:rsidRPr="005A4D64">
        <w:rPr>
          <w:rFonts w:ascii="Times New Roman" w:hAnsi="Times New Roman"/>
          <w:sz w:val="24"/>
          <w:szCs w:val="24"/>
        </w:rPr>
        <w:t xml:space="preserve">) </w:t>
      </w:r>
      <w:r w:rsidRPr="00A135FB">
        <w:rPr>
          <w:rFonts w:ascii="Times New Roman" w:hAnsi="Times New Roman"/>
          <w:sz w:val="24"/>
          <w:szCs w:val="24"/>
        </w:rPr>
        <w:t>травяные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Pteridium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aquilinum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Rubus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saxatilis</w:t>
      </w:r>
      <w:r w:rsidRPr="005A4D6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Pr="009D417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Convallaria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majalis</w:t>
      </w:r>
      <w:r w:rsidRPr="005A4D64">
        <w:rPr>
          <w:rFonts w:ascii="Times New Roman" w:hAnsi="Times New Roman"/>
          <w:sz w:val="24"/>
          <w:szCs w:val="24"/>
        </w:rPr>
        <w:t>)</w:t>
      </w:r>
    </w:p>
    <w:p w:rsidR="007C3CFC" w:rsidRPr="00A135FB" w:rsidRDefault="007C3CFC" w:rsidP="007C3CFC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Хвойно-широколиственные леса подтайги</w:t>
      </w:r>
    </w:p>
    <w:p w:rsidR="007C3CFC" w:rsidRPr="009D417C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D36CB8">
        <w:rPr>
          <w:rFonts w:ascii="Times New Roman" w:hAnsi="Times New Roman"/>
          <w:b/>
          <w:sz w:val="24"/>
          <w:szCs w:val="24"/>
        </w:rPr>
        <w:t xml:space="preserve">Сосняки сложные с дубом 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5A4D64">
        <w:rPr>
          <w:rFonts w:ascii="Times New Roman" w:hAnsi="Times New Roman"/>
          <w:sz w:val="24"/>
          <w:szCs w:val="24"/>
        </w:rPr>
        <w:t>Сосняк с дубом (</w:t>
      </w:r>
      <w:r w:rsidRPr="005A4D64">
        <w:rPr>
          <w:rFonts w:ascii="Times New Roman" w:hAnsi="Times New Roman"/>
          <w:i/>
          <w:sz w:val="24"/>
          <w:szCs w:val="24"/>
        </w:rPr>
        <w:t>Pinus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sylvestris, Quercus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robur</w:t>
      </w:r>
      <w:r w:rsidRPr="005A4D6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D64">
        <w:rPr>
          <w:rFonts w:ascii="Times New Roman" w:hAnsi="Times New Roman"/>
          <w:sz w:val="24"/>
          <w:szCs w:val="24"/>
        </w:rPr>
        <w:t>костянично-разнотравный (</w:t>
      </w:r>
      <w:r w:rsidRPr="005A4D64">
        <w:rPr>
          <w:rFonts w:ascii="Times New Roman" w:hAnsi="Times New Roman"/>
          <w:i/>
          <w:sz w:val="24"/>
          <w:szCs w:val="24"/>
        </w:rPr>
        <w:t>Rubus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saxatilis, Convallaria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majalis, Fragaria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vesca, Melica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nutans)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5A4D64">
        <w:rPr>
          <w:rFonts w:ascii="Times New Roman" w:hAnsi="Times New Roman"/>
          <w:sz w:val="24"/>
          <w:szCs w:val="24"/>
        </w:rPr>
        <w:t>Дубово-березово-сосновое (</w:t>
      </w:r>
      <w:r w:rsidRPr="005A4D64">
        <w:rPr>
          <w:rFonts w:ascii="Times New Roman" w:hAnsi="Times New Roman"/>
          <w:i/>
          <w:sz w:val="24"/>
          <w:szCs w:val="24"/>
        </w:rPr>
        <w:t>Pinus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sylvestris, Quercus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</w:rPr>
        <w:t>robur</w:t>
      </w:r>
      <w:r w:rsidRPr="005A4D6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D64">
        <w:rPr>
          <w:rFonts w:ascii="Times New Roman" w:hAnsi="Times New Roman"/>
          <w:sz w:val="24"/>
          <w:szCs w:val="24"/>
        </w:rPr>
        <w:t>вейниково-орляковое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D64">
        <w:rPr>
          <w:rFonts w:ascii="Times New Roman" w:hAnsi="Times New Roman"/>
          <w:sz w:val="24"/>
          <w:szCs w:val="24"/>
        </w:rPr>
        <w:t>(</w:t>
      </w:r>
      <w:r w:rsidRPr="005A4D64">
        <w:rPr>
          <w:rFonts w:ascii="Times New Roman" w:hAnsi="Times New Roman"/>
          <w:i/>
          <w:sz w:val="24"/>
          <w:szCs w:val="24"/>
          <w:lang w:val="en-US"/>
        </w:rPr>
        <w:t>Pteridium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  <w:lang w:val="en-US"/>
        </w:rPr>
        <w:t>aquilinum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5A4D64">
        <w:rPr>
          <w:rFonts w:ascii="Times New Roman" w:hAnsi="Times New Roman"/>
          <w:i/>
          <w:sz w:val="24"/>
          <w:szCs w:val="24"/>
          <w:lang w:val="en-US"/>
        </w:rPr>
        <w:t>Calamagrostis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  <w:lang w:val="en-US"/>
        </w:rPr>
        <w:t>arundinacea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5A4D64">
        <w:rPr>
          <w:rFonts w:ascii="Times New Roman" w:hAnsi="Times New Roman"/>
          <w:i/>
          <w:iCs/>
        </w:rPr>
        <w:t>Vaccinium</w:t>
      </w:r>
      <w:r>
        <w:rPr>
          <w:rFonts w:ascii="Times New Roman" w:hAnsi="Times New Roman"/>
          <w:i/>
          <w:iCs/>
        </w:rPr>
        <w:t xml:space="preserve"> </w:t>
      </w:r>
      <w:r w:rsidRPr="005A4D64">
        <w:rPr>
          <w:rFonts w:ascii="Times New Roman" w:hAnsi="Times New Roman"/>
          <w:i/>
          <w:iCs/>
        </w:rPr>
        <w:t>myrtillus</w:t>
      </w:r>
      <w:r>
        <w:rPr>
          <w:rFonts w:ascii="Times New Roman" w:hAnsi="Times New Roman"/>
          <w:i/>
          <w:iCs/>
        </w:rPr>
        <w:t xml:space="preserve">, </w:t>
      </w:r>
      <w:r w:rsidRPr="005A4D64">
        <w:rPr>
          <w:rFonts w:ascii="Times New Roman" w:hAnsi="Times New Roman"/>
          <w:i/>
          <w:sz w:val="24"/>
          <w:szCs w:val="24"/>
          <w:lang w:val="en-US"/>
        </w:rPr>
        <w:t>Convallaria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A4D64">
        <w:rPr>
          <w:rFonts w:ascii="Times New Roman" w:hAnsi="Times New Roman"/>
          <w:i/>
          <w:sz w:val="24"/>
          <w:szCs w:val="24"/>
          <w:lang w:val="en-US"/>
        </w:rPr>
        <w:t>majalis</w:t>
      </w:r>
      <w:r w:rsidR="003A5D26">
        <w:rPr>
          <w:rFonts w:ascii="Times New Roman" w:hAnsi="Times New Roman"/>
          <w:sz w:val="24"/>
          <w:szCs w:val="24"/>
        </w:rPr>
        <w:t>)</w:t>
      </w:r>
    </w:p>
    <w:p w:rsidR="007C3CFC" w:rsidRPr="00A135FB" w:rsidRDefault="007C3CFC" w:rsidP="007C3CFC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Широколиственные леса подтайги</w:t>
      </w:r>
    </w:p>
    <w:p w:rsidR="007C3CFC" w:rsidRPr="009D417C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D36CB8">
        <w:rPr>
          <w:rFonts w:ascii="Times New Roman" w:hAnsi="Times New Roman"/>
          <w:b/>
          <w:sz w:val="24"/>
          <w:szCs w:val="24"/>
        </w:rPr>
        <w:t>Дубовые леса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Дубняк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D64">
        <w:rPr>
          <w:rFonts w:ascii="Times New Roman" w:hAnsi="Times New Roman"/>
          <w:sz w:val="24"/>
          <w:szCs w:val="24"/>
        </w:rPr>
        <w:t>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Quercus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robur</w:t>
      </w:r>
      <w:r w:rsidRPr="005A4D6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костяничный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Rubus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saxatilis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Convallaria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majalis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Pteridium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aquilinum</w:t>
      </w:r>
      <w:r w:rsidRPr="005A4D64">
        <w:rPr>
          <w:rFonts w:ascii="Times New Roman" w:hAnsi="Times New Roman"/>
          <w:sz w:val="24"/>
          <w:szCs w:val="24"/>
        </w:rPr>
        <w:t>)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Дубняк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35FB">
        <w:rPr>
          <w:rFonts w:ascii="Times New Roman" w:hAnsi="Times New Roman"/>
          <w:sz w:val="24"/>
          <w:szCs w:val="24"/>
        </w:rPr>
        <w:t>снытевый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Galeobdolon</w:t>
      </w:r>
      <w:r w:rsidRPr="005A4D6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luteum</w:t>
      </w:r>
      <w:r w:rsidRPr="005A4D64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Milium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effusum</w:t>
      </w:r>
      <w:r w:rsidRPr="005A4D64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Glechoma</w:t>
      </w:r>
      <w:r w:rsidRPr="005A4D6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hederacea</w:t>
      </w:r>
      <w:r w:rsidRPr="005A4D64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Scrophularia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nodosa</w:t>
      </w:r>
      <w:r w:rsidRPr="005A4D64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Viola</w:t>
      </w:r>
      <w:r w:rsidRPr="005A4D6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color w:val="000000"/>
          <w:sz w:val="24"/>
          <w:szCs w:val="24"/>
          <w:lang w:val="en-US"/>
        </w:rPr>
        <w:t>riviniana</w:t>
      </w:r>
      <w:r w:rsidRPr="005A4D64">
        <w:rPr>
          <w:rFonts w:ascii="Times New Roman" w:hAnsi="Times New Roman"/>
          <w:sz w:val="24"/>
          <w:szCs w:val="24"/>
        </w:rPr>
        <w:t xml:space="preserve">) 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Дубняк вейниковый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Calamagrostis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arundinacea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Potentilla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erecta</w:t>
      </w:r>
      <w:r w:rsidRPr="005A4D64">
        <w:rPr>
          <w:rFonts w:ascii="Times New Roman" w:hAnsi="Times New Roman"/>
          <w:sz w:val="24"/>
          <w:szCs w:val="24"/>
        </w:rPr>
        <w:t xml:space="preserve">)- </w:t>
      </w:r>
      <w:r>
        <w:rPr>
          <w:rFonts w:ascii="Times New Roman" w:hAnsi="Times New Roman"/>
          <w:sz w:val="24"/>
          <w:szCs w:val="24"/>
        </w:rPr>
        <w:t>Брусничный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Дубняк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35FB">
        <w:rPr>
          <w:rFonts w:ascii="Times New Roman" w:hAnsi="Times New Roman"/>
          <w:sz w:val="24"/>
          <w:szCs w:val="24"/>
        </w:rPr>
        <w:t>олуговелый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Anthoxanthum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odoratum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Deschampsia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cespitosa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Veronica</w:t>
      </w:r>
      <w:r w:rsidRPr="005A4D64"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chamaedrys</w:t>
      </w:r>
      <w:r w:rsidRPr="005A4D64">
        <w:rPr>
          <w:rFonts w:ascii="Times New Roman" w:hAnsi="Times New Roman"/>
          <w:i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Hypericum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maculatum</w:t>
      </w:r>
      <w:r w:rsidRPr="005A4D64">
        <w:rPr>
          <w:rFonts w:ascii="Times New Roman" w:hAnsi="Times New Roman"/>
          <w:sz w:val="24"/>
          <w:szCs w:val="24"/>
        </w:rPr>
        <w:t>)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Дубняк сочевичниковый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bookmarkStart w:id="15" w:name="_GoBack"/>
      <w:r w:rsidRPr="00D36CB8">
        <w:rPr>
          <w:rFonts w:ascii="Times New Roman" w:hAnsi="Times New Roman"/>
          <w:i/>
          <w:sz w:val="24"/>
          <w:szCs w:val="24"/>
          <w:lang w:val="en-US"/>
        </w:rPr>
        <w:t>Lathyrus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D36CB8">
        <w:rPr>
          <w:rFonts w:ascii="Times New Roman" w:hAnsi="Times New Roman"/>
          <w:i/>
          <w:sz w:val="24"/>
          <w:szCs w:val="24"/>
          <w:lang w:val="en-US"/>
        </w:rPr>
        <w:t>vernus</w:t>
      </w:r>
      <w:bookmarkEnd w:id="15"/>
      <w:r w:rsidRPr="005A4D64">
        <w:rPr>
          <w:rFonts w:ascii="Times New Roman" w:hAnsi="Times New Roman"/>
          <w:sz w:val="24"/>
          <w:szCs w:val="24"/>
        </w:rPr>
        <w:t xml:space="preserve">,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Calamagrostis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arundinacea</w:t>
      </w:r>
      <w:r w:rsidRPr="005A4D64">
        <w:rPr>
          <w:rFonts w:ascii="Times New Roman" w:hAnsi="Times New Roman"/>
          <w:i/>
          <w:sz w:val="24"/>
          <w:szCs w:val="24"/>
        </w:rPr>
        <w:t>,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Convallaria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majalis</w:t>
      </w:r>
      <w:r w:rsidRPr="005A4D64">
        <w:rPr>
          <w:rFonts w:ascii="Times New Roman" w:hAnsi="Times New Roman"/>
          <w:i/>
          <w:sz w:val="24"/>
          <w:szCs w:val="24"/>
        </w:rPr>
        <w:t xml:space="preserve">) </w:t>
      </w:r>
    </w:p>
    <w:p w:rsidR="007C3CFC" w:rsidRPr="005A4D64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Дубняк ландышевый</w:t>
      </w:r>
      <w:r w:rsidRPr="005A4D64">
        <w:rPr>
          <w:rFonts w:ascii="Times New Roman" w:hAnsi="Times New Roman"/>
          <w:sz w:val="24"/>
          <w:szCs w:val="24"/>
        </w:rPr>
        <w:t xml:space="preserve"> (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Convallaria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D417C">
        <w:rPr>
          <w:rFonts w:ascii="Times New Roman" w:hAnsi="Times New Roman"/>
          <w:i/>
          <w:sz w:val="24"/>
          <w:szCs w:val="24"/>
          <w:lang w:val="en-US"/>
        </w:rPr>
        <w:t>majalis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D36CB8">
        <w:rPr>
          <w:rFonts w:ascii="Times New Roman" w:hAnsi="Times New Roman"/>
          <w:i/>
          <w:iCs/>
          <w:lang w:val="en-US"/>
        </w:rPr>
        <w:t>Melampyrum</w:t>
      </w:r>
      <w:r>
        <w:rPr>
          <w:rFonts w:ascii="Times New Roman" w:hAnsi="Times New Roman"/>
          <w:i/>
          <w:iCs/>
        </w:rPr>
        <w:t xml:space="preserve"> </w:t>
      </w:r>
      <w:r w:rsidRPr="00D36CB8">
        <w:rPr>
          <w:rFonts w:ascii="Times New Roman" w:hAnsi="Times New Roman"/>
          <w:i/>
          <w:iCs/>
          <w:lang w:val="en-US"/>
        </w:rPr>
        <w:t>nemorosum</w:t>
      </w:r>
      <w:r w:rsidRPr="005A4D64">
        <w:rPr>
          <w:rFonts w:ascii="Times New Roman" w:hAnsi="Times New Roman"/>
          <w:i/>
          <w:iCs/>
        </w:rPr>
        <w:t>)</w:t>
      </w:r>
      <w:r w:rsidRPr="005A4D64">
        <w:rPr>
          <w:rFonts w:ascii="Times New Roman" w:hAnsi="Times New Roman"/>
          <w:i/>
          <w:sz w:val="24"/>
          <w:szCs w:val="24"/>
        </w:rPr>
        <w:t xml:space="preserve"> </w:t>
      </w:r>
    </w:p>
    <w:p w:rsidR="007C3CFC" w:rsidRPr="004A2C4C" w:rsidRDefault="007C3CFC" w:rsidP="007C3CFC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БОЛОТНАЯ РАСТИТЕЛЬНОСТЬ</w:t>
      </w:r>
    </w:p>
    <w:p w:rsidR="007C3CFC" w:rsidRPr="00A135FB" w:rsidRDefault="007C3CFC" w:rsidP="007C3CFC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Сфагновые болота</w:t>
      </w:r>
    </w:p>
    <w:p w:rsidR="007C3CFC" w:rsidRPr="00A135FB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Олиготрофные сообщества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 xml:space="preserve"> Кустарничково-пушициевые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24DCC">
        <w:rPr>
          <w:rFonts w:ascii="Times New Roman" w:hAnsi="Times New Roman"/>
          <w:i/>
          <w:iCs/>
        </w:rPr>
        <w:t>Eriophorum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vaginatum</w:t>
      </w:r>
      <w:r w:rsidRPr="00CD5826">
        <w:rPr>
          <w:rFonts w:ascii="Times New Roman" w:hAnsi="Times New Roman"/>
          <w:i/>
          <w:iCs/>
        </w:rPr>
        <w:t xml:space="preserve">, </w:t>
      </w:r>
      <w:r w:rsidRPr="00824DCC">
        <w:rPr>
          <w:rFonts w:ascii="Times New Roman" w:hAnsi="Times New Roman"/>
          <w:i/>
          <w:iCs/>
        </w:rPr>
        <w:t>Oxycoccus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palustris</w:t>
      </w:r>
      <w:r w:rsidRPr="00CD5826">
        <w:rPr>
          <w:rFonts w:ascii="Times New Roman" w:hAnsi="Times New Roman"/>
          <w:i/>
          <w:iCs/>
        </w:rPr>
        <w:t xml:space="preserve">, </w:t>
      </w:r>
      <w:r w:rsidRPr="00824DCC">
        <w:rPr>
          <w:rFonts w:ascii="Times New Roman" w:hAnsi="Times New Roman"/>
          <w:i/>
          <w:iCs/>
        </w:rPr>
        <w:t>Chamaedaphne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calyculata</w:t>
      </w:r>
      <w:r w:rsidRPr="00CD5826">
        <w:rPr>
          <w:rFonts w:ascii="Times New Roman" w:hAnsi="Times New Roman"/>
          <w:i/>
          <w:iCs/>
        </w:rPr>
        <w:t xml:space="preserve">, </w:t>
      </w:r>
      <w:r w:rsidRPr="00824DCC">
        <w:rPr>
          <w:rFonts w:ascii="Times New Roman" w:hAnsi="Times New Roman"/>
          <w:i/>
          <w:iCs/>
        </w:rPr>
        <w:t>Ledum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palustre</w:t>
      </w:r>
      <w:r w:rsidRPr="00CD5826">
        <w:rPr>
          <w:rFonts w:ascii="Times New Roman" w:hAnsi="Times New Roman"/>
          <w:i/>
          <w:iCs/>
        </w:rPr>
        <w:t xml:space="preserve">, </w:t>
      </w:r>
      <w:r w:rsidRPr="00824DCC">
        <w:rPr>
          <w:rFonts w:ascii="Times New Roman" w:hAnsi="Times New Roman"/>
          <w:i/>
          <w:iCs/>
        </w:rPr>
        <w:t>Vaccinium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uliginosum</w:t>
      </w:r>
      <w:r>
        <w:rPr>
          <w:rFonts w:ascii="Times New Roman" w:hAnsi="Times New Roman"/>
          <w:sz w:val="24"/>
          <w:szCs w:val="24"/>
        </w:rPr>
        <w:t>)</w:t>
      </w:r>
      <w:r w:rsidRPr="00A135FB">
        <w:rPr>
          <w:rFonts w:ascii="Times New Roman" w:hAnsi="Times New Roman"/>
          <w:sz w:val="24"/>
          <w:szCs w:val="24"/>
        </w:rPr>
        <w:t xml:space="preserve"> с выраженным ярусом из сосны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24DCC">
        <w:rPr>
          <w:rFonts w:ascii="Times New Roman" w:hAnsi="Times New Roman"/>
          <w:i/>
          <w:iCs/>
        </w:rPr>
        <w:t>Pinus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sylvestris</w:t>
      </w:r>
      <w:r>
        <w:rPr>
          <w:rFonts w:ascii="Times New Roman" w:hAnsi="Times New Roman"/>
          <w:sz w:val="24"/>
          <w:szCs w:val="24"/>
        </w:rPr>
        <w:t>)</w:t>
      </w:r>
      <w:r w:rsidRPr="00A135FB">
        <w:rPr>
          <w:rFonts w:ascii="Times New Roman" w:hAnsi="Times New Roman"/>
          <w:sz w:val="24"/>
          <w:szCs w:val="24"/>
        </w:rPr>
        <w:t xml:space="preserve"> и березы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iCs/>
          <w:lang w:val="en-US"/>
        </w:rPr>
        <w:t>Betula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pubescens</w:t>
      </w:r>
      <w:r>
        <w:rPr>
          <w:rFonts w:ascii="Times New Roman" w:hAnsi="Times New Roman"/>
          <w:sz w:val="24"/>
          <w:szCs w:val="24"/>
        </w:rPr>
        <w:t>)</w:t>
      </w:r>
    </w:p>
    <w:p w:rsidR="007C3CFC" w:rsidRPr="00A135FB" w:rsidRDefault="007C3CFC" w:rsidP="007C3CFC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lastRenderedPageBreak/>
        <w:t>Лесные болота</w:t>
      </w:r>
    </w:p>
    <w:p w:rsidR="007C3CFC" w:rsidRPr="00A135FB" w:rsidRDefault="007C3CFC" w:rsidP="007C3CFC">
      <w:pPr>
        <w:pStyle w:val="a6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Черноольховые болота</w:t>
      </w:r>
    </w:p>
    <w:p w:rsidR="007C3CFC" w:rsidRPr="00A135FB" w:rsidRDefault="007C3CFC" w:rsidP="007C3CFC">
      <w:pPr>
        <w:pStyle w:val="a6"/>
        <w:numPr>
          <w:ilvl w:val="1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Черноольшатники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D5826">
        <w:rPr>
          <w:rFonts w:ascii="Times New Roman" w:hAnsi="Times New Roman"/>
          <w:i/>
        </w:rPr>
        <w:t>Alnus</w:t>
      </w:r>
      <w:r>
        <w:rPr>
          <w:rFonts w:ascii="Times New Roman" w:hAnsi="Times New Roman"/>
          <w:i/>
        </w:rPr>
        <w:t xml:space="preserve"> </w:t>
      </w:r>
      <w:r w:rsidRPr="00CD5826">
        <w:rPr>
          <w:rFonts w:ascii="Times New Roman" w:hAnsi="Times New Roman"/>
          <w:i/>
        </w:rPr>
        <w:t>glutinosa</w:t>
      </w:r>
      <w:r>
        <w:rPr>
          <w:rFonts w:ascii="Times New Roman" w:hAnsi="Times New Roman"/>
          <w:sz w:val="24"/>
          <w:szCs w:val="24"/>
        </w:rPr>
        <w:t xml:space="preserve">) </w:t>
      </w:r>
      <w:r w:rsidRPr="00A135FB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азнотравные со сфагновыми мхами (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Calla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  <w:lang w:val="en-US"/>
        </w:rPr>
        <w:t>palustris</w:t>
      </w:r>
      <w:r w:rsidRPr="004A2C4C">
        <w:rPr>
          <w:rFonts w:ascii="Times New Roman" w:hAnsi="Times New Roman"/>
          <w:i/>
          <w:sz w:val="24"/>
          <w:szCs w:val="24"/>
        </w:rPr>
        <w:t xml:space="preserve">, </w:t>
      </w:r>
      <w:r w:rsidRPr="00A135FB">
        <w:rPr>
          <w:rFonts w:ascii="Times New Roman" w:hAnsi="Times New Roman"/>
          <w:i/>
          <w:sz w:val="24"/>
          <w:szCs w:val="24"/>
        </w:rPr>
        <w:t>Phragmites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135FB">
        <w:rPr>
          <w:rFonts w:ascii="Times New Roman" w:hAnsi="Times New Roman"/>
          <w:i/>
          <w:sz w:val="24"/>
          <w:szCs w:val="24"/>
        </w:rPr>
        <w:t>australis</w:t>
      </w:r>
      <w:r w:rsidRPr="004A2C4C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824DCC">
        <w:rPr>
          <w:rFonts w:ascii="Times New Roman" w:hAnsi="Times New Roman"/>
          <w:i/>
          <w:iCs/>
        </w:rPr>
        <w:t>Sphagnum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fimbriatum</w:t>
      </w:r>
      <w:r w:rsidRPr="00CD5826">
        <w:rPr>
          <w:rFonts w:ascii="Times New Roman" w:hAnsi="Times New Roman"/>
          <w:i/>
          <w:iCs/>
        </w:rPr>
        <w:t xml:space="preserve">, </w:t>
      </w:r>
      <w:r w:rsidRPr="00824DCC">
        <w:rPr>
          <w:rFonts w:ascii="Times New Roman" w:hAnsi="Times New Roman"/>
          <w:i/>
          <w:iCs/>
        </w:rPr>
        <w:t>Sphagnum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fallax</w:t>
      </w:r>
      <w:r w:rsidRPr="00CD5826">
        <w:rPr>
          <w:rFonts w:ascii="Times New Roman" w:hAnsi="Times New Roman"/>
          <w:i/>
          <w:iCs/>
        </w:rPr>
        <w:t xml:space="preserve">, </w:t>
      </w:r>
      <w:r w:rsidRPr="00824DCC">
        <w:rPr>
          <w:rFonts w:ascii="Times New Roman" w:hAnsi="Times New Roman"/>
          <w:i/>
          <w:iCs/>
        </w:rPr>
        <w:t>Sphagnum</w:t>
      </w:r>
      <w:r>
        <w:rPr>
          <w:rFonts w:ascii="Times New Roman" w:hAnsi="Times New Roman"/>
          <w:i/>
          <w:iCs/>
        </w:rPr>
        <w:t xml:space="preserve"> </w:t>
      </w:r>
      <w:r w:rsidRPr="00824DCC">
        <w:rPr>
          <w:rFonts w:ascii="Times New Roman" w:hAnsi="Times New Roman"/>
          <w:i/>
          <w:iCs/>
        </w:rPr>
        <w:t>squarrosum</w:t>
      </w:r>
      <w:r>
        <w:rPr>
          <w:rFonts w:ascii="Times New Roman" w:hAnsi="Times New Roman"/>
          <w:sz w:val="24"/>
          <w:szCs w:val="24"/>
        </w:rPr>
        <w:t>)</w:t>
      </w:r>
    </w:p>
    <w:p w:rsidR="007C3CFC" w:rsidRPr="00A135FB" w:rsidRDefault="007C3CFC" w:rsidP="007C3CFC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легенды к карте.</w:t>
      </w:r>
    </w:p>
    <w:p w:rsidR="007C3CFC" w:rsidRDefault="007C3CFC" w:rsidP="007C3CFC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135FB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ЕСНАЯ РАСТИТЕЛЬНОСТЬ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С</w:t>
      </w:r>
      <w:r w:rsidR="007C3CFC" w:rsidRPr="00750E7D">
        <w:rPr>
          <w:rFonts w:ascii="Times New Roman" w:hAnsi="Times New Roman"/>
          <w:sz w:val="24"/>
          <w:szCs w:val="24"/>
        </w:rPr>
        <w:t>евероевропейские леса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Хвойные бореальные леса занимают значительные площади. В них выражается господство в древесном, кустарниковом и травяно-кустарничковом ярусе бореальных, то есть таёжных видов растений.  Для вертикального строения таких сообществ характерна простая структура с небольшим количеством ярусов. В подлеске в таких лесах встречаются можжевельник, крушина ломкая. В травяно-кустарничковом ярусе преобладают кустарнички – черника и брусника, зеленые и долгие мхи, а также таёжное мелкотравье – грушанки, ортилия однобокая, седмичник европейский, ожика волосистая, вейник лесной, а также хвощи, папоротники и плауны.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Еловые южнотаёжные леса.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</w:t>
      </w:r>
      <w:r w:rsidRPr="00FA18D6">
        <w:rPr>
          <w:rFonts w:ascii="Times New Roman" w:hAnsi="Times New Roman"/>
          <w:sz w:val="24"/>
          <w:szCs w:val="24"/>
        </w:rPr>
        <w:t xml:space="preserve">В этих сообществах в древесном ярусе доминирует ель, лишь в небольшом количестве к ней </w:t>
      </w:r>
      <w:r w:rsidR="00FA18D6">
        <w:rPr>
          <w:rFonts w:ascii="Times New Roman" w:hAnsi="Times New Roman"/>
          <w:sz w:val="24"/>
          <w:szCs w:val="24"/>
        </w:rPr>
        <w:t>произрастаю</w:t>
      </w:r>
      <w:r w:rsidR="00FA18D6" w:rsidRPr="00FA18D6">
        <w:rPr>
          <w:rFonts w:ascii="Times New Roman" w:hAnsi="Times New Roman"/>
          <w:sz w:val="24"/>
          <w:szCs w:val="24"/>
        </w:rPr>
        <w:t>т</w:t>
      </w:r>
      <w:r w:rsidRPr="00FA18D6">
        <w:rPr>
          <w:rFonts w:ascii="Times New Roman" w:hAnsi="Times New Roman"/>
          <w:sz w:val="24"/>
          <w:szCs w:val="24"/>
        </w:rPr>
        <w:t xml:space="preserve"> береза и осина.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Ельники чернично-зеленомошные.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Данные сообщества характеризуются бедным составом травяно-кустарничкового яруса, в котором господствуют таёжные кустарнички, особенно черника (</w:t>
      </w:r>
      <w:r w:rsidRPr="00750E7D">
        <w:rPr>
          <w:rFonts w:ascii="Times New Roman" w:hAnsi="Times New Roman"/>
          <w:i/>
          <w:sz w:val="24"/>
          <w:szCs w:val="24"/>
        </w:rPr>
        <w:t>Vaccinium myrtillus</w:t>
      </w:r>
      <w:r w:rsidRPr="00750E7D">
        <w:rPr>
          <w:rFonts w:ascii="Times New Roman" w:hAnsi="Times New Roman"/>
          <w:sz w:val="24"/>
          <w:szCs w:val="24"/>
        </w:rPr>
        <w:t>). В мохово-лишайниковом</w:t>
      </w:r>
      <w:r w:rsidR="008E4C9F">
        <w:rPr>
          <w:rFonts w:ascii="Times New Roman" w:hAnsi="Times New Roman"/>
          <w:sz w:val="24"/>
          <w:szCs w:val="24"/>
        </w:rPr>
        <w:t xml:space="preserve"> - </w:t>
      </w:r>
      <w:r w:rsidRPr="00750E7D">
        <w:rPr>
          <w:rFonts w:ascii="Times New Roman" w:hAnsi="Times New Roman"/>
          <w:sz w:val="24"/>
          <w:szCs w:val="24"/>
        </w:rPr>
        <w:t xml:space="preserve"> покров хорошо развит. В нём доминируют зеленые мхи – </w:t>
      </w:r>
      <w:r w:rsidRPr="00750E7D">
        <w:rPr>
          <w:rFonts w:ascii="Times New Roman" w:hAnsi="Times New Roman"/>
          <w:i/>
          <w:sz w:val="24"/>
          <w:szCs w:val="24"/>
        </w:rPr>
        <w:t>Pleurozium schreberi</w:t>
      </w:r>
      <w:r w:rsidRPr="00750E7D">
        <w:rPr>
          <w:rFonts w:ascii="Times New Roman" w:hAnsi="Times New Roman"/>
          <w:sz w:val="24"/>
          <w:szCs w:val="24"/>
        </w:rPr>
        <w:t xml:space="preserve">, </w:t>
      </w:r>
      <w:r w:rsidRPr="00750E7D">
        <w:rPr>
          <w:rFonts w:ascii="Times New Roman" w:hAnsi="Times New Roman"/>
          <w:i/>
          <w:sz w:val="24"/>
          <w:szCs w:val="24"/>
        </w:rPr>
        <w:t>Hylocomium splendens</w:t>
      </w:r>
      <w:r w:rsidRPr="00750E7D">
        <w:rPr>
          <w:rFonts w:ascii="Times New Roman" w:hAnsi="Times New Roman"/>
          <w:sz w:val="24"/>
          <w:szCs w:val="24"/>
        </w:rPr>
        <w:t>,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Dycranum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scoparium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sz w:val="24"/>
          <w:szCs w:val="24"/>
        </w:rPr>
        <w:t xml:space="preserve">и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D</w:t>
      </w:r>
      <w:r w:rsidRPr="00750E7D">
        <w:rPr>
          <w:rFonts w:ascii="Times New Roman" w:hAnsi="Times New Roman"/>
          <w:i/>
          <w:sz w:val="24"/>
          <w:szCs w:val="24"/>
        </w:rPr>
        <w:t xml:space="preserve">.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Polysetum</w:t>
      </w:r>
      <w:r w:rsidRPr="00750E7D">
        <w:rPr>
          <w:rFonts w:ascii="Times New Roman" w:hAnsi="Times New Roman"/>
          <w:sz w:val="24"/>
          <w:szCs w:val="24"/>
        </w:rPr>
        <w:t>. Такие сообщества выделяет В. И. Василевич (2004) как характерные для плакорных местообитаний южной тайги и подтайги. К ним относится остров</w:t>
      </w:r>
      <w:r w:rsidR="00955EB7">
        <w:rPr>
          <w:rFonts w:ascii="Times New Roman" w:hAnsi="Times New Roman"/>
          <w:sz w:val="24"/>
          <w:szCs w:val="24"/>
        </w:rPr>
        <w:t xml:space="preserve"> Безымянный-3 (№12, 2018, приложение, рис.13</w:t>
      </w:r>
      <w:r w:rsidRPr="00750E7D">
        <w:rPr>
          <w:rFonts w:ascii="Times New Roman" w:hAnsi="Times New Roman"/>
          <w:sz w:val="24"/>
          <w:szCs w:val="24"/>
        </w:rPr>
        <w:t>)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Ельники</w:t>
      </w:r>
      <w:r w:rsidRPr="00750E7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0E7D">
        <w:rPr>
          <w:rFonts w:ascii="Times New Roman" w:hAnsi="Times New Roman"/>
          <w:sz w:val="24"/>
          <w:szCs w:val="24"/>
        </w:rPr>
        <w:t xml:space="preserve">орляковые.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 кустарниковом ярусе встречаются можжевельник (</w:t>
      </w:r>
      <w:r w:rsidRPr="00750E7D">
        <w:rPr>
          <w:rFonts w:ascii="Times New Roman" w:hAnsi="Times New Roman"/>
          <w:i/>
          <w:sz w:val="24"/>
          <w:szCs w:val="24"/>
        </w:rPr>
        <w:t>Juniperus communis</w:t>
      </w:r>
      <w:r w:rsidRPr="00750E7D">
        <w:rPr>
          <w:rFonts w:ascii="Times New Roman" w:hAnsi="Times New Roman"/>
          <w:sz w:val="24"/>
          <w:szCs w:val="24"/>
        </w:rPr>
        <w:t>) и (</w:t>
      </w:r>
      <w:r w:rsidRPr="00750E7D">
        <w:rPr>
          <w:rFonts w:ascii="Times New Roman" w:hAnsi="Times New Roman"/>
          <w:i/>
          <w:sz w:val="24"/>
          <w:szCs w:val="24"/>
        </w:rPr>
        <w:t>Daphne mezereum</w:t>
      </w:r>
      <w:r w:rsidRPr="00750E7D">
        <w:rPr>
          <w:rFonts w:ascii="Times New Roman" w:hAnsi="Times New Roman"/>
          <w:sz w:val="24"/>
          <w:szCs w:val="24"/>
        </w:rPr>
        <w:t>).Травяно-кустарничковый ярус более богат видами и хорошо развит. В сообществах доминирует орляк (</w:t>
      </w:r>
      <w:r w:rsidRPr="00750E7D">
        <w:rPr>
          <w:rFonts w:ascii="Times New Roman" w:hAnsi="Times New Roman"/>
          <w:i/>
          <w:sz w:val="24"/>
          <w:szCs w:val="24"/>
        </w:rPr>
        <w:t>Pteridium aquilinum</w:t>
      </w:r>
      <w:r w:rsidRPr="00750E7D">
        <w:rPr>
          <w:rFonts w:ascii="Times New Roman" w:hAnsi="Times New Roman"/>
          <w:sz w:val="24"/>
          <w:szCs w:val="24"/>
        </w:rPr>
        <w:t>), костяника (</w:t>
      </w:r>
      <w:r w:rsidRPr="00750E7D">
        <w:rPr>
          <w:rFonts w:ascii="Times New Roman" w:hAnsi="Times New Roman"/>
          <w:i/>
          <w:sz w:val="24"/>
          <w:szCs w:val="24"/>
        </w:rPr>
        <w:t>Rubus saxatilis</w:t>
      </w:r>
      <w:r w:rsidRPr="00750E7D">
        <w:rPr>
          <w:rFonts w:ascii="Times New Roman" w:hAnsi="Times New Roman"/>
          <w:sz w:val="24"/>
          <w:szCs w:val="24"/>
        </w:rPr>
        <w:t>) и вейник (</w:t>
      </w:r>
      <w:r w:rsidRPr="00750E7D">
        <w:rPr>
          <w:rFonts w:ascii="Times New Roman" w:hAnsi="Times New Roman"/>
          <w:i/>
          <w:sz w:val="24"/>
          <w:szCs w:val="24"/>
        </w:rPr>
        <w:t xml:space="preserve">Calamagrostis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epigeos</w:t>
      </w:r>
      <w:r w:rsidRPr="00750E7D">
        <w:rPr>
          <w:rFonts w:ascii="Times New Roman" w:hAnsi="Times New Roman"/>
          <w:sz w:val="24"/>
          <w:szCs w:val="24"/>
        </w:rPr>
        <w:t>). Присутствует группа таёжного мелкотравья. Моховой покров развит слабо</w:t>
      </w:r>
      <w:r w:rsidR="0025428D">
        <w:rPr>
          <w:rFonts w:ascii="Times New Roman" w:hAnsi="Times New Roman"/>
          <w:sz w:val="24"/>
          <w:szCs w:val="24"/>
        </w:rPr>
        <w:t>,</w:t>
      </w:r>
      <w:r w:rsidRPr="00750E7D">
        <w:rPr>
          <w:rFonts w:ascii="Times New Roman" w:hAnsi="Times New Roman"/>
          <w:sz w:val="24"/>
          <w:szCs w:val="24"/>
        </w:rPr>
        <w:t xml:space="preserve"> в основном представлен  </w:t>
      </w:r>
      <w:r w:rsidRPr="00750E7D">
        <w:rPr>
          <w:rFonts w:ascii="Times New Roman" w:hAnsi="Times New Roman"/>
          <w:i/>
          <w:sz w:val="24"/>
          <w:szCs w:val="24"/>
        </w:rPr>
        <w:t>Pleurozium schreberi</w:t>
      </w:r>
      <w:r w:rsidRPr="00750E7D">
        <w:rPr>
          <w:rFonts w:ascii="Times New Roman" w:hAnsi="Times New Roman"/>
          <w:sz w:val="24"/>
          <w:szCs w:val="24"/>
        </w:rPr>
        <w:t xml:space="preserve">, </w:t>
      </w:r>
      <w:r w:rsidRPr="00750E7D">
        <w:rPr>
          <w:rFonts w:ascii="Times New Roman" w:hAnsi="Times New Roman"/>
          <w:i/>
          <w:sz w:val="24"/>
          <w:szCs w:val="24"/>
        </w:rPr>
        <w:t>Hylocomium splendens.</w:t>
      </w:r>
      <w:r w:rsidRPr="00750E7D">
        <w:rPr>
          <w:rFonts w:ascii="Times New Roman" w:hAnsi="Times New Roman"/>
          <w:sz w:val="24"/>
          <w:szCs w:val="24"/>
        </w:rPr>
        <w:t xml:space="preserve"> </w:t>
      </w:r>
      <w:r w:rsidRPr="00750E7D">
        <w:rPr>
          <w:rFonts w:ascii="Times New Roman" w:hAnsi="Times New Roman"/>
          <w:sz w:val="24"/>
          <w:szCs w:val="24"/>
        </w:rPr>
        <w:lastRenderedPageBreak/>
        <w:t xml:space="preserve">Василевич В.И. (2015) относит такие сообщества к ассоциации ельник вейниковый. К ним относится остров Ручьи-1 (№6, 2019, </w:t>
      </w:r>
      <w:r w:rsidR="001B7DA3">
        <w:rPr>
          <w:rFonts w:ascii="Times New Roman" w:hAnsi="Times New Roman"/>
          <w:sz w:val="24"/>
          <w:szCs w:val="24"/>
        </w:rPr>
        <w:t xml:space="preserve">приложение, </w:t>
      </w:r>
      <w:r w:rsidRPr="00750E7D">
        <w:rPr>
          <w:rFonts w:ascii="Times New Roman" w:hAnsi="Times New Roman"/>
          <w:sz w:val="24"/>
          <w:szCs w:val="24"/>
        </w:rPr>
        <w:t xml:space="preserve">рис. </w:t>
      </w:r>
      <w:r w:rsidR="001B7DA3">
        <w:rPr>
          <w:rFonts w:ascii="Times New Roman" w:hAnsi="Times New Roman"/>
          <w:sz w:val="24"/>
          <w:szCs w:val="24"/>
        </w:rPr>
        <w:t>15</w:t>
      </w:r>
      <w:r w:rsidRPr="00750E7D">
        <w:rPr>
          <w:rFonts w:ascii="Times New Roman" w:hAnsi="Times New Roman"/>
          <w:sz w:val="24"/>
          <w:szCs w:val="24"/>
        </w:rPr>
        <w:t>).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Ельники хвощово-сфагновые.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Это заболачивающиеся ассоциации.  Василевич В.И. пишет, что такие ассоциации характерны для более богатых местообитаний и развиваются в условиях более высокой проточности, чем ельники черничные. В травяно-кустарничковом ярусе доминируют хвощи – </w:t>
      </w:r>
      <w:r w:rsidRPr="00750E7D">
        <w:rPr>
          <w:rFonts w:ascii="Times New Roman" w:hAnsi="Times New Roman"/>
          <w:i/>
          <w:sz w:val="24"/>
          <w:szCs w:val="24"/>
        </w:rPr>
        <w:t>Equisetum sylvaticum</w:t>
      </w:r>
      <w:r w:rsidRPr="00750E7D">
        <w:rPr>
          <w:rFonts w:ascii="Times New Roman" w:hAnsi="Times New Roman"/>
          <w:sz w:val="24"/>
          <w:szCs w:val="24"/>
        </w:rPr>
        <w:t xml:space="preserve"> и </w:t>
      </w:r>
      <w:r w:rsidRPr="00750E7D">
        <w:rPr>
          <w:rFonts w:ascii="Times New Roman" w:hAnsi="Times New Roman"/>
          <w:i/>
          <w:sz w:val="24"/>
          <w:szCs w:val="24"/>
        </w:rPr>
        <w:t>E. hyemale</w:t>
      </w:r>
      <w:r w:rsidRPr="00750E7D">
        <w:rPr>
          <w:rFonts w:ascii="Times New Roman" w:hAnsi="Times New Roman"/>
          <w:sz w:val="24"/>
          <w:szCs w:val="24"/>
        </w:rPr>
        <w:t xml:space="preserve">. Представлена группа лесных мезофитов </w:t>
      </w:r>
      <w:r w:rsidRPr="00750E7D">
        <w:rPr>
          <w:rFonts w:ascii="Times New Roman" w:hAnsi="Times New Roman"/>
          <w:i/>
          <w:sz w:val="24"/>
          <w:szCs w:val="24"/>
        </w:rPr>
        <w:t>Lysimachia vulgaris</w:t>
      </w:r>
      <w:r w:rsidRPr="00750E7D">
        <w:rPr>
          <w:rFonts w:ascii="Times New Roman" w:hAnsi="Times New Roman"/>
          <w:sz w:val="24"/>
          <w:szCs w:val="24"/>
        </w:rPr>
        <w:t xml:space="preserve">, </w:t>
      </w:r>
      <w:r w:rsidRPr="00750E7D">
        <w:rPr>
          <w:rFonts w:ascii="Times New Roman" w:hAnsi="Times New Roman"/>
          <w:i/>
          <w:sz w:val="24"/>
          <w:szCs w:val="24"/>
        </w:rPr>
        <w:t>Dryopteris carthusiana</w:t>
      </w:r>
      <w:r w:rsidRPr="00750E7D">
        <w:rPr>
          <w:rFonts w:ascii="Times New Roman" w:hAnsi="Times New Roman"/>
          <w:sz w:val="24"/>
          <w:szCs w:val="24"/>
        </w:rPr>
        <w:t xml:space="preserve">. Так же доминирует тростник. В мохово-лишайниковом ярусе доминируют сфагновые мхи, в особенности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Sphagnum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girgensohnii</w:t>
      </w:r>
      <w:r w:rsidRPr="00750E7D">
        <w:rPr>
          <w:rFonts w:ascii="Times New Roman" w:hAnsi="Times New Roman"/>
          <w:sz w:val="24"/>
          <w:szCs w:val="24"/>
        </w:rPr>
        <w:t xml:space="preserve">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К ним относится </w:t>
      </w:r>
      <w:r w:rsidR="001B7DA3">
        <w:rPr>
          <w:rFonts w:ascii="Times New Roman" w:hAnsi="Times New Roman"/>
          <w:sz w:val="24"/>
          <w:szCs w:val="24"/>
        </w:rPr>
        <w:t>остров Ущербный (№4, 2017, приложение, рис.16</w:t>
      </w:r>
      <w:r w:rsidRPr="00750E7D">
        <w:rPr>
          <w:rFonts w:ascii="Times New Roman" w:hAnsi="Times New Roman"/>
          <w:sz w:val="24"/>
          <w:szCs w:val="24"/>
        </w:rPr>
        <w:t>). Сообщество на острове, в целом, соответствует данным критериям. Однако присутствуют болотные виды (</w:t>
      </w:r>
      <w:r w:rsidRPr="00750E7D">
        <w:rPr>
          <w:rFonts w:ascii="Times New Roman" w:hAnsi="Times New Roman"/>
          <w:i/>
          <w:sz w:val="24"/>
          <w:szCs w:val="24"/>
        </w:rPr>
        <w:t>Rubus chamaemorus, Carex lasiocarpa, Oxycoccus palustris</w:t>
      </w:r>
      <w:r w:rsidRPr="00750E7D">
        <w:rPr>
          <w:rFonts w:ascii="Times New Roman" w:hAnsi="Times New Roman"/>
          <w:sz w:val="24"/>
          <w:szCs w:val="24"/>
        </w:rPr>
        <w:t xml:space="preserve">). Олиготрофные виды, произрастающие по краю острова, в зоне экотона, попали в площадку, поскольку описание проводилось в естественных границах острова, из-за его малых размеров. Остров маленький и низкий, и поэтому происходит внедрение в сообщество болотных видов. </w:t>
      </w:r>
      <w:r w:rsidRPr="00FA18D6">
        <w:rPr>
          <w:rFonts w:ascii="Times New Roman" w:hAnsi="Times New Roman"/>
          <w:sz w:val="24"/>
          <w:szCs w:val="24"/>
        </w:rPr>
        <w:t>По краю острова растёт ольха чёрная (</w:t>
      </w:r>
      <w:r w:rsidRPr="00FA18D6">
        <w:rPr>
          <w:rFonts w:ascii="Times New Roman" w:hAnsi="Times New Roman"/>
          <w:i/>
          <w:sz w:val="24"/>
          <w:szCs w:val="24"/>
        </w:rPr>
        <w:t>Alnus glutinosa</w:t>
      </w:r>
      <w:r w:rsidRPr="00FA18D6">
        <w:rPr>
          <w:rFonts w:ascii="Times New Roman" w:hAnsi="Times New Roman"/>
          <w:sz w:val="24"/>
          <w:szCs w:val="24"/>
        </w:rPr>
        <w:t>)</w:t>
      </w:r>
      <w:r w:rsidR="00FA18D6" w:rsidRPr="00FA18D6">
        <w:rPr>
          <w:rFonts w:ascii="Times New Roman" w:hAnsi="Times New Roman"/>
          <w:sz w:val="24"/>
          <w:szCs w:val="24"/>
        </w:rPr>
        <w:t>,</w:t>
      </w:r>
      <w:r w:rsidRPr="00FA18D6">
        <w:rPr>
          <w:rFonts w:ascii="Times New Roman" w:hAnsi="Times New Roman"/>
          <w:sz w:val="24"/>
          <w:szCs w:val="24"/>
        </w:rPr>
        <w:t xml:space="preserve"> </w:t>
      </w:r>
      <w:r w:rsidR="00FA18D6" w:rsidRPr="00FA18D6">
        <w:rPr>
          <w:rFonts w:ascii="Times New Roman" w:hAnsi="Times New Roman"/>
          <w:sz w:val="24"/>
          <w:szCs w:val="24"/>
        </w:rPr>
        <w:t xml:space="preserve">так </w:t>
      </w:r>
      <w:r w:rsidRPr="00FA18D6">
        <w:rPr>
          <w:rFonts w:ascii="Times New Roman" w:hAnsi="Times New Roman"/>
          <w:sz w:val="24"/>
          <w:szCs w:val="24"/>
        </w:rPr>
        <w:t>же</w:t>
      </w:r>
      <w:r w:rsidR="00FA18D6" w:rsidRPr="00FA18D6">
        <w:rPr>
          <w:rFonts w:ascii="Times New Roman" w:hAnsi="Times New Roman"/>
          <w:sz w:val="24"/>
          <w:szCs w:val="24"/>
        </w:rPr>
        <w:t xml:space="preserve"> здесь</w:t>
      </w:r>
      <w:r w:rsidRPr="00FA18D6">
        <w:rPr>
          <w:rFonts w:ascii="Times New Roman" w:hAnsi="Times New Roman"/>
          <w:sz w:val="24"/>
          <w:szCs w:val="24"/>
        </w:rPr>
        <w:t xml:space="preserve"> присутствуют </w:t>
      </w:r>
      <w:r w:rsidR="00FA18D6" w:rsidRPr="00FA18D6">
        <w:rPr>
          <w:rFonts w:ascii="Times New Roman" w:hAnsi="Times New Roman"/>
          <w:sz w:val="24"/>
          <w:szCs w:val="24"/>
        </w:rPr>
        <w:t>мезоевтрофные виды, что является</w:t>
      </w:r>
      <w:r w:rsidRPr="00FA18D6">
        <w:rPr>
          <w:rFonts w:ascii="Times New Roman" w:hAnsi="Times New Roman"/>
          <w:sz w:val="24"/>
          <w:szCs w:val="24"/>
        </w:rPr>
        <w:t xml:space="preserve"> следствие</w:t>
      </w:r>
      <w:r w:rsidR="00FA18D6" w:rsidRPr="00FA18D6">
        <w:rPr>
          <w:rFonts w:ascii="Times New Roman" w:hAnsi="Times New Roman"/>
          <w:sz w:val="24"/>
          <w:szCs w:val="24"/>
        </w:rPr>
        <w:t>м</w:t>
      </w:r>
      <w:r w:rsidRPr="00FA18D6">
        <w:rPr>
          <w:rFonts w:ascii="Times New Roman" w:hAnsi="Times New Roman"/>
          <w:sz w:val="24"/>
          <w:szCs w:val="24"/>
        </w:rPr>
        <w:t xml:space="preserve"> заболачивания леса.</w:t>
      </w:r>
      <w:r w:rsidRPr="00750E7D">
        <w:rPr>
          <w:rFonts w:ascii="Times New Roman" w:hAnsi="Times New Roman"/>
          <w:sz w:val="24"/>
          <w:szCs w:val="24"/>
        </w:rPr>
        <w:t xml:space="preserve"> Таким образом, можно сделать вывод, что процессы заболачивания на этом острове выражены сильнее.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Производные сообщества на месте еловых лесов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После вырубок, пожаров и других нарушений на месте ельников образуются мелколиственные, елово-мелколиственные и черноольховые леса. Основной породой является береза пушистая, осинники образуются на более богатых местообитаниях (Карпов, 1983). 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Мелколиственно-еловые кустарничково-зеленомошные леса.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 древесном ярусе преобладают мелколиственные породы – осина (</w:t>
      </w:r>
      <w:r w:rsidRPr="00750E7D">
        <w:rPr>
          <w:rFonts w:ascii="Times New Roman" w:hAnsi="Times New Roman"/>
          <w:i/>
          <w:sz w:val="24"/>
          <w:szCs w:val="24"/>
        </w:rPr>
        <w:t>Populus tremula</w:t>
      </w:r>
      <w:r w:rsidRPr="00750E7D">
        <w:rPr>
          <w:rFonts w:ascii="Times New Roman" w:hAnsi="Times New Roman"/>
          <w:sz w:val="24"/>
          <w:szCs w:val="24"/>
        </w:rPr>
        <w:t>), береза пушистая (</w:t>
      </w:r>
      <w:r w:rsidRPr="00750E7D">
        <w:rPr>
          <w:rFonts w:ascii="Times New Roman" w:hAnsi="Times New Roman"/>
          <w:i/>
          <w:sz w:val="24"/>
          <w:szCs w:val="24"/>
        </w:rPr>
        <w:t>Betula pubescens</w:t>
      </w:r>
      <w:r w:rsidRPr="00750E7D">
        <w:rPr>
          <w:rFonts w:ascii="Times New Roman" w:hAnsi="Times New Roman"/>
          <w:sz w:val="24"/>
          <w:szCs w:val="24"/>
        </w:rPr>
        <w:t>). Обилен подрост ели. Хорошо развит кустарниковый ярус с можжевельником (</w:t>
      </w:r>
      <w:r w:rsidRPr="00750E7D">
        <w:rPr>
          <w:rFonts w:ascii="Times New Roman" w:hAnsi="Times New Roman"/>
          <w:i/>
          <w:sz w:val="24"/>
          <w:szCs w:val="24"/>
        </w:rPr>
        <w:t>Juniperus communis</w:t>
      </w:r>
      <w:r w:rsidRPr="00750E7D">
        <w:rPr>
          <w:rFonts w:ascii="Times New Roman" w:hAnsi="Times New Roman"/>
          <w:sz w:val="24"/>
          <w:szCs w:val="24"/>
        </w:rPr>
        <w:t>),  жимолостью (</w:t>
      </w:r>
      <w:r w:rsidRPr="00750E7D">
        <w:rPr>
          <w:rFonts w:ascii="Times New Roman" w:hAnsi="Times New Roman"/>
          <w:i/>
          <w:sz w:val="24"/>
          <w:szCs w:val="24"/>
        </w:rPr>
        <w:t>Lonicera xylosteum</w:t>
      </w:r>
      <w:r w:rsidRPr="00750E7D">
        <w:rPr>
          <w:rFonts w:ascii="Times New Roman" w:hAnsi="Times New Roman"/>
          <w:sz w:val="24"/>
          <w:szCs w:val="24"/>
        </w:rPr>
        <w:t>),  шиповником (</w:t>
      </w:r>
      <w:r w:rsidRPr="00750E7D">
        <w:rPr>
          <w:rFonts w:ascii="Times New Roman" w:hAnsi="Times New Roman"/>
          <w:i/>
          <w:sz w:val="24"/>
          <w:szCs w:val="24"/>
        </w:rPr>
        <w:t>Rosa majalis</w:t>
      </w:r>
      <w:r w:rsidRPr="00750E7D">
        <w:rPr>
          <w:rFonts w:ascii="Times New Roman" w:hAnsi="Times New Roman"/>
          <w:sz w:val="24"/>
          <w:szCs w:val="24"/>
        </w:rPr>
        <w:t>).  Травяно-кустарничковый ярус – довольно разнообразен. В сообществах преобладают таёжные кустарнички (</w:t>
      </w:r>
      <w:r w:rsidRPr="00AD0EE5">
        <w:rPr>
          <w:rFonts w:ascii="Times New Roman" w:hAnsi="Times New Roman"/>
          <w:i/>
          <w:sz w:val="24"/>
          <w:szCs w:val="24"/>
        </w:rPr>
        <w:t>Vaccinium vitis-idaea</w:t>
      </w:r>
      <w:r w:rsidRPr="00750E7D">
        <w:rPr>
          <w:rFonts w:ascii="Times New Roman" w:hAnsi="Times New Roman"/>
          <w:sz w:val="24"/>
          <w:szCs w:val="24"/>
        </w:rPr>
        <w:t xml:space="preserve">, </w:t>
      </w:r>
      <w:r w:rsidRPr="00AD0EE5">
        <w:rPr>
          <w:rFonts w:ascii="Times New Roman" w:hAnsi="Times New Roman"/>
          <w:i/>
          <w:sz w:val="24"/>
          <w:szCs w:val="24"/>
        </w:rPr>
        <w:t>Vaccinium myrtillus</w:t>
      </w:r>
      <w:r w:rsidRPr="00750E7D">
        <w:rPr>
          <w:rFonts w:ascii="Times New Roman" w:hAnsi="Times New Roman"/>
          <w:sz w:val="24"/>
          <w:szCs w:val="24"/>
        </w:rPr>
        <w:t>) и зеленые мхи (</w:t>
      </w:r>
      <w:r w:rsidRPr="00750E7D">
        <w:rPr>
          <w:rFonts w:ascii="Times New Roman" w:hAnsi="Times New Roman"/>
          <w:i/>
          <w:sz w:val="24"/>
          <w:szCs w:val="24"/>
        </w:rPr>
        <w:t>Pleurozium schreberi</w:t>
      </w:r>
      <w:r w:rsidRPr="00750E7D">
        <w:rPr>
          <w:rFonts w:ascii="Times New Roman" w:hAnsi="Times New Roman"/>
          <w:sz w:val="24"/>
          <w:szCs w:val="24"/>
        </w:rPr>
        <w:t xml:space="preserve">, </w:t>
      </w:r>
      <w:r w:rsidRPr="00750E7D">
        <w:rPr>
          <w:rFonts w:ascii="Times New Roman" w:hAnsi="Times New Roman"/>
          <w:i/>
          <w:sz w:val="24"/>
          <w:szCs w:val="24"/>
        </w:rPr>
        <w:t>Hylocomium splendens)</w:t>
      </w:r>
      <w:r w:rsidRPr="00750E7D">
        <w:rPr>
          <w:rFonts w:ascii="Times New Roman" w:hAnsi="Times New Roman"/>
          <w:sz w:val="24"/>
          <w:szCs w:val="24"/>
        </w:rPr>
        <w:t>.  Присутствуют группы таёжного мелкотравья.  Согласно Карпенко А.С. (1983) в лиственных производных лесах освет</w:t>
      </w:r>
      <w:r w:rsidR="008C78AB">
        <w:rPr>
          <w:rFonts w:ascii="Times New Roman" w:hAnsi="Times New Roman"/>
          <w:sz w:val="24"/>
          <w:szCs w:val="24"/>
        </w:rPr>
        <w:t>ление и богатый опад способствую</w:t>
      </w:r>
      <w:r w:rsidRPr="00750E7D">
        <w:rPr>
          <w:rFonts w:ascii="Times New Roman" w:hAnsi="Times New Roman"/>
          <w:sz w:val="24"/>
          <w:szCs w:val="24"/>
        </w:rPr>
        <w:t xml:space="preserve">т широкому расселению </w:t>
      </w:r>
      <w:r w:rsidR="008C78AB" w:rsidRPr="008C78AB">
        <w:rPr>
          <w:rFonts w:ascii="Times New Roman" w:hAnsi="Times New Roman"/>
          <w:sz w:val="24"/>
          <w:szCs w:val="24"/>
        </w:rPr>
        <w:t>вейников</w:t>
      </w:r>
      <w:r w:rsidRPr="008C78AB">
        <w:rPr>
          <w:rFonts w:ascii="Times New Roman" w:hAnsi="Times New Roman"/>
          <w:sz w:val="24"/>
          <w:szCs w:val="24"/>
        </w:rPr>
        <w:t>,</w:t>
      </w:r>
      <w:r w:rsidRPr="00750E7D">
        <w:rPr>
          <w:rFonts w:ascii="Times New Roman" w:hAnsi="Times New Roman"/>
          <w:sz w:val="24"/>
          <w:szCs w:val="24"/>
        </w:rPr>
        <w:t xml:space="preserve"> щучки (</w:t>
      </w:r>
      <w:r w:rsidRPr="00750E7D">
        <w:rPr>
          <w:rFonts w:ascii="Times New Roman" w:hAnsi="Times New Roman"/>
          <w:i/>
          <w:sz w:val="24"/>
          <w:szCs w:val="24"/>
        </w:rPr>
        <w:t>Deschampsia cespitosa</w:t>
      </w:r>
      <w:r w:rsidRPr="00750E7D">
        <w:rPr>
          <w:rFonts w:ascii="Times New Roman" w:hAnsi="Times New Roman"/>
          <w:sz w:val="24"/>
          <w:szCs w:val="24"/>
        </w:rPr>
        <w:t>), марьянника (</w:t>
      </w:r>
      <w:r w:rsidRPr="00750E7D">
        <w:rPr>
          <w:rFonts w:ascii="Times New Roman" w:hAnsi="Times New Roman"/>
          <w:i/>
          <w:sz w:val="24"/>
          <w:szCs w:val="24"/>
        </w:rPr>
        <w:t>Melampyrum pratense</w:t>
      </w:r>
      <w:r w:rsidRPr="00750E7D">
        <w:rPr>
          <w:rFonts w:ascii="Times New Roman" w:hAnsi="Times New Roman"/>
          <w:sz w:val="24"/>
          <w:szCs w:val="24"/>
        </w:rPr>
        <w:t xml:space="preserve">) </w:t>
      </w:r>
      <w:r w:rsidRPr="00750E7D">
        <w:rPr>
          <w:rFonts w:ascii="Times New Roman" w:hAnsi="Times New Roman"/>
          <w:sz w:val="24"/>
          <w:szCs w:val="24"/>
        </w:rPr>
        <w:lastRenderedPageBreak/>
        <w:t>и костяники (</w:t>
      </w:r>
      <w:r w:rsidRPr="00750E7D">
        <w:rPr>
          <w:rFonts w:ascii="Times New Roman" w:hAnsi="Times New Roman"/>
          <w:i/>
          <w:sz w:val="24"/>
          <w:szCs w:val="24"/>
        </w:rPr>
        <w:t>Rubus saxatilis</w:t>
      </w:r>
      <w:r w:rsidRPr="00750E7D">
        <w:rPr>
          <w:rFonts w:ascii="Times New Roman" w:hAnsi="Times New Roman"/>
          <w:sz w:val="24"/>
          <w:szCs w:val="24"/>
        </w:rPr>
        <w:t xml:space="preserve">). Также в этих сообществах появляется группа неморальных видов.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Такие сообщества были описаны на островах Ручьи-2 (оп.№8, 2019), Ручьи-4 (оп.№7, 2019), Ручьи-5 (оп.№9, 2019)</w:t>
      </w:r>
    </w:p>
    <w:p w:rsidR="00EE08EA" w:rsidRPr="008C78AB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8C78AB">
        <w:rPr>
          <w:rFonts w:ascii="Times New Roman" w:hAnsi="Times New Roman"/>
          <w:sz w:val="24"/>
          <w:szCs w:val="24"/>
        </w:rPr>
        <w:t xml:space="preserve">Осиново-еловые травяные.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 древостое доминирует осина (</w:t>
      </w:r>
      <w:r w:rsidRPr="00750E7D">
        <w:rPr>
          <w:rFonts w:ascii="Times New Roman" w:hAnsi="Times New Roman"/>
          <w:i/>
          <w:sz w:val="24"/>
          <w:szCs w:val="24"/>
        </w:rPr>
        <w:t>Populus tremula</w:t>
      </w:r>
      <w:r w:rsidRPr="00750E7D">
        <w:rPr>
          <w:rFonts w:ascii="Times New Roman" w:hAnsi="Times New Roman"/>
          <w:sz w:val="24"/>
          <w:szCs w:val="24"/>
        </w:rPr>
        <w:t xml:space="preserve">). В травяно-кустарничковом ярусе широко развито таёжное мелкотравье. Доминируют вейник </w:t>
      </w:r>
      <w:r w:rsidR="00AD0EE5">
        <w:rPr>
          <w:rFonts w:ascii="Times New Roman" w:hAnsi="Times New Roman"/>
          <w:sz w:val="24"/>
          <w:szCs w:val="24"/>
        </w:rPr>
        <w:t xml:space="preserve">седеющий </w:t>
      </w:r>
      <w:r w:rsidRPr="00750E7D">
        <w:rPr>
          <w:rFonts w:ascii="Times New Roman" w:hAnsi="Times New Roman"/>
          <w:sz w:val="24"/>
          <w:szCs w:val="24"/>
        </w:rPr>
        <w:t>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Calamagrostis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canescens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костяника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Rubus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saxatilis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грушанка круглолистная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Pyrola rotundifolia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Высоко обилие ландыша майского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Convallaria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majalis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плауна годичного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Lycopodium annotinum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Проек</w:t>
      </w:r>
      <w:r w:rsidR="00A900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тивное покрытие мохового покрова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варьируется от 5-25% с доминированием зеленых мхов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Pleurozium schreberi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Такие сообщества </w:t>
      </w:r>
      <w:r w:rsidRPr="00750E7D">
        <w:rPr>
          <w:rFonts w:ascii="Times New Roman" w:hAnsi="Times New Roman"/>
          <w:sz w:val="24"/>
          <w:szCs w:val="24"/>
        </w:rPr>
        <w:t xml:space="preserve">Василевич В.И. </w:t>
      </w:r>
      <w:r w:rsidR="00284E27">
        <w:rPr>
          <w:rFonts w:ascii="Times New Roman" w:hAnsi="Times New Roman"/>
          <w:sz w:val="24"/>
          <w:szCs w:val="24"/>
        </w:rPr>
        <w:t>и Бибикова Т.В</w:t>
      </w:r>
      <w:r w:rsidR="00284E27" w:rsidRPr="00284E27">
        <w:rPr>
          <w:rFonts w:ascii="Times New Roman" w:hAnsi="Times New Roman"/>
          <w:sz w:val="24"/>
          <w:szCs w:val="24"/>
        </w:rPr>
        <w:t xml:space="preserve">. </w:t>
      </w:r>
      <w:r w:rsidRPr="00284E27">
        <w:rPr>
          <w:rFonts w:ascii="Times New Roman" w:hAnsi="Times New Roman"/>
          <w:sz w:val="24"/>
          <w:szCs w:val="24"/>
        </w:rPr>
        <w:t>(</w:t>
      </w:r>
      <w:r w:rsidR="00284E27" w:rsidRPr="00284E27">
        <w:rPr>
          <w:rFonts w:ascii="Times New Roman" w:hAnsi="Times New Roman"/>
          <w:sz w:val="24"/>
          <w:szCs w:val="24"/>
        </w:rPr>
        <w:t>1998</w:t>
      </w:r>
      <w:r w:rsidR="008E4C9F">
        <w:rPr>
          <w:rFonts w:ascii="Times New Roman" w:hAnsi="Times New Roman"/>
          <w:sz w:val="24"/>
          <w:szCs w:val="24"/>
        </w:rPr>
        <w:t>) относя</w:t>
      </w:r>
      <w:r w:rsidRPr="00284E27">
        <w:rPr>
          <w:rFonts w:ascii="Times New Roman" w:hAnsi="Times New Roman"/>
          <w:sz w:val="24"/>
          <w:szCs w:val="24"/>
        </w:rPr>
        <w:t>т</w:t>
      </w:r>
      <w:r w:rsidRPr="00750E7D">
        <w:rPr>
          <w:rFonts w:ascii="Times New Roman" w:hAnsi="Times New Roman"/>
          <w:sz w:val="24"/>
          <w:szCs w:val="24"/>
        </w:rPr>
        <w:t xml:space="preserve"> к осинникам кисличной серии.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Такие сообщества встречены на острове </w:t>
      </w:r>
      <w:r w:rsidRPr="008C78AB">
        <w:rPr>
          <w:rFonts w:ascii="Times New Roman" w:hAnsi="Times New Roman"/>
          <w:sz w:val="24"/>
          <w:szCs w:val="24"/>
        </w:rPr>
        <w:t>Тёмненький (оп.№12,</w:t>
      </w:r>
      <w:r w:rsidRPr="00750E7D">
        <w:rPr>
          <w:rFonts w:ascii="Times New Roman" w:hAnsi="Times New Roman"/>
          <w:sz w:val="24"/>
          <w:szCs w:val="24"/>
        </w:rPr>
        <w:t xml:space="preserve"> 2017</w:t>
      </w:r>
      <w:r w:rsidR="002829E3">
        <w:rPr>
          <w:rFonts w:ascii="Times New Roman" w:hAnsi="Times New Roman"/>
          <w:sz w:val="24"/>
          <w:szCs w:val="24"/>
        </w:rPr>
        <w:t>, приложение, рисунок 16</w:t>
      </w:r>
      <w:r w:rsidRPr="00750E7D">
        <w:rPr>
          <w:rFonts w:ascii="Times New Roman" w:hAnsi="Times New Roman"/>
          <w:sz w:val="24"/>
          <w:szCs w:val="24"/>
        </w:rPr>
        <w:t>) и на острове Волков (</w:t>
      </w:r>
      <w:r w:rsidR="008C78AB">
        <w:rPr>
          <w:rFonts w:ascii="Times New Roman" w:hAnsi="Times New Roman"/>
          <w:sz w:val="24"/>
          <w:szCs w:val="24"/>
        </w:rPr>
        <w:t>оп.№10, 2017). На последнем один</w:t>
      </w:r>
      <w:r w:rsidRPr="00750E7D">
        <w:rPr>
          <w:rFonts w:ascii="Times New Roman" w:hAnsi="Times New Roman"/>
          <w:sz w:val="24"/>
          <w:szCs w:val="24"/>
        </w:rPr>
        <w:t xml:space="preserve"> из </w:t>
      </w:r>
      <w:r w:rsidR="008C78AB">
        <w:rPr>
          <w:rFonts w:ascii="Times New Roman" w:hAnsi="Times New Roman"/>
          <w:sz w:val="24"/>
          <w:szCs w:val="24"/>
        </w:rPr>
        <w:t xml:space="preserve">доминант – </w:t>
      </w:r>
      <w:r w:rsidRPr="00750E7D">
        <w:rPr>
          <w:rFonts w:ascii="Times New Roman" w:hAnsi="Times New Roman"/>
          <w:sz w:val="24"/>
          <w:szCs w:val="24"/>
        </w:rPr>
        <w:t xml:space="preserve"> хвощ болотный (</w:t>
      </w:r>
      <w:r w:rsidRPr="00750E7D">
        <w:rPr>
          <w:rFonts w:ascii="Times New Roman" w:hAnsi="Times New Roman"/>
          <w:i/>
          <w:sz w:val="24"/>
          <w:szCs w:val="24"/>
        </w:rPr>
        <w:t>Equisetum palustre</w:t>
      </w:r>
      <w:r w:rsidRPr="00750E7D">
        <w:rPr>
          <w:rFonts w:ascii="Times New Roman" w:hAnsi="Times New Roman"/>
          <w:sz w:val="24"/>
          <w:szCs w:val="24"/>
        </w:rPr>
        <w:t xml:space="preserve">), который </w:t>
      </w:r>
      <w:r w:rsidRPr="008C78AB">
        <w:rPr>
          <w:rFonts w:ascii="Times New Roman" w:hAnsi="Times New Roman"/>
          <w:sz w:val="24"/>
          <w:szCs w:val="24"/>
        </w:rPr>
        <w:t>является</w:t>
      </w:r>
      <w:r w:rsidRPr="00750E7D">
        <w:rPr>
          <w:rFonts w:ascii="Times New Roman" w:hAnsi="Times New Roman"/>
          <w:sz w:val="24"/>
          <w:szCs w:val="24"/>
        </w:rPr>
        <w:t xml:space="preserve"> индикатором слабо дренируемых местообитаний. Также по краю площадки здесь присутствуют болотные виды – клюква (</w:t>
      </w:r>
      <w:r w:rsidRPr="00750E7D">
        <w:rPr>
          <w:rFonts w:ascii="Times New Roman" w:hAnsi="Times New Roman"/>
          <w:i/>
          <w:sz w:val="24"/>
          <w:szCs w:val="24"/>
        </w:rPr>
        <w:t>Oxycoccus palustris</w:t>
      </w:r>
      <w:r w:rsidRPr="00750E7D">
        <w:rPr>
          <w:rFonts w:ascii="Times New Roman" w:hAnsi="Times New Roman"/>
          <w:sz w:val="24"/>
          <w:szCs w:val="24"/>
        </w:rPr>
        <w:t>), осока черная (</w:t>
      </w:r>
      <w:r w:rsidRPr="00750E7D">
        <w:rPr>
          <w:rFonts w:ascii="Times New Roman" w:hAnsi="Times New Roman"/>
          <w:i/>
          <w:sz w:val="24"/>
          <w:szCs w:val="24"/>
        </w:rPr>
        <w:t>Carex nigra</w:t>
      </w:r>
      <w:r w:rsidRPr="00750E7D">
        <w:rPr>
          <w:rFonts w:ascii="Times New Roman" w:hAnsi="Times New Roman"/>
          <w:sz w:val="24"/>
          <w:szCs w:val="24"/>
        </w:rPr>
        <w:t>). А значит, что этот остров сильнее подвергается процессам заболачивания.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Черноольховые с березой кустарничково-травяные.</w:t>
      </w:r>
    </w:p>
    <w:p w:rsidR="00EE08EA" w:rsidRPr="00750E7D" w:rsidRDefault="00EE08EA" w:rsidP="00EE08E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Это сухие черноольховые леса с примесью березы и ели. В подросте часто встречается ель. В видовом составе этой ассоциации преобладают мезофиты. Травяно-кустарничковый ярус довольно разнообразен (46 видов). Здесь доминирует костяника (</w:t>
      </w:r>
      <w:r w:rsidRPr="00750E7D">
        <w:rPr>
          <w:rFonts w:ascii="Times New Roman" w:hAnsi="Times New Roman"/>
          <w:i/>
          <w:sz w:val="24"/>
          <w:szCs w:val="24"/>
        </w:rPr>
        <w:t>Rubus saxatilis</w:t>
      </w:r>
      <w:r w:rsidRPr="00750E7D">
        <w:rPr>
          <w:rFonts w:ascii="Times New Roman" w:hAnsi="Times New Roman"/>
          <w:sz w:val="24"/>
          <w:szCs w:val="24"/>
        </w:rPr>
        <w:t>),  высокое обилие у черники (</w:t>
      </w:r>
      <w:r w:rsidRPr="00750E7D">
        <w:rPr>
          <w:rFonts w:ascii="Times New Roman" w:hAnsi="Times New Roman"/>
          <w:i/>
          <w:sz w:val="24"/>
          <w:szCs w:val="24"/>
        </w:rPr>
        <w:t>Vaccinium myrtillus</w:t>
      </w:r>
      <w:r w:rsidRPr="00750E7D">
        <w:rPr>
          <w:rFonts w:ascii="Times New Roman" w:hAnsi="Times New Roman"/>
          <w:sz w:val="24"/>
          <w:szCs w:val="24"/>
        </w:rPr>
        <w:t>) и ландыша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Convallaria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majalis</w:t>
      </w:r>
      <w:r w:rsidRPr="00750E7D">
        <w:rPr>
          <w:rFonts w:ascii="Times New Roman" w:hAnsi="Times New Roman"/>
          <w:sz w:val="24"/>
          <w:szCs w:val="24"/>
        </w:rPr>
        <w:t>). Моховый покров не развит. Василевич В.И. (2001</w:t>
      </w:r>
      <w:r w:rsidR="00E377BC">
        <w:rPr>
          <w:rFonts w:ascii="Times New Roman" w:hAnsi="Times New Roman"/>
          <w:sz w:val="24"/>
          <w:szCs w:val="24"/>
        </w:rPr>
        <w:t>а</w:t>
      </w:r>
      <w:r w:rsidRPr="00750E7D">
        <w:rPr>
          <w:rFonts w:ascii="Times New Roman" w:hAnsi="Times New Roman"/>
          <w:sz w:val="24"/>
          <w:szCs w:val="24"/>
        </w:rPr>
        <w:t xml:space="preserve">) относит такие сообщества к </w:t>
      </w:r>
      <w:r w:rsidRPr="008C78AB">
        <w:rPr>
          <w:rFonts w:ascii="Times New Roman" w:hAnsi="Times New Roman"/>
          <w:sz w:val="24"/>
          <w:szCs w:val="24"/>
        </w:rPr>
        <w:t>черноольшатникам кисличным</w:t>
      </w:r>
      <w:r w:rsidRPr="00750E7D">
        <w:rPr>
          <w:rFonts w:ascii="Times New Roman" w:hAnsi="Times New Roman"/>
          <w:sz w:val="24"/>
          <w:szCs w:val="24"/>
        </w:rPr>
        <w:t xml:space="preserve"> и указывает, что они являются редкими для </w:t>
      </w:r>
      <w:r w:rsidRPr="00EA2BEC">
        <w:rPr>
          <w:rFonts w:ascii="Times New Roman" w:hAnsi="Times New Roman"/>
          <w:sz w:val="24"/>
          <w:szCs w:val="24"/>
        </w:rPr>
        <w:t>Северо</w:t>
      </w:r>
      <w:r w:rsidR="00EA2BEC" w:rsidRPr="00EA2BEC">
        <w:rPr>
          <w:rFonts w:ascii="Times New Roman" w:hAnsi="Times New Roman"/>
          <w:sz w:val="24"/>
          <w:szCs w:val="24"/>
        </w:rPr>
        <w:t>-З</w:t>
      </w:r>
      <w:r w:rsidRPr="00EA2BEC">
        <w:rPr>
          <w:rFonts w:ascii="Times New Roman" w:hAnsi="Times New Roman"/>
          <w:sz w:val="24"/>
          <w:szCs w:val="24"/>
        </w:rPr>
        <w:t>апада</w:t>
      </w:r>
      <w:r w:rsidRPr="00750E7D">
        <w:rPr>
          <w:rFonts w:ascii="Times New Roman" w:hAnsi="Times New Roman"/>
          <w:sz w:val="24"/>
          <w:szCs w:val="24"/>
        </w:rPr>
        <w:t xml:space="preserve"> России. Однако сама кислица на минеральных островах была встречена 1 раз, возможно, островные сообщества, обладая небольшой сомкнутостью, являются слишком светлыми для неё. </w:t>
      </w:r>
    </w:p>
    <w:p w:rsidR="00EE08EA" w:rsidRPr="00EE08EA" w:rsidRDefault="00EE08EA" w:rsidP="00EE08E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Такие сообщества были описаны на острове Ольха-Дуб (оп №4 и №5, 2019</w:t>
      </w:r>
      <w:r w:rsidR="002829E3">
        <w:rPr>
          <w:rFonts w:ascii="Times New Roman" w:hAnsi="Times New Roman"/>
          <w:sz w:val="24"/>
          <w:szCs w:val="24"/>
        </w:rPr>
        <w:t>, приложение, рис. 17</w:t>
      </w:r>
      <w:r w:rsidRPr="00750E7D">
        <w:rPr>
          <w:rFonts w:ascii="Times New Roman" w:hAnsi="Times New Roman"/>
          <w:sz w:val="24"/>
          <w:szCs w:val="24"/>
        </w:rPr>
        <w:t xml:space="preserve">). 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Южнотаёжные сосновые леса</w:t>
      </w:r>
    </w:p>
    <w:p w:rsidR="00EE08EA" w:rsidRPr="00750E7D" w:rsidRDefault="00EE08EA" w:rsidP="00EE08E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 этих сообществах доминирует сосна обыкновенная (</w:t>
      </w:r>
      <w:r w:rsidRPr="00750E7D">
        <w:rPr>
          <w:rFonts w:ascii="Times New Roman" w:hAnsi="Times New Roman"/>
          <w:i/>
          <w:sz w:val="24"/>
          <w:szCs w:val="24"/>
        </w:rPr>
        <w:t>Pinus sylvestris</w:t>
      </w:r>
      <w:r w:rsidRPr="00750E7D">
        <w:rPr>
          <w:rFonts w:ascii="Times New Roman" w:hAnsi="Times New Roman"/>
          <w:sz w:val="24"/>
          <w:szCs w:val="24"/>
        </w:rPr>
        <w:t>), в незначительном количестве встречается береза пушистая (</w:t>
      </w:r>
      <w:r w:rsidRPr="00750E7D">
        <w:rPr>
          <w:rFonts w:ascii="Times New Roman" w:hAnsi="Times New Roman"/>
          <w:i/>
          <w:sz w:val="24"/>
          <w:szCs w:val="24"/>
        </w:rPr>
        <w:t>B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etula</w:t>
      </w:r>
      <w:r w:rsidRPr="00750E7D">
        <w:rPr>
          <w:rFonts w:ascii="Times New Roman" w:hAnsi="Times New Roman"/>
          <w:i/>
          <w:sz w:val="24"/>
          <w:szCs w:val="24"/>
        </w:rPr>
        <w:t xml:space="preserve"> pubescens</w:t>
      </w:r>
      <w:r w:rsidRPr="00750E7D">
        <w:rPr>
          <w:rFonts w:ascii="Times New Roman" w:hAnsi="Times New Roman"/>
          <w:sz w:val="24"/>
          <w:szCs w:val="24"/>
        </w:rPr>
        <w:t>) и осина (</w:t>
      </w:r>
      <w:r w:rsidRPr="00750E7D">
        <w:rPr>
          <w:rFonts w:ascii="Times New Roman" w:hAnsi="Times New Roman"/>
          <w:i/>
          <w:sz w:val="24"/>
          <w:szCs w:val="24"/>
        </w:rPr>
        <w:t>Populus tremula</w:t>
      </w:r>
      <w:r w:rsidRPr="00750E7D">
        <w:rPr>
          <w:rFonts w:ascii="Times New Roman" w:hAnsi="Times New Roman"/>
          <w:sz w:val="24"/>
          <w:szCs w:val="24"/>
        </w:rPr>
        <w:t>).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lastRenderedPageBreak/>
        <w:t>Сосновые кустарничково-зеленомошные леса.</w:t>
      </w:r>
    </w:p>
    <w:p w:rsidR="00EE08EA" w:rsidRPr="00750E7D" w:rsidRDefault="00EE08EA" w:rsidP="00EE08EA">
      <w:pPr>
        <w:pStyle w:val="a6"/>
        <w:tabs>
          <w:tab w:val="left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Это светлые леса с сомкнутостью 0,3%. Хорошо развит кустарниковый ярус из крушины ломкой (</w:t>
      </w:r>
      <w:r w:rsidRPr="00750E7D">
        <w:rPr>
          <w:rFonts w:ascii="Times New Roman" w:hAnsi="Times New Roman"/>
          <w:i/>
          <w:sz w:val="24"/>
          <w:szCs w:val="24"/>
        </w:rPr>
        <w:t>Frangula alnus</w:t>
      </w:r>
      <w:r w:rsidRPr="00750E7D">
        <w:rPr>
          <w:rFonts w:ascii="Times New Roman" w:hAnsi="Times New Roman"/>
          <w:sz w:val="24"/>
          <w:szCs w:val="24"/>
        </w:rPr>
        <w:t>), можжевельника (</w:t>
      </w:r>
      <w:r w:rsidRPr="00750E7D">
        <w:rPr>
          <w:rFonts w:ascii="Times New Roman" w:hAnsi="Times New Roman"/>
          <w:i/>
          <w:sz w:val="24"/>
          <w:szCs w:val="24"/>
        </w:rPr>
        <w:t>Juniperus communis</w:t>
      </w:r>
      <w:r w:rsidRPr="00750E7D">
        <w:rPr>
          <w:rFonts w:ascii="Times New Roman" w:hAnsi="Times New Roman"/>
          <w:sz w:val="24"/>
          <w:szCs w:val="24"/>
        </w:rPr>
        <w:t>), ивы ушастой (</w:t>
      </w:r>
      <w:r w:rsidRPr="00750E7D">
        <w:rPr>
          <w:rFonts w:ascii="Times New Roman" w:hAnsi="Times New Roman"/>
          <w:i/>
          <w:sz w:val="24"/>
          <w:szCs w:val="24"/>
        </w:rPr>
        <w:t>Salix aurita</w:t>
      </w:r>
      <w:r w:rsidRPr="00750E7D">
        <w:rPr>
          <w:rFonts w:ascii="Times New Roman" w:hAnsi="Times New Roman"/>
          <w:sz w:val="24"/>
          <w:szCs w:val="24"/>
        </w:rPr>
        <w:t>), встречается шиповник майский (</w:t>
      </w:r>
      <w:r w:rsidRPr="00750E7D">
        <w:rPr>
          <w:rFonts w:ascii="Times New Roman" w:hAnsi="Times New Roman"/>
          <w:i/>
          <w:sz w:val="24"/>
          <w:szCs w:val="24"/>
        </w:rPr>
        <w:t>Rosa majalis</w:t>
      </w:r>
      <w:r w:rsidR="00EC28CB">
        <w:rPr>
          <w:rFonts w:ascii="Times New Roman" w:hAnsi="Times New Roman"/>
          <w:sz w:val="24"/>
          <w:szCs w:val="24"/>
        </w:rPr>
        <w:t xml:space="preserve">). Проективное </w:t>
      </w:r>
      <w:r w:rsidRPr="00750E7D">
        <w:rPr>
          <w:rFonts w:ascii="Times New Roman" w:hAnsi="Times New Roman"/>
          <w:sz w:val="24"/>
          <w:szCs w:val="24"/>
        </w:rPr>
        <w:t>покрытие травяно-кустарничкового яруса составляет 55-60%, однако его состав не очень разнообразен. Доминируют черника (</w:t>
      </w:r>
      <w:r w:rsidRPr="00750E7D">
        <w:rPr>
          <w:rFonts w:ascii="Times New Roman" w:hAnsi="Times New Roman"/>
          <w:i/>
          <w:sz w:val="24"/>
          <w:szCs w:val="24"/>
        </w:rPr>
        <w:t>Vaccinium myrtillus</w:t>
      </w:r>
      <w:r w:rsidRPr="00750E7D">
        <w:rPr>
          <w:rFonts w:ascii="Times New Roman" w:hAnsi="Times New Roman"/>
          <w:sz w:val="24"/>
          <w:szCs w:val="24"/>
        </w:rPr>
        <w:t>), брусника (</w:t>
      </w:r>
      <w:r w:rsidRPr="00750E7D">
        <w:rPr>
          <w:rFonts w:ascii="Times New Roman" w:hAnsi="Times New Roman"/>
          <w:i/>
          <w:sz w:val="24"/>
          <w:szCs w:val="24"/>
        </w:rPr>
        <w:t>Vaccinium vitis-idaea</w:t>
      </w:r>
      <w:r w:rsidRPr="00750E7D">
        <w:rPr>
          <w:rFonts w:ascii="Times New Roman" w:hAnsi="Times New Roman"/>
          <w:sz w:val="24"/>
          <w:szCs w:val="24"/>
        </w:rPr>
        <w:t>), голубика (</w:t>
      </w:r>
      <w:r w:rsidRPr="00750E7D">
        <w:rPr>
          <w:rFonts w:ascii="Times New Roman" w:hAnsi="Times New Roman"/>
          <w:i/>
          <w:sz w:val="24"/>
          <w:szCs w:val="24"/>
        </w:rPr>
        <w:t>Vaccinium uliginosum</w:t>
      </w:r>
      <w:r w:rsidRPr="00750E7D">
        <w:rPr>
          <w:rFonts w:ascii="Times New Roman" w:hAnsi="Times New Roman"/>
          <w:sz w:val="24"/>
          <w:szCs w:val="24"/>
        </w:rPr>
        <w:t xml:space="preserve">), присутствует группа таёжного мелкотравья. Моховой ярус хорошо развит (80-85%), доминируют зеленый мхи – </w:t>
      </w:r>
      <w:r w:rsidRPr="00750E7D">
        <w:rPr>
          <w:rFonts w:ascii="Times New Roman" w:hAnsi="Times New Roman"/>
          <w:i/>
          <w:sz w:val="24"/>
          <w:szCs w:val="24"/>
        </w:rPr>
        <w:t>Pleurozium schreberi</w:t>
      </w:r>
      <w:r w:rsidRPr="00750E7D">
        <w:rPr>
          <w:rFonts w:ascii="Times New Roman" w:hAnsi="Times New Roman"/>
          <w:sz w:val="24"/>
          <w:szCs w:val="24"/>
        </w:rPr>
        <w:t xml:space="preserve"> и </w:t>
      </w:r>
      <w:r w:rsidRPr="00750E7D">
        <w:rPr>
          <w:rFonts w:ascii="Times New Roman" w:hAnsi="Times New Roman"/>
          <w:i/>
          <w:sz w:val="24"/>
          <w:szCs w:val="24"/>
        </w:rPr>
        <w:t>Hylocomium splendens</w:t>
      </w:r>
      <w:r w:rsidRPr="00750E7D">
        <w:rPr>
          <w:rFonts w:ascii="Times New Roman" w:hAnsi="Times New Roman"/>
          <w:sz w:val="24"/>
          <w:szCs w:val="24"/>
        </w:rPr>
        <w:t>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Такие сообщества описаны на островах Малая Рядоха (оп. №6 и оп.№7, 2017) и Хвощевик (оп.№9, 2017). Стоит отметить, что остров Малая Рядоха фактически распался на две части. Из этих частей оп.№6 более заболоченное, в нём в состав травяно-кустарничкового яруса включаются болотные виды – морошка (</w:t>
      </w:r>
      <w:r w:rsidRPr="00750E7D">
        <w:rPr>
          <w:rFonts w:ascii="Times New Roman" w:hAnsi="Times New Roman"/>
          <w:i/>
          <w:sz w:val="24"/>
          <w:szCs w:val="24"/>
        </w:rPr>
        <w:t>Rubus chamaemorus</w:t>
      </w:r>
      <w:r w:rsidRPr="00750E7D">
        <w:rPr>
          <w:rFonts w:ascii="Times New Roman" w:hAnsi="Times New Roman"/>
          <w:sz w:val="24"/>
          <w:szCs w:val="24"/>
        </w:rPr>
        <w:t>), клюква (</w:t>
      </w:r>
      <w:r w:rsidRPr="00750E7D">
        <w:rPr>
          <w:rFonts w:ascii="Times New Roman" w:hAnsi="Times New Roman"/>
          <w:i/>
          <w:sz w:val="24"/>
          <w:szCs w:val="24"/>
        </w:rPr>
        <w:t>Oxycoccus palustris</w:t>
      </w:r>
      <w:r w:rsidRPr="00750E7D">
        <w:rPr>
          <w:rFonts w:ascii="Times New Roman" w:hAnsi="Times New Roman"/>
          <w:sz w:val="24"/>
          <w:szCs w:val="24"/>
        </w:rPr>
        <w:t>), пушица влагалищная (</w:t>
      </w:r>
      <w:r w:rsidRPr="00750E7D">
        <w:rPr>
          <w:rFonts w:ascii="Times New Roman" w:hAnsi="Times New Roman"/>
          <w:i/>
          <w:sz w:val="24"/>
          <w:szCs w:val="24"/>
        </w:rPr>
        <w:t>Eriophorum vaginatum</w:t>
      </w:r>
      <w:r w:rsidRPr="00750E7D">
        <w:rPr>
          <w:rFonts w:ascii="Times New Roman" w:hAnsi="Times New Roman"/>
          <w:sz w:val="24"/>
          <w:szCs w:val="24"/>
        </w:rPr>
        <w:t>), а  в состав мохово-лишайникового яруса – сфагновые мхи (</w:t>
      </w:r>
      <w:r w:rsidRPr="00750E7D">
        <w:rPr>
          <w:rFonts w:ascii="Times New Roman" w:hAnsi="Times New Roman"/>
          <w:i/>
          <w:sz w:val="24"/>
          <w:szCs w:val="24"/>
        </w:rPr>
        <w:t>Sphagnum angustifolium, Sphagnum fallax, Sphagnum magellanicum</w:t>
      </w:r>
      <w:r w:rsidRPr="00750E7D">
        <w:rPr>
          <w:rFonts w:ascii="Times New Roman" w:hAnsi="Times New Roman"/>
          <w:sz w:val="24"/>
          <w:szCs w:val="24"/>
        </w:rPr>
        <w:t>).  Интересно, что остров Хвощевик</w:t>
      </w:r>
      <w:r w:rsidR="002829E3">
        <w:rPr>
          <w:rFonts w:ascii="Times New Roman" w:hAnsi="Times New Roman"/>
          <w:sz w:val="24"/>
          <w:szCs w:val="24"/>
        </w:rPr>
        <w:t xml:space="preserve"> (приложение, рис. 18)</w:t>
      </w:r>
      <w:r w:rsidRPr="00750E7D">
        <w:rPr>
          <w:rFonts w:ascii="Times New Roman" w:hAnsi="Times New Roman"/>
          <w:sz w:val="24"/>
          <w:szCs w:val="24"/>
        </w:rPr>
        <w:t xml:space="preserve"> получил своё название не просто так – на нем произрастают плотные группы хвоща зимующего (</w:t>
      </w:r>
      <w:r w:rsidRPr="00750E7D">
        <w:rPr>
          <w:rFonts w:ascii="Times New Roman" w:hAnsi="Times New Roman"/>
          <w:i/>
          <w:sz w:val="24"/>
          <w:szCs w:val="24"/>
        </w:rPr>
        <w:t>Equisetum hiemale</w:t>
      </w:r>
      <w:r w:rsidRPr="00750E7D">
        <w:rPr>
          <w:rFonts w:ascii="Times New Roman" w:hAnsi="Times New Roman"/>
          <w:sz w:val="24"/>
          <w:szCs w:val="24"/>
        </w:rPr>
        <w:t>).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Березовые и сосново-березовые леса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Сосново-березовые кустарничковые. </w:t>
      </w:r>
    </w:p>
    <w:p w:rsidR="00EE08EA" w:rsidRPr="00750E7D" w:rsidRDefault="00EE08EA" w:rsidP="00EE08EA">
      <w:pPr>
        <w:pStyle w:val="a6"/>
        <w:spacing w:before="240"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Эти леса характеризуются смешенным древостоем – березы повислой (</w:t>
      </w:r>
      <w:r w:rsidRPr="00750E7D">
        <w:rPr>
          <w:rFonts w:ascii="Times New Roman" w:hAnsi="Times New Roman"/>
          <w:i/>
          <w:sz w:val="24"/>
          <w:szCs w:val="24"/>
        </w:rPr>
        <w:t>Betula pendula</w:t>
      </w:r>
      <w:r w:rsidRPr="00750E7D">
        <w:rPr>
          <w:rFonts w:ascii="Times New Roman" w:hAnsi="Times New Roman"/>
          <w:sz w:val="24"/>
          <w:szCs w:val="24"/>
        </w:rPr>
        <w:t>), березы пушистой (</w:t>
      </w:r>
      <w:r w:rsidRPr="00750E7D">
        <w:rPr>
          <w:rFonts w:ascii="Times New Roman" w:hAnsi="Times New Roman"/>
          <w:i/>
          <w:sz w:val="24"/>
          <w:szCs w:val="24"/>
        </w:rPr>
        <w:t>Betula pubescens</w:t>
      </w:r>
      <w:r w:rsidRPr="00750E7D">
        <w:rPr>
          <w:rFonts w:ascii="Times New Roman" w:hAnsi="Times New Roman"/>
          <w:sz w:val="24"/>
          <w:szCs w:val="24"/>
        </w:rPr>
        <w:t>) и сосны (</w:t>
      </w:r>
      <w:r w:rsidRPr="00750E7D">
        <w:rPr>
          <w:rFonts w:ascii="Times New Roman" w:hAnsi="Times New Roman"/>
          <w:i/>
          <w:sz w:val="24"/>
          <w:szCs w:val="24"/>
        </w:rPr>
        <w:t>Pinus sylvestris</w:t>
      </w:r>
      <w:r w:rsidRPr="00750E7D">
        <w:rPr>
          <w:rFonts w:ascii="Times New Roman" w:hAnsi="Times New Roman"/>
          <w:sz w:val="24"/>
          <w:szCs w:val="24"/>
        </w:rPr>
        <w:t>). В травяно-кустарничковых ярусах доминируют черника (</w:t>
      </w:r>
      <w:r w:rsidRPr="00750E7D">
        <w:rPr>
          <w:rFonts w:ascii="Times New Roman" w:hAnsi="Times New Roman"/>
          <w:i/>
          <w:sz w:val="24"/>
          <w:szCs w:val="24"/>
        </w:rPr>
        <w:t xml:space="preserve">Vaccinium myrtillus) </w:t>
      </w:r>
      <w:r w:rsidRPr="00750E7D">
        <w:rPr>
          <w:rFonts w:ascii="Times New Roman" w:hAnsi="Times New Roman"/>
          <w:sz w:val="24"/>
          <w:szCs w:val="24"/>
        </w:rPr>
        <w:t>и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sz w:val="24"/>
          <w:szCs w:val="24"/>
        </w:rPr>
        <w:t>брусника</w:t>
      </w:r>
      <w:r w:rsidRPr="00750E7D">
        <w:rPr>
          <w:rFonts w:ascii="Times New Roman" w:hAnsi="Times New Roman"/>
          <w:i/>
          <w:sz w:val="24"/>
          <w:szCs w:val="24"/>
        </w:rPr>
        <w:t xml:space="preserve"> (Vaccinium vitis-idaea</w:t>
      </w:r>
      <w:r w:rsidRPr="00750E7D">
        <w:rPr>
          <w:rFonts w:ascii="Times New Roman" w:hAnsi="Times New Roman"/>
          <w:sz w:val="24"/>
          <w:szCs w:val="24"/>
        </w:rPr>
        <w:t xml:space="preserve">), широко представлена группа таёжного мелкотравья.  </w:t>
      </w:r>
    </w:p>
    <w:p w:rsidR="00EE08EA" w:rsidRPr="00750E7D" w:rsidRDefault="00EE08EA" w:rsidP="00EE08E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К ним относятся сообщества на островах Денежный-1 (оп.№11, 2019), Хвощевик (оп.№8, 2017). На острове Денежный-1 произошло выпадение крупных деревьев – берез. Сомкнутость здесь очень низкая, в середине – большое окно.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Березняки травяные.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 древесном ярусе доминирует береза пушистая (</w:t>
      </w:r>
      <w:r w:rsidRPr="00750E7D">
        <w:rPr>
          <w:rFonts w:ascii="Times New Roman" w:hAnsi="Times New Roman"/>
          <w:i/>
          <w:sz w:val="24"/>
          <w:szCs w:val="24"/>
        </w:rPr>
        <w:t>Betula pubescens</w:t>
      </w:r>
      <w:r w:rsidRPr="00750E7D">
        <w:rPr>
          <w:rFonts w:ascii="Times New Roman" w:hAnsi="Times New Roman"/>
          <w:sz w:val="24"/>
          <w:szCs w:val="24"/>
        </w:rPr>
        <w:t>) и береза повислая (</w:t>
      </w:r>
      <w:r w:rsidRPr="00750E7D">
        <w:rPr>
          <w:rFonts w:ascii="Times New Roman" w:hAnsi="Times New Roman"/>
          <w:i/>
          <w:sz w:val="24"/>
          <w:szCs w:val="24"/>
        </w:rPr>
        <w:t>Betula pendula</w:t>
      </w:r>
      <w:r w:rsidRPr="00750E7D">
        <w:rPr>
          <w:rFonts w:ascii="Times New Roman" w:hAnsi="Times New Roman"/>
          <w:sz w:val="24"/>
          <w:szCs w:val="24"/>
        </w:rPr>
        <w:t>). Такие сообщества имеют богатый и хорошо развитый (до 90% проективного покрытия) травяно-кустарничковый ярус. Здесь доминируют орляк обыкновенный (</w:t>
      </w:r>
      <w:r w:rsidRPr="00750E7D">
        <w:rPr>
          <w:rFonts w:ascii="Times New Roman" w:hAnsi="Times New Roman"/>
          <w:i/>
          <w:sz w:val="24"/>
          <w:szCs w:val="24"/>
        </w:rPr>
        <w:t xml:space="preserve">Pteridium aquilinum), </w:t>
      </w:r>
      <w:r w:rsidRPr="00750E7D">
        <w:rPr>
          <w:rFonts w:ascii="Times New Roman" w:hAnsi="Times New Roman"/>
          <w:sz w:val="24"/>
          <w:szCs w:val="24"/>
        </w:rPr>
        <w:t>костяника</w:t>
      </w:r>
      <w:r w:rsidRPr="00750E7D">
        <w:rPr>
          <w:rFonts w:ascii="Times New Roman" w:hAnsi="Times New Roman"/>
          <w:i/>
          <w:sz w:val="24"/>
          <w:szCs w:val="24"/>
        </w:rPr>
        <w:t xml:space="preserve">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Rubus saxatilis),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ландыш майский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(Convallaria majalis)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виды, которые </w:t>
      </w:r>
      <w:r w:rsidRPr="00750E7D">
        <w:rPr>
          <w:rFonts w:ascii="Times New Roman" w:hAnsi="Times New Roman"/>
          <w:sz w:val="24"/>
          <w:szCs w:val="24"/>
        </w:rPr>
        <w:t xml:space="preserve">Василевич В.И. (2017) относит к лесновейниковой группе. 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Постоянна большая группа таёжного мелкотравья, также в сообщество 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включаются более южные и полевые виды – полевица тонкая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Agrostis tenuis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перловник поникший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Melica nutans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норичник шишковатый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Scrophularia nodosa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марьянник дубравный (</w:t>
      </w:r>
      <w:r w:rsidRPr="00750E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Melampyrum nemorosum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и другие. Моховой покров представлен, в  основном, зелеными мхами и  развит плохо – его проективное покрытие не превышает 5%.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Такие сообщества развиты на архипелаге Денежных островов (оп. №1,2,3,10, 2019</w:t>
      </w:r>
      <w:r w:rsidR="002829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приложение, рис. 19</w:t>
      </w:r>
      <w:r w:rsidRPr="00750E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Это высокие, достаточно крупные острова. На острове Денежный-4 были отмечены зоогенные нарушения – найдены норы барсуков.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Хвойно-широколиственные леса подтайги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На северо-западе хвойные леса со значительным участием широколиственных пород встречаются редко. На минеральных островах они представлены сосняками с дубом. Появление дуба не приводит к значительному изменению характера травяного покрова (Василевич, 2012).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Сосняки сложные с дубом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Первый ярус древостоя сложен преимущественно сосной (</w:t>
      </w:r>
      <w:r w:rsidRPr="00750E7D">
        <w:rPr>
          <w:rFonts w:ascii="Times New Roman" w:hAnsi="Times New Roman"/>
          <w:i/>
          <w:sz w:val="24"/>
          <w:szCs w:val="24"/>
        </w:rPr>
        <w:t>Pinus sylvestris</w:t>
      </w:r>
      <w:r w:rsidRPr="00750E7D">
        <w:rPr>
          <w:rFonts w:ascii="Times New Roman" w:hAnsi="Times New Roman"/>
          <w:sz w:val="24"/>
          <w:szCs w:val="24"/>
        </w:rPr>
        <w:t>), во втором участвует дуб обыкновенный (</w:t>
      </w:r>
      <w:r w:rsidRPr="00750E7D">
        <w:rPr>
          <w:rFonts w:ascii="Times New Roman" w:hAnsi="Times New Roman"/>
          <w:i/>
          <w:sz w:val="24"/>
          <w:szCs w:val="24"/>
        </w:rPr>
        <w:t>Quercus robur</w:t>
      </w:r>
      <w:r w:rsidRPr="00750E7D">
        <w:rPr>
          <w:rFonts w:ascii="Times New Roman" w:hAnsi="Times New Roman"/>
          <w:sz w:val="24"/>
          <w:szCs w:val="24"/>
        </w:rPr>
        <w:t>), он может доминировать и в подросте.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Сосняк с дубом костянично-разнотравный. </w:t>
      </w:r>
    </w:p>
    <w:p w:rsidR="00EE08EA" w:rsidRPr="00750E7D" w:rsidRDefault="00EE08EA" w:rsidP="00EE08E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 древесном ярусе участвует сосна (</w:t>
      </w:r>
      <w:r w:rsidRPr="00750E7D">
        <w:rPr>
          <w:rFonts w:ascii="Times New Roman" w:hAnsi="Times New Roman"/>
          <w:i/>
          <w:sz w:val="24"/>
          <w:szCs w:val="24"/>
        </w:rPr>
        <w:t>Pinus sylvestris</w:t>
      </w:r>
      <w:r w:rsidRPr="00750E7D">
        <w:rPr>
          <w:rFonts w:ascii="Times New Roman" w:hAnsi="Times New Roman"/>
          <w:sz w:val="24"/>
          <w:szCs w:val="24"/>
        </w:rPr>
        <w:t>), берёза (</w:t>
      </w:r>
      <w:r w:rsidRPr="00750E7D">
        <w:rPr>
          <w:rFonts w:ascii="Times New Roman" w:hAnsi="Times New Roman"/>
          <w:i/>
          <w:sz w:val="24"/>
          <w:szCs w:val="24"/>
        </w:rPr>
        <w:t>Betula pubescens, Betula pendula</w:t>
      </w:r>
      <w:r w:rsidRPr="00750E7D">
        <w:rPr>
          <w:rFonts w:ascii="Times New Roman" w:hAnsi="Times New Roman"/>
          <w:sz w:val="24"/>
          <w:szCs w:val="24"/>
        </w:rPr>
        <w:t>), дуб обыкновенный (</w:t>
      </w:r>
      <w:r w:rsidRPr="00750E7D">
        <w:rPr>
          <w:rFonts w:ascii="Times New Roman" w:hAnsi="Times New Roman"/>
          <w:i/>
          <w:sz w:val="24"/>
          <w:szCs w:val="24"/>
        </w:rPr>
        <w:t>Quercus robur</w:t>
      </w:r>
      <w:r w:rsidRPr="00750E7D">
        <w:rPr>
          <w:rFonts w:ascii="Times New Roman" w:hAnsi="Times New Roman"/>
          <w:sz w:val="24"/>
          <w:szCs w:val="24"/>
        </w:rPr>
        <w:t xml:space="preserve">). Такую ассоциацию выделяет Рысин Л.П. (2008). Обращает на себя внимание повышенное обилие </w:t>
      </w:r>
      <w:r w:rsidRPr="00EA2BEC">
        <w:rPr>
          <w:rFonts w:ascii="Times New Roman" w:hAnsi="Times New Roman"/>
          <w:sz w:val="24"/>
          <w:szCs w:val="24"/>
        </w:rPr>
        <w:t>к</w:t>
      </w:r>
      <w:r w:rsidR="00EA2BEC" w:rsidRPr="00EA2BEC">
        <w:rPr>
          <w:rFonts w:ascii="Times New Roman" w:hAnsi="Times New Roman"/>
          <w:sz w:val="24"/>
          <w:szCs w:val="24"/>
        </w:rPr>
        <w:t>о</w:t>
      </w:r>
      <w:r w:rsidRPr="00EA2BEC">
        <w:rPr>
          <w:rFonts w:ascii="Times New Roman" w:hAnsi="Times New Roman"/>
          <w:sz w:val="24"/>
          <w:szCs w:val="24"/>
        </w:rPr>
        <w:t>стяники</w:t>
      </w:r>
      <w:r w:rsidRPr="00750E7D">
        <w:rPr>
          <w:rFonts w:ascii="Times New Roman" w:hAnsi="Times New Roman"/>
          <w:sz w:val="24"/>
          <w:szCs w:val="24"/>
        </w:rPr>
        <w:t xml:space="preserve"> (</w:t>
      </w:r>
      <w:r w:rsidRPr="00750E7D">
        <w:rPr>
          <w:rFonts w:ascii="Times New Roman" w:hAnsi="Times New Roman"/>
          <w:i/>
          <w:sz w:val="24"/>
          <w:szCs w:val="24"/>
        </w:rPr>
        <w:t>Rubus saxatilis</w:t>
      </w:r>
      <w:r w:rsidRPr="00750E7D">
        <w:rPr>
          <w:rFonts w:ascii="Times New Roman" w:hAnsi="Times New Roman"/>
          <w:sz w:val="24"/>
          <w:szCs w:val="24"/>
        </w:rPr>
        <w:t>), много ландыша майского (</w:t>
      </w:r>
      <w:r w:rsidRPr="00750E7D">
        <w:rPr>
          <w:rFonts w:ascii="Times New Roman" w:hAnsi="Times New Roman"/>
          <w:i/>
          <w:sz w:val="24"/>
          <w:szCs w:val="24"/>
        </w:rPr>
        <w:t>Convallaria majalis</w:t>
      </w:r>
      <w:r w:rsidRPr="00750E7D">
        <w:rPr>
          <w:rFonts w:ascii="Times New Roman" w:hAnsi="Times New Roman"/>
          <w:sz w:val="24"/>
          <w:szCs w:val="24"/>
        </w:rPr>
        <w:t>),  земляники (</w:t>
      </w:r>
      <w:r w:rsidRPr="00750E7D">
        <w:rPr>
          <w:rFonts w:ascii="Times New Roman" w:hAnsi="Times New Roman"/>
          <w:i/>
          <w:sz w:val="24"/>
          <w:szCs w:val="24"/>
        </w:rPr>
        <w:t>Fragaria vesca</w:t>
      </w:r>
      <w:r w:rsidRPr="00750E7D">
        <w:rPr>
          <w:rFonts w:ascii="Times New Roman" w:hAnsi="Times New Roman"/>
          <w:sz w:val="24"/>
          <w:szCs w:val="24"/>
        </w:rPr>
        <w:t>), золотарника обыкновенного (</w:t>
      </w:r>
      <w:r w:rsidRPr="00750E7D">
        <w:rPr>
          <w:rFonts w:ascii="Times New Roman" w:hAnsi="Times New Roman"/>
          <w:i/>
          <w:sz w:val="24"/>
          <w:szCs w:val="24"/>
        </w:rPr>
        <w:t>Solidago virgaurea</w:t>
      </w:r>
      <w:r w:rsidRPr="00750E7D">
        <w:rPr>
          <w:rFonts w:ascii="Times New Roman" w:hAnsi="Times New Roman"/>
          <w:sz w:val="24"/>
          <w:szCs w:val="24"/>
        </w:rPr>
        <w:t>), перловника поникшего (</w:t>
      </w:r>
      <w:r w:rsidRPr="00750E7D">
        <w:rPr>
          <w:rFonts w:ascii="Times New Roman" w:hAnsi="Times New Roman"/>
          <w:i/>
          <w:sz w:val="24"/>
          <w:szCs w:val="24"/>
        </w:rPr>
        <w:t>Melica nutans</w:t>
      </w:r>
      <w:r w:rsidRPr="00750E7D">
        <w:rPr>
          <w:rFonts w:ascii="Times New Roman" w:hAnsi="Times New Roman"/>
          <w:sz w:val="24"/>
          <w:szCs w:val="24"/>
        </w:rPr>
        <w:t>). Моховой ярус представлен зелеными мхами и развит слабо.</w:t>
      </w:r>
    </w:p>
    <w:p w:rsidR="00EE08EA" w:rsidRPr="00750E7D" w:rsidRDefault="00EE08EA" w:rsidP="00EE08E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Такое сообщество характерно для острова Артюшин (оп.№13, 2018</w:t>
      </w:r>
      <w:r w:rsidR="002829E3">
        <w:rPr>
          <w:rFonts w:ascii="Times New Roman" w:hAnsi="Times New Roman"/>
          <w:sz w:val="24"/>
          <w:szCs w:val="24"/>
        </w:rPr>
        <w:t>, приложение, рис. 20</w:t>
      </w:r>
      <w:r w:rsidRPr="00750E7D">
        <w:rPr>
          <w:rFonts w:ascii="Times New Roman" w:hAnsi="Times New Roman"/>
          <w:sz w:val="24"/>
          <w:szCs w:val="24"/>
        </w:rPr>
        <w:t>). На нем развит густой второй ярус из дуба обыкновенного.</w:t>
      </w:r>
    </w:p>
    <w:p w:rsidR="00EE08EA" w:rsidRPr="00750E7D" w:rsidRDefault="007C3CFC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5A4D64">
        <w:rPr>
          <w:rFonts w:ascii="Times New Roman" w:hAnsi="Times New Roman"/>
          <w:sz w:val="24"/>
          <w:szCs w:val="24"/>
        </w:rPr>
        <w:t xml:space="preserve">Дубово-березово-сосновое </w:t>
      </w:r>
      <w:r>
        <w:rPr>
          <w:rFonts w:ascii="Times New Roman" w:hAnsi="Times New Roman"/>
          <w:sz w:val="24"/>
          <w:szCs w:val="24"/>
        </w:rPr>
        <w:t>вейниково-</w:t>
      </w:r>
      <w:r w:rsidR="00EE08EA" w:rsidRPr="00750E7D">
        <w:rPr>
          <w:rFonts w:ascii="Times New Roman" w:hAnsi="Times New Roman"/>
          <w:sz w:val="24"/>
          <w:szCs w:val="24"/>
        </w:rPr>
        <w:t>орляково</w:t>
      </w:r>
      <w:r>
        <w:rPr>
          <w:rFonts w:ascii="Times New Roman" w:hAnsi="Times New Roman"/>
          <w:sz w:val="24"/>
          <w:szCs w:val="24"/>
        </w:rPr>
        <w:t>е</w:t>
      </w:r>
      <w:r w:rsidR="00EE08EA" w:rsidRPr="00750E7D">
        <w:rPr>
          <w:rFonts w:ascii="Times New Roman" w:hAnsi="Times New Roman"/>
          <w:sz w:val="24"/>
          <w:szCs w:val="24"/>
        </w:rPr>
        <w:t xml:space="preserve">. </w:t>
      </w:r>
    </w:p>
    <w:p w:rsidR="00EE08EA" w:rsidRPr="00750E7D" w:rsidRDefault="00EE08EA" w:rsidP="00EE08E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Эти сообщества похожи на </w:t>
      </w:r>
      <w:r w:rsidR="00EA2BEC">
        <w:rPr>
          <w:rFonts w:ascii="Times New Roman" w:hAnsi="Times New Roman"/>
          <w:sz w:val="24"/>
          <w:szCs w:val="24"/>
        </w:rPr>
        <w:t>аналогичные сосновые леса. В</w:t>
      </w:r>
      <w:r w:rsidRPr="00750E7D">
        <w:rPr>
          <w:rFonts w:ascii="Times New Roman" w:hAnsi="Times New Roman"/>
          <w:sz w:val="24"/>
          <w:szCs w:val="24"/>
        </w:rPr>
        <w:t xml:space="preserve"> травяно-кустарничковом ярусе сохраняются</w:t>
      </w:r>
      <w:r w:rsidR="000776BD">
        <w:rPr>
          <w:rFonts w:ascii="Times New Roman" w:hAnsi="Times New Roman"/>
          <w:sz w:val="24"/>
          <w:szCs w:val="24"/>
        </w:rPr>
        <w:t>:</w:t>
      </w:r>
      <w:r w:rsidRPr="00750E7D">
        <w:rPr>
          <w:rFonts w:ascii="Times New Roman" w:hAnsi="Times New Roman"/>
          <w:sz w:val="24"/>
          <w:szCs w:val="24"/>
        </w:rPr>
        <w:t xml:space="preserve"> черника (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Vaccinium</w:t>
      </w:r>
      <w:r w:rsidRPr="00AD0EE5">
        <w:rPr>
          <w:rFonts w:ascii="Times New Roman" w:hAnsi="Times New Roman"/>
          <w:i/>
          <w:sz w:val="24"/>
          <w:szCs w:val="24"/>
        </w:rPr>
        <w:t xml:space="preserve"> 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vitis</w:t>
      </w:r>
      <w:r w:rsidRPr="00AD0EE5">
        <w:rPr>
          <w:rFonts w:ascii="Times New Roman" w:hAnsi="Times New Roman"/>
          <w:i/>
          <w:sz w:val="24"/>
          <w:szCs w:val="24"/>
        </w:rPr>
        <w:t>-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idaea</w:t>
      </w:r>
      <w:r w:rsidRPr="00750E7D">
        <w:rPr>
          <w:rFonts w:ascii="Times New Roman" w:hAnsi="Times New Roman"/>
          <w:sz w:val="24"/>
          <w:szCs w:val="24"/>
        </w:rPr>
        <w:t xml:space="preserve">), брусника </w:t>
      </w:r>
      <w:r w:rsidRPr="00AD0EE5">
        <w:rPr>
          <w:rFonts w:ascii="Times New Roman" w:hAnsi="Times New Roman"/>
          <w:i/>
          <w:sz w:val="24"/>
          <w:szCs w:val="24"/>
        </w:rPr>
        <w:t>(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V</w:t>
      </w:r>
      <w:r w:rsidRPr="00AD0EE5">
        <w:rPr>
          <w:rFonts w:ascii="Times New Roman" w:hAnsi="Times New Roman"/>
          <w:i/>
          <w:sz w:val="24"/>
          <w:szCs w:val="24"/>
        </w:rPr>
        <w:t>.</w:t>
      </w:r>
      <w:r w:rsidR="00284E27">
        <w:rPr>
          <w:rFonts w:ascii="Times New Roman" w:hAnsi="Times New Roman"/>
          <w:i/>
          <w:sz w:val="24"/>
          <w:szCs w:val="24"/>
        </w:rPr>
        <w:t xml:space="preserve"> </w:t>
      </w:r>
      <w:r w:rsidR="00AD0EE5">
        <w:rPr>
          <w:rFonts w:ascii="Times New Roman" w:hAnsi="Times New Roman"/>
          <w:i/>
          <w:sz w:val="24"/>
          <w:szCs w:val="24"/>
          <w:lang w:val="en-US"/>
        </w:rPr>
        <w:t>m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yrtillus</w:t>
      </w:r>
      <w:r w:rsidRPr="00750E7D">
        <w:rPr>
          <w:rFonts w:ascii="Times New Roman" w:hAnsi="Times New Roman"/>
          <w:sz w:val="24"/>
          <w:szCs w:val="24"/>
        </w:rPr>
        <w:t xml:space="preserve">), марьянник луговой </w:t>
      </w:r>
      <w:r w:rsidRPr="00824426">
        <w:rPr>
          <w:rFonts w:ascii="Times New Roman" w:hAnsi="Times New Roman"/>
          <w:sz w:val="24"/>
          <w:szCs w:val="24"/>
        </w:rPr>
        <w:t>(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Melampyrum</w:t>
      </w:r>
      <w:r w:rsidRPr="00AD0EE5">
        <w:rPr>
          <w:rFonts w:ascii="Times New Roman" w:hAnsi="Times New Roman"/>
          <w:i/>
          <w:sz w:val="24"/>
          <w:szCs w:val="24"/>
        </w:rPr>
        <w:t xml:space="preserve"> 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pratense</w:t>
      </w:r>
      <w:r w:rsidRPr="00824426">
        <w:rPr>
          <w:rFonts w:ascii="Times New Roman" w:hAnsi="Times New Roman"/>
          <w:sz w:val="24"/>
          <w:szCs w:val="24"/>
        </w:rPr>
        <w:t>)</w:t>
      </w:r>
      <w:r w:rsidRPr="00750E7D">
        <w:rPr>
          <w:rFonts w:ascii="Times New Roman" w:hAnsi="Times New Roman"/>
          <w:sz w:val="24"/>
          <w:szCs w:val="24"/>
        </w:rPr>
        <w:t>. Однако увеличивается роль видов более богатых почв (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Fragaria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vesca</w:t>
      </w:r>
      <w:r w:rsidRPr="00750E7D">
        <w:rPr>
          <w:rFonts w:ascii="Times New Roman" w:hAnsi="Times New Roman"/>
          <w:i/>
          <w:sz w:val="24"/>
          <w:szCs w:val="24"/>
        </w:rPr>
        <w:t xml:space="preserve">,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Anemone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nemorosa</w:t>
      </w:r>
      <w:r w:rsidRPr="00750E7D">
        <w:rPr>
          <w:rFonts w:ascii="Times New Roman" w:hAnsi="Times New Roman"/>
          <w:sz w:val="24"/>
          <w:szCs w:val="24"/>
        </w:rPr>
        <w:t>). Василевич В.И. (</w:t>
      </w:r>
      <w:r w:rsidR="00891EDB">
        <w:rPr>
          <w:rFonts w:ascii="Times New Roman" w:hAnsi="Times New Roman"/>
          <w:sz w:val="24"/>
          <w:szCs w:val="24"/>
        </w:rPr>
        <w:t>2001</w:t>
      </w:r>
      <w:r w:rsidR="00DE3C00">
        <w:rPr>
          <w:rFonts w:ascii="Times New Roman" w:hAnsi="Times New Roman"/>
          <w:sz w:val="24"/>
          <w:szCs w:val="24"/>
        </w:rPr>
        <w:t>б</w:t>
      </w:r>
      <w:r w:rsidRPr="00750E7D">
        <w:rPr>
          <w:rFonts w:ascii="Times New Roman" w:hAnsi="Times New Roman"/>
          <w:sz w:val="24"/>
          <w:szCs w:val="24"/>
        </w:rPr>
        <w:t>) относит такие сосняки к лесновейниковой серии из-за доминирования видов лесновейниковой серии – вейника лесного (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Calamagrostis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arundinacea</w:t>
      </w:r>
      <w:r w:rsidRPr="00750E7D">
        <w:rPr>
          <w:rFonts w:ascii="Times New Roman" w:hAnsi="Times New Roman"/>
          <w:sz w:val="24"/>
          <w:szCs w:val="24"/>
        </w:rPr>
        <w:t>), орляка (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Pteridium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aquilinum</w:t>
      </w:r>
      <w:r w:rsidRPr="00750E7D">
        <w:rPr>
          <w:rFonts w:ascii="Times New Roman" w:hAnsi="Times New Roman"/>
          <w:sz w:val="24"/>
          <w:szCs w:val="24"/>
        </w:rPr>
        <w:t>), костяники (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Rubus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saxatilis</w:t>
      </w:r>
      <w:r w:rsidRPr="00750E7D">
        <w:rPr>
          <w:rFonts w:ascii="Times New Roman" w:hAnsi="Times New Roman"/>
          <w:sz w:val="24"/>
          <w:szCs w:val="24"/>
        </w:rPr>
        <w:t>), ландыша (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Convallaria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majalis</w:t>
      </w:r>
      <w:r w:rsidRPr="00750E7D">
        <w:rPr>
          <w:rFonts w:ascii="Times New Roman" w:hAnsi="Times New Roman"/>
          <w:sz w:val="24"/>
          <w:szCs w:val="24"/>
        </w:rPr>
        <w:t xml:space="preserve">).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lastRenderedPageBreak/>
        <w:t>Такое сообщество было описано на острове Криман (оп.№3, 2017). На острове происходит выпадение старых дубов, что говорит о начинающихся процессах заболачивания.</w:t>
      </w:r>
    </w:p>
    <w:p w:rsidR="00EE08EA" w:rsidRPr="00750E7D" w:rsidRDefault="00EA2BEC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Широколиственные</w:t>
      </w:r>
      <w:r w:rsidR="00EE08EA" w:rsidRPr="00750E7D">
        <w:rPr>
          <w:rFonts w:ascii="Times New Roman" w:hAnsi="Times New Roman"/>
          <w:sz w:val="24"/>
          <w:szCs w:val="24"/>
        </w:rPr>
        <w:t xml:space="preserve"> леса подтайги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Широколиственные леса внутриболотных минеральных островов представлены дубовыми ассоциациями. В таких лесах в подлеске увеличивается видовое разнообразие кустарников, а в травяном покрове широкое участие принимают виды неморального комплекса. 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Дубовые леса</w:t>
      </w:r>
    </w:p>
    <w:p w:rsidR="00EE08EA" w:rsidRPr="00750E7D" w:rsidRDefault="00EE08EA" w:rsidP="00EE08EA">
      <w:pPr>
        <w:pStyle w:val="a6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 древесном яр</w:t>
      </w:r>
      <w:r w:rsidR="000776BD">
        <w:rPr>
          <w:rFonts w:ascii="Times New Roman" w:hAnsi="Times New Roman"/>
          <w:sz w:val="24"/>
          <w:szCs w:val="24"/>
        </w:rPr>
        <w:t>усе преобладает дуб обыкновенный</w:t>
      </w:r>
      <w:r w:rsidRPr="00750E7D">
        <w:rPr>
          <w:rFonts w:ascii="Times New Roman" w:hAnsi="Times New Roman"/>
          <w:sz w:val="24"/>
          <w:szCs w:val="24"/>
        </w:rPr>
        <w:t xml:space="preserve"> (</w:t>
      </w:r>
      <w:r w:rsidRPr="00EA2BEC">
        <w:rPr>
          <w:rFonts w:ascii="Times New Roman" w:hAnsi="Times New Roman"/>
          <w:i/>
          <w:sz w:val="24"/>
          <w:szCs w:val="24"/>
        </w:rPr>
        <w:t>Quercus robur</w:t>
      </w:r>
      <w:r w:rsidRPr="00750E7D">
        <w:rPr>
          <w:rFonts w:ascii="Times New Roman" w:hAnsi="Times New Roman"/>
          <w:sz w:val="24"/>
          <w:szCs w:val="24"/>
        </w:rPr>
        <w:t>).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Дубняк костяничный.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Обилен подрост дуба. Это сообщества «таёжного облика» с высокой сомкнутостью (до 0,8). В травяно-кустарничковом ярусе преобладают бореальные виды: ландыш майский  (</w:t>
      </w:r>
      <w:r w:rsidRPr="00750E7D">
        <w:rPr>
          <w:rFonts w:ascii="Times New Roman" w:hAnsi="Times New Roman"/>
          <w:i/>
          <w:sz w:val="24"/>
          <w:szCs w:val="24"/>
        </w:rPr>
        <w:t>Convallaria majalis</w:t>
      </w:r>
      <w:r w:rsidRPr="00750E7D">
        <w:rPr>
          <w:rFonts w:ascii="Times New Roman" w:hAnsi="Times New Roman"/>
          <w:sz w:val="24"/>
          <w:szCs w:val="24"/>
        </w:rPr>
        <w:t>), орляк  (</w:t>
      </w:r>
      <w:r w:rsidRPr="00750E7D">
        <w:rPr>
          <w:rFonts w:ascii="Times New Roman" w:hAnsi="Times New Roman"/>
          <w:i/>
          <w:sz w:val="24"/>
          <w:szCs w:val="24"/>
        </w:rPr>
        <w:t>Pteridium aquilinum</w:t>
      </w:r>
      <w:r w:rsidRPr="00750E7D">
        <w:rPr>
          <w:rFonts w:ascii="Times New Roman" w:hAnsi="Times New Roman"/>
          <w:sz w:val="24"/>
          <w:szCs w:val="24"/>
        </w:rPr>
        <w:t>), вейник седеющий (</w:t>
      </w:r>
      <w:r w:rsidRPr="00750E7D">
        <w:rPr>
          <w:rFonts w:ascii="Times New Roman" w:hAnsi="Times New Roman"/>
          <w:i/>
          <w:sz w:val="24"/>
          <w:szCs w:val="24"/>
        </w:rPr>
        <w:t>Calamagrostis canescens</w:t>
      </w:r>
      <w:r w:rsidRPr="00750E7D">
        <w:rPr>
          <w:rFonts w:ascii="Times New Roman" w:hAnsi="Times New Roman"/>
          <w:sz w:val="24"/>
          <w:szCs w:val="24"/>
        </w:rPr>
        <w:t>) и костяника (</w:t>
      </w:r>
      <w:r w:rsidRPr="00750E7D">
        <w:rPr>
          <w:rFonts w:ascii="Times New Roman" w:hAnsi="Times New Roman"/>
          <w:i/>
          <w:sz w:val="24"/>
          <w:szCs w:val="24"/>
        </w:rPr>
        <w:t>Rubus saxatilis</w:t>
      </w:r>
      <w:r w:rsidRPr="00750E7D">
        <w:rPr>
          <w:rFonts w:ascii="Times New Roman" w:hAnsi="Times New Roman"/>
          <w:sz w:val="24"/>
          <w:szCs w:val="24"/>
        </w:rPr>
        <w:t>), а группа неморальных травянистых видов отсутствует. Характерно присутствие шлемника обыкновенного (</w:t>
      </w:r>
      <w:r w:rsidRPr="00750E7D">
        <w:rPr>
          <w:rFonts w:ascii="Times New Roman" w:hAnsi="Times New Roman"/>
          <w:i/>
          <w:sz w:val="24"/>
          <w:szCs w:val="24"/>
        </w:rPr>
        <w:t>Scutellaria galericulata</w:t>
      </w:r>
      <w:r w:rsidRPr="00750E7D">
        <w:rPr>
          <w:rFonts w:ascii="Times New Roman" w:hAnsi="Times New Roman"/>
          <w:sz w:val="24"/>
          <w:szCs w:val="24"/>
        </w:rPr>
        <w:t>), касатика болотного (</w:t>
      </w:r>
      <w:r w:rsidRPr="00750E7D">
        <w:rPr>
          <w:rFonts w:ascii="Times New Roman" w:hAnsi="Times New Roman"/>
          <w:i/>
          <w:sz w:val="24"/>
          <w:szCs w:val="24"/>
        </w:rPr>
        <w:t>Iris pseudacorus</w:t>
      </w:r>
      <w:r w:rsidRPr="00750E7D">
        <w:rPr>
          <w:rFonts w:ascii="Times New Roman" w:hAnsi="Times New Roman"/>
          <w:sz w:val="24"/>
          <w:szCs w:val="24"/>
        </w:rPr>
        <w:t>), осоки удлинённой (</w:t>
      </w:r>
      <w:r w:rsidRPr="00750E7D">
        <w:rPr>
          <w:rFonts w:ascii="Times New Roman" w:hAnsi="Times New Roman"/>
          <w:i/>
          <w:sz w:val="24"/>
          <w:szCs w:val="24"/>
        </w:rPr>
        <w:t>Carex elongata</w:t>
      </w:r>
      <w:r w:rsidRPr="00750E7D">
        <w:rPr>
          <w:rFonts w:ascii="Times New Roman" w:hAnsi="Times New Roman"/>
          <w:sz w:val="24"/>
          <w:szCs w:val="24"/>
        </w:rPr>
        <w:t>). Название дано по Василевичу В.И. (2001</w:t>
      </w:r>
      <w:r w:rsidR="00DE3C00">
        <w:rPr>
          <w:rFonts w:ascii="Times New Roman" w:hAnsi="Times New Roman"/>
          <w:sz w:val="24"/>
          <w:szCs w:val="24"/>
        </w:rPr>
        <w:t>б</w:t>
      </w:r>
      <w:r w:rsidRPr="00750E7D">
        <w:rPr>
          <w:rFonts w:ascii="Times New Roman" w:hAnsi="Times New Roman"/>
          <w:sz w:val="24"/>
          <w:szCs w:val="24"/>
        </w:rPr>
        <w:t>), хотя сама костяника в этих сообщества не доминирует. Моховый покров развит слабо.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Такие дубняки были описаны на островах Долгом (оп.№4, 2018), </w:t>
      </w:r>
      <w:r w:rsidRPr="00EA2BEC">
        <w:rPr>
          <w:rFonts w:ascii="Times New Roman" w:hAnsi="Times New Roman"/>
          <w:sz w:val="24"/>
          <w:szCs w:val="24"/>
        </w:rPr>
        <w:t>Тёмном-3 (оп.№6, 2018</w:t>
      </w:r>
      <w:r w:rsidR="00891EDB">
        <w:rPr>
          <w:rFonts w:ascii="Times New Roman" w:hAnsi="Times New Roman"/>
          <w:sz w:val="24"/>
          <w:szCs w:val="24"/>
        </w:rPr>
        <w:t>, приложение, рис. 21</w:t>
      </w:r>
      <w:r w:rsidRPr="00EA2BEC">
        <w:rPr>
          <w:rFonts w:ascii="Times New Roman" w:hAnsi="Times New Roman"/>
          <w:sz w:val="24"/>
          <w:szCs w:val="24"/>
        </w:rPr>
        <w:t>) и Круглом (оп.№5, 2017).  На островах Тёмном-3 и  Круглом активно</w:t>
      </w:r>
      <w:r w:rsidRPr="00750E7D">
        <w:rPr>
          <w:rFonts w:ascii="Times New Roman" w:hAnsi="Times New Roman"/>
          <w:sz w:val="24"/>
          <w:szCs w:val="24"/>
        </w:rPr>
        <w:t xml:space="preserve"> протекают процессы заболачивания. По своему облику они ещё похожи на сообщества такого типа, однако уже появляются сфагновые мхи (</w:t>
      </w:r>
      <w:r w:rsidRPr="00750E7D">
        <w:rPr>
          <w:rFonts w:ascii="Times New Roman" w:hAnsi="Times New Roman"/>
          <w:i/>
          <w:sz w:val="24"/>
          <w:szCs w:val="24"/>
        </w:rPr>
        <w:t>Sphagnum riparium, Sphagnum squarrosum, Sphagnum fimbriatum</w:t>
      </w:r>
      <w:r w:rsidRPr="00750E7D">
        <w:rPr>
          <w:rFonts w:ascii="Times New Roman" w:hAnsi="Times New Roman"/>
          <w:sz w:val="24"/>
          <w:szCs w:val="24"/>
        </w:rPr>
        <w:t>), ольха черная (</w:t>
      </w:r>
      <w:r w:rsidRPr="00517688">
        <w:rPr>
          <w:rFonts w:ascii="Times New Roman" w:hAnsi="Times New Roman"/>
          <w:i/>
          <w:sz w:val="24"/>
          <w:szCs w:val="24"/>
        </w:rPr>
        <w:t>Alnus glutinosa</w:t>
      </w:r>
      <w:r w:rsidRPr="00750E7D">
        <w:rPr>
          <w:rFonts w:ascii="Times New Roman" w:hAnsi="Times New Roman"/>
          <w:sz w:val="24"/>
          <w:szCs w:val="24"/>
        </w:rPr>
        <w:t>), белокрыльник болотный (</w:t>
      </w:r>
      <w:r w:rsidRPr="00CC0F15">
        <w:rPr>
          <w:rFonts w:ascii="Times New Roman" w:hAnsi="Times New Roman"/>
          <w:i/>
          <w:sz w:val="24"/>
          <w:szCs w:val="24"/>
        </w:rPr>
        <w:t>С</w:t>
      </w:r>
      <w:r w:rsidRPr="00CC0F15">
        <w:rPr>
          <w:rFonts w:ascii="Times New Roman" w:hAnsi="Times New Roman"/>
          <w:i/>
          <w:sz w:val="24"/>
          <w:szCs w:val="24"/>
          <w:lang w:val="en-US"/>
        </w:rPr>
        <w:t>alla</w:t>
      </w:r>
      <w:r w:rsidRPr="00CC0F15">
        <w:rPr>
          <w:rFonts w:ascii="Times New Roman" w:hAnsi="Times New Roman"/>
          <w:i/>
          <w:sz w:val="24"/>
          <w:szCs w:val="24"/>
        </w:rPr>
        <w:t xml:space="preserve"> </w:t>
      </w:r>
      <w:r w:rsidRPr="00CC0F15">
        <w:rPr>
          <w:rFonts w:ascii="Times New Roman" w:hAnsi="Times New Roman"/>
          <w:i/>
          <w:sz w:val="24"/>
          <w:szCs w:val="24"/>
          <w:lang w:val="en-US"/>
        </w:rPr>
        <w:t>palustris</w:t>
      </w:r>
      <w:r w:rsidRPr="00750E7D">
        <w:rPr>
          <w:rFonts w:ascii="Times New Roman" w:hAnsi="Times New Roman"/>
          <w:sz w:val="24"/>
          <w:szCs w:val="24"/>
        </w:rPr>
        <w:t xml:space="preserve">). Особенно сильно они выражены на острове Круглом, где идет усыхание и выпадение дуба черешчатого. 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Дубняк снытевый.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Такие дубовые леса являются самыми широко распространёнными на северо-западе России (Василевич, 2001). В древостое есть незначительная примесь осины (</w:t>
      </w:r>
      <w:r w:rsidRPr="00750E7D">
        <w:rPr>
          <w:rFonts w:ascii="Times New Roman" w:hAnsi="Times New Roman"/>
          <w:i/>
          <w:sz w:val="24"/>
          <w:szCs w:val="24"/>
        </w:rPr>
        <w:t>Populus tremula</w:t>
      </w:r>
      <w:r w:rsidRPr="00750E7D">
        <w:rPr>
          <w:rFonts w:ascii="Times New Roman" w:hAnsi="Times New Roman"/>
          <w:sz w:val="24"/>
          <w:szCs w:val="24"/>
        </w:rPr>
        <w:t>) и березы (</w:t>
      </w:r>
      <w:r w:rsidRPr="00750E7D">
        <w:rPr>
          <w:rFonts w:ascii="Times New Roman" w:hAnsi="Times New Roman"/>
          <w:i/>
          <w:sz w:val="24"/>
          <w:szCs w:val="24"/>
        </w:rPr>
        <w:t>Betula pubescens</w:t>
      </w:r>
      <w:r w:rsidRPr="00750E7D">
        <w:rPr>
          <w:rFonts w:ascii="Times New Roman" w:hAnsi="Times New Roman"/>
          <w:sz w:val="24"/>
          <w:szCs w:val="24"/>
        </w:rPr>
        <w:t>). Обилен подрост дуба. Развит кустарниковый ярус с лещиной (</w:t>
      </w:r>
      <w:r w:rsidRPr="00750E7D">
        <w:rPr>
          <w:rFonts w:ascii="Times New Roman" w:hAnsi="Times New Roman"/>
          <w:i/>
          <w:sz w:val="24"/>
          <w:szCs w:val="24"/>
        </w:rPr>
        <w:t>Corylus avellana</w:t>
      </w:r>
      <w:r w:rsidRPr="00750E7D">
        <w:rPr>
          <w:rFonts w:ascii="Times New Roman" w:hAnsi="Times New Roman"/>
          <w:sz w:val="24"/>
          <w:szCs w:val="24"/>
        </w:rPr>
        <w:t xml:space="preserve">). Эти сообщества выделяются группой неморальных видов – </w:t>
      </w:r>
      <w:r w:rsidRPr="00750E7D">
        <w:rPr>
          <w:rFonts w:ascii="Times New Roman" w:hAnsi="Times New Roman"/>
          <w:i/>
          <w:color w:val="000000"/>
          <w:sz w:val="24"/>
          <w:szCs w:val="24"/>
        </w:rPr>
        <w:t>Galeobdolon luteum, Mercurialis perennis, Milium effusum, Pulmonaria obscure, Glechoma hederacea, Scrophularia nodosa, Viola riviniana</w:t>
      </w:r>
      <w:r w:rsidRPr="00750E7D">
        <w:rPr>
          <w:rFonts w:ascii="Times New Roman" w:hAnsi="Times New Roman"/>
          <w:color w:val="000000"/>
          <w:sz w:val="24"/>
          <w:szCs w:val="24"/>
        </w:rPr>
        <w:t>. Моховой покров развит слабо.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lastRenderedPageBreak/>
        <w:t>Такое сообщество</w:t>
      </w:r>
      <w:r w:rsidR="006C35F3">
        <w:rPr>
          <w:rFonts w:ascii="Times New Roman" w:hAnsi="Times New Roman"/>
          <w:sz w:val="24"/>
          <w:szCs w:val="24"/>
        </w:rPr>
        <w:t xml:space="preserve"> произрастает</w:t>
      </w:r>
      <w:r w:rsidRPr="00750E7D">
        <w:rPr>
          <w:rFonts w:ascii="Times New Roman" w:hAnsi="Times New Roman"/>
          <w:sz w:val="24"/>
          <w:szCs w:val="24"/>
        </w:rPr>
        <w:t xml:space="preserve"> на острове </w:t>
      </w:r>
      <w:r w:rsidRPr="00202B56">
        <w:rPr>
          <w:rFonts w:ascii="Times New Roman" w:hAnsi="Times New Roman"/>
          <w:sz w:val="24"/>
          <w:szCs w:val="24"/>
        </w:rPr>
        <w:t>Тёмный-1</w:t>
      </w:r>
      <w:r w:rsidRPr="00750E7D">
        <w:rPr>
          <w:rFonts w:ascii="Times New Roman" w:hAnsi="Times New Roman"/>
          <w:sz w:val="24"/>
          <w:szCs w:val="24"/>
        </w:rPr>
        <w:t xml:space="preserve"> (оп.№9, 2018). Этот остров находится близко к краю болота и границе леса, возможно</w:t>
      </w:r>
      <w:r w:rsidR="000776BD">
        <w:rPr>
          <w:rFonts w:ascii="Times New Roman" w:hAnsi="Times New Roman"/>
          <w:sz w:val="24"/>
          <w:szCs w:val="24"/>
        </w:rPr>
        <w:t>,</w:t>
      </w:r>
      <w:r w:rsidRPr="00750E7D">
        <w:rPr>
          <w:rFonts w:ascii="Times New Roman" w:hAnsi="Times New Roman"/>
          <w:sz w:val="24"/>
          <w:szCs w:val="24"/>
        </w:rPr>
        <w:t xml:space="preserve"> поэтому он имеет такой разнообразный покров.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Дубняк вейниковый. </w:t>
      </w:r>
    </w:p>
    <w:p w:rsidR="00EE08EA" w:rsidRPr="00750E7D" w:rsidRDefault="00EE08EA" w:rsidP="00EE08EA">
      <w:pPr>
        <w:pStyle w:val="a6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По своему видовому составу сообщества похожи на дубняки снытевые. Их отличает наличие лапчатки прямостоячей (</w:t>
      </w:r>
      <w:r w:rsidRPr="00750E7D">
        <w:rPr>
          <w:rFonts w:ascii="Times New Roman" w:hAnsi="Times New Roman"/>
          <w:i/>
          <w:sz w:val="24"/>
          <w:szCs w:val="24"/>
        </w:rPr>
        <w:t>Potentilla erecta</w:t>
      </w:r>
      <w:r w:rsidRPr="00750E7D">
        <w:rPr>
          <w:rFonts w:ascii="Times New Roman" w:hAnsi="Times New Roman"/>
          <w:sz w:val="24"/>
          <w:szCs w:val="24"/>
        </w:rPr>
        <w:t>) и вейника лесного (</w:t>
      </w:r>
      <w:r w:rsidRPr="00750E7D">
        <w:rPr>
          <w:rFonts w:ascii="Times New Roman" w:hAnsi="Times New Roman"/>
          <w:i/>
          <w:sz w:val="24"/>
          <w:szCs w:val="24"/>
        </w:rPr>
        <w:t>Calamagrostis arundinacea</w:t>
      </w:r>
      <w:r w:rsidRPr="00750E7D">
        <w:rPr>
          <w:rFonts w:ascii="Times New Roman" w:hAnsi="Times New Roman"/>
          <w:sz w:val="24"/>
          <w:szCs w:val="24"/>
        </w:rPr>
        <w:t>) – видов, свидетельствующих о большей освещенности под пологом леса (Василевич, 2001). В сообществах с низкой сомкнутостью сюда добавляются виды из дубняка олуговелого.</w:t>
      </w:r>
    </w:p>
    <w:p w:rsidR="00EE08EA" w:rsidRPr="00750E7D" w:rsidRDefault="00EE08EA" w:rsidP="00EE08EA">
      <w:pPr>
        <w:pStyle w:val="a6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Таки</w:t>
      </w:r>
      <w:r w:rsidR="00D659F4">
        <w:rPr>
          <w:rFonts w:ascii="Times New Roman" w:hAnsi="Times New Roman"/>
          <w:sz w:val="24"/>
          <w:szCs w:val="24"/>
        </w:rPr>
        <w:t>е сообщества описаны на  острове</w:t>
      </w:r>
      <w:r w:rsidRPr="00750E7D">
        <w:rPr>
          <w:rFonts w:ascii="Times New Roman" w:hAnsi="Times New Roman"/>
          <w:sz w:val="24"/>
          <w:szCs w:val="24"/>
        </w:rPr>
        <w:t xml:space="preserve"> Брусничный (оп.№5, 2018).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Дубняк олуговелый. 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Василевич В.И.</w:t>
      </w:r>
      <w:r w:rsidR="00591104">
        <w:rPr>
          <w:rFonts w:ascii="Times New Roman" w:hAnsi="Times New Roman"/>
          <w:sz w:val="24"/>
          <w:szCs w:val="24"/>
        </w:rPr>
        <w:t xml:space="preserve"> (2001</w:t>
      </w:r>
      <w:r w:rsidR="00DE3C00">
        <w:rPr>
          <w:rFonts w:ascii="Times New Roman" w:hAnsi="Times New Roman"/>
          <w:sz w:val="24"/>
          <w:szCs w:val="24"/>
        </w:rPr>
        <w:t>б</w:t>
      </w:r>
      <w:r w:rsidR="00591104">
        <w:rPr>
          <w:rFonts w:ascii="Times New Roman" w:hAnsi="Times New Roman"/>
          <w:sz w:val="24"/>
          <w:szCs w:val="24"/>
        </w:rPr>
        <w:t>) пишет, что такая ассоци</w:t>
      </w:r>
      <w:r w:rsidRPr="00750E7D">
        <w:rPr>
          <w:rFonts w:ascii="Times New Roman" w:hAnsi="Times New Roman"/>
          <w:sz w:val="24"/>
          <w:szCs w:val="24"/>
        </w:rPr>
        <w:t>ация дубовых лесов встречается редко, в основном на юго-востоке Псковской области. Возможно, их развитие связано с выпасом скота в недалеком прошлом. Отличительной особенностью от остальных дубовых лесов является широкое присутствие луговых видов душистого колоска (</w:t>
      </w:r>
      <w:r w:rsidRPr="00750E7D">
        <w:rPr>
          <w:rFonts w:ascii="Times New Roman" w:hAnsi="Times New Roman"/>
          <w:i/>
          <w:sz w:val="24"/>
          <w:szCs w:val="24"/>
        </w:rPr>
        <w:t>Anthoxanthum odoratum</w:t>
      </w:r>
      <w:r w:rsidRPr="00750E7D">
        <w:rPr>
          <w:rFonts w:ascii="Times New Roman" w:hAnsi="Times New Roman"/>
          <w:sz w:val="24"/>
          <w:szCs w:val="24"/>
        </w:rPr>
        <w:t>), щучки дернистой (</w:t>
      </w:r>
      <w:r w:rsidRPr="00750E7D">
        <w:rPr>
          <w:rFonts w:ascii="Times New Roman" w:hAnsi="Times New Roman"/>
          <w:i/>
          <w:sz w:val="24"/>
          <w:szCs w:val="24"/>
        </w:rPr>
        <w:t>Deschampsia cespitosa</w:t>
      </w:r>
      <w:r w:rsidRPr="00750E7D">
        <w:rPr>
          <w:rFonts w:ascii="Times New Roman" w:hAnsi="Times New Roman"/>
          <w:sz w:val="24"/>
          <w:szCs w:val="24"/>
        </w:rPr>
        <w:t>), вероники дубравной (</w:t>
      </w:r>
      <w:r w:rsidRPr="00750E7D">
        <w:rPr>
          <w:rFonts w:ascii="Times New Roman" w:hAnsi="Times New Roman"/>
          <w:i/>
          <w:sz w:val="24"/>
          <w:szCs w:val="24"/>
        </w:rPr>
        <w:t>Veronica chamaedrys</w:t>
      </w:r>
      <w:r w:rsidRPr="00750E7D">
        <w:rPr>
          <w:rFonts w:ascii="Times New Roman" w:hAnsi="Times New Roman"/>
          <w:sz w:val="24"/>
          <w:szCs w:val="24"/>
        </w:rPr>
        <w:t>) и зверобоя пятнистого (</w:t>
      </w:r>
      <w:r w:rsidRPr="00750E7D">
        <w:rPr>
          <w:rFonts w:ascii="Times New Roman" w:hAnsi="Times New Roman"/>
          <w:i/>
          <w:sz w:val="24"/>
          <w:szCs w:val="24"/>
        </w:rPr>
        <w:t>Hypericum maculatum</w:t>
      </w:r>
      <w:r w:rsidRPr="00750E7D">
        <w:rPr>
          <w:rFonts w:ascii="Times New Roman" w:hAnsi="Times New Roman"/>
          <w:sz w:val="24"/>
          <w:szCs w:val="24"/>
        </w:rPr>
        <w:t xml:space="preserve">). </w:t>
      </w:r>
    </w:p>
    <w:p w:rsidR="00EE08EA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Такое сообщество описано на острове Букрина (оп.№11, 2018).</w:t>
      </w:r>
    </w:p>
    <w:p w:rsidR="00D659F4" w:rsidRDefault="00D659F4" w:rsidP="00D659F4">
      <w:pPr>
        <w:pStyle w:val="a6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Дубняк сочевичниковый</w:t>
      </w:r>
    </w:p>
    <w:p w:rsidR="00CC0F15" w:rsidRDefault="00CC0F15" w:rsidP="00CC0F15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Кустарниковый ярус, слабо выраженный, состоит из можжевельника обыкновенного (</w:t>
      </w:r>
      <w:r w:rsidRPr="00750E7D">
        <w:rPr>
          <w:rFonts w:ascii="Times New Roman" w:hAnsi="Times New Roman"/>
          <w:i/>
          <w:sz w:val="24"/>
          <w:szCs w:val="24"/>
        </w:rPr>
        <w:t>Juniperus communis</w:t>
      </w:r>
      <w:r>
        <w:rPr>
          <w:rFonts w:ascii="Times New Roman" w:hAnsi="Times New Roman"/>
          <w:sz w:val="24"/>
          <w:szCs w:val="24"/>
        </w:rPr>
        <w:t>)</w:t>
      </w:r>
      <w:r w:rsidRPr="00CC0F1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Травяно-кустарничковый ярус характеризуется бедностью видового состава</w:t>
      </w:r>
      <w:r w:rsidR="00824426">
        <w:rPr>
          <w:rFonts w:ascii="Times New Roman" w:hAnsi="Times New Roman"/>
          <w:sz w:val="24"/>
          <w:szCs w:val="24"/>
        </w:rPr>
        <w:t>, его проективное покрытие не превышает 30%</w:t>
      </w:r>
      <w:r>
        <w:rPr>
          <w:rFonts w:ascii="Times New Roman" w:hAnsi="Times New Roman"/>
          <w:sz w:val="24"/>
          <w:szCs w:val="24"/>
        </w:rPr>
        <w:t>. Здесь доминирует чина весенняя (</w:t>
      </w:r>
      <w:r w:rsidRPr="00D36CB8">
        <w:rPr>
          <w:rFonts w:ascii="Times New Roman" w:hAnsi="Times New Roman"/>
          <w:i/>
          <w:sz w:val="24"/>
          <w:szCs w:val="24"/>
          <w:lang w:val="en-US"/>
        </w:rPr>
        <w:t>Lathyrus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D36CB8">
        <w:rPr>
          <w:rFonts w:ascii="Times New Roman" w:hAnsi="Times New Roman"/>
          <w:i/>
          <w:sz w:val="24"/>
          <w:szCs w:val="24"/>
          <w:lang w:val="en-US"/>
        </w:rPr>
        <w:t>vernus</w:t>
      </w:r>
      <w:r>
        <w:rPr>
          <w:rFonts w:ascii="Times New Roman" w:hAnsi="Times New Roman"/>
          <w:sz w:val="24"/>
          <w:szCs w:val="24"/>
        </w:rPr>
        <w:t xml:space="preserve">), обильны вейник лесной </w:t>
      </w:r>
      <w:r w:rsidRPr="00750E7D">
        <w:rPr>
          <w:rFonts w:ascii="Times New Roman" w:hAnsi="Times New Roman"/>
          <w:sz w:val="24"/>
          <w:szCs w:val="24"/>
        </w:rPr>
        <w:t>(</w:t>
      </w:r>
      <w:r w:rsidRPr="00750E7D">
        <w:rPr>
          <w:rFonts w:ascii="Times New Roman" w:hAnsi="Times New Roman"/>
          <w:i/>
          <w:sz w:val="24"/>
          <w:szCs w:val="24"/>
        </w:rPr>
        <w:t>Calamagrostis arundinacea</w:t>
      </w:r>
      <w:r w:rsidRPr="00750E7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ландыш майский </w:t>
      </w:r>
      <w:r w:rsidRPr="00750E7D">
        <w:rPr>
          <w:rFonts w:ascii="Times New Roman" w:hAnsi="Times New Roman"/>
          <w:sz w:val="24"/>
          <w:szCs w:val="24"/>
        </w:rPr>
        <w:t>(</w:t>
      </w:r>
      <w:r w:rsidRPr="00750E7D">
        <w:rPr>
          <w:rFonts w:ascii="Times New Roman" w:hAnsi="Times New Roman"/>
          <w:i/>
          <w:sz w:val="24"/>
          <w:szCs w:val="24"/>
        </w:rPr>
        <w:t>Convallaria majalis</w:t>
      </w:r>
      <w:r w:rsidRPr="00750E7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группа</w:t>
      </w:r>
      <w:r w:rsidR="00233310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 xml:space="preserve"> встречается мятлик болотный (</w:t>
      </w:r>
      <w:r w:rsidRPr="00CC0F15">
        <w:rPr>
          <w:rFonts w:ascii="Times New Roman" w:hAnsi="Times New Roman"/>
          <w:i/>
          <w:sz w:val="24"/>
          <w:szCs w:val="24"/>
          <w:lang w:val="en-US"/>
        </w:rPr>
        <w:t>Poa</w:t>
      </w:r>
      <w:r w:rsidRPr="00CC0F15">
        <w:rPr>
          <w:rFonts w:ascii="Times New Roman" w:hAnsi="Times New Roman"/>
          <w:i/>
          <w:sz w:val="24"/>
          <w:szCs w:val="24"/>
        </w:rPr>
        <w:t xml:space="preserve"> </w:t>
      </w:r>
      <w:r w:rsidRPr="00CC0F15">
        <w:rPr>
          <w:rFonts w:ascii="Times New Roman" w:hAnsi="Times New Roman"/>
          <w:i/>
          <w:sz w:val="24"/>
          <w:szCs w:val="24"/>
          <w:lang w:val="en-US"/>
        </w:rPr>
        <w:t>palustr</w:t>
      </w:r>
      <w:r>
        <w:rPr>
          <w:rFonts w:ascii="Times New Roman" w:hAnsi="Times New Roman"/>
          <w:i/>
          <w:sz w:val="24"/>
          <w:szCs w:val="24"/>
          <w:lang w:val="en-US"/>
        </w:rPr>
        <w:t>is</w:t>
      </w:r>
      <w:r>
        <w:rPr>
          <w:rFonts w:ascii="Times New Roman" w:hAnsi="Times New Roman"/>
          <w:sz w:val="24"/>
          <w:szCs w:val="24"/>
        </w:rPr>
        <w:t>), ветреница дубравная (</w:t>
      </w:r>
      <w:r w:rsidR="0051552A" w:rsidRPr="00750E7D">
        <w:rPr>
          <w:rFonts w:ascii="Times New Roman" w:hAnsi="Times New Roman"/>
          <w:i/>
          <w:sz w:val="24"/>
          <w:szCs w:val="24"/>
          <w:lang w:val="en-US"/>
        </w:rPr>
        <w:t>Anemone</w:t>
      </w:r>
      <w:r w:rsidR="0051552A"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="0051552A" w:rsidRPr="00750E7D">
        <w:rPr>
          <w:rFonts w:ascii="Times New Roman" w:hAnsi="Times New Roman"/>
          <w:i/>
          <w:sz w:val="24"/>
          <w:szCs w:val="24"/>
          <w:lang w:val="en-US"/>
        </w:rPr>
        <w:t>nemorosa</w:t>
      </w:r>
      <w:r>
        <w:rPr>
          <w:rFonts w:ascii="Times New Roman" w:hAnsi="Times New Roman"/>
          <w:sz w:val="24"/>
          <w:szCs w:val="24"/>
        </w:rPr>
        <w:t>). Мохово-лишайниковый ярус развит слабо.</w:t>
      </w:r>
    </w:p>
    <w:p w:rsidR="00D659F4" w:rsidRDefault="00D659F4" w:rsidP="00CC0F15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Такое сообщество описано на острове Криман (оп.№</w:t>
      </w:r>
      <w:r w:rsidR="008D5E3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 2017)</w:t>
      </w:r>
      <w:r w:rsidR="00CC0F15">
        <w:rPr>
          <w:rFonts w:ascii="Times New Roman" w:hAnsi="Times New Roman"/>
          <w:sz w:val="24"/>
          <w:szCs w:val="24"/>
        </w:rPr>
        <w:t>.</w:t>
      </w:r>
      <w:r w:rsidR="00D1050D">
        <w:rPr>
          <w:rFonts w:ascii="Times New Roman" w:hAnsi="Times New Roman"/>
          <w:sz w:val="24"/>
          <w:szCs w:val="24"/>
        </w:rPr>
        <w:t xml:space="preserve"> </w:t>
      </w:r>
      <w:r w:rsidR="00D1050D" w:rsidRPr="00750E7D">
        <w:rPr>
          <w:rFonts w:ascii="Times New Roman" w:hAnsi="Times New Roman"/>
          <w:sz w:val="24"/>
          <w:szCs w:val="24"/>
        </w:rPr>
        <w:t>Это остров, некогда бывший одним из самых крупных, сейчас распадается на части.</w:t>
      </w:r>
    </w:p>
    <w:p w:rsidR="00D659F4" w:rsidRDefault="00D659F4" w:rsidP="00D659F4">
      <w:pPr>
        <w:pStyle w:val="a6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Дубняк ландышевый</w:t>
      </w:r>
    </w:p>
    <w:p w:rsidR="0051552A" w:rsidRDefault="00824426" w:rsidP="00D65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Разнообразен кустарниковый ярус, его слагают крушина ломкая (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Frangula</w:t>
      </w:r>
      <w:r w:rsidRPr="00824426">
        <w:rPr>
          <w:rFonts w:ascii="Times New Roman" w:hAnsi="Times New Roman"/>
          <w:i/>
          <w:sz w:val="24"/>
          <w:szCs w:val="24"/>
        </w:rPr>
        <w:t xml:space="preserve"> 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alnus</w:t>
      </w:r>
      <w:r>
        <w:rPr>
          <w:rFonts w:ascii="Times New Roman" w:hAnsi="Times New Roman"/>
          <w:sz w:val="24"/>
          <w:szCs w:val="24"/>
        </w:rPr>
        <w:t>), калина обыкновенная (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Viburnum</w:t>
      </w:r>
      <w:r w:rsidRPr="00824426">
        <w:rPr>
          <w:rFonts w:ascii="Times New Roman" w:hAnsi="Times New Roman"/>
          <w:i/>
          <w:sz w:val="24"/>
          <w:szCs w:val="24"/>
        </w:rPr>
        <w:t xml:space="preserve"> 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opulus</w:t>
      </w:r>
      <w:r>
        <w:rPr>
          <w:rFonts w:ascii="Times New Roman" w:hAnsi="Times New Roman"/>
          <w:sz w:val="24"/>
          <w:szCs w:val="24"/>
        </w:rPr>
        <w:t>), лещина обыкновенная (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Corylus</w:t>
      </w:r>
      <w:r w:rsidRPr="00824426">
        <w:rPr>
          <w:rFonts w:ascii="Times New Roman" w:hAnsi="Times New Roman"/>
          <w:i/>
          <w:sz w:val="24"/>
          <w:szCs w:val="24"/>
        </w:rPr>
        <w:t xml:space="preserve"> 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avellana</w:t>
      </w:r>
      <w:r>
        <w:rPr>
          <w:rFonts w:ascii="Times New Roman" w:hAnsi="Times New Roman"/>
          <w:sz w:val="24"/>
          <w:szCs w:val="24"/>
        </w:rPr>
        <w:t xml:space="preserve">). </w:t>
      </w:r>
      <w:r w:rsidR="0051552A">
        <w:rPr>
          <w:rFonts w:ascii="Times New Roman" w:hAnsi="Times New Roman"/>
          <w:sz w:val="24"/>
          <w:szCs w:val="24"/>
        </w:rPr>
        <w:t>В травяно-к</w:t>
      </w:r>
      <w:r>
        <w:rPr>
          <w:rFonts w:ascii="Times New Roman" w:hAnsi="Times New Roman"/>
          <w:sz w:val="24"/>
          <w:szCs w:val="24"/>
        </w:rPr>
        <w:t>устарничковом ярусе доминирует ландыш майский (</w:t>
      </w:r>
      <w:r w:rsidRPr="00750E7D">
        <w:rPr>
          <w:rFonts w:ascii="Times New Roman" w:hAnsi="Times New Roman"/>
          <w:i/>
          <w:sz w:val="24"/>
          <w:szCs w:val="24"/>
        </w:rPr>
        <w:t>Convallaria majalis</w:t>
      </w:r>
      <w:r>
        <w:rPr>
          <w:rFonts w:ascii="Times New Roman" w:hAnsi="Times New Roman"/>
          <w:sz w:val="24"/>
          <w:szCs w:val="24"/>
        </w:rPr>
        <w:t>), обилен марьянник дубравный (</w:t>
      </w:r>
      <w:r w:rsidRPr="00AD0EE5">
        <w:rPr>
          <w:rFonts w:ascii="Times New Roman" w:hAnsi="Times New Roman"/>
          <w:i/>
          <w:sz w:val="24"/>
          <w:szCs w:val="24"/>
          <w:lang w:val="en-US"/>
        </w:rPr>
        <w:t>Melampyrum</w:t>
      </w:r>
      <w:r w:rsidRPr="0082442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nemorosum</w:t>
      </w:r>
      <w:r>
        <w:rPr>
          <w:rFonts w:ascii="Times New Roman" w:hAnsi="Times New Roman"/>
          <w:sz w:val="24"/>
          <w:szCs w:val="24"/>
        </w:rPr>
        <w:t>). Группами встречаются земляника лесная (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Fragaria</w:t>
      </w:r>
      <w:r w:rsidRPr="00824426">
        <w:rPr>
          <w:rFonts w:ascii="Times New Roman" w:hAnsi="Times New Roman"/>
          <w:i/>
          <w:sz w:val="24"/>
          <w:szCs w:val="24"/>
        </w:rPr>
        <w:t xml:space="preserve"> </w:t>
      </w:r>
      <w:r w:rsidRPr="00824426">
        <w:rPr>
          <w:rFonts w:ascii="Times New Roman" w:hAnsi="Times New Roman"/>
          <w:i/>
          <w:sz w:val="24"/>
          <w:szCs w:val="24"/>
          <w:lang w:val="en-US"/>
        </w:rPr>
        <w:t>vesca</w:t>
      </w:r>
      <w:r>
        <w:rPr>
          <w:rFonts w:ascii="Times New Roman" w:hAnsi="Times New Roman"/>
          <w:sz w:val="24"/>
          <w:szCs w:val="24"/>
        </w:rPr>
        <w:t>) и</w:t>
      </w:r>
      <w:r w:rsidRPr="00824426">
        <w:rPr>
          <w:rFonts w:ascii="Times New Roman" w:hAnsi="Times New Roman"/>
          <w:sz w:val="24"/>
          <w:szCs w:val="24"/>
        </w:rPr>
        <w:t xml:space="preserve"> </w:t>
      </w:r>
      <w:r w:rsidRPr="00750E7D">
        <w:rPr>
          <w:rFonts w:ascii="Times New Roman" w:hAnsi="Times New Roman"/>
          <w:sz w:val="24"/>
          <w:szCs w:val="24"/>
        </w:rPr>
        <w:t>перловник</w:t>
      </w:r>
      <w:r>
        <w:rPr>
          <w:rFonts w:ascii="Times New Roman" w:hAnsi="Times New Roman"/>
          <w:sz w:val="24"/>
          <w:szCs w:val="24"/>
        </w:rPr>
        <w:t xml:space="preserve"> поникающий</w:t>
      </w:r>
      <w:r w:rsidRPr="00750E7D">
        <w:rPr>
          <w:rFonts w:ascii="Times New Roman" w:hAnsi="Times New Roman"/>
          <w:sz w:val="24"/>
          <w:szCs w:val="24"/>
        </w:rPr>
        <w:t xml:space="preserve"> (</w:t>
      </w:r>
      <w:r w:rsidRPr="00750E7D">
        <w:rPr>
          <w:rFonts w:ascii="Times New Roman" w:hAnsi="Times New Roman"/>
          <w:i/>
          <w:sz w:val="24"/>
          <w:szCs w:val="24"/>
        </w:rPr>
        <w:t>Melica nutans</w:t>
      </w:r>
      <w:r w:rsidRPr="00750E7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D659F4" w:rsidRPr="00750E7D" w:rsidRDefault="00D659F4" w:rsidP="00D65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lastRenderedPageBreak/>
        <w:t xml:space="preserve">Такие сообщества описаны на  островах </w:t>
      </w:r>
      <w:r w:rsidRPr="00202B56">
        <w:rPr>
          <w:rFonts w:ascii="Times New Roman" w:hAnsi="Times New Roman"/>
          <w:sz w:val="24"/>
          <w:szCs w:val="24"/>
        </w:rPr>
        <w:t>Тёмный-1 (оп.№8,2018), Тёмный-2</w:t>
      </w:r>
      <w:r w:rsidRPr="00750E7D">
        <w:rPr>
          <w:rFonts w:ascii="Times New Roman" w:hAnsi="Times New Roman"/>
          <w:sz w:val="24"/>
          <w:szCs w:val="24"/>
        </w:rPr>
        <w:t xml:space="preserve"> (оп.№7,2018)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02B56">
        <w:rPr>
          <w:rFonts w:ascii="Times New Roman" w:hAnsi="Times New Roman"/>
          <w:sz w:val="24"/>
          <w:szCs w:val="24"/>
        </w:rPr>
        <w:t>СЕВЕРОЕВРОПЕЙСКИЕ БОЛОТА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Сфагновые болота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Олиготрофные сообщества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Кустарничково-</w:t>
      </w:r>
      <w:r w:rsidRPr="00202B56">
        <w:rPr>
          <w:rFonts w:ascii="Times New Roman" w:hAnsi="Times New Roman"/>
          <w:sz w:val="24"/>
          <w:szCs w:val="24"/>
        </w:rPr>
        <w:t>пу</w:t>
      </w:r>
      <w:r w:rsidR="00202B56" w:rsidRPr="00202B56">
        <w:rPr>
          <w:rFonts w:ascii="Times New Roman" w:hAnsi="Times New Roman"/>
          <w:sz w:val="24"/>
          <w:szCs w:val="24"/>
        </w:rPr>
        <w:t>ш</w:t>
      </w:r>
      <w:r w:rsidRPr="00202B56">
        <w:rPr>
          <w:rFonts w:ascii="Times New Roman" w:hAnsi="Times New Roman"/>
          <w:sz w:val="24"/>
          <w:szCs w:val="24"/>
        </w:rPr>
        <w:t>ициевые</w:t>
      </w:r>
      <w:r w:rsidRPr="00750E7D">
        <w:rPr>
          <w:rFonts w:ascii="Times New Roman" w:hAnsi="Times New Roman"/>
          <w:sz w:val="24"/>
          <w:szCs w:val="24"/>
        </w:rPr>
        <w:t xml:space="preserve"> с выраженным ярусом из сосны и березы</w:t>
      </w:r>
    </w:p>
    <w:p w:rsidR="00EE08EA" w:rsidRPr="00750E7D" w:rsidRDefault="00EE08EA" w:rsidP="00EE08EA">
      <w:pPr>
        <w:pStyle w:val="aa"/>
        <w:spacing w:line="360" w:lineRule="auto"/>
        <w:ind w:firstLine="851"/>
        <w:rPr>
          <w:sz w:val="24"/>
          <w:szCs w:val="24"/>
        </w:rPr>
      </w:pPr>
      <w:r w:rsidRPr="00750E7D">
        <w:rPr>
          <w:sz w:val="24"/>
          <w:szCs w:val="24"/>
        </w:rPr>
        <w:t>Это минеральные острова полностью поглощенные болотом – Кушин (оп.№2,2018), Безымянный-1 (оп.№1,2018), Безымянный-2 (оп.№3, 2018). Здесь лишь отдельные крупные сосны являются единственным свидетельством существования некогда минеральных почв.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Лесные болота</w:t>
      </w:r>
    </w:p>
    <w:p w:rsidR="00EE08EA" w:rsidRPr="00750E7D" w:rsidRDefault="00EE08EA" w:rsidP="007C3CFC">
      <w:pPr>
        <w:pStyle w:val="a6"/>
        <w:numPr>
          <w:ilvl w:val="0"/>
          <w:numId w:val="10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Черноольховые болота</w:t>
      </w:r>
    </w:p>
    <w:p w:rsidR="00EE08EA" w:rsidRPr="00202B56" w:rsidRDefault="00591104" w:rsidP="00EE08EA">
      <w:pPr>
        <w:pStyle w:val="a6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Заболоченные</w:t>
      </w:r>
      <w:r w:rsidR="00EE08EA" w:rsidRPr="00750E7D">
        <w:rPr>
          <w:rFonts w:ascii="Times New Roman" w:hAnsi="Times New Roman"/>
          <w:sz w:val="24"/>
          <w:szCs w:val="24"/>
        </w:rPr>
        <w:t xml:space="preserve"> </w:t>
      </w:r>
      <w:r w:rsidR="00EE08EA" w:rsidRPr="00202B56">
        <w:rPr>
          <w:rFonts w:ascii="Times New Roman" w:hAnsi="Times New Roman"/>
          <w:sz w:val="24"/>
          <w:szCs w:val="24"/>
        </w:rPr>
        <w:t>черноольшатники относят к болотным сообществам.</w:t>
      </w:r>
    </w:p>
    <w:p w:rsidR="00EE08EA" w:rsidRPr="00750E7D" w:rsidRDefault="00EE08EA" w:rsidP="007C3CFC">
      <w:pPr>
        <w:pStyle w:val="a6"/>
        <w:numPr>
          <w:ilvl w:val="1"/>
          <w:numId w:val="10"/>
        </w:numPr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202B56">
        <w:rPr>
          <w:rFonts w:ascii="Times New Roman" w:hAnsi="Times New Roman"/>
          <w:sz w:val="24"/>
          <w:szCs w:val="24"/>
        </w:rPr>
        <w:t>Черноольшатники</w:t>
      </w:r>
      <w:r w:rsidRPr="00750E7D">
        <w:rPr>
          <w:rFonts w:ascii="Times New Roman" w:hAnsi="Times New Roman"/>
          <w:sz w:val="24"/>
          <w:szCs w:val="24"/>
        </w:rPr>
        <w:t xml:space="preserve"> разнотравные со сфагновыми мхами.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 xml:space="preserve"> В древесном ярусе доминирует ольха черная (</w:t>
      </w:r>
      <w:r w:rsidRPr="00750E7D">
        <w:rPr>
          <w:rFonts w:ascii="Times New Roman" w:hAnsi="Times New Roman"/>
          <w:i/>
          <w:sz w:val="24"/>
          <w:szCs w:val="24"/>
        </w:rPr>
        <w:t>Alnus glutinosa</w:t>
      </w:r>
      <w:r w:rsidRPr="00750E7D">
        <w:rPr>
          <w:rFonts w:ascii="Times New Roman" w:hAnsi="Times New Roman"/>
          <w:sz w:val="24"/>
          <w:szCs w:val="24"/>
        </w:rPr>
        <w:t>). Травяно-кустарничковый ярус развит слабо и представлен гигрофитами. Здесь доминирует белокрыльник болотный (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Calla</w:t>
      </w:r>
      <w:r w:rsidRPr="00750E7D">
        <w:rPr>
          <w:rFonts w:ascii="Times New Roman" w:hAnsi="Times New Roman"/>
          <w:i/>
          <w:sz w:val="24"/>
          <w:szCs w:val="24"/>
        </w:rPr>
        <w:t xml:space="preserve"> </w:t>
      </w:r>
      <w:r w:rsidRPr="00750E7D">
        <w:rPr>
          <w:rFonts w:ascii="Times New Roman" w:hAnsi="Times New Roman"/>
          <w:i/>
          <w:sz w:val="24"/>
          <w:szCs w:val="24"/>
          <w:lang w:val="en-US"/>
        </w:rPr>
        <w:t>palustris</w:t>
      </w:r>
      <w:r w:rsidRPr="00750E7D">
        <w:rPr>
          <w:rFonts w:ascii="Times New Roman" w:hAnsi="Times New Roman"/>
          <w:sz w:val="24"/>
          <w:szCs w:val="24"/>
        </w:rPr>
        <w:t>), тростник (</w:t>
      </w:r>
      <w:r w:rsidRPr="00750E7D">
        <w:rPr>
          <w:rFonts w:ascii="Times New Roman" w:hAnsi="Times New Roman"/>
          <w:i/>
          <w:sz w:val="24"/>
          <w:szCs w:val="24"/>
        </w:rPr>
        <w:t>Phragmites australis</w:t>
      </w:r>
      <w:r w:rsidRPr="00750E7D">
        <w:rPr>
          <w:rFonts w:ascii="Times New Roman" w:hAnsi="Times New Roman"/>
          <w:sz w:val="24"/>
          <w:szCs w:val="24"/>
        </w:rPr>
        <w:t>), многие виды осок (</w:t>
      </w:r>
      <w:r w:rsidRPr="00750E7D">
        <w:rPr>
          <w:rFonts w:ascii="Times New Roman" w:hAnsi="Times New Roman"/>
          <w:i/>
          <w:sz w:val="24"/>
          <w:szCs w:val="24"/>
        </w:rPr>
        <w:t>Carex lasiocarpa, Carex elongata, Carex rostrata, Carex cinerea</w:t>
      </w:r>
      <w:r w:rsidRPr="00750E7D">
        <w:rPr>
          <w:rFonts w:ascii="Times New Roman" w:hAnsi="Times New Roman"/>
          <w:sz w:val="24"/>
          <w:szCs w:val="24"/>
        </w:rPr>
        <w:t>). Много гигрофитов. Василевич В.И. (2001</w:t>
      </w:r>
      <w:r w:rsidR="00E377BC">
        <w:rPr>
          <w:rFonts w:ascii="Times New Roman" w:hAnsi="Times New Roman"/>
          <w:sz w:val="24"/>
          <w:szCs w:val="24"/>
        </w:rPr>
        <w:t>а</w:t>
      </w:r>
      <w:r w:rsidRPr="00750E7D">
        <w:rPr>
          <w:rFonts w:ascii="Times New Roman" w:hAnsi="Times New Roman"/>
          <w:sz w:val="24"/>
          <w:szCs w:val="24"/>
        </w:rPr>
        <w:t xml:space="preserve">) выделяет их в группу </w:t>
      </w:r>
      <w:r w:rsidRPr="00202B56">
        <w:rPr>
          <w:rFonts w:ascii="Times New Roman" w:hAnsi="Times New Roman"/>
          <w:sz w:val="24"/>
          <w:szCs w:val="24"/>
        </w:rPr>
        <w:t>черноольшатников</w:t>
      </w:r>
      <w:r w:rsidRPr="00750E7D">
        <w:rPr>
          <w:rFonts w:ascii="Times New Roman" w:hAnsi="Times New Roman"/>
          <w:sz w:val="24"/>
          <w:szCs w:val="24"/>
        </w:rPr>
        <w:t xml:space="preserve"> белокрыльниковых.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E7D">
        <w:rPr>
          <w:rFonts w:ascii="Times New Roman" w:hAnsi="Times New Roman"/>
          <w:sz w:val="24"/>
          <w:szCs w:val="24"/>
        </w:rPr>
        <w:t>Такие заболоченные леса характерны для островов Кобыляк (оп.№10,2018), Безымянный-1 (оп.№11,2017).</w:t>
      </w:r>
    </w:p>
    <w:p w:rsidR="00EE08EA" w:rsidRPr="00750E7D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EE08EA" w:rsidRDefault="00EE08EA" w:rsidP="00EE08EA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6" w:name="_Toc40948077"/>
      <w:r w:rsidRPr="00EE08EA">
        <w:rPr>
          <w:rFonts w:ascii="Times New Roman" w:hAnsi="Times New Roman"/>
          <w:b w:val="0"/>
          <w:color w:val="auto"/>
        </w:rPr>
        <w:lastRenderedPageBreak/>
        <w:t>Заключение и выводы:</w:t>
      </w:r>
      <w:bookmarkEnd w:id="16"/>
    </w:p>
    <w:p w:rsidR="00891EDB" w:rsidRPr="00891EDB" w:rsidRDefault="00891EDB" w:rsidP="00891EDB"/>
    <w:p w:rsidR="00891EDB" w:rsidRPr="00EF43DE" w:rsidRDefault="00F57BD6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работы</w:t>
      </w:r>
      <w:r w:rsidR="00233310">
        <w:rPr>
          <w:rFonts w:ascii="Times New Roman" w:hAnsi="Times New Roman"/>
          <w:sz w:val="24"/>
          <w:szCs w:val="24"/>
        </w:rPr>
        <w:t xml:space="preserve"> </w:t>
      </w:r>
      <w:r w:rsidR="00891EDB" w:rsidRPr="00EF43DE">
        <w:rPr>
          <w:rFonts w:ascii="Times New Roman" w:hAnsi="Times New Roman"/>
          <w:sz w:val="24"/>
          <w:szCs w:val="24"/>
        </w:rPr>
        <w:t>была создана крупномасштабная карта растительности минеральных островов Полистовского государственного заповедника. Было выделено 1</w:t>
      </w:r>
      <w:r w:rsidR="00734BDD">
        <w:rPr>
          <w:rFonts w:ascii="Times New Roman" w:hAnsi="Times New Roman"/>
          <w:sz w:val="24"/>
          <w:szCs w:val="24"/>
        </w:rPr>
        <w:t>7</w:t>
      </w:r>
      <w:r w:rsidR="00891EDB" w:rsidRPr="00EF43DE">
        <w:rPr>
          <w:rFonts w:ascii="Times New Roman" w:hAnsi="Times New Roman"/>
          <w:sz w:val="24"/>
          <w:szCs w:val="24"/>
        </w:rPr>
        <w:t xml:space="preserve"> лесны</w:t>
      </w:r>
      <w:r w:rsidR="00D1587D">
        <w:rPr>
          <w:rFonts w:ascii="Times New Roman" w:hAnsi="Times New Roman"/>
          <w:sz w:val="24"/>
          <w:szCs w:val="24"/>
        </w:rPr>
        <w:t>х</w:t>
      </w:r>
      <w:r w:rsidR="00891EDB" w:rsidRPr="00EF43DE">
        <w:rPr>
          <w:rFonts w:ascii="Times New Roman" w:hAnsi="Times New Roman"/>
          <w:sz w:val="24"/>
          <w:szCs w:val="24"/>
        </w:rPr>
        <w:t xml:space="preserve"> и 2 </w:t>
      </w:r>
      <w:r>
        <w:rPr>
          <w:rFonts w:ascii="Times New Roman" w:hAnsi="Times New Roman"/>
          <w:sz w:val="24"/>
          <w:szCs w:val="24"/>
        </w:rPr>
        <w:t xml:space="preserve">болотные </w:t>
      </w:r>
      <w:r w:rsidR="00233310">
        <w:rPr>
          <w:rFonts w:ascii="Times New Roman" w:hAnsi="Times New Roman"/>
          <w:sz w:val="24"/>
          <w:szCs w:val="24"/>
        </w:rPr>
        <w:t>растительные</w:t>
      </w:r>
      <w:r w:rsidR="00891EDB" w:rsidRPr="00EF43DE">
        <w:rPr>
          <w:rFonts w:ascii="Times New Roman" w:hAnsi="Times New Roman"/>
          <w:sz w:val="24"/>
          <w:szCs w:val="24"/>
        </w:rPr>
        <w:t xml:space="preserve"> ассоциации. Однако стоит отметить, что все внутриболотные острова имеют небольшую площадь, а поэтому возможно выделить и отобразить лишь одно, в редких случаях два, растительных сообщества.</w:t>
      </w:r>
    </w:p>
    <w:p w:rsidR="00891EDB" w:rsidRPr="00EF43DE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43DE">
        <w:rPr>
          <w:rFonts w:ascii="Times New Roman" w:hAnsi="Times New Roman"/>
          <w:sz w:val="24"/>
          <w:szCs w:val="24"/>
        </w:rPr>
        <w:t xml:space="preserve"> Была рассмотрена связь почвенного покрова с флорой и растительностью острова, взаимовлияние леса и болота. Были сделаны следующие выводы:</w:t>
      </w:r>
    </w:p>
    <w:p w:rsidR="00891EDB" w:rsidRDefault="00891EDB" w:rsidP="00891EDB">
      <w:pPr>
        <w:spacing w:before="120"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F43DE">
        <w:rPr>
          <w:rFonts w:ascii="Times New Roman" w:hAnsi="Times New Roman"/>
          <w:sz w:val="24"/>
          <w:szCs w:val="24"/>
        </w:rPr>
        <w:t xml:space="preserve">Во-первых, </w:t>
      </w:r>
      <w:r>
        <w:rPr>
          <w:rFonts w:ascii="Times New Roman" w:hAnsi="Times New Roman"/>
          <w:sz w:val="24"/>
          <w:szCs w:val="24"/>
        </w:rPr>
        <w:t>на островах произрастают как типичные южнотаёжные сообщества, так и сообщества характерные для подтайги.</w:t>
      </w:r>
    </w:p>
    <w:p w:rsidR="00891EDB" w:rsidRPr="00EF43DE" w:rsidRDefault="00891EDB" w:rsidP="00891EDB">
      <w:pPr>
        <w:spacing w:before="120"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Во-вторых, </w:t>
      </w:r>
      <w:r w:rsidRPr="00EF43DE">
        <w:rPr>
          <w:rFonts w:ascii="Times New Roman" w:hAnsi="Times New Roman"/>
          <w:sz w:val="24"/>
          <w:szCs w:val="24"/>
        </w:rPr>
        <w:t>размер и высота играют важную роль в дальнейшем развитии острова. С одной стороны, низкие и плоские небольшие острова подвергаются интенсивным процессам заболачивания. Из древостоя происходит выпадение крупных деревьев – дуба и осины; по периферийным частям островов наблюдается формирование древесного яруса из ольхи черной. Границы острова и болота на таких островах достаточно размыты, наблюдается внедрение в состав сообществ</w:t>
      </w:r>
      <w:r w:rsidR="00233310">
        <w:rPr>
          <w:rFonts w:ascii="Times New Roman" w:hAnsi="Times New Roman"/>
          <w:sz w:val="24"/>
          <w:szCs w:val="24"/>
        </w:rPr>
        <w:t>:</w:t>
      </w:r>
      <w:r w:rsidRPr="00EF43DE">
        <w:rPr>
          <w:rFonts w:ascii="Times New Roman" w:hAnsi="Times New Roman"/>
          <w:sz w:val="24"/>
          <w:szCs w:val="24"/>
        </w:rPr>
        <w:t xml:space="preserve"> сфагновых мхов (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Sphagnum</w:t>
      </w:r>
      <w:r w:rsidRPr="00EF43DE">
        <w:rPr>
          <w:rFonts w:ascii="Times New Roman" w:hAnsi="Times New Roman"/>
          <w:i/>
          <w:sz w:val="24"/>
          <w:szCs w:val="24"/>
        </w:rPr>
        <w:t xml:space="preserve">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squarrosum</w:t>
      </w:r>
      <w:r w:rsidRPr="00EF43DE">
        <w:rPr>
          <w:rFonts w:ascii="Times New Roman" w:hAnsi="Times New Roman"/>
          <w:sz w:val="24"/>
          <w:szCs w:val="24"/>
        </w:rPr>
        <w:t xml:space="preserve">,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Sph</w:t>
      </w:r>
      <w:r w:rsidRPr="00EF43DE">
        <w:rPr>
          <w:rFonts w:ascii="Times New Roman" w:hAnsi="Times New Roman"/>
          <w:i/>
          <w:sz w:val="24"/>
          <w:szCs w:val="24"/>
        </w:rPr>
        <w:t xml:space="preserve">.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riparium</w:t>
      </w:r>
      <w:r w:rsidRPr="00EF43DE">
        <w:rPr>
          <w:rFonts w:ascii="Times New Roman" w:hAnsi="Times New Roman"/>
          <w:sz w:val="24"/>
          <w:szCs w:val="24"/>
        </w:rPr>
        <w:t xml:space="preserve">,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Sph</w:t>
      </w:r>
      <w:r w:rsidRPr="00EF43DE">
        <w:rPr>
          <w:rFonts w:ascii="Times New Roman" w:hAnsi="Times New Roman"/>
          <w:i/>
          <w:sz w:val="24"/>
          <w:szCs w:val="24"/>
        </w:rPr>
        <w:t xml:space="preserve">.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fimbriatum</w:t>
      </w:r>
      <w:r w:rsidRPr="00EF43DE">
        <w:rPr>
          <w:rFonts w:ascii="Times New Roman" w:hAnsi="Times New Roman"/>
          <w:i/>
          <w:sz w:val="24"/>
          <w:szCs w:val="24"/>
        </w:rPr>
        <w:t xml:space="preserve">,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Sph</w:t>
      </w:r>
      <w:r w:rsidRPr="00EF43DE">
        <w:rPr>
          <w:rFonts w:ascii="Times New Roman" w:hAnsi="Times New Roman"/>
          <w:i/>
          <w:sz w:val="24"/>
          <w:szCs w:val="24"/>
        </w:rPr>
        <w:t xml:space="preserve">.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teres</w:t>
      </w:r>
      <w:r w:rsidRPr="00EF43DE">
        <w:rPr>
          <w:rFonts w:ascii="Times New Roman" w:hAnsi="Times New Roman"/>
          <w:sz w:val="24"/>
          <w:szCs w:val="24"/>
        </w:rPr>
        <w:t>), болотных кустарничков (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Ledum</w:t>
      </w:r>
      <w:r w:rsidRPr="00EF43DE">
        <w:rPr>
          <w:rFonts w:ascii="Times New Roman" w:hAnsi="Times New Roman"/>
          <w:i/>
          <w:sz w:val="24"/>
          <w:szCs w:val="24"/>
        </w:rPr>
        <w:t xml:space="preserve">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palustre</w:t>
      </w:r>
      <w:r w:rsidRPr="00EF43DE">
        <w:rPr>
          <w:rFonts w:ascii="Times New Roman" w:hAnsi="Times New Roman"/>
          <w:sz w:val="24"/>
          <w:szCs w:val="24"/>
        </w:rPr>
        <w:t xml:space="preserve">,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Chamaedaphne</w:t>
      </w:r>
      <w:r w:rsidRPr="00EF43DE">
        <w:rPr>
          <w:rFonts w:ascii="Times New Roman" w:hAnsi="Times New Roman"/>
          <w:i/>
          <w:sz w:val="24"/>
          <w:szCs w:val="24"/>
        </w:rPr>
        <w:t xml:space="preserve">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calyculata</w:t>
      </w:r>
      <w:r w:rsidRPr="00EF43DE">
        <w:rPr>
          <w:rFonts w:ascii="Times New Roman" w:hAnsi="Times New Roman"/>
          <w:i/>
          <w:sz w:val="24"/>
          <w:szCs w:val="24"/>
        </w:rPr>
        <w:t xml:space="preserve">,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Oxycoccus</w:t>
      </w:r>
      <w:r w:rsidRPr="00EF43DE">
        <w:rPr>
          <w:rFonts w:ascii="Times New Roman" w:hAnsi="Times New Roman"/>
          <w:i/>
          <w:sz w:val="24"/>
          <w:szCs w:val="24"/>
        </w:rPr>
        <w:t xml:space="preserve">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palustris</w:t>
      </w:r>
      <w:r w:rsidRPr="00EF43DE">
        <w:rPr>
          <w:rFonts w:ascii="Times New Roman" w:hAnsi="Times New Roman"/>
          <w:sz w:val="24"/>
          <w:szCs w:val="24"/>
        </w:rPr>
        <w:t>), осок (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Carex</w:t>
      </w:r>
      <w:r w:rsidRPr="00EF43DE">
        <w:rPr>
          <w:rFonts w:ascii="Times New Roman" w:hAnsi="Times New Roman"/>
          <w:i/>
          <w:sz w:val="24"/>
          <w:szCs w:val="24"/>
        </w:rPr>
        <w:t xml:space="preserve">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nigra</w:t>
      </w:r>
      <w:r w:rsidRPr="00EF43DE">
        <w:rPr>
          <w:rFonts w:ascii="Times New Roman" w:hAnsi="Times New Roman"/>
          <w:sz w:val="24"/>
          <w:szCs w:val="24"/>
        </w:rPr>
        <w:t xml:space="preserve">,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C</w:t>
      </w:r>
      <w:r w:rsidRPr="00EF43DE">
        <w:rPr>
          <w:rFonts w:ascii="Times New Roman" w:hAnsi="Times New Roman"/>
          <w:i/>
          <w:sz w:val="24"/>
          <w:szCs w:val="24"/>
        </w:rPr>
        <w:t xml:space="preserve">.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globularis</w:t>
      </w:r>
      <w:r w:rsidRPr="00EF43DE">
        <w:rPr>
          <w:rFonts w:ascii="Times New Roman" w:hAnsi="Times New Roman"/>
          <w:sz w:val="24"/>
          <w:szCs w:val="24"/>
        </w:rPr>
        <w:t xml:space="preserve">,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C</w:t>
      </w:r>
      <w:r w:rsidRPr="00EF43DE">
        <w:rPr>
          <w:rFonts w:ascii="Times New Roman" w:hAnsi="Times New Roman"/>
          <w:i/>
          <w:sz w:val="24"/>
          <w:szCs w:val="24"/>
        </w:rPr>
        <w:t xml:space="preserve">.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lasiocarpa</w:t>
      </w:r>
      <w:r w:rsidRPr="00EF43DE">
        <w:rPr>
          <w:rFonts w:ascii="Times New Roman" w:hAnsi="Times New Roman"/>
          <w:sz w:val="24"/>
          <w:szCs w:val="24"/>
        </w:rPr>
        <w:t>) и пушицы (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Eriophorum</w:t>
      </w:r>
      <w:r w:rsidRPr="00EF43DE">
        <w:rPr>
          <w:rFonts w:ascii="Times New Roman" w:hAnsi="Times New Roman"/>
          <w:i/>
          <w:sz w:val="24"/>
          <w:szCs w:val="24"/>
        </w:rPr>
        <w:t xml:space="preserve"> </w:t>
      </w:r>
      <w:r w:rsidRPr="00EF43DE">
        <w:rPr>
          <w:rFonts w:ascii="Times New Roman" w:hAnsi="Times New Roman"/>
          <w:i/>
          <w:sz w:val="24"/>
          <w:szCs w:val="24"/>
          <w:lang w:val="en-US"/>
        </w:rPr>
        <w:t>vaginatum</w:t>
      </w:r>
      <w:r w:rsidRPr="00EF43DE">
        <w:rPr>
          <w:rFonts w:ascii="Times New Roman" w:hAnsi="Times New Roman"/>
          <w:sz w:val="24"/>
          <w:szCs w:val="24"/>
        </w:rPr>
        <w:t>).</w:t>
      </w:r>
    </w:p>
    <w:p w:rsidR="00891EDB" w:rsidRPr="00EF43DE" w:rsidRDefault="00891EDB" w:rsidP="00891EDB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F43DE">
        <w:rPr>
          <w:rFonts w:ascii="Times New Roman" w:hAnsi="Times New Roman"/>
          <w:sz w:val="24"/>
          <w:szCs w:val="24"/>
        </w:rPr>
        <w:t xml:space="preserve">С другой стороны, крупные и относительно высокие острова (Денежные, Тёмные) не подвергаются процессам заболачивания. Здесь растительные сообщества находятся в более стабильном состоянии, чему способствует рельеф, препятствующий заболачиванию окраинных частей и экспансии сфагнов. </w:t>
      </w:r>
    </w:p>
    <w:p w:rsidR="00891EDB" w:rsidRPr="00EF43DE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pacing w:val="3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В-третьих</w:t>
      </w:r>
      <w:r w:rsidRPr="00EF43DE">
        <w:rPr>
          <w:rFonts w:ascii="Times New Roman" w:hAnsi="Times New Roman"/>
          <w:sz w:val="24"/>
          <w:szCs w:val="24"/>
        </w:rPr>
        <w:t>, влияние на растительность оказывает положение в болотной системе. Так</w:t>
      </w:r>
      <w:r w:rsidRPr="00EF43DE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острова,</w:t>
      </w:r>
      <w:r w:rsidRPr="00EF43DE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удаленные</w:t>
      </w:r>
      <w:r w:rsidRPr="00EF43DE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2"/>
          <w:sz w:val="24"/>
          <w:szCs w:val="24"/>
        </w:rPr>
        <w:t>от</w:t>
      </w:r>
      <w:r w:rsidRPr="00EF43DE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суходола</w:t>
      </w:r>
      <w:r w:rsidRPr="00EF43DE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ближе</w:t>
      </w:r>
      <w:r w:rsidRPr="00EF43DE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к</w:t>
      </w:r>
      <w:r w:rsidRPr="00EF43DE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центру</w:t>
      </w:r>
      <w:r w:rsidRPr="00EF43DE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болота</w:t>
      </w:r>
      <w:r w:rsidRPr="00EF43DE">
        <w:rPr>
          <w:rFonts w:ascii="Times New Roman" w:hAnsi="Times New Roman"/>
          <w:spacing w:val="-1"/>
          <w:sz w:val="24"/>
          <w:szCs w:val="24"/>
        </w:rPr>
        <w:t>,</w:t>
      </w:r>
      <w:r w:rsidRPr="00EF43DE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имеют</w:t>
      </w:r>
      <w:r w:rsidRPr="00EF43DE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«более</w:t>
      </w:r>
      <w:r w:rsidRPr="00EF43DE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таежный»</w:t>
      </w:r>
      <w:r w:rsidRPr="00EF43DE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облик, а</w:t>
      </w:r>
      <w:r w:rsidRPr="00EF43DE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острова,</w:t>
      </w:r>
      <w:r w:rsidRPr="00EF43DE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находящиеся</w:t>
      </w:r>
      <w:r w:rsidRPr="00EF43DE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вблизи</w:t>
      </w:r>
      <w:r w:rsidRPr="00EF43DE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2"/>
          <w:sz w:val="24"/>
          <w:szCs w:val="24"/>
        </w:rPr>
        <w:t>суши</w:t>
      </w:r>
      <w:r w:rsidR="00FE2E69">
        <w:rPr>
          <w:rFonts w:ascii="Times New Roman" w:hAnsi="Times New Roman"/>
          <w:spacing w:val="-2"/>
          <w:sz w:val="24"/>
          <w:szCs w:val="24"/>
        </w:rPr>
        <w:t>,</w:t>
      </w:r>
      <w:r w:rsidRPr="00EF43DE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в</w:t>
      </w:r>
      <w:r w:rsidRPr="00EF43DE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непосредственной</w:t>
      </w:r>
      <w:r w:rsidRPr="00EF43D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близости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2"/>
          <w:sz w:val="24"/>
          <w:szCs w:val="24"/>
        </w:rPr>
        <w:t>от</w:t>
      </w:r>
      <w:r w:rsidRPr="00EF43D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северного</w:t>
      </w:r>
      <w:r w:rsidRPr="00EF43DE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берега</w:t>
      </w:r>
      <w:r w:rsidRPr="00EF43DE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Ратчинской</w:t>
      </w:r>
      <w:r w:rsidRPr="00EF43D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возвышенности</w:t>
      </w:r>
      <w:r w:rsidR="00FE2E69">
        <w:rPr>
          <w:rFonts w:ascii="Times New Roman" w:hAnsi="Times New Roman"/>
          <w:spacing w:val="-1"/>
          <w:sz w:val="24"/>
          <w:szCs w:val="24"/>
        </w:rPr>
        <w:t>,</w:t>
      </w:r>
      <w:r w:rsidRPr="00EF43D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покрыты</w:t>
      </w:r>
      <w:r w:rsidRPr="00EF43DE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фрагментами</w:t>
      </w:r>
      <w:r w:rsidRPr="00EF43DE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широколиственных</w:t>
      </w:r>
      <w:r w:rsidRPr="00EF43DE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(дубовых)</w:t>
      </w:r>
      <w:r w:rsidRPr="00EF43DE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насаждений</w:t>
      </w:r>
      <w:r w:rsidRPr="00EF43DE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с</w:t>
      </w:r>
      <w:r w:rsidRPr="00EF43DE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большим</w:t>
      </w:r>
      <w:r w:rsidRPr="00EF43DE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числом</w:t>
      </w:r>
      <w:r w:rsidRPr="00EF43DE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неморальных</w:t>
      </w:r>
      <w:r w:rsidRPr="00EF43D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элементов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флоры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в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напочвенном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покрове.</w:t>
      </w: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В-четвертых, почвы и почвообразующие породы отличаются. </w:t>
      </w:r>
      <w:r w:rsidRPr="00EF43DE">
        <w:rPr>
          <w:rFonts w:ascii="Times New Roman" w:hAnsi="Times New Roman"/>
          <w:spacing w:val="-1"/>
          <w:sz w:val="24"/>
          <w:szCs w:val="24"/>
        </w:rPr>
        <w:t>Почвы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под</w:t>
      </w:r>
      <w:r w:rsidRPr="00EF43D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хвойными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лесами</w:t>
      </w:r>
      <w:r w:rsidRPr="00EF43DE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на</w:t>
      </w:r>
      <w:r w:rsidRPr="00EF43DE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внутриболотных</w:t>
      </w:r>
      <w:r w:rsidRPr="00EF43DE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островах</w:t>
      </w:r>
      <w:r w:rsidRPr="00EF43DE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с</w:t>
      </w:r>
      <w:r w:rsidRPr="00EF43DE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участием</w:t>
      </w:r>
      <w:r w:rsidRPr="00EF43DE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2"/>
          <w:sz w:val="24"/>
          <w:szCs w:val="24"/>
        </w:rPr>
        <w:t>дуба</w:t>
      </w:r>
      <w:r w:rsidRPr="00EF43DE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и</w:t>
      </w:r>
      <w:r w:rsidRPr="00EF43DE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подроста</w:t>
      </w:r>
      <w:r w:rsidRPr="00EF43DE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липы</w:t>
      </w:r>
      <w:r w:rsidRPr="00EF43DE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были</w:t>
      </w:r>
      <w:r w:rsidRPr="00EF43DE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lastRenderedPageBreak/>
        <w:t>классифицированы</w:t>
      </w:r>
      <w:r w:rsidRPr="00EF43DE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как</w:t>
      </w:r>
      <w:r w:rsidRPr="00EF43DE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2"/>
          <w:sz w:val="24"/>
          <w:szCs w:val="24"/>
        </w:rPr>
        <w:t>подбуры,</w:t>
      </w:r>
      <w:r w:rsidRPr="00EF43DE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почвы</w:t>
      </w:r>
      <w:r w:rsidRPr="00EF43DE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1"/>
          <w:sz w:val="24"/>
          <w:szCs w:val="24"/>
        </w:rPr>
        <w:t>под</w:t>
      </w:r>
      <w:r w:rsidRPr="00EF43DE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2"/>
          <w:sz w:val="24"/>
          <w:szCs w:val="24"/>
        </w:rPr>
        <w:t>дубняками</w:t>
      </w:r>
      <w:r w:rsidRPr="00EF43DE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на</w:t>
      </w:r>
      <w:r w:rsidRPr="00EF43DE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островах</w:t>
      </w:r>
      <w:r w:rsidRPr="00EF43DE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вблизи</w:t>
      </w:r>
      <w:r w:rsidRPr="00EF43DE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1"/>
          <w:sz w:val="24"/>
          <w:szCs w:val="24"/>
        </w:rPr>
        <w:t>материковой</w:t>
      </w:r>
      <w:r w:rsidRPr="00EF43DE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EF43DE">
        <w:rPr>
          <w:rFonts w:ascii="Times New Roman" w:hAnsi="Times New Roman"/>
          <w:spacing w:val="-3"/>
          <w:sz w:val="24"/>
          <w:szCs w:val="24"/>
        </w:rPr>
        <w:t>суши</w:t>
      </w:r>
      <w:r w:rsidRPr="00EF43DE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–</w:t>
      </w:r>
      <w:r w:rsidRPr="00EF43DE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EF43DE">
        <w:rPr>
          <w:rFonts w:ascii="Times New Roman" w:hAnsi="Times New Roman"/>
          <w:sz w:val="24"/>
          <w:szCs w:val="24"/>
        </w:rPr>
        <w:t>подзолистые.</w:t>
      </w:r>
      <w:r>
        <w:rPr>
          <w:rFonts w:ascii="Times New Roman" w:hAnsi="Times New Roman"/>
          <w:sz w:val="24"/>
          <w:szCs w:val="24"/>
        </w:rPr>
        <w:t xml:space="preserve"> Там, где начались процессы заболачивания, появляются признаки оглеения. На наиболее заболоченных островах формируются торфяно-глееземы. Наблюдались зоотурбированные почвы – отражение влияния норных животных.</w:t>
      </w:r>
    </w:p>
    <w:p w:rsidR="00891EDB" w:rsidRDefault="00F57BD6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внутриболотные минеральные острова, демонстрируют различные процессы естественной динамики растительного покрова: заболачивание, </w:t>
      </w:r>
      <w:r w:rsidR="008547BA">
        <w:rPr>
          <w:rFonts w:ascii="Times New Roman" w:hAnsi="Times New Roman"/>
          <w:sz w:val="24"/>
          <w:szCs w:val="24"/>
        </w:rPr>
        <w:t xml:space="preserve">постпирогенные смены, восстановление после выведения из использования в связи </w:t>
      </w:r>
      <w:r w:rsidR="002A5B39">
        <w:rPr>
          <w:rFonts w:ascii="Times New Roman" w:hAnsi="Times New Roman"/>
          <w:sz w:val="24"/>
          <w:szCs w:val="24"/>
        </w:rPr>
        <w:t xml:space="preserve">с </w:t>
      </w:r>
      <w:r w:rsidR="008547BA">
        <w:rPr>
          <w:rFonts w:ascii="Times New Roman" w:hAnsi="Times New Roman"/>
          <w:sz w:val="24"/>
          <w:szCs w:val="24"/>
        </w:rPr>
        <w:t>исчезновением местного населения на этой территории</w:t>
      </w:r>
      <w:r w:rsidR="002A5B39" w:rsidRPr="002A5B39">
        <w:rPr>
          <w:rFonts w:ascii="Times New Roman" w:hAnsi="Times New Roman"/>
          <w:sz w:val="24"/>
          <w:szCs w:val="24"/>
        </w:rPr>
        <w:t xml:space="preserve"> </w:t>
      </w:r>
      <w:r w:rsidR="002A5B39">
        <w:rPr>
          <w:rFonts w:ascii="Times New Roman" w:hAnsi="Times New Roman"/>
          <w:sz w:val="24"/>
          <w:szCs w:val="24"/>
        </w:rPr>
        <w:t>и  установлением заповедного режима</w:t>
      </w:r>
      <w:r w:rsidR="008547BA">
        <w:rPr>
          <w:rFonts w:ascii="Times New Roman" w:hAnsi="Times New Roman"/>
          <w:sz w:val="24"/>
          <w:szCs w:val="24"/>
        </w:rPr>
        <w:t>.</w:t>
      </w:r>
      <w:r w:rsidR="002A5B39">
        <w:rPr>
          <w:rFonts w:ascii="Times New Roman" w:hAnsi="Times New Roman"/>
          <w:sz w:val="24"/>
          <w:szCs w:val="24"/>
        </w:rPr>
        <w:t xml:space="preserve"> Являясь своего рода изолятами, болотные острова в ряде случаев сохраняют черты олуговения и не зарастают так быстро, как  суходольные урочища. На многих островах отмечено присутствие дубовых деревьев, однако дуб усыхает и активно выпадает из состава древостоя</w:t>
      </w:r>
      <w:r w:rsidR="00E96063">
        <w:rPr>
          <w:rFonts w:ascii="Times New Roman" w:hAnsi="Times New Roman"/>
          <w:sz w:val="24"/>
          <w:szCs w:val="24"/>
        </w:rPr>
        <w:t xml:space="preserve">. Проведенные исследования показали, что болотные острова, несмотря на их незначительные размеры, удаленность от коренного берега, в прошлом активно посещались жителями окрестных деревень. </w:t>
      </w:r>
    </w:p>
    <w:p w:rsidR="00891EDB" w:rsidRDefault="00E96063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Изученные нами острова, разбросанные среди Полистовских болот, представляют собой особые биотопы, вносящие разнообразие во флору и растительность заповедника.</w:t>
      </w: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EDB" w:rsidRPr="00DE3C00" w:rsidRDefault="00DE3C00" w:rsidP="00DE3C00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7" w:name="_Toc40948078"/>
      <w:r w:rsidRPr="00DE3C00">
        <w:rPr>
          <w:rFonts w:ascii="Times New Roman" w:hAnsi="Times New Roman"/>
          <w:b w:val="0"/>
          <w:color w:val="auto"/>
        </w:rPr>
        <w:lastRenderedPageBreak/>
        <w:t>Список литературы:</w:t>
      </w:r>
      <w:bookmarkEnd w:id="17"/>
    </w:p>
    <w:p w:rsidR="00DE3C00" w:rsidRPr="00191B9D" w:rsidRDefault="00DE3C00" w:rsidP="00DE3C00">
      <w:pPr>
        <w:pStyle w:val="a6"/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Монографии:</w:t>
      </w:r>
    </w:p>
    <w:p w:rsidR="00305666" w:rsidRPr="00191B9D" w:rsidRDefault="00305666" w:rsidP="00305666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305666">
        <w:rPr>
          <w:rFonts w:ascii="Times New Roman" w:hAnsi="Times New Roman"/>
          <w:sz w:val="24"/>
          <w:szCs w:val="24"/>
        </w:rPr>
        <w:t xml:space="preserve">Абрамова Т.Г., Боч М.С., Галкина Е.А. </w:t>
      </w:r>
      <w:r w:rsidRPr="00191B9D">
        <w:rPr>
          <w:rFonts w:ascii="Times New Roman" w:hAnsi="Times New Roman"/>
          <w:sz w:val="24"/>
        </w:rPr>
        <w:t>Типы болот СССР и принципы их классификации. Ленинград: Наука, 1974</w:t>
      </w:r>
      <w:r>
        <w:rPr>
          <w:rFonts w:ascii="Times New Roman" w:hAnsi="Times New Roman"/>
          <w:sz w:val="24"/>
          <w:lang w:val="en-US"/>
        </w:rPr>
        <w:t>,</w:t>
      </w:r>
      <w:r w:rsidRPr="00191B9D">
        <w:rPr>
          <w:rFonts w:ascii="Times New Roman" w:hAnsi="Times New Roman"/>
          <w:sz w:val="24"/>
        </w:rPr>
        <w:t xml:space="preserve"> 255 с. 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305666">
        <w:rPr>
          <w:rFonts w:ascii="Times New Roman" w:hAnsi="Times New Roman"/>
          <w:sz w:val="24"/>
          <w:szCs w:val="24"/>
        </w:rPr>
        <w:t xml:space="preserve">Александрова В.Д., Юрковская Т.К. Геоботаническое районирование </w:t>
      </w:r>
      <w:r w:rsidR="0088400F" w:rsidRPr="00305666">
        <w:rPr>
          <w:rFonts w:ascii="Times New Roman" w:hAnsi="Times New Roman"/>
          <w:sz w:val="24"/>
          <w:szCs w:val="24"/>
        </w:rPr>
        <w:t>Н</w:t>
      </w:r>
      <w:r w:rsidRPr="00305666">
        <w:rPr>
          <w:rFonts w:ascii="Times New Roman" w:hAnsi="Times New Roman"/>
          <w:sz w:val="24"/>
          <w:szCs w:val="24"/>
        </w:rPr>
        <w:t>ечерноземья Европейской</w:t>
      </w:r>
      <w:r w:rsidRPr="00191B9D">
        <w:rPr>
          <w:rFonts w:ascii="Times New Roman" w:hAnsi="Times New Roman"/>
          <w:sz w:val="24"/>
        </w:rPr>
        <w:t xml:space="preserve"> части РСФСР. Л.:</w:t>
      </w:r>
      <w:r w:rsidR="0088400F">
        <w:rPr>
          <w:rFonts w:ascii="Times New Roman" w:hAnsi="Times New Roman"/>
          <w:sz w:val="24"/>
        </w:rPr>
        <w:t xml:space="preserve"> </w:t>
      </w:r>
      <w:r w:rsidRPr="00191B9D">
        <w:rPr>
          <w:rFonts w:ascii="Times New Roman" w:hAnsi="Times New Roman"/>
          <w:sz w:val="24"/>
        </w:rPr>
        <w:t>Наука, 1989, 64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Баранова Е.В., Добряков П.М., Миняев Н.А., Орлова Н.И., Постовалова Г.Г., Сергиевская Е.В., Скворцов А.К., Соколова М.В., Шмидт В.М. Конспект флоры Псковской области. Л.: Издательство Ленинградского университета, 1970, 176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Богдановская-Гиенэф И. Д. Закономерности формирования  сфагновых болот верхового типа на примере Полист</w:t>
      </w:r>
      <w:r w:rsidR="00544EA7">
        <w:rPr>
          <w:rFonts w:ascii="Times New Roman" w:hAnsi="Times New Roman"/>
          <w:sz w:val="24"/>
        </w:rPr>
        <w:t>ово-Ловатского массива. Л.</w:t>
      </w:r>
      <w:r w:rsidRPr="00191B9D">
        <w:rPr>
          <w:rFonts w:ascii="Times New Roman" w:hAnsi="Times New Roman"/>
          <w:sz w:val="24"/>
        </w:rPr>
        <w:t>: Наука, 1969, 186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Боч С.М., Мазинг В.В. </w:t>
      </w:r>
      <w:r w:rsidR="00544EA7">
        <w:rPr>
          <w:rFonts w:ascii="Times New Roman" w:hAnsi="Times New Roman"/>
          <w:sz w:val="24"/>
        </w:rPr>
        <w:t>Экосистемы болот СССР. Л.</w:t>
      </w:r>
      <w:r w:rsidRPr="00191B9D">
        <w:rPr>
          <w:rFonts w:ascii="Times New Roman" w:hAnsi="Times New Roman"/>
          <w:sz w:val="24"/>
        </w:rPr>
        <w:t>: Наука, 1979, 188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Воскресенский С.С.,</w:t>
      </w:r>
      <w:r w:rsidR="00305666">
        <w:rPr>
          <w:rFonts w:ascii="Times New Roman" w:hAnsi="Times New Roman"/>
          <w:sz w:val="24"/>
        </w:rPr>
        <w:t xml:space="preserve"> </w:t>
      </w:r>
      <w:r w:rsidR="00305666" w:rsidRPr="00191B9D">
        <w:rPr>
          <w:rFonts w:ascii="Times New Roman" w:hAnsi="Times New Roman"/>
          <w:sz w:val="24"/>
        </w:rPr>
        <w:t>Ананьев Г.С., Андреева Т.С.,</w:t>
      </w:r>
      <w:r w:rsidRPr="00191B9D">
        <w:rPr>
          <w:rFonts w:ascii="Times New Roman" w:hAnsi="Times New Roman"/>
          <w:sz w:val="24"/>
        </w:rPr>
        <w:t xml:space="preserve"> Леонтьев О.К., </w:t>
      </w:r>
      <w:r w:rsidR="00305666" w:rsidRPr="00191B9D">
        <w:rPr>
          <w:rFonts w:ascii="Times New Roman" w:hAnsi="Times New Roman"/>
          <w:sz w:val="24"/>
        </w:rPr>
        <w:t>Варущенко С.И.,</w:t>
      </w:r>
      <w:r w:rsidR="00305666">
        <w:rPr>
          <w:rFonts w:ascii="Times New Roman" w:hAnsi="Times New Roman"/>
          <w:sz w:val="24"/>
        </w:rPr>
        <w:t xml:space="preserve"> </w:t>
      </w:r>
      <w:r w:rsidR="00305666" w:rsidRPr="00191B9D">
        <w:rPr>
          <w:rFonts w:ascii="Times New Roman" w:hAnsi="Times New Roman"/>
          <w:sz w:val="24"/>
        </w:rPr>
        <w:t xml:space="preserve">Лукьянова С.А., </w:t>
      </w:r>
      <w:r w:rsidRPr="00191B9D">
        <w:rPr>
          <w:rFonts w:ascii="Times New Roman" w:hAnsi="Times New Roman"/>
          <w:sz w:val="24"/>
        </w:rPr>
        <w:t>Спиридонов А.И., Спасская И.И.</w:t>
      </w:r>
      <w:r w:rsidR="00305666">
        <w:rPr>
          <w:rFonts w:ascii="Times New Roman" w:hAnsi="Times New Roman"/>
          <w:sz w:val="24"/>
        </w:rPr>
        <w:t>, Ульянова Н.С.</w:t>
      </w:r>
      <w:r w:rsidRPr="00191B9D">
        <w:rPr>
          <w:rFonts w:ascii="Times New Roman" w:hAnsi="Times New Roman"/>
          <w:sz w:val="24"/>
        </w:rPr>
        <w:t xml:space="preserve"> Геоморфологическое районирования СССР и прилегающих морей. М.: Высшая школа, 1980, 343 с.</w:t>
      </w:r>
    </w:p>
    <w:p w:rsidR="00DE3C00" w:rsidRPr="00305666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Глебов Ф.З. Взаимоотношения леса и болота в таёжной зоне. Новосибирск: Наука, 1988, 184 с.</w:t>
      </w:r>
    </w:p>
    <w:p w:rsidR="00305666" w:rsidRDefault="00305666" w:rsidP="00305666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Заугольнова Л.Б.,</w:t>
      </w:r>
      <w:r w:rsidRPr="00305666">
        <w:rPr>
          <w:rFonts w:ascii="Times New Roman" w:hAnsi="Times New Roman"/>
          <w:sz w:val="24"/>
        </w:rPr>
        <w:t xml:space="preserve"> </w:t>
      </w:r>
      <w:r w:rsidRPr="00191B9D">
        <w:rPr>
          <w:rFonts w:ascii="Times New Roman" w:hAnsi="Times New Roman"/>
          <w:sz w:val="24"/>
        </w:rPr>
        <w:t>Евстигнеев О.И., Истомина И.И.,</w:t>
      </w:r>
      <w:r w:rsidRPr="00305666">
        <w:rPr>
          <w:rFonts w:ascii="Times New Roman" w:hAnsi="Times New Roman"/>
          <w:sz w:val="24"/>
        </w:rPr>
        <w:t xml:space="preserve"> </w:t>
      </w:r>
      <w:r w:rsidRPr="00191B9D">
        <w:rPr>
          <w:rFonts w:ascii="Times New Roman" w:hAnsi="Times New Roman"/>
          <w:sz w:val="24"/>
        </w:rPr>
        <w:t>Киселева Л.Л., Костяев С.А., Попадюк Р.В., Смирнова О.В., Торопова Н.А., Французов А.В., Ханина Л.Г., Чернов Н.И., Чистякова А.А., Чумаченко С.И., Яницкая Т.О. Восточноевропейские широко</w:t>
      </w:r>
      <w:r>
        <w:rPr>
          <w:rFonts w:ascii="Times New Roman" w:hAnsi="Times New Roman"/>
          <w:sz w:val="24"/>
        </w:rPr>
        <w:t>лиственные леса. М.: Наука,1994</w:t>
      </w:r>
      <w:r w:rsidRPr="00305666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364 с.</w:t>
      </w:r>
    </w:p>
    <w:p w:rsidR="005C43AE" w:rsidRPr="00191B9D" w:rsidRDefault="005C43AE" w:rsidP="00305666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Иванов К.Е. Гидрология болот. Л.: Гидрометеоиздат, 1953, 305 с.</w:t>
      </w:r>
    </w:p>
    <w:p w:rsidR="00305666" w:rsidRPr="00305666" w:rsidRDefault="00305666" w:rsidP="00305666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hd w:val="clear" w:color="auto" w:fill="F9F9F9"/>
        </w:rPr>
      </w:pPr>
      <w:r w:rsidRPr="00191B9D">
        <w:rPr>
          <w:rFonts w:ascii="Times New Roman" w:hAnsi="Times New Roman"/>
          <w:sz w:val="24"/>
        </w:rPr>
        <w:t>Ипатов В.С., Мирин Д.А. Описание фитоценоза: методи</w:t>
      </w:r>
      <w:r>
        <w:rPr>
          <w:rFonts w:ascii="Times New Roman" w:hAnsi="Times New Roman"/>
          <w:sz w:val="24"/>
        </w:rPr>
        <w:t>ческие рекомендации. СПб., 2008</w:t>
      </w:r>
      <w:r w:rsidRPr="00305666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 71 с.</w:t>
      </w:r>
    </w:p>
    <w:p w:rsidR="00305666" w:rsidRPr="00191B9D" w:rsidRDefault="00305666" w:rsidP="00305666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Караваева Н.А. Заболачивание и эволюция почв. М.: Наука, 1982, 296 с.</w:t>
      </w:r>
    </w:p>
    <w:p w:rsidR="00305666" w:rsidRPr="00305666" w:rsidRDefault="00305666" w:rsidP="00305666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Кац Н.Я. Типы болот СССР и западной Европы и их географическое распространение. М.: ОГИЗ (Государственное издательство географической литературы), 1948, 329 с.</w:t>
      </w:r>
    </w:p>
    <w:p w:rsidR="00305666" w:rsidRPr="00191B9D" w:rsidRDefault="00305666" w:rsidP="00305666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Киреев Д.М. Лебедев П.А., Сергеева В.Л. Индикаторы лесов. СПб.: СПбГЛТУ,</w:t>
      </w:r>
      <w:r>
        <w:rPr>
          <w:rFonts w:ascii="Times New Roman" w:hAnsi="Times New Roman"/>
          <w:sz w:val="24"/>
        </w:rPr>
        <w:t xml:space="preserve"> </w:t>
      </w:r>
      <w:r w:rsidRPr="00191B9D">
        <w:rPr>
          <w:rFonts w:ascii="Times New Roman" w:hAnsi="Times New Roman"/>
          <w:sz w:val="24"/>
        </w:rPr>
        <w:t>2011, 400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Кирюш</w:t>
      </w:r>
      <w:r w:rsidR="0088400F">
        <w:rPr>
          <w:rFonts w:ascii="Times New Roman" w:hAnsi="Times New Roman"/>
          <w:sz w:val="24"/>
        </w:rPr>
        <w:t>к</w:t>
      </w:r>
      <w:r w:rsidRPr="00191B9D">
        <w:rPr>
          <w:rFonts w:ascii="Times New Roman" w:hAnsi="Times New Roman"/>
          <w:sz w:val="24"/>
        </w:rPr>
        <w:t>ин В.Н. Формирование и развитие болотных систем. Л</w:t>
      </w:r>
      <w:r w:rsidR="00305666">
        <w:rPr>
          <w:rFonts w:ascii="Times New Roman" w:hAnsi="Times New Roman"/>
          <w:sz w:val="24"/>
        </w:rPr>
        <w:t>.</w:t>
      </w:r>
      <w:r w:rsidRPr="00191B9D">
        <w:rPr>
          <w:rFonts w:ascii="Times New Roman" w:hAnsi="Times New Roman"/>
          <w:sz w:val="24"/>
        </w:rPr>
        <w:t>: Наука, 1980, 88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lastRenderedPageBreak/>
        <w:t>Куликова Г.Г. Летняя производственно-учебная практика по геоботанике. Часть 2. Основные геоботанические методы изучения растительности. М.: Изд. каф. высших растения биол. ф-та Моск. ун-та , 2006</w:t>
      </w:r>
      <w:r w:rsidR="00305666" w:rsidRPr="00305666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152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Курнаев С.Ф. Лесорастительное районирование подзоны южной тайги и хвойно-широколиственных лесов Европейской части СССР. М.: Типография Московского лесотехнического института, 1958, 24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Нешатаев Ю.Н. Методы анализа геоботанических материалов. Учебное пособие. </w:t>
      </w:r>
      <w:r w:rsidR="00305666">
        <w:rPr>
          <w:rFonts w:ascii="Times New Roman" w:hAnsi="Times New Roman"/>
          <w:sz w:val="24"/>
        </w:rPr>
        <w:t>Л.: изд-во Ленингр. ун-та, 1987</w:t>
      </w:r>
      <w:r w:rsidR="00305666" w:rsidRPr="004E2601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192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Ниценко А.А Типология мелколиственных лесов Европейской части СССР.</w:t>
      </w:r>
      <w:r w:rsidR="0088400F">
        <w:rPr>
          <w:rFonts w:ascii="Times New Roman" w:hAnsi="Times New Roman"/>
          <w:sz w:val="24"/>
        </w:rPr>
        <w:t xml:space="preserve"> </w:t>
      </w:r>
      <w:r w:rsidRPr="00191B9D">
        <w:rPr>
          <w:rFonts w:ascii="Times New Roman" w:hAnsi="Times New Roman"/>
          <w:sz w:val="24"/>
        </w:rPr>
        <w:t>Л.: издательство Ле</w:t>
      </w:r>
      <w:r w:rsidR="00305666">
        <w:rPr>
          <w:rFonts w:ascii="Times New Roman" w:hAnsi="Times New Roman"/>
          <w:sz w:val="24"/>
        </w:rPr>
        <w:t>нинградского университета, 1972</w:t>
      </w:r>
      <w:r w:rsidR="00305666" w:rsidRPr="00305666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138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Пьявченко Н.И. Лесное болотоведени</w:t>
      </w:r>
      <w:r w:rsidR="0088400F">
        <w:rPr>
          <w:rFonts w:ascii="Times New Roman" w:hAnsi="Times New Roman"/>
          <w:sz w:val="24"/>
        </w:rPr>
        <w:t>е</w:t>
      </w:r>
      <w:r w:rsidRPr="00191B9D">
        <w:rPr>
          <w:rFonts w:ascii="Times New Roman" w:hAnsi="Times New Roman"/>
          <w:sz w:val="24"/>
        </w:rPr>
        <w:t>. М.: изд-во Академии Наук СССР, 1963, 92 с.</w:t>
      </w:r>
    </w:p>
    <w:p w:rsidR="00DE3C00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Рысин Л.П. Савельева Л.И. Сосновые леса России. М.: Товарищество н</w:t>
      </w:r>
      <w:r w:rsidR="00305666">
        <w:rPr>
          <w:rFonts w:ascii="Times New Roman" w:hAnsi="Times New Roman"/>
          <w:sz w:val="24"/>
        </w:rPr>
        <w:t>аучных изданий КМК, 2008</w:t>
      </w:r>
      <w:r w:rsidR="00305666" w:rsidRPr="00305666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289 с.</w:t>
      </w:r>
    </w:p>
    <w:p w:rsidR="000A01B0" w:rsidRPr="00191B9D" w:rsidRDefault="000A01B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Федоров А.С. Классификация почв. СПб.: Изд-во С.-Петерб. ун-та, 2012, 96 с.</w:t>
      </w:r>
    </w:p>
    <w:p w:rsidR="00DE3C00" w:rsidRPr="00DC329B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Цинзерлинг Ю.Д. География растительного покрова Северо</w:t>
      </w:r>
      <w:r w:rsidR="0088400F">
        <w:rPr>
          <w:rFonts w:ascii="Times New Roman" w:hAnsi="Times New Roman"/>
          <w:sz w:val="24"/>
        </w:rPr>
        <w:t>-</w:t>
      </w:r>
      <w:r w:rsidRPr="00191B9D">
        <w:rPr>
          <w:rFonts w:ascii="Times New Roman" w:hAnsi="Times New Roman"/>
          <w:sz w:val="24"/>
        </w:rPr>
        <w:t xml:space="preserve">запада Европейской </w:t>
      </w:r>
      <w:r w:rsidRPr="00DC329B">
        <w:rPr>
          <w:rFonts w:ascii="Times New Roman" w:hAnsi="Times New Roman"/>
          <w:sz w:val="24"/>
        </w:rPr>
        <w:t xml:space="preserve">части СССР. Л.: </w:t>
      </w:r>
      <w:r w:rsidR="0088400F" w:rsidRPr="00DC329B">
        <w:rPr>
          <w:rFonts w:ascii="Times New Roman" w:hAnsi="Times New Roman"/>
          <w:sz w:val="24"/>
        </w:rPr>
        <w:t>И</w:t>
      </w:r>
      <w:r w:rsidRPr="00DC329B">
        <w:rPr>
          <w:rFonts w:ascii="Times New Roman" w:hAnsi="Times New Roman"/>
          <w:sz w:val="24"/>
        </w:rPr>
        <w:t>здательство</w:t>
      </w:r>
      <w:r w:rsidR="0088400F" w:rsidRPr="00DC329B">
        <w:rPr>
          <w:rFonts w:ascii="Times New Roman" w:hAnsi="Times New Roman"/>
          <w:sz w:val="24"/>
        </w:rPr>
        <w:t xml:space="preserve"> АН</w:t>
      </w:r>
      <w:r w:rsidR="00305666" w:rsidRPr="00DC329B">
        <w:rPr>
          <w:rFonts w:ascii="Times New Roman" w:hAnsi="Times New Roman"/>
          <w:sz w:val="24"/>
        </w:rPr>
        <w:t xml:space="preserve"> СССР, 1934,</w:t>
      </w:r>
      <w:r w:rsidRPr="00DC329B">
        <w:rPr>
          <w:rFonts w:ascii="Times New Roman" w:hAnsi="Times New Roman"/>
          <w:sz w:val="24"/>
        </w:rPr>
        <w:t xml:space="preserve"> 377 с. </w:t>
      </w:r>
    </w:p>
    <w:p w:rsidR="00DC329B" w:rsidRPr="00DC329B" w:rsidRDefault="00DC329B" w:rsidP="00DC329B">
      <w:pPr>
        <w:numPr>
          <w:ilvl w:val="0"/>
          <w:numId w:val="9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DC329B">
        <w:rPr>
          <w:rFonts w:ascii="Times New Roman" w:hAnsi="Times New Roman"/>
          <w:sz w:val="24"/>
          <w:szCs w:val="24"/>
        </w:rPr>
        <w:t>Шишов Л.Л., Тонконогов В.Д., Лебедева И.И., Герасимова М.И. Классификация и диагностика почв России</w:t>
      </w:r>
      <w:r>
        <w:rPr>
          <w:rFonts w:ascii="Times New Roman" w:hAnsi="Times New Roman"/>
          <w:sz w:val="24"/>
          <w:szCs w:val="24"/>
        </w:rPr>
        <w:t>.</w:t>
      </w:r>
      <w:r w:rsidRPr="00DC329B">
        <w:rPr>
          <w:rFonts w:ascii="Times New Roman" w:hAnsi="Times New Roman"/>
          <w:sz w:val="24"/>
          <w:szCs w:val="24"/>
        </w:rPr>
        <w:t xml:space="preserve"> Смоленск</w:t>
      </w:r>
      <w:r>
        <w:rPr>
          <w:rFonts w:ascii="Times New Roman" w:hAnsi="Times New Roman"/>
          <w:sz w:val="24"/>
          <w:szCs w:val="24"/>
        </w:rPr>
        <w:t>: Ойкумена, 2004,</w:t>
      </w:r>
      <w:r w:rsidRPr="00DC329B">
        <w:rPr>
          <w:rFonts w:ascii="Times New Roman" w:hAnsi="Times New Roman"/>
          <w:sz w:val="24"/>
          <w:szCs w:val="24"/>
        </w:rPr>
        <w:t xml:space="preserve"> 342 с.</w:t>
      </w:r>
    </w:p>
    <w:p w:rsidR="00DE3C00" w:rsidRPr="00191B9D" w:rsidRDefault="00DE3C00" w:rsidP="00DC329B">
      <w:pPr>
        <w:pStyle w:val="a6"/>
        <w:numPr>
          <w:ilvl w:val="0"/>
          <w:numId w:val="9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/>
          <w:sz w:val="24"/>
          <w:lang w:val="en-US"/>
        </w:rPr>
      </w:pPr>
      <w:r w:rsidRPr="00DC329B">
        <w:rPr>
          <w:rFonts w:ascii="Times New Roman" w:hAnsi="Times New Roman"/>
          <w:sz w:val="24"/>
        </w:rPr>
        <w:t>Юнатов А</w:t>
      </w:r>
      <w:r w:rsidRPr="00191B9D">
        <w:rPr>
          <w:rFonts w:ascii="Times New Roman" w:hAnsi="Times New Roman"/>
          <w:sz w:val="24"/>
        </w:rPr>
        <w:t>.А</w:t>
      </w:r>
      <w:r w:rsidRPr="00191B9D">
        <w:rPr>
          <w:rFonts w:ascii="Times New Roman" w:hAnsi="Times New Roman"/>
          <w:i/>
          <w:sz w:val="24"/>
        </w:rPr>
        <w:t>.</w:t>
      </w:r>
      <w:r w:rsidRPr="00191B9D">
        <w:rPr>
          <w:rFonts w:ascii="Times New Roman" w:hAnsi="Times New Roman"/>
          <w:sz w:val="24"/>
        </w:rPr>
        <w:t xml:space="preserve"> Типы и содержание геоботанических исследований. Выбор пробных площадей и заложение экологических профилей // Полевая геоботаника. Л</w:t>
      </w:r>
      <w:r w:rsidRPr="00191B9D">
        <w:rPr>
          <w:rFonts w:ascii="Times New Roman" w:hAnsi="Times New Roman"/>
          <w:sz w:val="24"/>
          <w:lang w:val="en-US"/>
        </w:rPr>
        <w:t xml:space="preserve">., 1964. </w:t>
      </w:r>
      <w:r w:rsidRPr="00191B9D">
        <w:rPr>
          <w:rFonts w:ascii="Times New Roman" w:hAnsi="Times New Roman"/>
          <w:sz w:val="24"/>
        </w:rPr>
        <w:t>Т</w:t>
      </w:r>
      <w:r w:rsidRPr="00191B9D">
        <w:rPr>
          <w:rFonts w:ascii="Times New Roman" w:hAnsi="Times New Roman"/>
          <w:sz w:val="24"/>
          <w:lang w:val="en-US"/>
        </w:rPr>
        <w:t xml:space="preserve">. III.  </w:t>
      </w:r>
      <w:r w:rsidRPr="00191B9D">
        <w:rPr>
          <w:rFonts w:ascii="Times New Roman" w:hAnsi="Times New Roman"/>
          <w:sz w:val="24"/>
        </w:rPr>
        <w:t>С</w:t>
      </w:r>
      <w:r w:rsidRPr="00191B9D">
        <w:rPr>
          <w:rFonts w:ascii="Times New Roman" w:hAnsi="Times New Roman"/>
          <w:sz w:val="24"/>
          <w:lang w:val="en-US"/>
        </w:rPr>
        <w:t>. 9–36.</w:t>
      </w:r>
    </w:p>
    <w:p w:rsidR="00DE3C00" w:rsidRPr="00191B9D" w:rsidRDefault="00DE3C00" w:rsidP="00DE3C00">
      <w:pPr>
        <w:pStyle w:val="a6"/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Статьи в журналах: </w:t>
      </w:r>
    </w:p>
    <w:p w:rsidR="00F806A0" w:rsidRPr="00F806A0" w:rsidRDefault="00DE3C00" w:rsidP="00F806A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91B9D">
        <w:rPr>
          <w:rFonts w:ascii="Times New Roman" w:hAnsi="Times New Roman"/>
          <w:sz w:val="24"/>
        </w:rPr>
        <w:t xml:space="preserve">Боч М.С., Мищенко А.Л. Полистово-Ловатская болотная система // Водно–болотные угодья России. Том 3. Водно–болотные угодья, внесенные в Перспективный список Рамсарской конвенции / под ред. Кривенко В.Г. — М.: </w:t>
      </w:r>
      <w:r w:rsidRPr="00F806A0">
        <w:rPr>
          <w:rFonts w:ascii="Times New Roman" w:hAnsi="Times New Roman"/>
          <w:sz w:val="24"/>
          <w:szCs w:val="24"/>
        </w:rPr>
        <w:t>Wetlands International Global Series,</w:t>
      </w:r>
      <w:r w:rsidR="00305666" w:rsidRPr="00F806A0">
        <w:rPr>
          <w:rFonts w:ascii="Times New Roman" w:hAnsi="Times New Roman"/>
          <w:sz w:val="24"/>
          <w:szCs w:val="24"/>
        </w:rPr>
        <w:t xml:space="preserve"> </w:t>
      </w:r>
      <w:r w:rsidRPr="00F806A0">
        <w:rPr>
          <w:rFonts w:ascii="Times New Roman" w:hAnsi="Times New Roman"/>
          <w:sz w:val="24"/>
          <w:szCs w:val="24"/>
        </w:rPr>
        <w:t>2000. №3.С. 79-81</w:t>
      </w:r>
    </w:p>
    <w:p w:rsidR="00F806A0" w:rsidRPr="004D62BC" w:rsidRDefault="00F806A0" w:rsidP="00F806A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06A0">
        <w:rPr>
          <w:rFonts w:ascii="Times New Roman" w:hAnsi="Times New Roman"/>
          <w:sz w:val="24"/>
          <w:szCs w:val="24"/>
        </w:rPr>
        <w:t>Бибикова Т.В. Классификация осиновых лесов Северо-Запада России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// Бот. журнал. Том 83. СПб, 1998. №3. С. 48</w:t>
      </w:r>
      <w:r w:rsidRPr="00191B9D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57</w:t>
      </w:r>
      <w:r w:rsidRPr="00191B9D">
        <w:rPr>
          <w:rFonts w:ascii="Times New Roman" w:hAnsi="Times New Roman"/>
          <w:sz w:val="24"/>
        </w:rPr>
        <w:t xml:space="preserve"> </w:t>
      </w:r>
    </w:p>
    <w:p w:rsidR="004D62BC" w:rsidRPr="004D62BC" w:rsidRDefault="004D62BC" w:rsidP="00F806A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Василевич В.И. Незаболоченные березовые леса Северо-Запада Европейской России // Бот. журнал. Том 81. СПб, 1996</w:t>
      </w:r>
      <w:r w:rsidRPr="00191B9D">
        <w:rPr>
          <w:rFonts w:ascii="Times New Roman" w:hAnsi="Times New Roman"/>
          <w:sz w:val="24"/>
        </w:rPr>
        <w:t>. №</w:t>
      </w:r>
      <w:r>
        <w:rPr>
          <w:rFonts w:ascii="Times New Roman" w:hAnsi="Times New Roman"/>
          <w:sz w:val="24"/>
        </w:rPr>
        <w:t>11</w:t>
      </w:r>
      <w:r w:rsidRPr="00191B9D">
        <w:rPr>
          <w:rFonts w:ascii="Times New Roman" w:hAnsi="Times New Roman"/>
          <w:sz w:val="24"/>
        </w:rPr>
        <w:t>. С. 1</w:t>
      </w:r>
      <w:r>
        <w:rPr>
          <w:rFonts w:ascii="Times New Roman" w:hAnsi="Times New Roman"/>
          <w:sz w:val="24"/>
        </w:rPr>
        <w:t>-13</w:t>
      </w:r>
    </w:p>
    <w:p w:rsidR="004D62BC" w:rsidRPr="00F806A0" w:rsidRDefault="004D62BC" w:rsidP="00F806A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Василевич В.И. Заболоченные березовые леса Северо-Запада Европейской России // Бот. журнал. Том 82. СПб, 1997</w:t>
      </w:r>
      <w:r w:rsidRPr="00191B9D">
        <w:rPr>
          <w:rFonts w:ascii="Times New Roman" w:hAnsi="Times New Roman"/>
          <w:sz w:val="24"/>
        </w:rPr>
        <w:t>. №</w:t>
      </w:r>
      <w:r>
        <w:rPr>
          <w:rFonts w:ascii="Times New Roman" w:hAnsi="Times New Roman"/>
          <w:sz w:val="24"/>
        </w:rPr>
        <w:t>11</w:t>
      </w:r>
      <w:r w:rsidRPr="00191B9D">
        <w:rPr>
          <w:rFonts w:ascii="Times New Roman" w:hAnsi="Times New Roman"/>
          <w:sz w:val="24"/>
        </w:rPr>
        <w:t>. С. 1</w:t>
      </w:r>
      <w:r>
        <w:rPr>
          <w:rFonts w:ascii="Times New Roman" w:hAnsi="Times New Roman"/>
          <w:sz w:val="24"/>
        </w:rPr>
        <w:t>9</w:t>
      </w:r>
      <w:r w:rsidRPr="00191B9D">
        <w:rPr>
          <w:rFonts w:ascii="Times New Roman" w:hAnsi="Times New Roman"/>
          <w:sz w:val="24"/>
        </w:rPr>
        <w:t>-2</w:t>
      </w:r>
      <w:r>
        <w:rPr>
          <w:rFonts w:ascii="Times New Roman" w:hAnsi="Times New Roman"/>
          <w:sz w:val="24"/>
        </w:rPr>
        <w:t>9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F806A0">
        <w:rPr>
          <w:rFonts w:ascii="Times New Roman" w:hAnsi="Times New Roman"/>
          <w:sz w:val="24"/>
          <w:szCs w:val="24"/>
        </w:rPr>
        <w:lastRenderedPageBreak/>
        <w:t>Василевич</w:t>
      </w:r>
      <w:r w:rsidRPr="00191B9D">
        <w:rPr>
          <w:rFonts w:ascii="Times New Roman" w:hAnsi="Times New Roman"/>
          <w:sz w:val="24"/>
        </w:rPr>
        <w:t xml:space="preserve"> В.И. Щукина К.В. Черноольховые леса Северо-Запада Европейской России // Бот. журнал. Том 86. СПб, 2001. №3. С. 15-26 (2001а)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Василевич В.И., Бибикова Т.В. Широколиственные леса Северо-запада Европейской России. 1. Типы дубовых лесов // Бот. журнал. Том 86. СПб, 2001. №7. С. 88-101 (2001б)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Василевич В.И. Ельники черничные Европейской России // Бот. журнал. Том 89. СПб, 2004. №11. С. 1728-1739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Василевич В.И., Бибикова Т.В. Сосново-широколиственные леса Северо-запада Европейской России // Бот. журнал. Том 97. СПб, 2012. №10. С. 1249-1258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Василевич В.И. Видовое разнообразие в еловых лесах Европейской России // Бот</w:t>
      </w:r>
      <w:r w:rsidR="0088400F">
        <w:rPr>
          <w:rFonts w:ascii="Times New Roman" w:hAnsi="Times New Roman"/>
          <w:sz w:val="24"/>
        </w:rPr>
        <w:t>.</w:t>
      </w:r>
      <w:r w:rsidRPr="00191B9D">
        <w:rPr>
          <w:rFonts w:ascii="Times New Roman" w:hAnsi="Times New Roman"/>
          <w:sz w:val="24"/>
        </w:rPr>
        <w:t xml:space="preserve"> журнал. Том 100. СПб, 2015. №15. С. 1249-1259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Василевич В.И., Кессель Д.С. Видовое разнообразие сообществ березовых и сероольховых лесов Северо-запада России // Бот. журнал. Том 102. СПб, 2017. №5. С. 585-597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Галанина О.В., Панов В.В. Изучение болот, история и современность //  Историко-биологические исследования</w:t>
      </w:r>
      <w:r w:rsidR="00DA62D6">
        <w:rPr>
          <w:rFonts w:ascii="Times New Roman" w:hAnsi="Times New Roman"/>
          <w:sz w:val="24"/>
        </w:rPr>
        <w:t xml:space="preserve">. </w:t>
      </w:r>
      <w:r w:rsidR="00DA62D6" w:rsidRPr="00191B9D">
        <w:rPr>
          <w:rFonts w:ascii="Times New Roman" w:hAnsi="Times New Roman"/>
          <w:sz w:val="24"/>
        </w:rPr>
        <w:t>Т. 2.</w:t>
      </w:r>
      <w:r w:rsidRPr="00191B9D">
        <w:rPr>
          <w:rFonts w:ascii="Times New Roman" w:hAnsi="Times New Roman"/>
          <w:sz w:val="24"/>
        </w:rPr>
        <w:t xml:space="preserve"> СПб, 2010. №2. С. 150-151</w:t>
      </w:r>
      <w:r w:rsidR="0088400F">
        <w:rPr>
          <w:rFonts w:ascii="Times New Roman" w:hAnsi="Times New Roman"/>
          <w:sz w:val="24"/>
        </w:rPr>
        <w:t>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Мартынова М. И., Яблоков М. С., Шипкова Г. В., Михайлова Е. А. Современные природные комплексы окраинных лесов Полистово-Ловатского болотного массива // Известия ВУЗов Северо-Кавказ</w:t>
      </w:r>
      <w:r w:rsidR="00DA62D6">
        <w:rPr>
          <w:rFonts w:ascii="Times New Roman" w:hAnsi="Times New Roman"/>
          <w:sz w:val="24"/>
        </w:rPr>
        <w:t>ский регион. Естественные науки,</w:t>
      </w:r>
      <w:r w:rsidRPr="00191B9D">
        <w:rPr>
          <w:rFonts w:ascii="Times New Roman" w:hAnsi="Times New Roman"/>
          <w:sz w:val="24"/>
        </w:rPr>
        <w:t xml:space="preserve"> 2010. №2. С. 127-130.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Шемякина О. А., Яблоков М. С. Птицы заповедника «Полистовский» и сопредельных территорий // Вестник Псковского государственного университета. Серия: Естественные и физико-математические науки. 2013. № 2. Псков. С. 81-104.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Шенников А.П. Профессор И.Д. Богдановская-Гиенэф (К 60-летию со дня рождения) // Вестник ЛГУ. Л, 1947. №1. С. 183-184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Юрковская Т.К.  География и картография растительности болот европейской России и сопредельных территорий // Труды</w:t>
      </w:r>
      <w:r w:rsidR="00E84A6A">
        <w:rPr>
          <w:rFonts w:ascii="Times New Roman" w:hAnsi="Times New Roman"/>
          <w:sz w:val="24"/>
        </w:rPr>
        <w:t xml:space="preserve"> БИН РАН</w:t>
      </w:r>
      <w:r w:rsidRPr="00191B9D">
        <w:rPr>
          <w:rFonts w:ascii="Times New Roman" w:hAnsi="Times New Roman"/>
          <w:sz w:val="24"/>
        </w:rPr>
        <w:t>.  СПб,</w:t>
      </w:r>
      <w:r w:rsidR="00DC329B">
        <w:rPr>
          <w:rFonts w:ascii="Times New Roman" w:hAnsi="Times New Roman"/>
          <w:sz w:val="24"/>
        </w:rPr>
        <w:t xml:space="preserve"> 1992. №4</w:t>
      </w:r>
      <w:r w:rsidRPr="00191B9D">
        <w:rPr>
          <w:rFonts w:ascii="Times New Roman" w:hAnsi="Times New Roman"/>
          <w:sz w:val="24"/>
        </w:rPr>
        <w:t xml:space="preserve">. </w:t>
      </w:r>
      <w:r w:rsidR="00E84A6A">
        <w:rPr>
          <w:rFonts w:ascii="Times New Roman" w:hAnsi="Times New Roman"/>
          <w:sz w:val="24"/>
        </w:rPr>
        <w:t>256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Юрковская Т.К. Взаимоотношения таёжных лесов и болот в пространстве и времени // Известия Самарского научного центра Российской академии наук, 2012. Т. 14. № 1(5). С. 1416-1419. </w:t>
      </w:r>
    </w:p>
    <w:p w:rsidR="00DE3C00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Яблоков М.С.,  Шемякина О.А.,</w:t>
      </w:r>
      <w:r w:rsidR="00DC329B">
        <w:rPr>
          <w:rFonts w:ascii="Times New Roman" w:hAnsi="Times New Roman"/>
          <w:sz w:val="24"/>
        </w:rPr>
        <w:t xml:space="preserve"> </w:t>
      </w:r>
      <w:r w:rsidRPr="00191B9D">
        <w:rPr>
          <w:rFonts w:ascii="Times New Roman" w:hAnsi="Times New Roman"/>
          <w:sz w:val="24"/>
        </w:rPr>
        <w:t>Черевичко А.В. Государственный природный заповедник «Полистовский» – крупнейшая охраняемая территория Псковской области  // Псковский регионологический журнал, 2006. № 3. С. 72-80</w:t>
      </w:r>
      <w:r w:rsidR="00E84A6A">
        <w:rPr>
          <w:rFonts w:ascii="Times New Roman" w:hAnsi="Times New Roman"/>
          <w:sz w:val="24"/>
        </w:rPr>
        <w:t>.</w:t>
      </w:r>
    </w:p>
    <w:p w:rsidR="00F23959" w:rsidRPr="00F23959" w:rsidRDefault="00F23959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F23959">
        <w:rPr>
          <w:rFonts w:ascii="Times New Roman" w:hAnsi="Times New Roman"/>
          <w:sz w:val="24"/>
          <w:lang w:val="en-US"/>
        </w:rPr>
        <w:lastRenderedPageBreak/>
        <w:t xml:space="preserve"> </w:t>
      </w:r>
      <w:r>
        <w:rPr>
          <w:rFonts w:ascii="Times New Roman" w:hAnsi="Times New Roman"/>
          <w:sz w:val="24"/>
          <w:lang w:val="en-US"/>
        </w:rPr>
        <w:t>Maykov D. Inside Mires: The Nature and current status of mineral inner-mire islands in Rdeysky Nature Reserve in Western Russia // Sketches of Russian Mires, 2005. P</w:t>
      </w:r>
      <w:r w:rsidRPr="00F23959">
        <w:rPr>
          <w:rFonts w:ascii="Times New Roman" w:hAnsi="Times New Roman"/>
          <w:sz w:val="24"/>
        </w:rPr>
        <w:t>. 313-321</w:t>
      </w:r>
    </w:p>
    <w:p w:rsidR="00DE3C00" w:rsidRPr="00191B9D" w:rsidRDefault="00DE3C00" w:rsidP="00DE3C00">
      <w:pPr>
        <w:pStyle w:val="a6"/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Статьи в сборниках: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Галущенко Н. Н. Проблема конфликта с местными властями и хозяйственными структурами на примере Полистовского заповедника // Материалы конференции. Смоленск</w:t>
      </w:r>
      <w:r w:rsidR="00DC329B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2002. С. 31-35.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Исаченков В.А. Влияние рельефа и геологического строения на растительный покров Северо-Запада Русской равнины // Растительный покров Псковской области и вопросы его охраны. Межвузовский сборник научных трудов. Л.: ЛГПИ им. А.И.</w:t>
      </w:r>
      <w:r w:rsidR="00E84A6A">
        <w:rPr>
          <w:rFonts w:ascii="Times New Roman" w:hAnsi="Times New Roman"/>
          <w:sz w:val="24"/>
        </w:rPr>
        <w:t xml:space="preserve"> </w:t>
      </w:r>
      <w:r w:rsidR="00DC329B">
        <w:rPr>
          <w:rFonts w:ascii="Times New Roman" w:hAnsi="Times New Roman"/>
          <w:sz w:val="24"/>
        </w:rPr>
        <w:t>Герцена,</w:t>
      </w:r>
      <w:r w:rsidRPr="00191B9D">
        <w:rPr>
          <w:rFonts w:ascii="Times New Roman" w:hAnsi="Times New Roman"/>
          <w:sz w:val="24"/>
        </w:rPr>
        <w:t xml:space="preserve"> 1983. С. 3-7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Петрова Е.А., Галанина О.В., Вальцев Д.А. Растительность минеральных островов северной части заповедника Полистовский // Биоразнообразие: подходы к изучению и сохранению: материалы международной научной конференции, посвященной 100-летию кафедры ботаники Тверского государственного университета. Твер</w:t>
      </w:r>
      <w:r w:rsidR="00DC329B">
        <w:rPr>
          <w:rFonts w:ascii="Times New Roman" w:hAnsi="Times New Roman"/>
          <w:sz w:val="24"/>
        </w:rPr>
        <w:t>ь: изд-во Твер. гос. ун-та, 2017.</w:t>
      </w:r>
      <w:r w:rsidRPr="00191B9D">
        <w:rPr>
          <w:rFonts w:ascii="Times New Roman" w:hAnsi="Times New Roman"/>
          <w:sz w:val="24"/>
        </w:rPr>
        <w:t xml:space="preserve"> С.307-308. 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Юрковская Т.К. Лесоболотные сочетания: структура и картографирование // Торфяники Западной Сибири и цикл углерода: прошлое и настоящее: материалы второго международного полевого симпозиума, Ханты-Мансийск. Томск: изд-в</w:t>
      </w:r>
      <w:r w:rsidR="00DC329B">
        <w:rPr>
          <w:rFonts w:ascii="Times New Roman" w:hAnsi="Times New Roman"/>
          <w:sz w:val="24"/>
        </w:rPr>
        <w:t>о научно-технической литературы,</w:t>
      </w:r>
      <w:r w:rsidRPr="00191B9D">
        <w:rPr>
          <w:rFonts w:ascii="Times New Roman" w:hAnsi="Times New Roman"/>
          <w:sz w:val="24"/>
        </w:rPr>
        <w:t xml:space="preserve"> 2007. С. 132-134.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Гидроморфные лесо-болотные экосистемы: Сб. научных трудов // Под  редакцией </w:t>
      </w:r>
      <w:r w:rsidR="00DC329B">
        <w:rPr>
          <w:rFonts w:ascii="Times New Roman" w:hAnsi="Times New Roman"/>
          <w:sz w:val="24"/>
        </w:rPr>
        <w:t>Ф. 3. Глебова. Красноярск: ИЛиД,</w:t>
      </w:r>
      <w:r w:rsidRPr="00191B9D">
        <w:rPr>
          <w:rFonts w:ascii="Times New Roman" w:hAnsi="Times New Roman"/>
          <w:sz w:val="24"/>
        </w:rPr>
        <w:t xml:space="preserve"> 1986. 156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Карпенко А.С. Естественные закономерности </w:t>
      </w:r>
      <w:r w:rsidR="00E84A6A" w:rsidRPr="00191B9D">
        <w:rPr>
          <w:rFonts w:ascii="Times New Roman" w:hAnsi="Times New Roman"/>
          <w:sz w:val="24"/>
        </w:rPr>
        <w:t>распространения</w:t>
      </w:r>
      <w:r w:rsidRPr="00191B9D">
        <w:rPr>
          <w:rFonts w:ascii="Times New Roman" w:hAnsi="Times New Roman"/>
          <w:sz w:val="24"/>
        </w:rPr>
        <w:t xml:space="preserve"> еловых и широколиственно-еловых лесов в Псковской области // Растительный покров Псковской области и вопросы его охраны. Межвузовский сборник научных трудов. Л.: ЛГПИ им. А.И.</w:t>
      </w:r>
      <w:r w:rsidR="00E84A6A">
        <w:rPr>
          <w:rFonts w:ascii="Times New Roman" w:hAnsi="Times New Roman"/>
          <w:sz w:val="24"/>
        </w:rPr>
        <w:t xml:space="preserve"> </w:t>
      </w:r>
      <w:r w:rsidRPr="00191B9D">
        <w:rPr>
          <w:rFonts w:ascii="Times New Roman" w:hAnsi="Times New Roman"/>
          <w:sz w:val="24"/>
        </w:rPr>
        <w:t>Герцена</w:t>
      </w:r>
      <w:r w:rsidR="00DC329B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1983. С. 7-15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Нацваладзе Н.Ю. Ивонна Донатовна Богдановская-Гиенэф // «РАЗВИТИЕ ГЕОБОТАНИКИ: ИСТОРИЯ И СОВРЕМЕННОСТЬ» Материалы Всероссийской конференции, посвященной 80-летию кафедры геоботаники и экологии растений Санкт-Петербургского (Ленинградского) государственного университета и юбилейным датам ее преподавателей (Санкт-Петербург, 31 я</w:t>
      </w:r>
      <w:r w:rsidR="00DC329B">
        <w:rPr>
          <w:rFonts w:ascii="Times New Roman" w:hAnsi="Times New Roman"/>
          <w:sz w:val="24"/>
        </w:rPr>
        <w:t>нваря – 2 февраля 2011 г.). СПб,</w:t>
      </w:r>
      <w:r w:rsidRPr="00191B9D">
        <w:rPr>
          <w:rFonts w:ascii="Times New Roman" w:hAnsi="Times New Roman"/>
          <w:sz w:val="24"/>
        </w:rPr>
        <w:t xml:space="preserve"> 2010. С. 11.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Новикова Т.А. Предварительный анализ флоры внутриболотных островов на территории Полистовского заповедника // Научные исследования в заповедниках и </w:t>
      </w:r>
      <w:r w:rsidRPr="00191B9D">
        <w:rPr>
          <w:rFonts w:ascii="Times New Roman" w:hAnsi="Times New Roman"/>
          <w:sz w:val="24"/>
        </w:rPr>
        <w:lastRenderedPageBreak/>
        <w:t>национальных парках России: Тезисы Всероссийской научно-практической конференции с международным участием, посвященной 25-летнему юбилею биосферного резервата ЮНЕСКО «Национальный парк «Водлозерский» (Петрозаводск, 29 августа - 4 сентября 2016 г.). Петрозаводс</w:t>
      </w:r>
      <w:r w:rsidR="00DC329B">
        <w:rPr>
          <w:rFonts w:ascii="Times New Roman" w:hAnsi="Times New Roman"/>
          <w:sz w:val="24"/>
        </w:rPr>
        <w:t>к: Карельский научный центр РАН,</w:t>
      </w:r>
      <w:r w:rsidRPr="00191B9D">
        <w:rPr>
          <w:rFonts w:ascii="Times New Roman" w:hAnsi="Times New Roman"/>
          <w:sz w:val="24"/>
        </w:rPr>
        <w:t xml:space="preserve"> 2016. С. 166. (тезисы)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 xml:space="preserve">Решетникова Н.М., Королькова Е.О., Новикова Т.А. Сосудистые растения </w:t>
      </w:r>
      <w:r w:rsidR="00E84A6A" w:rsidRPr="00191B9D">
        <w:rPr>
          <w:rFonts w:ascii="Times New Roman" w:hAnsi="Times New Roman"/>
          <w:sz w:val="24"/>
        </w:rPr>
        <w:t>заповедника</w:t>
      </w:r>
      <w:r w:rsidRPr="00191B9D">
        <w:rPr>
          <w:rFonts w:ascii="Times New Roman" w:hAnsi="Times New Roman"/>
          <w:sz w:val="24"/>
        </w:rPr>
        <w:t xml:space="preserve"> «Полистовский» // Флора и фауна заповедников. Вып</w:t>
      </w:r>
      <w:r w:rsidR="00E84A6A">
        <w:rPr>
          <w:rFonts w:ascii="Times New Roman" w:hAnsi="Times New Roman"/>
          <w:sz w:val="24"/>
        </w:rPr>
        <w:t>.</w:t>
      </w:r>
      <w:r w:rsidRPr="00191B9D">
        <w:rPr>
          <w:rFonts w:ascii="Times New Roman" w:hAnsi="Times New Roman"/>
          <w:sz w:val="24"/>
        </w:rPr>
        <w:t xml:space="preserve"> №110. М.: Изд. Комиссии РАН по сохранению биологи</w:t>
      </w:r>
      <w:r w:rsidR="00DC329B">
        <w:rPr>
          <w:rFonts w:ascii="Times New Roman" w:hAnsi="Times New Roman"/>
          <w:sz w:val="24"/>
        </w:rPr>
        <w:t>ческого разнообразия и ИПЭЭ РАН,</w:t>
      </w:r>
      <w:r w:rsidRPr="00191B9D">
        <w:rPr>
          <w:rFonts w:ascii="Times New Roman" w:hAnsi="Times New Roman"/>
          <w:sz w:val="24"/>
        </w:rPr>
        <w:t xml:space="preserve"> 2006. 97 С.</w:t>
      </w:r>
    </w:p>
    <w:p w:rsidR="00DE3C00" w:rsidRPr="00191B9D" w:rsidRDefault="00DE3C00" w:rsidP="00DE3C00">
      <w:pPr>
        <w:pStyle w:val="a6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</w:rPr>
      </w:pPr>
      <w:r w:rsidRPr="00191B9D">
        <w:rPr>
          <w:rFonts w:ascii="Times New Roman" w:hAnsi="Times New Roman"/>
          <w:sz w:val="24"/>
        </w:rPr>
        <w:t>Черевичко А.В. Зоопланктон  озер  Полистовского заповедника // Самарская Лука: проблемы региональной и глобальной экологии. Самарская Лука</w:t>
      </w:r>
      <w:r w:rsidR="00DC329B">
        <w:rPr>
          <w:rFonts w:ascii="Times New Roman" w:hAnsi="Times New Roman"/>
          <w:sz w:val="24"/>
        </w:rPr>
        <w:t>,</w:t>
      </w:r>
      <w:r w:rsidRPr="00191B9D">
        <w:rPr>
          <w:rFonts w:ascii="Times New Roman" w:hAnsi="Times New Roman"/>
          <w:sz w:val="24"/>
        </w:rPr>
        <w:t xml:space="preserve"> 2009.  Т. 18, № 3. С. 132-137. </w:t>
      </w:r>
    </w:p>
    <w:p w:rsidR="00DE3C00" w:rsidRDefault="00F23959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Ресурсы сети интернет:</w:t>
      </w:r>
    </w:p>
    <w:p w:rsidR="00F23959" w:rsidRPr="00F23959" w:rsidRDefault="00F23959" w:rsidP="00F23959">
      <w:pPr>
        <w:numPr>
          <w:ilvl w:val="0"/>
          <w:numId w:val="9"/>
        </w:numPr>
        <w:spacing w:before="120"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F23959">
        <w:rPr>
          <w:rFonts w:ascii="Times New Roman" w:hAnsi="Times New Roman"/>
          <w:sz w:val="24"/>
        </w:rPr>
        <w:t>http://polistovsky.ru</w:t>
      </w:r>
      <w:r>
        <w:rPr>
          <w:rFonts w:ascii="Times New Roman" w:hAnsi="Times New Roman"/>
          <w:sz w:val="24"/>
        </w:rPr>
        <w:t xml:space="preserve"> – официальный сайт ГПЗ «Полистовский» (дата обращения: 05.02.2020)</w:t>
      </w:r>
    </w:p>
    <w:p w:rsidR="00891EDB" w:rsidRPr="00EF43DE" w:rsidRDefault="00891EDB" w:rsidP="00891EDB">
      <w:pPr>
        <w:spacing w:before="120" w:after="0" w:line="360" w:lineRule="auto"/>
        <w:ind w:firstLine="709"/>
        <w:jc w:val="both"/>
        <w:rPr>
          <w:rFonts w:ascii="Times New Roman" w:hAnsi="Times New Roman"/>
          <w:spacing w:val="37"/>
          <w:sz w:val="24"/>
          <w:szCs w:val="24"/>
        </w:rPr>
      </w:pPr>
    </w:p>
    <w:p w:rsidR="00CC28BB" w:rsidRDefault="00CC28BB" w:rsidP="00CC28BB">
      <w:pPr>
        <w:pStyle w:val="1"/>
        <w:rPr>
          <w:rFonts w:ascii="Times New Roman" w:hAnsi="Times New Roman"/>
          <w:b w:val="0"/>
          <w:color w:val="auto"/>
        </w:rPr>
        <w:sectPr w:rsidR="00CC28BB" w:rsidSect="00CE7B4B">
          <w:footerReference w:type="default" r:id="rId31"/>
          <w:type w:val="continuous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EE70C5" w:rsidRDefault="00DE3C00" w:rsidP="00EE70C5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8" w:name="_Toc40948079"/>
      <w:r w:rsidRPr="00DE3C00">
        <w:rPr>
          <w:rFonts w:ascii="Times New Roman" w:hAnsi="Times New Roman"/>
          <w:b w:val="0"/>
          <w:color w:val="auto"/>
        </w:rPr>
        <w:lastRenderedPageBreak/>
        <w:t>Приложение</w:t>
      </w:r>
      <w:bookmarkEnd w:id="18"/>
    </w:p>
    <w:p w:rsidR="006705A3" w:rsidRPr="001B74FE" w:rsidRDefault="00CC28BB" w:rsidP="001B74FE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19" w:name="_Toc40948080"/>
      <w:r w:rsidRPr="001B74FE">
        <w:rPr>
          <w:rFonts w:ascii="Times New Roman" w:hAnsi="Times New Roman"/>
          <w:b w:val="0"/>
          <w:color w:val="auto"/>
          <w:sz w:val="24"/>
        </w:rPr>
        <w:t>Часть 1. Картографический материал</w:t>
      </w:r>
      <w:bookmarkEnd w:id="19"/>
    </w:p>
    <w:p w:rsidR="00C350D1" w:rsidRPr="00C350D1" w:rsidRDefault="00C350D1" w:rsidP="00C350D1"/>
    <w:p w:rsidR="00CC28BB" w:rsidRDefault="00C350D1" w:rsidP="00CC28BB">
      <w:r>
        <w:rPr>
          <w:noProof/>
        </w:rPr>
        <w:drawing>
          <wp:inline distT="0" distB="0" distL="0" distR="0">
            <wp:extent cx="6120130" cy="4327525"/>
            <wp:effectExtent l="19050" t="0" r="0" b="0"/>
            <wp:docPr id="2" name="Рисунок 1" descr="2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60" w:rsidRDefault="00006860" w:rsidP="00CC28BB"/>
    <w:p w:rsidR="00EE70C5" w:rsidRDefault="00EE70C5" w:rsidP="00CC28BB"/>
    <w:p w:rsidR="00EE70C5" w:rsidRDefault="00EE70C5" w:rsidP="00CC28BB"/>
    <w:p w:rsidR="00EE70C5" w:rsidRDefault="00EE70C5" w:rsidP="00CC28BB"/>
    <w:p w:rsidR="00EE70C5" w:rsidRDefault="00EE70C5" w:rsidP="00CC28BB"/>
    <w:p w:rsidR="00EE70C5" w:rsidRDefault="00EE70C5" w:rsidP="00CC28BB"/>
    <w:p w:rsidR="00EE70C5" w:rsidRDefault="00EE70C5" w:rsidP="00CC28BB"/>
    <w:p w:rsidR="00EE70C5" w:rsidRDefault="00EE70C5" w:rsidP="00CC28BB"/>
    <w:p w:rsidR="00EE70C5" w:rsidRDefault="00EE70C5" w:rsidP="00CC28BB"/>
    <w:p w:rsidR="00EE70C5" w:rsidRDefault="00EE70C5" w:rsidP="00CC28BB"/>
    <w:p w:rsidR="00EE70C5" w:rsidRDefault="00EE70C5" w:rsidP="00745304">
      <w:pPr>
        <w:pStyle w:val="2"/>
        <w:rPr>
          <w:rFonts w:ascii="Times New Roman" w:hAnsi="Times New Roman"/>
          <w:b w:val="0"/>
          <w:color w:val="auto"/>
          <w:sz w:val="24"/>
        </w:rPr>
        <w:sectPr w:rsidR="00EE70C5" w:rsidSect="00CE7B4B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745304" w:rsidRDefault="00745304" w:rsidP="00745304">
      <w:pPr>
        <w:pStyle w:val="2"/>
        <w:rPr>
          <w:rFonts w:ascii="Times New Roman" w:hAnsi="Times New Roman"/>
          <w:b w:val="0"/>
          <w:color w:val="auto"/>
          <w:sz w:val="24"/>
        </w:rPr>
      </w:pPr>
      <w:bookmarkStart w:id="20" w:name="_Toc40948081"/>
      <w:r w:rsidRPr="00745304">
        <w:rPr>
          <w:rFonts w:ascii="Times New Roman" w:hAnsi="Times New Roman"/>
          <w:b w:val="0"/>
          <w:color w:val="auto"/>
          <w:sz w:val="24"/>
        </w:rPr>
        <w:lastRenderedPageBreak/>
        <w:t>Часть 2. Таблицы</w:t>
      </w:r>
      <w:bookmarkEnd w:id="20"/>
    </w:p>
    <w:p w:rsidR="00797EAE" w:rsidRPr="00797EAE" w:rsidRDefault="00797EAE" w:rsidP="00797EAE"/>
    <w:p w:rsidR="00797EAE" w:rsidRPr="0019550B" w:rsidRDefault="00797EAE" w:rsidP="00797EAE">
      <w:pPr>
        <w:pStyle w:val="ad"/>
        <w:keepNext/>
        <w:rPr>
          <w:rFonts w:ascii="Times New Roman" w:hAnsi="Times New Roman"/>
        </w:rPr>
      </w:pPr>
      <w:r w:rsidRPr="0019550B">
        <w:rPr>
          <w:rFonts w:ascii="Times New Roman" w:hAnsi="Times New Roman"/>
        </w:rPr>
        <w:t xml:space="preserve">Таблица </w:t>
      </w:r>
      <w:r w:rsidR="00B665F0" w:rsidRPr="0019550B">
        <w:rPr>
          <w:rFonts w:ascii="Times New Roman" w:hAnsi="Times New Roman"/>
        </w:rPr>
        <w:fldChar w:fldCharType="begin"/>
      </w:r>
      <w:r w:rsidR="00B665F0" w:rsidRPr="0019550B">
        <w:rPr>
          <w:rFonts w:ascii="Times New Roman" w:hAnsi="Times New Roman"/>
        </w:rPr>
        <w:instrText xml:space="preserve"> SEQ Таблица \* ARABIC </w:instrText>
      </w:r>
      <w:r w:rsidR="00B665F0" w:rsidRPr="0019550B">
        <w:rPr>
          <w:rFonts w:ascii="Times New Roman" w:hAnsi="Times New Roman"/>
        </w:rPr>
        <w:fldChar w:fldCharType="separate"/>
      </w:r>
      <w:r w:rsidRPr="0019550B">
        <w:rPr>
          <w:rFonts w:ascii="Times New Roman" w:hAnsi="Times New Roman"/>
          <w:noProof/>
        </w:rPr>
        <w:t>1</w:t>
      </w:r>
      <w:r w:rsidR="00B665F0" w:rsidRPr="0019550B">
        <w:rPr>
          <w:rFonts w:ascii="Times New Roman" w:hAnsi="Times New Roman"/>
        </w:rPr>
        <w:fldChar w:fldCharType="end"/>
      </w:r>
      <w:r w:rsidRPr="0019550B">
        <w:rPr>
          <w:rFonts w:ascii="Times New Roman" w:hAnsi="Times New Roman"/>
        </w:rPr>
        <w:t>. Сведения об островах</w:t>
      </w:r>
    </w:p>
    <w:tbl>
      <w:tblPr>
        <w:tblW w:w="12062" w:type="dxa"/>
        <w:tblInd w:w="95" w:type="dxa"/>
        <w:tblLook w:val="04A0"/>
      </w:tblPr>
      <w:tblGrid>
        <w:gridCol w:w="1220"/>
        <w:gridCol w:w="1937"/>
        <w:gridCol w:w="534"/>
        <w:gridCol w:w="620"/>
        <w:gridCol w:w="1388"/>
        <w:gridCol w:w="6418"/>
      </w:tblGrid>
      <w:tr w:rsidR="00A1721F" w:rsidRPr="0019550B" w:rsidTr="00A1721F">
        <w:trPr>
          <w:trHeight w:val="60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Дата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Название острова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№ GPS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Сообщество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20.06.2017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Криман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15´ 17.9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Мелколиственно-дубовое с подлеском из липы т</w:t>
            </w:r>
            <w:r w:rsidR="00A1721F" w:rsidRPr="0019550B">
              <w:rPr>
                <w:rFonts w:ascii="Times New Roman" w:hAnsi="Times New Roman"/>
                <w:color w:val="000000"/>
              </w:rPr>
              <w:t>равяное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38´ 07.9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20.06.2017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Криман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15´ 14.7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Б</w:t>
            </w:r>
            <w:r w:rsidR="00A1721F" w:rsidRPr="0019550B">
              <w:rPr>
                <w:rFonts w:ascii="Times New Roman" w:hAnsi="Times New Roman"/>
                <w:color w:val="000000"/>
              </w:rPr>
              <w:t>ерезово-сосново-орляково-вейниково-зеленомошное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38´ 05.5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20.06.2017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Криман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15´ 15.4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Дубово-березово-сосновое-ландышево-вейниковое 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38´ 05.7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20.06.2017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color w:val="000000"/>
              </w:rPr>
              <w:t>«Ущербный»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14´ 04.7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Черноольхово-березово-еловое-хвощо</w:t>
            </w:r>
            <w:r w:rsidR="00A1721F" w:rsidRPr="0019550B">
              <w:rPr>
                <w:rFonts w:ascii="Times New Roman" w:hAnsi="Times New Roman"/>
                <w:color w:val="000000"/>
              </w:rPr>
              <w:t>во-тростниково-сфагновое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33´ 45.9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269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21.06.2017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Круглый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15´ 38.1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Черноольхово-дубово-леснокамышево-вейниковое с тростником  по переферии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43´ 49.6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7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21.06.2017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Малая Рядоха</w:t>
            </w:r>
            <w:r w:rsidRPr="0019550B">
              <w:rPr>
                <w:rFonts w:ascii="Times New Roman" w:hAnsi="Times New Roman"/>
                <w:color w:val="000000"/>
              </w:rPr>
              <w:t xml:space="preserve"> (в бланках – Горбатый)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12´ 31.7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Сосняк тростниково-хвощево-бруснично зеленомошный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36´ 52.6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33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21.06.2017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Малая Рядоха</w:t>
            </w:r>
            <w:r w:rsidRPr="0019550B">
              <w:rPr>
                <w:rFonts w:ascii="Times New Roman" w:hAnsi="Times New Roman"/>
                <w:color w:val="000000"/>
              </w:rPr>
              <w:t xml:space="preserve"> (в бланках – Горбатый)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13´ 33.2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Сосняк тростниково-кустарничково-</w:t>
            </w:r>
            <w:r w:rsidR="00A1721F" w:rsidRPr="0019550B">
              <w:rPr>
                <w:rFonts w:ascii="Times New Roman" w:hAnsi="Times New Roman"/>
                <w:color w:val="000000"/>
              </w:rPr>
              <w:t>зеленомошный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36´ 55.0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22.06.2017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Хвощевик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17´ 06.1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Березово-сосновое зимнехвощо</w:t>
            </w:r>
            <w:r w:rsidR="00A1721F" w:rsidRPr="0019550B">
              <w:rPr>
                <w:rFonts w:ascii="Times New Roman" w:hAnsi="Times New Roman"/>
                <w:color w:val="000000"/>
              </w:rPr>
              <w:t>во-кустарничково-зеленомошное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36´ 02.2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22.06.2017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Хвощевик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17´ 05.2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Сосняк бруснично-зеленомошный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35´ 59.9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22.06.2017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Волков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15´ 44.8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Осиновое </w:t>
            </w:r>
            <w:r w:rsidR="00A1721F" w:rsidRPr="0019550B">
              <w:rPr>
                <w:rFonts w:ascii="Times New Roman" w:hAnsi="Times New Roman"/>
                <w:color w:val="000000"/>
              </w:rPr>
              <w:t>с елью во втором ярусе, с обильны</w:t>
            </w:r>
            <w:r w:rsidRPr="0019550B">
              <w:rPr>
                <w:rFonts w:ascii="Times New Roman" w:hAnsi="Times New Roman"/>
                <w:color w:val="000000"/>
              </w:rPr>
              <w:t>м можжевельником вейниково-хвощо</w:t>
            </w:r>
            <w:r w:rsidR="00A1721F" w:rsidRPr="0019550B">
              <w:rPr>
                <w:rFonts w:ascii="Times New Roman" w:hAnsi="Times New Roman"/>
                <w:color w:val="000000"/>
              </w:rPr>
              <w:t>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34´ 01.2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lastRenderedPageBreak/>
              <w:t>22.06.2017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Безымянный-1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15´ 14.6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Черноольховое тростниково-осоково-вейниковое с елью во 2-ярусе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33´ 35.8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22.06.2017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9550B">
              <w:rPr>
                <w:rFonts w:ascii="Times New Roman" w:hAnsi="Times New Roman"/>
                <w:b/>
                <w:color w:val="000000"/>
              </w:rPr>
              <w:t>Темненький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13´ 59.9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Елово-сосновое травяно-</w:t>
            </w:r>
            <w:r w:rsidR="00A1721F" w:rsidRPr="0019550B">
              <w:rPr>
                <w:rFonts w:ascii="Times New Roman" w:hAnsi="Times New Roman"/>
                <w:color w:val="000000"/>
              </w:rPr>
              <w:t>вейниковое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34´ 08.9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3B141D">
        <w:trPr>
          <w:trHeight w:val="600"/>
        </w:trPr>
        <w:tc>
          <w:tcPr>
            <w:tcW w:w="12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Примечание: Остров Малая Рядоха фактически распался на две части в ходе развития болота</w:t>
            </w:r>
          </w:p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1721F" w:rsidRPr="0019550B" w:rsidTr="00A1721F">
        <w:trPr>
          <w:trHeight w:val="356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26.06.2018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9550B">
              <w:rPr>
                <w:rFonts w:ascii="Times New Roman" w:hAnsi="Times New Roman"/>
                <w:b/>
                <w:bCs/>
                <w:color w:val="000000"/>
              </w:rPr>
              <w:t>О-в Безымянный-1,</w:t>
            </w:r>
            <w:r w:rsidRPr="0019550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01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17´ 34.0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Сосново-березовое пушицево-сфагновое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32´ 18.1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269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26.06.2018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 xml:space="preserve"> Кушин, </w:t>
            </w:r>
            <w:r w:rsidRPr="0019550B">
              <w:rPr>
                <w:rFonts w:ascii="Times New Roman" w:hAnsi="Times New Roman"/>
                <w:color w:val="000000"/>
              </w:rPr>
              <w:t>исчезнувший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02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17´ 26.6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Редкостойный сосняк пушицево-сфагновый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32´ 10.5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26.06.2017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9550B">
              <w:rPr>
                <w:rFonts w:ascii="Times New Roman" w:hAnsi="Times New Roman"/>
                <w:b/>
                <w:bCs/>
                <w:color w:val="000000"/>
              </w:rPr>
              <w:t>Безымянный-2,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03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16´ 41.3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Сосняк кустарничково-сфагновый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32´ 25.3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26.06.2017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 xml:space="preserve"> Долгий</w:t>
            </w:r>
            <w:r w:rsidRPr="0019550B">
              <w:rPr>
                <w:rFonts w:ascii="Times New Roman" w:hAnsi="Times New Roman"/>
                <w:color w:val="000000"/>
              </w:rPr>
              <w:t xml:space="preserve">, 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04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16´ 00.2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Дубовое с липой и елью во 2-м ярусе, пятнами трав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32´ 10.9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26.06.2018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>Брусничный</w:t>
            </w:r>
            <w:r w:rsidRPr="0019550B">
              <w:rPr>
                <w:rFonts w:ascii="Times New Roman" w:hAnsi="Times New Roman"/>
                <w:color w:val="000000"/>
              </w:rPr>
              <w:t xml:space="preserve">, 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05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15´ 54.8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Липово-дубовое разнотравно-вейниковое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32´ 32.9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27.06.2018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 xml:space="preserve"> Темный-3, </w:t>
            </w:r>
            <w:r w:rsidRPr="0019550B">
              <w:rPr>
                <w:rFonts w:ascii="Times New Roman" w:hAnsi="Times New Roman"/>
                <w:color w:val="000000"/>
              </w:rPr>
              <w:t>(о-в ГЛУХОЙ)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06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13´ 43.0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Дубняк разнотравный редкопокровный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32´ 24.9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27.06.2018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 xml:space="preserve"> Темный-2</w:t>
            </w:r>
            <w:r w:rsidRPr="0019550B">
              <w:rPr>
                <w:rFonts w:ascii="Times New Roman" w:hAnsi="Times New Roman"/>
                <w:color w:val="000000"/>
              </w:rPr>
              <w:t>, (о-в Чернецкий)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07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13´ 42.7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Дубняк неморальнотравный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32´ 10.1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27.06.2018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 xml:space="preserve"> Темный-1, </w:t>
            </w:r>
            <w:r w:rsidRPr="0019550B">
              <w:rPr>
                <w:rFonts w:ascii="Times New Roman" w:hAnsi="Times New Roman"/>
                <w:color w:val="000000"/>
              </w:rPr>
              <w:t>(о-в Степанова)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08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449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13´ 42.1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Дубняк ландышево-марьянниковый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31´ 56.9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27.06.2018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 Темный-1, (о-в Степанова)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09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13´ 44.2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Дубовое неморальнотравное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31´ 51.3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28.06.2018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 xml:space="preserve"> Кобыляк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10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451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14´ 17.4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Черноольховое тростниково-белокрыльниковое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31´ 36.7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28.06.2018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 xml:space="preserve"> Букрина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OG </w:t>
            </w:r>
            <w:r w:rsidRPr="0019550B">
              <w:rPr>
                <w:rFonts w:ascii="Times New Roman" w:hAnsi="Times New Roman"/>
                <w:color w:val="000000"/>
              </w:rPr>
              <w:lastRenderedPageBreak/>
              <w:t>11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lastRenderedPageBreak/>
              <w:t>452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14´ 06.2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Дубовое злаково-разнотравное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31´ 00.1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6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lastRenderedPageBreak/>
              <w:t>28.06.2018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>Безымянный-3,</w:t>
            </w:r>
            <w:r w:rsidRPr="0019550B">
              <w:rPr>
                <w:rFonts w:ascii="Times New Roman" w:hAnsi="Times New Roman"/>
                <w:color w:val="000000"/>
              </w:rPr>
              <w:t xml:space="preserve"> («БезРуч»)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12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453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14´ 22.0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Мелколиственно-еловое кустарничково-зеленомошное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29´ 36.3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28.06.2018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bCs/>
                <w:color w:val="000000"/>
              </w:rPr>
              <w:t>Артюшин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OG 13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454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57° 13´ 36.4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Березово-сосновое костянично-ландышево-вейниковое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30° 30´ 23.6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06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Примечание: OG 01 и OG 02, OG 03  погребены болотом, островами не являются</w:t>
            </w:r>
          </w:p>
        </w:tc>
      </w:tr>
      <w:tr w:rsidR="00A1721F" w:rsidRPr="0019550B" w:rsidTr="00A1721F">
        <w:trPr>
          <w:trHeight w:val="300"/>
        </w:trPr>
        <w:tc>
          <w:tcPr>
            <w:tcW w:w="1206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23.07.2019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остров</w:t>
            </w:r>
            <w:r w:rsidRPr="0019550B">
              <w:rPr>
                <w:rFonts w:ascii="Times New Roman" w:hAnsi="Times New Roman"/>
                <w:b/>
                <w:bCs/>
              </w:rPr>
              <w:t xml:space="preserve"> Денежный-5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57/14/23,3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Орляков</w:t>
            </w:r>
            <w:r w:rsidR="00A1721F" w:rsidRPr="0019550B">
              <w:rPr>
                <w:rFonts w:ascii="Times New Roman" w:hAnsi="Times New Roman"/>
                <w:color w:val="000000"/>
              </w:rPr>
              <w:t>о-снытевое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30/27/34,0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23.07.209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bCs/>
              </w:rPr>
              <w:t>Денежный-4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57/14/27,7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 xml:space="preserve">Березняк злаково-орляковый 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30/27/45,6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23.07.2019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bCs/>
              </w:rPr>
              <w:t>Денежный-3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57/14/22,7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Березняк тростниково-вейниковый с ландышем и таежными кустарничками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30/27/58,1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24.07.2019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bCs/>
              </w:rPr>
              <w:t>Ольха-Дуб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57/13/21,7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Березово-черноольховое злаково-травяное (костяника, ландыш)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30/29/18,2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24.07.2019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  <w:bCs/>
              </w:rPr>
              <w:t>Ольха  дуб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57/13/22,4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Черноольхово-березовое с елью чернично-костяниковое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30/29/11,8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24.07.2019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</w:rPr>
              <w:t>Ручьи-3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нет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57/13/12,0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30/29/05,2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24.07.2019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550B">
              <w:rPr>
                <w:rFonts w:ascii="Times New Roman" w:hAnsi="Times New Roman"/>
                <w:b/>
              </w:rPr>
              <w:t>Ручьи-1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57/13/16,1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Черноольхово-еловое вейниково-орляковое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30/29/11,8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24.07.2019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550B">
              <w:rPr>
                <w:rFonts w:ascii="Times New Roman" w:hAnsi="Times New Roman"/>
                <w:b/>
              </w:rPr>
              <w:t>Ручьи-4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57/13/21,4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21F" w:rsidRPr="0019550B" w:rsidRDefault="00937608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Осиново-еловое с подростом липы и можжевельника кустарничково хвощово-тростниково</w:t>
            </w:r>
            <w:r w:rsidR="00A1721F" w:rsidRPr="0019550B">
              <w:rPr>
                <w:rFonts w:ascii="Times New Roman" w:hAnsi="Times New Roman"/>
              </w:rPr>
              <w:t xml:space="preserve"> зеленомошное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30/29/04,3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25.07.2019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550B">
              <w:rPr>
                <w:rFonts w:ascii="Times New Roman" w:hAnsi="Times New Roman"/>
                <w:b/>
              </w:rPr>
              <w:t>Ручьи-2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57/13/11,6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Мелколиственно-еловое орляково-вейникое-зеленомошное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30/29/14,9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25.07.2019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550B">
              <w:rPr>
                <w:rFonts w:ascii="Times New Roman" w:hAnsi="Times New Roman"/>
                <w:b/>
              </w:rPr>
              <w:t xml:space="preserve">Ручьи-5 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821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57/13/24,6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Мелколиственно-хвой</w:t>
            </w:r>
            <w:r w:rsidR="00937608" w:rsidRPr="0019550B">
              <w:rPr>
                <w:rFonts w:ascii="Times New Roman" w:hAnsi="Times New Roman"/>
              </w:rPr>
              <w:t>ное сфагново-чернично-зимнехвощо</w:t>
            </w:r>
            <w:r w:rsidRPr="0019550B">
              <w:rPr>
                <w:rFonts w:ascii="Times New Roman" w:hAnsi="Times New Roman"/>
              </w:rPr>
              <w:t>во-тростниково-зеленомошное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30/28,5/55,6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lastRenderedPageBreak/>
              <w:t>25.07.2019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 xml:space="preserve">остров </w:t>
            </w:r>
            <w:r w:rsidRPr="0019550B">
              <w:rPr>
                <w:rFonts w:ascii="Times New Roman" w:hAnsi="Times New Roman"/>
                <w:b/>
              </w:rPr>
              <w:t>Денежный-2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822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57/14/22,6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Березняк травяно-вейниковый</w:t>
            </w: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30/28/04,7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721F" w:rsidRPr="0019550B" w:rsidTr="00A1721F">
        <w:trPr>
          <w:trHeight w:val="300"/>
        </w:trPr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25.07.2019</w:t>
            </w:r>
          </w:p>
        </w:tc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550B">
              <w:rPr>
                <w:rFonts w:ascii="Times New Roman" w:hAnsi="Times New Roman"/>
                <w:b/>
              </w:rPr>
              <w:t>Денежный-1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9550B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57/14/21,4</w:t>
            </w:r>
          </w:p>
        </w:tc>
        <w:tc>
          <w:tcPr>
            <w:tcW w:w="6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21F" w:rsidRPr="0019550B" w:rsidRDefault="00A1721F" w:rsidP="00A1721F">
            <w:pPr>
              <w:spacing w:after="0" w:line="240" w:lineRule="auto"/>
              <w:rPr>
                <w:rFonts w:ascii="Times New Roman" w:hAnsi="Times New Roman"/>
              </w:rPr>
            </w:pPr>
            <w:r w:rsidRPr="0019550B">
              <w:rPr>
                <w:rFonts w:ascii="Times New Roman" w:hAnsi="Times New Roman"/>
              </w:rPr>
              <w:t>сосново-березовое вейниковое-брусничное</w:t>
            </w:r>
          </w:p>
        </w:tc>
      </w:tr>
      <w:tr w:rsidR="00A1721F" w:rsidRPr="00A1721F" w:rsidTr="00A1721F">
        <w:trPr>
          <w:trHeight w:val="300"/>
        </w:trPr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A1721F" w:rsidRDefault="00A1721F" w:rsidP="00A1721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A1721F" w:rsidRDefault="00A1721F" w:rsidP="00A1721F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A1721F" w:rsidRDefault="00A1721F" w:rsidP="00A1721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721F" w:rsidRPr="00A1721F" w:rsidRDefault="00A1721F" w:rsidP="00A1721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21F" w:rsidRPr="00A1721F" w:rsidRDefault="00A1721F" w:rsidP="00A1721F">
            <w:pPr>
              <w:spacing w:after="0" w:line="240" w:lineRule="auto"/>
              <w:rPr>
                <w:rFonts w:cs="Calibri"/>
              </w:rPr>
            </w:pPr>
            <w:r w:rsidRPr="00A1721F">
              <w:rPr>
                <w:rFonts w:cs="Calibri"/>
              </w:rPr>
              <w:t>30/28/09,3</w:t>
            </w:r>
          </w:p>
        </w:tc>
        <w:tc>
          <w:tcPr>
            <w:tcW w:w="6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21F" w:rsidRPr="00A1721F" w:rsidRDefault="00A1721F" w:rsidP="00A1721F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EE70C5" w:rsidRDefault="00EE70C5" w:rsidP="00745304">
      <w:pPr>
        <w:pStyle w:val="ad"/>
        <w:keepNext/>
        <w:rPr>
          <w:rFonts w:ascii="Times New Roman" w:hAnsi="Times New Roman"/>
          <w:sz w:val="22"/>
          <w:szCs w:val="22"/>
        </w:rPr>
      </w:pPr>
    </w:p>
    <w:p w:rsidR="00A1721F" w:rsidRPr="0019550B" w:rsidRDefault="00A1721F" w:rsidP="00A1721F">
      <w:pPr>
        <w:rPr>
          <w:rFonts w:ascii="Times New Roman" w:hAnsi="Times New Roman"/>
        </w:rPr>
      </w:pPr>
    </w:p>
    <w:p w:rsidR="00797EAE" w:rsidRPr="0019550B" w:rsidRDefault="00797EAE" w:rsidP="00797EAE">
      <w:pPr>
        <w:pStyle w:val="ad"/>
        <w:keepNext/>
        <w:rPr>
          <w:rFonts w:ascii="Times New Roman" w:hAnsi="Times New Roman"/>
        </w:rPr>
      </w:pPr>
      <w:r w:rsidRPr="0019550B">
        <w:rPr>
          <w:rFonts w:ascii="Times New Roman" w:hAnsi="Times New Roman"/>
        </w:rPr>
        <w:t xml:space="preserve">Таблица </w:t>
      </w:r>
      <w:r w:rsidR="00B665F0" w:rsidRPr="0019550B">
        <w:rPr>
          <w:rFonts w:ascii="Times New Roman" w:hAnsi="Times New Roman"/>
        </w:rPr>
        <w:fldChar w:fldCharType="begin"/>
      </w:r>
      <w:r w:rsidR="00B665F0" w:rsidRPr="0019550B">
        <w:rPr>
          <w:rFonts w:ascii="Times New Roman" w:hAnsi="Times New Roman"/>
        </w:rPr>
        <w:instrText xml:space="preserve"> SEQ Таблица \* ARABIC </w:instrText>
      </w:r>
      <w:r w:rsidR="00B665F0" w:rsidRPr="0019550B">
        <w:rPr>
          <w:rFonts w:ascii="Times New Roman" w:hAnsi="Times New Roman"/>
        </w:rPr>
        <w:fldChar w:fldCharType="separate"/>
      </w:r>
      <w:r w:rsidRPr="0019550B">
        <w:rPr>
          <w:rFonts w:ascii="Times New Roman" w:hAnsi="Times New Roman"/>
          <w:noProof/>
        </w:rPr>
        <w:t>2</w:t>
      </w:r>
      <w:r w:rsidR="00B665F0" w:rsidRPr="0019550B">
        <w:rPr>
          <w:rFonts w:ascii="Times New Roman" w:hAnsi="Times New Roman"/>
        </w:rPr>
        <w:fldChar w:fldCharType="end"/>
      </w:r>
      <w:r w:rsidRPr="0019550B">
        <w:rPr>
          <w:rFonts w:ascii="Times New Roman" w:hAnsi="Times New Roman"/>
        </w:rPr>
        <w:t>. Список вилов сосудистых растений</w:t>
      </w:r>
    </w:p>
    <w:tbl>
      <w:tblPr>
        <w:tblW w:w="14678" w:type="dxa"/>
        <w:tblInd w:w="-176" w:type="dxa"/>
        <w:tblLook w:val="04A0"/>
      </w:tblPr>
      <w:tblGrid>
        <w:gridCol w:w="1329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797EAE" w:rsidRPr="00797EAE" w:rsidTr="00797EAE">
        <w:trPr>
          <w:trHeight w:val="4050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Виды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Ручьи3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Денежный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Денежный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Ручьи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5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Ручьи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Ручьи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Ручьи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Ольха-дуб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Денежный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3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Денежный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Денежный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5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Безымянный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Долгий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Тёмный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Тёмный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3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Тёмный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Безымянный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3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Букрина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Артюшин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 Кушин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Кобыляк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Безымянный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Брусничный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Криман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Ущербный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Круглый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Малая Рядоха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Хвощевик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Волков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Безымянный</w:t>
            </w:r>
            <w:r w:rsidR="000B0AC5">
              <w:rPr>
                <w:rFonts w:ascii="Times New Roman" w:hAnsi="Times New Roman"/>
              </w:rPr>
              <w:t>-</w:t>
            </w:r>
            <w:r w:rsidRPr="00797EAE">
              <w:rPr>
                <w:rFonts w:ascii="Times New Roman" w:hAnsi="Times New Roman"/>
              </w:rPr>
              <w:t>1(17)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Темненький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Athyriaceae - Кочедыжниковые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Athyrium filix-femina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Gymnocarpium dryopteris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Dryopteridaceae - Щитовниковые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Dryopteris </w:t>
            </w:r>
            <w:r w:rsidRPr="00797EAE">
              <w:rPr>
                <w:rFonts w:ascii="Times New Roman" w:hAnsi="Times New Roman"/>
              </w:rPr>
              <w:lastRenderedPageBreak/>
              <w:t>carthusiana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Dryopteris cristata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Thelypteridaceae - Телиптерисовые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Thelypteris palustris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Hypolepidaceae - Орляковые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Pteridium aquilinum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Equisetaceae -  Хвощевые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Equisetum arvense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E. fluviatile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E. hyemale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E.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E. pratense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E. sylvaticum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Lycopodiaceae - Плауновые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Lycopodium annotinum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L. clavatum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Pinaceae - Сосновые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Picea abies /fennica/ obovata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Pinus sylvestris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сем. Cupressaceae -  Кипарисовые 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Juniperus communis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сем. Scheuchzeriaceae - Шейхцериевые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Scheuchzeria palustris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Graminea (Poaceae) - Злаки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Agrostis sp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A. stolonifera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A. tenuis (A capillaris)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Anthoxanthum odoratum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Avenella flexuosa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Briza media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Calamagrostis arundinacea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canescens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epigeios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Deschampsia ceespitosa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Elymus caninus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Festuca gigantea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Melica nutans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Milium effusum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Molinia caerulea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Phragmites australis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Poa nemoralis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P. palustris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P. pratensis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Cyperaceae - Осоковые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Carex acuta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brunnescens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canescens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chordorrhiza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digitata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echinata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elata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 ?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elongata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globularis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lasiocarpa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Cares leporina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limosa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nigra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pallescens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riparia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rostrata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C. vesicaria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C. sp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Eriophorum angustifolium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E. vaginatum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Scirpus sylvaticus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сем.  Araceae - Аройдные 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Calla palustris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Juncaceae - Ситниковые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Juncus effusus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Juncus filiformis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Luzula multiflora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Luzula pallidula Kirschn. (L. pallescens auct.)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Luzula pilosa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Liliaceae - Лилейные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Convallaria majalis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Maianthemum bifolium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Paris quadrifolia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Polygonatum sp.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P. multiflorum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Iridaceae - Ирисовые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Gladiolus imbricatus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Iris pseudacorus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Orchidaceae - Орхидные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Dactylorhiza sp.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Listera ovata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Platanthera bifolia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Salicaceae - Ивовые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Populus tremula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Salix aurita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Salix caprea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Salix cinerea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Salix myrsinifolia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Salix pentandra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Salix phylicifolia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Salis sp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Betulaceae - Березовые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Alnus glutinosa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A. incana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Betula nana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B. pendula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B. pubescens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Corylus avellana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Fagaceae - Буковые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Quercus robur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Urticaceae - Крапивные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Urtica dioica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Aristolochiaceae - Кирказоновые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Asarum europaeum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Caryophyllaceae - Гвоздичные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Moehringia trinervia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Stellaria graminea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Stellaria holostea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Stellaria sp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Ranunculaceae - Лютиковые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Anemone sp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Anemone nemorosa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Ranunculus auricomus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R. sp.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Thalictrum </w:t>
            </w:r>
            <w:r w:rsidRPr="00797EAE">
              <w:rPr>
                <w:rFonts w:ascii="Times New Roman" w:hAnsi="Times New Roman"/>
              </w:rPr>
              <w:lastRenderedPageBreak/>
              <w:t>lucidum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сем. Droseraceae - Росянковые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Drosera rotundifolia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Rosaceae - Розоцветные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Comarum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Fillipendula ulmaria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Fragaria vesca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Geum rivale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Geum urbanum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Geum sp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Malus sp.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Padus avium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Potentilla erecta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Rosa majalis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Prunus sp. (domestica)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Rubus chamaemorus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R. idaeus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R. saxatilis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Sorbus aucuparia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Leguminosae (Fabaceae) - Бобовые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Lathyrus </w:t>
            </w:r>
            <w:r w:rsidRPr="00797EAE">
              <w:rPr>
                <w:rFonts w:ascii="Times New Roman" w:hAnsi="Times New Roman"/>
              </w:rPr>
              <w:lastRenderedPageBreak/>
              <w:t>pratensis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Lathyrus sylvestris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Lathyrus vernus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Medicago lupulina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Trifolium medium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Trifolium repens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Vicia cracca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Vicia sepium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Vicia sylvatica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Geraniaceae - Гераниевые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Geranium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Geranium sylvaticum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Euphorbiaceae - Молочайные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Mercurialis perennis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Rhamnaceae - Крушиновые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Frangula alnus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Tiliaceae - Липовые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Tilia cordata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сем. Hypericaceae - Зверобойные 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Hypericum maculatum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сем. Violaceae - Фиалковые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Viola canina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Viola epipsila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Viola palustris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Viola riviniana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Viola sp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Thymelaeaceae - Волчеягодниковые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Daphne mesereum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Onagraceae - Кипрейные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Chamaenerion angustifolium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Epilobium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Umbelliferae (Apiaceae) - Зонтичные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Aegopodium podagraria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Angelica sylvestris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Anthriscus sylvestris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Pimpinella saxifraga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 ?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Thyselium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сем.  Pyrolaceae - Грушанковые 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Orthilia secunda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Pyrola chlorantha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?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Pyrola minor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Pyrola rotundifolia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Monotropaceae - Вертляницевые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Hypopitys monotropa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Ericaceae - Вересковые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Andromeda polifolia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Calluna vulgaris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Chamaedaphne calyculata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Ledum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Oxycoccus palustris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Vaccinium myrtillus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Vaccinium uliginosum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Vaccinium vitis-idaea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Primulaceae - Первоцветные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Lysimachia vulgaris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Naumburgia thyrsiflora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Trientalis europaea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Menyanthaceae - Вахтовые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Menyanthes trifoliata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 Boraginaceae - Бурачниковые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Pulmonaria obscura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Labiatae (Lamiaceae) - Губоцветные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Betonica officinalis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Clinopodium vulgare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Galeobdolon luteum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Glechoma hederacea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Lycopus europaeus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Scutellaria galericulata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сем. Scrophulariaceae - Норичниковые 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Lathraea squamaria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Melampyrum nemorosum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Melampyrum pratense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Scrophularia nodosa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Veronica chamaedrys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Veronica </w:t>
            </w:r>
            <w:r w:rsidRPr="00797EAE">
              <w:rPr>
                <w:rFonts w:ascii="Times New Roman" w:hAnsi="Times New Roman"/>
              </w:rPr>
              <w:lastRenderedPageBreak/>
              <w:t>officinalis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сем. Rubiaceae - Мареновые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Galium album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Galium odoratum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Galium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Galium uliginosum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Caprifoliaceae -  Жимолостные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Lonicera xylosteum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Viburnum opulus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Dipsacaceae -  Ворсянковые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Knautia arvensis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сем. Campanulaceae - Колокольчиковые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Campanula glomerata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467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 xml:space="preserve">сем. Compositae (Asteraceae) - Сложноцветные 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Achillea millefolium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Carduus crispus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Centaurea jacea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Centaurea phrygia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Cirsium heterophyllum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lastRenderedPageBreak/>
              <w:t>Cirsium palustre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Hieracium umbellatum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Leucanthemum vulgare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Solidago virgaurea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Tussilago farfara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EAE" w:rsidRPr="00797EAE" w:rsidRDefault="00797EAE" w:rsidP="0079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 </w:t>
            </w:r>
          </w:p>
        </w:tc>
      </w:tr>
      <w:tr w:rsidR="00797EAE" w:rsidRPr="00797EAE" w:rsidTr="00797EAE">
        <w:trPr>
          <w:trHeight w:val="300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 w:rsidP="00797EAE">
            <w:pPr>
              <w:spacing w:after="0" w:line="240" w:lineRule="auto"/>
              <w:rPr>
                <w:rFonts w:ascii="Times New Roman" w:hAnsi="Times New Roman"/>
              </w:rPr>
            </w:pPr>
            <w:r w:rsidRPr="00797EAE">
              <w:rPr>
                <w:rFonts w:ascii="Times New Roman" w:hAnsi="Times New Roman"/>
              </w:rPr>
              <w:t>Всего: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19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43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61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38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42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43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39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66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55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66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45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50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72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14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55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56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29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41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39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EAE" w:rsidRPr="00797EAE" w:rsidRDefault="00797EAE">
            <w:pPr>
              <w:jc w:val="right"/>
              <w:rPr>
                <w:b/>
                <w:sz w:val="18"/>
              </w:rPr>
            </w:pPr>
            <w:r w:rsidRPr="00797EAE">
              <w:rPr>
                <w:b/>
                <w:sz w:val="18"/>
              </w:rPr>
              <w:t>37</w:t>
            </w:r>
          </w:p>
        </w:tc>
      </w:tr>
    </w:tbl>
    <w:p w:rsidR="00797EAE" w:rsidRDefault="00797EAE" w:rsidP="00A1721F"/>
    <w:p w:rsidR="00745304" w:rsidRPr="00824DCC" w:rsidRDefault="00745304" w:rsidP="00745304">
      <w:pPr>
        <w:pStyle w:val="ad"/>
        <w:keepNext/>
        <w:rPr>
          <w:rFonts w:ascii="Times New Roman" w:hAnsi="Times New Roman"/>
        </w:rPr>
      </w:pPr>
      <w:r w:rsidRPr="00824DCC">
        <w:rPr>
          <w:rFonts w:ascii="Times New Roman" w:hAnsi="Times New Roman"/>
        </w:rPr>
        <w:t>Таблица 3. Распределение видов по семействам сосудистых растений</w:t>
      </w:r>
    </w:p>
    <w:tbl>
      <w:tblPr>
        <w:tblW w:w="12104" w:type="dxa"/>
        <w:tblInd w:w="94" w:type="dxa"/>
        <w:tblLook w:val="04A0"/>
      </w:tblPr>
      <w:tblGrid>
        <w:gridCol w:w="4976"/>
        <w:gridCol w:w="1417"/>
        <w:gridCol w:w="4394"/>
        <w:gridCol w:w="1317"/>
      </w:tblGrid>
      <w:tr w:rsidR="00745304" w:rsidRPr="00824DCC" w:rsidTr="0088400F">
        <w:trPr>
          <w:trHeight w:val="300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Семейство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Количество видов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Семейство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Количество видов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Cyperaceae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Осоковые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 xml:space="preserve">Iridaceae </w:t>
            </w:r>
            <w:r w:rsidRPr="00824DCC">
              <w:rPr>
                <w:rFonts w:ascii="Times New Roman" w:hAnsi="Times New Roman"/>
                <w:color w:val="000000"/>
              </w:rPr>
              <w:t>- Ирисовые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 xml:space="preserve">Graminea (Poaceae) </w:t>
            </w:r>
            <w:r w:rsidRPr="00824DCC">
              <w:rPr>
                <w:rFonts w:ascii="Times New Roman" w:hAnsi="Times New Roman"/>
                <w:color w:val="000000"/>
              </w:rPr>
              <w:t>- Злаки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Geraniaceae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Гераниевые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 xml:space="preserve">Rosaceae </w:t>
            </w:r>
            <w:r w:rsidRPr="00824DCC">
              <w:rPr>
                <w:rFonts w:ascii="Times New Roman" w:hAnsi="Times New Roman"/>
                <w:color w:val="000000"/>
              </w:rPr>
              <w:t>- Розоцветные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Onagraceae -</w:t>
            </w:r>
            <w:r w:rsidRPr="00824DCC">
              <w:rPr>
                <w:rFonts w:ascii="Times New Roman" w:hAnsi="Times New Roman"/>
                <w:color w:val="000000"/>
              </w:rPr>
              <w:t xml:space="preserve"> Кипрейные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Compositae (Asteraceae</w:t>
            </w:r>
            <w:r w:rsidRPr="00824DCC">
              <w:rPr>
                <w:rFonts w:ascii="Times New Roman" w:hAnsi="Times New Roman"/>
                <w:color w:val="000000"/>
              </w:rPr>
              <w:t xml:space="preserve">) - Сложноцветные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Caprifoliaceae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 Жимолостные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Leguminosae (Fabaceae)</w:t>
            </w:r>
            <w:r w:rsidRPr="00824DCC">
              <w:rPr>
                <w:rFonts w:ascii="Times New Roman" w:hAnsi="Times New Roman"/>
                <w:color w:val="000000"/>
              </w:rPr>
              <w:t xml:space="preserve"> - Бобовые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Dryopteridaceae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Щитовниковые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Salicaceae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Ивовые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Thelypteridaceae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Телиптерисовые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Ericaceae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Вересковые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Hypolepidaceae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Орляковые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Scrophulariaceae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Норичниковые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Cupressaceae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 Кипарисовые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Equisetaceae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 Хвощевые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Scheuchzeriaceae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Шейхцериевые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Betulaceae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Березовые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Araceae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Аройдные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 xml:space="preserve">Labiatae (Lamiaceae) </w:t>
            </w:r>
            <w:r w:rsidRPr="00824DCC">
              <w:rPr>
                <w:rFonts w:ascii="Times New Roman" w:hAnsi="Times New Roman"/>
                <w:color w:val="000000"/>
              </w:rPr>
              <w:t>- Губоцветные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Fagaceae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Буковые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 xml:space="preserve">Juncaceae </w:t>
            </w:r>
            <w:r w:rsidRPr="00824DCC">
              <w:rPr>
                <w:rFonts w:ascii="Times New Roman" w:hAnsi="Times New Roman"/>
                <w:color w:val="000000"/>
              </w:rPr>
              <w:t>- Ситниковые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Urticaceae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Крапивные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Liliaceae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Лилейные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Aristolochiaceae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Кирказоновые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Ranunculaceae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Лютиковые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 xml:space="preserve">Droseraceae </w:t>
            </w:r>
            <w:r w:rsidRPr="00824DCC">
              <w:rPr>
                <w:rFonts w:ascii="Times New Roman" w:hAnsi="Times New Roman"/>
                <w:color w:val="000000"/>
              </w:rPr>
              <w:t>- Росянковые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lastRenderedPageBreak/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Violaceae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Фиалковые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Euphorbiaceae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Молочайные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 xml:space="preserve">Umbelliferae (Apiaceae) </w:t>
            </w:r>
            <w:r w:rsidRPr="00824DCC">
              <w:rPr>
                <w:rFonts w:ascii="Times New Roman" w:hAnsi="Times New Roman"/>
                <w:color w:val="000000"/>
              </w:rPr>
              <w:t>- Зонтичные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Rhamnaceae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Крушиновые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Caryophyllaceae -</w:t>
            </w:r>
            <w:r w:rsidRPr="00824DCC">
              <w:rPr>
                <w:rFonts w:ascii="Times New Roman" w:hAnsi="Times New Roman"/>
                <w:color w:val="000000"/>
              </w:rPr>
              <w:t xml:space="preserve"> Гвоздичные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Tiliaceae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Липовые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Pyrolaceae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Грушанковые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Hypericaceae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Зверобойные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Rubiaceae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Мареновые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Thymelaeaceae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Волчеягодниковые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Orchidaceae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Орхидные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Monotropaceae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Вертляницевые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Primulaceae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Первоцветные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Menyanthaceae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Вахтовые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Athyriaceae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Кочедыжниковые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 </w:t>
            </w:r>
            <w:r w:rsidRPr="00824DCC">
              <w:rPr>
                <w:rFonts w:ascii="Times New Roman" w:hAnsi="Times New Roman"/>
                <w:i/>
                <w:color w:val="000000"/>
              </w:rPr>
              <w:t>Boraginaceae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Бурачниковые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Lycopodiaceae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Плауновые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Dipsacaceae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 Ворсянковые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C5C0C" w:rsidRPr="00824DCC" w:rsidTr="0088400F">
        <w:trPr>
          <w:trHeight w:val="300"/>
        </w:trPr>
        <w:tc>
          <w:tcPr>
            <w:tcW w:w="4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Pinaceae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Сосновые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88400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 xml:space="preserve">сем. </w:t>
            </w:r>
            <w:r w:rsidRPr="00824DCC">
              <w:rPr>
                <w:rFonts w:ascii="Times New Roman" w:hAnsi="Times New Roman"/>
                <w:i/>
                <w:color w:val="000000"/>
              </w:rPr>
              <w:t>Campanulaceae</w:t>
            </w:r>
            <w:r w:rsidRPr="00824DCC">
              <w:rPr>
                <w:rFonts w:ascii="Times New Roman" w:hAnsi="Times New Roman"/>
                <w:color w:val="000000"/>
              </w:rPr>
              <w:t xml:space="preserve"> - Колокольчиковые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C0C" w:rsidRPr="00824DCC" w:rsidRDefault="001C5C0C" w:rsidP="001C5C0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24DCC"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:rsidR="00745304" w:rsidRPr="00824DCC" w:rsidRDefault="00745304" w:rsidP="00745304">
      <w:pPr>
        <w:rPr>
          <w:rFonts w:ascii="Times New Roman" w:hAnsi="Times New Roman"/>
        </w:rPr>
      </w:pPr>
    </w:p>
    <w:p w:rsidR="00745304" w:rsidRPr="00824DCC" w:rsidRDefault="00745304" w:rsidP="00745304">
      <w:pPr>
        <w:pStyle w:val="ad"/>
        <w:keepNext/>
        <w:rPr>
          <w:rFonts w:ascii="Times New Roman" w:hAnsi="Times New Roman"/>
        </w:rPr>
      </w:pPr>
      <w:r w:rsidRPr="00824DCC">
        <w:rPr>
          <w:rFonts w:ascii="Times New Roman" w:hAnsi="Times New Roman"/>
        </w:rPr>
        <w:t>Таблица 4. Список вводов мохообразных</w:t>
      </w:r>
    </w:p>
    <w:tbl>
      <w:tblPr>
        <w:tblW w:w="11702" w:type="dxa"/>
        <w:tblInd w:w="94" w:type="dxa"/>
        <w:tblLook w:val="04A0"/>
      </w:tblPr>
      <w:tblGrid>
        <w:gridCol w:w="1890"/>
        <w:gridCol w:w="403"/>
        <w:gridCol w:w="403"/>
        <w:gridCol w:w="403"/>
        <w:gridCol w:w="403"/>
        <w:gridCol w:w="403"/>
        <w:gridCol w:w="403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</w:tblGrid>
      <w:tr w:rsidR="0073100B" w:rsidRPr="0073100B" w:rsidTr="0073100B">
        <w:trPr>
          <w:trHeight w:val="4050"/>
        </w:trPr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Виды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Ручьи3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Денежный1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Денежный2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Ручьи5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Ручьи6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Ручьи4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Ручьи1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Ольха-дуб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Денежный3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Денежный4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Денежный5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Безымянный1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Долгий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Тёмный2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Тёмный3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Тёмный1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Безымянный3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Букрина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Артюшин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 xml:space="preserve"> Кушин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Кобыляк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Безымянный2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Брусничный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Криман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Ущербный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Круглый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Малая Рядоха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Хвощевик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Волков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Безымянный1(17)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Темненький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Atrichum tenellum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Atrichum undulatum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lastRenderedPageBreak/>
              <w:t>Aulacomnium palustre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Brachythecium salebrosum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Brachythecium sp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Bryum rubens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 xml:space="preserve">Bryum sp. 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Caliergon sp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Ceratodon purpureus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Climacium dendroides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Dicranum montanum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Dicranum polysetum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Dicranum scoparium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Dicranum sp.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Eurhynichastrum pulchellum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Helodium blandowii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Herzogiella seligeri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Hylocomium splendens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Hypnum cupressiforme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Lewinskya speciosa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Lophocolea heterophylla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lastRenderedPageBreak/>
              <w:t>Mnium sp.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Pylaisia polyantha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Plagiomnium cuspidatum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Plagiomnium medium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Pleurozium schreberi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Polytrichum commune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Polytrichum juniperinum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Polytrichum longisetum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Polytrichum strictum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Ptilium crista-castrensis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Rhytidiadelphus squarrosus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Rhytidiadelphus triquetrus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Rhodobryum roseum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Sanionia uncinata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Sciuro-hypnum curtum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Sciuro-hypnum reflexum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Stereodon pallescens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Sphagnum angustifolium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centrale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lastRenderedPageBreak/>
              <w:t>Sph. divinum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fallax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fimbriatum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flexuosum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fuscum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girgensohnii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magellanicum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riparium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russowii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squarrosum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Sph. teres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00B" w:rsidRPr="0073100B" w:rsidRDefault="0073100B" w:rsidP="007310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 </w:t>
            </w:r>
          </w:p>
        </w:tc>
      </w:tr>
      <w:tr w:rsidR="0073100B" w:rsidRPr="0073100B" w:rsidTr="0073100B">
        <w:trPr>
          <w:trHeight w:val="300"/>
        </w:trPr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rPr>
                <w:rFonts w:ascii="Times New Roman" w:hAnsi="Times New Roman"/>
              </w:rPr>
            </w:pPr>
            <w:r w:rsidRPr="0073100B">
              <w:rPr>
                <w:rFonts w:ascii="Times New Roman" w:hAnsi="Times New Roman"/>
              </w:rPr>
              <w:t>Всего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7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8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8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13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9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12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13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20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8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9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10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7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8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5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11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5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5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7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5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6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6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3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6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10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10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6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12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16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10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9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00B" w:rsidRPr="0073100B" w:rsidRDefault="0073100B" w:rsidP="0073100B">
            <w:pPr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</w:rPr>
            </w:pPr>
            <w:r w:rsidRPr="0073100B">
              <w:rPr>
                <w:rFonts w:cs="Calibri"/>
                <w:b/>
                <w:color w:val="000000"/>
                <w:sz w:val="18"/>
              </w:rPr>
              <w:t>6</w:t>
            </w:r>
          </w:p>
        </w:tc>
      </w:tr>
    </w:tbl>
    <w:p w:rsidR="00745304" w:rsidRPr="00824DCC" w:rsidRDefault="00745304" w:rsidP="00745304">
      <w:pPr>
        <w:rPr>
          <w:rFonts w:ascii="Times New Roman" w:hAnsi="Times New Roman"/>
        </w:rPr>
      </w:pPr>
    </w:p>
    <w:p w:rsidR="00745304" w:rsidRPr="00824DCC" w:rsidRDefault="00745304" w:rsidP="00745304">
      <w:pPr>
        <w:pStyle w:val="ad"/>
        <w:keepNext/>
        <w:rPr>
          <w:rFonts w:ascii="Times New Roman" w:hAnsi="Times New Roman"/>
          <w:color w:val="auto"/>
          <w:sz w:val="22"/>
          <w:szCs w:val="22"/>
        </w:rPr>
      </w:pPr>
      <w:r w:rsidRPr="00824DCC">
        <w:rPr>
          <w:rFonts w:ascii="Times New Roman" w:hAnsi="Times New Roman"/>
          <w:color w:val="auto"/>
          <w:sz w:val="22"/>
          <w:szCs w:val="22"/>
        </w:rPr>
        <w:t>Таблица 5. Таблица фактического материала. Еловые сообщества</w:t>
      </w:r>
    </w:p>
    <w:tbl>
      <w:tblPr>
        <w:tblW w:w="8710" w:type="dxa"/>
        <w:tblInd w:w="97" w:type="dxa"/>
        <w:tblLook w:val="04A0"/>
      </w:tblPr>
      <w:tblGrid>
        <w:gridCol w:w="2920"/>
        <w:gridCol w:w="1822"/>
        <w:gridCol w:w="1622"/>
        <w:gridCol w:w="2346"/>
      </w:tblGrid>
      <w:tr w:rsidR="00745304" w:rsidRPr="00824DCC" w:rsidTr="0088400F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28.06.2018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24/07/2019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20.06.2017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Остров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Безымянный-3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Ручьи 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Ущербный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№ описания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OG-12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Размер ПП, м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15х15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GPS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453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816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409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h, 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88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106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формула древостоя 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8Е1Ос1Б+Д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7Е3Олч+Д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6Е2Б2Оч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сомкнутость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0.1-0.3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0.2-0.7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 до 0,5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Древесный ярус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высота, м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высота, м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fennica/abies/obovata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19(21)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12(15,5)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17-19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20(21)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9,5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15(17)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Populus tremula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17(19)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11,5(13)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6,5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Подрост</w:t>
            </w:r>
          </w:p>
        </w:tc>
        <w:tc>
          <w:tcPr>
            <w:tcW w:w="5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 ср (max), м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2,3(4,6)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1,5(5)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4,5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fennica/abies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2,5(6)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1,15(5,1)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3(6)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0,6(2)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0,5(3,6)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0,7(3)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1,3(5,2)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0,6(3,5)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0,8(2,3)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Tilia cordata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1,4(2)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Кустарники</w:t>
            </w:r>
          </w:p>
        </w:tc>
        <w:tc>
          <w:tcPr>
            <w:tcW w:w="5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h, m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Juniperus communis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6,5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Frangula alnus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Viburnum opulus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Rosa majalis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aurita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Daphne mezereum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idaeus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5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покрытие, %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ОПП  ТК яруса,%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70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15-20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60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Chamaedaphne calyculata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chamaemorus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chordorrhiza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&lt;2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Eriophorum vaginatum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Drosera rotundifolia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Oxycoccus palustris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&lt;2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lasiocarpa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Menyanthes trifoliata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Calla palustris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Vaccinium vitis-idaea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Vaccinium myrtillus 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5-10.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Maianthemum bifolium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Trientalis europea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Orthilia secunda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Paris quadrifolia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Viola riviniana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cracca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Solidago virgaurea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Convallaria majalis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Cal. canescens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saxatilis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Calamagrostis epigejos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Pteridium aquilinum 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Lysimachia vulgaris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Dryopteris carthusiana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Phragmites australis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</w:t>
            </w:r>
          </w:p>
        </w:tc>
      </w:tr>
      <w:tr w:rsidR="00745304" w:rsidRPr="00824DCC" w:rsidTr="0088400F">
        <w:trPr>
          <w:trHeight w:val="31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canescens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hyemale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sylvaticum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fluviatile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Lycopodium annotinum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ПП МЛ яруса, 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25</w:t>
            </w:r>
          </w:p>
        </w:tc>
      </w:tr>
      <w:tr w:rsidR="00745304" w:rsidRPr="00824DCC" w:rsidTr="0088400F">
        <w:trPr>
          <w:trHeight w:val="31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Rhytidiadelphus squarrosus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Rhytidiadelphus triquetris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polysetum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scoparium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sp.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Зеленые мхи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Hylocomium splendens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Pleurozium schreberi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Climacium dendroides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Polytrichum strictum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Aulacomnium palustre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teres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magellanicum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riparium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squarrosum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girgensohnii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</w:tr>
      <w:tr w:rsidR="00745304" w:rsidRPr="00824DCC" w:rsidTr="0088400F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12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Ельник чернично-зеленомошный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ельник орляковый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ельник хвощово-сфагновый</w:t>
            </w:r>
          </w:p>
        </w:tc>
      </w:tr>
    </w:tbl>
    <w:p w:rsidR="00745304" w:rsidRPr="00824DCC" w:rsidRDefault="00745304" w:rsidP="00745304">
      <w:pPr>
        <w:rPr>
          <w:rFonts w:ascii="Times New Roman" w:hAnsi="Times New Roman"/>
        </w:rPr>
      </w:pPr>
    </w:p>
    <w:p w:rsidR="00745304" w:rsidRPr="00824DCC" w:rsidRDefault="00745304" w:rsidP="00745304">
      <w:pPr>
        <w:pStyle w:val="ad"/>
        <w:keepNext/>
        <w:rPr>
          <w:rFonts w:ascii="Times New Roman" w:hAnsi="Times New Roman"/>
          <w:color w:val="auto"/>
          <w:sz w:val="22"/>
          <w:szCs w:val="22"/>
        </w:rPr>
      </w:pPr>
      <w:r w:rsidRPr="00824DCC">
        <w:rPr>
          <w:rFonts w:ascii="Times New Roman" w:hAnsi="Times New Roman"/>
          <w:color w:val="auto"/>
          <w:sz w:val="22"/>
          <w:szCs w:val="22"/>
        </w:rPr>
        <w:t>Таблица 6. Таблица фактического материала. Елово-мелколиственные леса.</w:t>
      </w:r>
    </w:p>
    <w:tbl>
      <w:tblPr>
        <w:tblW w:w="11616" w:type="dxa"/>
        <w:tblInd w:w="99" w:type="dxa"/>
        <w:tblLook w:val="04A0"/>
      </w:tblPr>
      <w:tblGrid>
        <w:gridCol w:w="2584"/>
        <w:gridCol w:w="2735"/>
        <w:gridCol w:w="1685"/>
        <w:gridCol w:w="1878"/>
        <w:gridCol w:w="1275"/>
        <w:gridCol w:w="1459"/>
      </w:tblGrid>
      <w:tr w:rsidR="00745304" w:rsidRPr="00824DCC" w:rsidTr="0088400F">
        <w:trPr>
          <w:trHeight w:val="300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24.07.2019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24.07.2019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25.07.2019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42908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42908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Остров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Ручьи-2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Ручьи-4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Ручьи-5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Волков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Темненький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№ описания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Автор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OG, EP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OG,EP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Размер ПП, м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GPS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820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818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419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h, 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103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формула древостоя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5Е4Ос1Б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5Е4Ос1С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2Б3С5Е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8Ос2Е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6Ос3Е1Д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сомкнутость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0,2 до 0,5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Древесный ярус</w:t>
            </w:r>
          </w:p>
        </w:tc>
        <w:tc>
          <w:tcPr>
            <w:tcW w:w="90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высота, м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abies/fennica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14-6,5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14-7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13,5-10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12(14)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17(18)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14,5(16)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15-11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44116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12,5(15)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10,5(14,5)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10(12)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14(12)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17(20)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19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10,5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14(16)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Tilia cordata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13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Подрост</w:t>
            </w:r>
          </w:p>
        </w:tc>
        <w:tc>
          <w:tcPr>
            <w:tcW w:w="90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 ср (max), м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5,4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5.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2,9(4,8)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fennica/abies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3,5(6)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1,5(4,5)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3(6)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1,4(2,6)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2,5(5,5)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1(3,2)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1,7(3,3)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0,4(1,7)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2,8(3,5)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1,9(3,3)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3,8(5,5)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Tilia cordata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2,5(3)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caprea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Кустарники</w:t>
            </w:r>
          </w:p>
        </w:tc>
        <w:tc>
          <w:tcPr>
            <w:tcW w:w="90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h, m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Juniperus communis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2,8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1(3)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Frangula alnus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Viburnum opulus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Rosa majalis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0,9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0,93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aurita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Daphne mezereum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Lonicera xylosteum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cinerea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90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покрытие, %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ОПП  ТК яруса,%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55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45-50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&lt;20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Oxycoccus palustris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nigra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lasiocarpa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Comarum palustre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Vaccinium vitis-idaea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2-3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Vaccinium myrtillus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Pyrola rotundifolia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Paris quadrifolia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Lycopodium annotinum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Listera ovata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Cal. canescens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Convallaria majalis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saxatilis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2-3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Trientalis europea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Maianthemum bifolium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Potentilla erecta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Orthilia secunda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Melampyrum pratense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Deschampsia cespitosa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sylvestris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Gymnocarpium dryopteris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Lathraea squamaria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hyemale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Scirpus sylvaticum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Pteridium aquilinum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Lysimachia vulgaris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1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Phragmites australis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18-20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Cirsium heterophyllum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palustre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sylvaticum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Thelypteris palustris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canescens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vernus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Dryopteris carthusiana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fluviatile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sp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pratensis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Hieracium umbellatum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Galium uliginosum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digitata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sepium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6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Hipopitus monotropa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Melica nutans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Aegopodium podagraria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cracca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Solidago virgaurea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Angelica sylvestris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7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Hypericum macculatum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ПП МЛ яруса, %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30-35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25-30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60-70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Polytrichum commune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Sciuro-hypnum curtum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Rhytidiadelphus triquetris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polysetum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scoparium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Hylocomium splendens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Pleurozium schreberi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Climacium dendroides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Mnium sp.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Зеленые мхи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Rhodobrium roseum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Aulacomnium palustre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centrale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angustifolium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teres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russowii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fimbriatim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squarrosum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3-5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girgensohnii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111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6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ел-мел бореальные - вейники,щучка, костяника при мелк породах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осинники кисличной серии без кислицы</w:t>
            </w:r>
          </w:p>
        </w:tc>
      </w:tr>
    </w:tbl>
    <w:p w:rsidR="00745304" w:rsidRDefault="00745304" w:rsidP="00745304">
      <w:pPr>
        <w:rPr>
          <w:rFonts w:ascii="Times New Roman" w:hAnsi="Times New Roman"/>
        </w:rPr>
      </w:pPr>
    </w:p>
    <w:p w:rsidR="00CE7B4B" w:rsidRPr="00824DCC" w:rsidRDefault="00CE7B4B" w:rsidP="00745304">
      <w:pPr>
        <w:rPr>
          <w:rFonts w:ascii="Times New Roman" w:hAnsi="Times New Roman"/>
        </w:rPr>
      </w:pPr>
    </w:p>
    <w:p w:rsidR="00745304" w:rsidRPr="00824DCC" w:rsidRDefault="00745304" w:rsidP="00745304">
      <w:pPr>
        <w:pStyle w:val="ad"/>
        <w:keepNext/>
        <w:rPr>
          <w:rFonts w:ascii="Times New Roman" w:hAnsi="Times New Roman"/>
          <w:color w:val="auto"/>
          <w:sz w:val="22"/>
          <w:szCs w:val="22"/>
        </w:rPr>
      </w:pPr>
      <w:r w:rsidRPr="00824DCC">
        <w:rPr>
          <w:rFonts w:ascii="Times New Roman" w:hAnsi="Times New Roman"/>
          <w:color w:val="auto"/>
          <w:sz w:val="22"/>
          <w:szCs w:val="22"/>
        </w:rPr>
        <w:t>Таблица 7. Таблицы фактического материала. Черноольховые сообщества</w:t>
      </w:r>
    </w:p>
    <w:tbl>
      <w:tblPr>
        <w:tblW w:w="9593" w:type="dxa"/>
        <w:tblInd w:w="99" w:type="dxa"/>
        <w:tblLook w:val="04A0"/>
      </w:tblPr>
      <w:tblGrid>
        <w:gridCol w:w="2591"/>
        <w:gridCol w:w="1985"/>
        <w:gridCol w:w="1813"/>
        <w:gridCol w:w="1614"/>
        <w:gridCol w:w="1590"/>
      </w:tblGrid>
      <w:tr w:rsidR="00745304" w:rsidRPr="00824DCC" w:rsidTr="0088400F">
        <w:trPr>
          <w:trHeight w:val="300"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дата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28.06.2018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22.06.2017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24/07/2019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24/07/2019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Остров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Кобыляк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Безымянный-1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Ольха-Дуб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Ольха-Дуб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№ описания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OG10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Размер ПП, 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в естеств. границах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GPS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451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814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h, 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99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формула древостоя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10Оч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5Оч2С1Б2Ос+Е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6Олч3Б1Е+Д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3Ол2Еч5Б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сомкнутость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0,4-0,5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Древесный ярус</w:t>
            </w:r>
          </w:p>
        </w:tc>
        <w:tc>
          <w:tcPr>
            <w:tcW w:w="70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высота, м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7(9)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7,5 (&lt;15)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16(18)-10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16(21)-9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12(18)-6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8.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11(18)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14,5(19)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6,5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9(10,5)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9(10,5)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abies/ fennica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10,5(13)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12(17,5)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Подрост</w:t>
            </w:r>
          </w:p>
        </w:tc>
        <w:tc>
          <w:tcPr>
            <w:tcW w:w="70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 ср (max), м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Alnus glutinosa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5(6)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5(6)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3,5(5,5)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Betula pubescens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2,8(6)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4(6)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2,2(6)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abies/ fennica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3(5)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3,5(6)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Quercus robur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1,8(3,4)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3,3(4,8)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Sorbus aucuparia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1,3(2)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2,2(3,4)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Populus tremula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0,9(2,5)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Кустарники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h, m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Frangula alnus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Juniperus communis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2,4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Rubus idaeus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0,2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Salix aurita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Viburnum opulus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Salix phylicifolia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70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покрытие, %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ОПП  ТК яруса,%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75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35-40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30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Scirpus sylvaticum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fluviatile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Comarum palustre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Trientalis europea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Dryopteris carthusiana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Lysimachia vulgaris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Phragmites australis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C. canescens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lasiocarpa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elongata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rostrata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Naumburgia thyrsiflora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Calla palustris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sylvaticum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cinerea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Eriophorum vaginatum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echinata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palustre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Cirsium heterophyllum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Convallaria majalis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Festuca gigantea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2-3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Fragaria vesca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Fillipendula ulmaria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Luzula pilosa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saxatilis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10-12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Scutellaria galericulata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Maianthemum bifolium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Orthilia secunda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Paris quadrifolia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Pyrola rotundifolia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Aegopodium podagraria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Centaurea phrigia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Chamaenerion angustifolium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Galium album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Hypericum macculatum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Deschampsia cespitosa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Potentilla erecta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Polygonum sp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Trifolium medium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Veronica chamaedrys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cracca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Geranium palustre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Geum rivale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Lycopus europaeus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Lycopodium annotinum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15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Moehringia trinervia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Peucedanum palustre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Ranunculus sp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70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покрытие, %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ПП МЛ яруса,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Зеленые мхи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Pleurozium schreberi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Hylocomium splendens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Brachitecium sp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scoparium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polysetum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Sonionia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sp.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Aulacomnium palustre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Polytrichum strictum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angustifolium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fallax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fimbriatum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magellanicum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riparium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squarrosum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teres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girgensohnii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2100"/>
        </w:trPr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черноольховое тростниково-белокрыльниковое 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черноольховое тростниково-осоково-вейниковое с елью во 2-ярусе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Березово-черноольховое злаково-травяное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черноольхово-березовое с елью чернично-костяничное</w:t>
            </w:r>
          </w:p>
        </w:tc>
      </w:tr>
    </w:tbl>
    <w:p w:rsidR="00745304" w:rsidRDefault="00745304" w:rsidP="00745304">
      <w:pPr>
        <w:rPr>
          <w:rFonts w:ascii="Times New Roman" w:hAnsi="Times New Roman"/>
        </w:rPr>
      </w:pPr>
    </w:p>
    <w:p w:rsidR="00CE7B4B" w:rsidRPr="00824DCC" w:rsidRDefault="00CE7B4B" w:rsidP="00745304">
      <w:pPr>
        <w:rPr>
          <w:rFonts w:ascii="Times New Roman" w:hAnsi="Times New Roman"/>
        </w:rPr>
      </w:pPr>
    </w:p>
    <w:p w:rsidR="00745304" w:rsidRPr="00824DCC" w:rsidRDefault="00745304" w:rsidP="00745304">
      <w:pPr>
        <w:pStyle w:val="ad"/>
        <w:keepNext/>
        <w:rPr>
          <w:rFonts w:ascii="Times New Roman" w:hAnsi="Times New Roman"/>
          <w:color w:val="auto"/>
          <w:sz w:val="22"/>
          <w:szCs w:val="22"/>
        </w:rPr>
      </w:pPr>
      <w:r w:rsidRPr="00824DCC">
        <w:rPr>
          <w:rFonts w:ascii="Times New Roman" w:hAnsi="Times New Roman"/>
          <w:color w:val="auto"/>
          <w:sz w:val="22"/>
          <w:szCs w:val="22"/>
        </w:rPr>
        <w:t>Таблица 8. Таблицы фактического материала. Сосновые сообщества</w:t>
      </w:r>
    </w:p>
    <w:tbl>
      <w:tblPr>
        <w:tblW w:w="10006" w:type="dxa"/>
        <w:tblInd w:w="99" w:type="dxa"/>
        <w:tblLook w:val="04A0"/>
      </w:tblPr>
      <w:tblGrid>
        <w:gridCol w:w="3160"/>
        <w:gridCol w:w="1206"/>
        <w:gridCol w:w="1490"/>
        <w:gridCol w:w="1472"/>
        <w:gridCol w:w="1472"/>
        <w:gridCol w:w="1206"/>
      </w:tblGrid>
      <w:tr w:rsidR="005B59CF" w:rsidRPr="00824DCC" w:rsidTr="005B59CF">
        <w:trPr>
          <w:trHeight w:val="300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824DCC">
              <w:rPr>
                <w:rFonts w:ascii="Times New Roman" w:hAnsi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20.06.2018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26.06.2018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21.06.2017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21.06.2017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22.06.2017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Остров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Кушин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Безымянный-1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МалаяРядоха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МалаяРядоха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Хвощевик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№ описания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OG-2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OG01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Размер ПП, м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10х10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20х15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GPS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415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h, 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99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формула древостоя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10С+Б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8Б2С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10С+Ос+Б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10C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10C+Б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сомкнутость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0-0,01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0-0,5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</w:t>
            </w:r>
          </w:p>
        </w:tc>
      </w:tr>
      <w:tr w:rsidR="005B59CF" w:rsidRPr="00824DCC" w:rsidTr="005B59CF">
        <w:trPr>
          <w:gridAfter w:val="5"/>
          <w:wAfter w:w="6846" w:type="dxa"/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824DCC">
              <w:rPr>
                <w:rFonts w:ascii="Times New Roman" w:hAnsi="Times New Roman"/>
                <w:b/>
                <w:bCs/>
                <w:i/>
                <w:iCs/>
              </w:rPr>
              <w:t>Древесный ярус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6(9)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9(10)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11(12,5)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8,5(16)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B. pubescens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8(10)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9(10)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13,5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10(19)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pendula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fennica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gridAfter w:val="5"/>
          <w:wAfter w:w="6846" w:type="dxa"/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824DCC">
              <w:rPr>
                <w:rFonts w:ascii="Times New Roman" w:hAnsi="Times New Roman"/>
                <w:b/>
                <w:bCs/>
                <w:i/>
                <w:iCs/>
              </w:rPr>
              <w:t>Подрост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 (2,5)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 (2,5)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4,5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2(6)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(1)2,5 (4,5)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 (3)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3(4)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fennica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caprea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gridAfter w:val="5"/>
          <w:wAfter w:w="6846" w:type="dxa"/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lastRenderedPageBreak/>
              <w:t>Кустарники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Frangula alnus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Juniperus communis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2(3)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aurita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Rosa majalis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ОПП  ТК яруса,%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25-30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60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Eriophorum angustifolium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chamaemorus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lasiocarpa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nigra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Chamaedaphne calyculata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‘1-2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≤1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Ledum palustre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Oxycoccus palustris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Eriophorum vaginatum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Drosera rotundifolia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Andromeda polifolia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Juncus filiformis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‘+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Dryopteris cristata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 ' +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rostrata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fluviatile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Vaccinium uliginosum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Vaccinium myrtillus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Vaccinium vitis-idaea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Calluna vulgaris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Phragmites australis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palustre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globularis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hiemale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Chamaenerion angustifolium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Listera ovata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Melampyrum pratense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Pteridium aquilinum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Convallaria majalis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saxatilis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Calamagrostis arund.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Trientalis europea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Ranunculus sp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Dryopteris carthusiana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Maianthemum bifolium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Orthilia secunda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Hieracium umbellatum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Potentilla erecta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Achillea millefolium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Avenella flexuosa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digitata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Cirsium heterophyllum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sylvaticum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vernus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Poa palustris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Stellaria holostea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Poa palustris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Pyrola chlorantha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Solidago virgaurea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Trifolium medium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ПП МЛ яруса, %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90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90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85</w:t>
            </w:r>
          </w:p>
        </w:tc>
      </w:tr>
      <w:tr w:rsidR="005B59CF" w:rsidRPr="00824DCC" w:rsidTr="005B59CF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824DCC">
              <w:rPr>
                <w:rFonts w:ascii="Times New Roman" w:hAnsi="Times New Roman"/>
                <w:b/>
                <w:bCs/>
                <w:i/>
                <w:iCs/>
              </w:rPr>
              <w:t>S. girgensohnii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squarrosum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Sphagnum teres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angustifolium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fallax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magellanicum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russowii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S. fuscum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Polytrichum strictum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Aulacomnium palustre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Hylocomium splendens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Pleurozium schreberi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65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Brachitecium sp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polysetum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sp.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Polytrichum commune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Зеленые мхи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Ptilium crista-castrensis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Rhytidiadelphus triquetris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5B59CF" w:rsidRPr="00824DCC" w:rsidTr="005B59CF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болотнокустар-сфагн</w:t>
            </w:r>
          </w:p>
        </w:tc>
        <w:tc>
          <w:tcPr>
            <w:tcW w:w="4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9CF" w:rsidRPr="00824DCC" w:rsidRDefault="005B59CF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куст-зел</w:t>
            </w:r>
          </w:p>
        </w:tc>
      </w:tr>
    </w:tbl>
    <w:p w:rsidR="00745304" w:rsidRPr="00824DCC" w:rsidRDefault="00745304" w:rsidP="00745304">
      <w:pPr>
        <w:rPr>
          <w:rFonts w:ascii="Times New Roman" w:hAnsi="Times New Roman"/>
        </w:rPr>
      </w:pPr>
    </w:p>
    <w:p w:rsidR="00745304" w:rsidRPr="00824DCC" w:rsidRDefault="00745304" w:rsidP="00745304">
      <w:pPr>
        <w:pStyle w:val="ad"/>
        <w:keepNext/>
        <w:rPr>
          <w:rFonts w:ascii="Times New Roman" w:hAnsi="Times New Roman"/>
          <w:color w:val="auto"/>
          <w:sz w:val="22"/>
          <w:szCs w:val="22"/>
        </w:rPr>
      </w:pPr>
      <w:r w:rsidRPr="00824DCC">
        <w:rPr>
          <w:rFonts w:ascii="Times New Roman" w:hAnsi="Times New Roman"/>
          <w:color w:val="auto"/>
          <w:sz w:val="22"/>
          <w:szCs w:val="22"/>
        </w:rPr>
        <w:t>Таблица 9. Таблица фактического материала. Сосняки-хвойношироколиственные сообщества</w:t>
      </w:r>
    </w:p>
    <w:tbl>
      <w:tblPr>
        <w:tblW w:w="7264" w:type="dxa"/>
        <w:tblInd w:w="99" w:type="dxa"/>
        <w:tblLook w:val="04A0"/>
      </w:tblPr>
      <w:tblGrid>
        <w:gridCol w:w="2904"/>
        <w:gridCol w:w="2180"/>
        <w:gridCol w:w="2180"/>
      </w:tblGrid>
      <w:tr w:rsidR="00745304" w:rsidRPr="00824DCC" w:rsidTr="0088400F">
        <w:trPr>
          <w:trHeight w:val="315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28.06.2018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20.06.2017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Остров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Артюшин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Криман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Авторское описание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OG-13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Размер ПП, 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20x15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высота h, 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118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GPS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403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Формула древостоя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I: 6С4Б+Д+Оч/  II: 6Д4Б+Оч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5C3Б2Д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сомкнутость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Деревья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высота, 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высота, м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20(12)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18(21)-14(10)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pendula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21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20(22)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22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20(14)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Tilia cordata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Подрост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 ср (max), 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2,3(6)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2,5(6)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2(6)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fennica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1,7(6)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pendula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Tilia cordata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Кустарники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h, m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Frangula alnus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Juniperus communis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0,2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Rosa majalis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Viburnum opulus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ТКЯ,%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70-75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saxatilis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Convallaria majalis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30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Luzula pilosa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Potentilla erecta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Melampyrum pratense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Lycopodium annotinum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sylvaticum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pallescens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Cirsium heterophyllum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Fragaria vesca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Hieracium umbellatum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Stellaria holostea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Aegopodium podagraria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Anemone sp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Anemone nemorosa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Vaccinium myrtillus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Vaccinium vitis-idaea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Pteridium aquilinum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Calamagrostis arund.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vernus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Trifolium medium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Angelica sylvestris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Poa palustris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digitata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sylvestris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Platanthera bifolia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sepium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sepium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Calamagrostis epigeios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Phragmites australis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Melica nutans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Scirpus sylvaticus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Avenella flexuosa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Clinopodium vulgare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Trientalis europaea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Viola riviniana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palustre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Maianthemum bifolium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Pyrola rotundifolia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Scrophularia nodosa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Solidago virgaurea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Veronica officinalis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МХИ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3-5.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10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Rhytidiadelphus squarrosus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Dicranum sp.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Hylocomium splendens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Dicranum polysetum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Pleurozium schreberi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Rodobryum roseum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Dicranum scoparium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15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S. girgensohnii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</w:tbl>
    <w:p w:rsidR="00745304" w:rsidRPr="00824DCC" w:rsidRDefault="00745304" w:rsidP="00745304">
      <w:pPr>
        <w:rPr>
          <w:rFonts w:ascii="Times New Roman" w:hAnsi="Times New Roman"/>
        </w:rPr>
      </w:pPr>
    </w:p>
    <w:p w:rsidR="00745304" w:rsidRPr="00824DCC" w:rsidRDefault="00745304" w:rsidP="00745304">
      <w:pPr>
        <w:pStyle w:val="ad"/>
        <w:keepNext/>
        <w:rPr>
          <w:rFonts w:ascii="Times New Roman" w:hAnsi="Times New Roman"/>
          <w:color w:val="auto"/>
          <w:sz w:val="22"/>
          <w:szCs w:val="22"/>
        </w:rPr>
      </w:pPr>
      <w:r w:rsidRPr="00824DCC">
        <w:rPr>
          <w:rFonts w:ascii="Times New Roman" w:hAnsi="Times New Roman"/>
          <w:color w:val="auto"/>
          <w:sz w:val="22"/>
          <w:szCs w:val="22"/>
        </w:rPr>
        <w:t>Таблица 10. Таблица фактического материала. Березовые сообщества</w:t>
      </w:r>
    </w:p>
    <w:tbl>
      <w:tblPr>
        <w:tblW w:w="11259" w:type="dxa"/>
        <w:tblInd w:w="99" w:type="dxa"/>
        <w:tblLook w:val="04A0"/>
      </w:tblPr>
      <w:tblGrid>
        <w:gridCol w:w="2561"/>
        <w:gridCol w:w="1579"/>
        <w:gridCol w:w="1348"/>
        <w:gridCol w:w="1348"/>
        <w:gridCol w:w="1348"/>
        <w:gridCol w:w="1348"/>
        <w:gridCol w:w="1727"/>
      </w:tblGrid>
      <w:tr w:rsidR="00745304" w:rsidRPr="00824DCC" w:rsidTr="0088400F">
        <w:trPr>
          <w:trHeight w:val="300"/>
        </w:trPr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дата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22.06.2017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26.07.2019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23.07.2019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25,07,19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23.07.2019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23.07.2019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Остров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Хвощевик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Денежный-1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Денежный-3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Денежный-2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Денежный-4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Денежный-5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№ описания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Размер ПП, м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20*20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GPS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823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811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807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h, 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формула древостоя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5С5Б+Ос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5С5Б+Ос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8Б1Е1С+Ос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9Б1Д+Л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10Б+С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распад древостоя, окно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сомкнутость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0-0,2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0-0,2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0-0,2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0,4-0,5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0-0,1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Древесный ярус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высота, м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высота, м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высота, м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высота, м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высота, м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Betula pendula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18(20)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14(16)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Betula pubescens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17(18)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11(15)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16(18)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10(25)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Pinus sylvestris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11(16)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Populus tremula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Quercus robur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Tilia cordata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8(11)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Picea abies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11(14,5)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Alnus glutinosa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8(12)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Подрост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 ср (max), м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Alnus glutinosa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4(6)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Betula pubescens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4(5,5)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1(2,9)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2(4,5)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Betula pendula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2(4,3)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Quercus robur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1,0(3,0)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Pinus sylvestris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2,6(4)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2,0(5,5)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0,9(4,5)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56(85)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Picea abies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0,2(0,3)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Populus tremula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1(1)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1,5(3)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1,9(6)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1,55(5,2)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Salix caprea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1,6(1,8)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1,9(4,5)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Salix pentandra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1,5(5)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Sorbus aucuparia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1,0(1,6)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1,15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1,9(3,2)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Tilia cordata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0,32(1,7)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Кустарники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Juniperus communis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2(4)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2,3(5,5)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Rosa majalis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Frangula alnus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Viburnum opulus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1,8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Salix aurita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2,2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Salix phylibifolia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Rubus idaeus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1,3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ОПП  ТК яруса,%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75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45-50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60-65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40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90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Chamaedaphne calyculata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Ledum palustre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Calluna vulgaris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Vaccinium myrtillus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Vaccinium vitis-idaea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Convallaria majalis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20-25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Lathyrus vernus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Melampyrum nemorosum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Rubus saxatilis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1-2,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Veronica officinalis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Fragaria vesca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Angelica sylvestris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Hypericum macculatum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Campanula glomerata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Viola epipsila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Vicia cracca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Chamaenerion angustifolium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Aegopodium podagraria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Hieracium umbellatum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Cirsium heterophyllum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Trifolium medium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Avenella flexuosa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Achillea millefolium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Equisetum sylvaticum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Agrostis tenuis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Centaurea phrigia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Veronica chamaedrys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Knautia arvensis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Luzula multiflora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Viola riviniana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Geranium Sylvaticum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Leucanthemum vulgare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Melica nutans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Medicago lupulina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Vicia sepium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2A2136" w:rsidP="008840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r w:rsidR="00745304" w:rsidRPr="00824DCC">
              <w:rPr>
                <w:rFonts w:ascii="Times New Roman" w:hAnsi="Times New Roman"/>
              </w:rPr>
              <w:t>lymus caninus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Lathyrus pratensis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Tussilágo fárfara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Lysimachia vulgaris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2A2136" w:rsidP="008840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r w:rsidR="00745304" w:rsidRPr="00824DCC">
              <w:rPr>
                <w:rFonts w:ascii="Times New Roman" w:hAnsi="Times New Roman"/>
              </w:rPr>
              <w:t>pilobium palustre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Poa palustris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Carex nigra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Phragmites australis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Equisetum hiemale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Equisetum palustre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Galium uliginosum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Naumburgia thyrsiflora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Eriophorum vaginatum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Geranium palustre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Calamagrostis canescens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Pimpinélla saxífraga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Calamagrostis epigeios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Maianthemum bifolium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Melampyrum pratense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Solidago virgaurea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Potentilla erecta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Pteridium aquilinum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6-8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5-10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70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Trientalis europea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Molinia cerulea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3-5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Platanthera bifolia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Pyrola rotundifolia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Poa pratensis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Orthilia secunda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Paris quadrifolia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Calamagrostis sp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Scrophularia nodosa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Carex digitata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Calamagrostis arund.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Stellaria holostea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Pyrola chlorantha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Lathyrus sylvestris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Listera ovata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Carex lasiocarpa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Carex globularis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Carduus crispus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"+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Geum sp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ПП МЛ яруса, %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80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1-2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&lt;5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3-5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&lt;5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Dicranum montanum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Brachythecium salebrosum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Atrichum tenellum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Lophocolea heterophylla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Polytrichum strictum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Brium sp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Dicranum scoparium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Pleurozium schreberi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Dicranum polysetum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Rhytidiadelphus triquetris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Hylocomium splendens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Зеленые мхи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Climacium dendroides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Mnium sp.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Aulacomnium palustre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Polytrichum commune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Sciuro-hypnum curtum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Ceratodon purpureus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Polytricum juniperinum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Sanionia unicinata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Pilasia polyantha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Lewinskya speciosa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Sphagnum divinum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Sphagnum fimbriatum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Sphagnum magellanicum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Sphagnum russowii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Sphagnum squarrosum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Sphagnum angustifolium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88400F">
        <w:trPr>
          <w:trHeight w:val="300"/>
        </w:trPr>
        <w:tc>
          <w:tcPr>
            <w:tcW w:w="2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2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черничный (кустарничковый)</w:t>
            </w:r>
          </w:p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57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травяный</w:t>
            </w:r>
          </w:p>
        </w:tc>
      </w:tr>
    </w:tbl>
    <w:p w:rsidR="00745304" w:rsidRPr="00824DCC" w:rsidRDefault="00745304" w:rsidP="00745304">
      <w:pPr>
        <w:pStyle w:val="ad"/>
        <w:keepNext/>
        <w:rPr>
          <w:rFonts w:ascii="Times New Roman" w:hAnsi="Times New Roman"/>
        </w:rPr>
      </w:pPr>
      <w:r w:rsidRPr="00824DCC">
        <w:rPr>
          <w:rFonts w:ascii="Times New Roman" w:hAnsi="Times New Roman"/>
        </w:rPr>
        <w:t xml:space="preserve">Таблица </w:t>
      </w:r>
      <w:r w:rsidR="00CE7B4B">
        <w:rPr>
          <w:rFonts w:ascii="Times New Roman" w:hAnsi="Times New Roman"/>
        </w:rPr>
        <w:t>1</w:t>
      </w:r>
      <w:r w:rsidRPr="00824DCC">
        <w:rPr>
          <w:rFonts w:ascii="Times New Roman" w:hAnsi="Times New Roman"/>
        </w:rPr>
        <w:t>1. Таблица фактического материала. Дубовые сообщества</w:t>
      </w:r>
    </w:p>
    <w:tbl>
      <w:tblPr>
        <w:tblW w:w="15348" w:type="dxa"/>
        <w:tblInd w:w="-958" w:type="dxa"/>
        <w:tblLook w:val="04A0"/>
      </w:tblPr>
      <w:tblGrid>
        <w:gridCol w:w="2567"/>
        <w:gridCol w:w="1595"/>
        <w:gridCol w:w="1347"/>
        <w:gridCol w:w="1206"/>
        <w:gridCol w:w="1352"/>
        <w:gridCol w:w="1206"/>
        <w:gridCol w:w="1261"/>
        <w:gridCol w:w="196"/>
        <w:gridCol w:w="1438"/>
        <w:gridCol w:w="1685"/>
        <w:gridCol w:w="1495"/>
      </w:tblGrid>
      <w:tr w:rsidR="00AE34EC" w:rsidRPr="00824DCC" w:rsidTr="006F695E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20.06.2017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26.06.2018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27.06.2018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21.06.2017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27.06.2018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28.06.2018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27.06.2018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27.06.2018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26.06.2018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Остров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Криман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Долгий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Темный-3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Круглый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Темный-1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Букрина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Темный-1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Темный-2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Брусничный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№ описания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OG11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OG8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OG5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Автор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OG, EP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OG, EP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Размер ПП, м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20х15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20х20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GPS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406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452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449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446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h, 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445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103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96-100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95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 xml:space="preserve">формула древостоя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5Д2Ос1Б1С1Л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5Д2Е2Л1Ос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10Д+Оч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4Д4Оч1Б1Л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10Д+Ос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10Д+Б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10Д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I-10Д; II-9Д1Б+Оч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9Д1Б (ярус 1)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сомкнутость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  (0,8)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0.2-0.3(0.4)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0,1; 0,4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0.5-0.6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0.2 до 0.5</w:t>
            </w:r>
          </w:p>
        </w:tc>
      </w:tr>
      <w:tr w:rsidR="00745304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Древесный ярус</w:t>
            </w:r>
          </w:p>
        </w:tc>
        <w:tc>
          <w:tcPr>
            <w:tcW w:w="127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высота, м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12(13)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13,5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19(21)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19(21)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15(21)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12(17)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8(9)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19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10(13)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pendula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abies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Tilia cordata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11(13)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7(8)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Alnus glutinosa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8(10)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8,5(13)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8(10)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9(10)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caprea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Подрост</w:t>
            </w:r>
          </w:p>
        </w:tc>
        <w:tc>
          <w:tcPr>
            <w:tcW w:w="127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 ср (max), м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Quercus robur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2(2,5)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3,5(6)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2(5)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3,5(6)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3(5)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4(6)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0,7(0,8)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Betula pubescens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3(5)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1,2(4)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3(5)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2,5(4)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1,7(2)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0,6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Alnus glutinosa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3(6)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3(5)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3,8(6)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2(6)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Sorbus aucuparia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&lt;0,1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0,7(4)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1,2(3)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1,5(4,5)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2(2,5)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0,4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Populus tremula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o,5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1,7(3)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0,5(4)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1,6(2,1)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Tilia cordata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 (6)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1,5(4,5)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2(6)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1,5(6)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Padus avium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caprea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Pinus sylvestris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Picea fennica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1(1,7)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745304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Кустарники</w:t>
            </w:r>
          </w:p>
        </w:tc>
        <w:tc>
          <w:tcPr>
            <w:tcW w:w="127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h, m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Corylus avellana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4,5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Frangula alnus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0,3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3,5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Juniperus communis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1-1,2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1,2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Prunus sp.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Rosa majalis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0,7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Salix aurita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Lonicera xylosteum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Viburnum opulus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0,15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digitata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Calamagrostis arund.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pratensis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cinerea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elongata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lasiocarpa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AE34EC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Vaccinium myrtillus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04" w:rsidRPr="00824DCC" w:rsidRDefault="00745304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Anemone nemorosa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1C5C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Comarum palustre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Pimpinélla saxífraga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Carex echinata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Orthilia secunda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Betonica officinalis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Ranunculus auricomus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Platanthera bifolia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Maianthemum bifolium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Phragmites australis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Convallaria majalis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sylvaticum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+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Veronica chamaedrys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Scrophularia nodosa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Deschampsia cespitosa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Lysimachia vulgaris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Dryopteris carthusiana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095428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  <w:lang w:val="en-US"/>
              </w:rPr>
            </w:pPr>
            <w:r w:rsidRPr="00095428">
              <w:rPr>
                <w:rFonts w:ascii="Times New Roman" w:hAnsi="Times New Roman"/>
                <w:i/>
                <w:iCs/>
                <w:lang w:val="en-US"/>
              </w:rPr>
              <w:t>Cal</w:t>
            </w:r>
            <w:r>
              <w:rPr>
                <w:rFonts w:ascii="Times New Roman" w:hAnsi="Times New Roman"/>
                <w:i/>
                <w:iCs/>
                <w:lang w:val="en-US"/>
              </w:rPr>
              <w:t>amagrostis</w:t>
            </w:r>
            <w:r w:rsidRPr="00095428">
              <w:rPr>
                <w:rFonts w:ascii="Times New Roman" w:hAnsi="Times New Roman"/>
                <w:i/>
                <w:iCs/>
                <w:lang w:val="en-US"/>
              </w:rPr>
              <w:t xml:space="preserve"> canescens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</w:tr>
      <w:tr w:rsidR="006F695E" w:rsidRPr="00095428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  <w:lang w:val="en-US"/>
              </w:rPr>
            </w:pPr>
            <w:r w:rsidRPr="00095428">
              <w:rPr>
                <w:rFonts w:ascii="Times New Roman" w:hAnsi="Times New Roman"/>
                <w:i/>
                <w:iCs/>
                <w:lang w:val="en-US"/>
              </w:rPr>
              <w:t>Calla palustris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1-2.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</w:tr>
      <w:tr w:rsidR="006F695E" w:rsidRPr="00095428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  <w:lang w:val="en-US"/>
              </w:rPr>
            </w:pPr>
            <w:r w:rsidRPr="00095428">
              <w:rPr>
                <w:rFonts w:ascii="Times New Roman" w:hAnsi="Times New Roman"/>
                <w:i/>
                <w:iCs/>
                <w:lang w:val="en-US"/>
              </w:rPr>
              <w:t>Saussurea alpina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  <w:lang w:val="en-US"/>
              </w:rPr>
            </w:pPr>
            <w:r w:rsidRPr="00095428">
              <w:rPr>
                <w:rFonts w:ascii="Times New Roman" w:hAnsi="Times New Roman"/>
                <w:i/>
                <w:iCs/>
                <w:lang w:val="en-US"/>
              </w:rPr>
              <w:t>Asarum europeum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095428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95428">
              <w:rPr>
                <w:rFonts w:ascii="Times New Roman" w:hAnsi="Times New Roman"/>
                <w:lang w:val="en-US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Lathyrus vernus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Luzula pilosa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Calamagrostis epigeios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2-3.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20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Viola riviniana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1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6F695E">
            <w:pPr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Veronica officinalis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6F695E">
            <w:pPr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Stellaria holostea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5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Melampyrum nemorosum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10-12.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Agrostis tenuis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Polygonatum multiflorum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Trientalis europea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Fragaria vesca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2-3.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pallescens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Hieracium umbellatum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nigra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Naumburgia thyrsiflora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Atrichum undulatum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Urtica dioca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fluviatile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Geum urbanum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sepium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Luzula pallescens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Melampyrum pratense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Melica nutans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Clinopodium vulgare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Hypericum macculatum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Luzula multiflora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Angelica sylvestris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Centaurea jacea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Viola palustris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Equisetum palustre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Thalictrum lucidum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Hipopitus monotropa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Knautia arvensis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Vaccinium vitis-idaea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Aegopodium podagraria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Anthoxanthum odoratum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Avenella flexuosa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Campanula glomerata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Geranium palustre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>Gladiolus imbricatus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brunnescens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Poa nemoralis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Pyrola minor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Poa palustris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1-2.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Potentilla erecta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Moehringia trinervia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Paris quadrifolia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Pyrola rotundifolia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Rubus saxatilis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Scirpus sylvaticum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Cares leporina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Carex canescens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Juncus effusus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Galeobdolon luteum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Mercurialis perennis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Milium effusum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 xml:space="preserve">Pteridium aquilinum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Pulmonaria obscure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Glechoma hederacea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Anthriscus sylvestris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Trifolium repens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Iris pseudacorus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Scutellaria galericulata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cracca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Calamagrostis canescens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Pyrola minor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Solidago virgaurea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Vicia sepium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lastRenderedPageBreak/>
              <w:t xml:space="preserve">Vicia sylvatica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Rhytidiadelphus squarrosus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Brachitecium sp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Climacium dendroides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polysetum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Dicranum scoparium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Hylocomium splendens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Pleurozium schreberi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Rhytidiadelphus triquetris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2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Oxycoccus palustris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Aulacomnium palustre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Polytricum sp.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Зеленые мхи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&lt;1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fallax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fimbriatum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girgensohnii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magellanicum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+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riparium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squarrosum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24DCC">
              <w:rPr>
                <w:rFonts w:ascii="Times New Roman" w:hAnsi="Times New Roman"/>
                <w:i/>
                <w:iCs/>
              </w:rPr>
              <w:t>Sphagnum squarrosum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ПП МЛ яруса, 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&lt;5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+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5-7.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+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 +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 +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4DCC">
              <w:rPr>
                <w:rFonts w:ascii="Times New Roman" w:hAnsi="Times New Roman"/>
                <w:bCs/>
              </w:rPr>
              <w:t>&lt;10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ОПП  ТК яруса,%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20-30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&lt;20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45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&lt;30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60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60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25-30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4DCC">
              <w:rPr>
                <w:rFonts w:ascii="Times New Roman" w:hAnsi="Times New Roman"/>
                <w:b/>
                <w:bCs/>
              </w:rPr>
              <w:t>30</w:t>
            </w:r>
          </w:p>
        </w:tc>
      </w:tr>
      <w:tr w:rsidR="006F695E" w:rsidRPr="00824DCC" w:rsidTr="006F695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174FD6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6F695E">
              <w:rPr>
                <w:rFonts w:ascii="Times New Roman" w:hAnsi="Times New Roman"/>
              </w:rPr>
              <w:t>очевичнико-вый</w:t>
            </w:r>
          </w:p>
        </w:tc>
        <w:tc>
          <w:tcPr>
            <w:tcW w:w="39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костяничный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снытевый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rPr>
                <w:rFonts w:ascii="Times New Roman" w:hAnsi="Times New Roman"/>
              </w:rPr>
            </w:pPr>
            <w:r w:rsidRPr="00824DCC">
              <w:rPr>
                <w:rFonts w:ascii="Times New Roman" w:hAnsi="Times New Roman"/>
              </w:rPr>
              <w:t>олуговелый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ландышевый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ландышевый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F695E" w:rsidRPr="00824DCC" w:rsidRDefault="006F695E" w:rsidP="008840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вейниковый</w:t>
            </w:r>
          </w:p>
        </w:tc>
      </w:tr>
    </w:tbl>
    <w:p w:rsidR="00745304" w:rsidRPr="00824DCC" w:rsidRDefault="00745304" w:rsidP="00745304">
      <w:pPr>
        <w:rPr>
          <w:rFonts w:ascii="Times New Roman" w:hAnsi="Times New Roman"/>
        </w:rPr>
      </w:pPr>
    </w:p>
    <w:p w:rsidR="001B74FE" w:rsidRDefault="001B74FE" w:rsidP="00745304">
      <w:pPr>
        <w:rPr>
          <w:rFonts w:ascii="Times New Roman" w:hAnsi="Times New Roman"/>
        </w:rPr>
        <w:sectPr w:rsidR="001B74FE" w:rsidSect="00CE7B4B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745304" w:rsidRPr="001B74FE" w:rsidRDefault="00745304" w:rsidP="00745304">
      <w:pPr>
        <w:rPr>
          <w:rFonts w:ascii="Times New Roman" w:hAnsi="Times New Roman"/>
        </w:rPr>
      </w:pPr>
    </w:p>
    <w:p w:rsidR="00745304" w:rsidRPr="001B74FE" w:rsidRDefault="00745304" w:rsidP="001B74FE">
      <w:pPr>
        <w:pStyle w:val="2"/>
        <w:rPr>
          <w:rFonts w:ascii="Times New Roman" w:hAnsi="Times New Roman"/>
          <w:b w:val="0"/>
          <w:color w:val="auto"/>
        </w:rPr>
      </w:pPr>
      <w:r w:rsidRPr="001B74FE">
        <w:t xml:space="preserve">  </w:t>
      </w:r>
      <w:bookmarkStart w:id="21" w:name="_Toc40948082"/>
      <w:r w:rsidRPr="001B74FE">
        <w:rPr>
          <w:rFonts w:ascii="Times New Roman" w:hAnsi="Times New Roman"/>
          <w:b w:val="0"/>
          <w:color w:val="auto"/>
          <w:sz w:val="24"/>
        </w:rPr>
        <w:t>Часть 3. Рисунки и фотографии</w:t>
      </w:r>
      <w:bookmarkEnd w:id="21"/>
    </w:p>
    <w:p w:rsidR="00745304" w:rsidRPr="00437BB9" w:rsidRDefault="00745304" w:rsidP="00745304">
      <w:pPr>
        <w:rPr>
          <w:rFonts w:ascii="Times New Roman" w:hAnsi="Times New Roman"/>
          <w:sz w:val="24"/>
          <w:szCs w:val="24"/>
        </w:rPr>
      </w:pP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34485" cy="7553960"/>
            <wp:effectExtent l="19050" t="0" r="0" b="0"/>
            <wp:docPr id="6" name="Рисунок 0" descr="Описание: карта_з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карта_зап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Топографическая карта территории Полистовского заповедника. 1:100 000 (</w:t>
      </w:r>
      <w:hyperlink r:id="rId34" w:history="1">
        <w:r w:rsidRPr="00437BB9">
          <w:rPr>
            <w:rFonts w:ascii="Times New Roman" w:hAnsi="Times New Roman"/>
            <w:sz w:val="24"/>
            <w:szCs w:val="24"/>
          </w:rPr>
          <w:t>http://polistovsky.ru</w:t>
        </w:r>
      </w:hyperlink>
      <w:r w:rsidRPr="00437BB9">
        <w:rPr>
          <w:rFonts w:ascii="Times New Roman" w:hAnsi="Times New Roman"/>
          <w:sz w:val="24"/>
          <w:szCs w:val="24"/>
        </w:rPr>
        <w:t>)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401570" cy="3609975"/>
            <wp:effectExtent l="19050" t="0" r="0" b="0"/>
            <wp:docPr id="7" name="Рисунок 1" descr="Описание: IMG_0176_Разре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_0176_Разрез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2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Глеезем потечно-гумусовый. Остров Волков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14645" cy="3601720"/>
            <wp:effectExtent l="19050" t="0" r="0" b="0"/>
            <wp:docPr id="8" name="Рисунок 1" descr="Описание: IMG_0110_Разре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_0110_Разрез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3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Торфяно-глеезем. Остров Малая Рядоха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95575" cy="3601720"/>
            <wp:effectExtent l="19050" t="0" r="9525" b="0"/>
            <wp:docPr id="9" name="Рисунок 4" descr="Описание: P628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P628048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4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Подзолистая среднесуглинистая. Остров Артюшин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2695575" cy="3601720"/>
            <wp:effectExtent l="19050" t="0" r="9525" b="0"/>
            <wp:docPr id="10" name="Рисунок 7" descr="Описание: P627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P627026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5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Дерново-подзолистая тяжелосуглинистая. Остров Тёмный-2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01570" cy="3609975"/>
            <wp:effectExtent l="19050" t="0" r="0" b="0"/>
            <wp:docPr id="11" name="Рисунок 10" descr="Описание: IMG_0154_Разре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IMG_0154_Разрез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6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Подбур псевдофибровый супесчаный. Остров Хвощевик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01570" cy="3609975"/>
            <wp:effectExtent l="19050" t="0" r="0" b="0"/>
            <wp:docPr id="12" name="Рисунок 13" descr="Описание: IMG_0199_Разре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IMG_0199_Разрез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7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Дерново-подбур контактно-осветленный на супесях, подстилаемых суглинками. Остров Тёмненький-1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924050" cy="2886075"/>
            <wp:effectExtent l="19050" t="0" r="0" b="0"/>
            <wp:docPr id="13" name="Рисунок 16" descr="Описание: C:\Users\Poli\Pictures\Фотографии\Фото лето 2019\Полистовский 2019\Pol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Poli\Pictures\Фотографии\Фото лето 2019\Полистовский 2019\Pol 01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8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Серогумусовая глееватая. Остров Денежный-5.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42339" cy="2995424"/>
            <wp:effectExtent l="6092" t="6095" r="5204" b="3936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9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Эколого-ценотические группы видов сосудистых растений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784339" cy="3006356"/>
            <wp:effectExtent l="6099" t="6091" r="4447" b="8883"/>
            <wp:docPr id="1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45304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10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Широтные элементы флоры</w:t>
      </w:r>
    </w:p>
    <w:p w:rsidR="00CE7B4B" w:rsidRPr="00CE7B4B" w:rsidRDefault="00CE7B4B" w:rsidP="00CE7B4B">
      <w:r>
        <w:rPr>
          <w:noProof/>
        </w:rPr>
        <w:drawing>
          <wp:inline distT="0" distB="0" distL="0" distR="0">
            <wp:extent cx="6097928" cy="4238821"/>
            <wp:effectExtent l="19050" t="0" r="17122" b="9329"/>
            <wp:docPr id="12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45304" w:rsidRPr="00437BB9" w:rsidRDefault="00745304" w:rsidP="00745304">
      <w:pPr>
        <w:keepNext/>
        <w:rPr>
          <w:rFonts w:ascii="Times New Roman" w:hAnsi="Times New Roman"/>
          <w:sz w:val="24"/>
          <w:szCs w:val="24"/>
        </w:rPr>
      </w:pP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11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Флористическое богатство островов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695575" cy="3601720"/>
            <wp:effectExtent l="19050" t="0" r="9525" b="0"/>
            <wp:docPr id="17" name="Рисунок 11" descr="Описание: glad im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glad imbr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i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12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 xml:space="preserve">. </w:t>
      </w:r>
      <w:r w:rsidRPr="00437BB9">
        <w:rPr>
          <w:rFonts w:ascii="Times New Roman" w:hAnsi="Times New Roman"/>
          <w:i/>
          <w:sz w:val="24"/>
          <w:szCs w:val="24"/>
        </w:rPr>
        <w:t>Gladiolus imbricatus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5695" cy="1804670"/>
            <wp:effectExtent l="19050" t="0" r="0" b="0"/>
            <wp:docPr id="18" name="Рисунок 13" descr="Описание: P6190926_Петров крест че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P6190926_Петров крест чеш.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13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Lathraea squamaria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951665" cy="2876948"/>
            <wp:effectExtent l="57150" t="19050" r="105735" b="75802"/>
            <wp:docPr id="19" name="Рисунок 5" descr="Описание: P6280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Рисунок 5" descr="P62804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65" cy="287694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14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Безымянны-3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34662" cy="2818334"/>
            <wp:effectExtent l="57150" t="19050" r="108738" b="77266"/>
            <wp:docPr id="20" name="Рисунок 6" descr="Описание: C:\Users\Poli\Pictures\Фотографии\Фото лето 2019\Полистовский 2019\Pol 1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Рисунок 6" descr="C:\Users\Poli\Pictures\Фотографии\Фото лето 2019\Полистовский 2019\Pol 10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62" cy="2818334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15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Ручьи-1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338891" cy="2879013"/>
            <wp:effectExtent l="57150" t="19050" r="118809" b="73737"/>
            <wp:docPr id="21" name="Рисунок 8" descr="Описание: IMG_0203_Темненьки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Рисунок 8" descr="IMG_0203_Темненький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91" cy="2879013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16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Тёмненький-1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26602" cy="2879013"/>
            <wp:effectExtent l="57150" t="19050" r="112048" b="73737"/>
            <wp:docPr id="22" name="Рисунок 9" descr="Описание: C:\Users\Poli\Pictures\Фотографии\Фото лето 2019\Полистовский 2019\Pol 0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9" descr="C:\Users\Poli\Pictures\Фотографии\Фото лето 2019\Полистовский 2019\Pol 07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02" cy="2879013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17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Ольха-дуб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713480" cy="2790825"/>
            <wp:effectExtent l="19050" t="0" r="1270" b="0"/>
            <wp:docPr id="23" name="Рисунок 10" descr="Описание: C:\Users\Poli\Desktop\Диплом\Полистовский\2017\Фото_острова_Полистовский_OG_2017\Фото_острова_Полистовский_OG_2017\P6221235_Хвоще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Poli\Desktop\Диплом\Полистовский\2017\Фото_острова_Полистовский_OG_2017\Фото_острова_Полистовский_OG_2017\P6221235_Хвощевик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18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Хвощевик</w:t>
      </w:r>
    </w:p>
    <w:p w:rsidR="00745304" w:rsidRPr="00437BB9" w:rsidRDefault="00745304" w:rsidP="00745304">
      <w:pPr>
        <w:rPr>
          <w:rFonts w:ascii="Times New Roman" w:hAnsi="Times New Roman"/>
          <w:sz w:val="24"/>
          <w:szCs w:val="24"/>
        </w:rPr>
      </w:pP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34662" cy="2818334"/>
            <wp:effectExtent l="57150" t="19050" r="108738" b="77266"/>
            <wp:docPr id="24" name="Рисунок 11" descr="Описание: C:\Users\Poli\Pictures\Фотографии\Фото лето 2019\Полистовский 2019\Pol 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Рисунок 11" descr="C:\Users\Poli\Pictures\Фотографии\Фото лето 2019\Полистовский 2019\Pol 02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62" cy="2818334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19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Денежный-2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42654" cy="2879013"/>
            <wp:effectExtent l="57150" t="19050" r="119746" b="73737"/>
            <wp:docPr id="25" name="Рисунок 12" descr="Описание: P6280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Рисунок 12" descr="P628048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54" cy="287901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20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Артюшин</w:t>
      </w:r>
    </w:p>
    <w:p w:rsidR="00745304" w:rsidRPr="00437BB9" w:rsidRDefault="00CE7B4B" w:rsidP="00745304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43308" cy="2876948"/>
            <wp:effectExtent l="57150" t="19050" r="119092" b="75802"/>
            <wp:docPr id="26" name="Рисунок 13" descr="Описание: P6270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Рисунок 13" descr="P627028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08" cy="287694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304" w:rsidRPr="00437BB9" w:rsidRDefault="00745304" w:rsidP="00745304">
      <w:pPr>
        <w:pStyle w:val="ad"/>
        <w:rPr>
          <w:rFonts w:ascii="Times New Roman" w:hAnsi="Times New Roman"/>
          <w:sz w:val="24"/>
          <w:szCs w:val="24"/>
        </w:rPr>
      </w:pPr>
      <w:r w:rsidRPr="00437BB9">
        <w:rPr>
          <w:rFonts w:ascii="Times New Roman" w:hAnsi="Times New Roman"/>
          <w:sz w:val="24"/>
          <w:szCs w:val="24"/>
        </w:rPr>
        <w:t xml:space="preserve">Рисунок </w:t>
      </w:r>
      <w:r w:rsidR="00B665F0" w:rsidRPr="00437BB9">
        <w:rPr>
          <w:rFonts w:ascii="Times New Roman" w:hAnsi="Times New Roman"/>
          <w:sz w:val="24"/>
          <w:szCs w:val="24"/>
        </w:rPr>
        <w:fldChar w:fldCharType="begin"/>
      </w:r>
      <w:r w:rsidRPr="00437B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B665F0" w:rsidRPr="00437BB9">
        <w:rPr>
          <w:rFonts w:ascii="Times New Roman" w:hAnsi="Times New Roman"/>
          <w:sz w:val="24"/>
          <w:szCs w:val="24"/>
        </w:rPr>
        <w:fldChar w:fldCharType="separate"/>
      </w:r>
      <w:r w:rsidRPr="00437BB9">
        <w:rPr>
          <w:rFonts w:ascii="Times New Roman" w:hAnsi="Times New Roman"/>
          <w:noProof/>
          <w:sz w:val="24"/>
          <w:szCs w:val="24"/>
        </w:rPr>
        <w:t>21</w:t>
      </w:r>
      <w:r w:rsidR="00B665F0" w:rsidRPr="00437BB9">
        <w:rPr>
          <w:rFonts w:ascii="Times New Roman" w:hAnsi="Times New Roman"/>
          <w:sz w:val="24"/>
          <w:szCs w:val="24"/>
        </w:rPr>
        <w:fldChar w:fldCharType="end"/>
      </w:r>
      <w:r w:rsidRPr="00437BB9">
        <w:rPr>
          <w:rFonts w:ascii="Times New Roman" w:hAnsi="Times New Roman"/>
          <w:sz w:val="24"/>
          <w:szCs w:val="24"/>
        </w:rPr>
        <w:t>. Остров Тёмный-3</w:t>
      </w:r>
    </w:p>
    <w:p w:rsidR="00745304" w:rsidRPr="00CC28BB" w:rsidRDefault="00745304" w:rsidP="00CC28BB"/>
    <w:sectPr w:rsidR="00745304" w:rsidRPr="00CC28BB" w:rsidSect="001B74FE">
      <w:pgSz w:w="11906" w:h="16838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702" w:rsidRDefault="007D4702" w:rsidP="0041395C">
      <w:pPr>
        <w:spacing w:after="0" w:line="240" w:lineRule="auto"/>
      </w:pPr>
      <w:r>
        <w:separator/>
      </w:r>
    </w:p>
  </w:endnote>
  <w:endnote w:type="continuationSeparator" w:id="1">
    <w:p w:rsidR="007D4702" w:rsidRDefault="007D4702" w:rsidP="00413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41D" w:rsidRPr="00285A6F" w:rsidRDefault="003B141D">
    <w:pPr>
      <w:pStyle w:val="af7"/>
      <w:jc w:val="center"/>
    </w:pPr>
    <w:fldSimple w:instr=" PAGE   \* MERGEFORMAT ">
      <w:r w:rsidR="00A65F39">
        <w:rPr>
          <w:noProof/>
        </w:rPr>
        <w:t>3</w:t>
      </w:r>
    </w:fldSimple>
  </w:p>
  <w:p w:rsidR="003B141D" w:rsidRDefault="003B141D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702" w:rsidRDefault="007D4702" w:rsidP="0041395C">
      <w:pPr>
        <w:spacing w:after="0" w:line="240" w:lineRule="auto"/>
      </w:pPr>
      <w:r>
        <w:separator/>
      </w:r>
    </w:p>
  </w:footnote>
  <w:footnote w:type="continuationSeparator" w:id="1">
    <w:p w:rsidR="007D4702" w:rsidRDefault="007D4702" w:rsidP="00413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85832CA"/>
    <w:lvl w:ilvl="0">
      <w:numFmt w:val="bullet"/>
      <w:lvlText w:val="*"/>
      <w:lvlJc w:val="left"/>
    </w:lvl>
  </w:abstractNum>
  <w:abstractNum w:abstractNumId="1">
    <w:nsid w:val="030331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2A5E16"/>
    <w:multiLevelType w:val="hybridMultilevel"/>
    <w:tmpl w:val="9BEE61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5F6EC8"/>
    <w:multiLevelType w:val="hybridMultilevel"/>
    <w:tmpl w:val="60C6E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E21A1"/>
    <w:multiLevelType w:val="hybridMultilevel"/>
    <w:tmpl w:val="85E88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330E3"/>
    <w:multiLevelType w:val="hybridMultilevel"/>
    <w:tmpl w:val="3F42597C"/>
    <w:lvl w:ilvl="0" w:tplc="81CE64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0E852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36E0DB4"/>
    <w:multiLevelType w:val="hybridMultilevel"/>
    <w:tmpl w:val="6EBA5B7A"/>
    <w:lvl w:ilvl="0" w:tplc="F29004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D089A"/>
    <w:multiLevelType w:val="hybridMultilevel"/>
    <w:tmpl w:val="368AC730"/>
    <w:lvl w:ilvl="0" w:tplc="F932BD44">
      <w:start w:val="1"/>
      <w:numFmt w:val="decimal"/>
      <w:lvlText w:val="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F53B32"/>
    <w:multiLevelType w:val="hybridMultilevel"/>
    <w:tmpl w:val="5B5652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"/>
  </w:num>
  <w:num w:numId="5">
    <w:abstractNumId w:val="9"/>
  </w:num>
  <w:num w:numId="6">
    <w:abstractNumId w:val="8"/>
  </w:num>
  <w:num w:numId="7">
    <w:abstractNumId w:val="5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4BB6"/>
    <w:rsid w:val="00006860"/>
    <w:rsid w:val="00007213"/>
    <w:rsid w:val="0001337C"/>
    <w:rsid w:val="00033011"/>
    <w:rsid w:val="00034CB0"/>
    <w:rsid w:val="00045F09"/>
    <w:rsid w:val="00047848"/>
    <w:rsid w:val="000526BB"/>
    <w:rsid w:val="00061F85"/>
    <w:rsid w:val="00066570"/>
    <w:rsid w:val="000776BD"/>
    <w:rsid w:val="00081E75"/>
    <w:rsid w:val="00095428"/>
    <w:rsid w:val="000A01B0"/>
    <w:rsid w:val="000B0AC5"/>
    <w:rsid w:val="001030A4"/>
    <w:rsid w:val="001315BD"/>
    <w:rsid w:val="00140861"/>
    <w:rsid w:val="00147ADC"/>
    <w:rsid w:val="00174FD6"/>
    <w:rsid w:val="0019550B"/>
    <w:rsid w:val="001B74FE"/>
    <w:rsid w:val="001B7DA3"/>
    <w:rsid w:val="001C5C0C"/>
    <w:rsid w:val="001E0231"/>
    <w:rsid w:val="001E2621"/>
    <w:rsid w:val="00202B56"/>
    <w:rsid w:val="00233310"/>
    <w:rsid w:val="0025428D"/>
    <w:rsid w:val="00275508"/>
    <w:rsid w:val="002829E3"/>
    <w:rsid w:val="00282F76"/>
    <w:rsid w:val="00284E27"/>
    <w:rsid w:val="00285A6F"/>
    <w:rsid w:val="00290A8C"/>
    <w:rsid w:val="002A2136"/>
    <w:rsid w:val="002A255A"/>
    <w:rsid w:val="002A5B39"/>
    <w:rsid w:val="002A75A9"/>
    <w:rsid w:val="002E1316"/>
    <w:rsid w:val="00305666"/>
    <w:rsid w:val="003443DC"/>
    <w:rsid w:val="00360FC2"/>
    <w:rsid w:val="00392215"/>
    <w:rsid w:val="003A4B76"/>
    <w:rsid w:val="003A5D26"/>
    <w:rsid w:val="003B141D"/>
    <w:rsid w:val="003B156B"/>
    <w:rsid w:val="003F706E"/>
    <w:rsid w:val="0041395C"/>
    <w:rsid w:val="00413D53"/>
    <w:rsid w:val="00466D46"/>
    <w:rsid w:val="004A312A"/>
    <w:rsid w:val="004A6B89"/>
    <w:rsid w:val="004C199F"/>
    <w:rsid w:val="004C7B49"/>
    <w:rsid w:val="004D62BC"/>
    <w:rsid w:val="004E2601"/>
    <w:rsid w:val="004E312A"/>
    <w:rsid w:val="004F2CA9"/>
    <w:rsid w:val="0051552A"/>
    <w:rsid w:val="00517688"/>
    <w:rsid w:val="00544EA7"/>
    <w:rsid w:val="00591104"/>
    <w:rsid w:val="0059411F"/>
    <w:rsid w:val="005B143F"/>
    <w:rsid w:val="005B59CF"/>
    <w:rsid w:val="005C43AE"/>
    <w:rsid w:val="005E041B"/>
    <w:rsid w:val="005E36BD"/>
    <w:rsid w:val="005E38BC"/>
    <w:rsid w:val="006103A8"/>
    <w:rsid w:val="0061355B"/>
    <w:rsid w:val="00615C2E"/>
    <w:rsid w:val="00632512"/>
    <w:rsid w:val="006705A3"/>
    <w:rsid w:val="00691C4F"/>
    <w:rsid w:val="006C35F3"/>
    <w:rsid w:val="006C4CC5"/>
    <w:rsid w:val="006E262D"/>
    <w:rsid w:val="006E33C9"/>
    <w:rsid w:val="006F695E"/>
    <w:rsid w:val="006F7B7B"/>
    <w:rsid w:val="0071046B"/>
    <w:rsid w:val="00714890"/>
    <w:rsid w:val="0073100B"/>
    <w:rsid w:val="00731BB3"/>
    <w:rsid w:val="00734BDD"/>
    <w:rsid w:val="00745304"/>
    <w:rsid w:val="00755695"/>
    <w:rsid w:val="00775E2C"/>
    <w:rsid w:val="00793B22"/>
    <w:rsid w:val="0079533A"/>
    <w:rsid w:val="00797EAE"/>
    <w:rsid w:val="007C1678"/>
    <w:rsid w:val="007C3CFC"/>
    <w:rsid w:val="007D0A24"/>
    <w:rsid w:val="007D2CDC"/>
    <w:rsid w:val="007D4702"/>
    <w:rsid w:val="00806479"/>
    <w:rsid w:val="0081751E"/>
    <w:rsid w:val="00824426"/>
    <w:rsid w:val="008547BA"/>
    <w:rsid w:val="0085688C"/>
    <w:rsid w:val="00870602"/>
    <w:rsid w:val="008747DF"/>
    <w:rsid w:val="0088400F"/>
    <w:rsid w:val="00891EDB"/>
    <w:rsid w:val="008B501F"/>
    <w:rsid w:val="008C78AB"/>
    <w:rsid w:val="008D07A9"/>
    <w:rsid w:val="008D5E38"/>
    <w:rsid w:val="008E4C9F"/>
    <w:rsid w:val="00901D9E"/>
    <w:rsid w:val="00911894"/>
    <w:rsid w:val="00932104"/>
    <w:rsid w:val="00937608"/>
    <w:rsid w:val="00952D32"/>
    <w:rsid w:val="00955EB7"/>
    <w:rsid w:val="00967329"/>
    <w:rsid w:val="009752D0"/>
    <w:rsid w:val="009C2152"/>
    <w:rsid w:val="009C342E"/>
    <w:rsid w:val="009D265B"/>
    <w:rsid w:val="009D313A"/>
    <w:rsid w:val="009D6E05"/>
    <w:rsid w:val="009E051A"/>
    <w:rsid w:val="009E3CA5"/>
    <w:rsid w:val="009F0BB9"/>
    <w:rsid w:val="009F5476"/>
    <w:rsid w:val="00A1721F"/>
    <w:rsid w:val="00A414C0"/>
    <w:rsid w:val="00A65F39"/>
    <w:rsid w:val="00A66BC6"/>
    <w:rsid w:val="00A87FE2"/>
    <w:rsid w:val="00A900BC"/>
    <w:rsid w:val="00A931F0"/>
    <w:rsid w:val="00AB2482"/>
    <w:rsid w:val="00AD0EE5"/>
    <w:rsid w:val="00AE34EC"/>
    <w:rsid w:val="00AE5018"/>
    <w:rsid w:val="00AF23FA"/>
    <w:rsid w:val="00B30737"/>
    <w:rsid w:val="00B369B9"/>
    <w:rsid w:val="00B373E2"/>
    <w:rsid w:val="00B50D0A"/>
    <w:rsid w:val="00B665F0"/>
    <w:rsid w:val="00B73C29"/>
    <w:rsid w:val="00B805CF"/>
    <w:rsid w:val="00B81224"/>
    <w:rsid w:val="00BB2E67"/>
    <w:rsid w:val="00C16157"/>
    <w:rsid w:val="00C324BD"/>
    <w:rsid w:val="00C350D1"/>
    <w:rsid w:val="00C435B7"/>
    <w:rsid w:val="00C50C8F"/>
    <w:rsid w:val="00C71698"/>
    <w:rsid w:val="00CA79A0"/>
    <w:rsid w:val="00CC0F15"/>
    <w:rsid w:val="00CC28BB"/>
    <w:rsid w:val="00CE7B4B"/>
    <w:rsid w:val="00D006AA"/>
    <w:rsid w:val="00D03EF4"/>
    <w:rsid w:val="00D1050D"/>
    <w:rsid w:val="00D108ED"/>
    <w:rsid w:val="00D1587D"/>
    <w:rsid w:val="00D24BB6"/>
    <w:rsid w:val="00D659F4"/>
    <w:rsid w:val="00DA62D6"/>
    <w:rsid w:val="00DC329B"/>
    <w:rsid w:val="00DE3C00"/>
    <w:rsid w:val="00E2538C"/>
    <w:rsid w:val="00E26994"/>
    <w:rsid w:val="00E33E2F"/>
    <w:rsid w:val="00E377BC"/>
    <w:rsid w:val="00E47CFE"/>
    <w:rsid w:val="00E84A6A"/>
    <w:rsid w:val="00E96063"/>
    <w:rsid w:val="00EA2BEC"/>
    <w:rsid w:val="00EC28CB"/>
    <w:rsid w:val="00ED40F3"/>
    <w:rsid w:val="00ED5FBD"/>
    <w:rsid w:val="00EE08EA"/>
    <w:rsid w:val="00EE70C5"/>
    <w:rsid w:val="00F00CCF"/>
    <w:rsid w:val="00F214EA"/>
    <w:rsid w:val="00F23959"/>
    <w:rsid w:val="00F57BD6"/>
    <w:rsid w:val="00F806A0"/>
    <w:rsid w:val="00F86280"/>
    <w:rsid w:val="00F8628B"/>
    <w:rsid w:val="00FA18D6"/>
    <w:rsid w:val="00FB5022"/>
    <w:rsid w:val="00FE2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51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705A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4C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05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6C4CC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OC Heading"/>
    <w:basedOn w:val="1"/>
    <w:next w:val="a"/>
    <w:uiPriority w:val="39"/>
    <w:semiHidden/>
    <w:unhideWhenUsed/>
    <w:qFormat/>
    <w:rsid w:val="006705A3"/>
    <w:pPr>
      <w:outlineLvl w:val="9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705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705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05A3"/>
    <w:pPr>
      <w:ind w:left="720"/>
      <w:contextualSpacing/>
    </w:pPr>
  </w:style>
  <w:style w:type="character" w:styleId="a7">
    <w:name w:val="Placeholder Text"/>
    <w:uiPriority w:val="99"/>
    <w:semiHidden/>
    <w:rsid w:val="006C4CC5"/>
    <w:rPr>
      <w:color w:val="808080"/>
    </w:rPr>
  </w:style>
  <w:style w:type="paragraph" w:styleId="a8">
    <w:name w:val="Normal (Web)"/>
    <w:basedOn w:val="a"/>
    <w:uiPriority w:val="99"/>
    <w:unhideWhenUsed/>
    <w:rsid w:val="00AF23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B805C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805CF"/>
    <w:pPr>
      <w:spacing w:after="100"/>
      <w:ind w:left="220"/>
    </w:pPr>
  </w:style>
  <w:style w:type="character" w:styleId="a9">
    <w:name w:val="Hyperlink"/>
    <w:uiPriority w:val="99"/>
    <w:unhideWhenUsed/>
    <w:rsid w:val="00B805CF"/>
    <w:rPr>
      <w:color w:val="0000FF"/>
      <w:u w:val="single"/>
    </w:rPr>
  </w:style>
  <w:style w:type="paragraph" w:styleId="aa">
    <w:name w:val="Body Text"/>
    <w:basedOn w:val="a"/>
    <w:link w:val="ab"/>
    <w:rsid w:val="00EE08EA"/>
    <w:pPr>
      <w:widowControl w:val="0"/>
      <w:spacing w:after="0" w:line="240" w:lineRule="auto"/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ab">
    <w:name w:val="Основной текст Знак"/>
    <w:link w:val="aa"/>
    <w:rsid w:val="00EE08EA"/>
    <w:rPr>
      <w:rFonts w:ascii="Times New Roman" w:eastAsia="Times New Roman" w:hAnsi="Times New Roman" w:cs="Times New Roman"/>
      <w:snapToGrid w:val="0"/>
      <w:color w:val="000000"/>
      <w:sz w:val="20"/>
      <w:szCs w:val="20"/>
    </w:rPr>
  </w:style>
  <w:style w:type="paragraph" w:styleId="ac">
    <w:name w:val="No Spacing"/>
    <w:uiPriority w:val="1"/>
    <w:qFormat/>
    <w:rsid w:val="00745304"/>
    <w:rPr>
      <w:sz w:val="22"/>
      <w:szCs w:val="22"/>
    </w:rPr>
  </w:style>
  <w:style w:type="paragraph" w:styleId="ad">
    <w:name w:val="caption"/>
    <w:basedOn w:val="a"/>
    <w:next w:val="a"/>
    <w:uiPriority w:val="35"/>
    <w:unhideWhenUsed/>
    <w:qFormat/>
    <w:rsid w:val="00745304"/>
    <w:pPr>
      <w:spacing w:line="240" w:lineRule="auto"/>
    </w:pPr>
    <w:rPr>
      <w:b/>
      <w:bCs/>
      <w:color w:val="727CA3"/>
      <w:sz w:val="18"/>
      <w:szCs w:val="18"/>
    </w:rPr>
  </w:style>
  <w:style w:type="character" w:styleId="ae">
    <w:name w:val="FollowedHyperlink"/>
    <w:uiPriority w:val="99"/>
    <w:semiHidden/>
    <w:unhideWhenUsed/>
    <w:rsid w:val="00745304"/>
    <w:rPr>
      <w:color w:val="800080"/>
      <w:u w:val="single"/>
    </w:rPr>
  </w:style>
  <w:style w:type="paragraph" w:customStyle="1" w:styleId="xl65">
    <w:name w:val="xl65"/>
    <w:basedOn w:val="a"/>
    <w:rsid w:val="00745304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color w:val="222222"/>
      <w:sz w:val="24"/>
      <w:szCs w:val="24"/>
    </w:rPr>
  </w:style>
  <w:style w:type="paragraph" w:customStyle="1" w:styleId="xl76">
    <w:name w:val="xl76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222222"/>
      <w:sz w:val="24"/>
      <w:szCs w:val="24"/>
    </w:rPr>
  </w:style>
  <w:style w:type="paragraph" w:customStyle="1" w:styleId="xl77">
    <w:name w:val="xl77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444444"/>
      <w:sz w:val="24"/>
      <w:szCs w:val="24"/>
    </w:rPr>
  </w:style>
  <w:style w:type="paragraph" w:customStyle="1" w:styleId="xl78">
    <w:name w:val="xl78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82">
    <w:name w:val="xl82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83">
    <w:name w:val="xl83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86">
    <w:name w:val="xl86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color w:val="FF0000"/>
      <w:sz w:val="24"/>
      <w:szCs w:val="24"/>
    </w:rPr>
  </w:style>
  <w:style w:type="paragraph" w:customStyle="1" w:styleId="xl87">
    <w:name w:val="xl87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 w:val="24"/>
      <w:szCs w:val="24"/>
    </w:rPr>
  </w:style>
  <w:style w:type="paragraph" w:customStyle="1" w:styleId="xl88">
    <w:name w:val="xl88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color w:val="222222"/>
      <w:sz w:val="24"/>
      <w:szCs w:val="24"/>
    </w:rPr>
  </w:style>
  <w:style w:type="paragraph" w:customStyle="1" w:styleId="xl89">
    <w:name w:val="xl89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0">
    <w:name w:val="xl90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2">
    <w:name w:val="xl92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222222"/>
      <w:sz w:val="24"/>
      <w:szCs w:val="24"/>
    </w:rPr>
  </w:style>
  <w:style w:type="paragraph" w:customStyle="1" w:styleId="xl94">
    <w:name w:val="xl94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"/>
    <w:rsid w:val="007453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6">
    <w:name w:val="xl96"/>
    <w:basedOn w:val="a"/>
    <w:rsid w:val="007453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7">
    <w:name w:val="xl97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453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453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453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453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7453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character" w:styleId="af">
    <w:name w:val="annotation reference"/>
    <w:uiPriority w:val="99"/>
    <w:semiHidden/>
    <w:unhideWhenUsed/>
    <w:rsid w:val="0071489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1489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14890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14890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714890"/>
    <w:rPr>
      <w:b/>
      <w:bCs/>
    </w:rPr>
  </w:style>
  <w:style w:type="paragraph" w:styleId="af4">
    <w:name w:val="Revision"/>
    <w:hidden/>
    <w:uiPriority w:val="99"/>
    <w:semiHidden/>
    <w:rsid w:val="009F0BB9"/>
    <w:rPr>
      <w:sz w:val="22"/>
      <w:szCs w:val="22"/>
    </w:rPr>
  </w:style>
  <w:style w:type="paragraph" w:styleId="af5">
    <w:name w:val="header"/>
    <w:basedOn w:val="a"/>
    <w:link w:val="af6"/>
    <w:uiPriority w:val="99"/>
    <w:semiHidden/>
    <w:unhideWhenUsed/>
    <w:rsid w:val="0041395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41395C"/>
    <w:rPr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41395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1395C"/>
    <w:rPr>
      <w:sz w:val="22"/>
      <w:szCs w:val="22"/>
    </w:rPr>
  </w:style>
  <w:style w:type="paragraph" w:customStyle="1" w:styleId="xl63">
    <w:name w:val="xl63"/>
    <w:basedOn w:val="a"/>
    <w:rsid w:val="00797E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97E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listovsky.ru" TargetMode="External"/><Relationship Id="rId18" Type="http://schemas.openxmlformats.org/officeDocument/2006/relationships/hyperlink" Target="http://polistovsky.ru" TargetMode="External"/><Relationship Id="rId26" Type="http://schemas.openxmlformats.org/officeDocument/2006/relationships/hyperlink" Target="http://polistovsky.ru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://polistovsky.ru" TargetMode="External"/><Relationship Id="rId34" Type="http://schemas.openxmlformats.org/officeDocument/2006/relationships/hyperlink" Target="http://polistovsky.ru" TargetMode="External"/><Relationship Id="rId42" Type="http://schemas.openxmlformats.org/officeDocument/2006/relationships/chart" Target="charts/chart1.xml"/><Relationship Id="rId47" Type="http://schemas.openxmlformats.org/officeDocument/2006/relationships/image" Target="media/image12.jpeg"/><Relationship Id="rId50" Type="http://schemas.openxmlformats.org/officeDocument/2006/relationships/image" Target="media/image15.jpeg"/><Relationship Id="rId55" Type="http://schemas.openxmlformats.org/officeDocument/2006/relationships/fontTable" Target="fontTable.xml"/><Relationship Id="rId7" Type="http://schemas.openxmlformats.org/officeDocument/2006/relationships/hyperlink" Target="http://polistovsky.ru" TargetMode="External"/><Relationship Id="rId12" Type="http://schemas.openxmlformats.org/officeDocument/2006/relationships/hyperlink" Target="http://polistovsky.ru" TargetMode="External"/><Relationship Id="rId17" Type="http://schemas.openxmlformats.org/officeDocument/2006/relationships/hyperlink" Target="http://polistovsky.ru" TargetMode="External"/><Relationship Id="rId25" Type="http://schemas.openxmlformats.org/officeDocument/2006/relationships/hyperlink" Target="http://polistovsky.ru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6.jpeg"/><Relationship Id="rId46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polistovsky.ru" TargetMode="External"/><Relationship Id="rId20" Type="http://schemas.openxmlformats.org/officeDocument/2006/relationships/hyperlink" Target="http://polistovsky.ru" TargetMode="External"/><Relationship Id="rId29" Type="http://schemas.openxmlformats.org/officeDocument/2006/relationships/hyperlink" Target="http://polistovsky.ru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listovsky.ru" TargetMode="External"/><Relationship Id="rId24" Type="http://schemas.openxmlformats.org/officeDocument/2006/relationships/hyperlink" Target="http://polistovsky.ru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0.jpeg"/><Relationship Id="rId53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hyperlink" Target="http://polistovsky.ru" TargetMode="External"/><Relationship Id="rId23" Type="http://schemas.openxmlformats.org/officeDocument/2006/relationships/hyperlink" Target="http://polistovsky.ru" TargetMode="External"/><Relationship Id="rId28" Type="http://schemas.openxmlformats.org/officeDocument/2006/relationships/hyperlink" Target="http://polistovsky.ru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4.jpeg"/><Relationship Id="rId10" Type="http://schemas.openxmlformats.org/officeDocument/2006/relationships/hyperlink" Target="http://polistovsky.ru" TargetMode="External"/><Relationship Id="rId19" Type="http://schemas.openxmlformats.org/officeDocument/2006/relationships/hyperlink" Target="http://polistovsky.ru" TargetMode="External"/><Relationship Id="rId31" Type="http://schemas.openxmlformats.org/officeDocument/2006/relationships/footer" Target="footer1.xml"/><Relationship Id="rId44" Type="http://schemas.openxmlformats.org/officeDocument/2006/relationships/chart" Target="charts/chart3.xml"/><Relationship Id="rId52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polistovsky.ru" TargetMode="External"/><Relationship Id="rId14" Type="http://schemas.openxmlformats.org/officeDocument/2006/relationships/hyperlink" Target="http://polistovsky.ru" TargetMode="External"/><Relationship Id="rId22" Type="http://schemas.openxmlformats.org/officeDocument/2006/relationships/hyperlink" Target="http://polistovsky.ru" TargetMode="External"/><Relationship Id="rId27" Type="http://schemas.openxmlformats.org/officeDocument/2006/relationships/hyperlink" Target="http://polistovsky.ru" TargetMode="External"/><Relationship Id="rId30" Type="http://schemas.openxmlformats.org/officeDocument/2006/relationships/hyperlink" Target="http://polistovsky.ru" TargetMode="External"/><Relationship Id="rId35" Type="http://schemas.openxmlformats.org/officeDocument/2006/relationships/image" Target="media/image3.jpeg"/><Relationship Id="rId43" Type="http://schemas.openxmlformats.org/officeDocument/2006/relationships/chart" Target="charts/chart2.xml"/><Relationship Id="rId48" Type="http://schemas.openxmlformats.org/officeDocument/2006/relationships/image" Target="media/image13.jpeg"/><Relationship Id="rId56" Type="http://schemas.openxmlformats.org/officeDocument/2006/relationships/theme" Target="theme/theme1.xml"/><Relationship Id="rId8" Type="http://schemas.openxmlformats.org/officeDocument/2006/relationships/hyperlink" Target="http://polistovsky.ru" TargetMode="External"/><Relationship Id="rId51" Type="http://schemas.openxmlformats.org/officeDocument/2006/relationships/image" Target="media/image16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oli\Desktop\&#1044;&#1080;&#1087;&#1083;&#1086;&#1084;\&#1058;&#1072;&#1073;&#1083;&#1080;&#1094;&#1099;\&#1092;&#1083;&#1086;&#1088;&#1072;%20&#1086;&#1073;&#1097;&#1072;&#1103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oli\Desktop\&#1044;&#1080;&#1087;&#1083;&#1086;&#1084;\&#1058;&#1072;&#1073;&#1083;&#1080;&#1094;&#1099;\&#1092;&#1083;&#1086;&#1088;&#1072;%20&#1086;&#1073;&#1097;&#1072;&#1103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oli\Desktop\&#1044;&#1080;&#1087;&#1083;&#1086;&#1084;\&#1058;&#1072;&#1073;&#1083;&#1080;&#1094;&#1099;\&#1092;&#1083;&#1086;&#1088;&#1072;%20&#1086;&#1073;&#1097;&#1072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pieChart>
        <c:varyColors val="1"/>
        <c:ser>
          <c:idx val="0"/>
          <c:order val="0"/>
          <c:explosion val="25"/>
          <c:dPt>
            <c:idx val="0"/>
            <c:spPr>
              <a:solidFill>
                <a:schemeClr val="bg2">
                  <a:lumMod val="50000"/>
                </a:schemeClr>
              </a:solidFill>
              <a:ln w="9525" cap="flat" cmpd="sng" algn="ctr">
                <a:solidFill>
                  <a:schemeClr val="tx2">
                    <a:lumMod val="50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solidFill>
                <a:schemeClr val="bg2">
                  <a:lumMod val="75000"/>
                </a:schemeClr>
              </a:solidFill>
              <a:ln w="9525" cap="flat" cmpd="sng" algn="ctr">
                <a:solidFill>
                  <a:schemeClr val="tx2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solidFill>
                <a:schemeClr val="bg2"/>
              </a:solidFill>
              <a:ln w="9525" cap="flat" cmpd="sng" algn="ctr">
                <a:solidFill>
                  <a:schemeClr val="bg2">
                    <a:lumMod val="7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solidFill>
                <a:schemeClr val="accent3">
                  <a:lumMod val="75000"/>
                </a:schemeClr>
              </a:solidFill>
              <a:ln w="9525" cap="flat" cmpd="sng" algn="ctr">
                <a:solidFill>
                  <a:schemeClr val="accent3">
                    <a:lumMod val="50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solidFill>
                <a:schemeClr val="accent3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3">
                    <a:lumMod val="50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solidFill>
                <a:schemeClr val="accent3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3">
                    <a:lumMod val="7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spPr>
              <a:solidFill>
                <a:schemeClr val="accent4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4">
                    <a:lumMod val="7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7"/>
            <c:spPr>
              <a:solidFill>
                <a:schemeClr val="accent5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6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Pos val="ctr"/>
            <c:showVal val="1"/>
          </c:dLbls>
          <c:cat>
            <c:strRef>
              <c:f>Лист3!$T$5:$T$12</c:f>
              <c:strCache>
                <c:ptCount val="8"/>
                <c:pt idx="0">
                  <c:v>лесные</c:v>
                </c:pt>
                <c:pt idx="1">
                  <c:v>опушечно-лесные</c:v>
                </c:pt>
                <c:pt idx="2">
                  <c:v>опушечно-луговые</c:v>
                </c:pt>
                <c:pt idx="3">
                  <c:v>болотно-лесные</c:v>
                </c:pt>
                <c:pt idx="4">
                  <c:v>болотно-луговые</c:v>
                </c:pt>
                <c:pt idx="5">
                  <c:v>болотные</c:v>
                </c:pt>
                <c:pt idx="6">
                  <c:v>прибрежно-болотные</c:v>
                </c:pt>
                <c:pt idx="7">
                  <c:v>остальные</c:v>
                </c:pt>
              </c:strCache>
            </c:strRef>
          </c:cat>
          <c:val>
            <c:numRef>
              <c:f>Лист3!$U$5:$U$12</c:f>
              <c:numCache>
                <c:formatCode>General</c:formatCode>
                <c:ptCount val="8"/>
                <c:pt idx="0">
                  <c:v>38</c:v>
                </c:pt>
                <c:pt idx="1">
                  <c:v>32</c:v>
                </c:pt>
                <c:pt idx="2">
                  <c:v>22</c:v>
                </c:pt>
                <c:pt idx="3">
                  <c:v>16</c:v>
                </c:pt>
                <c:pt idx="4">
                  <c:v>13</c:v>
                </c:pt>
                <c:pt idx="5">
                  <c:v>13</c:v>
                </c:pt>
                <c:pt idx="6">
                  <c:v>11</c:v>
                </c:pt>
                <c:pt idx="7">
                  <c:v>18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explosion val="25"/>
          <c:dPt>
            <c:idx val="0"/>
            <c:spPr>
              <a:solidFill>
                <a:schemeClr val="accent2"/>
              </a:soli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solidFill>
                <a:schemeClr val="bg2">
                  <a:lumMod val="90000"/>
                </a:schemeClr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 w="9525" cap="flat" cmpd="sng" algn="ctr">
                <a:solidFill>
                  <a:schemeClr val="accent3">
                    <a:lumMod val="50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solidFill>
                <a:schemeClr val="accent4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4">
                    <a:lumMod val="50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howPercent val="1"/>
          </c:dLbls>
          <c:cat>
            <c:strRef>
              <c:f>Лист3!$AC$11:$AC$14</c:f>
              <c:strCache>
                <c:ptCount val="4"/>
                <c:pt idx="0">
                  <c:v>умеренные</c:v>
                </c:pt>
                <c:pt idx="1">
                  <c:v>аркто-умеренные</c:v>
                </c:pt>
                <c:pt idx="2">
                  <c:v>аткро-умерено-субтропические</c:v>
                </c:pt>
                <c:pt idx="3">
                  <c:v>плюризональные</c:v>
                </c:pt>
              </c:strCache>
            </c:strRef>
          </c:cat>
          <c:val>
            <c:numRef>
              <c:f>Лист3!$AD$11:$AD$14</c:f>
              <c:numCache>
                <c:formatCode>General</c:formatCode>
                <c:ptCount val="4"/>
                <c:pt idx="0">
                  <c:v>70</c:v>
                </c:pt>
                <c:pt idx="1">
                  <c:v>28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2000">
                <a:latin typeface="Times New Roman" pitchFamily="18" charset="0"/>
                <a:cs typeface="Times New Roman" pitchFamily="18" charset="0"/>
              </a:rPr>
              <a:t>Флористическое богатство островов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9.1096885527104543E-2"/>
          <c:y val="0.14428688998620962"/>
          <c:w val="0.73234205468411084"/>
          <c:h val="0.54444014413452568"/>
        </c:manualLayout>
      </c:layout>
      <c:bar3DChart>
        <c:barDir val="col"/>
        <c:grouping val="stacked"/>
        <c:ser>
          <c:idx val="0"/>
          <c:order val="0"/>
          <c:tx>
            <c:v>Сосудистые растения</c:v>
          </c:tx>
          <c:spPr>
            <a:solidFill>
              <a:schemeClr val="accent3">
                <a:lumMod val="50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Лист12!$B$1:$AF$1</c:f>
              <c:strCache>
                <c:ptCount val="31"/>
                <c:pt idx="0">
                  <c:v>Ручьи3</c:v>
                </c:pt>
                <c:pt idx="1">
                  <c:v>Денежный1</c:v>
                </c:pt>
                <c:pt idx="2">
                  <c:v>Денежный2</c:v>
                </c:pt>
                <c:pt idx="3">
                  <c:v>Ручьи5</c:v>
                </c:pt>
                <c:pt idx="4">
                  <c:v>Ручьи6</c:v>
                </c:pt>
                <c:pt idx="5">
                  <c:v>Ручьи4</c:v>
                </c:pt>
                <c:pt idx="6">
                  <c:v>Ручьи1</c:v>
                </c:pt>
                <c:pt idx="7">
                  <c:v>Ольха-дуб</c:v>
                </c:pt>
                <c:pt idx="8">
                  <c:v>Денежный3</c:v>
                </c:pt>
                <c:pt idx="9">
                  <c:v>Денежный4</c:v>
                </c:pt>
                <c:pt idx="10">
                  <c:v>Денежный5</c:v>
                </c:pt>
                <c:pt idx="11">
                  <c:v>Безымянный1</c:v>
                </c:pt>
                <c:pt idx="12">
                  <c:v>Долгий</c:v>
                </c:pt>
                <c:pt idx="13">
                  <c:v>Тёмный2</c:v>
                </c:pt>
                <c:pt idx="14">
                  <c:v>Тёмный3</c:v>
                </c:pt>
                <c:pt idx="15">
                  <c:v>Тёмный1</c:v>
                </c:pt>
                <c:pt idx="16">
                  <c:v>Безымянный3</c:v>
                </c:pt>
                <c:pt idx="17">
                  <c:v>Букрина</c:v>
                </c:pt>
                <c:pt idx="18">
                  <c:v>Артюшин</c:v>
                </c:pt>
                <c:pt idx="19">
                  <c:v> Кушин</c:v>
                </c:pt>
                <c:pt idx="20">
                  <c:v>Кобыляк</c:v>
                </c:pt>
                <c:pt idx="21">
                  <c:v>Безымянный2</c:v>
                </c:pt>
                <c:pt idx="22">
                  <c:v>Брусничный</c:v>
                </c:pt>
                <c:pt idx="23">
                  <c:v>Криман</c:v>
                </c:pt>
                <c:pt idx="24">
                  <c:v>Ущербный</c:v>
                </c:pt>
                <c:pt idx="25">
                  <c:v>Круглый</c:v>
                </c:pt>
                <c:pt idx="26">
                  <c:v>Малая Рядоха</c:v>
                </c:pt>
                <c:pt idx="27">
                  <c:v>Хвощевик</c:v>
                </c:pt>
                <c:pt idx="28">
                  <c:v>Волков</c:v>
                </c:pt>
                <c:pt idx="29">
                  <c:v>Безымянный1(17)</c:v>
                </c:pt>
                <c:pt idx="30">
                  <c:v>Темненький</c:v>
                </c:pt>
              </c:strCache>
            </c:strRef>
          </c:cat>
          <c:val>
            <c:numRef>
              <c:f>Лист12!$B$2:$AF$2</c:f>
              <c:numCache>
                <c:formatCode>General</c:formatCode>
                <c:ptCount val="31"/>
                <c:pt idx="0">
                  <c:v>19</c:v>
                </c:pt>
                <c:pt idx="1">
                  <c:v>43</c:v>
                </c:pt>
                <c:pt idx="2">
                  <c:v>61</c:v>
                </c:pt>
                <c:pt idx="3">
                  <c:v>38</c:v>
                </c:pt>
                <c:pt idx="4">
                  <c:v>42</c:v>
                </c:pt>
                <c:pt idx="5">
                  <c:v>43</c:v>
                </c:pt>
                <c:pt idx="6">
                  <c:v>39</c:v>
                </c:pt>
                <c:pt idx="7">
                  <c:v>66</c:v>
                </c:pt>
                <c:pt idx="8">
                  <c:v>55</c:v>
                </c:pt>
                <c:pt idx="9">
                  <c:v>66</c:v>
                </c:pt>
                <c:pt idx="10">
                  <c:v>45</c:v>
                </c:pt>
                <c:pt idx="11">
                  <c:v>13</c:v>
                </c:pt>
                <c:pt idx="12">
                  <c:v>43</c:v>
                </c:pt>
                <c:pt idx="13">
                  <c:v>50</c:v>
                </c:pt>
                <c:pt idx="14">
                  <c:v>46</c:v>
                </c:pt>
                <c:pt idx="15">
                  <c:v>72</c:v>
                </c:pt>
                <c:pt idx="16">
                  <c:v>14</c:v>
                </c:pt>
                <c:pt idx="17">
                  <c:v>55</c:v>
                </c:pt>
                <c:pt idx="18">
                  <c:v>36</c:v>
                </c:pt>
                <c:pt idx="19">
                  <c:v>10</c:v>
                </c:pt>
                <c:pt idx="20">
                  <c:v>25</c:v>
                </c:pt>
                <c:pt idx="21">
                  <c:v>13</c:v>
                </c:pt>
                <c:pt idx="22">
                  <c:v>46</c:v>
                </c:pt>
                <c:pt idx="23">
                  <c:v>56</c:v>
                </c:pt>
                <c:pt idx="24">
                  <c:v>28</c:v>
                </c:pt>
                <c:pt idx="25">
                  <c:v>29</c:v>
                </c:pt>
                <c:pt idx="26">
                  <c:v>37</c:v>
                </c:pt>
                <c:pt idx="27">
                  <c:v>49</c:v>
                </c:pt>
                <c:pt idx="28">
                  <c:v>41</c:v>
                </c:pt>
                <c:pt idx="29">
                  <c:v>39</c:v>
                </c:pt>
                <c:pt idx="30">
                  <c:v>37</c:v>
                </c:pt>
              </c:numCache>
            </c:numRef>
          </c:val>
        </c:ser>
        <c:ser>
          <c:idx val="1"/>
          <c:order val="1"/>
          <c:tx>
            <c:v>Мохообразные</c:v>
          </c:tx>
          <c:spPr>
            <a:solidFill>
              <a:schemeClr val="accent4">
                <a:lumMod val="75000"/>
              </a:schemeClr>
            </a:solidFill>
            <a:ln w="9525" cap="flat" cmpd="sng" algn="ctr">
              <a:solidFill>
                <a:schemeClr val="accent4">
                  <a:lumMod val="20000"/>
                  <a:lumOff val="80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Лист12!$B$1:$AF$1</c:f>
              <c:strCache>
                <c:ptCount val="31"/>
                <c:pt idx="0">
                  <c:v>Ручьи3</c:v>
                </c:pt>
                <c:pt idx="1">
                  <c:v>Денежный1</c:v>
                </c:pt>
                <c:pt idx="2">
                  <c:v>Денежный2</c:v>
                </c:pt>
                <c:pt idx="3">
                  <c:v>Ручьи5</c:v>
                </c:pt>
                <c:pt idx="4">
                  <c:v>Ручьи6</c:v>
                </c:pt>
                <c:pt idx="5">
                  <c:v>Ручьи4</c:v>
                </c:pt>
                <c:pt idx="6">
                  <c:v>Ручьи1</c:v>
                </c:pt>
                <c:pt idx="7">
                  <c:v>Ольха-дуб</c:v>
                </c:pt>
                <c:pt idx="8">
                  <c:v>Денежный3</c:v>
                </c:pt>
                <c:pt idx="9">
                  <c:v>Денежный4</c:v>
                </c:pt>
                <c:pt idx="10">
                  <c:v>Денежный5</c:v>
                </c:pt>
                <c:pt idx="11">
                  <c:v>Безымянный1</c:v>
                </c:pt>
                <c:pt idx="12">
                  <c:v>Долгий</c:v>
                </c:pt>
                <c:pt idx="13">
                  <c:v>Тёмный2</c:v>
                </c:pt>
                <c:pt idx="14">
                  <c:v>Тёмный3</c:v>
                </c:pt>
                <c:pt idx="15">
                  <c:v>Тёмный1</c:v>
                </c:pt>
                <c:pt idx="16">
                  <c:v>Безымянный3</c:v>
                </c:pt>
                <c:pt idx="17">
                  <c:v>Букрина</c:v>
                </c:pt>
                <c:pt idx="18">
                  <c:v>Артюшин</c:v>
                </c:pt>
                <c:pt idx="19">
                  <c:v> Кушин</c:v>
                </c:pt>
                <c:pt idx="20">
                  <c:v>Кобыляк</c:v>
                </c:pt>
                <c:pt idx="21">
                  <c:v>Безымянный2</c:v>
                </c:pt>
                <c:pt idx="22">
                  <c:v>Брусничный</c:v>
                </c:pt>
                <c:pt idx="23">
                  <c:v>Криман</c:v>
                </c:pt>
                <c:pt idx="24">
                  <c:v>Ущербный</c:v>
                </c:pt>
                <c:pt idx="25">
                  <c:v>Круглый</c:v>
                </c:pt>
                <c:pt idx="26">
                  <c:v>Малая Рядоха</c:v>
                </c:pt>
                <c:pt idx="27">
                  <c:v>Хвощевик</c:v>
                </c:pt>
                <c:pt idx="28">
                  <c:v>Волков</c:v>
                </c:pt>
                <c:pt idx="29">
                  <c:v>Безымянный1(17)</c:v>
                </c:pt>
                <c:pt idx="30">
                  <c:v>Темненький</c:v>
                </c:pt>
              </c:strCache>
            </c:strRef>
          </c:cat>
          <c:val>
            <c:numRef>
              <c:f>Лист12!$B$3:$AF$3</c:f>
              <c:numCache>
                <c:formatCode>General</c:formatCode>
                <c:ptCount val="31"/>
                <c:pt idx="0">
                  <c:v>7</c:v>
                </c:pt>
                <c:pt idx="1">
                  <c:v>8</c:v>
                </c:pt>
                <c:pt idx="2">
                  <c:v>8</c:v>
                </c:pt>
                <c:pt idx="3">
                  <c:v>13</c:v>
                </c:pt>
                <c:pt idx="4">
                  <c:v>9</c:v>
                </c:pt>
                <c:pt idx="5">
                  <c:v>12</c:v>
                </c:pt>
                <c:pt idx="6">
                  <c:v>13</c:v>
                </c:pt>
                <c:pt idx="7">
                  <c:v>20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7</c:v>
                </c:pt>
                <c:pt idx="12">
                  <c:v>8</c:v>
                </c:pt>
                <c:pt idx="13">
                  <c:v>5</c:v>
                </c:pt>
                <c:pt idx="14">
                  <c:v>11</c:v>
                </c:pt>
                <c:pt idx="15">
                  <c:v>5</c:v>
                </c:pt>
                <c:pt idx="16">
                  <c:v>5</c:v>
                </c:pt>
                <c:pt idx="17">
                  <c:v>7</c:v>
                </c:pt>
                <c:pt idx="18">
                  <c:v>5</c:v>
                </c:pt>
                <c:pt idx="19">
                  <c:v>6</c:v>
                </c:pt>
                <c:pt idx="20">
                  <c:v>6</c:v>
                </c:pt>
                <c:pt idx="21">
                  <c:v>3</c:v>
                </c:pt>
                <c:pt idx="22">
                  <c:v>6</c:v>
                </c:pt>
                <c:pt idx="23">
                  <c:v>10</c:v>
                </c:pt>
                <c:pt idx="24">
                  <c:v>10</c:v>
                </c:pt>
                <c:pt idx="25">
                  <c:v>6</c:v>
                </c:pt>
                <c:pt idx="26">
                  <c:v>12</c:v>
                </c:pt>
                <c:pt idx="27">
                  <c:v>16</c:v>
                </c:pt>
                <c:pt idx="28">
                  <c:v>10</c:v>
                </c:pt>
                <c:pt idx="29">
                  <c:v>9</c:v>
                </c:pt>
                <c:pt idx="30">
                  <c:v>6</c:v>
                </c:pt>
              </c:numCache>
            </c:numRef>
          </c:val>
        </c:ser>
        <c:gapWidth val="55"/>
        <c:gapDepth val="55"/>
        <c:shape val="box"/>
        <c:axId val="152590208"/>
        <c:axId val="152591744"/>
        <c:axId val="0"/>
      </c:bar3DChart>
      <c:catAx>
        <c:axId val="152590208"/>
        <c:scaling>
          <c:orientation val="minMax"/>
        </c:scaling>
        <c:axPos val="b"/>
        <c:majorTickMark val="none"/>
        <c:tickLblPos val="nextTo"/>
        <c:crossAx val="152591744"/>
        <c:crosses val="autoZero"/>
        <c:auto val="1"/>
        <c:lblAlgn val="ctr"/>
        <c:lblOffset val="100"/>
      </c:catAx>
      <c:valAx>
        <c:axId val="15259174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Количество видов, шт</a:t>
                </a:r>
              </a:p>
            </c:rich>
          </c:tx>
        </c:title>
        <c:numFmt formatCode="General" sourceLinked="1"/>
        <c:majorTickMark val="none"/>
        <c:tickLblPos val="nextTo"/>
        <c:crossAx val="152590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366556686840885"/>
          <c:y val="0.26099853969270481"/>
          <c:w val="0.16475003616673928"/>
          <c:h val="0.25989588639682532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Начальная">
    <a:dk1>
      <a:sysClr val="windowText" lastClr="000000"/>
    </a:dk1>
    <a:lt1>
      <a:sysClr val="window" lastClr="FFFFFF"/>
    </a:lt1>
    <a:dk2>
      <a:srgbClr val="464653"/>
    </a:dk2>
    <a:lt2>
      <a:srgbClr val="DDE9EC"/>
    </a:lt2>
    <a:accent1>
      <a:srgbClr val="727CA3"/>
    </a:accent1>
    <a:accent2>
      <a:srgbClr val="9FB8CD"/>
    </a:accent2>
    <a:accent3>
      <a:srgbClr val="D2DA7A"/>
    </a:accent3>
    <a:accent4>
      <a:srgbClr val="FADA7A"/>
    </a:accent4>
    <a:accent5>
      <a:srgbClr val="B88472"/>
    </a:accent5>
    <a:accent6>
      <a:srgbClr val="8E736A"/>
    </a:accent6>
    <a:hlink>
      <a:srgbClr val="B292CA"/>
    </a:hlink>
    <a:folHlink>
      <a:srgbClr val="6B56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Начальная">
    <a:dk1>
      <a:sysClr val="windowText" lastClr="000000"/>
    </a:dk1>
    <a:lt1>
      <a:sysClr val="window" lastClr="FFFFFF"/>
    </a:lt1>
    <a:dk2>
      <a:srgbClr val="464653"/>
    </a:dk2>
    <a:lt2>
      <a:srgbClr val="DDE9EC"/>
    </a:lt2>
    <a:accent1>
      <a:srgbClr val="727CA3"/>
    </a:accent1>
    <a:accent2>
      <a:srgbClr val="9FB8CD"/>
    </a:accent2>
    <a:accent3>
      <a:srgbClr val="D2DA7A"/>
    </a:accent3>
    <a:accent4>
      <a:srgbClr val="FADA7A"/>
    </a:accent4>
    <a:accent5>
      <a:srgbClr val="B88472"/>
    </a:accent5>
    <a:accent6>
      <a:srgbClr val="8E736A"/>
    </a:accent6>
    <a:hlink>
      <a:srgbClr val="B292CA"/>
    </a:hlink>
    <a:folHlink>
      <a:srgbClr val="6B56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109</Pages>
  <Words>22445</Words>
  <Characters>127937</Characters>
  <Application>Microsoft Office Word</Application>
  <DocSecurity>0</DocSecurity>
  <Lines>1066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</dc:creator>
  <cp:lastModifiedBy>Poli</cp:lastModifiedBy>
  <cp:revision>2</cp:revision>
  <dcterms:created xsi:type="dcterms:W3CDTF">2020-05-21T07:10:00Z</dcterms:created>
  <dcterms:modified xsi:type="dcterms:W3CDTF">2020-05-21T07:10:00Z</dcterms:modified>
</cp:coreProperties>
</file>