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3.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drawings/drawing4.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drawings/drawing5.xml" ContentType="application/vnd.openxmlformats-officedocument.drawingml.chartshapes+xml"/>
  <Override PartName="/word/charts/chart15.xml" ContentType="application/vnd.openxmlformats-officedocument.drawingml.chart+xml"/>
  <Override PartName="/word/drawings/drawing6.xml" ContentType="application/vnd.openxmlformats-officedocument.drawingml.chartshapes+xml"/>
  <Override PartName="/word/charts/chart16.xml" ContentType="application/vnd.openxmlformats-officedocument.drawingml.chart+xml"/>
  <Override PartName="/word/drawings/drawing7.xml" ContentType="application/vnd.openxmlformats-officedocument.drawingml.chartshapes+xml"/>
  <Override PartName="/word/charts/chart17.xml" ContentType="application/vnd.openxmlformats-officedocument.drawingml.chart+xml"/>
  <Override PartName="/word/charts/chart18.xml" ContentType="application/vnd.openxmlformats-officedocument.drawingml.chart+xml"/>
  <Override PartName="/word/drawings/drawing8.xml" ContentType="application/vnd.openxmlformats-officedocument.drawingml.chartshapes+xml"/>
  <Override PartName="/word/charts/chart19.xml" ContentType="application/vnd.openxmlformats-officedocument.drawingml.chart+xml"/>
  <Override PartName="/word/drawings/drawing9.xml" ContentType="application/vnd.openxmlformats-officedocument.drawingml.chartshapes+xml"/>
  <Override PartName="/word/charts/chart20.xml" ContentType="application/vnd.openxmlformats-officedocument.drawingml.chart+xml"/>
  <Override PartName="/word/drawings/drawing10.xml" ContentType="application/vnd.openxmlformats-officedocument.drawingml.chartshapes+xml"/>
  <Override PartName="/word/charts/chart21.xml" ContentType="application/vnd.openxmlformats-officedocument.drawingml.chart+xml"/>
  <Override PartName="/word/drawings/drawing1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7DCE" w:rsidRPr="005C5639" w:rsidRDefault="004704D4" w:rsidP="0030085C">
      <w:pPr>
        <w:pStyle w:val="aa"/>
        <w:spacing w:before="0" w:beforeAutospacing="0" w:after="0" w:afterAutospacing="0" w:line="360" w:lineRule="auto"/>
        <w:jc w:val="center"/>
      </w:pPr>
      <w:r>
        <w:t>Санкт-Петербургский государственный университет</w:t>
      </w:r>
    </w:p>
    <w:p w:rsidR="00D07DCE" w:rsidRPr="005C5639" w:rsidRDefault="00D07DCE" w:rsidP="005C5639">
      <w:pPr>
        <w:pStyle w:val="aa"/>
        <w:spacing w:before="0" w:beforeAutospacing="0" w:after="0" w:afterAutospacing="0" w:line="360" w:lineRule="auto"/>
        <w:jc w:val="both"/>
      </w:pPr>
    </w:p>
    <w:p w:rsidR="00D07DCE" w:rsidRPr="005C5639" w:rsidRDefault="00D07DCE" w:rsidP="005C5639">
      <w:pPr>
        <w:pStyle w:val="aa"/>
        <w:spacing w:before="0" w:beforeAutospacing="0" w:after="0" w:afterAutospacing="0" w:line="360" w:lineRule="auto"/>
        <w:jc w:val="both"/>
      </w:pPr>
    </w:p>
    <w:p w:rsidR="00D07DCE" w:rsidRPr="005C5639" w:rsidRDefault="00D07DCE" w:rsidP="005C5639">
      <w:pPr>
        <w:pStyle w:val="aa"/>
        <w:spacing w:before="0" w:beforeAutospacing="0" w:after="0" w:afterAutospacing="0" w:line="360" w:lineRule="auto"/>
        <w:jc w:val="both"/>
      </w:pPr>
    </w:p>
    <w:p w:rsidR="00D07DCE" w:rsidRPr="004B1B86" w:rsidRDefault="00D07DCE" w:rsidP="0030085C">
      <w:pPr>
        <w:pStyle w:val="aa"/>
        <w:spacing w:before="0" w:beforeAutospacing="0" w:after="0" w:afterAutospacing="0" w:line="360" w:lineRule="auto"/>
        <w:jc w:val="center"/>
        <w:rPr>
          <w:b/>
          <w:i/>
        </w:rPr>
      </w:pPr>
      <w:r w:rsidRPr="004B1B86">
        <w:rPr>
          <w:b/>
          <w:i/>
        </w:rPr>
        <w:t>Карпова Наталья Александровна</w:t>
      </w:r>
    </w:p>
    <w:p w:rsidR="00D07DCE" w:rsidRPr="005C5639" w:rsidRDefault="00D07DCE" w:rsidP="005C5639">
      <w:pPr>
        <w:pStyle w:val="aa"/>
        <w:spacing w:before="0" w:beforeAutospacing="0" w:after="0" w:afterAutospacing="0" w:line="360" w:lineRule="auto"/>
        <w:jc w:val="both"/>
      </w:pPr>
    </w:p>
    <w:p w:rsidR="00D07DCE" w:rsidRPr="004704D4" w:rsidRDefault="00D07DCE" w:rsidP="0030085C">
      <w:pPr>
        <w:pStyle w:val="aa"/>
        <w:spacing w:before="0" w:beforeAutospacing="0" w:after="0" w:afterAutospacing="0" w:line="360" w:lineRule="auto"/>
        <w:jc w:val="center"/>
        <w:rPr>
          <w:b/>
        </w:rPr>
      </w:pPr>
      <w:r w:rsidRPr="004704D4">
        <w:rPr>
          <w:b/>
        </w:rPr>
        <w:t xml:space="preserve">Выпускная квалификационная работа </w:t>
      </w:r>
    </w:p>
    <w:p w:rsidR="004704D4" w:rsidRPr="004B1B86" w:rsidRDefault="004704D4" w:rsidP="004704D4">
      <w:pPr>
        <w:pStyle w:val="aa"/>
        <w:spacing w:before="0" w:beforeAutospacing="0" w:after="0" w:afterAutospacing="0" w:line="360" w:lineRule="auto"/>
        <w:jc w:val="center"/>
        <w:rPr>
          <w:i/>
        </w:rPr>
      </w:pPr>
    </w:p>
    <w:p w:rsidR="004704D4" w:rsidRPr="004B1B86" w:rsidRDefault="004704D4" w:rsidP="004704D4">
      <w:pPr>
        <w:spacing w:after="0" w:line="360" w:lineRule="auto"/>
        <w:mirrorIndents/>
        <w:jc w:val="center"/>
        <w:rPr>
          <w:rFonts w:ascii="Times New Roman" w:hAnsi="Times New Roman" w:cs="Times New Roman"/>
          <w:b/>
          <w:i/>
          <w:sz w:val="24"/>
          <w:szCs w:val="24"/>
          <w:shd w:val="clear" w:color="auto" w:fill="FFFFFF"/>
        </w:rPr>
      </w:pPr>
      <w:r w:rsidRPr="004B1B86">
        <w:rPr>
          <w:rFonts w:ascii="Times New Roman" w:hAnsi="Times New Roman" w:cs="Times New Roman"/>
          <w:b/>
          <w:i/>
          <w:sz w:val="24"/>
          <w:szCs w:val="24"/>
          <w:shd w:val="clear" w:color="auto" w:fill="FFFFFF"/>
        </w:rPr>
        <w:t xml:space="preserve">Оценка результатов гидрохимического, </w:t>
      </w:r>
      <w:proofErr w:type="spellStart"/>
      <w:r w:rsidRPr="004B1B86">
        <w:rPr>
          <w:rFonts w:ascii="Times New Roman" w:hAnsi="Times New Roman" w:cs="Times New Roman"/>
          <w:b/>
          <w:i/>
          <w:sz w:val="24"/>
          <w:szCs w:val="24"/>
          <w:shd w:val="clear" w:color="auto" w:fill="FFFFFF"/>
        </w:rPr>
        <w:t>литогеохимического</w:t>
      </w:r>
      <w:proofErr w:type="spellEnd"/>
      <w:r w:rsidRPr="004B1B86">
        <w:rPr>
          <w:rFonts w:ascii="Times New Roman" w:hAnsi="Times New Roman" w:cs="Times New Roman"/>
          <w:b/>
          <w:i/>
          <w:sz w:val="24"/>
          <w:szCs w:val="24"/>
          <w:shd w:val="clear" w:color="auto" w:fill="FFFFFF"/>
        </w:rPr>
        <w:t xml:space="preserve"> и биогеохимического мониторинга территорий и акваторий района строительства Балтийской АЭС</w:t>
      </w:r>
    </w:p>
    <w:p w:rsidR="004704D4" w:rsidRDefault="004704D4" w:rsidP="0030085C">
      <w:pPr>
        <w:pStyle w:val="aa"/>
        <w:spacing w:before="0" w:beforeAutospacing="0" w:after="0" w:afterAutospacing="0" w:line="360" w:lineRule="auto"/>
        <w:jc w:val="center"/>
      </w:pPr>
    </w:p>
    <w:p w:rsidR="004704D4" w:rsidRDefault="004704D4" w:rsidP="0030085C">
      <w:pPr>
        <w:pStyle w:val="aa"/>
        <w:spacing w:before="0" w:beforeAutospacing="0" w:after="0" w:afterAutospacing="0" w:line="360" w:lineRule="auto"/>
        <w:jc w:val="center"/>
      </w:pPr>
      <w:r>
        <w:t xml:space="preserve">Уровень образования: </w:t>
      </w:r>
      <w:proofErr w:type="spellStart"/>
      <w:r>
        <w:t>бакалавриат</w:t>
      </w:r>
      <w:proofErr w:type="spellEnd"/>
    </w:p>
    <w:p w:rsidR="004B1B86" w:rsidRDefault="004B1B86" w:rsidP="0030085C">
      <w:pPr>
        <w:pStyle w:val="aa"/>
        <w:spacing w:before="0" w:beforeAutospacing="0" w:after="0" w:afterAutospacing="0" w:line="360" w:lineRule="auto"/>
        <w:jc w:val="center"/>
      </w:pPr>
      <w:r>
        <w:t>Направление 05.03.06 «Экология и природопользование»</w:t>
      </w:r>
    </w:p>
    <w:p w:rsidR="004704D4" w:rsidRDefault="002F1842" w:rsidP="0030085C">
      <w:pPr>
        <w:pStyle w:val="aa"/>
        <w:spacing w:before="0" w:beforeAutospacing="0" w:after="0" w:afterAutospacing="0" w:line="360" w:lineRule="auto"/>
        <w:jc w:val="center"/>
      </w:pPr>
      <w:r>
        <w:t>Основная образовательная программа</w:t>
      </w:r>
    </w:p>
    <w:p w:rsidR="004B1B86" w:rsidRDefault="004B1B86" w:rsidP="0030085C">
      <w:pPr>
        <w:pStyle w:val="aa"/>
        <w:spacing w:before="0" w:beforeAutospacing="0" w:after="0" w:afterAutospacing="0" w:line="360" w:lineRule="auto"/>
        <w:jc w:val="center"/>
      </w:pPr>
      <w:r>
        <w:t>СВ.5024 «Экология и природопользование»</w:t>
      </w:r>
    </w:p>
    <w:p w:rsidR="002F1842" w:rsidRDefault="002F1842" w:rsidP="0030085C">
      <w:pPr>
        <w:pStyle w:val="aa"/>
        <w:spacing w:before="0" w:beforeAutospacing="0" w:after="0" w:afterAutospacing="0" w:line="360" w:lineRule="auto"/>
        <w:jc w:val="center"/>
      </w:pPr>
      <w:r>
        <w:t>Профиль</w:t>
      </w:r>
      <w:r w:rsidR="004B1B86">
        <w:t xml:space="preserve"> 06 «Экология  недропользование»</w:t>
      </w:r>
    </w:p>
    <w:p w:rsidR="00D07DCE" w:rsidRPr="005C5639" w:rsidRDefault="00D07DCE" w:rsidP="005C5639">
      <w:pPr>
        <w:pStyle w:val="aa"/>
        <w:spacing w:before="0" w:beforeAutospacing="0" w:after="0" w:afterAutospacing="0" w:line="360" w:lineRule="auto"/>
        <w:jc w:val="both"/>
      </w:pPr>
    </w:p>
    <w:p w:rsidR="00D07DCE" w:rsidRPr="005C5639" w:rsidRDefault="00D07DCE" w:rsidP="005C5639">
      <w:pPr>
        <w:pStyle w:val="aa"/>
        <w:spacing w:before="0" w:beforeAutospacing="0" w:after="0" w:afterAutospacing="0" w:line="360" w:lineRule="auto"/>
        <w:jc w:val="both"/>
      </w:pPr>
    </w:p>
    <w:p w:rsidR="00D07DCE" w:rsidRPr="005C5639" w:rsidRDefault="00D07DCE" w:rsidP="005C5639">
      <w:pPr>
        <w:pStyle w:val="aa"/>
        <w:spacing w:before="0" w:beforeAutospacing="0" w:after="0" w:afterAutospacing="0" w:line="360" w:lineRule="auto"/>
        <w:jc w:val="both"/>
      </w:pPr>
    </w:p>
    <w:p w:rsidR="00D07DCE" w:rsidRPr="005C5639" w:rsidRDefault="00D07DCE" w:rsidP="005C5639">
      <w:pPr>
        <w:pStyle w:val="aa"/>
        <w:spacing w:before="0" w:beforeAutospacing="0" w:after="0" w:afterAutospacing="0" w:line="360" w:lineRule="auto"/>
        <w:jc w:val="both"/>
      </w:pPr>
    </w:p>
    <w:p w:rsidR="00CD1EA9" w:rsidRPr="005C5639" w:rsidRDefault="00CD1EA9" w:rsidP="005C5639">
      <w:pPr>
        <w:pStyle w:val="aa"/>
        <w:spacing w:before="0" w:beforeAutospacing="0" w:after="0" w:afterAutospacing="0" w:line="360" w:lineRule="auto"/>
        <w:jc w:val="both"/>
      </w:pPr>
    </w:p>
    <w:p w:rsidR="00D07DCE" w:rsidRPr="005C5639" w:rsidRDefault="00D07DCE" w:rsidP="0030085C">
      <w:pPr>
        <w:pStyle w:val="aa"/>
        <w:spacing w:before="0" w:beforeAutospacing="0" w:after="0" w:afterAutospacing="0" w:line="360" w:lineRule="auto"/>
        <w:jc w:val="right"/>
      </w:pPr>
      <w:r w:rsidRPr="005C5639">
        <w:t>Научный руководитель:</w:t>
      </w:r>
    </w:p>
    <w:p w:rsidR="00781AA2" w:rsidRDefault="00781AA2" w:rsidP="002F1842">
      <w:pPr>
        <w:pStyle w:val="aa"/>
        <w:spacing w:before="0" w:beforeAutospacing="0" w:after="0" w:afterAutospacing="0" w:line="360" w:lineRule="auto"/>
        <w:jc w:val="right"/>
      </w:pPr>
      <w:r>
        <w:t xml:space="preserve">кандидат биологических наук, </w:t>
      </w:r>
    </w:p>
    <w:p w:rsidR="004B1B86" w:rsidRDefault="00781AA2" w:rsidP="002F1842">
      <w:pPr>
        <w:pStyle w:val="aa"/>
        <w:spacing w:before="0" w:beforeAutospacing="0" w:after="0" w:afterAutospacing="0" w:line="360" w:lineRule="auto"/>
        <w:jc w:val="right"/>
      </w:pPr>
      <w:r>
        <w:t>д</w:t>
      </w:r>
      <w:r w:rsidR="004B1B86" w:rsidRPr="004B1B86">
        <w:t>оцент кафедры экологической геологии</w:t>
      </w:r>
      <w:r w:rsidR="004B1B86">
        <w:t xml:space="preserve"> СПбГУ,</w:t>
      </w:r>
    </w:p>
    <w:p w:rsidR="00CD1EA9" w:rsidRDefault="004B1B86" w:rsidP="002F1842">
      <w:pPr>
        <w:pStyle w:val="aa"/>
        <w:spacing w:before="0" w:beforeAutospacing="0" w:after="0" w:afterAutospacing="0" w:line="360" w:lineRule="auto"/>
        <w:jc w:val="right"/>
      </w:pPr>
      <w:r>
        <w:t xml:space="preserve">Изосимова Оксана </w:t>
      </w:r>
      <w:r w:rsidR="002111D7">
        <w:t>Святославовна</w:t>
      </w:r>
      <w:r w:rsidR="002F1842" w:rsidRPr="005C5639">
        <w:t xml:space="preserve"> </w:t>
      </w:r>
    </w:p>
    <w:p w:rsidR="002F1842" w:rsidRDefault="002F1842" w:rsidP="002F1842">
      <w:pPr>
        <w:pStyle w:val="aa"/>
        <w:spacing w:before="0" w:beforeAutospacing="0" w:after="0" w:afterAutospacing="0" w:line="360" w:lineRule="auto"/>
        <w:jc w:val="right"/>
      </w:pPr>
      <w:r>
        <w:t>Рецензент:</w:t>
      </w:r>
    </w:p>
    <w:p w:rsidR="00781AA2" w:rsidRPr="005C5639" w:rsidRDefault="00781AA2" w:rsidP="002F1842">
      <w:pPr>
        <w:pStyle w:val="aa"/>
        <w:spacing w:before="0" w:beforeAutospacing="0" w:after="0" w:afterAutospacing="0" w:line="360" w:lineRule="auto"/>
        <w:jc w:val="right"/>
      </w:pPr>
      <w:r w:rsidRPr="00781AA2">
        <w:t>кандидат геолого-минерал</w:t>
      </w:r>
      <w:r>
        <w:t>огических</w:t>
      </w:r>
      <w:r w:rsidRPr="00781AA2">
        <w:t xml:space="preserve"> наук</w:t>
      </w:r>
    </w:p>
    <w:p w:rsidR="004B1B86" w:rsidRDefault="004B1B86" w:rsidP="004B1B86">
      <w:pPr>
        <w:pStyle w:val="aa"/>
        <w:spacing w:before="0" w:beforeAutospacing="0" w:after="0" w:afterAutospacing="0" w:line="360" w:lineRule="auto"/>
        <w:jc w:val="right"/>
      </w:pPr>
      <w:r>
        <w:t>доцент кафедры</w:t>
      </w:r>
      <w:r w:rsidRPr="002F1842">
        <w:t xml:space="preserve"> геологии и геоэкологии </w:t>
      </w:r>
    </w:p>
    <w:p w:rsidR="004B1B86" w:rsidRDefault="004B1B86" w:rsidP="004B1B86">
      <w:pPr>
        <w:pStyle w:val="aa"/>
        <w:spacing w:before="0" w:beforeAutospacing="0" w:after="0" w:afterAutospacing="0" w:line="360" w:lineRule="auto"/>
        <w:jc w:val="right"/>
      </w:pPr>
      <w:r w:rsidRPr="002F1842">
        <w:t>РГПУ им. Герцена</w:t>
      </w:r>
      <w:r>
        <w:t xml:space="preserve">, </w:t>
      </w:r>
    </w:p>
    <w:p w:rsidR="00CD1EA9" w:rsidRPr="005C5639" w:rsidRDefault="002F1842" w:rsidP="004B1B86">
      <w:pPr>
        <w:pStyle w:val="aa"/>
        <w:spacing w:before="0" w:beforeAutospacing="0" w:after="0" w:afterAutospacing="0" w:line="360" w:lineRule="auto"/>
        <w:jc w:val="right"/>
      </w:pPr>
      <w:proofErr w:type="spellStart"/>
      <w:r>
        <w:t>Подлипский</w:t>
      </w:r>
      <w:proofErr w:type="spellEnd"/>
      <w:r>
        <w:t xml:space="preserve"> Ива</w:t>
      </w:r>
      <w:r w:rsidR="004B1B86">
        <w:t>н Иванович</w:t>
      </w:r>
      <w:r>
        <w:t xml:space="preserve"> </w:t>
      </w:r>
    </w:p>
    <w:p w:rsidR="00CD1EA9" w:rsidRDefault="00CD1EA9" w:rsidP="005C5639">
      <w:pPr>
        <w:pStyle w:val="aa"/>
        <w:spacing w:before="0" w:beforeAutospacing="0" w:after="0" w:afterAutospacing="0" w:line="360" w:lineRule="auto"/>
        <w:jc w:val="both"/>
      </w:pPr>
    </w:p>
    <w:p w:rsidR="002F1842" w:rsidRDefault="002F1842" w:rsidP="005C5639">
      <w:pPr>
        <w:pStyle w:val="aa"/>
        <w:spacing w:before="0" w:beforeAutospacing="0" w:after="0" w:afterAutospacing="0" w:line="360" w:lineRule="auto"/>
        <w:jc w:val="both"/>
      </w:pPr>
    </w:p>
    <w:p w:rsidR="003E3352" w:rsidRDefault="003E3352" w:rsidP="005C5639">
      <w:pPr>
        <w:pStyle w:val="aa"/>
        <w:spacing w:before="0" w:beforeAutospacing="0" w:after="0" w:afterAutospacing="0" w:line="360" w:lineRule="auto"/>
        <w:jc w:val="both"/>
      </w:pPr>
    </w:p>
    <w:p w:rsidR="00CD1EA9" w:rsidRPr="005C5639" w:rsidRDefault="00CD1EA9" w:rsidP="005C5639">
      <w:pPr>
        <w:pStyle w:val="aa"/>
        <w:spacing w:before="0" w:beforeAutospacing="0" w:after="0" w:afterAutospacing="0" w:line="360" w:lineRule="auto"/>
        <w:jc w:val="both"/>
      </w:pPr>
      <w:bookmarkStart w:id="0" w:name="_GoBack"/>
      <w:bookmarkEnd w:id="0"/>
    </w:p>
    <w:p w:rsidR="00D07DCE" w:rsidRPr="005C5639" w:rsidRDefault="00D07DCE" w:rsidP="0030085C">
      <w:pPr>
        <w:pStyle w:val="aa"/>
        <w:spacing w:before="0" w:beforeAutospacing="0" w:after="0" w:afterAutospacing="0" w:line="360" w:lineRule="auto"/>
        <w:jc w:val="center"/>
      </w:pPr>
      <w:r w:rsidRPr="005C5639">
        <w:t>Санкт-Петербург</w:t>
      </w:r>
    </w:p>
    <w:p w:rsidR="00D07DCE" w:rsidRDefault="00D07DCE" w:rsidP="0030085C">
      <w:pPr>
        <w:pStyle w:val="aa"/>
        <w:spacing w:before="0" w:beforeAutospacing="0" w:after="0" w:afterAutospacing="0" w:line="360" w:lineRule="auto"/>
        <w:jc w:val="center"/>
      </w:pPr>
      <w:r w:rsidRPr="005C5639">
        <w:t>20</w:t>
      </w:r>
      <w:r w:rsidR="00CD1EA9" w:rsidRPr="005C5639">
        <w:t>20</w:t>
      </w:r>
    </w:p>
    <w:p w:rsidR="005972AA" w:rsidRDefault="005972AA" w:rsidP="0030085C">
      <w:pPr>
        <w:pStyle w:val="aa"/>
        <w:spacing w:before="0" w:beforeAutospacing="0" w:after="0" w:afterAutospacing="0" w:line="360" w:lineRule="auto"/>
        <w:jc w:val="center"/>
      </w:pPr>
    </w:p>
    <w:p w:rsidR="005972AA" w:rsidRPr="005C5639" w:rsidRDefault="005972AA" w:rsidP="0030085C">
      <w:pPr>
        <w:pStyle w:val="aa"/>
        <w:spacing w:before="0" w:beforeAutospacing="0" w:after="0" w:afterAutospacing="0" w:line="360" w:lineRule="auto"/>
        <w:jc w:val="center"/>
      </w:pPr>
    </w:p>
    <w:sdt>
      <w:sdtPr>
        <w:rPr>
          <w:rFonts w:ascii="Times New Roman" w:eastAsiaTheme="minorHAnsi" w:hAnsi="Times New Roman" w:cs="Times New Roman"/>
          <w:b w:val="0"/>
          <w:bCs w:val="0"/>
          <w:color w:val="auto"/>
          <w:sz w:val="24"/>
          <w:szCs w:val="24"/>
          <w:lang w:eastAsia="en-US"/>
        </w:rPr>
        <w:id w:val="-1279708216"/>
        <w:docPartObj>
          <w:docPartGallery w:val="Table of Contents"/>
          <w:docPartUnique/>
        </w:docPartObj>
      </w:sdtPr>
      <w:sdtContent>
        <w:p w:rsidR="00CD1EA9" w:rsidRPr="005C5639" w:rsidRDefault="00CD1EA9" w:rsidP="005C5639">
          <w:pPr>
            <w:pStyle w:val="ab"/>
            <w:spacing w:before="0" w:line="360" w:lineRule="auto"/>
            <w:jc w:val="both"/>
            <w:rPr>
              <w:rFonts w:ascii="Times New Roman" w:hAnsi="Times New Roman" w:cs="Times New Roman"/>
              <w:b w:val="0"/>
              <w:color w:val="auto"/>
              <w:sz w:val="24"/>
              <w:szCs w:val="24"/>
            </w:rPr>
          </w:pPr>
          <w:r w:rsidRPr="005C5639">
            <w:rPr>
              <w:rFonts w:ascii="Times New Roman" w:hAnsi="Times New Roman" w:cs="Times New Roman"/>
              <w:b w:val="0"/>
              <w:color w:val="auto"/>
              <w:sz w:val="24"/>
              <w:szCs w:val="24"/>
            </w:rPr>
            <w:t>Оглавление</w:t>
          </w:r>
        </w:p>
        <w:p w:rsidR="004704D4" w:rsidRDefault="00CD1EA9">
          <w:pPr>
            <w:pStyle w:val="11"/>
            <w:tabs>
              <w:tab w:val="right" w:leader="dot" w:pos="9628"/>
            </w:tabs>
            <w:rPr>
              <w:rFonts w:eastAsiaTheme="minorEastAsia"/>
              <w:noProof/>
              <w:lang w:eastAsia="ru-RU"/>
            </w:rPr>
          </w:pPr>
          <w:r w:rsidRPr="005C5639">
            <w:rPr>
              <w:rFonts w:ascii="Times New Roman" w:hAnsi="Times New Roman" w:cs="Times New Roman"/>
              <w:sz w:val="24"/>
              <w:szCs w:val="24"/>
            </w:rPr>
            <w:fldChar w:fldCharType="begin"/>
          </w:r>
          <w:r w:rsidRPr="005C5639">
            <w:rPr>
              <w:rFonts w:ascii="Times New Roman" w:hAnsi="Times New Roman" w:cs="Times New Roman"/>
              <w:sz w:val="24"/>
              <w:szCs w:val="24"/>
            </w:rPr>
            <w:instrText xml:space="preserve"> TOC \o "1-3" \h \z \u </w:instrText>
          </w:r>
          <w:r w:rsidRPr="005C5639">
            <w:rPr>
              <w:rFonts w:ascii="Times New Roman" w:hAnsi="Times New Roman" w:cs="Times New Roman"/>
              <w:sz w:val="24"/>
              <w:szCs w:val="24"/>
            </w:rPr>
            <w:fldChar w:fldCharType="separate"/>
          </w:r>
          <w:hyperlink w:anchor="_Toc40963069" w:history="1">
            <w:r w:rsidR="004704D4" w:rsidRPr="002A4FF7">
              <w:rPr>
                <w:rStyle w:val="a8"/>
                <w:rFonts w:ascii="Times New Roman" w:hAnsi="Times New Roman" w:cs="Times New Roman"/>
                <w:noProof/>
              </w:rPr>
              <w:t>ВВЕДЕНИЕ</w:t>
            </w:r>
            <w:r w:rsidR="004704D4">
              <w:rPr>
                <w:noProof/>
                <w:webHidden/>
              </w:rPr>
              <w:tab/>
            </w:r>
            <w:r w:rsidR="004704D4">
              <w:rPr>
                <w:noProof/>
                <w:webHidden/>
              </w:rPr>
              <w:fldChar w:fldCharType="begin"/>
            </w:r>
            <w:r w:rsidR="004704D4">
              <w:rPr>
                <w:noProof/>
                <w:webHidden/>
              </w:rPr>
              <w:instrText xml:space="preserve"> PAGEREF _Toc40963069 \h </w:instrText>
            </w:r>
            <w:r w:rsidR="004704D4">
              <w:rPr>
                <w:noProof/>
                <w:webHidden/>
              </w:rPr>
            </w:r>
            <w:r w:rsidR="004704D4">
              <w:rPr>
                <w:noProof/>
                <w:webHidden/>
              </w:rPr>
              <w:fldChar w:fldCharType="separate"/>
            </w:r>
            <w:r w:rsidR="002F1842">
              <w:rPr>
                <w:noProof/>
                <w:webHidden/>
              </w:rPr>
              <w:t>3</w:t>
            </w:r>
            <w:r w:rsidR="004704D4">
              <w:rPr>
                <w:noProof/>
                <w:webHidden/>
              </w:rPr>
              <w:fldChar w:fldCharType="end"/>
            </w:r>
          </w:hyperlink>
        </w:p>
        <w:p w:rsidR="004704D4" w:rsidRDefault="004704D4">
          <w:pPr>
            <w:pStyle w:val="11"/>
            <w:tabs>
              <w:tab w:val="right" w:leader="dot" w:pos="9628"/>
            </w:tabs>
            <w:rPr>
              <w:rFonts w:eastAsiaTheme="minorEastAsia"/>
              <w:noProof/>
              <w:lang w:eastAsia="ru-RU"/>
            </w:rPr>
          </w:pPr>
          <w:hyperlink w:anchor="_Toc40963070" w:history="1">
            <w:r w:rsidRPr="002A4FF7">
              <w:rPr>
                <w:rStyle w:val="a8"/>
                <w:rFonts w:ascii="Times New Roman" w:hAnsi="Times New Roman" w:cs="Times New Roman"/>
                <w:noProof/>
              </w:rPr>
              <w:t>ГЛАВА 1. Физико-географическое описание района исследования</w:t>
            </w:r>
            <w:r>
              <w:rPr>
                <w:noProof/>
                <w:webHidden/>
              </w:rPr>
              <w:tab/>
            </w:r>
            <w:r>
              <w:rPr>
                <w:noProof/>
                <w:webHidden/>
              </w:rPr>
              <w:fldChar w:fldCharType="begin"/>
            </w:r>
            <w:r>
              <w:rPr>
                <w:noProof/>
                <w:webHidden/>
              </w:rPr>
              <w:instrText xml:space="preserve"> PAGEREF _Toc40963070 \h </w:instrText>
            </w:r>
            <w:r>
              <w:rPr>
                <w:noProof/>
                <w:webHidden/>
              </w:rPr>
            </w:r>
            <w:r>
              <w:rPr>
                <w:noProof/>
                <w:webHidden/>
              </w:rPr>
              <w:fldChar w:fldCharType="separate"/>
            </w:r>
            <w:r w:rsidR="002F1842">
              <w:rPr>
                <w:noProof/>
                <w:webHidden/>
              </w:rPr>
              <w:t>4</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1" w:history="1">
            <w:r w:rsidRPr="002A4FF7">
              <w:rPr>
                <w:rStyle w:val="a8"/>
                <w:rFonts w:ascii="Times New Roman" w:hAnsi="Times New Roman" w:cs="Times New Roman"/>
                <w:noProof/>
                <w:shd w:val="clear" w:color="auto" w:fill="FFFFFF"/>
              </w:rPr>
              <w:t>1.1 Геологическое и геоморфологическое строение района исследования</w:t>
            </w:r>
            <w:r>
              <w:rPr>
                <w:noProof/>
                <w:webHidden/>
              </w:rPr>
              <w:tab/>
            </w:r>
            <w:r>
              <w:rPr>
                <w:noProof/>
                <w:webHidden/>
              </w:rPr>
              <w:fldChar w:fldCharType="begin"/>
            </w:r>
            <w:r>
              <w:rPr>
                <w:noProof/>
                <w:webHidden/>
              </w:rPr>
              <w:instrText xml:space="preserve"> PAGEREF _Toc40963071 \h </w:instrText>
            </w:r>
            <w:r>
              <w:rPr>
                <w:noProof/>
                <w:webHidden/>
              </w:rPr>
            </w:r>
            <w:r>
              <w:rPr>
                <w:noProof/>
                <w:webHidden/>
              </w:rPr>
              <w:fldChar w:fldCharType="separate"/>
            </w:r>
            <w:r w:rsidR="002F1842">
              <w:rPr>
                <w:noProof/>
                <w:webHidden/>
              </w:rPr>
              <w:t>5</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2" w:history="1">
            <w:r w:rsidRPr="002A4FF7">
              <w:rPr>
                <w:rStyle w:val="a8"/>
                <w:rFonts w:ascii="Times New Roman" w:hAnsi="Times New Roman" w:cs="Times New Roman"/>
                <w:noProof/>
              </w:rPr>
              <w:t>1.2 Климатическая характеристика района исследования</w:t>
            </w:r>
            <w:r>
              <w:rPr>
                <w:noProof/>
                <w:webHidden/>
              </w:rPr>
              <w:tab/>
            </w:r>
            <w:r>
              <w:rPr>
                <w:noProof/>
                <w:webHidden/>
              </w:rPr>
              <w:fldChar w:fldCharType="begin"/>
            </w:r>
            <w:r>
              <w:rPr>
                <w:noProof/>
                <w:webHidden/>
              </w:rPr>
              <w:instrText xml:space="preserve"> PAGEREF _Toc40963072 \h </w:instrText>
            </w:r>
            <w:r>
              <w:rPr>
                <w:noProof/>
                <w:webHidden/>
              </w:rPr>
            </w:r>
            <w:r>
              <w:rPr>
                <w:noProof/>
                <w:webHidden/>
              </w:rPr>
              <w:fldChar w:fldCharType="separate"/>
            </w:r>
            <w:r w:rsidR="002F1842">
              <w:rPr>
                <w:noProof/>
                <w:webHidden/>
              </w:rPr>
              <w:t>6</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3" w:history="1">
            <w:r w:rsidRPr="002A4FF7">
              <w:rPr>
                <w:rStyle w:val="a8"/>
                <w:rFonts w:ascii="Times New Roman" w:hAnsi="Times New Roman" w:cs="Times New Roman"/>
                <w:noProof/>
              </w:rPr>
              <w:t>1.3 Флора района исследования</w:t>
            </w:r>
            <w:r>
              <w:rPr>
                <w:noProof/>
                <w:webHidden/>
              </w:rPr>
              <w:tab/>
            </w:r>
            <w:r>
              <w:rPr>
                <w:noProof/>
                <w:webHidden/>
              </w:rPr>
              <w:fldChar w:fldCharType="begin"/>
            </w:r>
            <w:r>
              <w:rPr>
                <w:noProof/>
                <w:webHidden/>
              </w:rPr>
              <w:instrText xml:space="preserve"> PAGEREF _Toc40963073 \h </w:instrText>
            </w:r>
            <w:r>
              <w:rPr>
                <w:noProof/>
                <w:webHidden/>
              </w:rPr>
            </w:r>
            <w:r>
              <w:rPr>
                <w:noProof/>
                <w:webHidden/>
              </w:rPr>
              <w:fldChar w:fldCharType="separate"/>
            </w:r>
            <w:r w:rsidR="002F1842">
              <w:rPr>
                <w:noProof/>
                <w:webHidden/>
              </w:rPr>
              <w:t>7</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4" w:history="1">
            <w:r w:rsidRPr="002A4FF7">
              <w:rPr>
                <w:rStyle w:val="a8"/>
                <w:rFonts w:ascii="Times New Roman" w:hAnsi="Times New Roman" w:cs="Times New Roman"/>
                <w:noProof/>
              </w:rPr>
              <w:t>1.4 Характеристика почвенного покрова на территории района исследования</w:t>
            </w:r>
            <w:r>
              <w:rPr>
                <w:noProof/>
                <w:webHidden/>
              </w:rPr>
              <w:tab/>
            </w:r>
            <w:r>
              <w:rPr>
                <w:noProof/>
                <w:webHidden/>
              </w:rPr>
              <w:fldChar w:fldCharType="begin"/>
            </w:r>
            <w:r>
              <w:rPr>
                <w:noProof/>
                <w:webHidden/>
              </w:rPr>
              <w:instrText xml:space="preserve"> PAGEREF _Toc40963074 \h </w:instrText>
            </w:r>
            <w:r>
              <w:rPr>
                <w:noProof/>
                <w:webHidden/>
              </w:rPr>
            </w:r>
            <w:r>
              <w:rPr>
                <w:noProof/>
                <w:webHidden/>
              </w:rPr>
              <w:fldChar w:fldCharType="separate"/>
            </w:r>
            <w:r w:rsidR="002F1842">
              <w:rPr>
                <w:noProof/>
                <w:webHidden/>
              </w:rPr>
              <w:t>9</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5" w:history="1">
            <w:r w:rsidRPr="002A4FF7">
              <w:rPr>
                <w:rStyle w:val="a8"/>
                <w:rFonts w:ascii="Times New Roman" w:hAnsi="Times New Roman" w:cs="Times New Roman"/>
                <w:noProof/>
              </w:rPr>
              <w:t>1.5 Гидрологическая характеристика района исследования</w:t>
            </w:r>
            <w:r>
              <w:rPr>
                <w:noProof/>
                <w:webHidden/>
              </w:rPr>
              <w:tab/>
            </w:r>
            <w:r>
              <w:rPr>
                <w:noProof/>
                <w:webHidden/>
              </w:rPr>
              <w:fldChar w:fldCharType="begin"/>
            </w:r>
            <w:r>
              <w:rPr>
                <w:noProof/>
                <w:webHidden/>
              </w:rPr>
              <w:instrText xml:space="preserve"> PAGEREF _Toc40963075 \h </w:instrText>
            </w:r>
            <w:r>
              <w:rPr>
                <w:noProof/>
                <w:webHidden/>
              </w:rPr>
            </w:r>
            <w:r>
              <w:rPr>
                <w:noProof/>
                <w:webHidden/>
              </w:rPr>
              <w:fldChar w:fldCharType="separate"/>
            </w:r>
            <w:r w:rsidR="002F1842">
              <w:rPr>
                <w:noProof/>
                <w:webHidden/>
              </w:rPr>
              <w:t>9</w:t>
            </w:r>
            <w:r>
              <w:rPr>
                <w:noProof/>
                <w:webHidden/>
              </w:rPr>
              <w:fldChar w:fldCharType="end"/>
            </w:r>
          </w:hyperlink>
        </w:p>
        <w:p w:rsidR="004704D4" w:rsidRDefault="004704D4">
          <w:pPr>
            <w:pStyle w:val="11"/>
            <w:tabs>
              <w:tab w:val="right" w:leader="dot" w:pos="9628"/>
            </w:tabs>
            <w:rPr>
              <w:rFonts w:eastAsiaTheme="minorEastAsia"/>
              <w:noProof/>
              <w:lang w:eastAsia="ru-RU"/>
            </w:rPr>
          </w:pPr>
          <w:hyperlink w:anchor="_Toc40963076" w:history="1">
            <w:r w:rsidRPr="002A4FF7">
              <w:rPr>
                <w:rStyle w:val="a8"/>
                <w:rFonts w:ascii="Times New Roman" w:hAnsi="Times New Roman" w:cs="Times New Roman"/>
                <w:noProof/>
              </w:rPr>
              <w:t>ГЛАВА 2. Материал и методика исследования</w:t>
            </w:r>
            <w:r>
              <w:rPr>
                <w:noProof/>
                <w:webHidden/>
              </w:rPr>
              <w:tab/>
            </w:r>
            <w:r>
              <w:rPr>
                <w:noProof/>
                <w:webHidden/>
              </w:rPr>
              <w:fldChar w:fldCharType="begin"/>
            </w:r>
            <w:r>
              <w:rPr>
                <w:noProof/>
                <w:webHidden/>
              </w:rPr>
              <w:instrText xml:space="preserve"> PAGEREF _Toc40963076 \h </w:instrText>
            </w:r>
            <w:r>
              <w:rPr>
                <w:noProof/>
                <w:webHidden/>
              </w:rPr>
            </w:r>
            <w:r>
              <w:rPr>
                <w:noProof/>
                <w:webHidden/>
              </w:rPr>
              <w:fldChar w:fldCharType="separate"/>
            </w:r>
            <w:r w:rsidR="002F1842">
              <w:rPr>
                <w:noProof/>
                <w:webHidden/>
              </w:rPr>
              <w:t>12</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7" w:history="1">
            <w:r w:rsidRPr="002A4FF7">
              <w:rPr>
                <w:rStyle w:val="a8"/>
                <w:rFonts w:ascii="Times New Roman" w:hAnsi="Times New Roman" w:cs="Times New Roman"/>
                <w:noProof/>
              </w:rPr>
              <w:t>2.1 Оценка состояния почвенного покрова</w:t>
            </w:r>
            <w:r>
              <w:rPr>
                <w:noProof/>
                <w:webHidden/>
              </w:rPr>
              <w:tab/>
            </w:r>
            <w:r>
              <w:rPr>
                <w:noProof/>
                <w:webHidden/>
              </w:rPr>
              <w:fldChar w:fldCharType="begin"/>
            </w:r>
            <w:r>
              <w:rPr>
                <w:noProof/>
                <w:webHidden/>
              </w:rPr>
              <w:instrText xml:space="preserve"> PAGEREF _Toc40963077 \h </w:instrText>
            </w:r>
            <w:r>
              <w:rPr>
                <w:noProof/>
                <w:webHidden/>
              </w:rPr>
            </w:r>
            <w:r>
              <w:rPr>
                <w:noProof/>
                <w:webHidden/>
              </w:rPr>
              <w:fldChar w:fldCharType="separate"/>
            </w:r>
            <w:r w:rsidR="002F1842">
              <w:rPr>
                <w:noProof/>
                <w:webHidden/>
              </w:rPr>
              <w:t>13</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8" w:history="1">
            <w:r w:rsidRPr="002A4FF7">
              <w:rPr>
                <w:rStyle w:val="a8"/>
                <w:rFonts w:ascii="Times New Roman" w:hAnsi="Times New Roman" w:cs="Times New Roman"/>
                <w:noProof/>
              </w:rPr>
              <w:t>2.2 Оценка состояния подземных вод</w:t>
            </w:r>
            <w:r>
              <w:rPr>
                <w:noProof/>
                <w:webHidden/>
              </w:rPr>
              <w:tab/>
            </w:r>
            <w:r>
              <w:rPr>
                <w:noProof/>
                <w:webHidden/>
              </w:rPr>
              <w:fldChar w:fldCharType="begin"/>
            </w:r>
            <w:r>
              <w:rPr>
                <w:noProof/>
                <w:webHidden/>
              </w:rPr>
              <w:instrText xml:space="preserve"> PAGEREF _Toc40963078 \h </w:instrText>
            </w:r>
            <w:r>
              <w:rPr>
                <w:noProof/>
                <w:webHidden/>
              </w:rPr>
            </w:r>
            <w:r>
              <w:rPr>
                <w:noProof/>
                <w:webHidden/>
              </w:rPr>
              <w:fldChar w:fldCharType="separate"/>
            </w:r>
            <w:r w:rsidR="002F1842">
              <w:rPr>
                <w:noProof/>
                <w:webHidden/>
              </w:rPr>
              <w:t>16</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79" w:history="1">
            <w:r w:rsidRPr="002A4FF7">
              <w:rPr>
                <w:rStyle w:val="a8"/>
                <w:rFonts w:ascii="Times New Roman" w:hAnsi="Times New Roman" w:cs="Times New Roman"/>
                <w:noProof/>
              </w:rPr>
              <w:t>2.3. Оценка состояния поверхностных вод</w:t>
            </w:r>
            <w:r>
              <w:rPr>
                <w:noProof/>
                <w:webHidden/>
              </w:rPr>
              <w:tab/>
            </w:r>
            <w:r>
              <w:rPr>
                <w:noProof/>
                <w:webHidden/>
              </w:rPr>
              <w:fldChar w:fldCharType="begin"/>
            </w:r>
            <w:r>
              <w:rPr>
                <w:noProof/>
                <w:webHidden/>
              </w:rPr>
              <w:instrText xml:space="preserve"> PAGEREF _Toc40963079 \h </w:instrText>
            </w:r>
            <w:r>
              <w:rPr>
                <w:noProof/>
                <w:webHidden/>
              </w:rPr>
            </w:r>
            <w:r>
              <w:rPr>
                <w:noProof/>
                <w:webHidden/>
              </w:rPr>
              <w:fldChar w:fldCharType="separate"/>
            </w:r>
            <w:r w:rsidR="002F1842">
              <w:rPr>
                <w:noProof/>
                <w:webHidden/>
              </w:rPr>
              <w:t>18</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0" w:history="1">
            <w:r w:rsidRPr="002A4FF7">
              <w:rPr>
                <w:rStyle w:val="a8"/>
                <w:rFonts w:ascii="Times New Roman" w:hAnsi="Times New Roman" w:cs="Times New Roman"/>
                <w:noProof/>
              </w:rPr>
              <w:t>2.4 Оценка состояния донных осадков</w:t>
            </w:r>
            <w:r>
              <w:rPr>
                <w:noProof/>
                <w:webHidden/>
              </w:rPr>
              <w:tab/>
            </w:r>
            <w:r>
              <w:rPr>
                <w:noProof/>
                <w:webHidden/>
              </w:rPr>
              <w:fldChar w:fldCharType="begin"/>
            </w:r>
            <w:r>
              <w:rPr>
                <w:noProof/>
                <w:webHidden/>
              </w:rPr>
              <w:instrText xml:space="preserve"> PAGEREF _Toc40963080 \h </w:instrText>
            </w:r>
            <w:r>
              <w:rPr>
                <w:noProof/>
                <w:webHidden/>
              </w:rPr>
            </w:r>
            <w:r>
              <w:rPr>
                <w:noProof/>
                <w:webHidden/>
              </w:rPr>
              <w:fldChar w:fldCharType="separate"/>
            </w:r>
            <w:r w:rsidR="002F1842">
              <w:rPr>
                <w:noProof/>
                <w:webHidden/>
              </w:rPr>
              <w:t>22</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1" w:history="1">
            <w:r w:rsidRPr="002A4FF7">
              <w:rPr>
                <w:rStyle w:val="a8"/>
                <w:rFonts w:ascii="Times New Roman" w:hAnsi="Times New Roman" w:cs="Times New Roman"/>
                <w:noProof/>
              </w:rPr>
              <w:t>2.5 Оценка содержания тяжелых металлов в биоматериале</w:t>
            </w:r>
            <w:r>
              <w:rPr>
                <w:noProof/>
                <w:webHidden/>
              </w:rPr>
              <w:tab/>
            </w:r>
            <w:r>
              <w:rPr>
                <w:noProof/>
                <w:webHidden/>
              </w:rPr>
              <w:fldChar w:fldCharType="begin"/>
            </w:r>
            <w:r>
              <w:rPr>
                <w:noProof/>
                <w:webHidden/>
              </w:rPr>
              <w:instrText xml:space="preserve"> PAGEREF _Toc40963081 \h </w:instrText>
            </w:r>
            <w:r>
              <w:rPr>
                <w:noProof/>
                <w:webHidden/>
              </w:rPr>
            </w:r>
            <w:r>
              <w:rPr>
                <w:noProof/>
                <w:webHidden/>
              </w:rPr>
              <w:fldChar w:fldCharType="separate"/>
            </w:r>
            <w:r w:rsidR="002F1842">
              <w:rPr>
                <w:noProof/>
                <w:webHidden/>
              </w:rPr>
              <w:t>23</w:t>
            </w:r>
            <w:r>
              <w:rPr>
                <w:noProof/>
                <w:webHidden/>
              </w:rPr>
              <w:fldChar w:fldCharType="end"/>
            </w:r>
          </w:hyperlink>
        </w:p>
        <w:p w:rsidR="004704D4" w:rsidRDefault="004704D4">
          <w:pPr>
            <w:pStyle w:val="11"/>
            <w:tabs>
              <w:tab w:val="right" w:leader="dot" w:pos="9628"/>
            </w:tabs>
            <w:rPr>
              <w:rFonts w:eastAsiaTheme="minorEastAsia"/>
              <w:noProof/>
              <w:lang w:eastAsia="ru-RU"/>
            </w:rPr>
          </w:pPr>
          <w:hyperlink w:anchor="_Toc40963082" w:history="1">
            <w:r w:rsidRPr="002A4FF7">
              <w:rPr>
                <w:rStyle w:val="a8"/>
                <w:rFonts w:ascii="Times New Roman" w:hAnsi="Times New Roman" w:cs="Times New Roman"/>
                <w:noProof/>
              </w:rPr>
              <w:t>ГЛАВА 3. Результаты и их обсуждение</w:t>
            </w:r>
            <w:r>
              <w:rPr>
                <w:noProof/>
                <w:webHidden/>
              </w:rPr>
              <w:tab/>
            </w:r>
            <w:r>
              <w:rPr>
                <w:noProof/>
                <w:webHidden/>
              </w:rPr>
              <w:fldChar w:fldCharType="begin"/>
            </w:r>
            <w:r>
              <w:rPr>
                <w:noProof/>
                <w:webHidden/>
              </w:rPr>
              <w:instrText xml:space="preserve"> PAGEREF _Toc40963082 \h </w:instrText>
            </w:r>
            <w:r>
              <w:rPr>
                <w:noProof/>
                <w:webHidden/>
              </w:rPr>
            </w:r>
            <w:r>
              <w:rPr>
                <w:noProof/>
                <w:webHidden/>
              </w:rPr>
              <w:fldChar w:fldCharType="separate"/>
            </w:r>
            <w:r w:rsidR="002F1842">
              <w:rPr>
                <w:noProof/>
                <w:webHidden/>
              </w:rPr>
              <w:t>26</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3" w:history="1">
            <w:r w:rsidRPr="002A4FF7">
              <w:rPr>
                <w:rStyle w:val="a8"/>
                <w:rFonts w:ascii="Times New Roman" w:hAnsi="Times New Roman" w:cs="Times New Roman"/>
                <w:noProof/>
              </w:rPr>
              <w:t>3.1 Содержание тяжелых металлов в почвенном покрове исследуемой территории</w:t>
            </w:r>
            <w:r>
              <w:rPr>
                <w:noProof/>
                <w:webHidden/>
              </w:rPr>
              <w:tab/>
            </w:r>
            <w:r>
              <w:rPr>
                <w:noProof/>
                <w:webHidden/>
              </w:rPr>
              <w:fldChar w:fldCharType="begin"/>
            </w:r>
            <w:r>
              <w:rPr>
                <w:noProof/>
                <w:webHidden/>
              </w:rPr>
              <w:instrText xml:space="preserve"> PAGEREF _Toc40963083 \h </w:instrText>
            </w:r>
            <w:r>
              <w:rPr>
                <w:noProof/>
                <w:webHidden/>
              </w:rPr>
            </w:r>
            <w:r>
              <w:rPr>
                <w:noProof/>
                <w:webHidden/>
              </w:rPr>
              <w:fldChar w:fldCharType="separate"/>
            </w:r>
            <w:r w:rsidR="002F1842">
              <w:rPr>
                <w:noProof/>
                <w:webHidden/>
              </w:rPr>
              <w:t>26</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4" w:history="1">
            <w:r w:rsidRPr="002A4FF7">
              <w:rPr>
                <w:rStyle w:val="a8"/>
                <w:rFonts w:ascii="Times New Roman" w:hAnsi="Times New Roman" w:cs="Times New Roman"/>
                <w:noProof/>
              </w:rPr>
              <w:t>3.2 Содержание тяжелых металлов в растениях и грибах, отобранных на исследованной территории</w:t>
            </w:r>
            <w:r>
              <w:rPr>
                <w:noProof/>
                <w:webHidden/>
              </w:rPr>
              <w:tab/>
            </w:r>
            <w:r>
              <w:rPr>
                <w:noProof/>
                <w:webHidden/>
              </w:rPr>
              <w:fldChar w:fldCharType="begin"/>
            </w:r>
            <w:r>
              <w:rPr>
                <w:noProof/>
                <w:webHidden/>
              </w:rPr>
              <w:instrText xml:space="preserve"> PAGEREF _Toc40963084 \h </w:instrText>
            </w:r>
            <w:r>
              <w:rPr>
                <w:noProof/>
                <w:webHidden/>
              </w:rPr>
            </w:r>
            <w:r>
              <w:rPr>
                <w:noProof/>
                <w:webHidden/>
              </w:rPr>
              <w:fldChar w:fldCharType="separate"/>
            </w:r>
            <w:r w:rsidR="002F1842">
              <w:rPr>
                <w:noProof/>
                <w:webHidden/>
              </w:rPr>
              <w:t>32</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5" w:history="1">
            <w:r w:rsidRPr="002A4FF7">
              <w:rPr>
                <w:rStyle w:val="a8"/>
                <w:rFonts w:ascii="Times New Roman" w:hAnsi="Times New Roman" w:cs="Times New Roman"/>
                <w:noProof/>
              </w:rPr>
              <w:t>3.3 Содержание тяжелых металлов в донных осадках исследуемого района</w:t>
            </w:r>
            <w:r>
              <w:rPr>
                <w:noProof/>
                <w:webHidden/>
              </w:rPr>
              <w:tab/>
            </w:r>
            <w:r>
              <w:rPr>
                <w:noProof/>
                <w:webHidden/>
              </w:rPr>
              <w:fldChar w:fldCharType="begin"/>
            </w:r>
            <w:r>
              <w:rPr>
                <w:noProof/>
                <w:webHidden/>
              </w:rPr>
              <w:instrText xml:space="preserve"> PAGEREF _Toc40963085 \h </w:instrText>
            </w:r>
            <w:r>
              <w:rPr>
                <w:noProof/>
                <w:webHidden/>
              </w:rPr>
            </w:r>
            <w:r>
              <w:rPr>
                <w:noProof/>
                <w:webHidden/>
              </w:rPr>
              <w:fldChar w:fldCharType="separate"/>
            </w:r>
            <w:r w:rsidR="002F1842">
              <w:rPr>
                <w:noProof/>
                <w:webHidden/>
              </w:rPr>
              <w:t>38</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6" w:history="1">
            <w:r w:rsidRPr="002A4FF7">
              <w:rPr>
                <w:rStyle w:val="a8"/>
                <w:rFonts w:ascii="Times New Roman" w:hAnsi="Times New Roman" w:cs="Times New Roman"/>
                <w:noProof/>
              </w:rPr>
              <w:t>3.4 Оценка качества поверхностных вод</w:t>
            </w:r>
            <w:r>
              <w:rPr>
                <w:noProof/>
                <w:webHidden/>
              </w:rPr>
              <w:tab/>
            </w:r>
            <w:r>
              <w:rPr>
                <w:noProof/>
                <w:webHidden/>
              </w:rPr>
              <w:fldChar w:fldCharType="begin"/>
            </w:r>
            <w:r>
              <w:rPr>
                <w:noProof/>
                <w:webHidden/>
              </w:rPr>
              <w:instrText xml:space="preserve"> PAGEREF _Toc40963086 \h </w:instrText>
            </w:r>
            <w:r>
              <w:rPr>
                <w:noProof/>
                <w:webHidden/>
              </w:rPr>
            </w:r>
            <w:r>
              <w:rPr>
                <w:noProof/>
                <w:webHidden/>
              </w:rPr>
              <w:fldChar w:fldCharType="separate"/>
            </w:r>
            <w:r w:rsidR="002F1842">
              <w:rPr>
                <w:noProof/>
                <w:webHidden/>
              </w:rPr>
              <w:t>42</w:t>
            </w:r>
            <w:r>
              <w:rPr>
                <w:noProof/>
                <w:webHidden/>
              </w:rPr>
              <w:fldChar w:fldCharType="end"/>
            </w:r>
          </w:hyperlink>
        </w:p>
        <w:p w:rsidR="004704D4" w:rsidRDefault="004704D4">
          <w:pPr>
            <w:pStyle w:val="21"/>
            <w:tabs>
              <w:tab w:val="right" w:leader="dot" w:pos="9628"/>
            </w:tabs>
            <w:rPr>
              <w:rFonts w:eastAsiaTheme="minorEastAsia"/>
              <w:noProof/>
              <w:lang w:eastAsia="ru-RU"/>
            </w:rPr>
          </w:pPr>
          <w:hyperlink w:anchor="_Toc40963087" w:history="1">
            <w:r w:rsidRPr="002A4FF7">
              <w:rPr>
                <w:rStyle w:val="a8"/>
                <w:rFonts w:ascii="Times New Roman" w:hAnsi="Times New Roman" w:cs="Times New Roman"/>
                <w:noProof/>
              </w:rPr>
              <w:t>3.5 Оценка качества подземных вод</w:t>
            </w:r>
            <w:r>
              <w:rPr>
                <w:noProof/>
                <w:webHidden/>
              </w:rPr>
              <w:tab/>
            </w:r>
            <w:r>
              <w:rPr>
                <w:noProof/>
                <w:webHidden/>
              </w:rPr>
              <w:fldChar w:fldCharType="begin"/>
            </w:r>
            <w:r>
              <w:rPr>
                <w:noProof/>
                <w:webHidden/>
              </w:rPr>
              <w:instrText xml:space="preserve"> PAGEREF _Toc40963087 \h </w:instrText>
            </w:r>
            <w:r>
              <w:rPr>
                <w:noProof/>
                <w:webHidden/>
              </w:rPr>
            </w:r>
            <w:r>
              <w:rPr>
                <w:noProof/>
                <w:webHidden/>
              </w:rPr>
              <w:fldChar w:fldCharType="separate"/>
            </w:r>
            <w:r w:rsidR="002F1842">
              <w:rPr>
                <w:noProof/>
                <w:webHidden/>
              </w:rPr>
              <w:t>49</w:t>
            </w:r>
            <w:r>
              <w:rPr>
                <w:noProof/>
                <w:webHidden/>
              </w:rPr>
              <w:fldChar w:fldCharType="end"/>
            </w:r>
          </w:hyperlink>
        </w:p>
        <w:p w:rsidR="004704D4" w:rsidRDefault="004704D4">
          <w:pPr>
            <w:pStyle w:val="11"/>
            <w:tabs>
              <w:tab w:val="right" w:leader="dot" w:pos="9628"/>
            </w:tabs>
            <w:rPr>
              <w:rFonts w:eastAsiaTheme="minorEastAsia"/>
              <w:noProof/>
              <w:lang w:eastAsia="ru-RU"/>
            </w:rPr>
          </w:pPr>
          <w:hyperlink w:anchor="_Toc40963088" w:history="1">
            <w:r w:rsidRPr="002A4FF7">
              <w:rPr>
                <w:rStyle w:val="a8"/>
                <w:rFonts w:ascii="Times New Roman" w:hAnsi="Times New Roman" w:cs="Times New Roman"/>
                <w:noProof/>
              </w:rPr>
              <w:t>ЗАКЛЮЧЕНИЕ</w:t>
            </w:r>
            <w:r>
              <w:rPr>
                <w:noProof/>
                <w:webHidden/>
              </w:rPr>
              <w:tab/>
            </w:r>
            <w:r>
              <w:rPr>
                <w:noProof/>
                <w:webHidden/>
              </w:rPr>
              <w:fldChar w:fldCharType="begin"/>
            </w:r>
            <w:r>
              <w:rPr>
                <w:noProof/>
                <w:webHidden/>
              </w:rPr>
              <w:instrText xml:space="preserve"> PAGEREF _Toc40963088 \h </w:instrText>
            </w:r>
            <w:r>
              <w:rPr>
                <w:noProof/>
                <w:webHidden/>
              </w:rPr>
            </w:r>
            <w:r>
              <w:rPr>
                <w:noProof/>
                <w:webHidden/>
              </w:rPr>
              <w:fldChar w:fldCharType="separate"/>
            </w:r>
            <w:r w:rsidR="002F1842">
              <w:rPr>
                <w:noProof/>
                <w:webHidden/>
              </w:rPr>
              <w:t>55</w:t>
            </w:r>
            <w:r>
              <w:rPr>
                <w:noProof/>
                <w:webHidden/>
              </w:rPr>
              <w:fldChar w:fldCharType="end"/>
            </w:r>
          </w:hyperlink>
        </w:p>
        <w:p w:rsidR="004704D4" w:rsidRDefault="004704D4">
          <w:pPr>
            <w:pStyle w:val="11"/>
            <w:tabs>
              <w:tab w:val="right" w:leader="dot" w:pos="9628"/>
            </w:tabs>
            <w:rPr>
              <w:rFonts w:eastAsiaTheme="minorEastAsia"/>
              <w:noProof/>
              <w:lang w:eastAsia="ru-RU"/>
            </w:rPr>
          </w:pPr>
          <w:hyperlink w:anchor="_Toc40963089" w:history="1">
            <w:r w:rsidRPr="002A4FF7">
              <w:rPr>
                <w:rStyle w:val="a8"/>
                <w:rFonts w:ascii="Times New Roman" w:hAnsi="Times New Roman" w:cs="Times New Roman"/>
                <w:noProof/>
              </w:rPr>
              <w:t>ВЫВОДЫ</w:t>
            </w:r>
            <w:r>
              <w:rPr>
                <w:noProof/>
                <w:webHidden/>
              </w:rPr>
              <w:tab/>
            </w:r>
            <w:r>
              <w:rPr>
                <w:noProof/>
                <w:webHidden/>
              </w:rPr>
              <w:fldChar w:fldCharType="begin"/>
            </w:r>
            <w:r>
              <w:rPr>
                <w:noProof/>
                <w:webHidden/>
              </w:rPr>
              <w:instrText xml:space="preserve"> PAGEREF _Toc40963089 \h </w:instrText>
            </w:r>
            <w:r>
              <w:rPr>
                <w:noProof/>
                <w:webHidden/>
              </w:rPr>
            </w:r>
            <w:r>
              <w:rPr>
                <w:noProof/>
                <w:webHidden/>
              </w:rPr>
              <w:fldChar w:fldCharType="separate"/>
            </w:r>
            <w:r w:rsidR="002F1842">
              <w:rPr>
                <w:noProof/>
                <w:webHidden/>
              </w:rPr>
              <w:t>57</w:t>
            </w:r>
            <w:r>
              <w:rPr>
                <w:noProof/>
                <w:webHidden/>
              </w:rPr>
              <w:fldChar w:fldCharType="end"/>
            </w:r>
          </w:hyperlink>
        </w:p>
        <w:p w:rsidR="004704D4" w:rsidRDefault="004704D4">
          <w:pPr>
            <w:pStyle w:val="11"/>
            <w:tabs>
              <w:tab w:val="right" w:leader="dot" w:pos="9628"/>
            </w:tabs>
            <w:rPr>
              <w:rFonts w:eastAsiaTheme="minorEastAsia"/>
              <w:noProof/>
              <w:lang w:eastAsia="ru-RU"/>
            </w:rPr>
          </w:pPr>
          <w:hyperlink w:anchor="_Toc40963090" w:history="1">
            <w:r w:rsidRPr="002A4FF7">
              <w:rPr>
                <w:rStyle w:val="a8"/>
                <w:rFonts w:ascii="Times New Roman" w:hAnsi="Times New Roman" w:cs="Times New Roman"/>
                <w:noProof/>
              </w:rPr>
              <w:t>СПИСОК ИСПОЛЬЗУЕМОЙ ЛИТЕРАТУРЫ</w:t>
            </w:r>
            <w:r>
              <w:rPr>
                <w:noProof/>
                <w:webHidden/>
              </w:rPr>
              <w:tab/>
            </w:r>
            <w:r>
              <w:rPr>
                <w:noProof/>
                <w:webHidden/>
              </w:rPr>
              <w:fldChar w:fldCharType="begin"/>
            </w:r>
            <w:r>
              <w:rPr>
                <w:noProof/>
                <w:webHidden/>
              </w:rPr>
              <w:instrText xml:space="preserve"> PAGEREF _Toc40963090 \h </w:instrText>
            </w:r>
            <w:r>
              <w:rPr>
                <w:noProof/>
                <w:webHidden/>
              </w:rPr>
            </w:r>
            <w:r>
              <w:rPr>
                <w:noProof/>
                <w:webHidden/>
              </w:rPr>
              <w:fldChar w:fldCharType="separate"/>
            </w:r>
            <w:r w:rsidR="002F1842">
              <w:rPr>
                <w:noProof/>
                <w:webHidden/>
              </w:rPr>
              <w:t>58</w:t>
            </w:r>
            <w:r>
              <w:rPr>
                <w:noProof/>
                <w:webHidden/>
              </w:rPr>
              <w:fldChar w:fldCharType="end"/>
            </w:r>
          </w:hyperlink>
        </w:p>
        <w:p w:rsidR="00CD1EA9" w:rsidRPr="005C5639" w:rsidRDefault="00CD1EA9"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bCs/>
              <w:sz w:val="24"/>
              <w:szCs w:val="24"/>
            </w:rPr>
            <w:fldChar w:fldCharType="end"/>
          </w:r>
        </w:p>
      </w:sdtContent>
    </w:sdt>
    <w:p w:rsidR="00D07DCE" w:rsidRPr="005C5639" w:rsidRDefault="00D07DCE" w:rsidP="005C5639">
      <w:pPr>
        <w:pStyle w:val="2"/>
        <w:spacing w:before="0" w:line="360" w:lineRule="auto"/>
        <w:jc w:val="both"/>
        <w:rPr>
          <w:rFonts w:ascii="Times New Roman" w:hAnsi="Times New Roman" w:cs="Times New Roman"/>
          <w:b w:val="0"/>
          <w:color w:val="auto"/>
          <w:sz w:val="24"/>
          <w:szCs w:val="24"/>
        </w:rPr>
      </w:pPr>
    </w:p>
    <w:p w:rsidR="00CD1EA9" w:rsidRPr="005C5639" w:rsidRDefault="00CD1EA9" w:rsidP="005C5639">
      <w:pPr>
        <w:spacing w:after="0" w:line="360" w:lineRule="auto"/>
        <w:jc w:val="both"/>
        <w:rPr>
          <w:rFonts w:ascii="Times New Roman" w:hAnsi="Times New Roman" w:cs="Times New Roman"/>
          <w:sz w:val="24"/>
          <w:szCs w:val="24"/>
        </w:rPr>
      </w:pPr>
    </w:p>
    <w:p w:rsidR="00CD1EA9" w:rsidRPr="005C5639" w:rsidRDefault="00CD1EA9"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sz w:val="24"/>
          <w:szCs w:val="24"/>
        </w:rPr>
        <w:br w:type="page"/>
      </w:r>
    </w:p>
    <w:p w:rsidR="00CD1EA9" w:rsidRPr="005C5639" w:rsidRDefault="00EE76B4" w:rsidP="00A24DE6">
      <w:pPr>
        <w:pStyle w:val="1"/>
        <w:spacing w:before="0" w:line="360" w:lineRule="auto"/>
        <w:jc w:val="center"/>
        <w:rPr>
          <w:rFonts w:ascii="Times New Roman" w:hAnsi="Times New Roman" w:cs="Times New Roman"/>
          <w:b w:val="0"/>
          <w:color w:val="auto"/>
          <w:sz w:val="24"/>
          <w:szCs w:val="24"/>
        </w:rPr>
      </w:pPr>
      <w:bookmarkStart w:id="1" w:name="_Toc40963069"/>
      <w:r w:rsidRPr="005C5639">
        <w:rPr>
          <w:rFonts w:ascii="Times New Roman" w:hAnsi="Times New Roman" w:cs="Times New Roman"/>
          <w:b w:val="0"/>
          <w:color w:val="auto"/>
          <w:sz w:val="24"/>
          <w:szCs w:val="24"/>
        </w:rPr>
        <w:lastRenderedPageBreak/>
        <w:t>ВВЕДЕНИЕ</w:t>
      </w:r>
      <w:bookmarkEnd w:id="1"/>
    </w:p>
    <w:p w:rsidR="00A24DE6" w:rsidRPr="00A24DE6" w:rsidRDefault="00A24DE6" w:rsidP="009160B4">
      <w:pPr>
        <w:spacing w:after="0" w:line="360" w:lineRule="auto"/>
        <w:ind w:firstLine="709"/>
        <w:jc w:val="both"/>
        <w:rPr>
          <w:rFonts w:ascii="Times New Roman" w:hAnsi="Times New Roman" w:cs="Times New Roman"/>
          <w:sz w:val="24"/>
          <w:szCs w:val="24"/>
        </w:rPr>
      </w:pPr>
      <w:r w:rsidRPr="00A24DE6">
        <w:rPr>
          <w:rFonts w:ascii="Times New Roman" w:hAnsi="Times New Roman" w:cs="Times New Roman"/>
          <w:sz w:val="24"/>
          <w:szCs w:val="24"/>
        </w:rPr>
        <w:t xml:space="preserve">Балтийская атомная электростанция — строящаяся атомная электростанция в Неманском районе Калининградской области. Балтийскую АЭС планируется построить в 12 километрах к юго-востоку от города Неман (около 10 километров от границы с Литвой), на территории </w:t>
      </w:r>
      <w:proofErr w:type="spellStart"/>
      <w:r w:rsidRPr="00A24DE6">
        <w:rPr>
          <w:rFonts w:ascii="Times New Roman" w:hAnsi="Times New Roman" w:cs="Times New Roman"/>
          <w:sz w:val="24"/>
          <w:szCs w:val="24"/>
        </w:rPr>
        <w:t>Лунинского</w:t>
      </w:r>
      <w:proofErr w:type="spellEnd"/>
      <w:r w:rsidRPr="00A24DE6">
        <w:rPr>
          <w:rFonts w:ascii="Times New Roman" w:hAnsi="Times New Roman" w:cs="Times New Roman"/>
          <w:sz w:val="24"/>
          <w:szCs w:val="24"/>
        </w:rPr>
        <w:t xml:space="preserve"> сельского поселения, в 2 километрах северо-западнее поселка </w:t>
      </w:r>
      <w:proofErr w:type="spellStart"/>
      <w:r w:rsidRPr="00A24DE6">
        <w:rPr>
          <w:rFonts w:ascii="Times New Roman" w:hAnsi="Times New Roman" w:cs="Times New Roman"/>
          <w:sz w:val="24"/>
          <w:szCs w:val="24"/>
        </w:rPr>
        <w:t>Маломожайское</w:t>
      </w:r>
      <w:proofErr w:type="spellEnd"/>
      <w:r w:rsidRPr="00A24DE6">
        <w:rPr>
          <w:rFonts w:ascii="Times New Roman" w:hAnsi="Times New Roman" w:cs="Times New Roman"/>
          <w:sz w:val="24"/>
          <w:szCs w:val="24"/>
        </w:rPr>
        <w:t xml:space="preserve">. </w:t>
      </w:r>
    </w:p>
    <w:p w:rsidR="00A24DE6" w:rsidRPr="00A24DE6" w:rsidRDefault="00A24DE6" w:rsidP="009160B4">
      <w:pPr>
        <w:spacing w:after="0" w:line="360" w:lineRule="auto"/>
        <w:ind w:firstLine="709"/>
        <w:jc w:val="both"/>
        <w:rPr>
          <w:rFonts w:ascii="Times New Roman" w:hAnsi="Times New Roman" w:cs="Times New Roman"/>
          <w:sz w:val="24"/>
          <w:szCs w:val="24"/>
        </w:rPr>
      </w:pPr>
      <w:r w:rsidRPr="00A24DE6">
        <w:rPr>
          <w:rFonts w:ascii="Times New Roman" w:hAnsi="Times New Roman" w:cs="Times New Roman"/>
          <w:sz w:val="24"/>
          <w:szCs w:val="24"/>
        </w:rPr>
        <w:t>Район размещения характеризуется более низким (по сравнению с Калининградской областью в целом) уровнем урбанизации и плотности населения, доминированием в промышленности предприятий электроэнергетики, деревообрабатывающего и целлюлозно-бумажного производства, в сельском хозяйстве - интенсивной агрокультурой и животноводством.</w:t>
      </w:r>
      <w:r>
        <w:rPr>
          <w:rFonts w:ascii="Times New Roman" w:hAnsi="Times New Roman" w:cs="Times New Roman"/>
          <w:sz w:val="24"/>
          <w:szCs w:val="24"/>
        </w:rPr>
        <w:t xml:space="preserve"> </w:t>
      </w:r>
    </w:p>
    <w:p w:rsidR="00A24DE6" w:rsidRDefault="00A24DE6" w:rsidP="009160B4">
      <w:pPr>
        <w:spacing w:after="0" w:line="360" w:lineRule="auto"/>
        <w:ind w:firstLine="709"/>
        <w:jc w:val="both"/>
        <w:rPr>
          <w:rFonts w:ascii="Times New Roman" w:hAnsi="Times New Roman" w:cs="Times New Roman"/>
          <w:sz w:val="24"/>
          <w:szCs w:val="24"/>
        </w:rPr>
      </w:pPr>
      <w:r w:rsidRPr="00A24DE6">
        <w:rPr>
          <w:rFonts w:ascii="Times New Roman" w:hAnsi="Times New Roman" w:cs="Times New Roman"/>
          <w:sz w:val="24"/>
          <w:szCs w:val="24"/>
        </w:rPr>
        <w:t xml:space="preserve">Для целей водопользования Балтийской АЭС проектом предусмотрена р. Неман, которая по своему расположению является уникальной, так как она расположена на территории четырех государств. </w:t>
      </w:r>
    </w:p>
    <w:p w:rsidR="00A24DE6" w:rsidRPr="00A24DE6" w:rsidRDefault="00A24DE6" w:rsidP="009160B4">
      <w:pPr>
        <w:spacing w:after="0" w:line="360" w:lineRule="auto"/>
        <w:ind w:firstLine="709"/>
        <w:jc w:val="both"/>
        <w:rPr>
          <w:rFonts w:ascii="Times New Roman" w:hAnsi="Times New Roman" w:cs="Times New Roman"/>
          <w:sz w:val="24"/>
          <w:szCs w:val="24"/>
        </w:rPr>
      </w:pPr>
      <w:r w:rsidRPr="00A24DE6">
        <w:rPr>
          <w:rFonts w:ascii="Times New Roman" w:hAnsi="Times New Roman" w:cs="Times New Roman"/>
          <w:sz w:val="24"/>
          <w:szCs w:val="24"/>
        </w:rPr>
        <w:t xml:space="preserve">Цель работы: </w:t>
      </w:r>
      <w:r>
        <w:rPr>
          <w:rFonts w:ascii="Times New Roman" w:hAnsi="Times New Roman" w:cs="Times New Roman"/>
          <w:sz w:val="24"/>
          <w:szCs w:val="24"/>
        </w:rPr>
        <w:t xml:space="preserve">дать </w:t>
      </w:r>
      <w:proofErr w:type="spellStart"/>
      <w:r>
        <w:rPr>
          <w:rFonts w:ascii="Times New Roman" w:hAnsi="Times New Roman" w:cs="Times New Roman"/>
          <w:sz w:val="24"/>
          <w:szCs w:val="24"/>
        </w:rPr>
        <w:t>геоэкологическую</w:t>
      </w:r>
      <w:proofErr w:type="spellEnd"/>
      <w:r>
        <w:rPr>
          <w:rFonts w:ascii="Times New Roman" w:hAnsi="Times New Roman" w:cs="Times New Roman"/>
          <w:sz w:val="24"/>
          <w:szCs w:val="24"/>
        </w:rPr>
        <w:t xml:space="preserve"> оценку территории</w:t>
      </w:r>
      <w:r w:rsidRPr="00A24DE6">
        <w:rPr>
          <w:rFonts w:ascii="Times New Roman" w:hAnsi="Times New Roman" w:cs="Times New Roman"/>
          <w:sz w:val="24"/>
          <w:szCs w:val="24"/>
        </w:rPr>
        <w:t xml:space="preserve">, на которой планируется строительство Балтийской АЭС, </w:t>
      </w:r>
      <w:r>
        <w:rPr>
          <w:rFonts w:ascii="Times New Roman" w:hAnsi="Times New Roman" w:cs="Times New Roman"/>
          <w:sz w:val="24"/>
          <w:szCs w:val="24"/>
        </w:rPr>
        <w:t>на основе данных</w:t>
      </w:r>
      <w:r w:rsidRPr="00A24DE6">
        <w:rPr>
          <w:rFonts w:ascii="Times New Roman" w:hAnsi="Times New Roman" w:cs="Times New Roman"/>
          <w:sz w:val="24"/>
          <w:szCs w:val="24"/>
        </w:rPr>
        <w:t xml:space="preserve"> гидрохимических, </w:t>
      </w:r>
      <w:proofErr w:type="spellStart"/>
      <w:r w:rsidRPr="00A24DE6">
        <w:rPr>
          <w:rFonts w:ascii="Times New Roman" w:hAnsi="Times New Roman" w:cs="Times New Roman"/>
          <w:sz w:val="24"/>
          <w:szCs w:val="24"/>
        </w:rPr>
        <w:t>литогеохимических</w:t>
      </w:r>
      <w:proofErr w:type="spellEnd"/>
      <w:r w:rsidRPr="00A24DE6">
        <w:rPr>
          <w:rFonts w:ascii="Times New Roman" w:hAnsi="Times New Roman" w:cs="Times New Roman"/>
          <w:sz w:val="24"/>
          <w:szCs w:val="24"/>
        </w:rPr>
        <w:t xml:space="preserve"> и биогеохимических показателей.</w:t>
      </w:r>
    </w:p>
    <w:p w:rsidR="00A24DE6" w:rsidRPr="00A24DE6" w:rsidRDefault="00A24DE6" w:rsidP="009160B4">
      <w:pPr>
        <w:spacing w:after="0" w:line="360" w:lineRule="auto"/>
        <w:ind w:firstLine="360"/>
        <w:jc w:val="both"/>
        <w:rPr>
          <w:rFonts w:ascii="Times New Roman" w:hAnsi="Times New Roman" w:cs="Times New Roman"/>
          <w:sz w:val="24"/>
          <w:szCs w:val="24"/>
        </w:rPr>
      </w:pPr>
      <w:r w:rsidRPr="00A24DE6">
        <w:rPr>
          <w:rFonts w:ascii="Times New Roman" w:hAnsi="Times New Roman" w:cs="Times New Roman"/>
          <w:sz w:val="24"/>
          <w:szCs w:val="24"/>
        </w:rPr>
        <w:t>Задачи работы:</w:t>
      </w:r>
    </w:p>
    <w:p w:rsidR="00A24DE6" w:rsidRPr="00A24DE6" w:rsidRDefault="00A24DE6" w:rsidP="00A24DE6">
      <w:pPr>
        <w:pStyle w:val="ac"/>
        <w:numPr>
          <w:ilvl w:val="0"/>
          <w:numId w:val="3"/>
        </w:numPr>
        <w:spacing w:after="0" w:line="360" w:lineRule="auto"/>
        <w:jc w:val="both"/>
        <w:rPr>
          <w:rFonts w:ascii="Times New Roman" w:hAnsi="Times New Roman" w:cs="Times New Roman"/>
          <w:sz w:val="24"/>
          <w:szCs w:val="24"/>
        </w:rPr>
      </w:pPr>
      <w:r w:rsidRPr="00A24DE6">
        <w:rPr>
          <w:rFonts w:ascii="Times New Roman" w:hAnsi="Times New Roman" w:cs="Times New Roman"/>
          <w:sz w:val="24"/>
          <w:szCs w:val="24"/>
        </w:rPr>
        <w:t>Изучить и проанализировать литературу по данной тематике.</w:t>
      </w:r>
    </w:p>
    <w:p w:rsidR="00A24DE6" w:rsidRPr="00A24DE6" w:rsidRDefault="00A24DE6" w:rsidP="00A24DE6">
      <w:pPr>
        <w:pStyle w:val="ac"/>
        <w:numPr>
          <w:ilvl w:val="0"/>
          <w:numId w:val="3"/>
        </w:numPr>
        <w:spacing w:after="0" w:line="360" w:lineRule="auto"/>
        <w:jc w:val="both"/>
        <w:rPr>
          <w:rFonts w:ascii="Times New Roman" w:hAnsi="Times New Roman" w:cs="Times New Roman"/>
          <w:sz w:val="24"/>
          <w:szCs w:val="24"/>
        </w:rPr>
      </w:pPr>
      <w:r w:rsidRPr="00A24DE6">
        <w:rPr>
          <w:rFonts w:ascii="Times New Roman" w:hAnsi="Times New Roman" w:cs="Times New Roman"/>
          <w:sz w:val="24"/>
          <w:szCs w:val="24"/>
        </w:rPr>
        <w:t>Обработать данные, полученные в ходе мониторинга.</w:t>
      </w:r>
    </w:p>
    <w:p w:rsidR="00A24DE6" w:rsidRPr="00A24DE6" w:rsidRDefault="00A24DE6" w:rsidP="00A24DE6">
      <w:pPr>
        <w:pStyle w:val="ac"/>
        <w:numPr>
          <w:ilvl w:val="0"/>
          <w:numId w:val="3"/>
        </w:numPr>
        <w:spacing w:after="0" w:line="360" w:lineRule="auto"/>
        <w:jc w:val="both"/>
        <w:rPr>
          <w:rFonts w:ascii="Times New Roman" w:hAnsi="Times New Roman" w:cs="Times New Roman"/>
          <w:sz w:val="24"/>
          <w:szCs w:val="24"/>
        </w:rPr>
      </w:pPr>
      <w:r w:rsidRPr="00A24DE6">
        <w:rPr>
          <w:rFonts w:ascii="Times New Roman" w:hAnsi="Times New Roman" w:cs="Times New Roman"/>
          <w:sz w:val="24"/>
          <w:szCs w:val="24"/>
        </w:rPr>
        <w:t>Проанализировать полученные показатели содержания тяжелых металлов в почве.</w:t>
      </w:r>
    </w:p>
    <w:p w:rsidR="00A24DE6" w:rsidRPr="00A24DE6" w:rsidRDefault="00A24DE6" w:rsidP="00A24DE6">
      <w:pPr>
        <w:pStyle w:val="ac"/>
        <w:numPr>
          <w:ilvl w:val="0"/>
          <w:numId w:val="3"/>
        </w:numPr>
        <w:spacing w:after="0" w:line="360" w:lineRule="auto"/>
        <w:jc w:val="both"/>
        <w:rPr>
          <w:rFonts w:ascii="Times New Roman" w:hAnsi="Times New Roman" w:cs="Times New Roman"/>
          <w:sz w:val="24"/>
          <w:szCs w:val="24"/>
        </w:rPr>
      </w:pPr>
      <w:r w:rsidRPr="00A24DE6">
        <w:rPr>
          <w:rFonts w:ascii="Times New Roman" w:hAnsi="Times New Roman" w:cs="Times New Roman"/>
          <w:sz w:val="24"/>
          <w:szCs w:val="24"/>
        </w:rPr>
        <w:t>Проанализировать показатели содержания тяжелых металлов в биоматериалах.</w:t>
      </w:r>
    </w:p>
    <w:p w:rsidR="00A24DE6" w:rsidRPr="00A24DE6" w:rsidRDefault="00A24DE6" w:rsidP="00A24DE6">
      <w:pPr>
        <w:pStyle w:val="ac"/>
        <w:numPr>
          <w:ilvl w:val="0"/>
          <w:numId w:val="3"/>
        </w:numPr>
        <w:spacing w:after="0" w:line="360" w:lineRule="auto"/>
        <w:jc w:val="both"/>
        <w:rPr>
          <w:rFonts w:ascii="Times New Roman" w:hAnsi="Times New Roman" w:cs="Times New Roman"/>
          <w:sz w:val="24"/>
          <w:szCs w:val="24"/>
        </w:rPr>
      </w:pPr>
      <w:r w:rsidRPr="00A24DE6">
        <w:rPr>
          <w:rFonts w:ascii="Times New Roman" w:hAnsi="Times New Roman" w:cs="Times New Roman"/>
          <w:sz w:val="24"/>
          <w:szCs w:val="24"/>
        </w:rPr>
        <w:t>Проанализировать показатели содержания тяжелых металлов в донных осадках.</w:t>
      </w:r>
    </w:p>
    <w:p w:rsidR="00A24DE6" w:rsidRPr="00A24DE6" w:rsidRDefault="00A24DE6" w:rsidP="00A24DE6">
      <w:pPr>
        <w:pStyle w:val="ac"/>
        <w:numPr>
          <w:ilvl w:val="0"/>
          <w:numId w:val="3"/>
        </w:numPr>
        <w:spacing w:after="0" w:line="360" w:lineRule="auto"/>
        <w:jc w:val="both"/>
        <w:rPr>
          <w:rFonts w:ascii="Times New Roman" w:hAnsi="Times New Roman" w:cs="Times New Roman"/>
          <w:sz w:val="24"/>
          <w:szCs w:val="24"/>
        </w:rPr>
      </w:pPr>
      <w:r w:rsidRPr="00A24DE6">
        <w:rPr>
          <w:rFonts w:ascii="Times New Roman" w:hAnsi="Times New Roman" w:cs="Times New Roman"/>
          <w:sz w:val="24"/>
          <w:szCs w:val="24"/>
        </w:rPr>
        <w:t>Проанализировать химический состав поверхностных и подземных вод района исследования.</w:t>
      </w:r>
    </w:p>
    <w:p w:rsidR="00A24DE6" w:rsidRPr="00A24DE6" w:rsidRDefault="00A24DE6" w:rsidP="009160B4">
      <w:pPr>
        <w:spacing w:after="0" w:line="360" w:lineRule="auto"/>
        <w:ind w:firstLine="360"/>
        <w:jc w:val="both"/>
        <w:rPr>
          <w:rFonts w:ascii="Times New Roman" w:hAnsi="Times New Roman" w:cs="Times New Roman"/>
          <w:sz w:val="24"/>
          <w:szCs w:val="24"/>
        </w:rPr>
      </w:pPr>
      <w:r w:rsidRPr="00A24DE6">
        <w:rPr>
          <w:rFonts w:ascii="Times New Roman" w:hAnsi="Times New Roman" w:cs="Times New Roman"/>
          <w:sz w:val="24"/>
          <w:szCs w:val="24"/>
        </w:rPr>
        <w:t>Предмет исследования:</w:t>
      </w:r>
      <w:r>
        <w:rPr>
          <w:rFonts w:ascii="Times New Roman" w:hAnsi="Times New Roman" w:cs="Times New Roman"/>
          <w:sz w:val="24"/>
          <w:szCs w:val="24"/>
        </w:rPr>
        <w:t xml:space="preserve"> </w:t>
      </w:r>
      <w:r w:rsidRPr="00A24DE6">
        <w:rPr>
          <w:rFonts w:ascii="Times New Roman" w:hAnsi="Times New Roman" w:cs="Times New Roman"/>
          <w:sz w:val="24"/>
          <w:szCs w:val="24"/>
        </w:rPr>
        <w:t>данные, полученные в ходе мониторинга</w:t>
      </w:r>
      <w:r>
        <w:rPr>
          <w:rFonts w:ascii="Times New Roman" w:hAnsi="Times New Roman" w:cs="Times New Roman"/>
          <w:sz w:val="24"/>
          <w:szCs w:val="24"/>
        </w:rPr>
        <w:t>.</w:t>
      </w:r>
      <w:r w:rsidRPr="00A24DE6">
        <w:rPr>
          <w:rFonts w:ascii="Times New Roman" w:hAnsi="Times New Roman" w:cs="Times New Roman"/>
          <w:sz w:val="24"/>
          <w:szCs w:val="24"/>
        </w:rPr>
        <w:t xml:space="preserve"> </w:t>
      </w:r>
    </w:p>
    <w:p w:rsidR="00A24DE6" w:rsidRDefault="00A24DE6" w:rsidP="009160B4">
      <w:pPr>
        <w:spacing w:after="0" w:line="360" w:lineRule="auto"/>
        <w:ind w:firstLine="360"/>
        <w:jc w:val="both"/>
        <w:rPr>
          <w:rFonts w:ascii="Times New Roman" w:hAnsi="Times New Roman" w:cs="Times New Roman"/>
          <w:sz w:val="24"/>
          <w:szCs w:val="24"/>
        </w:rPr>
      </w:pPr>
      <w:r w:rsidRPr="00A24DE6">
        <w:rPr>
          <w:rFonts w:ascii="Times New Roman" w:hAnsi="Times New Roman" w:cs="Times New Roman"/>
          <w:sz w:val="24"/>
          <w:szCs w:val="24"/>
        </w:rPr>
        <w:t>Объект исследования: район строительства Балтийской АЭС</w:t>
      </w:r>
      <w:r>
        <w:rPr>
          <w:rFonts w:ascii="Times New Roman" w:hAnsi="Times New Roman" w:cs="Times New Roman"/>
          <w:sz w:val="24"/>
          <w:szCs w:val="24"/>
        </w:rPr>
        <w:t>.</w:t>
      </w:r>
      <w:r w:rsidRPr="005C5639">
        <w:rPr>
          <w:rFonts w:ascii="Times New Roman" w:hAnsi="Times New Roman" w:cs="Times New Roman"/>
          <w:sz w:val="24"/>
          <w:szCs w:val="24"/>
        </w:rPr>
        <w:t xml:space="preserve"> </w:t>
      </w:r>
    </w:p>
    <w:p w:rsidR="00FA4E6C" w:rsidRDefault="00FA4E6C" w:rsidP="009160B4">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Исследования данной территории проводятся с 2010 года, поэтому в литературе можно найти статьи по данной тематике, например, по оценке состояния реки Неман по гидробиологическим показателям и санитарным показателям, по оценке радиологического состояния подземных вод.</w:t>
      </w:r>
    </w:p>
    <w:p w:rsidR="00CD1EA9" w:rsidRPr="005C5639" w:rsidRDefault="00FA4E6C" w:rsidP="009160B4">
      <w:pPr>
        <w:spacing w:after="0" w:line="360" w:lineRule="auto"/>
        <w:ind w:firstLine="360"/>
        <w:jc w:val="both"/>
        <w:rPr>
          <w:rFonts w:ascii="Times New Roman" w:eastAsiaTheme="majorEastAsia" w:hAnsi="Times New Roman" w:cs="Times New Roman"/>
          <w:bCs/>
          <w:sz w:val="24"/>
          <w:szCs w:val="24"/>
        </w:rPr>
      </w:pPr>
      <w:r>
        <w:rPr>
          <w:rFonts w:ascii="Times New Roman" w:hAnsi="Times New Roman" w:cs="Times New Roman"/>
          <w:sz w:val="24"/>
          <w:szCs w:val="24"/>
        </w:rPr>
        <w:t>Однако в данной работе исследуемая территория будет рассмотрена с нескольких сторон,  и будет дана комплексная оценка району исследования.</w:t>
      </w:r>
      <w:r w:rsidR="00CD1EA9" w:rsidRPr="005C5639">
        <w:rPr>
          <w:rFonts w:ascii="Times New Roman" w:hAnsi="Times New Roman" w:cs="Times New Roman"/>
          <w:sz w:val="24"/>
          <w:szCs w:val="24"/>
        </w:rPr>
        <w:br w:type="page"/>
      </w:r>
    </w:p>
    <w:p w:rsidR="00CD1EA9" w:rsidRDefault="00CD1EA9" w:rsidP="00E1398E">
      <w:pPr>
        <w:pStyle w:val="1"/>
        <w:spacing w:before="0" w:line="360" w:lineRule="auto"/>
        <w:jc w:val="center"/>
        <w:rPr>
          <w:rFonts w:ascii="Times New Roman" w:hAnsi="Times New Roman" w:cs="Times New Roman"/>
          <w:b w:val="0"/>
          <w:color w:val="auto"/>
          <w:sz w:val="24"/>
          <w:szCs w:val="24"/>
        </w:rPr>
      </w:pPr>
      <w:bookmarkStart w:id="2" w:name="_Toc40963070"/>
      <w:r w:rsidRPr="005C5639">
        <w:rPr>
          <w:rFonts w:ascii="Times New Roman" w:hAnsi="Times New Roman" w:cs="Times New Roman"/>
          <w:b w:val="0"/>
          <w:color w:val="auto"/>
          <w:sz w:val="24"/>
          <w:szCs w:val="24"/>
        </w:rPr>
        <w:lastRenderedPageBreak/>
        <w:t>Г</w:t>
      </w:r>
      <w:r w:rsidR="00E308B9" w:rsidRPr="005C5639">
        <w:rPr>
          <w:rFonts w:ascii="Times New Roman" w:hAnsi="Times New Roman" w:cs="Times New Roman"/>
          <w:b w:val="0"/>
          <w:color w:val="auto"/>
          <w:sz w:val="24"/>
          <w:szCs w:val="24"/>
        </w:rPr>
        <w:t>ЛАВА</w:t>
      </w:r>
      <w:r w:rsidRPr="005C5639">
        <w:rPr>
          <w:rFonts w:ascii="Times New Roman" w:hAnsi="Times New Roman" w:cs="Times New Roman"/>
          <w:b w:val="0"/>
          <w:color w:val="auto"/>
          <w:sz w:val="24"/>
          <w:szCs w:val="24"/>
        </w:rPr>
        <w:t xml:space="preserve"> 1. Физико-географическое описание района исследования</w:t>
      </w:r>
      <w:bookmarkEnd w:id="2"/>
    </w:p>
    <w:p w:rsidR="005C5639" w:rsidRPr="005C5639" w:rsidRDefault="005C5639" w:rsidP="005C5639"/>
    <w:p w:rsidR="00362A79" w:rsidRPr="005C5639" w:rsidRDefault="00362A79" w:rsidP="00A32913">
      <w:pPr>
        <w:spacing w:after="0" w:line="360" w:lineRule="auto"/>
        <w:ind w:firstLine="708"/>
        <w:jc w:val="both"/>
        <w:rPr>
          <w:rFonts w:ascii="Times New Roman" w:hAnsi="Times New Roman" w:cs="Times New Roman"/>
          <w:sz w:val="24"/>
          <w:szCs w:val="24"/>
        </w:rPr>
      </w:pPr>
      <w:r w:rsidRPr="005C5639">
        <w:rPr>
          <w:rFonts w:ascii="Times New Roman" w:hAnsi="Times New Roman" w:cs="Times New Roman"/>
          <w:sz w:val="24"/>
          <w:szCs w:val="24"/>
        </w:rPr>
        <w:t xml:space="preserve">Несмотря на свои небольшие размеры, </w:t>
      </w:r>
      <w:r w:rsidR="005C5639">
        <w:rPr>
          <w:rFonts w:ascii="Times New Roman" w:hAnsi="Times New Roman" w:cs="Times New Roman"/>
          <w:sz w:val="24"/>
          <w:szCs w:val="24"/>
        </w:rPr>
        <w:t>район исследования (рисунок 1.1)</w:t>
      </w:r>
      <w:r w:rsidRPr="005C5639">
        <w:rPr>
          <w:rFonts w:ascii="Times New Roman" w:hAnsi="Times New Roman" w:cs="Times New Roman"/>
          <w:sz w:val="24"/>
          <w:szCs w:val="24"/>
        </w:rPr>
        <w:t xml:space="preserve"> отличаются довольно разнообразными ландшафтами со своими особенностями</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рельефа, водных систем, растительности, почвенног</w:t>
      </w:r>
      <w:r w:rsidR="005C5639" w:rsidRPr="005C5639">
        <w:rPr>
          <w:rFonts w:ascii="Times New Roman" w:hAnsi="Times New Roman" w:cs="Times New Roman"/>
          <w:sz w:val="24"/>
          <w:szCs w:val="24"/>
        </w:rPr>
        <w:t>о покрова, литологическим и вод</w:t>
      </w:r>
      <w:r w:rsidRPr="005C5639">
        <w:rPr>
          <w:rFonts w:ascii="Times New Roman" w:hAnsi="Times New Roman" w:cs="Times New Roman"/>
          <w:sz w:val="24"/>
          <w:szCs w:val="24"/>
        </w:rPr>
        <w:t>ным особенностям почв. Значительную часть исследованной территории занимает сложная по рельефу</w:t>
      </w:r>
      <w:r w:rsidR="005C5639"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Шешупская</w:t>
      </w:r>
      <w:proofErr w:type="spellEnd"/>
      <w:r w:rsidRPr="005C5639">
        <w:rPr>
          <w:rFonts w:ascii="Times New Roman" w:hAnsi="Times New Roman" w:cs="Times New Roman"/>
          <w:sz w:val="24"/>
          <w:szCs w:val="24"/>
        </w:rPr>
        <w:t xml:space="preserve"> озерно-ледниковая равнина, где на фоне</w:t>
      </w:r>
      <w:r w:rsidR="005C5639" w:rsidRPr="005C5639">
        <w:rPr>
          <w:rFonts w:ascii="Times New Roman" w:hAnsi="Times New Roman" w:cs="Times New Roman"/>
          <w:sz w:val="24"/>
          <w:szCs w:val="24"/>
        </w:rPr>
        <w:t xml:space="preserve"> выровненных участков встречают</w:t>
      </w:r>
      <w:r w:rsidRPr="005C5639">
        <w:rPr>
          <w:rFonts w:ascii="Times New Roman" w:hAnsi="Times New Roman" w:cs="Times New Roman"/>
          <w:sz w:val="24"/>
          <w:szCs w:val="24"/>
        </w:rPr>
        <w:t xml:space="preserve">ся массивы и гряды </w:t>
      </w:r>
      <w:proofErr w:type="gramStart"/>
      <w:r w:rsidRPr="005C5639">
        <w:rPr>
          <w:rFonts w:ascii="Times New Roman" w:hAnsi="Times New Roman" w:cs="Times New Roman"/>
          <w:sz w:val="24"/>
          <w:szCs w:val="24"/>
        </w:rPr>
        <w:t>моренных</w:t>
      </w:r>
      <w:proofErr w:type="gramEnd"/>
      <w:r w:rsidRPr="005C5639">
        <w:rPr>
          <w:rFonts w:ascii="Times New Roman" w:hAnsi="Times New Roman" w:cs="Times New Roman"/>
          <w:sz w:val="24"/>
          <w:szCs w:val="24"/>
        </w:rPr>
        <w:t xml:space="preserve"> холмов. Разделяя равнину на две части по водоразделу</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 xml:space="preserve">между бассейнами рек </w:t>
      </w:r>
      <w:proofErr w:type="spellStart"/>
      <w:r w:rsidRPr="005C5639">
        <w:rPr>
          <w:rFonts w:ascii="Times New Roman" w:hAnsi="Times New Roman" w:cs="Times New Roman"/>
          <w:sz w:val="24"/>
          <w:szCs w:val="24"/>
        </w:rPr>
        <w:t>Инструч</w:t>
      </w:r>
      <w:proofErr w:type="spellEnd"/>
      <w:r w:rsidRPr="005C5639">
        <w:rPr>
          <w:rFonts w:ascii="Times New Roman" w:hAnsi="Times New Roman" w:cs="Times New Roman"/>
          <w:sz w:val="24"/>
          <w:szCs w:val="24"/>
        </w:rPr>
        <w:t xml:space="preserve"> и </w:t>
      </w:r>
      <w:proofErr w:type="spellStart"/>
      <w:r w:rsidRPr="005C5639">
        <w:rPr>
          <w:rFonts w:ascii="Times New Roman" w:hAnsi="Times New Roman" w:cs="Times New Roman"/>
          <w:sz w:val="24"/>
          <w:szCs w:val="24"/>
        </w:rPr>
        <w:t>Шешупе</w:t>
      </w:r>
      <w:proofErr w:type="spellEnd"/>
      <w:r w:rsidRPr="005C5639">
        <w:rPr>
          <w:rFonts w:ascii="Times New Roman" w:hAnsi="Times New Roman" w:cs="Times New Roman"/>
          <w:sz w:val="24"/>
          <w:szCs w:val="24"/>
        </w:rPr>
        <w:t>, с северо-востока на юго-з</w:t>
      </w:r>
      <w:r w:rsidR="005C5639" w:rsidRPr="005C5639">
        <w:rPr>
          <w:rFonts w:ascii="Times New Roman" w:hAnsi="Times New Roman" w:cs="Times New Roman"/>
          <w:sz w:val="24"/>
          <w:szCs w:val="24"/>
        </w:rPr>
        <w:t>апад протягивает</w:t>
      </w:r>
      <w:r w:rsidRPr="005C5639">
        <w:rPr>
          <w:rFonts w:ascii="Times New Roman" w:hAnsi="Times New Roman" w:cs="Times New Roman"/>
          <w:sz w:val="24"/>
          <w:szCs w:val="24"/>
        </w:rPr>
        <w:t>ся Добровольская гряда с абсолютными высотами более 50 – 60 м. На юге она переходит</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 xml:space="preserve">в </w:t>
      </w:r>
      <w:proofErr w:type="spellStart"/>
      <w:r w:rsidRPr="005C5639">
        <w:rPr>
          <w:rFonts w:ascii="Times New Roman" w:hAnsi="Times New Roman" w:cs="Times New Roman"/>
          <w:sz w:val="24"/>
          <w:szCs w:val="24"/>
        </w:rPr>
        <w:t>субширотный</w:t>
      </w:r>
      <w:proofErr w:type="spellEnd"/>
      <w:r w:rsidRPr="005C5639">
        <w:rPr>
          <w:rFonts w:ascii="Times New Roman" w:hAnsi="Times New Roman" w:cs="Times New Roman"/>
          <w:sz w:val="24"/>
          <w:szCs w:val="24"/>
        </w:rPr>
        <w:t xml:space="preserve"> </w:t>
      </w:r>
      <w:proofErr w:type="gramStart"/>
      <w:r w:rsidRPr="005C5639">
        <w:rPr>
          <w:rFonts w:ascii="Times New Roman" w:hAnsi="Times New Roman" w:cs="Times New Roman"/>
          <w:sz w:val="24"/>
          <w:szCs w:val="24"/>
        </w:rPr>
        <w:t>моренный</w:t>
      </w:r>
      <w:proofErr w:type="gramEnd"/>
      <w:r w:rsidRPr="005C5639">
        <w:rPr>
          <w:rFonts w:ascii="Times New Roman" w:hAnsi="Times New Roman" w:cs="Times New Roman"/>
          <w:sz w:val="24"/>
          <w:szCs w:val="24"/>
        </w:rPr>
        <w:t xml:space="preserve"> массив.</w:t>
      </w:r>
    </w:p>
    <w:p w:rsidR="00362A79" w:rsidRPr="005C5639" w:rsidRDefault="00362A79" w:rsidP="00232C24">
      <w:pPr>
        <w:spacing w:after="0" w:line="360" w:lineRule="auto"/>
        <w:ind w:firstLine="708"/>
        <w:jc w:val="both"/>
        <w:rPr>
          <w:rFonts w:ascii="Times New Roman" w:hAnsi="Times New Roman" w:cs="Times New Roman"/>
          <w:sz w:val="24"/>
          <w:szCs w:val="24"/>
        </w:rPr>
      </w:pPr>
      <w:r w:rsidRPr="005C5639">
        <w:rPr>
          <w:rFonts w:ascii="Times New Roman" w:hAnsi="Times New Roman" w:cs="Times New Roman"/>
          <w:sz w:val="24"/>
          <w:szCs w:val="24"/>
        </w:rPr>
        <w:t xml:space="preserve">Остальная поверхность </w:t>
      </w:r>
      <w:proofErr w:type="spellStart"/>
      <w:r w:rsidRPr="005C5639">
        <w:rPr>
          <w:rFonts w:ascii="Times New Roman" w:hAnsi="Times New Roman" w:cs="Times New Roman"/>
          <w:sz w:val="24"/>
          <w:szCs w:val="24"/>
        </w:rPr>
        <w:t>Шешупской</w:t>
      </w:r>
      <w:proofErr w:type="spellEnd"/>
      <w:r w:rsidRPr="005C5639">
        <w:rPr>
          <w:rFonts w:ascii="Times New Roman" w:hAnsi="Times New Roman" w:cs="Times New Roman"/>
          <w:sz w:val="24"/>
          <w:szCs w:val="24"/>
        </w:rPr>
        <w:t xml:space="preserve"> равнины западнее, севернее и восточнее</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 xml:space="preserve">Добровольской гряды имеет </w:t>
      </w:r>
      <w:proofErr w:type="gramStart"/>
      <w:r w:rsidRPr="005C5639">
        <w:rPr>
          <w:rFonts w:ascii="Times New Roman" w:hAnsi="Times New Roman" w:cs="Times New Roman"/>
          <w:sz w:val="24"/>
          <w:szCs w:val="24"/>
        </w:rPr>
        <w:t>слабо волнистый</w:t>
      </w:r>
      <w:proofErr w:type="gramEnd"/>
      <w:r w:rsidRPr="005C5639">
        <w:rPr>
          <w:rFonts w:ascii="Times New Roman" w:hAnsi="Times New Roman" w:cs="Times New Roman"/>
          <w:sz w:val="24"/>
          <w:szCs w:val="24"/>
        </w:rPr>
        <w:t>, местами плоский рельеф с высотами 30-40 м. Предполагается, что сюда в позднеледниковое время впадала река Неман. Ее</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древняя дельта выражена в виде косослоистых песчаных отложений, на которых под</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 xml:space="preserve">воздействием ветра сформировались песчаные гряды и </w:t>
      </w:r>
      <w:r w:rsidR="005C5639" w:rsidRPr="005C5639">
        <w:rPr>
          <w:rFonts w:ascii="Times New Roman" w:hAnsi="Times New Roman" w:cs="Times New Roman"/>
          <w:sz w:val="24"/>
          <w:szCs w:val="24"/>
        </w:rPr>
        <w:t>н</w:t>
      </w:r>
      <w:r w:rsidRPr="005C5639">
        <w:rPr>
          <w:rFonts w:ascii="Times New Roman" w:hAnsi="Times New Roman" w:cs="Times New Roman"/>
          <w:sz w:val="24"/>
          <w:szCs w:val="24"/>
        </w:rPr>
        <w:t>ебольшие дюны, создающие</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особые типы ландшафта. Северная часть равнины и особенно междуречье Немана и</w:t>
      </w:r>
      <w:r w:rsidR="005C5639"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Шешупе</w:t>
      </w:r>
      <w:proofErr w:type="spellEnd"/>
      <w:r w:rsidRPr="005C5639">
        <w:rPr>
          <w:rFonts w:ascii="Times New Roman" w:hAnsi="Times New Roman" w:cs="Times New Roman"/>
          <w:sz w:val="24"/>
          <w:szCs w:val="24"/>
        </w:rPr>
        <w:t xml:space="preserve"> покрыты крупными лесными массивами </w:t>
      </w:r>
      <w:r w:rsidR="005C5639" w:rsidRPr="005C5639">
        <w:rPr>
          <w:rFonts w:ascii="Times New Roman" w:hAnsi="Times New Roman" w:cs="Times New Roman"/>
          <w:sz w:val="24"/>
          <w:szCs w:val="24"/>
        </w:rPr>
        <w:t xml:space="preserve">– леса Неманский, </w:t>
      </w:r>
      <w:proofErr w:type="spellStart"/>
      <w:r w:rsidR="005C5639" w:rsidRPr="005C5639">
        <w:rPr>
          <w:rFonts w:ascii="Times New Roman" w:hAnsi="Times New Roman" w:cs="Times New Roman"/>
          <w:sz w:val="24"/>
          <w:szCs w:val="24"/>
        </w:rPr>
        <w:t>Шешупский</w:t>
      </w:r>
      <w:proofErr w:type="spellEnd"/>
      <w:r w:rsidR="005C5639" w:rsidRPr="005C5639">
        <w:rPr>
          <w:rFonts w:ascii="Times New Roman" w:hAnsi="Times New Roman" w:cs="Times New Roman"/>
          <w:sz w:val="24"/>
          <w:szCs w:val="24"/>
        </w:rPr>
        <w:t>, Ми</w:t>
      </w:r>
      <w:r w:rsidRPr="005C5639">
        <w:rPr>
          <w:rFonts w:ascii="Times New Roman" w:hAnsi="Times New Roman" w:cs="Times New Roman"/>
          <w:sz w:val="24"/>
          <w:szCs w:val="24"/>
        </w:rPr>
        <w:t>чуринский. На остальной территории, включая Добровольскую гряду, встречаются</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только небольшие лесные массивы.</w:t>
      </w:r>
    </w:p>
    <w:p w:rsidR="00362A79" w:rsidRDefault="00362A79" w:rsidP="00232C24">
      <w:pPr>
        <w:spacing w:after="0" w:line="360" w:lineRule="auto"/>
        <w:ind w:firstLine="708"/>
        <w:jc w:val="both"/>
        <w:rPr>
          <w:rFonts w:ascii="Times New Roman" w:hAnsi="Times New Roman" w:cs="Times New Roman"/>
          <w:sz w:val="24"/>
          <w:szCs w:val="24"/>
        </w:rPr>
      </w:pPr>
      <w:r w:rsidRPr="005C5639">
        <w:rPr>
          <w:rFonts w:ascii="Times New Roman" w:hAnsi="Times New Roman" w:cs="Times New Roman"/>
          <w:sz w:val="24"/>
          <w:szCs w:val="24"/>
        </w:rPr>
        <w:t xml:space="preserve">На западе изучаемого района расположена </w:t>
      </w:r>
      <w:proofErr w:type="spellStart"/>
      <w:r w:rsidRPr="005C5639">
        <w:rPr>
          <w:rFonts w:ascii="Times New Roman" w:hAnsi="Times New Roman" w:cs="Times New Roman"/>
          <w:sz w:val="24"/>
          <w:szCs w:val="24"/>
        </w:rPr>
        <w:t>И</w:t>
      </w:r>
      <w:r w:rsidR="005C5639" w:rsidRPr="005C5639">
        <w:rPr>
          <w:rFonts w:ascii="Times New Roman" w:hAnsi="Times New Roman" w:cs="Times New Roman"/>
          <w:sz w:val="24"/>
          <w:szCs w:val="24"/>
        </w:rPr>
        <w:t>нстручская</w:t>
      </w:r>
      <w:proofErr w:type="spellEnd"/>
      <w:r w:rsidR="005C5639" w:rsidRPr="005C5639">
        <w:rPr>
          <w:rFonts w:ascii="Times New Roman" w:hAnsi="Times New Roman" w:cs="Times New Roman"/>
          <w:sz w:val="24"/>
          <w:szCs w:val="24"/>
        </w:rPr>
        <w:t xml:space="preserve"> конечно-моренная гря</w:t>
      </w:r>
      <w:r w:rsidRPr="005C5639">
        <w:rPr>
          <w:rFonts w:ascii="Times New Roman" w:hAnsi="Times New Roman" w:cs="Times New Roman"/>
          <w:sz w:val="24"/>
          <w:szCs w:val="24"/>
        </w:rPr>
        <w:t>да. На вершинах холмов и склонов прорезающих их ручьев обнажаются коричневые</w:t>
      </w:r>
      <w:r w:rsidR="005C5639" w:rsidRPr="005C5639">
        <w:rPr>
          <w:rFonts w:ascii="Times New Roman" w:hAnsi="Times New Roman" w:cs="Times New Roman"/>
          <w:sz w:val="24"/>
          <w:szCs w:val="24"/>
        </w:rPr>
        <w:t xml:space="preserve"> </w:t>
      </w:r>
      <w:r w:rsidRPr="005C5639">
        <w:rPr>
          <w:rFonts w:ascii="Times New Roman" w:hAnsi="Times New Roman" w:cs="Times New Roman"/>
          <w:sz w:val="24"/>
          <w:szCs w:val="24"/>
        </w:rPr>
        <w:t>суглинки с примесью валунов и песчаных прослоев. Западнее данная гряда переходит в</w:t>
      </w:r>
      <w:r w:rsidR="005C5639"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Полесскую</w:t>
      </w:r>
      <w:proofErr w:type="spellEnd"/>
      <w:r w:rsidRPr="005C5639">
        <w:rPr>
          <w:rFonts w:ascii="Times New Roman" w:hAnsi="Times New Roman" w:cs="Times New Roman"/>
          <w:sz w:val="24"/>
          <w:szCs w:val="24"/>
        </w:rPr>
        <w:t xml:space="preserve"> </w:t>
      </w:r>
      <w:proofErr w:type="gramStart"/>
      <w:r w:rsidRPr="005C5639">
        <w:rPr>
          <w:rFonts w:ascii="Times New Roman" w:hAnsi="Times New Roman" w:cs="Times New Roman"/>
          <w:sz w:val="24"/>
          <w:szCs w:val="24"/>
        </w:rPr>
        <w:t>моренную</w:t>
      </w:r>
      <w:proofErr w:type="gramEnd"/>
      <w:r w:rsidRPr="005C5639">
        <w:rPr>
          <w:rFonts w:ascii="Times New Roman" w:hAnsi="Times New Roman" w:cs="Times New Roman"/>
          <w:sz w:val="24"/>
          <w:szCs w:val="24"/>
        </w:rPr>
        <w:t xml:space="preserve"> равнину. Она сформировалась </w:t>
      </w:r>
      <w:r w:rsidR="005C5639" w:rsidRPr="005C5639">
        <w:rPr>
          <w:rFonts w:ascii="Times New Roman" w:hAnsi="Times New Roman" w:cs="Times New Roman"/>
          <w:sz w:val="24"/>
          <w:szCs w:val="24"/>
        </w:rPr>
        <w:t>после отступления ледника на се</w:t>
      </w:r>
      <w:r w:rsidRPr="005C5639">
        <w:rPr>
          <w:rFonts w:ascii="Times New Roman" w:hAnsi="Times New Roman" w:cs="Times New Roman"/>
          <w:sz w:val="24"/>
          <w:szCs w:val="24"/>
        </w:rPr>
        <w:t>вер и подверглась воздействию талых ледниковых вод.</w:t>
      </w:r>
    </w:p>
    <w:p w:rsidR="00716FC9" w:rsidRDefault="00716FC9" w:rsidP="00232C2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Сам район исследования представляет собой окружность радиуса 30 километров вокруг строящейся атомной станции. Эта зона является наиболее уязвимой, поэтому проведение в ней каких-либо исследований является целесообразным.</w:t>
      </w:r>
    </w:p>
    <w:p w:rsidR="005C5639" w:rsidRDefault="00325554" w:rsidP="005C5639">
      <w:pPr>
        <w:keepNext/>
        <w:spacing w:after="0" w:line="360" w:lineRule="auto"/>
        <w:jc w:val="both"/>
      </w:pPr>
      <w:r>
        <w:rPr>
          <w:noProof/>
          <w:lang w:eastAsia="ru-RU"/>
        </w:rPr>
        <w:lastRenderedPageBreak/>
        <mc:AlternateContent>
          <mc:Choice Requires="wpg">
            <w:drawing>
              <wp:anchor distT="0" distB="0" distL="114300" distR="114300" simplePos="0" relativeHeight="251796480" behindDoc="0" locked="0" layoutInCell="1" allowOverlap="1">
                <wp:simplePos x="0" y="0"/>
                <wp:positionH relativeFrom="column">
                  <wp:posOffset>520</wp:posOffset>
                </wp:positionH>
                <wp:positionV relativeFrom="paragraph">
                  <wp:posOffset>-58</wp:posOffset>
                </wp:positionV>
                <wp:extent cx="5943600" cy="4045528"/>
                <wp:effectExtent l="0" t="0" r="0" b="0"/>
                <wp:wrapTight wrapText="bothSides">
                  <wp:wrapPolygon edited="0">
                    <wp:start x="0" y="0"/>
                    <wp:lineTo x="0" y="21464"/>
                    <wp:lineTo x="21531" y="21464"/>
                    <wp:lineTo x="21531" y="0"/>
                    <wp:lineTo x="0" y="0"/>
                  </wp:wrapPolygon>
                </wp:wrapTight>
                <wp:docPr id="26" name="Группа 26"/>
                <wp:cNvGraphicFramePr/>
                <a:graphic xmlns:a="http://schemas.openxmlformats.org/drawingml/2006/main">
                  <a:graphicData uri="http://schemas.microsoft.com/office/word/2010/wordprocessingGroup">
                    <wpg:wgp>
                      <wpg:cNvGrpSpPr/>
                      <wpg:grpSpPr>
                        <a:xfrm>
                          <a:off x="0" y="0"/>
                          <a:ext cx="5943600" cy="4045528"/>
                          <a:chOff x="0" y="0"/>
                          <a:chExt cx="5943600" cy="4045528"/>
                        </a:xfrm>
                      </wpg:grpSpPr>
                      <pic:pic xmlns:pic="http://schemas.openxmlformats.org/drawingml/2006/picture">
                        <pic:nvPicPr>
                          <pic:cNvPr id="34" name="Рисунок 3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45528"/>
                          </a:xfrm>
                          <a:prstGeom prst="rect">
                            <a:avLst/>
                          </a:prstGeom>
                        </pic:spPr>
                      </pic:pic>
                      <wps:wsp>
                        <wps:cNvPr id="25" name="Овал 25"/>
                        <wps:cNvSpPr/>
                        <wps:spPr>
                          <a:xfrm>
                            <a:off x="3754581" y="692728"/>
                            <a:ext cx="793115" cy="7931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26" o:spid="_x0000_s1026" style="position:absolute;margin-left:.05pt;margin-top:0;width:468pt;height:318.55pt;z-index:251796480" coordsize="59436,40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4" o:spid="_x0000_s1027" type="#_x0000_t75" style="position:absolute;width:59436;height:40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57srFAAAA2wAAAA8AAABkcnMvZG93bnJldi54bWxEj91qwkAUhO8LfYflFHpXN/WnlugqIgoq&#10;WExa6u0he5oEs2fD7lbj27tCoZfDzHzDTOedacSZnK8tK3jtJSCIC6trLhV8fa5f3kH4gKyxsUwK&#10;ruRhPnt8mGKq7YUzOuehFBHCPkUFVQhtKqUvKjLoe7Yljt6PdQZDlK6U2uElwk0j+0nyJg3WHBcq&#10;bGlZUXHKf40C97Hs/EGuR4ssG38nu32+2h5rpZ6fusUERKAu/If/2hutYDCE+5f4A+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e7KxQAAANsAAAAPAAAAAAAAAAAAAAAA&#10;AJ8CAABkcnMvZG93bnJldi54bWxQSwUGAAAAAAQABAD3AAAAkQMAAAAA&#10;">
                  <v:imagedata r:id="rId10" o:title=""/>
                  <v:path arrowok="t"/>
                </v:shape>
                <v:oval id="Овал 25" o:spid="_x0000_s1028" style="position:absolute;left:37545;top:6927;width:7931;height:7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4CV8MA&#10;AADbAAAADwAAAGRycy9kb3ducmV2LnhtbESPX2vCMBTF34V9h3AHe7OpYZXRGYsVBpt7so49X5pr&#10;W2xuSpNpt09vBoKPh/Pnx1kVk+3FmUbfOdawSFIQxLUzHTcavg5v8xcQPiAb7B2Thl/yUKwfZivM&#10;jbvwns5VaEQcYZ+jhjaEIZfS1y1Z9IkbiKN3dKPFEOXYSDPiJY7bXqo0XUqLHUdCiwNtW6pP1Y+N&#10;3M/yWalvVWan/m+7w2M2GPeh9dPjtHkFEWgK9/Ct/W40qAz+v8Qf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4CV8MAAADbAAAADwAAAAAAAAAAAAAAAACYAgAAZHJzL2Rv&#10;d25yZXYueG1sUEsFBgAAAAAEAAQA9QAAAIgDAAAAAA==&#10;" filled="f" strokecolor="red" strokeweight="2pt"/>
                <w10:wrap type="tight"/>
              </v:group>
            </w:pict>
          </mc:Fallback>
        </mc:AlternateContent>
      </w:r>
    </w:p>
    <w:p w:rsidR="005C5639" w:rsidRPr="005C5639" w:rsidRDefault="005C5639" w:rsidP="005C5639">
      <w:pPr>
        <w:jc w:val="center"/>
        <w:rPr>
          <w:rFonts w:ascii="Times New Roman" w:hAnsi="Times New Roman" w:cs="Times New Roman"/>
          <w:i/>
          <w:sz w:val="24"/>
          <w:szCs w:val="24"/>
        </w:rPr>
      </w:pPr>
      <w:r w:rsidRPr="005C5639">
        <w:rPr>
          <w:rFonts w:ascii="Times New Roman" w:hAnsi="Times New Roman" w:cs="Times New Roman"/>
          <w:i/>
        </w:rPr>
        <w:t xml:space="preserve">Рисунок 1.1. Физическая </w:t>
      </w:r>
      <w:r w:rsidR="009160B4">
        <w:rPr>
          <w:rFonts w:ascii="Times New Roman" w:hAnsi="Times New Roman" w:cs="Times New Roman"/>
          <w:i/>
        </w:rPr>
        <w:t>карта Калининградской области [16</w:t>
      </w:r>
      <w:r w:rsidRPr="005C5639">
        <w:rPr>
          <w:rFonts w:ascii="Times New Roman" w:hAnsi="Times New Roman" w:cs="Times New Roman"/>
          <w:i/>
        </w:rPr>
        <w:t>]</w:t>
      </w:r>
    </w:p>
    <w:p w:rsidR="005C5639" w:rsidRPr="005C5639" w:rsidRDefault="005C5639" w:rsidP="005C5639">
      <w:pPr>
        <w:spacing w:after="0" w:line="360" w:lineRule="auto"/>
        <w:jc w:val="both"/>
        <w:rPr>
          <w:rFonts w:ascii="Times New Roman" w:hAnsi="Times New Roman" w:cs="Times New Roman"/>
          <w:sz w:val="24"/>
          <w:szCs w:val="24"/>
        </w:rPr>
      </w:pPr>
    </w:p>
    <w:p w:rsidR="003D27A8" w:rsidRPr="00E1398E" w:rsidRDefault="00E1398E" w:rsidP="00E1398E">
      <w:pPr>
        <w:pStyle w:val="2"/>
        <w:jc w:val="center"/>
        <w:rPr>
          <w:rFonts w:ascii="Times New Roman" w:hAnsi="Times New Roman" w:cs="Times New Roman"/>
          <w:b w:val="0"/>
          <w:color w:val="auto"/>
          <w:sz w:val="24"/>
          <w:szCs w:val="24"/>
          <w:shd w:val="clear" w:color="auto" w:fill="FFFFFF"/>
        </w:rPr>
      </w:pPr>
      <w:bookmarkStart w:id="3" w:name="_Toc40036090"/>
      <w:bookmarkStart w:id="4" w:name="_Toc40963071"/>
      <w:r w:rsidRPr="00E1398E">
        <w:rPr>
          <w:rFonts w:ascii="Times New Roman" w:hAnsi="Times New Roman" w:cs="Times New Roman"/>
          <w:b w:val="0"/>
          <w:color w:val="auto"/>
          <w:sz w:val="24"/>
          <w:szCs w:val="24"/>
          <w:shd w:val="clear" w:color="auto" w:fill="FFFFFF"/>
        </w:rPr>
        <w:t>1.1</w:t>
      </w:r>
      <w:r w:rsidR="003D27A8" w:rsidRPr="00E1398E">
        <w:rPr>
          <w:rFonts w:ascii="Times New Roman" w:hAnsi="Times New Roman" w:cs="Times New Roman"/>
          <w:b w:val="0"/>
          <w:color w:val="auto"/>
          <w:sz w:val="24"/>
          <w:szCs w:val="24"/>
          <w:shd w:val="clear" w:color="auto" w:fill="FFFFFF"/>
        </w:rPr>
        <w:t xml:space="preserve"> Геологическое </w:t>
      </w:r>
      <w:r w:rsidR="00770D9D">
        <w:rPr>
          <w:rFonts w:ascii="Times New Roman" w:hAnsi="Times New Roman" w:cs="Times New Roman"/>
          <w:b w:val="0"/>
          <w:color w:val="auto"/>
          <w:sz w:val="24"/>
          <w:szCs w:val="24"/>
          <w:shd w:val="clear" w:color="auto" w:fill="FFFFFF"/>
        </w:rPr>
        <w:t xml:space="preserve">и геоморфологическое </w:t>
      </w:r>
      <w:r w:rsidR="003D27A8" w:rsidRPr="00E1398E">
        <w:rPr>
          <w:rFonts w:ascii="Times New Roman" w:hAnsi="Times New Roman" w:cs="Times New Roman"/>
          <w:b w:val="0"/>
          <w:color w:val="auto"/>
          <w:sz w:val="24"/>
          <w:szCs w:val="24"/>
          <w:shd w:val="clear" w:color="auto" w:fill="FFFFFF"/>
        </w:rPr>
        <w:t>строение</w:t>
      </w:r>
      <w:bookmarkEnd w:id="3"/>
      <w:r w:rsidR="003D27A8" w:rsidRPr="00E1398E">
        <w:rPr>
          <w:rFonts w:ascii="Times New Roman" w:hAnsi="Times New Roman" w:cs="Times New Roman"/>
          <w:b w:val="0"/>
          <w:color w:val="auto"/>
          <w:sz w:val="24"/>
          <w:szCs w:val="24"/>
          <w:shd w:val="clear" w:color="auto" w:fill="FFFFFF"/>
        </w:rPr>
        <w:t xml:space="preserve"> района исследования</w:t>
      </w:r>
      <w:bookmarkEnd w:id="4"/>
    </w:p>
    <w:p w:rsidR="003D27A8" w:rsidRPr="005C5639" w:rsidRDefault="003D27A8" w:rsidP="005C5639">
      <w:pPr>
        <w:spacing w:after="0" w:line="360" w:lineRule="auto"/>
        <w:mirrorIndents/>
        <w:jc w:val="both"/>
        <w:rPr>
          <w:rFonts w:ascii="Times New Roman" w:hAnsi="Times New Roman" w:cs="Times New Roman"/>
          <w:b/>
          <w:color w:val="000000" w:themeColor="text1"/>
          <w:sz w:val="24"/>
          <w:szCs w:val="24"/>
          <w:shd w:val="clear" w:color="auto" w:fill="FFFFFF"/>
        </w:rPr>
      </w:pPr>
    </w:p>
    <w:p w:rsidR="003D27A8" w:rsidRPr="005C5639" w:rsidRDefault="003D27A8" w:rsidP="00232C24">
      <w:pPr>
        <w:spacing w:after="0" w:line="360" w:lineRule="auto"/>
        <w:ind w:firstLine="708"/>
        <w:mirrorIndents/>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Район строительства Балтийской АЭС находится в пределах юго-западной части Балтийской </w:t>
      </w:r>
      <w:proofErr w:type="spellStart"/>
      <w:r w:rsidRPr="005C5639">
        <w:rPr>
          <w:rFonts w:ascii="Times New Roman" w:hAnsi="Times New Roman" w:cs="Times New Roman"/>
          <w:color w:val="000000" w:themeColor="text1"/>
          <w:sz w:val="24"/>
          <w:szCs w:val="24"/>
        </w:rPr>
        <w:t>синеклизы</w:t>
      </w:r>
      <w:proofErr w:type="spellEnd"/>
      <w:r w:rsidRPr="005C5639">
        <w:rPr>
          <w:rFonts w:ascii="Times New Roman" w:hAnsi="Times New Roman" w:cs="Times New Roman"/>
          <w:color w:val="000000" w:themeColor="text1"/>
          <w:sz w:val="24"/>
          <w:szCs w:val="24"/>
        </w:rPr>
        <w:t xml:space="preserve"> Восточно-Европейской (Русской) платформы. </w:t>
      </w:r>
      <w:r w:rsidR="00E35D61">
        <w:rPr>
          <w:rFonts w:ascii="Times New Roman" w:hAnsi="Times New Roman" w:cs="Times New Roman"/>
          <w:color w:val="000000" w:themeColor="text1"/>
          <w:sz w:val="24"/>
          <w:szCs w:val="24"/>
        </w:rPr>
        <w:t>Изучаемая территория</w:t>
      </w:r>
      <w:r w:rsidRPr="005C5639">
        <w:rPr>
          <w:rFonts w:ascii="Times New Roman" w:hAnsi="Times New Roman" w:cs="Times New Roman"/>
          <w:color w:val="000000" w:themeColor="text1"/>
          <w:sz w:val="24"/>
          <w:szCs w:val="24"/>
        </w:rPr>
        <w:t xml:space="preserve"> в течение большей части протерозоя представляла собой приподнятую и активно </w:t>
      </w:r>
      <w:proofErr w:type="spellStart"/>
      <w:r w:rsidRPr="005C5639">
        <w:rPr>
          <w:rFonts w:ascii="Times New Roman" w:hAnsi="Times New Roman" w:cs="Times New Roman"/>
          <w:color w:val="000000" w:themeColor="text1"/>
          <w:sz w:val="24"/>
          <w:szCs w:val="24"/>
        </w:rPr>
        <w:t>денудируемую</w:t>
      </w:r>
      <w:proofErr w:type="spellEnd"/>
      <w:r w:rsidRPr="005C5639">
        <w:rPr>
          <w:rFonts w:ascii="Times New Roman" w:hAnsi="Times New Roman" w:cs="Times New Roman"/>
          <w:color w:val="000000" w:themeColor="text1"/>
          <w:sz w:val="24"/>
          <w:szCs w:val="24"/>
        </w:rPr>
        <w:t xml:space="preserve"> часть суш</w:t>
      </w:r>
      <w:r w:rsidR="00E35D61">
        <w:rPr>
          <w:rFonts w:ascii="Times New Roman" w:hAnsi="Times New Roman" w:cs="Times New Roman"/>
          <w:color w:val="000000" w:themeColor="text1"/>
          <w:sz w:val="24"/>
          <w:szCs w:val="24"/>
        </w:rPr>
        <w:t>и</w:t>
      </w:r>
      <w:r w:rsidRPr="005C5639">
        <w:rPr>
          <w:rFonts w:ascii="Times New Roman" w:hAnsi="Times New Roman" w:cs="Times New Roman"/>
          <w:color w:val="000000" w:themeColor="text1"/>
          <w:sz w:val="24"/>
          <w:szCs w:val="24"/>
        </w:rPr>
        <w:t>. Породы фундамента сложены различными по</w:t>
      </w:r>
      <w:r w:rsidR="00232C24">
        <w:rPr>
          <w:rFonts w:ascii="Times New Roman" w:hAnsi="Times New Roman" w:cs="Times New Roman"/>
          <w:color w:val="000000" w:themeColor="text1"/>
          <w:sz w:val="24"/>
          <w:szCs w:val="24"/>
        </w:rPr>
        <w:t xml:space="preserve"> составу и возрасту гранитами, и </w:t>
      </w:r>
      <w:proofErr w:type="spellStart"/>
      <w:r w:rsidR="00232C24">
        <w:rPr>
          <w:rFonts w:ascii="Times New Roman" w:hAnsi="Times New Roman" w:cs="Times New Roman"/>
          <w:color w:val="000000" w:themeColor="text1"/>
          <w:sz w:val="24"/>
          <w:szCs w:val="24"/>
        </w:rPr>
        <w:t>гранодиоритами</w:t>
      </w:r>
      <w:proofErr w:type="spellEnd"/>
      <w:r w:rsidR="00232C24">
        <w:rPr>
          <w:rFonts w:ascii="Times New Roman" w:hAnsi="Times New Roman" w:cs="Times New Roman"/>
          <w:color w:val="000000" w:themeColor="text1"/>
          <w:sz w:val="24"/>
          <w:szCs w:val="24"/>
        </w:rPr>
        <w:t xml:space="preserve">. </w:t>
      </w:r>
      <w:r w:rsidRPr="005C5639">
        <w:rPr>
          <w:rFonts w:ascii="Times New Roman" w:hAnsi="Times New Roman" w:cs="Times New Roman"/>
          <w:color w:val="000000" w:themeColor="text1"/>
          <w:sz w:val="24"/>
          <w:szCs w:val="24"/>
        </w:rPr>
        <w:t xml:space="preserve">В основном это образования архейского возраста, в то время как протерозойские </w:t>
      </w:r>
      <w:r w:rsidR="00E35D61">
        <w:rPr>
          <w:rFonts w:ascii="Times New Roman" w:hAnsi="Times New Roman" w:cs="Times New Roman"/>
          <w:color w:val="000000" w:themeColor="text1"/>
          <w:sz w:val="24"/>
          <w:szCs w:val="24"/>
        </w:rPr>
        <w:t xml:space="preserve">образования на данной территории практически </w:t>
      </w:r>
      <w:r w:rsidR="00232C24">
        <w:rPr>
          <w:rFonts w:ascii="Times New Roman" w:hAnsi="Times New Roman" w:cs="Times New Roman"/>
          <w:color w:val="000000" w:themeColor="text1"/>
          <w:sz w:val="24"/>
          <w:szCs w:val="24"/>
        </w:rPr>
        <w:t>отсутствуют.</w:t>
      </w:r>
      <w:r w:rsidRPr="005C5639">
        <w:rPr>
          <w:rFonts w:ascii="Times New Roman" w:hAnsi="Times New Roman" w:cs="Times New Roman"/>
          <w:color w:val="000000" w:themeColor="text1"/>
          <w:sz w:val="24"/>
          <w:szCs w:val="24"/>
        </w:rPr>
        <w:t xml:space="preserve"> Осадочный чехол представлен отложениями мезозойского возраста, а именно отложениями мелового периода.</w:t>
      </w:r>
    </w:p>
    <w:p w:rsidR="003D27A8" w:rsidRPr="005C5639" w:rsidRDefault="003D27A8" w:rsidP="00232C24">
      <w:pPr>
        <w:spacing w:after="0" w:line="360" w:lineRule="auto"/>
        <w:ind w:firstLine="708"/>
        <w:mirrorIndents/>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Мощность четвертичных отложений варьирует от 100-150 м и сокращается на возвышенностях до 3-10 м. Наибольшее распространение в регионе имеют отложения последнего валдайского оледенения. Продукты размыва морены - пески, глины, гравий - выполняют долину реки Неман.</w:t>
      </w:r>
    </w:p>
    <w:p w:rsidR="003D27A8" w:rsidRPr="005C5639" w:rsidRDefault="003D27A8" w:rsidP="00232C24">
      <w:pPr>
        <w:spacing w:after="0" w:line="360" w:lineRule="auto"/>
        <w:ind w:firstLine="708"/>
        <w:mirrorIndents/>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Современный рельеф региона сформировался в результате наступления и последующей деградации последнего Валдайского оледенения.</w:t>
      </w:r>
    </w:p>
    <w:p w:rsidR="003D27A8" w:rsidRDefault="003D27A8" w:rsidP="006C535D">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lastRenderedPageBreak/>
        <w:t xml:space="preserve">Междуречье Немана и </w:t>
      </w:r>
      <w:proofErr w:type="spellStart"/>
      <w:r w:rsidRPr="005C5639">
        <w:rPr>
          <w:rFonts w:ascii="Times New Roman" w:hAnsi="Times New Roman" w:cs="Times New Roman"/>
          <w:color w:val="000000" w:themeColor="text1"/>
          <w:sz w:val="24"/>
          <w:szCs w:val="24"/>
        </w:rPr>
        <w:t>Шешупе</w:t>
      </w:r>
      <w:proofErr w:type="spellEnd"/>
      <w:r w:rsidRPr="005C5639">
        <w:rPr>
          <w:rFonts w:ascii="Times New Roman" w:hAnsi="Times New Roman" w:cs="Times New Roman"/>
          <w:color w:val="000000" w:themeColor="text1"/>
          <w:sz w:val="24"/>
          <w:szCs w:val="24"/>
        </w:rPr>
        <w:t xml:space="preserve"> относить</w:t>
      </w:r>
      <w:r w:rsidR="00770D9D">
        <w:rPr>
          <w:rFonts w:ascii="Times New Roman" w:hAnsi="Times New Roman" w:cs="Times New Roman"/>
          <w:color w:val="000000" w:themeColor="text1"/>
          <w:sz w:val="24"/>
          <w:szCs w:val="24"/>
        </w:rPr>
        <w:t>ся</w:t>
      </w:r>
      <w:r w:rsidRPr="005C5639">
        <w:rPr>
          <w:rFonts w:ascii="Times New Roman" w:hAnsi="Times New Roman" w:cs="Times New Roman"/>
          <w:color w:val="000000" w:themeColor="text1"/>
          <w:sz w:val="24"/>
          <w:szCs w:val="24"/>
        </w:rPr>
        <w:t xml:space="preserve"> к реликтовой аллювиальной равнине, сложенной перевеянными песками, толща которых в южной части подстилается </w:t>
      </w:r>
      <w:proofErr w:type="spellStart"/>
      <w:r w:rsidRPr="005C5639">
        <w:rPr>
          <w:rFonts w:ascii="Times New Roman" w:hAnsi="Times New Roman" w:cs="Times New Roman"/>
          <w:color w:val="000000" w:themeColor="text1"/>
          <w:sz w:val="24"/>
          <w:szCs w:val="24"/>
        </w:rPr>
        <w:t>лимногляциальными</w:t>
      </w:r>
      <w:proofErr w:type="spellEnd"/>
      <w:r w:rsidRPr="005C5639">
        <w:rPr>
          <w:rFonts w:ascii="Times New Roman" w:hAnsi="Times New Roman" w:cs="Times New Roman"/>
          <w:color w:val="000000" w:themeColor="text1"/>
          <w:sz w:val="24"/>
          <w:szCs w:val="24"/>
        </w:rPr>
        <w:t xml:space="preserve"> глинами, что обусловливает ее заболоченность</w:t>
      </w:r>
      <w:r w:rsidR="00172464">
        <w:rPr>
          <w:rFonts w:ascii="Times New Roman" w:hAnsi="Times New Roman" w:cs="Times New Roman"/>
          <w:color w:val="000000" w:themeColor="text1"/>
          <w:sz w:val="24"/>
          <w:szCs w:val="24"/>
        </w:rPr>
        <w:t xml:space="preserve"> </w:t>
      </w:r>
      <w:r w:rsidR="00172464" w:rsidRPr="00172464">
        <w:rPr>
          <w:rFonts w:ascii="Times New Roman" w:hAnsi="Times New Roman" w:cs="Times New Roman"/>
          <w:color w:val="000000" w:themeColor="text1"/>
          <w:sz w:val="24"/>
          <w:szCs w:val="24"/>
        </w:rPr>
        <w:t>[16]</w:t>
      </w:r>
      <w:r w:rsidRPr="005C5639">
        <w:rPr>
          <w:rFonts w:ascii="Times New Roman" w:hAnsi="Times New Roman" w:cs="Times New Roman"/>
          <w:color w:val="000000" w:themeColor="text1"/>
          <w:sz w:val="24"/>
          <w:szCs w:val="24"/>
        </w:rPr>
        <w:t xml:space="preserve">. </w:t>
      </w:r>
    </w:p>
    <w:p w:rsidR="00DD63B1" w:rsidRDefault="00DD63B1" w:rsidP="00752FE6">
      <w:pPr>
        <w:spacing w:after="0" w:line="360" w:lineRule="auto"/>
        <w:ind w:firstLine="709"/>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 xml:space="preserve">Рассматриваемый участок располагается в пределах Неманского района. Данный район своей восточной частью касается края </w:t>
      </w:r>
      <w:proofErr w:type="spellStart"/>
      <w:r w:rsidRPr="00232C24">
        <w:rPr>
          <w:rFonts w:ascii="Times New Roman" w:hAnsi="Times New Roman" w:cs="Times New Roman"/>
          <w:color w:val="000000" w:themeColor="text1"/>
          <w:sz w:val="24"/>
          <w:szCs w:val="24"/>
        </w:rPr>
        <w:t>Шешупской</w:t>
      </w:r>
      <w:proofErr w:type="spellEnd"/>
      <w:r w:rsidRPr="00232C24">
        <w:rPr>
          <w:rFonts w:ascii="Times New Roman" w:hAnsi="Times New Roman" w:cs="Times New Roman"/>
          <w:color w:val="000000" w:themeColor="text1"/>
          <w:sz w:val="24"/>
          <w:szCs w:val="24"/>
        </w:rPr>
        <w:t xml:space="preserve"> озерно-ледниковой равнины, далее, с восточной стороны района, но уже ближе к центру, расположена </w:t>
      </w:r>
      <w:proofErr w:type="spellStart"/>
      <w:r w:rsidRPr="00232C24">
        <w:rPr>
          <w:rFonts w:ascii="Times New Roman" w:hAnsi="Times New Roman" w:cs="Times New Roman"/>
          <w:color w:val="000000" w:themeColor="text1"/>
          <w:sz w:val="24"/>
          <w:szCs w:val="24"/>
        </w:rPr>
        <w:t>Инстручская</w:t>
      </w:r>
      <w:proofErr w:type="spellEnd"/>
      <w:r w:rsidRPr="00232C24">
        <w:rPr>
          <w:rFonts w:ascii="Times New Roman" w:hAnsi="Times New Roman" w:cs="Times New Roman"/>
          <w:color w:val="000000" w:themeColor="text1"/>
          <w:sz w:val="24"/>
          <w:szCs w:val="24"/>
        </w:rPr>
        <w:t xml:space="preserve"> </w:t>
      </w:r>
      <w:proofErr w:type="gramStart"/>
      <w:r w:rsidRPr="00232C24">
        <w:rPr>
          <w:rFonts w:ascii="Times New Roman" w:hAnsi="Times New Roman" w:cs="Times New Roman"/>
          <w:color w:val="000000" w:themeColor="text1"/>
          <w:sz w:val="24"/>
          <w:szCs w:val="24"/>
        </w:rPr>
        <w:t>моренная</w:t>
      </w:r>
      <w:proofErr w:type="gramEnd"/>
      <w:r w:rsidRPr="00232C24">
        <w:rPr>
          <w:rFonts w:ascii="Times New Roman" w:hAnsi="Times New Roman" w:cs="Times New Roman"/>
          <w:color w:val="000000" w:themeColor="text1"/>
          <w:sz w:val="24"/>
          <w:szCs w:val="24"/>
        </w:rPr>
        <w:t xml:space="preserve"> гряда. Западный край рассматриваемой территории лежит в пределах </w:t>
      </w:r>
      <w:proofErr w:type="spellStart"/>
      <w:r w:rsidRPr="00232C24">
        <w:rPr>
          <w:rFonts w:ascii="Times New Roman" w:hAnsi="Times New Roman" w:cs="Times New Roman"/>
          <w:color w:val="000000" w:themeColor="text1"/>
          <w:sz w:val="24"/>
          <w:szCs w:val="24"/>
        </w:rPr>
        <w:t>Нижненеманской</w:t>
      </w:r>
      <w:proofErr w:type="spellEnd"/>
      <w:r w:rsidRPr="00232C24">
        <w:rPr>
          <w:rFonts w:ascii="Times New Roman" w:hAnsi="Times New Roman" w:cs="Times New Roman"/>
          <w:color w:val="000000" w:themeColor="text1"/>
          <w:sz w:val="24"/>
          <w:szCs w:val="24"/>
        </w:rPr>
        <w:t xml:space="preserve"> низменности.</w:t>
      </w:r>
    </w:p>
    <w:p w:rsidR="00DD63B1" w:rsidRPr="00232C24" w:rsidRDefault="00DD63B1" w:rsidP="00752FE6">
      <w:pPr>
        <w:spacing w:after="0" w:line="360" w:lineRule="auto"/>
        <w:ind w:firstLine="709"/>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 xml:space="preserve">Рельеф Неманского района представляет собой чередование равнинных и низменных </w:t>
      </w:r>
      <w:r w:rsidR="00E35D61">
        <w:rPr>
          <w:rFonts w:ascii="Times New Roman" w:hAnsi="Times New Roman" w:cs="Times New Roman"/>
          <w:color w:val="000000" w:themeColor="text1"/>
          <w:sz w:val="24"/>
          <w:szCs w:val="24"/>
        </w:rPr>
        <w:t>территорий</w:t>
      </w:r>
      <w:r w:rsidRPr="00232C24">
        <w:rPr>
          <w:rFonts w:ascii="Times New Roman" w:hAnsi="Times New Roman" w:cs="Times New Roman"/>
          <w:color w:val="000000" w:themeColor="text1"/>
          <w:sz w:val="24"/>
          <w:szCs w:val="24"/>
        </w:rPr>
        <w:t xml:space="preserve"> с отдельными холмисто-грядовыми возвышенностями. В районе расположены отдельные зоны с избыточным увлажнением, а низменный и равнинный рельеф, с преобладанием глинистых и суглинистых пород на поверхности способствует образованию рек, озер и болот.</w:t>
      </w:r>
    </w:p>
    <w:p w:rsidR="00DD63B1" w:rsidRPr="00232C24" w:rsidRDefault="00DD63B1" w:rsidP="00752FE6">
      <w:pPr>
        <w:spacing w:after="0" w:line="360" w:lineRule="auto"/>
        <w:ind w:firstLine="709"/>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 xml:space="preserve">Строящаяся Балтийская АЭС находится в пределах аккумулятивной озерно-ледниковой </w:t>
      </w:r>
      <w:proofErr w:type="gramStart"/>
      <w:r w:rsidRPr="00232C24">
        <w:rPr>
          <w:rFonts w:ascii="Times New Roman" w:hAnsi="Times New Roman" w:cs="Times New Roman"/>
          <w:color w:val="000000" w:themeColor="text1"/>
          <w:sz w:val="24"/>
          <w:szCs w:val="24"/>
        </w:rPr>
        <w:t>полого-волнистой</w:t>
      </w:r>
      <w:proofErr w:type="gramEnd"/>
      <w:r w:rsidRPr="00232C24">
        <w:rPr>
          <w:rFonts w:ascii="Times New Roman" w:hAnsi="Times New Roman" w:cs="Times New Roman"/>
          <w:color w:val="000000" w:themeColor="text1"/>
          <w:sz w:val="24"/>
          <w:szCs w:val="24"/>
        </w:rPr>
        <w:t xml:space="preserve"> равнины с абсолютными отметками высоты поверхности от 35 до 40 метров от уровня моря. Отмечено понижение равнины в западном и северо-западном направлениях к региональному базису эрозии – Балтийскому морю.</w:t>
      </w:r>
    </w:p>
    <w:p w:rsidR="00DD63B1" w:rsidRPr="00232C24" w:rsidRDefault="00DD63B1" w:rsidP="00752FE6">
      <w:pPr>
        <w:spacing w:after="0" w:line="360" w:lineRule="auto"/>
        <w:ind w:firstLine="709"/>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 xml:space="preserve">Между реками Неман и </w:t>
      </w:r>
      <w:proofErr w:type="spellStart"/>
      <w:r w:rsidRPr="00232C24">
        <w:rPr>
          <w:rFonts w:ascii="Times New Roman" w:hAnsi="Times New Roman" w:cs="Times New Roman"/>
          <w:color w:val="000000" w:themeColor="text1"/>
          <w:sz w:val="24"/>
          <w:szCs w:val="24"/>
        </w:rPr>
        <w:t>Шешупе</w:t>
      </w:r>
      <w:proofErr w:type="spellEnd"/>
      <w:r w:rsidRPr="00232C24">
        <w:rPr>
          <w:rFonts w:ascii="Times New Roman" w:hAnsi="Times New Roman" w:cs="Times New Roman"/>
          <w:color w:val="000000" w:themeColor="text1"/>
          <w:sz w:val="24"/>
          <w:szCs w:val="24"/>
        </w:rPr>
        <w:t xml:space="preserve"> (на северной территории) на песчаных грунтах сформировался эоловый дюнный рельеф. Типичные дюны представлены узкими песчаными грядами, вытянутыми в северо-восточном направлении или имеющими подковообразную форму.</w:t>
      </w:r>
    </w:p>
    <w:p w:rsidR="00DD63B1" w:rsidRDefault="00DD63B1" w:rsidP="00752FE6">
      <w:pPr>
        <w:spacing w:after="0" w:line="360" w:lineRule="auto"/>
        <w:ind w:firstLine="709"/>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Болота в изучаемом районе представлены преимущественно верховыми, расположенными в поймах рек</w:t>
      </w:r>
      <w:r w:rsidR="00172464">
        <w:rPr>
          <w:rFonts w:ascii="Times New Roman" w:hAnsi="Times New Roman" w:cs="Times New Roman"/>
          <w:color w:val="000000" w:themeColor="text1"/>
          <w:sz w:val="24"/>
          <w:szCs w:val="24"/>
        </w:rPr>
        <w:t xml:space="preserve"> </w:t>
      </w:r>
      <w:r w:rsidR="009160B4" w:rsidRPr="009160B4">
        <w:rPr>
          <w:rFonts w:ascii="Times New Roman" w:hAnsi="Times New Roman" w:cs="Times New Roman"/>
          <w:color w:val="000000" w:themeColor="text1"/>
          <w:sz w:val="24"/>
          <w:szCs w:val="24"/>
        </w:rPr>
        <w:t>[16]</w:t>
      </w:r>
      <w:r w:rsidRPr="00232C24">
        <w:rPr>
          <w:rFonts w:ascii="Times New Roman" w:hAnsi="Times New Roman" w:cs="Times New Roman"/>
          <w:color w:val="000000" w:themeColor="text1"/>
          <w:sz w:val="24"/>
          <w:szCs w:val="24"/>
        </w:rPr>
        <w:t>.</w:t>
      </w:r>
    </w:p>
    <w:p w:rsidR="00DD63B1" w:rsidRPr="005C5639" w:rsidRDefault="00DD63B1" w:rsidP="00752FE6">
      <w:pPr>
        <w:spacing w:after="0" w:line="360" w:lineRule="auto"/>
        <w:ind w:firstLine="708"/>
        <w:jc w:val="both"/>
        <w:rPr>
          <w:rFonts w:ascii="Times New Roman" w:hAnsi="Times New Roman" w:cs="Times New Roman"/>
          <w:color w:val="000000" w:themeColor="text1"/>
          <w:sz w:val="24"/>
          <w:szCs w:val="24"/>
        </w:rPr>
      </w:pPr>
    </w:p>
    <w:p w:rsidR="003D27A8" w:rsidRDefault="005C5639" w:rsidP="00752FE6">
      <w:pPr>
        <w:pStyle w:val="2"/>
        <w:keepNext w:val="0"/>
        <w:keepLines w:val="0"/>
        <w:spacing w:before="0"/>
        <w:jc w:val="center"/>
        <w:rPr>
          <w:rFonts w:ascii="Times New Roman" w:hAnsi="Times New Roman" w:cs="Times New Roman"/>
          <w:b w:val="0"/>
          <w:color w:val="auto"/>
          <w:sz w:val="24"/>
          <w:szCs w:val="24"/>
        </w:rPr>
      </w:pPr>
      <w:bookmarkStart w:id="5" w:name="_Toc40036091"/>
      <w:bookmarkStart w:id="6" w:name="_Toc40963072"/>
      <w:r w:rsidRPr="00E1398E">
        <w:rPr>
          <w:rFonts w:ascii="Times New Roman" w:hAnsi="Times New Roman" w:cs="Times New Roman"/>
          <w:b w:val="0"/>
          <w:color w:val="auto"/>
          <w:sz w:val="24"/>
          <w:szCs w:val="24"/>
        </w:rPr>
        <w:t>1.</w:t>
      </w:r>
      <w:r w:rsidR="00E1398E" w:rsidRPr="00E1398E">
        <w:rPr>
          <w:rFonts w:ascii="Times New Roman" w:hAnsi="Times New Roman" w:cs="Times New Roman"/>
          <w:b w:val="0"/>
          <w:color w:val="auto"/>
          <w:sz w:val="24"/>
          <w:szCs w:val="24"/>
        </w:rPr>
        <w:t>2</w:t>
      </w:r>
      <w:r w:rsidR="003D27A8" w:rsidRPr="00E1398E">
        <w:rPr>
          <w:rFonts w:ascii="Times New Roman" w:hAnsi="Times New Roman" w:cs="Times New Roman"/>
          <w:b w:val="0"/>
          <w:color w:val="auto"/>
          <w:sz w:val="24"/>
          <w:szCs w:val="24"/>
        </w:rPr>
        <w:t xml:space="preserve"> Климат</w:t>
      </w:r>
      <w:bookmarkEnd w:id="5"/>
      <w:r w:rsidR="00362A79" w:rsidRPr="00E1398E">
        <w:rPr>
          <w:rFonts w:ascii="Times New Roman" w:hAnsi="Times New Roman" w:cs="Times New Roman"/>
          <w:b w:val="0"/>
          <w:color w:val="auto"/>
          <w:sz w:val="24"/>
          <w:szCs w:val="24"/>
        </w:rPr>
        <w:t>ическая характеристика района исследования</w:t>
      </w:r>
      <w:bookmarkEnd w:id="6"/>
    </w:p>
    <w:p w:rsidR="00232C24" w:rsidRDefault="00232C24" w:rsidP="00752FE6">
      <w:pPr>
        <w:spacing w:after="0"/>
        <w:jc w:val="both"/>
      </w:pPr>
    </w:p>
    <w:p w:rsidR="00232C24" w:rsidRPr="00152322" w:rsidRDefault="00232C24" w:rsidP="00752FE6">
      <w:pPr>
        <w:spacing w:after="0" w:line="360" w:lineRule="auto"/>
        <w:jc w:val="both"/>
        <w:rPr>
          <w:rFonts w:ascii="Times New Roman" w:hAnsi="Times New Roman" w:cs="Times New Roman"/>
          <w:b/>
          <w:color w:val="000000" w:themeColor="text1"/>
          <w:sz w:val="24"/>
          <w:szCs w:val="24"/>
        </w:rPr>
      </w:pPr>
    </w:p>
    <w:p w:rsidR="00232C24" w:rsidRPr="00152322" w:rsidRDefault="00232C24" w:rsidP="00752FE6">
      <w:pPr>
        <w:spacing w:after="0" w:line="360" w:lineRule="auto"/>
        <w:ind w:firstLine="708"/>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t xml:space="preserve">Основные черты климата региона формируются под воздействием воздушных масс, поступающих с Атлантического океана. Главным гидрографическим объектом, влияющим на метеорологические условия, является Балтийское море, климат носит черты морского типа. Господствующий западный ветер приносит влажные массы атлантического воздуха, летом более прохладные, зимой более теплые, чем континентальный воздух. </w:t>
      </w:r>
    </w:p>
    <w:p w:rsidR="00232C24" w:rsidRPr="00152322" w:rsidRDefault="00232C24" w:rsidP="00752FE6">
      <w:pPr>
        <w:spacing w:after="0" w:line="360" w:lineRule="auto"/>
        <w:ind w:firstLine="708"/>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t>Среднегодовая температура воздуха в области +8</w:t>
      </w:r>
      <w:proofErr w:type="gramStart"/>
      <w:r w:rsidRPr="00152322">
        <w:rPr>
          <w:rFonts w:ascii="Times New Roman" w:hAnsi="Times New Roman" w:cs="Times New Roman"/>
          <w:color w:val="000000" w:themeColor="text1"/>
          <w:sz w:val="24"/>
          <w:szCs w:val="24"/>
        </w:rPr>
        <w:t xml:space="preserve"> °С</w:t>
      </w:r>
      <w:proofErr w:type="gramEnd"/>
      <w:r w:rsidRPr="00152322">
        <w:rPr>
          <w:rFonts w:ascii="Times New Roman" w:hAnsi="Times New Roman" w:cs="Times New Roman"/>
          <w:color w:val="000000" w:themeColor="text1"/>
          <w:sz w:val="24"/>
          <w:szCs w:val="24"/>
        </w:rPr>
        <w:t>, само</w:t>
      </w:r>
      <w:r w:rsidR="00E35D61">
        <w:rPr>
          <w:rFonts w:ascii="Times New Roman" w:hAnsi="Times New Roman" w:cs="Times New Roman"/>
          <w:color w:val="000000" w:themeColor="text1"/>
          <w:sz w:val="24"/>
          <w:szCs w:val="24"/>
        </w:rPr>
        <w:t xml:space="preserve">го холодного месяца (январь) –2 - </w:t>
      </w:r>
      <w:r w:rsidRPr="00152322">
        <w:rPr>
          <w:rFonts w:ascii="Times New Roman" w:hAnsi="Times New Roman" w:cs="Times New Roman"/>
          <w:color w:val="000000" w:themeColor="text1"/>
          <w:sz w:val="24"/>
          <w:szCs w:val="24"/>
        </w:rPr>
        <w:t>–</w:t>
      </w:r>
      <w:r w:rsidR="00E35D61">
        <w:rPr>
          <w:rFonts w:ascii="Times New Roman" w:hAnsi="Times New Roman" w:cs="Times New Roman"/>
          <w:color w:val="000000" w:themeColor="text1"/>
          <w:sz w:val="24"/>
          <w:szCs w:val="24"/>
        </w:rPr>
        <w:t xml:space="preserve">4 °С, самого теплого (июль) +17 - </w:t>
      </w:r>
      <w:r w:rsidRPr="00152322">
        <w:rPr>
          <w:rFonts w:ascii="Times New Roman" w:hAnsi="Times New Roman" w:cs="Times New Roman"/>
          <w:color w:val="000000" w:themeColor="text1"/>
          <w:sz w:val="24"/>
          <w:szCs w:val="24"/>
        </w:rPr>
        <w:t>+18 °С.</w:t>
      </w:r>
    </w:p>
    <w:p w:rsidR="00232C24" w:rsidRPr="00152322" w:rsidRDefault="00232C24" w:rsidP="00752FE6">
      <w:pPr>
        <w:spacing w:after="0" w:line="360" w:lineRule="auto"/>
        <w:ind w:firstLine="709"/>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lastRenderedPageBreak/>
        <w:t>Температура поверхности почвы наибольшая в июле 21</w:t>
      </w:r>
      <w:proofErr w:type="gramStart"/>
      <w:r w:rsidRPr="00152322">
        <w:rPr>
          <w:rFonts w:ascii="Times New Roman" w:hAnsi="Times New Roman" w:cs="Times New Roman"/>
          <w:color w:val="000000" w:themeColor="text1"/>
          <w:sz w:val="24"/>
          <w:szCs w:val="24"/>
        </w:rPr>
        <w:t>°С</w:t>
      </w:r>
      <w:proofErr w:type="gramEnd"/>
      <w:r w:rsidRPr="00152322">
        <w:rPr>
          <w:rFonts w:ascii="Times New Roman" w:hAnsi="Times New Roman" w:cs="Times New Roman"/>
          <w:color w:val="000000" w:themeColor="text1"/>
          <w:sz w:val="24"/>
          <w:szCs w:val="24"/>
        </w:rPr>
        <w:t>, наименьшая в январе и феврале. Средняя годовая температура на</w:t>
      </w:r>
      <w:r w:rsidR="00E35D61">
        <w:rPr>
          <w:rFonts w:ascii="Times New Roman" w:hAnsi="Times New Roman" w:cs="Times New Roman"/>
          <w:color w:val="000000" w:themeColor="text1"/>
          <w:sz w:val="24"/>
          <w:szCs w:val="24"/>
        </w:rPr>
        <w:t xml:space="preserve"> поверхности почвы составляет 8</w:t>
      </w:r>
      <w:proofErr w:type="gramStart"/>
      <w:r w:rsidRPr="00152322">
        <w:rPr>
          <w:rFonts w:ascii="Times New Roman" w:hAnsi="Times New Roman" w:cs="Times New Roman"/>
          <w:color w:val="000000" w:themeColor="text1"/>
          <w:sz w:val="24"/>
          <w:szCs w:val="24"/>
        </w:rPr>
        <w:t>°С</w:t>
      </w:r>
      <w:proofErr w:type="gramEnd"/>
      <w:r w:rsidRPr="00152322">
        <w:rPr>
          <w:rFonts w:ascii="Times New Roman" w:hAnsi="Times New Roman" w:cs="Times New Roman"/>
          <w:color w:val="000000" w:themeColor="text1"/>
          <w:sz w:val="24"/>
          <w:szCs w:val="24"/>
        </w:rPr>
        <w:t xml:space="preserve">, на глубине 20-40 см – 8,5-8,3 °С. </w:t>
      </w:r>
    </w:p>
    <w:p w:rsidR="00232C24" w:rsidRPr="00152322" w:rsidRDefault="00232C24" w:rsidP="00752FE6">
      <w:pPr>
        <w:spacing w:after="0" w:line="360" w:lineRule="auto"/>
        <w:ind w:firstLine="709"/>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t>По количеству осадков рассматриваемая территория относится  к зоне избыточного увлажнения. Основное количество осадков (65-70%) выпадает в теплый период года, с апреля по октябрь и составляет 508 мм. Максимум осадков наблюдается в июле-августе, минимум – в феврале-марте. Дождь идет в среднем 185 дней в году, снег – 55 дней, 60 дней бывает пасмурно, 68 – солнечно. Атмосферные осадки в среднем колеблются от 650 до 940 мм/год, наибольшее их количество может достигат</w:t>
      </w:r>
      <w:r w:rsidR="009160B4">
        <w:rPr>
          <w:rFonts w:ascii="Times New Roman" w:hAnsi="Times New Roman" w:cs="Times New Roman"/>
          <w:color w:val="000000" w:themeColor="text1"/>
          <w:sz w:val="24"/>
          <w:szCs w:val="24"/>
        </w:rPr>
        <w:t>ь 1100 мм, наименьшее 400 мм.</w:t>
      </w:r>
    </w:p>
    <w:p w:rsidR="00232C24" w:rsidRPr="00152322" w:rsidRDefault="00232C24" w:rsidP="00232C24">
      <w:pPr>
        <w:spacing w:after="0" w:line="360" w:lineRule="auto"/>
        <w:ind w:firstLine="708"/>
        <w:mirrorIndents/>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t>Изучаемая территория характеризуется повышенной влажностью воздуха. Среднегодовая относительная влажность воздуха составляет около 81%. В ноябре-январе значения относительной влажности воздуха достигают 85-87%. Снежный покров не устойчив. В третьей декаде октября и в ноябре наблюдается менее чем в 50% зим. Средняя декадная высота снежного покрова по постоянной рейке наибольшая в феврале – около 9см. Плотность снежного покрова невелика и составляет 0,19 г/см</w:t>
      </w:r>
      <w:r w:rsidRPr="00152322">
        <w:rPr>
          <w:rFonts w:ascii="Times New Roman" w:hAnsi="Times New Roman" w:cs="Times New Roman"/>
          <w:color w:val="000000" w:themeColor="text1"/>
          <w:sz w:val="24"/>
          <w:szCs w:val="24"/>
          <w:vertAlign w:val="superscript"/>
        </w:rPr>
        <w:t>3</w:t>
      </w:r>
      <w:r w:rsidRPr="00152322">
        <w:rPr>
          <w:rFonts w:ascii="Times New Roman" w:hAnsi="Times New Roman" w:cs="Times New Roman"/>
          <w:color w:val="000000" w:themeColor="text1"/>
          <w:sz w:val="24"/>
          <w:szCs w:val="24"/>
        </w:rPr>
        <w:t>.</w:t>
      </w:r>
    </w:p>
    <w:p w:rsidR="00232C24" w:rsidRPr="00152322" w:rsidRDefault="00232C24" w:rsidP="00232C24">
      <w:pPr>
        <w:spacing w:after="0" w:line="360" w:lineRule="auto"/>
        <w:ind w:firstLine="708"/>
        <w:mirrorIndents/>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t>Ветровой режим отличается значительным своеобразием в различные сезоны года.</w:t>
      </w:r>
    </w:p>
    <w:p w:rsidR="00232C24" w:rsidRPr="00152322" w:rsidRDefault="00232C24" w:rsidP="00232C24">
      <w:pPr>
        <w:spacing w:after="0" w:line="360" w:lineRule="auto"/>
        <w:ind w:firstLine="708"/>
        <w:mirrorIndents/>
        <w:jc w:val="both"/>
        <w:rPr>
          <w:rFonts w:ascii="Times New Roman" w:hAnsi="Times New Roman" w:cs="Times New Roman"/>
          <w:color w:val="000000" w:themeColor="text1"/>
          <w:sz w:val="24"/>
          <w:szCs w:val="24"/>
        </w:rPr>
      </w:pPr>
      <w:r w:rsidRPr="00152322">
        <w:rPr>
          <w:rFonts w:ascii="Times New Roman" w:hAnsi="Times New Roman" w:cs="Times New Roman"/>
          <w:color w:val="000000" w:themeColor="text1"/>
          <w:sz w:val="24"/>
          <w:szCs w:val="24"/>
        </w:rPr>
        <w:t>Преобладающие направления ветров: южное, юго-западное и западное. Максимальные среднемесячные скорости ветра имеют место в декабре и январе (около 4,7 м/с), а минимальные – в июле и августе (около 3,3 м/с)</w:t>
      </w:r>
      <w:r w:rsidR="009160B4" w:rsidRPr="009160B4">
        <w:rPr>
          <w:rFonts w:ascii="Times New Roman" w:hAnsi="Times New Roman" w:cs="Times New Roman"/>
          <w:color w:val="000000" w:themeColor="text1"/>
          <w:sz w:val="24"/>
          <w:szCs w:val="24"/>
        </w:rPr>
        <w:t xml:space="preserve"> </w:t>
      </w:r>
      <w:r w:rsidR="009160B4">
        <w:rPr>
          <w:rFonts w:ascii="Times New Roman" w:hAnsi="Times New Roman" w:cs="Times New Roman"/>
          <w:color w:val="000000" w:themeColor="text1"/>
          <w:sz w:val="24"/>
          <w:szCs w:val="24"/>
        </w:rPr>
        <w:t>[12</w:t>
      </w:r>
      <w:r w:rsidR="009160B4" w:rsidRPr="00152322">
        <w:rPr>
          <w:rFonts w:ascii="Times New Roman" w:hAnsi="Times New Roman" w:cs="Times New Roman"/>
          <w:color w:val="000000" w:themeColor="text1"/>
          <w:sz w:val="24"/>
          <w:szCs w:val="24"/>
        </w:rPr>
        <w:t>]</w:t>
      </w:r>
      <w:r w:rsidRPr="00152322">
        <w:rPr>
          <w:rFonts w:ascii="Times New Roman" w:hAnsi="Times New Roman" w:cs="Times New Roman"/>
          <w:color w:val="000000" w:themeColor="text1"/>
          <w:sz w:val="24"/>
          <w:szCs w:val="24"/>
        </w:rPr>
        <w:t>.</w:t>
      </w:r>
    </w:p>
    <w:p w:rsidR="00232C24" w:rsidRPr="00152322" w:rsidRDefault="00232C24" w:rsidP="00232C24">
      <w:pPr>
        <w:rPr>
          <w:sz w:val="24"/>
          <w:szCs w:val="24"/>
        </w:rPr>
      </w:pPr>
    </w:p>
    <w:p w:rsidR="003D27A8" w:rsidRPr="00E1398E" w:rsidRDefault="005C5639" w:rsidP="00E1398E">
      <w:pPr>
        <w:pStyle w:val="2"/>
        <w:jc w:val="center"/>
        <w:rPr>
          <w:rFonts w:ascii="Times New Roman" w:hAnsi="Times New Roman" w:cs="Times New Roman"/>
          <w:b w:val="0"/>
          <w:color w:val="auto"/>
          <w:sz w:val="24"/>
        </w:rPr>
      </w:pPr>
      <w:bookmarkStart w:id="7" w:name="_Toc40036092"/>
      <w:bookmarkStart w:id="8" w:name="_Toc40963073"/>
      <w:r w:rsidRPr="00E1398E">
        <w:rPr>
          <w:rFonts w:ascii="Times New Roman" w:hAnsi="Times New Roman" w:cs="Times New Roman"/>
          <w:b w:val="0"/>
          <w:color w:val="auto"/>
          <w:sz w:val="24"/>
        </w:rPr>
        <w:t>1</w:t>
      </w:r>
      <w:r w:rsidR="003D27A8" w:rsidRPr="00E1398E">
        <w:rPr>
          <w:rFonts w:ascii="Times New Roman" w:hAnsi="Times New Roman" w:cs="Times New Roman"/>
          <w:b w:val="0"/>
          <w:color w:val="auto"/>
          <w:sz w:val="24"/>
        </w:rPr>
        <w:t>.</w:t>
      </w:r>
      <w:r w:rsidR="00E1398E" w:rsidRPr="00E1398E">
        <w:rPr>
          <w:rFonts w:ascii="Times New Roman" w:hAnsi="Times New Roman" w:cs="Times New Roman"/>
          <w:b w:val="0"/>
          <w:color w:val="auto"/>
          <w:sz w:val="24"/>
        </w:rPr>
        <w:t>3</w:t>
      </w:r>
      <w:r w:rsidR="003D27A8" w:rsidRPr="00E1398E">
        <w:rPr>
          <w:rFonts w:ascii="Times New Roman" w:hAnsi="Times New Roman" w:cs="Times New Roman"/>
          <w:b w:val="0"/>
          <w:color w:val="auto"/>
          <w:sz w:val="24"/>
        </w:rPr>
        <w:t xml:space="preserve"> </w:t>
      </w:r>
      <w:bookmarkEnd w:id="7"/>
      <w:r w:rsidR="00362A79" w:rsidRPr="00E1398E">
        <w:rPr>
          <w:rFonts w:ascii="Times New Roman" w:hAnsi="Times New Roman" w:cs="Times New Roman"/>
          <w:b w:val="0"/>
          <w:color w:val="auto"/>
          <w:sz w:val="24"/>
        </w:rPr>
        <w:t>Флора района исследования</w:t>
      </w:r>
      <w:bookmarkEnd w:id="8"/>
    </w:p>
    <w:p w:rsidR="003D27A8" w:rsidRPr="005C5639" w:rsidRDefault="003D27A8" w:rsidP="005C5639">
      <w:pPr>
        <w:spacing w:after="0" w:line="360" w:lineRule="auto"/>
        <w:mirrorIndents/>
        <w:jc w:val="both"/>
        <w:rPr>
          <w:rFonts w:ascii="Times New Roman" w:hAnsi="Times New Roman" w:cs="Times New Roman"/>
          <w:color w:val="000000" w:themeColor="text1"/>
          <w:sz w:val="24"/>
          <w:szCs w:val="24"/>
        </w:rPr>
      </w:pPr>
    </w:p>
    <w:p w:rsidR="005C5639" w:rsidRPr="005C5639" w:rsidRDefault="003D27A8" w:rsidP="00232C24">
      <w:pPr>
        <w:spacing w:after="0" w:line="360" w:lineRule="auto"/>
        <w:ind w:firstLine="708"/>
        <w:mirrorIndents/>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Растительный покров области относится к лесной зоне, </w:t>
      </w:r>
      <w:proofErr w:type="spellStart"/>
      <w:r w:rsidRPr="005C5639">
        <w:rPr>
          <w:rFonts w:ascii="Times New Roman" w:hAnsi="Times New Roman" w:cs="Times New Roman"/>
          <w:color w:val="000000" w:themeColor="text1"/>
          <w:sz w:val="24"/>
          <w:szCs w:val="24"/>
        </w:rPr>
        <w:t>подзоне</w:t>
      </w:r>
      <w:proofErr w:type="spellEnd"/>
      <w:r w:rsidRPr="005C5639">
        <w:rPr>
          <w:rFonts w:ascii="Times New Roman" w:hAnsi="Times New Roman" w:cs="Times New Roman"/>
          <w:color w:val="000000" w:themeColor="text1"/>
          <w:sz w:val="24"/>
          <w:szCs w:val="24"/>
        </w:rPr>
        <w:t xml:space="preserve"> смешанных</w:t>
      </w:r>
      <w:r w:rsidR="00612884">
        <w:rPr>
          <w:rFonts w:ascii="Times New Roman" w:hAnsi="Times New Roman" w:cs="Times New Roman"/>
          <w:color w:val="000000" w:themeColor="text1"/>
          <w:sz w:val="24"/>
          <w:szCs w:val="24"/>
        </w:rPr>
        <w:t xml:space="preserve"> хвойно-широколиственных лесов </w:t>
      </w:r>
      <w:r w:rsidRPr="005C5639">
        <w:rPr>
          <w:rFonts w:ascii="Times New Roman" w:hAnsi="Times New Roman" w:cs="Times New Roman"/>
          <w:color w:val="000000" w:themeColor="text1"/>
          <w:sz w:val="24"/>
          <w:szCs w:val="24"/>
        </w:rPr>
        <w:t xml:space="preserve">и соответствует Прибалтийско-Белорусской </w:t>
      </w:r>
      <w:proofErr w:type="spellStart"/>
      <w:r w:rsidRPr="005C5639">
        <w:rPr>
          <w:rFonts w:ascii="Times New Roman" w:hAnsi="Times New Roman" w:cs="Times New Roman"/>
          <w:color w:val="000000" w:themeColor="text1"/>
          <w:sz w:val="24"/>
          <w:szCs w:val="24"/>
        </w:rPr>
        <w:t>подпровинции</w:t>
      </w:r>
      <w:proofErr w:type="spellEnd"/>
      <w:r w:rsidRPr="005C5639">
        <w:rPr>
          <w:rFonts w:ascii="Times New Roman" w:hAnsi="Times New Roman" w:cs="Times New Roman"/>
          <w:color w:val="000000" w:themeColor="text1"/>
          <w:sz w:val="24"/>
          <w:szCs w:val="24"/>
        </w:rPr>
        <w:t xml:space="preserve"> Северо-Европейской таежной провинции лесной зоны.  </w:t>
      </w:r>
    </w:p>
    <w:p w:rsidR="00362A79" w:rsidRPr="005C5639" w:rsidRDefault="00362A79" w:rsidP="009160B4">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Находясь в зоне смешанных (хвойно-широколистве</w:t>
      </w:r>
      <w:r w:rsidR="005C5639" w:rsidRPr="005C5639">
        <w:rPr>
          <w:rFonts w:ascii="Times New Roman" w:hAnsi="Times New Roman" w:cs="Times New Roman"/>
          <w:color w:val="000000" w:themeColor="text1"/>
          <w:sz w:val="24"/>
          <w:szCs w:val="24"/>
        </w:rPr>
        <w:t>нных) лесов с дубом и липой, ле</w:t>
      </w:r>
      <w:r w:rsidRPr="005C5639">
        <w:rPr>
          <w:rFonts w:ascii="Times New Roman" w:hAnsi="Times New Roman" w:cs="Times New Roman"/>
          <w:color w:val="000000" w:themeColor="text1"/>
          <w:sz w:val="24"/>
          <w:szCs w:val="24"/>
        </w:rPr>
        <w:t xml:space="preserve">са </w:t>
      </w:r>
      <w:r w:rsidR="005C5639" w:rsidRPr="005C5639">
        <w:rPr>
          <w:rFonts w:ascii="Times New Roman" w:hAnsi="Times New Roman" w:cs="Times New Roman"/>
          <w:color w:val="000000" w:themeColor="text1"/>
          <w:sz w:val="24"/>
          <w:szCs w:val="24"/>
        </w:rPr>
        <w:t>района исследования</w:t>
      </w:r>
      <w:r w:rsidRPr="005C5639">
        <w:rPr>
          <w:rFonts w:ascii="Times New Roman" w:hAnsi="Times New Roman" w:cs="Times New Roman"/>
          <w:color w:val="000000" w:themeColor="text1"/>
          <w:sz w:val="24"/>
          <w:szCs w:val="24"/>
        </w:rPr>
        <w:t xml:space="preserve"> относят к особому геоботани</w:t>
      </w:r>
      <w:r w:rsidR="005C5639" w:rsidRPr="005C5639">
        <w:rPr>
          <w:rFonts w:ascii="Times New Roman" w:hAnsi="Times New Roman" w:cs="Times New Roman"/>
          <w:color w:val="000000" w:themeColor="text1"/>
          <w:sz w:val="24"/>
          <w:szCs w:val="24"/>
        </w:rPr>
        <w:t>ческому округу, который отлича</w:t>
      </w:r>
      <w:r w:rsidRPr="005C5639">
        <w:rPr>
          <w:rFonts w:ascii="Times New Roman" w:hAnsi="Times New Roman" w:cs="Times New Roman"/>
          <w:color w:val="000000" w:themeColor="text1"/>
          <w:sz w:val="24"/>
          <w:szCs w:val="24"/>
        </w:rPr>
        <w:t>ется тем, что в составе его древесного яруса присутствуют</w:t>
      </w:r>
      <w:r w:rsidR="005C5639" w:rsidRPr="005C5639">
        <w:rPr>
          <w:rFonts w:ascii="Times New Roman" w:hAnsi="Times New Roman" w:cs="Times New Roman"/>
          <w:color w:val="000000" w:themeColor="text1"/>
          <w:sz w:val="24"/>
          <w:szCs w:val="24"/>
        </w:rPr>
        <w:t xml:space="preserve"> бук и граб. Большинство совре</w:t>
      </w:r>
      <w:r w:rsidRPr="005C5639">
        <w:rPr>
          <w:rFonts w:ascii="Times New Roman" w:hAnsi="Times New Roman" w:cs="Times New Roman"/>
          <w:color w:val="000000" w:themeColor="text1"/>
          <w:sz w:val="24"/>
          <w:szCs w:val="24"/>
        </w:rPr>
        <w:t>менных растительных формаций области являются культурными или в той или иной мере</w:t>
      </w:r>
      <w:r w:rsidR="005C5639" w:rsidRPr="005C5639">
        <w:rPr>
          <w:rFonts w:ascii="Times New Roman" w:hAnsi="Times New Roman" w:cs="Times New Roman"/>
          <w:color w:val="000000" w:themeColor="text1"/>
          <w:sz w:val="24"/>
          <w:szCs w:val="24"/>
        </w:rPr>
        <w:t xml:space="preserve"> </w:t>
      </w:r>
      <w:r w:rsidRPr="005C5639">
        <w:rPr>
          <w:rFonts w:ascii="Times New Roman" w:hAnsi="Times New Roman" w:cs="Times New Roman"/>
          <w:color w:val="000000" w:themeColor="text1"/>
          <w:sz w:val="24"/>
          <w:szCs w:val="24"/>
        </w:rPr>
        <w:t>окультуре</w:t>
      </w:r>
      <w:r w:rsidR="00DD63B1">
        <w:rPr>
          <w:rFonts w:ascii="Times New Roman" w:hAnsi="Times New Roman" w:cs="Times New Roman"/>
          <w:color w:val="000000" w:themeColor="text1"/>
          <w:sz w:val="24"/>
          <w:szCs w:val="24"/>
        </w:rPr>
        <w:t xml:space="preserve">нными. Большая часть территории </w:t>
      </w:r>
      <w:r w:rsidRPr="005C5639">
        <w:rPr>
          <w:rFonts w:ascii="Times New Roman" w:hAnsi="Times New Roman" w:cs="Times New Roman"/>
          <w:color w:val="000000" w:themeColor="text1"/>
          <w:sz w:val="24"/>
          <w:szCs w:val="24"/>
        </w:rPr>
        <w:t>распахивалась, осушалась открытым</w:t>
      </w:r>
      <w:r w:rsidR="005C5639" w:rsidRPr="005C5639">
        <w:rPr>
          <w:rFonts w:ascii="Times New Roman" w:hAnsi="Times New Roman" w:cs="Times New Roman"/>
          <w:color w:val="000000" w:themeColor="text1"/>
          <w:sz w:val="24"/>
          <w:szCs w:val="24"/>
        </w:rPr>
        <w:t xml:space="preserve"> </w:t>
      </w:r>
      <w:r w:rsidRPr="005C5639">
        <w:rPr>
          <w:rFonts w:ascii="Times New Roman" w:hAnsi="Times New Roman" w:cs="Times New Roman"/>
          <w:color w:val="000000" w:themeColor="text1"/>
          <w:sz w:val="24"/>
          <w:szCs w:val="24"/>
        </w:rPr>
        <w:t xml:space="preserve">или закрытым дренажём. Не менее половины </w:t>
      </w:r>
      <w:r w:rsidR="00612884">
        <w:rPr>
          <w:rFonts w:ascii="Times New Roman" w:hAnsi="Times New Roman" w:cs="Times New Roman"/>
          <w:color w:val="000000" w:themeColor="text1"/>
          <w:sz w:val="24"/>
          <w:szCs w:val="24"/>
        </w:rPr>
        <w:t>лесов района высажены человеком</w:t>
      </w:r>
      <w:r w:rsidR="005C5639" w:rsidRPr="005C5639">
        <w:rPr>
          <w:rFonts w:ascii="Times New Roman" w:hAnsi="Times New Roman" w:cs="Times New Roman"/>
          <w:color w:val="000000" w:themeColor="text1"/>
          <w:sz w:val="24"/>
          <w:szCs w:val="24"/>
        </w:rPr>
        <w:t>. Район исследования ха</w:t>
      </w:r>
      <w:r w:rsidRPr="005C5639">
        <w:rPr>
          <w:rFonts w:ascii="Times New Roman" w:hAnsi="Times New Roman" w:cs="Times New Roman"/>
          <w:color w:val="000000" w:themeColor="text1"/>
          <w:sz w:val="24"/>
          <w:szCs w:val="24"/>
        </w:rPr>
        <w:t xml:space="preserve">рактеризуется очень высокой степенью антропогенной </w:t>
      </w:r>
      <w:proofErr w:type="spellStart"/>
      <w:r w:rsidRPr="005C5639">
        <w:rPr>
          <w:rFonts w:ascii="Times New Roman" w:hAnsi="Times New Roman" w:cs="Times New Roman"/>
          <w:color w:val="000000" w:themeColor="text1"/>
          <w:sz w:val="24"/>
          <w:szCs w:val="24"/>
        </w:rPr>
        <w:t>т</w:t>
      </w:r>
      <w:r w:rsidR="005C5639" w:rsidRPr="005C5639">
        <w:rPr>
          <w:rFonts w:ascii="Times New Roman" w:hAnsi="Times New Roman" w:cs="Times New Roman"/>
          <w:color w:val="000000" w:themeColor="text1"/>
          <w:sz w:val="24"/>
          <w:szCs w:val="24"/>
        </w:rPr>
        <w:t>рансформированности</w:t>
      </w:r>
      <w:proofErr w:type="spellEnd"/>
      <w:r w:rsidR="005C5639" w:rsidRPr="005C5639">
        <w:rPr>
          <w:rFonts w:ascii="Times New Roman" w:hAnsi="Times New Roman" w:cs="Times New Roman"/>
          <w:color w:val="000000" w:themeColor="text1"/>
          <w:sz w:val="24"/>
          <w:szCs w:val="24"/>
        </w:rPr>
        <w:t xml:space="preserve"> растительно</w:t>
      </w:r>
      <w:r w:rsidRPr="005C5639">
        <w:rPr>
          <w:rFonts w:ascii="Times New Roman" w:hAnsi="Times New Roman" w:cs="Times New Roman"/>
          <w:color w:val="000000" w:themeColor="text1"/>
          <w:sz w:val="24"/>
          <w:szCs w:val="24"/>
        </w:rPr>
        <w:t>сти. Большую часть его территории занимают разнообразны</w:t>
      </w:r>
      <w:r w:rsidR="005C5639" w:rsidRPr="005C5639">
        <w:rPr>
          <w:rFonts w:ascii="Times New Roman" w:hAnsi="Times New Roman" w:cs="Times New Roman"/>
          <w:color w:val="000000" w:themeColor="text1"/>
          <w:sz w:val="24"/>
          <w:szCs w:val="24"/>
        </w:rPr>
        <w:t xml:space="preserve">е </w:t>
      </w:r>
      <w:proofErr w:type="spellStart"/>
      <w:r w:rsidR="005C5639" w:rsidRPr="005C5639">
        <w:rPr>
          <w:rFonts w:ascii="Times New Roman" w:hAnsi="Times New Roman" w:cs="Times New Roman"/>
          <w:color w:val="000000" w:themeColor="text1"/>
          <w:sz w:val="24"/>
          <w:szCs w:val="24"/>
        </w:rPr>
        <w:t>агроценозы</w:t>
      </w:r>
      <w:proofErr w:type="spellEnd"/>
      <w:r w:rsidR="005C5639" w:rsidRPr="005C5639">
        <w:rPr>
          <w:rFonts w:ascii="Times New Roman" w:hAnsi="Times New Roman" w:cs="Times New Roman"/>
          <w:color w:val="000000" w:themeColor="text1"/>
          <w:sz w:val="24"/>
          <w:szCs w:val="24"/>
        </w:rPr>
        <w:t>, луга и залежи раз</w:t>
      </w:r>
      <w:r w:rsidRPr="005C5639">
        <w:rPr>
          <w:rFonts w:ascii="Times New Roman" w:hAnsi="Times New Roman" w:cs="Times New Roman"/>
          <w:color w:val="000000" w:themeColor="text1"/>
          <w:sz w:val="24"/>
          <w:szCs w:val="24"/>
        </w:rPr>
        <w:t xml:space="preserve">ной степени </w:t>
      </w:r>
      <w:proofErr w:type="spellStart"/>
      <w:r w:rsidRPr="005C5639">
        <w:rPr>
          <w:rFonts w:ascii="Times New Roman" w:hAnsi="Times New Roman" w:cs="Times New Roman"/>
          <w:color w:val="000000" w:themeColor="text1"/>
          <w:sz w:val="24"/>
          <w:szCs w:val="24"/>
        </w:rPr>
        <w:t>окультуренности</w:t>
      </w:r>
      <w:proofErr w:type="spellEnd"/>
      <w:r w:rsidRPr="005C5639">
        <w:rPr>
          <w:rFonts w:ascii="Times New Roman" w:hAnsi="Times New Roman" w:cs="Times New Roman"/>
          <w:color w:val="000000" w:themeColor="text1"/>
          <w:sz w:val="24"/>
          <w:szCs w:val="24"/>
        </w:rPr>
        <w:t xml:space="preserve">, вырождения и </w:t>
      </w:r>
      <w:r w:rsidRPr="005C5639">
        <w:rPr>
          <w:rFonts w:ascii="Times New Roman" w:hAnsi="Times New Roman" w:cs="Times New Roman"/>
          <w:color w:val="000000" w:themeColor="text1"/>
          <w:sz w:val="24"/>
          <w:szCs w:val="24"/>
        </w:rPr>
        <w:lastRenderedPageBreak/>
        <w:t>зарастания, лишь в северной его части в долине</w:t>
      </w:r>
      <w:r w:rsidR="005C5639" w:rsidRPr="005C5639">
        <w:rPr>
          <w:rFonts w:ascii="Times New Roman" w:hAnsi="Times New Roman" w:cs="Times New Roman"/>
          <w:color w:val="000000" w:themeColor="text1"/>
          <w:sz w:val="24"/>
          <w:szCs w:val="24"/>
        </w:rPr>
        <w:t xml:space="preserve"> </w:t>
      </w:r>
      <w:r w:rsidRPr="005C5639">
        <w:rPr>
          <w:rFonts w:ascii="Times New Roman" w:hAnsi="Times New Roman" w:cs="Times New Roman"/>
          <w:color w:val="000000" w:themeColor="text1"/>
          <w:sz w:val="24"/>
          <w:szCs w:val="24"/>
        </w:rPr>
        <w:t xml:space="preserve">и на террасах р. Неман сохранились участки сравнительно </w:t>
      </w:r>
      <w:proofErr w:type="spellStart"/>
      <w:r w:rsidRPr="005C5639">
        <w:rPr>
          <w:rFonts w:ascii="Times New Roman" w:hAnsi="Times New Roman" w:cs="Times New Roman"/>
          <w:color w:val="000000" w:themeColor="text1"/>
          <w:sz w:val="24"/>
          <w:szCs w:val="24"/>
        </w:rPr>
        <w:t>малонарушенной</w:t>
      </w:r>
      <w:proofErr w:type="spellEnd"/>
      <w:r w:rsidRPr="005C5639">
        <w:rPr>
          <w:rFonts w:ascii="Times New Roman" w:hAnsi="Times New Roman" w:cs="Times New Roman"/>
          <w:color w:val="000000" w:themeColor="text1"/>
          <w:sz w:val="24"/>
          <w:szCs w:val="24"/>
        </w:rPr>
        <w:t xml:space="preserve"> растительности.</w:t>
      </w:r>
    </w:p>
    <w:p w:rsidR="003D27A8" w:rsidRDefault="00362A79" w:rsidP="009160B4">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Здесь представлены разнообразные пойменные луга, сосновые леса на зарастающих дюнах,</w:t>
      </w:r>
      <w:r w:rsidR="005C5639" w:rsidRPr="005C5639">
        <w:rPr>
          <w:rFonts w:ascii="Times New Roman" w:hAnsi="Times New Roman" w:cs="Times New Roman"/>
          <w:color w:val="000000" w:themeColor="text1"/>
          <w:sz w:val="24"/>
          <w:szCs w:val="24"/>
        </w:rPr>
        <w:t xml:space="preserve"> </w:t>
      </w:r>
      <w:r w:rsidRPr="005C5639">
        <w:rPr>
          <w:rFonts w:ascii="Times New Roman" w:hAnsi="Times New Roman" w:cs="Times New Roman"/>
          <w:color w:val="000000" w:themeColor="text1"/>
          <w:sz w:val="24"/>
          <w:szCs w:val="24"/>
        </w:rPr>
        <w:t xml:space="preserve">кустарниковые заросли. Из-за значительной степени </w:t>
      </w:r>
      <w:proofErr w:type="spellStart"/>
      <w:r w:rsidRPr="005C5639">
        <w:rPr>
          <w:rFonts w:ascii="Times New Roman" w:hAnsi="Times New Roman" w:cs="Times New Roman"/>
          <w:color w:val="000000" w:themeColor="text1"/>
          <w:sz w:val="24"/>
          <w:szCs w:val="24"/>
        </w:rPr>
        <w:t>нару</w:t>
      </w:r>
      <w:r w:rsidR="005C5639" w:rsidRPr="005C5639">
        <w:rPr>
          <w:rFonts w:ascii="Times New Roman" w:hAnsi="Times New Roman" w:cs="Times New Roman"/>
          <w:color w:val="000000" w:themeColor="text1"/>
          <w:sz w:val="24"/>
          <w:szCs w:val="24"/>
        </w:rPr>
        <w:t>шенности</w:t>
      </w:r>
      <w:proofErr w:type="spellEnd"/>
      <w:r w:rsidR="005C5639" w:rsidRPr="005C5639">
        <w:rPr>
          <w:rFonts w:ascii="Times New Roman" w:hAnsi="Times New Roman" w:cs="Times New Roman"/>
          <w:color w:val="000000" w:themeColor="text1"/>
          <w:sz w:val="24"/>
          <w:szCs w:val="24"/>
        </w:rPr>
        <w:t xml:space="preserve"> естественной раститель</w:t>
      </w:r>
      <w:r w:rsidRPr="005C5639">
        <w:rPr>
          <w:rFonts w:ascii="Times New Roman" w:hAnsi="Times New Roman" w:cs="Times New Roman"/>
          <w:color w:val="000000" w:themeColor="text1"/>
          <w:sz w:val="24"/>
          <w:szCs w:val="24"/>
        </w:rPr>
        <w:t xml:space="preserve">ности и </w:t>
      </w:r>
      <w:proofErr w:type="gramStart"/>
      <w:r w:rsidRPr="005C5639">
        <w:rPr>
          <w:rFonts w:ascii="Times New Roman" w:hAnsi="Times New Roman" w:cs="Times New Roman"/>
          <w:color w:val="000000" w:themeColor="text1"/>
          <w:sz w:val="24"/>
          <w:szCs w:val="24"/>
        </w:rPr>
        <w:t>отсутствия</w:t>
      </w:r>
      <w:proofErr w:type="gramEnd"/>
      <w:r w:rsidRPr="005C5639">
        <w:rPr>
          <w:rFonts w:ascii="Times New Roman" w:hAnsi="Times New Roman" w:cs="Times New Roman"/>
          <w:color w:val="000000" w:themeColor="text1"/>
          <w:sz w:val="24"/>
          <w:szCs w:val="24"/>
        </w:rPr>
        <w:t xml:space="preserve"> надлежащих мер её охраны, к настоящему времени редких и реликтовых</w:t>
      </w:r>
      <w:r w:rsidR="005C5639" w:rsidRPr="005C5639">
        <w:rPr>
          <w:rFonts w:ascii="Times New Roman" w:hAnsi="Times New Roman" w:cs="Times New Roman"/>
          <w:color w:val="000000" w:themeColor="text1"/>
          <w:sz w:val="24"/>
          <w:szCs w:val="24"/>
        </w:rPr>
        <w:t xml:space="preserve"> </w:t>
      </w:r>
      <w:r w:rsidRPr="005C5639">
        <w:rPr>
          <w:rFonts w:ascii="Times New Roman" w:hAnsi="Times New Roman" w:cs="Times New Roman"/>
          <w:color w:val="000000" w:themeColor="text1"/>
          <w:sz w:val="24"/>
          <w:szCs w:val="24"/>
        </w:rPr>
        <w:t>типов растительности в районе размещения площадки Балтийской АЭС не сохранилось</w:t>
      </w:r>
      <w:r w:rsidR="005C5639" w:rsidRPr="005C5639">
        <w:rPr>
          <w:rFonts w:ascii="Times New Roman" w:hAnsi="Times New Roman" w:cs="Times New Roman"/>
          <w:color w:val="000000" w:themeColor="text1"/>
          <w:sz w:val="24"/>
          <w:szCs w:val="24"/>
        </w:rPr>
        <w:t>.</w:t>
      </w:r>
      <w:r w:rsidR="00DD63B1">
        <w:rPr>
          <w:rFonts w:ascii="Times New Roman" w:hAnsi="Times New Roman" w:cs="Times New Roman"/>
          <w:color w:val="000000" w:themeColor="text1"/>
          <w:sz w:val="24"/>
          <w:szCs w:val="24"/>
        </w:rPr>
        <w:t xml:space="preserve"> </w:t>
      </w:r>
    </w:p>
    <w:p w:rsidR="00DD63B1" w:rsidRPr="005C5639" w:rsidRDefault="00DD63B1" w:rsidP="00752FE6">
      <w:pPr>
        <w:spacing w:after="0" w:line="360" w:lineRule="auto"/>
        <w:ind w:firstLine="709"/>
        <w:jc w:val="both"/>
        <w:rPr>
          <w:rFonts w:ascii="Times New Roman" w:hAnsi="Times New Roman" w:cs="Times New Roman"/>
          <w:color w:val="000000" w:themeColor="text1"/>
          <w:sz w:val="24"/>
          <w:szCs w:val="24"/>
        </w:rPr>
      </w:pPr>
      <w:r w:rsidRPr="00DD63B1">
        <w:rPr>
          <w:rFonts w:ascii="Times New Roman" w:hAnsi="Times New Roman" w:cs="Times New Roman"/>
          <w:color w:val="000000" w:themeColor="text1"/>
          <w:sz w:val="24"/>
          <w:szCs w:val="24"/>
        </w:rPr>
        <w:t xml:space="preserve">Неманский район является одним из наименее </w:t>
      </w:r>
      <w:proofErr w:type="spellStart"/>
      <w:r w:rsidRPr="00DD63B1">
        <w:rPr>
          <w:rFonts w:ascii="Times New Roman" w:hAnsi="Times New Roman" w:cs="Times New Roman"/>
          <w:color w:val="000000" w:themeColor="text1"/>
          <w:sz w:val="24"/>
          <w:szCs w:val="24"/>
        </w:rPr>
        <w:t>зал</w:t>
      </w:r>
      <w:r>
        <w:rPr>
          <w:rFonts w:ascii="Times New Roman" w:hAnsi="Times New Roman" w:cs="Times New Roman"/>
          <w:color w:val="000000" w:themeColor="text1"/>
          <w:sz w:val="24"/>
          <w:szCs w:val="24"/>
        </w:rPr>
        <w:t>есённых</w:t>
      </w:r>
      <w:proofErr w:type="spellEnd"/>
      <w:r>
        <w:rPr>
          <w:rFonts w:ascii="Times New Roman" w:hAnsi="Times New Roman" w:cs="Times New Roman"/>
          <w:color w:val="000000" w:themeColor="text1"/>
          <w:sz w:val="24"/>
          <w:szCs w:val="24"/>
        </w:rPr>
        <w:t>: леса занимают лишь око</w:t>
      </w:r>
      <w:r w:rsidRPr="00DD63B1">
        <w:rPr>
          <w:rFonts w:ascii="Times New Roman" w:hAnsi="Times New Roman" w:cs="Times New Roman"/>
          <w:color w:val="000000" w:themeColor="text1"/>
          <w:sz w:val="24"/>
          <w:szCs w:val="24"/>
        </w:rPr>
        <w:t>ло 7 % его территории. Сохранились лишь небольшие у</w:t>
      </w:r>
      <w:r>
        <w:rPr>
          <w:rFonts w:ascii="Times New Roman" w:hAnsi="Times New Roman" w:cs="Times New Roman"/>
          <w:color w:val="000000" w:themeColor="text1"/>
          <w:sz w:val="24"/>
          <w:szCs w:val="24"/>
        </w:rPr>
        <w:t>частки смешанных, преимуществен</w:t>
      </w:r>
      <w:r w:rsidRPr="00DD63B1">
        <w:rPr>
          <w:rFonts w:ascii="Times New Roman" w:hAnsi="Times New Roman" w:cs="Times New Roman"/>
          <w:color w:val="000000" w:themeColor="text1"/>
          <w:sz w:val="24"/>
          <w:szCs w:val="24"/>
        </w:rPr>
        <w:t xml:space="preserve">но, хвойно-широколиственных, и еловых лесов, а также </w:t>
      </w:r>
      <w:r>
        <w:rPr>
          <w:rFonts w:ascii="Times New Roman" w:hAnsi="Times New Roman" w:cs="Times New Roman"/>
          <w:color w:val="000000" w:themeColor="text1"/>
          <w:sz w:val="24"/>
          <w:szCs w:val="24"/>
        </w:rPr>
        <w:t>сосняков на аллювиальных отложе</w:t>
      </w:r>
      <w:r w:rsidRPr="00DD63B1">
        <w:rPr>
          <w:rFonts w:ascii="Times New Roman" w:hAnsi="Times New Roman" w:cs="Times New Roman"/>
          <w:color w:val="000000" w:themeColor="text1"/>
          <w:sz w:val="24"/>
          <w:szCs w:val="24"/>
        </w:rPr>
        <w:t>ниях р. Немана. Встречаются также небольшие участки д</w:t>
      </w:r>
      <w:r>
        <w:rPr>
          <w:rFonts w:ascii="Times New Roman" w:hAnsi="Times New Roman" w:cs="Times New Roman"/>
          <w:color w:val="000000" w:themeColor="text1"/>
          <w:sz w:val="24"/>
          <w:szCs w:val="24"/>
        </w:rPr>
        <w:t>убовых, ясеневых, липовых и гра</w:t>
      </w:r>
      <w:r w:rsidRPr="00DD63B1">
        <w:rPr>
          <w:rFonts w:ascii="Times New Roman" w:hAnsi="Times New Roman" w:cs="Times New Roman"/>
          <w:color w:val="000000" w:themeColor="text1"/>
          <w:sz w:val="24"/>
          <w:szCs w:val="24"/>
        </w:rPr>
        <w:t xml:space="preserve">бовых насаждений на месте осушенных </w:t>
      </w:r>
      <w:proofErr w:type="spellStart"/>
      <w:r w:rsidRPr="00DD63B1">
        <w:rPr>
          <w:rFonts w:ascii="Times New Roman" w:hAnsi="Times New Roman" w:cs="Times New Roman"/>
          <w:color w:val="000000" w:themeColor="text1"/>
          <w:sz w:val="24"/>
          <w:szCs w:val="24"/>
        </w:rPr>
        <w:t>черноольшаников</w:t>
      </w:r>
      <w:proofErr w:type="spellEnd"/>
      <w:r w:rsidRPr="00DD63B1">
        <w:rPr>
          <w:rFonts w:ascii="Times New Roman" w:hAnsi="Times New Roman" w:cs="Times New Roman"/>
          <w:color w:val="000000" w:themeColor="text1"/>
          <w:sz w:val="24"/>
          <w:szCs w:val="24"/>
        </w:rPr>
        <w:t>. Определённую промышленную</w:t>
      </w:r>
      <w:r>
        <w:rPr>
          <w:rFonts w:ascii="Times New Roman" w:hAnsi="Times New Roman" w:cs="Times New Roman"/>
          <w:color w:val="000000" w:themeColor="text1"/>
          <w:sz w:val="24"/>
          <w:szCs w:val="24"/>
        </w:rPr>
        <w:t xml:space="preserve"> </w:t>
      </w:r>
      <w:r w:rsidRPr="00DD63B1">
        <w:rPr>
          <w:rFonts w:ascii="Times New Roman" w:hAnsi="Times New Roman" w:cs="Times New Roman"/>
          <w:color w:val="000000" w:themeColor="text1"/>
          <w:sz w:val="24"/>
          <w:szCs w:val="24"/>
        </w:rPr>
        <w:t xml:space="preserve">ценность могут представлять только еловые и сосновые насаждения района, однако их </w:t>
      </w:r>
      <w:proofErr w:type="spellStart"/>
      <w:r w:rsidRPr="00DD63B1">
        <w:rPr>
          <w:rFonts w:ascii="Times New Roman" w:hAnsi="Times New Roman" w:cs="Times New Roman"/>
          <w:color w:val="000000" w:themeColor="text1"/>
          <w:sz w:val="24"/>
          <w:szCs w:val="24"/>
        </w:rPr>
        <w:t>лесо</w:t>
      </w:r>
      <w:proofErr w:type="spellEnd"/>
      <w:r w:rsidR="00752FE6">
        <w:rPr>
          <w:rFonts w:ascii="Times New Roman" w:hAnsi="Times New Roman" w:cs="Times New Roman"/>
          <w:color w:val="000000" w:themeColor="text1"/>
          <w:sz w:val="24"/>
          <w:szCs w:val="24"/>
        </w:rPr>
        <w:t>-</w:t>
      </w:r>
      <w:r w:rsidRPr="00DD63B1">
        <w:rPr>
          <w:rFonts w:ascii="Times New Roman" w:hAnsi="Times New Roman" w:cs="Times New Roman"/>
          <w:color w:val="000000" w:themeColor="text1"/>
          <w:sz w:val="24"/>
          <w:szCs w:val="24"/>
        </w:rPr>
        <w:t>промышленное использование противоречит действующим нормам землепользования: все</w:t>
      </w:r>
      <w:r>
        <w:rPr>
          <w:rFonts w:ascii="Times New Roman" w:hAnsi="Times New Roman" w:cs="Times New Roman"/>
          <w:color w:val="000000" w:themeColor="text1"/>
          <w:sz w:val="24"/>
          <w:szCs w:val="24"/>
        </w:rPr>
        <w:t xml:space="preserve"> </w:t>
      </w:r>
      <w:r w:rsidRPr="00DD63B1">
        <w:rPr>
          <w:rFonts w:ascii="Times New Roman" w:hAnsi="Times New Roman" w:cs="Times New Roman"/>
          <w:color w:val="000000" w:themeColor="text1"/>
          <w:sz w:val="24"/>
          <w:szCs w:val="24"/>
        </w:rPr>
        <w:t>леса района несут земл</w:t>
      </w:r>
      <w:proofErr w:type="gramStart"/>
      <w:r w:rsidRPr="00DD63B1">
        <w:rPr>
          <w:rFonts w:ascii="Times New Roman" w:hAnsi="Times New Roman" w:cs="Times New Roman"/>
          <w:color w:val="000000" w:themeColor="text1"/>
          <w:sz w:val="24"/>
          <w:szCs w:val="24"/>
        </w:rPr>
        <w:t>е-</w:t>
      </w:r>
      <w:proofErr w:type="gramEnd"/>
      <w:r w:rsidRPr="00DD63B1">
        <w:rPr>
          <w:rFonts w:ascii="Times New Roman" w:hAnsi="Times New Roman" w:cs="Times New Roman"/>
          <w:color w:val="000000" w:themeColor="text1"/>
          <w:sz w:val="24"/>
          <w:szCs w:val="24"/>
        </w:rPr>
        <w:t xml:space="preserve"> и </w:t>
      </w:r>
      <w:proofErr w:type="spellStart"/>
      <w:r w:rsidRPr="00DD63B1">
        <w:rPr>
          <w:rFonts w:ascii="Times New Roman" w:hAnsi="Times New Roman" w:cs="Times New Roman"/>
          <w:color w:val="000000" w:themeColor="text1"/>
          <w:sz w:val="24"/>
          <w:szCs w:val="24"/>
        </w:rPr>
        <w:t>водоохранные</w:t>
      </w:r>
      <w:proofErr w:type="spellEnd"/>
      <w:r w:rsidRPr="00DD63B1">
        <w:rPr>
          <w:rFonts w:ascii="Times New Roman" w:hAnsi="Times New Roman" w:cs="Times New Roman"/>
          <w:color w:val="000000" w:themeColor="text1"/>
          <w:sz w:val="24"/>
          <w:szCs w:val="24"/>
        </w:rPr>
        <w:t xml:space="preserve"> функции и подлежат только санитарным рубкам и</w:t>
      </w:r>
      <w:r w:rsidR="00752FE6">
        <w:rPr>
          <w:rFonts w:ascii="Times New Roman" w:hAnsi="Times New Roman" w:cs="Times New Roman"/>
          <w:color w:val="000000" w:themeColor="text1"/>
          <w:sz w:val="24"/>
          <w:szCs w:val="24"/>
        </w:rPr>
        <w:t xml:space="preserve"> </w:t>
      </w:r>
      <w:r w:rsidRPr="00DD63B1">
        <w:rPr>
          <w:rFonts w:ascii="Times New Roman" w:hAnsi="Times New Roman" w:cs="Times New Roman"/>
          <w:color w:val="000000" w:themeColor="text1"/>
          <w:sz w:val="24"/>
          <w:szCs w:val="24"/>
        </w:rPr>
        <w:t>рубкам ухода</w:t>
      </w:r>
      <w:r w:rsidR="00172464" w:rsidRPr="00612884">
        <w:rPr>
          <w:rFonts w:ascii="Times New Roman" w:hAnsi="Times New Roman" w:cs="Times New Roman"/>
          <w:color w:val="000000" w:themeColor="text1"/>
          <w:sz w:val="24"/>
          <w:szCs w:val="24"/>
        </w:rPr>
        <w:t xml:space="preserve"> [16]</w:t>
      </w:r>
      <w:r w:rsidRPr="00DD63B1">
        <w:rPr>
          <w:rFonts w:ascii="Times New Roman" w:hAnsi="Times New Roman" w:cs="Times New Roman"/>
          <w:color w:val="000000" w:themeColor="text1"/>
          <w:sz w:val="24"/>
          <w:szCs w:val="24"/>
        </w:rPr>
        <w:t xml:space="preserve">. </w:t>
      </w:r>
    </w:p>
    <w:p w:rsidR="00DD63B1" w:rsidRPr="00DD63B1" w:rsidRDefault="00DD63B1" w:rsidP="00752FE6">
      <w:pPr>
        <w:spacing w:after="0" w:line="360" w:lineRule="auto"/>
        <w:ind w:firstLine="708"/>
        <w:jc w:val="both"/>
        <w:rPr>
          <w:rFonts w:ascii="Times New Roman" w:hAnsi="Times New Roman" w:cs="Times New Roman"/>
          <w:sz w:val="24"/>
          <w:szCs w:val="24"/>
        </w:rPr>
      </w:pPr>
      <w:bookmarkStart w:id="9" w:name="_Toc40036093"/>
      <w:r w:rsidRPr="00DD63B1">
        <w:rPr>
          <w:rFonts w:ascii="Times New Roman" w:hAnsi="Times New Roman" w:cs="Times New Roman"/>
          <w:sz w:val="24"/>
          <w:szCs w:val="24"/>
        </w:rPr>
        <w:t>Большая часть лугов региона размещения Балтийской АЭС, как и Калининградской</w:t>
      </w:r>
      <w:r>
        <w:rPr>
          <w:rFonts w:ascii="Times New Roman" w:hAnsi="Times New Roman" w:cs="Times New Roman"/>
          <w:sz w:val="24"/>
          <w:szCs w:val="24"/>
        </w:rPr>
        <w:t xml:space="preserve"> </w:t>
      </w:r>
      <w:r w:rsidRPr="00DD63B1">
        <w:rPr>
          <w:rFonts w:ascii="Times New Roman" w:hAnsi="Times New Roman" w:cs="Times New Roman"/>
          <w:sz w:val="24"/>
          <w:szCs w:val="24"/>
        </w:rPr>
        <w:t>области, в целом, имеет культурное происхождение, и дол</w:t>
      </w:r>
      <w:r>
        <w:rPr>
          <w:rFonts w:ascii="Times New Roman" w:hAnsi="Times New Roman" w:cs="Times New Roman"/>
          <w:sz w:val="24"/>
          <w:szCs w:val="24"/>
        </w:rPr>
        <w:t>гое время использовалась под вы</w:t>
      </w:r>
      <w:r w:rsidRPr="00DD63B1">
        <w:rPr>
          <w:rFonts w:ascii="Times New Roman" w:hAnsi="Times New Roman" w:cs="Times New Roman"/>
          <w:sz w:val="24"/>
          <w:szCs w:val="24"/>
        </w:rPr>
        <w:t>пас или сенокошение. Большая часть культурных лугов к</w:t>
      </w:r>
      <w:r>
        <w:rPr>
          <w:rFonts w:ascii="Times New Roman" w:hAnsi="Times New Roman" w:cs="Times New Roman"/>
          <w:sz w:val="24"/>
          <w:szCs w:val="24"/>
        </w:rPr>
        <w:t xml:space="preserve"> настоящему времени деградирова</w:t>
      </w:r>
      <w:r w:rsidRPr="00DD63B1">
        <w:rPr>
          <w:rFonts w:ascii="Times New Roman" w:hAnsi="Times New Roman" w:cs="Times New Roman"/>
          <w:sz w:val="24"/>
          <w:szCs w:val="24"/>
        </w:rPr>
        <w:t>ла: наряду с ценными кормовыми травами значительное у</w:t>
      </w:r>
      <w:r>
        <w:rPr>
          <w:rFonts w:ascii="Times New Roman" w:hAnsi="Times New Roman" w:cs="Times New Roman"/>
          <w:sz w:val="24"/>
          <w:szCs w:val="24"/>
        </w:rPr>
        <w:t>частие в травостое получили сор</w:t>
      </w:r>
      <w:r w:rsidRPr="00DD63B1">
        <w:rPr>
          <w:rFonts w:ascii="Times New Roman" w:hAnsi="Times New Roman" w:cs="Times New Roman"/>
          <w:sz w:val="24"/>
          <w:szCs w:val="24"/>
        </w:rPr>
        <w:t>ные виды злаков, осок, разнотравья. Вследствие пастби</w:t>
      </w:r>
      <w:r w:rsidR="00612884">
        <w:rPr>
          <w:rFonts w:ascii="Times New Roman" w:hAnsi="Times New Roman" w:cs="Times New Roman"/>
          <w:sz w:val="24"/>
          <w:szCs w:val="24"/>
        </w:rPr>
        <w:t>щной ре</w:t>
      </w:r>
      <w:r>
        <w:rPr>
          <w:rFonts w:ascii="Times New Roman" w:hAnsi="Times New Roman" w:cs="Times New Roman"/>
          <w:sz w:val="24"/>
          <w:szCs w:val="24"/>
        </w:rPr>
        <w:t xml:space="preserve">грессии произошло </w:t>
      </w:r>
      <w:proofErr w:type="spellStart"/>
      <w:r>
        <w:rPr>
          <w:rFonts w:ascii="Times New Roman" w:hAnsi="Times New Roman" w:cs="Times New Roman"/>
          <w:sz w:val="24"/>
          <w:szCs w:val="24"/>
        </w:rPr>
        <w:t>изрежи</w:t>
      </w:r>
      <w:r w:rsidRPr="00DD63B1">
        <w:rPr>
          <w:rFonts w:ascii="Times New Roman" w:hAnsi="Times New Roman" w:cs="Times New Roman"/>
          <w:sz w:val="24"/>
          <w:szCs w:val="24"/>
        </w:rPr>
        <w:t>вание</w:t>
      </w:r>
      <w:proofErr w:type="spellEnd"/>
      <w:r w:rsidRPr="00DD63B1">
        <w:rPr>
          <w:rFonts w:ascii="Times New Roman" w:hAnsi="Times New Roman" w:cs="Times New Roman"/>
          <w:sz w:val="24"/>
          <w:szCs w:val="24"/>
        </w:rPr>
        <w:t xml:space="preserve"> травостоев большинства выпасаемых лугов, из-за че</w:t>
      </w:r>
      <w:r>
        <w:rPr>
          <w:rFonts w:ascii="Times New Roman" w:hAnsi="Times New Roman" w:cs="Times New Roman"/>
          <w:sz w:val="24"/>
          <w:szCs w:val="24"/>
        </w:rPr>
        <w:t>го продуктивность их сильно сни</w:t>
      </w:r>
      <w:r w:rsidRPr="00DD63B1">
        <w:rPr>
          <w:rFonts w:ascii="Times New Roman" w:hAnsi="Times New Roman" w:cs="Times New Roman"/>
          <w:sz w:val="24"/>
          <w:szCs w:val="24"/>
        </w:rPr>
        <w:t>зилась.</w:t>
      </w:r>
    </w:p>
    <w:p w:rsidR="005C5639" w:rsidRPr="005C5639" w:rsidRDefault="00DD63B1" w:rsidP="00752FE6">
      <w:pPr>
        <w:spacing w:after="0" w:line="360" w:lineRule="auto"/>
        <w:ind w:firstLine="708"/>
        <w:jc w:val="both"/>
        <w:rPr>
          <w:rFonts w:ascii="Times New Roman" w:hAnsi="Times New Roman" w:cs="Times New Roman"/>
          <w:sz w:val="24"/>
          <w:szCs w:val="24"/>
        </w:rPr>
      </w:pPr>
      <w:r w:rsidRPr="00DD63B1">
        <w:rPr>
          <w:rFonts w:ascii="Times New Roman" w:hAnsi="Times New Roman" w:cs="Times New Roman"/>
          <w:sz w:val="24"/>
          <w:szCs w:val="24"/>
        </w:rPr>
        <w:t xml:space="preserve">Значительная часть сельскохозяйственных угодий </w:t>
      </w:r>
      <w:r>
        <w:rPr>
          <w:rFonts w:ascii="Times New Roman" w:hAnsi="Times New Roman" w:cs="Times New Roman"/>
          <w:sz w:val="24"/>
          <w:szCs w:val="24"/>
        </w:rPr>
        <w:t>в настоящее время не использует</w:t>
      </w:r>
      <w:r w:rsidRPr="00DD63B1">
        <w:rPr>
          <w:rFonts w:ascii="Times New Roman" w:hAnsi="Times New Roman" w:cs="Times New Roman"/>
          <w:sz w:val="24"/>
          <w:szCs w:val="24"/>
        </w:rPr>
        <w:t>ся, что</w:t>
      </w:r>
      <w:r>
        <w:rPr>
          <w:rFonts w:ascii="Times New Roman" w:hAnsi="Times New Roman" w:cs="Times New Roman"/>
          <w:sz w:val="24"/>
          <w:szCs w:val="24"/>
        </w:rPr>
        <w:t xml:space="preserve"> </w:t>
      </w:r>
      <w:r w:rsidRPr="00DD63B1">
        <w:rPr>
          <w:rFonts w:ascii="Times New Roman" w:hAnsi="Times New Roman" w:cs="Times New Roman"/>
          <w:sz w:val="24"/>
          <w:szCs w:val="24"/>
        </w:rPr>
        <w:t xml:space="preserve">привело к </w:t>
      </w:r>
      <w:proofErr w:type="gramStart"/>
      <w:r w:rsidRPr="00DD63B1">
        <w:rPr>
          <w:rFonts w:ascii="Times New Roman" w:hAnsi="Times New Roman" w:cs="Times New Roman"/>
          <w:sz w:val="24"/>
          <w:szCs w:val="24"/>
        </w:rPr>
        <w:t>значительному</w:t>
      </w:r>
      <w:proofErr w:type="gramEnd"/>
      <w:r w:rsidRPr="00DD63B1">
        <w:rPr>
          <w:rFonts w:ascii="Times New Roman" w:hAnsi="Times New Roman" w:cs="Times New Roman"/>
          <w:sz w:val="24"/>
          <w:szCs w:val="24"/>
        </w:rPr>
        <w:t xml:space="preserve"> </w:t>
      </w:r>
      <w:proofErr w:type="spellStart"/>
      <w:r w:rsidRPr="00DD63B1">
        <w:rPr>
          <w:rFonts w:ascii="Times New Roman" w:hAnsi="Times New Roman" w:cs="Times New Roman"/>
          <w:sz w:val="24"/>
          <w:szCs w:val="24"/>
        </w:rPr>
        <w:t>закустариванию</w:t>
      </w:r>
      <w:proofErr w:type="spellEnd"/>
      <w:r w:rsidRPr="00DD63B1">
        <w:rPr>
          <w:rFonts w:ascii="Times New Roman" w:hAnsi="Times New Roman" w:cs="Times New Roman"/>
          <w:sz w:val="24"/>
          <w:szCs w:val="24"/>
        </w:rPr>
        <w:t xml:space="preserve"> лугов и залежей. Большинство </w:t>
      </w:r>
      <w:proofErr w:type="spellStart"/>
      <w:r w:rsidRPr="00DD63B1">
        <w:rPr>
          <w:rFonts w:ascii="Times New Roman" w:hAnsi="Times New Roman" w:cs="Times New Roman"/>
          <w:sz w:val="24"/>
          <w:szCs w:val="24"/>
        </w:rPr>
        <w:t>плакорных</w:t>
      </w:r>
      <w:proofErr w:type="spellEnd"/>
      <w:r>
        <w:rPr>
          <w:rFonts w:ascii="Times New Roman" w:hAnsi="Times New Roman" w:cs="Times New Roman"/>
          <w:sz w:val="24"/>
          <w:szCs w:val="24"/>
        </w:rPr>
        <w:t xml:space="preserve"> </w:t>
      </w:r>
      <w:r w:rsidRPr="00DD63B1">
        <w:rPr>
          <w:rFonts w:ascii="Times New Roman" w:hAnsi="Times New Roman" w:cs="Times New Roman"/>
          <w:sz w:val="24"/>
          <w:szCs w:val="24"/>
        </w:rPr>
        <w:t>суходольных лугов района размещения площадки Балтийской АЭС характеризуются высокой степенью участия злаков: ежи сборной – на лёгких суглинках и супесях повышенных</w:t>
      </w:r>
      <w:r>
        <w:rPr>
          <w:rFonts w:ascii="Times New Roman" w:hAnsi="Times New Roman" w:cs="Times New Roman"/>
          <w:sz w:val="24"/>
          <w:szCs w:val="24"/>
        </w:rPr>
        <w:t xml:space="preserve"> </w:t>
      </w:r>
      <w:r w:rsidRPr="00DD63B1">
        <w:rPr>
          <w:rFonts w:ascii="Times New Roman" w:hAnsi="Times New Roman" w:cs="Times New Roman"/>
          <w:sz w:val="24"/>
          <w:szCs w:val="24"/>
        </w:rPr>
        <w:t xml:space="preserve">элементов рельефа, тимофеевки – на средних суглинках </w:t>
      </w:r>
      <w:r>
        <w:rPr>
          <w:rFonts w:ascii="Times New Roman" w:hAnsi="Times New Roman" w:cs="Times New Roman"/>
          <w:sz w:val="24"/>
          <w:szCs w:val="24"/>
        </w:rPr>
        <w:t xml:space="preserve">склонов пологих </w:t>
      </w:r>
      <w:proofErr w:type="spellStart"/>
      <w:r>
        <w:rPr>
          <w:rFonts w:ascii="Times New Roman" w:hAnsi="Times New Roman" w:cs="Times New Roman"/>
          <w:sz w:val="24"/>
          <w:szCs w:val="24"/>
        </w:rPr>
        <w:t>всхолмлений</w:t>
      </w:r>
      <w:proofErr w:type="spellEnd"/>
      <w:r>
        <w:rPr>
          <w:rFonts w:ascii="Times New Roman" w:hAnsi="Times New Roman" w:cs="Times New Roman"/>
          <w:sz w:val="24"/>
          <w:szCs w:val="24"/>
        </w:rPr>
        <w:t>, ов</w:t>
      </w:r>
      <w:r w:rsidRPr="00DD63B1">
        <w:rPr>
          <w:rFonts w:ascii="Times New Roman" w:hAnsi="Times New Roman" w:cs="Times New Roman"/>
          <w:sz w:val="24"/>
          <w:szCs w:val="24"/>
        </w:rPr>
        <w:t>сяницы лугово</w:t>
      </w:r>
      <w:proofErr w:type="gramStart"/>
      <w:r w:rsidRPr="00DD63B1">
        <w:rPr>
          <w:rFonts w:ascii="Times New Roman" w:hAnsi="Times New Roman" w:cs="Times New Roman"/>
          <w:sz w:val="24"/>
          <w:szCs w:val="24"/>
        </w:rPr>
        <w:t>й–</w:t>
      </w:r>
      <w:proofErr w:type="gramEnd"/>
      <w:r w:rsidRPr="00DD63B1">
        <w:rPr>
          <w:rFonts w:ascii="Times New Roman" w:hAnsi="Times New Roman" w:cs="Times New Roman"/>
          <w:sz w:val="24"/>
          <w:szCs w:val="24"/>
        </w:rPr>
        <w:t xml:space="preserve"> на тяжелых суглинках. Почти на всех сея</w:t>
      </w:r>
      <w:r>
        <w:rPr>
          <w:rFonts w:ascii="Times New Roman" w:hAnsi="Times New Roman" w:cs="Times New Roman"/>
          <w:sz w:val="24"/>
          <w:szCs w:val="24"/>
        </w:rPr>
        <w:t>ных лугах вместе со злаками рас</w:t>
      </w:r>
      <w:r w:rsidRPr="00DD63B1">
        <w:rPr>
          <w:rFonts w:ascii="Times New Roman" w:hAnsi="Times New Roman" w:cs="Times New Roman"/>
          <w:sz w:val="24"/>
          <w:szCs w:val="24"/>
        </w:rPr>
        <w:t>пространены бобовые, преимущественно различные виды клевера. В понижениях с проточным увлажнением встречаются участки лугов с лисохвостом, горцем змеиным и крупными</w:t>
      </w:r>
      <w:r>
        <w:rPr>
          <w:rFonts w:ascii="Times New Roman" w:hAnsi="Times New Roman" w:cs="Times New Roman"/>
          <w:sz w:val="24"/>
          <w:szCs w:val="24"/>
        </w:rPr>
        <w:t xml:space="preserve"> </w:t>
      </w:r>
      <w:r w:rsidRPr="00DD63B1">
        <w:rPr>
          <w:rFonts w:ascii="Times New Roman" w:hAnsi="Times New Roman" w:cs="Times New Roman"/>
          <w:sz w:val="24"/>
          <w:szCs w:val="24"/>
        </w:rPr>
        <w:t>зонтичными. В заболоченных низинах распространены разнотравно</w:t>
      </w:r>
      <w:r>
        <w:rPr>
          <w:rFonts w:ascii="Times New Roman" w:hAnsi="Times New Roman" w:cs="Times New Roman"/>
          <w:sz w:val="24"/>
          <w:szCs w:val="24"/>
        </w:rPr>
        <w:t>-</w:t>
      </w:r>
      <w:r w:rsidRPr="00DD63B1">
        <w:rPr>
          <w:rFonts w:ascii="Times New Roman" w:hAnsi="Times New Roman" w:cs="Times New Roman"/>
          <w:sz w:val="24"/>
          <w:szCs w:val="24"/>
        </w:rPr>
        <w:t>осоково-</w:t>
      </w:r>
      <w:proofErr w:type="spellStart"/>
      <w:r w:rsidRPr="00DD63B1">
        <w:rPr>
          <w:rFonts w:ascii="Times New Roman" w:hAnsi="Times New Roman" w:cs="Times New Roman"/>
          <w:sz w:val="24"/>
          <w:szCs w:val="24"/>
        </w:rPr>
        <w:t>щучковые</w:t>
      </w:r>
      <w:proofErr w:type="spellEnd"/>
      <w:r w:rsidRPr="00DD63B1">
        <w:rPr>
          <w:rFonts w:ascii="Times New Roman" w:hAnsi="Times New Roman" w:cs="Times New Roman"/>
          <w:sz w:val="24"/>
          <w:szCs w:val="24"/>
        </w:rPr>
        <w:t xml:space="preserve"> и</w:t>
      </w:r>
      <w:r>
        <w:rPr>
          <w:rFonts w:ascii="Times New Roman" w:hAnsi="Times New Roman" w:cs="Times New Roman"/>
          <w:sz w:val="24"/>
          <w:szCs w:val="24"/>
        </w:rPr>
        <w:t xml:space="preserve"> </w:t>
      </w:r>
      <w:proofErr w:type="spellStart"/>
      <w:r w:rsidRPr="00DD63B1">
        <w:rPr>
          <w:rFonts w:ascii="Times New Roman" w:hAnsi="Times New Roman" w:cs="Times New Roman"/>
          <w:sz w:val="24"/>
          <w:szCs w:val="24"/>
        </w:rPr>
        <w:t>ситниково-щучковые</w:t>
      </w:r>
      <w:proofErr w:type="spellEnd"/>
      <w:r w:rsidRPr="00DD63B1">
        <w:rPr>
          <w:rFonts w:ascii="Times New Roman" w:hAnsi="Times New Roman" w:cs="Times New Roman"/>
          <w:sz w:val="24"/>
          <w:szCs w:val="24"/>
        </w:rPr>
        <w:t xml:space="preserve"> луга. В долине р. Немана распространены </w:t>
      </w:r>
      <w:r>
        <w:rPr>
          <w:rFonts w:ascii="Times New Roman" w:hAnsi="Times New Roman" w:cs="Times New Roman"/>
          <w:sz w:val="24"/>
          <w:szCs w:val="24"/>
        </w:rPr>
        <w:t>долинные заливные переув</w:t>
      </w:r>
      <w:r w:rsidRPr="00DD63B1">
        <w:rPr>
          <w:rFonts w:ascii="Times New Roman" w:hAnsi="Times New Roman" w:cs="Times New Roman"/>
          <w:sz w:val="24"/>
          <w:szCs w:val="24"/>
        </w:rPr>
        <w:t>лажнённые заболоченные луга с господством крупных злак</w:t>
      </w:r>
      <w:r>
        <w:rPr>
          <w:rFonts w:ascii="Times New Roman" w:hAnsi="Times New Roman" w:cs="Times New Roman"/>
          <w:sz w:val="24"/>
          <w:szCs w:val="24"/>
        </w:rPr>
        <w:t>ов и т.д., крупных осок и разно</w:t>
      </w:r>
      <w:r w:rsidRPr="00DD63B1">
        <w:rPr>
          <w:rFonts w:ascii="Times New Roman" w:hAnsi="Times New Roman" w:cs="Times New Roman"/>
          <w:sz w:val="24"/>
          <w:szCs w:val="24"/>
        </w:rPr>
        <w:t>травья.</w:t>
      </w:r>
    </w:p>
    <w:p w:rsidR="003D27A8" w:rsidRPr="00E1398E" w:rsidRDefault="005C5639" w:rsidP="00E1398E">
      <w:pPr>
        <w:pStyle w:val="2"/>
        <w:jc w:val="center"/>
        <w:rPr>
          <w:rFonts w:ascii="Times New Roman" w:hAnsi="Times New Roman" w:cs="Times New Roman"/>
          <w:b w:val="0"/>
          <w:color w:val="auto"/>
          <w:sz w:val="24"/>
        </w:rPr>
      </w:pPr>
      <w:bookmarkStart w:id="10" w:name="_Toc40963074"/>
      <w:r w:rsidRPr="00E1398E">
        <w:rPr>
          <w:rFonts w:ascii="Times New Roman" w:hAnsi="Times New Roman" w:cs="Times New Roman"/>
          <w:b w:val="0"/>
          <w:color w:val="auto"/>
          <w:sz w:val="24"/>
        </w:rPr>
        <w:lastRenderedPageBreak/>
        <w:t>1.</w:t>
      </w:r>
      <w:r w:rsidR="00E1398E" w:rsidRPr="00E1398E">
        <w:rPr>
          <w:rFonts w:ascii="Times New Roman" w:hAnsi="Times New Roman" w:cs="Times New Roman"/>
          <w:b w:val="0"/>
          <w:color w:val="auto"/>
          <w:sz w:val="24"/>
        </w:rPr>
        <w:t>4</w:t>
      </w:r>
      <w:r w:rsidR="003D27A8" w:rsidRPr="00E1398E">
        <w:rPr>
          <w:rFonts w:ascii="Times New Roman" w:hAnsi="Times New Roman" w:cs="Times New Roman"/>
          <w:b w:val="0"/>
          <w:color w:val="auto"/>
          <w:sz w:val="24"/>
        </w:rPr>
        <w:t xml:space="preserve"> </w:t>
      </w:r>
      <w:bookmarkEnd w:id="9"/>
      <w:r w:rsidR="00E1398E" w:rsidRPr="00E1398E">
        <w:rPr>
          <w:rFonts w:ascii="Times New Roman" w:hAnsi="Times New Roman" w:cs="Times New Roman"/>
          <w:b w:val="0"/>
          <w:color w:val="auto"/>
          <w:sz w:val="24"/>
        </w:rPr>
        <w:t>Характеристика почвенного покрова на территории района исследования</w:t>
      </w:r>
      <w:bookmarkEnd w:id="10"/>
    </w:p>
    <w:p w:rsidR="003D27A8" w:rsidRPr="005C5639" w:rsidRDefault="003D27A8" w:rsidP="005C5639">
      <w:pPr>
        <w:spacing w:after="0" w:line="360" w:lineRule="auto"/>
        <w:mirrorIndents/>
        <w:jc w:val="both"/>
        <w:rPr>
          <w:rFonts w:ascii="Times New Roman" w:hAnsi="Times New Roman" w:cs="Times New Roman"/>
          <w:b/>
          <w:color w:val="000000" w:themeColor="text1"/>
          <w:sz w:val="24"/>
          <w:szCs w:val="24"/>
        </w:rPr>
      </w:pPr>
    </w:p>
    <w:p w:rsidR="00232C24" w:rsidRPr="00232C24" w:rsidRDefault="003D27A8" w:rsidP="00752FE6">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Территория </w:t>
      </w:r>
      <w:r w:rsidR="005C5639" w:rsidRPr="005C5639">
        <w:rPr>
          <w:rFonts w:ascii="Times New Roman" w:hAnsi="Times New Roman" w:cs="Times New Roman"/>
          <w:color w:val="000000" w:themeColor="text1"/>
          <w:sz w:val="24"/>
          <w:szCs w:val="24"/>
        </w:rPr>
        <w:t>района</w:t>
      </w:r>
      <w:r w:rsidRPr="005C5639">
        <w:rPr>
          <w:rFonts w:ascii="Times New Roman" w:hAnsi="Times New Roman" w:cs="Times New Roman"/>
          <w:color w:val="000000" w:themeColor="text1"/>
          <w:sz w:val="24"/>
          <w:szCs w:val="24"/>
        </w:rPr>
        <w:t xml:space="preserve"> входит в Прибалтийскую провинцию дерново</w:t>
      </w:r>
      <w:r w:rsidR="00232C24">
        <w:rPr>
          <w:rFonts w:ascii="Times New Roman" w:hAnsi="Times New Roman" w:cs="Times New Roman"/>
          <w:color w:val="000000" w:themeColor="text1"/>
          <w:sz w:val="24"/>
          <w:szCs w:val="24"/>
        </w:rPr>
        <w:t>-</w:t>
      </w:r>
      <w:r w:rsidRPr="005C5639">
        <w:rPr>
          <w:rFonts w:ascii="Times New Roman" w:hAnsi="Times New Roman" w:cs="Times New Roman"/>
          <w:color w:val="000000" w:themeColor="text1"/>
          <w:sz w:val="24"/>
          <w:szCs w:val="24"/>
        </w:rPr>
        <w:t xml:space="preserve">подзолистых </w:t>
      </w:r>
      <w:proofErr w:type="spellStart"/>
      <w:r w:rsidRPr="005C5639">
        <w:rPr>
          <w:rFonts w:ascii="Times New Roman" w:hAnsi="Times New Roman" w:cs="Times New Roman"/>
          <w:color w:val="000000" w:themeColor="text1"/>
          <w:sz w:val="24"/>
          <w:szCs w:val="24"/>
        </w:rPr>
        <w:t>слабогумусированных</w:t>
      </w:r>
      <w:proofErr w:type="spellEnd"/>
      <w:r w:rsidRPr="005C5639">
        <w:rPr>
          <w:rFonts w:ascii="Times New Roman" w:hAnsi="Times New Roman" w:cs="Times New Roman"/>
          <w:color w:val="000000" w:themeColor="text1"/>
          <w:sz w:val="24"/>
          <w:szCs w:val="24"/>
        </w:rPr>
        <w:t xml:space="preserve"> и болотно-подзолистых почв Западной </w:t>
      </w:r>
      <w:proofErr w:type="spellStart"/>
      <w:r w:rsidRPr="005C5639">
        <w:rPr>
          <w:rFonts w:ascii="Times New Roman" w:hAnsi="Times New Roman" w:cs="Times New Roman"/>
          <w:color w:val="000000" w:themeColor="text1"/>
          <w:sz w:val="24"/>
          <w:szCs w:val="24"/>
        </w:rPr>
        <w:t>буроземно</w:t>
      </w:r>
      <w:proofErr w:type="spellEnd"/>
      <w:r w:rsidRPr="005C5639">
        <w:rPr>
          <w:rFonts w:ascii="Times New Roman" w:hAnsi="Times New Roman" w:cs="Times New Roman"/>
          <w:color w:val="000000" w:themeColor="text1"/>
          <w:sz w:val="24"/>
          <w:szCs w:val="24"/>
        </w:rPr>
        <w:t xml:space="preserve">-лесной области. Преобладающий тип почв – подзолистый. </w:t>
      </w:r>
      <w:proofErr w:type="gramStart"/>
      <w:r w:rsidR="00232C24" w:rsidRPr="00232C24">
        <w:rPr>
          <w:rFonts w:ascii="Times New Roman" w:hAnsi="Times New Roman" w:cs="Times New Roman"/>
          <w:color w:val="000000" w:themeColor="text1"/>
          <w:sz w:val="24"/>
          <w:szCs w:val="24"/>
        </w:rPr>
        <w:t>Преобладающий тип почв в Калининградской области – подзолистые.</w:t>
      </w:r>
      <w:proofErr w:type="gramEnd"/>
      <w:r w:rsidR="00232C24" w:rsidRPr="00232C24">
        <w:rPr>
          <w:rFonts w:ascii="Times New Roman" w:hAnsi="Times New Roman" w:cs="Times New Roman"/>
          <w:color w:val="000000" w:themeColor="text1"/>
          <w:sz w:val="24"/>
          <w:szCs w:val="24"/>
        </w:rPr>
        <w:t xml:space="preserve"> В пределах </w:t>
      </w:r>
      <w:proofErr w:type="spellStart"/>
      <w:r w:rsidR="00232C24" w:rsidRPr="00232C24">
        <w:rPr>
          <w:rFonts w:ascii="Times New Roman" w:hAnsi="Times New Roman" w:cs="Times New Roman"/>
          <w:color w:val="000000" w:themeColor="text1"/>
          <w:sz w:val="24"/>
          <w:szCs w:val="24"/>
        </w:rPr>
        <w:t>Гурьевского</w:t>
      </w:r>
      <w:proofErr w:type="spellEnd"/>
      <w:r w:rsidR="00232C24" w:rsidRPr="00232C24">
        <w:rPr>
          <w:rFonts w:ascii="Times New Roman" w:hAnsi="Times New Roman" w:cs="Times New Roman"/>
          <w:color w:val="000000" w:themeColor="text1"/>
          <w:sz w:val="24"/>
          <w:szCs w:val="24"/>
        </w:rPr>
        <w:t xml:space="preserve">, Полесского и Неманского (в котором находится площадка Балтийской АЭС) муниципальных районов преобладают дерново-слабоподзолистые почвы. </w:t>
      </w:r>
    </w:p>
    <w:p w:rsidR="003D27A8" w:rsidRDefault="003D27A8" w:rsidP="00752FE6">
      <w:pPr>
        <w:spacing w:after="0" w:line="360" w:lineRule="auto"/>
        <w:ind w:firstLine="709"/>
        <w:mirrorIndents/>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Слабая расчлененность поверхности моренных и озерных равнин, тяжелый гранулометрический состав и близкое к поверхности залегание грунтовых вод во влажном умеренном климате служат предпосылками </w:t>
      </w:r>
      <w:proofErr w:type="spellStart"/>
      <w:r w:rsidRPr="005C5639">
        <w:rPr>
          <w:rFonts w:ascii="Times New Roman" w:hAnsi="Times New Roman" w:cs="Times New Roman"/>
          <w:color w:val="000000" w:themeColor="text1"/>
          <w:sz w:val="24"/>
          <w:szCs w:val="24"/>
        </w:rPr>
        <w:t>оглеенности</w:t>
      </w:r>
      <w:proofErr w:type="spellEnd"/>
      <w:r w:rsidRPr="005C5639">
        <w:rPr>
          <w:rFonts w:ascii="Times New Roman" w:hAnsi="Times New Roman" w:cs="Times New Roman"/>
          <w:color w:val="000000" w:themeColor="text1"/>
          <w:sz w:val="24"/>
          <w:szCs w:val="24"/>
        </w:rPr>
        <w:t xml:space="preserve"> почв. Своеобразны </w:t>
      </w:r>
      <w:proofErr w:type="gramStart"/>
      <w:r w:rsidRPr="005C5639">
        <w:rPr>
          <w:rFonts w:ascii="Times New Roman" w:hAnsi="Times New Roman" w:cs="Times New Roman"/>
          <w:color w:val="000000" w:themeColor="text1"/>
          <w:sz w:val="24"/>
          <w:szCs w:val="24"/>
        </w:rPr>
        <w:t>болотные почвы</w:t>
      </w:r>
      <w:proofErr w:type="gramEnd"/>
      <w:r w:rsidRPr="005C5639">
        <w:rPr>
          <w:rFonts w:ascii="Times New Roman" w:hAnsi="Times New Roman" w:cs="Times New Roman"/>
          <w:color w:val="000000" w:themeColor="text1"/>
          <w:sz w:val="24"/>
          <w:szCs w:val="24"/>
        </w:rPr>
        <w:t xml:space="preserve">, среди которых преобладают почвы низинных болот на низинных торфах. По гранулометрическому составу почвы </w:t>
      </w:r>
      <w:r w:rsidR="00E1398E">
        <w:rPr>
          <w:rFonts w:ascii="Times New Roman" w:hAnsi="Times New Roman" w:cs="Times New Roman"/>
          <w:color w:val="000000" w:themeColor="text1"/>
          <w:sz w:val="24"/>
          <w:szCs w:val="24"/>
        </w:rPr>
        <w:t>района</w:t>
      </w:r>
      <w:r w:rsidRPr="005C5639">
        <w:rPr>
          <w:rFonts w:ascii="Times New Roman" w:hAnsi="Times New Roman" w:cs="Times New Roman"/>
          <w:color w:val="000000" w:themeColor="text1"/>
          <w:sz w:val="24"/>
          <w:szCs w:val="24"/>
        </w:rPr>
        <w:t xml:space="preserve"> </w:t>
      </w:r>
      <w:r w:rsidR="00E1398E">
        <w:rPr>
          <w:rFonts w:ascii="Times New Roman" w:hAnsi="Times New Roman" w:cs="Times New Roman"/>
          <w:color w:val="000000" w:themeColor="text1"/>
          <w:sz w:val="24"/>
          <w:szCs w:val="24"/>
        </w:rPr>
        <w:t>в большей степени песчаные</w:t>
      </w:r>
      <w:r w:rsidRPr="005C5639">
        <w:rPr>
          <w:rFonts w:ascii="Times New Roman" w:hAnsi="Times New Roman" w:cs="Times New Roman"/>
          <w:color w:val="000000" w:themeColor="text1"/>
          <w:sz w:val="24"/>
          <w:szCs w:val="24"/>
        </w:rPr>
        <w:t>. Этот факт имеет большое значение для характеристики инфильтрационных свой</w:t>
      </w:r>
      <w:proofErr w:type="gramStart"/>
      <w:r w:rsidRPr="005C5639">
        <w:rPr>
          <w:rFonts w:ascii="Times New Roman" w:hAnsi="Times New Roman" w:cs="Times New Roman"/>
          <w:color w:val="000000" w:themeColor="text1"/>
          <w:sz w:val="24"/>
          <w:szCs w:val="24"/>
        </w:rPr>
        <w:t>ств гр</w:t>
      </w:r>
      <w:proofErr w:type="gramEnd"/>
      <w:r w:rsidRPr="005C5639">
        <w:rPr>
          <w:rFonts w:ascii="Times New Roman" w:hAnsi="Times New Roman" w:cs="Times New Roman"/>
          <w:color w:val="000000" w:themeColor="text1"/>
          <w:sz w:val="24"/>
          <w:szCs w:val="24"/>
        </w:rPr>
        <w:t>унтов</w:t>
      </w:r>
      <w:r w:rsidR="00172464" w:rsidRPr="00172464">
        <w:rPr>
          <w:rFonts w:ascii="Times New Roman" w:hAnsi="Times New Roman" w:cs="Times New Roman"/>
          <w:color w:val="000000" w:themeColor="text1"/>
          <w:sz w:val="24"/>
          <w:szCs w:val="24"/>
        </w:rPr>
        <w:t xml:space="preserve"> [16]</w:t>
      </w:r>
      <w:r w:rsidR="00232C24">
        <w:rPr>
          <w:rFonts w:ascii="Times New Roman" w:hAnsi="Times New Roman" w:cs="Times New Roman"/>
          <w:color w:val="000000" w:themeColor="text1"/>
          <w:sz w:val="24"/>
          <w:szCs w:val="24"/>
        </w:rPr>
        <w:t>.</w:t>
      </w:r>
    </w:p>
    <w:p w:rsidR="00232C24" w:rsidRPr="00232C24" w:rsidRDefault="00232C24" w:rsidP="00752FE6">
      <w:pPr>
        <w:spacing w:after="0" w:line="360" w:lineRule="auto"/>
        <w:ind w:firstLine="709"/>
        <w:mirrorIndents/>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 xml:space="preserve">Земельные ресурсы Неманского района составляют 69,83 тыс. га, из них сельскохозяйственные земельные угодья 45,5 тыс. га, земли государственного лесного фонда – 3,4 тыс. га, площадь водоемов 0,5 </w:t>
      </w:r>
      <w:proofErr w:type="spellStart"/>
      <w:r w:rsidRPr="00232C24">
        <w:rPr>
          <w:rFonts w:ascii="Times New Roman" w:hAnsi="Times New Roman" w:cs="Times New Roman"/>
          <w:color w:val="000000" w:themeColor="text1"/>
          <w:sz w:val="24"/>
          <w:szCs w:val="24"/>
        </w:rPr>
        <w:t>тыс.га</w:t>
      </w:r>
      <w:proofErr w:type="spellEnd"/>
      <w:r w:rsidRPr="00232C24">
        <w:rPr>
          <w:rFonts w:ascii="Times New Roman" w:hAnsi="Times New Roman" w:cs="Times New Roman"/>
          <w:color w:val="000000" w:themeColor="text1"/>
          <w:sz w:val="24"/>
          <w:szCs w:val="24"/>
        </w:rPr>
        <w:t>.</w:t>
      </w:r>
    </w:p>
    <w:p w:rsidR="00232C24" w:rsidRDefault="00232C24" w:rsidP="00752FE6">
      <w:pPr>
        <w:spacing w:after="0" w:line="360" w:lineRule="auto"/>
        <w:ind w:firstLine="709"/>
        <w:mirrorIndents/>
        <w:jc w:val="both"/>
        <w:rPr>
          <w:rFonts w:ascii="Times New Roman" w:hAnsi="Times New Roman" w:cs="Times New Roman"/>
          <w:color w:val="000000" w:themeColor="text1"/>
          <w:sz w:val="24"/>
          <w:szCs w:val="24"/>
        </w:rPr>
      </w:pPr>
      <w:r w:rsidRPr="00232C24">
        <w:rPr>
          <w:rFonts w:ascii="Times New Roman" w:hAnsi="Times New Roman" w:cs="Times New Roman"/>
          <w:color w:val="000000" w:themeColor="text1"/>
          <w:sz w:val="24"/>
          <w:szCs w:val="24"/>
        </w:rPr>
        <w:t>Почвы области окультурены, это связано с тем, что мелиоративная освоенность земельных угодий в области достигает 90%, кроме того, воздействие человека на почву происходит уже на протяжении довольно длительного периода</w:t>
      </w:r>
      <w:r w:rsidR="00612884">
        <w:rPr>
          <w:rFonts w:ascii="Times New Roman" w:hAnsi="Times New Roman" w:cs="Times New Roman"/>
          <w:color w:val="000000" w:themeColor="text1"/>
          <w:sz w:val="24"/>
          <w:szCs w:val="24"/>
        </w:rPr>
        <w:t xml:space="preserve"> </w:t>
      </w:r>
      <w:r w:rsidR="005D2C13" w:rsidRPr="005D2C13">
        <w:rPr>
          <w:rFonts w:ascii="Times New Roman" w:hAnsi="Times New Roman" w:cs="Times New Roman"/>
          <w:color w:val="000000" w:themeColor="text1"/>
          <w:sz w:val="24"/>
          <w:szCs w:val="24"/>
        </w:rPr>
        <w:t>[16]</w:t>
      </w:r>
      <w:r w:rsidRPr="00232C24">
        <w:rPr>
          <w:rFonts w:ascii="Times New Roman" w:hAnsi="Times New Roman" w:cs="Times New Roman"/>
          <w:color w:val="000000" w:themeColor="text1"/>
          <w:sz w:val="24"/>
          <w:szCs w:val="24"/>
        </w:rPr>
        <w:t>.</w:t>
      </w:r>
    </w:p>
    <w:p w:rsidR="00E80B5B" w:rsidRPr="005C5639" w:rsidRDefault="00232C24" w:rsidP="00752FE6">
      <w:pPr>
        <w:spacing w:after="0" w:line="360" w:lineRule="auto"/>
        <w:ind w:firstLine="709"/>
        <w:mirrorIndents/>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 территории района выделяют 4 типа почв:  п</w:t>
      </w:r>
      <w:r w:rsidR="00E80B5B" w:rsidRPr="00E80B5B">
        <w:rPr>
          <w:rFonts w:ascii="Times New Roman" w:hAnsi="Times New Roman" w:cs="Times New Roman"/>
          <w:color w:val="000000" w:themeColor="text1"/>
          <w:sz w:val="24"/>
          <w:szCs w:val="24"/>
        </w:rPr>
        <w:t>очвы перегнойно-подзолистые глеевые суг</w:t>
      </w:r>
      <w:r w:rsidR="00E80B5B">
        <w:rPr>
          <w:rFonts w:ascii="Times New Roman" w:hAnsi="Times New Roman" w:cs="Times New Roman"/>
          <w:color w:val="000000" w:themeColor="text1"/>
          <w:sz w:val="24"/>
          <w:szCs w:val="24"/>
        </w:rPr>
        <w:t>линистые</w:t>
      </w:r>
      <w:r w:rsidR="00DD63B1">
        <w:rPr>
          <w:rFonts w:ascii="Times New Roman" w:hAnsi="Times New Roman" w:cs="Times New Roman"/>
          <w:color w:val="000000" w:themeColor="text1"/>
          <w:sz w:val="24"/>
          <w:szCs w:val="24"/>
        </w:rPr>
        <w:t xml:space="preserve">; </w:t>
      </w:r>
      <w:proofErr w:type="gramStart"/>
      <w:r w:rsidR="00DD63B1">
        <w:rPr>
          <w:rFonts w:ascii="Times New Roman" w:hAnsi="Times New Roman" w:cs="Times New Roman"/>
          <w:color w:val="000000" w:themeColor="text1"/>
          <w:sz w:val="24"/>
          <w:szCs w:val="24"/>
        </w:rPr>
        <w:t>болотные почвы</w:t>
      </w:r>
      <w:proofErr w:type="gramEnd"/>
      <w:r w:rsidR="00DD63B1">
        <w:rPr>
          <w:rFonts w:ascii="Times New Roman" w:hAnsi="Times New Roman" w:cs="Times New Roman"/>
          <w:color w:val="000000" w:themeColor="text1"/>
          <w:sz w:val="24"/>
          <w:szCs w:val="24"/>
        </w:rPr>
        <w:t>; п</w:t>
      </w:r>
      <w:r w:rsidR="00E80B5B" w:rsidRPr="00E80B5B">
        <w:rPr>
          <w:rFonts w:ascii="Times New Roman" w:hAnsi="Times New Roman" w:cs="Times New Roman"/>
          <w:color w:val="000000" w:themeColor="text1"/>
          <w:sz w:val="24"/>
          <w:szCs w:val="24"/>
        </w:rPr>
        <w:t>очвы дерново-слабоподзолистые</w:t>
      </w:r>
      <w:r w:rsidR="00E80B5B">
        <w:rPr>
          <w:rFonts w:ascii="Times New Roman" w:hAnsi="Times New Roman" w:cs="Times New Roman"/>
          <w:color w:val="000000" w:themeColor="text1"/>
          <w:sz w:val="24"/>
          <w:szCs w:val="24"/>
        </w:rPr>
        <w:t xml:space="preserve"> </w:t>
      </w:r>
      <w:r w:rsidR="00E80B5B" w:rsidRPr="00E80B5B">
        <w:rPr>
          <w:rFonts w:ascii="Times New Roman" w:hAnsi="Times New Roman" w:cs="Times New Roman"/>
          <w:color w:val="000000" w:themeColor="text1"/>
          <w:sz w:val="24"/>
          <w:szCs w:val="24"/>
        </w:rPr>
        <w:t>на различных почвообразующ</w:t>
      </w:r>
      <w:r w:rsidR="00DD63B1">
        <w:rPr>
          <w:rFonts w:ascii="Times New Roman" w:hAnsi="Times New Roman" w:cs="Times New Roman"/>
          <w:color w:val="000000" w:themeColor="text1"/>
          <w:sz w:val="24"/>
          <w:szCs w:val="24"/>
        </w:rPr>
        <w:t>их породах – суглинках и песках; п</w:t>
      </w:r>
      <w:r w:rsidR="00E80B5B" w:rsidRPr="00E80B5B">
        <w:rPr>
          <w:rFonts w:ascii="Times New Roman" w:hAnsi="Times New Roman" w:cs="Times New Roman"/>
          <w:color w:val="000000" w:themeColor="text1"/>
          <w:sz w:val="24"/>
          <w:szCs w:val="24"/>
        </w:rPr>
        <w:t>есчаные почвы,</w:t>
      </w:r>
      <w:r w:rsidR="00DD63B1">
        <w:rPr>
          <w:rFonts w:ascii="Times New Roman" w:hAnsi="Times New Roman" w:cs="Times New Roman"/>
          <w:color w:val="000000" w:themeColor="text1"/>
          <w:sz w:val="24"/>
          <w:szCs w:val="24"/>
        </w:rPr>
        <w:t xml:space="preserve"> </w:t>
      </w:r>
      <w:r w:rsidR="00DD63B1" w:rsidRPr="00E80B5B">
        <w:rPr>
          <w:rFonts w:ascii="Times New Roman" w:hAnsi="Times New Roman" w:cs="Times New Roman"/>
          <w:color w:val="000000" w:themeColor="text1"/>
          <w:sz w:val="24"/>
          <w:szCs w:val="24"/>
        </w:rPr>
        <w:t xml:space="preserve">дерново-слабоподзолистые, </w:t>
      </w:r>
      <w:r w:rsidR="00E80B5B" w:rsidRPr="00E80B5B">
        <w:rPr>
          <w:rFonts w:ascii="Times New Roman" w:hAnsi="Times New Roman" w:cs="Times New Roman"/>
          <w:color w:val="000000" w:themeColor="text1"/>
          <w:sz w:val="24"/>
          <w:szCs w:val="24"/>
        </w:rPr>
        <w:t xml:space="preserve"> сформированные на сортирова</w:t>
      </w:r>
      <w:r w:rsidR="00E80B5B">
        <w:rPr>
          <w:rFonts w:ascii="Times New Roman" w:hAnsi="Times New Roman" w:cs="Times New Roman"/>
          <w:color w:val="000000" w:themeColor="text1"/>
          <w:sz w:val="24"/>
          <w:szCs w:val="24"/>
        </w:rPr>
        <w:t>нных, бедных по минеральному со</w:t>
      </w:r>
      <w:r w:rsidR="00E80B5B" w:rsidRPr="00E80B5B">
        <w:rPr>
          <w:rFonts w:ascii="Times New Roman" w:hAnsi="Times New Roman" w:cs="Times New Roman"/>
          <w:color w:val="000000" w:themeColor="text1"/>
          <w:sz w:val="24"/>
          <w:szCs w:val="24"/>
        </w:rPr>
        <w:t xml:space="preserve">ставу песчаных наносах под сравнительно сухими сосновыми борами. </w:t>
      </w:r>
    </w:p>
    <w:p w:rsidR="003D27A8" w:rsidRPr="00E1398E" w:rsidRDefault="00E1398E" w:rsidP="00E1398E">
      <w:pPr>
        <w:pStyle w:val="2"/>
        <w:jc w:val="center"/>
        <w:rPr>
          <w:rFonts w:ascii="Times New Roman" w:hAnsi="Times New Roman" w:cs="Times New Roman"/>
          <w:b w:val="0"/>
          <w:color w:val="auto"/>
          <w:sz w:val="24"/>
          <w:szCs w:val="24"/>
        </w:rPr>
      </w:pPr>
      <w:bookmarkStart w:id="11" w:name="_Toc40036094"/>
      <w:bookmarkStart w:id="12" w:name="_Toc40963075"/>
      <w:r w:rsidRPr="00E1398E">
        <w:rPr>
          <w:rFonts w:ascii="Times New Roman" w:hAnsi="Times New Roman" w:cs="Times New Roman"/>
          <w:b w:val="0"/>
          <w:color w:val="auto"/>
          <w:sz w:val="24"/>
          <w:szCs w:val="24"/>
        </w:rPr>
        <w:t>1.5</w:t>
      </w:r>
      <w:r w:rsidR="003D27A8" w:rsidRPr="00E1398E">
        <w:rPr>
          <w:rFonts w:ascii="Times New Roman" w:hAnsi="Times New Roman" w:cs="Times New Roman"/>
          <w:b w:val="0"/>
          <w:color w:val="auto"/>
          <w:sz w:val="24"/>
          <w:szCs w:val="24"/>
        </w:rPr>
        <w:t xml:space="preserve"> </w:t>
      </w:r>
      <w:bookmarkEnd w:id="11"/>
      <w:r w:rsidRPr="00E1398E">
        <w:rPr>
          <w:rFonts w:ascii="Times New Roman" w:hAnsi="Times New Roman" w:cs="Times New Roman"/>
          <w:b w:val="0"/>
          <w:color w:val="auto"/>
          <w:sz w:val="24"/>
          <w:szCs w:val="24"/>
        </w:rPr>
        <w:t>Гидрологическая характеристика района исследования</w:t>
      </w:r>
      <w:bookmarkEnd w:id="12"/>
    </w:p>
    <w:p w:rsidR="003D27A8" w:rsidRPr="005C5639" w:rsidRDefault="003D27A8" w:rsidP="005C5639">
      <w:pPr>
        <w:spacing w:after="0" w:line="360" w:lineRule="auto"/>
        <w:mirrorIndents/>
        <w:jc w:val="both"/>
        <w:rPr>
          <w:rFonts w:ascii="Times New Roman" w:hAnsi="Times New Roman" w:cs="Times New Roman"/>
          <w:color w:val="000000" w:themeColor="text1"/>
          <w:sz w:val="24"/>
          <w:szCs w:val="24"/>
        </w:rPr>
      </w:pPr>
    </w:p>
    <w:p w:rsidR="00762474" w:rsidRDefault="003D27A8" w:rsidP="00752FE6">
      <w:pPr>
        <w:spacing w:after="0" w:line="360" w:lineRule="auto"/>
        <w:ind w:firstLine="709"/>
        <w:mirrorIndents/>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Калининградская область относится к зоне избыточного увлажнения. Этот фактор определяет наличие на территории области хорошо развитой речной сети, которая отличается большой густотой, в 10 раз превышающей </w:t>
      </w:r>
      <w:proofErr w:type="gramStart"/>
      <w:r w:rsidRPr="005C5639">
        <w:rPr>
          <w:rFonts w:ascii="Times New Roman" w:hAnsi="Times New Roman" w:cs="Times New Roman"/>
          <w:color w:val="000000" w:themeColor="text1"/>
          <w:sz w:val="24"/>
          <w:szCs w:val="24"/>
        </w:rPr>
        <w:t>среднеевропейскую</w:t>
      </w:r>
      <w:proofErr w:type="gramEnd"/>
      <w:r w:rsidRPr="005C5639">
        <w:rPr>
          <w:rFonts w:ascii="Times New Roman" w:hAnsi="Times New Roman" w:cs="Times New Roman"/>
          <w:color w:val="000000" w:themeColor="text1"/>
          <w:sz w:val="24"/>
          <w:szCs w:val="24"/>
        </w:rPr>
        <w:t xml:space="preserve">. Реки </w:t>
      </w:r>
      <w:r w:rsidR="00762474">
        <w:rPr>
          <w:rFonts w:ascii="Times New Roman" w:hAnsi="Times New Roman" w:cs="Times New Roman"/>
          <w:color w:val="000000" w:themeColor="text1"/>
          <w:sz w:val="24"/>
          <w:szCs w:val="24"/>
        </w:rPr>
        <w:t>изучаемого района -</w:t>
      </w:r>
      <w:r w:rsidRPr="005C5639">
        <w:rPr>
          <w:rFonts w:ascii="Times New Roman" w:hAnsi="Times New Roman" w:cs="Times New Roman"/>
          <w:color w:val="000000" w:themeColor="text1"/>
          <w:sz w:val="24"/>
          <w:szCs w:val="24"/>
        </w:rPr>
        <w:t xml:space="preserve"> равнинного типа, относятся к бассейну Балтийского моря. </w:t>
      </w:r>
    </w:p>
    <w:p w:rsidR="00762474" w:rsidRPr="00762474" w:rsidRDefault="00762474" w:rsidP="00752FE6">
      <w:pPr>
        <w:spacing w:after="0" w:line="360" w:lineRule="auto"/>
        <w:ind w:firstLine="709"/>
        <w:mirrorIndents/>
        <w:jc w:val="both"/>
        <w:rPr>
          <w:rFonts w:ascii="Times New Roman" w:hAnsi="Times New Roman" w:cs="Times New Roman"/>
          <w:color w:val="000000" w:themeColor="text1"/>
          <w:sz w:val="24"/>
          <w:szCs w:val="24"/>
        </w:rPr>
      </w:pPr>
      <w:r w:rsidRPr="00762474">
        <w:rPr>
          <w:rFonts w:ascii="Times New Roman" w:hAnsi="Times New Roman" w:cs="Times New Roman"/>
          <w:color w:val="000000" w:themeColor="text1"/>
          <w:sz w:val="24"/>
          <w:szCs w:val="24"/>
        </w:rPr>
        <w:t>Площадка исследований расположена в Неманском районе, в бассейне реки Неман.</w:t>
      </w:r>
    </w:p>
    <w:p w:rsidR="00762474" w:rsidRPr="00762474" w:rsidRDefault="00762474" w:rsidP="00752FE6">
      <w:pPr>
        <w:spacing w:after="0" w:line="360" w:lineRule="auto"/>
        <w:ind w:firstLine="709"/>
        <w:mirrorIndents/>
        <w:jc w:val="both"/>
        <w:rPr>
          <w:rFonts w:ascii="Times New Roman" w:hAnsi="Times New Roman" w:cs="Times New Roman"/>
          <w:color w:val="000000" w:themeColor="text1"/>
          <w:sz w:val="24"/>
          <w:szCs w:val="24"/>
        </w:rPr>
      </w:pPr>
      <w:proofErr w:type="spellStart"/>
      <w:r w:rsidRPr="00762474">
        <w:rPr>
          <w:rFonts w:ascii="Times New Roman" w:hAnsi="Times New Roman" w:cs="Times New Roman"/>
          <w:color w:val="000000" w:themeColor="text1"/>
          <w:sz w:val="24"/>
          <w:szCs w:val="24"/>
        </w:rPr>
        <w:t>Озерность</w:t>
      </w:r>
      <w:proofErr w:type="spellEnd"/>
      <w:r w:rsidRPr="00762474">
        <w:rPr>
          <w:rFonts w:ascii="Times New Roman" w:hAnsi="Times New Roman" w:cs="Times New Roman"/>
          <w:color w:val="000000" w:themeColor="text1"/>
          <w:sz w:val="24"/>
          <w:szCs w:val="24"/>
        </w:rPr>
        <w:t xml:space="preserve"> водосбора – 2,5% (самые крупные озера имеют ледниковое или термокарстовое происхождение). Заболоченность территории составляет около 3%.</w:t>
      </w:r>
    </w:p>
    <w:p w:rsidR="00762474" w:rsidRDefault="00762474" w:rsidP="00612884">
      <w:pPr>
        <w:spacing w:after="0" w:line="360" w:lineRule="auto"/>
        <w:ind w:firstLine="709"/>
        <w:jc w:val="both"/>
        <w:rPr>
          <w:rFonts w:ascii="Times New Roman" w:hAnsi="Times New Roman" w:cs="Times New Roman"/>
          <w:color w:val="000000" w:themeColor="text1"/>
          <w:sz w:val="24"/>
          <w:szCs w:val="24"/>
        </w:rPr>
      </w:pPr>
      <w:r w:rsidRPr="00762474">
        <w:rPr>
          <w:rFonts w:ascii="Times New Roman" w:hAnsi="Times New Roman" w:cs="Times New Roman"/>
          <w:color w:val="000000" w:themeColor="text1"/>
          <w:sz w:val="24"/>
          <w:szCs w:val="24"/>
        </w:rPr>
        <w:lastRenderedPageBreak/>
        <w:t xml:space="preserve">Насыщение воды кислородом во все фазы режима велико, значения выше 90%. Водородный показатель </w:t>
      </w:r>
      <w:proofErr w:type="gramStart"/>
      <w:r w:rsidRPr="00762474">
        <w:rPr>
          <w:rFonts w:ascii="Times New Roman" w:hAnsi="Times New Roman" w:cs="Times New Roman"/>
          <w:color w:val="000000" w:themeColor="text1"/>
          <w:sz w:val="24"/>
          <w:szCs w:val="24"/>
        </w:rPr>
        <w:t>остается практически неизменен</w:t>
      </w:r>
      <w:proofErr w:type="gramEnd"/>
      <w:r w:rsidRPr="00762474">
        <w:rPr>
          <w:rFonts w:ascii="Times New Roman" w:hAnsi="Times New Roman" w:cs="Times New Roman"/>
          <w:color w:val="000000" w:themeColor="text1"/>
          <w:sz w:val="24"/>
          <w:szCs w:val="24"/>
        </w:rPr>
        <w:t xml:space="preserve">, находится в диапазоне 7,6-8,1. Преобладает щелочная реакция </w:t>
      </w:r>
      <w:proofErr w:type="spellStart"/>
      <w:r w:rsidRPr="00762474">
        <w:rPr>
          <w:rFonts w:ascii="Times New Roman" w:hAnsi="Times New Roman" w:cs="Times New Roman"/>
          <w:color w:val="000000" w:themeColor="text1"/>
          <w:sz w:val="24"/>
          <w:szCs w:val="24"/>
        </w:rPr>
        <w:t>pH</w:t>
      </w:r>
      <w:proofErr w:type="spellEnd"/>
      <w:r w:rsidRPr="00762474">
        <w:rPr>
          <w:rFonts w:ascii="Times New Roman" w:hAnsi="Times New Roman" w:cs="Times New Roman"/>
          <w:color w:val="000000" w:themeColor="text1"/>
          <w:sz w:val="24"/>
          <w:szCs w:val="24"/>
        </w:rPr>
        <w:t xml:space="preserve"> (8,0).</w:t>
      </w:r>
    </w:p>
    <w:p w:rsidR="003D27A8" w:rsidRPr="005C5639" w:rsidRDefault="003D27A8" w:rsidP="00752FE6">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Климатические условия области отличаются высокой динамичностью и оказывают значительное влияние на питание рек. Реки </w:t>
      </w:r>
      <w:r w:rsidR="00762474">
        <w:rPr>
          <w:rFonts w:ascii="Times New Roman" w:hAnsi="Times New Roman" w:cs="Times New Roman"/>
          <w:color w:val="000000" w:themeColor="text1"/>
          <w:sz w:val="24"/>
          <w:szCs w:val="24"/>
        </w:rPr>
        <w:t>(Неман и его притоки) изучаемого района</w:t>
      </w:r>
      <w:r w:rsidRPr="005C5639">
        <w:rPr>
          <w:rFonts w:ascii="Times New Roman" w:hAnsi="Times New Roman" w:cs="Times New Roman"/>
          <w:color w:val="000000" w:themeColor="text1"/>
          <w:sz w:val="24"/>
          <w:szCs w:val="24"/>
        </w:rPr>
        <w:t xml:space="preserve"> имеют смешанное питание – дождевое и снеговое, а также подземное (40% - снеговое, 35% - дождевое и 25% объема годового стока приходится </w:t>
      </w:r>
      <w:proofErr w:type="gramStart"/>
      <w:r w:rsidRPr="005C5639">
        <w:rPr>
          <w:rFonts w:ascii="Times New Roman" w:hAnsi="Times New Roman" w:cs="Times New Roman"/>
          <w:color w:val="000000" w:themeColor="text1"/>
          <w:sz w:val="24"/>
          <w:szCs w:val="24"/>
        </w:rPr>
        <w:t>на</w:t>
      </w:r>
      <w:proofErr w:type="gramEnd"/>
      <w:r w:rsidRPr="005C5639">
        <w:rPr>
          <w:rFonts w:ascii="Times New Roman" w:hAnsi="Times New Roman" w:cs="Times New Roman"/>
          <w:color w:val="000000" w:themeColor="text1"/>
          <w:sz w:val="24"/>
          <w:szCs w:val="24"/>
        </w:rPr>
        <w:t xml:space="preserve"> грунтовое). Часто осенние и зимние паводки бывают выше весеннего половодья. Межень выражена слабо и наблюдается между паводками в начале лета и зимы. Реки не промерзают и не пересыхают. Поймы рек расположены низко, местами заболочены. Термический режим рек области определяется источниками питания и под влиянием атмосферных условий</w:t>
      </w:r>
      <w:r w:rsidR="00172464" w:rsidRPr="00172464">
        <w:rPr>
          <w:rFonts w:ascii="Times New Roman" w:hAnsi="Times New Roman" w:cs="Times New Roman"/>
          <w:color w:val="000000" w:themeColor="text1"/>
          <w:sz w:val="24"/>
          <w:szCs w:val="24"/>
        </w:rPr>
        <w:t xml:space="preserve"> </w:t>
      </w:r>
      <w:r w:rsidR="009160B4" w:rsidRPr="009160B4">
        <w:rPr>
          <w:rFonts w:ascii="Times New Roman" w:hAnsi="Times New Roman" w:cs="Times New Roman"/>
          <w:color w:val="000000" w:themeColor="text1"/>
          <w:sz w:val="24"/>
          <w:szCs w:val="24"/>
        </w:rPr>
        <w:t>[24]</w:t>
      </w:r>
      <w:r w:rsidRPr="005C5639">
        <w:rPr>
          <w:rFonts w:ascii="Times New Roman" w:hAnsi="Times New Roman" w:cs="Times New Roman"/>
          <w:color w:val="000000" w:themeColor="text1"/>
          <w:sz w:val="24"/>
          <w:szCs w:val="24"/>
        </w:rPr>
        <w:t>.</w:t>
      </w:r>
    </w:p>
    <w:p w:rsidR="003D27A8" w:rsidRPr="005C5639" w:rsidRDefault="003D27A8" w:rsidP="00752FE6">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Неман - одна из крупнейших рек Балтийского побережья. Формируется на территории республики Беларусь, (западный отрог Минской возвышенности) проходит через территории Литвы и Калининградской области и впадает в </w:t>
      </w:r>
      <w:proofErr w:type="spellStart"/>
      <w:r w:rsidRPr="005C5639">
        <w:rPr>
          <w:rFonts w:ascii="Times New Roman" w:hAnsi="Times New Roman" w:cs="Times New Roman"/>
          <w:color w:val="000000" w:themeColor="text1"/>
          <w:sz w:val="24"/>
          <w:szCs w:val="24"/>
        </w:rPr>
        <w:t>Куршский</w:t>
      </w:r>
      <w:proofErr w:type="spellEnd"/>
      <w:r w:rsidRPr="005C5639">
        <w:rPr>
          <w:rFonts w:ascii="Times New Roman" w:hAnsi="Times New Roman" w:cs="Times New Roman"/>
          <w:color w:val="000000" w:themeColor="text1"/>
          <w:sz w:val="24"/>
          <w:szCs w:val="24"/>
        </w:rPr>
        <w:t xml:space="preserve"> залив Балтийского моря. Водоток попадает под действие «Конвенции об оценке воздействия на окружающую среду в трансграничном контексте» от 25.02.91 г.</w:t>
      </w:r>
      <w:r w:rsidR="005D2C13" w:rsidRPr="005D2C13">
        <w:rPr>
          <w:rFonts w:ascii="Times New Roman" w:hAnsi="Times New Roman" w:cs="Times New Roman"/>
          <w:color w:val="000000" w:themeColor="text1"/>
          <w:sz w:val="24"/>
          <w:szCs w:val="24"/>
        </w:rPr>
        <w:t xml:space="preserve"> [15].</w:t>
      </w:r>
      <w:r w:rsidRPr="005C5639">
        <w:rPr>
          <w:rFonts w:ascii="Times New Roman" w:hAnsi="Times New Roman" w:cs="Times New Roman"/>
          <w:color w:val="000000" w:themeColor="text1"/>
          <w:sz w:val="24"/>
          <w:szCs w:val="24"/>
        </w:rPr>
        <w:t xml:space="preserve"> Долина реки вместе с притоками образует </w:t>
      </w:r>
      <w:proofErr w:type="spellStart"/>
      <w:r w:rsidRPr="005C5639">
        <w:rPr>
          <w:rFonts w:ascii="Times New Roman" w:hAnsi="Times New Roman" w:cs="Times New Roman"/>
          <w:color w:val="000000" w:themeColor="text1"/>
          <w:sz w:val="24"/>
          <w:szCs w:val="24"/>
        </w:rPr>
        <w:t>Неманскую</w:t>
      </w:r>
      <w:proofErr w:type="spellEnd"/>
      <w:r w:rsidRPr="005C5639">
        <w:rPr>
          <w:rFonts w:ascii="Times New Roman" w:hAnsi="Times New Roman" w:cs="Times New Roman"/>
          <w:color w:val="000000" w:themeColor="text1"/>
          <w:sz w:val="24"/>
          <w:szCs w:val="24"/>
        </w:rPr>
        <w:t xml:space="preserve"> низину. В среднем течении, со стороны Литовской Республики, Неман в меридиональном направлении пересекает Балтийскую гряду, протекая в узкой и глубокой долине среди </w:t>
      </w:r>
      <w:proofErr w:type="gramStart"/>
      <w:r w:rsidRPr="005C5639">
        <w:rPr>
          <w:rFonts w:ascii="Times New Roman" w:hAnsi="Times New Roman" w:cs="Times New Roman"/>
          <w:color w:val="000000" w:themeColor="text1"/>
          <w:sz w:val="24"/>
          <w:szCs w:val="24"/>
        </w:rPr>
        <w:t>моренных</w:t>
      </w:r>
      <w:proofErr w:type="gramEnd"/>
      <w:r w:rsidRPr="005C5639">
        <w:rPr>
          <w:rFonts w:ascii="Times New Roman" w:hAnsi="Times New Roman" w:cs="Times New Roman"/>
          <w:color w:val="000000" w:themeColor="text1"/>
          <w:sz w:val="24"/>
          <w:szCs w:val="24"/>
        </w:rPr>
        <w:t xml:space="preserve"> холмов.</w:t>
      </w:r>
    </w:p>
    <w:p w:rsidR="003D27A8" w:rsidRPr="005C5639" w:rsidRDefault="003D27A8" w:rsidP="00752FE6">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Примерно в 80 км от устья Немана в него впадает река </w:t>
      </w:r>
      <w:proofErr w:type="spellStart"/>
      <w:r w:rsidRPr="005C5639">
        <w:rPr>
          <w:rFonts w:ascii="Times New Roman" w:hAnsi="Times New Roman" w:cs="Times New Roman"/>
          <w:color w:val="000000" w:themeColor="text1"/>
          <w:sz w:val="24"/>
          <w:szCs w:val="24"/>
        </w:rPr>
        <w:t>Шешупе</w:t>
      </w:r>
      <w:proofErr w:type="spellEnd"/>
      <w:r w:rsidRPr="005C5639">
        <w:rPr>
          <w:rFonts w:ascii="Times New Roman" w:hAnsi="Times New Roman" w:cs="Times New Roman"/>
          <w:color w:val="000000" w:themeColor="text1"/>
          <w:sz w:val="24"/>
          <w:szCs w:val="24"/>
        </w:rPr>
        <w:t>, протекающая по территории Калининградской области и Литвы.</w:t>
      </w:r>
    </w:p>
    <w:p w:rsidR="003D27A8" w:rsidRPr="005C5639" w:rsidRDefault="003D27A8" w:rsidP="00752FE6">
      <w:pPr>
        <w:pStyle w:val="Default"/>
        <w:spacing w:line="360" w:lineRule="auto"/>
        <w:ind w:firstLine="709"/>
        <w:jc w:val="both"/>
        <w:rPr>
          <w:color w:val="000000" w:themeColor="text1"/>
        </w:rPr>
      </w:pPr>
      <w:r w:rsidRPr="005C5639">
        <w:rPr>
          <w:color w:val="000000" w:themeColor="text1"/>
        </w:rPr>
        <w:t xml:space="preserve">Река Неман – самый крупный водоток области, река высшей </w:t>
      </w:r>
      <w:proofErr w:type="spellStart"/>
      <w:r w:rsidRPr="005C5639">
        <w:rPr>
          <w:color w:val="000000" w:themeColor="text1"/>
        </w:rPr>
        <w:t>рыбохозяйственной</w:t>
      </w:r>
      <w:proofErr w:type="spellEnd"/>
      <w:r w:rsidRPr="005C5639">
        <w:rPr>
          <w:color w:val="000000" w:themeColor="text1"/>
        </w:rPr>
        <w:t xml:space="preserve"> категории. На ее берегах расположены достаточно крупные города Советск и Неман и населенные пункты, связанные густой сетью</w:t>
      </w:r>
      <w:r w:rsidR="00762474">
        <w:rPr>
          <w:color w:val="000000" w:themeColor="text1"/>
        </w:rPr>
        <w:t xml:space="preserve"> автомобильных и железных дорог. </w:t>
      </w:r>
    </w:p>
    <w:p w:rsidR="003D27A8" w:rsidRPr="005C5639" w:rsidRDefault="003D27A8" w:rsidP="00752FE6">
      <w:pPr>
        <w:spacing w:after="0" w:line="360" w:lineRule="auto"/>
        <w:ind w:firstLine="709"/>
        <w:jc w:val="both"/>
        <w:rPr>
          <w:rFonts w:ascii="Times New Roman" w:hAnsi="Times New Roman" w:cs="Times New Roman"/>
          <w:color w:val="000000" w:themeColor="text1"/>
          <w:sz w:val="24"/>
          <w:szCs w:val="24"/>
        </w:rPr>
      </w:pPr>
      <w:r w:rsidRPr="005C5639">
        <w:rPr>
          <w:rFonts w:ascii="Times New Roman" w:hAnsi="Times New Roman" w:cs="Times New Roman"/>
          <w:color w:val="000000" w:themeColor="text1"/>
          <w:sz w:val="24"/>
          <w:szCs w:val="24"/>
        </w:rPr>
        <w:t xml:space="preserve">Следует подчеркнуть, что реки Неман и </w:t>
      </w:r>
      <w:proofErr w:type="spellStart"/>
      <w:r w:rsidRPr="005C5639">
        <w:rPr>
          <w:rFonts w:ascii="Times New Roman" w:hAnsi="Times New Roman" w:cs="Times New Roman"/>
          <w:color w:val="000000" w:themeColor="text1"/>
          <w:sz w:val="24"/>
          <w:szCs w:val="24"/>
        </w:rPr>
        <w:t>Шешупе</w:t>
      </w:r>
      <w:proofErr w:type="spellEnd"/>
      <w:r w:rsidRPr="005C5639">
        <w:rPr>
          <w:rFonts w:ascii="Times New Roman" w:hAnsi="Times New Roman" w:cs="Times New Roman"/>
          <w:color w:val="000000" w:themeColor="text1"/>
          <w:sz w:val="24"/>
          <w:szCs w:val="24"/>
        </w:rPr>
        <w:t xml:space="preserve"> приходят на территорию </w:t>
      </w:r>
      <w:r w:rsidR="00762474">
        <w:rPr>
          <w:rFonts w:ascii="Times New Roman" w:hAnsi="Times New Roman" w:cs="Times New Roman"/>
          <w:color w:val="000000" w:themeColor="text1"/>
          <w:sz w:val="24"/>
          <w:szCs w:val="24"/>
        </w:rPr>
        <w:t>района</w:t>
      </w:r>
      <w:r w:rsidRPr="005C5639">
        <w:rPr>
          <w:rFonts w:ascii="Times New Roman" w:hAnsi="Times New Roman" w:cs="Times New Roman"/>
          <w:color w:val="000000" w:themeColor="text1"/>
          <w:sz w:val="24"/>
          <w:szCs w:val="24"/>
        </w:rPr>
        <w:t xml:space="preserve"> достаточно загрязненными – качество воды в приграничных створах нередко бывает хуже, чем ниже по течению. Естественно, что при движении от границы до места впадения водоток принимает определенное количество загрязнений от точечных и диффузных источников, существуют участки, где река получает основной объем загрязнений и где происходит самоочищение воды</w:t>
      </w:r>
      <w:r w:rsidR="00172464" w:rsidRPr="00172464">
        <w:rPr>
          <w:rFonts w:ascii="Times New Roman" w:hAnsi="Times New Roman" w:cs="Times New Roman"/>
          <w:color w:val="000000" w:themeColor="text1"/>
          <w:sz w:val="24"/>
          <w:szCs w:val="24"/>
        </w:rPr>
        <w:t xml:space="preserve"> [16]</w:t>
      </w:r>
      <w:r w:rsidRPr="005C5639">
        <w:rPr>
          <w:rFonts w:ascii="Times New Roman" w:hAnsi="Times New Roman" w:cs="Times New Roman"/>
          <w:color w:val="000000" w:themeColor="text1"/>
          <w:sz w:val="24"/>
          <w:szCs w:val="24"/>
        </w:rPr>
        <w:t>.</w:t>
      </w:r>
    </w:p>
    <w:p w:rsidR="00CD1EA9" w:rsidRPr="005C5639" w:rsidRDefault="00362A79"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Калининградская область, в том числе и район размещения Балтийской АЭС, относится к Польско-Литовскому артезианскому бассейну. Месторождения пресных подземных вод приурочены, главным образом, к четвертичным осадкам – отложениям современных и погребенных речных долин, а также </w:t>
      </w:r>
      <w:proofErr w:type="spellStart"/>
      <w:r w:rsidRPr="005C5639">
        <w:rPr>
          <w:rFonts w:ascii="Times New Roman" w:hAnsi="Times New Roman" w:cs="Times New Roman"/>
          <w:sz w:val="24"/>
          <w:szCs w:val="24"/>
        </w:rPr>
        <w:t>межморенным</w:t>
      </w:r>
      <w:proofErr w:type="spellEnd"/>
      <w:r w:rsidRPr="005C5639">
        <w:rPr>
          <w:rFonts w:ascii="Times New Roman" w:hAnsi="Times New Roman" w:cs="Times New Roman"/>
          <w:sz w:val="24"/>
          <w:szCs w:val="24"/>
        </w:rPr>
        <w:t xml:space="preserve"> горизонтам. </w:t>
      </w:r>
      <w:r w:rsidR="00762474">
        <w:rPr>
          <w:rFonts w:ascii="Times New Roman" w:hAnsi="Times New Roman" w:cs="Times New Roman"/>
          <w:sz w:val="24"/>
          <w:szCs w:val="24"/>
        </w:rPr>
        <w:t>Граница данной зоны находится на глубине</w:t>
      </w:r>
      <w:r w:rsidRPr="005C5639">
        <w:rPr>
          <w:rFonts w:ascii="Times New Roman" w:hAnsi="Times New Roman" w:cs="Times New Roman"/>
          <w:sz w:val="24"/>
          <w:szCs w:val="24"/>
        </w:rPr>
        <w:t xml:space="preserve"> 200–250 </w:t>
      </w:r>
      <w:r w:rsidR="00762474">
        <w:rPr>
          <w:rFonts w:ascii="Times New Roman" w:hAnsi="Times New Roman" w:cs="Times New Roman"/>
          <w:sz w:val="24"/>
          <w:szCs w:val="24"/>
        </w:rPr>
        <w:t>м.</w:t>
      </w:r>
      <w:r w:rsidRPr="005C5639">
        <w:rPr>
          <w:rFonts w:ascii="Times New Roman" w:hAnsi="Times New Roman" w:cs="Times New Roman"/>
          <w:sz w:val="24"/>
          <w:szCs w:val="24"/>
        </w:rPr>
        <w:t xml:space="preserve"> Для подземных вод района наблюдаются </w:t>
      </w:r>
      <w:r w:rsidRPr="005C5639">
        <w:rPr>
          <w:rFonts w:ascii="Times New Roman" w:hAnsi="Times New Roman" w:cs="Times New Roman"/>
          <w:sz w:val="24"/>
          <w:szCs w:val="24"/>
        </w:rPr>
        <w:lastRenderedPageBreak/>
        <w:t>повышенные концентрации железа, что вероятнее всего связано с неглубоким залеганием уровня подземных и непосредственным питанием этих горизонтов болотными водами, которые развиты в восточной и юго-западной части рассматриваемой территории.</w:t>
      </w:r>
    </w:p>
    <w:p w:rsidR="00CD1EA9" w:rsidRPr="005C5639" w:rsidRDefault="00CD1EA9" w:rsidP="005C5639">
      <w:pPr>
        <w:spacing w:after="0" w:line="360" w:lineRule="auto"/>
        <w:jc w:val="both"/>
        <w:rPr>
          <w:rFonts w:ascii="Times New Roman" w:eastAsiaTheme="majorEastAsia" w:hAnsi="Times New Roman" w:cs="Times New Roman"/>
          <w:bCs/>
          <w:sz w:val="24"/>
          <w:szCs w:val="24"/>
        </w:rPr>
      </w:pPr>
      <w:r w:rsidRPr="005C5639">
        <w:rPr>
          <w:rFonts w:ascii="Times New Roman" w:hAnsi="Times New Roman" w:cs="Times New Roman"/>
          <w:sz w:val="24"/>
          <w:szCs w:val="24"/>
        </w:rPr>
        <w:br w:type="page"/>
      </w:r>
    </w:p>
    <w:p w:rsidR="00CD1EA9" w:rsidRPr="005C5639" w:rsidRDefault="00E308B9" w:rsidP="00E1398E">
      <w:pPr>
        <w:pStyle w:val="1"/>
        <w:spacing w:before="0" w:line="360" w:lineRule="auto"/>
        <w:jc w:val="center"/>
        <w:rPr>
          <w:rFonts w:ascii="Times New Roman" w:hAnsi="Times New Roman" w:cs="Times New Roman"/>
          <w:b w:val="0"/>
          <w:color w:val="auto"/>
          <w:sz w:val="24"/>
          <w:szCs w:val="24"/>
        </w:rPr>
      </w:pPr>
      <w:bookmarkStart w:id="13" w:name="_Toc40963076"/>
      <w:r w:rsidRPr="005C5639">
        <w:rPr>
          <w:rFonts w:ascii="Times New Roman" w:hAnsi="Times New Roman" w:cs="Times New Roman"/>
          <w:b w:val="0"/>
          <w:color w:val="auto"/>
          <w:sz w:val="24"/>
          <w:szCs w:val="24"/>
        </w:rPr>
        <w:lastRenderedPageBreak/>
        <w:t>ГЛАВА</w:t>
      </w:r>
      <w:r w:rsidR="00A11297">
        <w:rPr>
          <w:rFonts w:ascii="Times New Roman" w:hAnsi="Times New Roman" w:cs="Times New Roman"/>
          <w:b w:val="0"/>
          <w:color w:val="auto"/>
          <w:sz w:val="24"/>
          <w:szCs w:val="24"/>
        </w:rPr>
        <w:t xml:space="preserve"> 2</w:t>
      </w:r>
      <w:r w:rsidR="00752FE6">
        <w:rPr>
          <w:rFonts w:ascii="Times New Roman" w:hAnsi="Times New Roman" w:cs="Times New Roman"/>
          <w:b w:val="0"/>
          <w:color w:val="auto"/>
          <w:sz w:val="24"/>
          <w:szCs w:val="24"/>
        </w:rPr>
        <w:t>. Материал и методика исследования</w:t>
      </w:r>
      <w:bookmarkEnd w:id="13"/>
    </w:p>
    <w:p w:rsidR="00623197" w:rsidRPr="005C5639" w:rsidRDefault="00623197" w:rsidP="005C5639">
      <w:pPr>
        <w:spacing w:after="0" w:line="360" w:lineRule="auto"/>
        <w:jc w:val="both"/>
        <w:rPr>
          <w:rFonts w:ascii="Times New Roman" w:hAnsi="Times New Roman" w:cs="Times New Roman"/>
          <w:sz w:val="24"/>
          <w:szCs w:val="24"/>
        </w:rPr>
      </w:pPr>
    </w:p>
    <w:p w:rsidR="005E70EC" w:rsidRDefault="00CD1EA9"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В последнее время мониторингу природной среды уделяется повышенное внимание</w:t>
      </w:r>
      <w:r w:rsidR="00623197" w:rsidRPr="005C5639">
        <w:rPr>
          <w:rFonts w:ascii="Times New Roman" w:hAnsi="Times New Roman" w:cs="Times New Roman"/>
          <w:sz w:val="24"/>
          <w:szCs w:val="24"/>
        </w:rPr>
        <w:t>,</w:t>
      </w:r>
      <w:r w:rsidRPr="005C5639">
        <w:rPr>
          <w:rFonts w:ascii="Times New Roman" w:hAnsi="Times New Roman" w:cs="Times New Roman"/>
          <w:sz w:val="24"/>
          <w:szCs w:val="24"/>
        </w:rPr>
        <w:t xml:space="preserve"> как в отдельных странах, так и на международном уровне. По определению</w:t>
      </w:r>
      <w:r w:rsidR="00623197" w:rsidRPr="005C5639">
        <w:rPr>
          <w:rFonts w:ascii="Times New Roman" w:hAnsi="Times New Roman" w:cs="Times New Roman"/>
          <w:sz w:val="24"/>
          <w:szCs w:val="24"/>
        </w:rPr>
        <w:t xml:space="preserve"> Ю. </w:t>
      </w:r>
      <w:proofErr w:type="spellStart"/>
      <w:r w:rsidR="00623197" w:rsidRPr="005C5639">
        <w:rPr>
          <w:rFonts w:ascii="Times New Roman" w:hAnsi="Times New Roman" w:cs="Times New Roman"/>
          <w:sz w:val="24"/>
          <w:szCs w:val="24"/>
        </w:rPr>
        <w:t>А.Израэля</w:t>
      </w:r>
      <w:proofErr w:type="spellEnd"/>
      <w:r w:rsidR="00623197" w:rsidRPr="005C5639">
        <w:rPr>
          <w:rFonts w:ascii="Times New Roman" w:hAnsi="Times New Roman" w:cs="Times New Roman"/>
          <w:sz w:val="24"/>
          <w:szCs w:val="24"/>
        </w:rPr>
        <w:t xml:space="preserve"> мониторинг - это </w:t>
      </w:r>
      <w:r w:rsidRPr="005C5639">
        <w:rPr>
          <w:rFonts w:ascii="Times New Roman" w:hAnsi="Times New Roman" w:cs="Times New Roman"/>
          <w:sz w:val="24"/>
          <w:szCs w:val="24"/>
        </w:rPr>
        <w:t>система повторных наблюдений одного или более элементов окружающей природной среды в пространстве и времени с определенными целями. Цели мониторинга сформулированы как наблюдение за факторами воздействия, слежение за состоянием и изменениями состояния окружающей среды, прогноз состояния биосферы, о</w:t>
      </w:r>
      <w:r w:rsidR="00623197" w:rsidRPr="005C5639">
        <w:rPr>
          <w:rFonts w:ascii="Times New Roman" w:hAnsi="Times New Roman" w:cs="Times New Roman"/>
          <w:sz w:val="24"/>
          <w:szCs w:val="24"/>
        </w:rPr>
        <w:t>ценка изменений этого состояния</w:t>
      </w:r>
      <w:r w:rsidRPr="005C5639">
        <w:rPr>
          <w:rFonts w:ascii="Times New Roman" w:hAnsi="Times New Roman" w:cs="Times New Roman"/>
          <w:sz w:val="24"/>
          <w:szCs w:val="24"/>
        </w:rPr>
        <w:t>. Одна из основополагающих идей мониторинга - выход на принципиально новый уровень компетентности при принятии практических управленческих решений локального, регионального и глобального уровней</w:t>
      </w:r>
      <w:r w:rsidR="00612884">
        <w:rPr>
          <w:rFonts w:ascii="Times New Roman" w:hAnsi="Times New Roman" w:cs="Times New Roman"/>
          <w:sz w:val="24"/>
          <w:szCs w:val="24"/>
        </w:rPr>
        <w:t xml:space="preserve"> </w:t>
      </w:r>
      <w:r w:rsidR="005D2C13">
        <w:rPr>
          <w:rFonts w:ascii="Times New Roman" w:hAnsi="Times New Roman" w:cs="Times New Roman"/>
          <w:sz w:val="24"/>
          <w:szCs w:val="24"/>
        </w:rPr>
        <w:t>[</w:t>
      </w:r>
      <w:r w:rsidR="005D2C13" w:rsidRPr="005D2C13">
        <w:rPr>
          <w:rFonts w:ascii="Times New Roman" w:hAnsi="Times New Roman" w:cs="Times New Roman"/>
          <w:sz w:val="24"/>
          <w:szCs w:val="24"/>
        </w:rPr>
        <w:t>9</w:t>
      </w:r>
      <w:r w:rsidR="003D27A8" w:rsidRPr="005C5639">
        <w:rPr>
          <w:rFonts w:ascii="Times New Roman" w:hAnsi="Times New Roman" w:cs="Times New Roman"/>
          <w:sz w:val="24"/>
          <w:szCs w:val="24"/>
        </w:rPr>
        <w:t>]</w:t>
      </w:r>
      <w:r w:rsidRPr="005C5639">
        <w:rPr>
          <w:rFonts w:ascii="Times New Roman" w:hAnsi="Times New Roman" w:cs="Times New Roman"/>
          <w:sz w:val="24"/>
          <w:szCs w:val="24"/>
        </w:rPr>
        <w:t>.</w:t>
      </w:r>
    </w:p>
    <w:p w:rsidR="00752FE6" w:rsidRPr="00752FE6" w:rsidRDefault="00752FE6" w:rsidP="00752FE6">
      <w:pPr>
        <w:spacing w:after="0" w:line="360" w:lineRule="auto"/>
        <w:ind w:firstLine="709"/>
        <w:jc w:val="both"/>
        <w:rPr>
          <w:rFonts w:ascii="Times New Roman" w:hAnsi="Times New Roman" w:cs="Times New Roman"/>
          <w:sz w:val="24"/>
          <w:szCs w:val="24"/>
        </w:rPr>
      </w:pPr>
      <w:r w:rsidRPr="00752FE6">
        <w:rPr>
          <w:rFonts w:ascii="Times New Roman" w:hAnsi="Times New Roman" w:cs="Times New Roman"/>
          <w:sz w:val="24"/>
          <w:szCs w:val="24"/>
        </w:rPr>
        <w:t xml:space="preserve">В июне и августе 2019 года была организована экспедиционная группа АО «Радиевый институт им. В.Г. </w:t>
      </w:r>
      <w:proofErr w:type="spellStart"/>
      <w:r w:rsidRPr="00752FE6">
        <w:rPr>
          <w:rFonts w:ascii="Times New Roman" w:hAnsi="Times New Roman" w:cs="Times New Roman"/>
          <w:sz w:val="24"/>
          <w:szCs w:val="24"/>
        </w:rPr>
        <w:t>Хлопина</w:t>
      </w:r>
      <w:proofErr w:type="spellEnd"/>
      <w:r w:rsidRPr="00752FE6">
        <w:rPr>
          <w:rFonts w:ascii="Times New Roman" w:hAnsi="Times New Roman" w:cs="Times New Roman"/>
          <w:sz w:val="24"/>
          <w:szCs w:val="24"/>
        </w:rPr>
        <w:t xml:space="preserve">» с целью выполнения полевых работ в 30-ти км зоне </w:t>
      </w:r>
      <w:proofErr w:type="spellStart"/>
      <w:r w:rsidRPr="00752FE6">
        <w:rPr>
          <w:rFonts w:ascii="Times New Roman" w:hAnsi="Times New Roman" w:cs="Times New Roman"/>
          <w:sz w:val="24"/>
          <w:szCs w:val="24"/>
        </w:rPr>
        <w:t>БтАЭС</w:t>
      </w:r>
      <w:proofErr w:type="spellEnd"/>
      <w:r w:rsidRPr="00752FE6">
        <w:rPr>
          <w:rFonts w:ascii="Times New Roman" w:hAnsi="Times New Roman" w:cs="Times New Roman"/>
          <w:sz w:val="24"/>
          <w:szCs w:val="24"/>
        </w:rPr>
        <w:t>. В рамках утвержденной программы полевых исследований был проведен отбор проб для проведения анализа содержания техногенных и природных радионуклидов, а также химических веществ</w:t>
      </w:r>
      <w:r>
        <w:rPr>
          <w:rFonts w:ascii="Times New Roman" w:hAnsi="Times New Roman" w:cs="Times New Roman"/>
          <w:sz w:val="24"/>
          <w:szCs w:val="24"/>
        </w:rPr>
        <w:t xml:space="preserve"> (тяжелых металлов)</w:t>
      </w:r>
      <w:r w:rsidRPr="00752FE6">
        <w:rPr>
          <w:rFonts w:ascii="Times New Roman" w:hAnsi="Times New Roman" w:cs="Times New Roman"/>
          <w:sz w:val="24"/>
          <w:szCs w:val="24"/>
        </w:rPr>
        <w:t>. Отбирались пробы аэрозолей приземного слоя атмосферы, компоненты водных экосистем (поверхностные и питьевые воды, донные отложения, рыба мирных и хищных видов, высшая водная растительность), компоненты наземных природных экосистем (почвы, луговая и лесная растительность), компоненты рациона сельскохозяйственных животных, а также пробы сельскохозяйственной продукции, производимой в регионе.</w:t>
      </w:r>
    </w:p>
    <w:p w:rsidR="00752FE6" w:rsidRDefault="00752FE6" w:rsidP="00752FE6">
      <w:pPr>
        <w:spacing w:after="0" w:line="360" w:lineRule="auto"/>
        <w:ind w:firstLine="709"/>
        <w:jc w:val="both"/>
        <w:rPr>
          <w:rFonts w:ascii="Times New Roman" w:hAnsi="Times New Roman" w:cs="Times New Roman"/>
          <w:sz w:val="24"/>
          <w:szCs w:val="24"/>
        </w:rPr>
      </w:pPr>
      <w:r w:rsidRPr="00752FE6">
        <w:rPr>
          <w:rFonts w:ascii="Times New Roman" w:hAnsi="Times New Roman" w:cs="Times New Roman"/>
          <w:sz w:val="24"/>
          <w:szCs w:val="24"/>
        </w:rPr>
        <w:t xml:space="preserve">Количество точек и число отбираемых проб являлось достаточным для пространственной характеристики уровней содержания радионуклидов в объектах контроля. Они определялись конкретными условиями на территории с учетом характера и размещения объектов, которые являются или могут являться источниками повышенного облучения населения, природными факторами (характером почв, рельефом, растительностью и др.), плотностью населения, структурой рациона питания населения и т.д. На каждую пробу оформлялся паспорт пробы и акт отбора, содержащий полную информацию (вид пробы, дата, место </w:t>
      </w:r>
      <w:proofErr w:type="spellStart"/>
      <w:r w:rsidRPr="00752FE6">
        <w:rPr>
          <w:rFonts w:ascii="Times New Roman" w:hAnsi="Times New Roman" w:cs="Times New Roman"/>
          <w:sz w:val="24"/>
          <w:szCs w:val="24"/>
        </w:rPr>
        <w:t>пробоотбора</w:t>
      </w:r>
      <w:proofErr w:type="spellEnd"/>
      <w:r w:rsidRPr="00752FE6">
        <w:rPr>
          <w:rFonts w:ascii="Times New Roman" w:hAnsi="Times New Roman" w:cs="Times New Roman"/>
          <w:sz w:val="24"/>
          <w:szCs w:val="24"/>
        </w:rPr>
        <w:t>, географические координаты).</w:t>
      </w:r>
    </w:p>
    <w:p w:rsidR="00F94178" w:rsidRDefault="00F94178" w:rsidP="00752FE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ходе отбора проб было отобрано:</w:t>
      </w:r>
    </w:p>
    <w:p w:rsidR="00F94178" w:rsidRPr="001F656E" w:rsidRDefault="00F94178" w:rsidP="001F656E">
      <w:pPr>
        <w:pStyle w:val="ac"/>
        <w:numPr>
          <w:ilvl w:val="0"/>
          <w:numId w:val="5"/>
        </w:numPr>
        <w:spacing w:after="0" w:line="360" w:lineRule="auto"/>
        <w:jc w:val="both"/>
        <w:rPr>
          <w:rFonts w:ascii="Times New Roman" w:hAnsi="Times New Roman" w:cs="Times New Roman"/>
          <w:sz w:val="24"/>
          <w:szCs w:val="24"/>
        </w:rPr>
      </w:pPr>
      <w:r w:rsidRPr="001F656E">
        <w:rPr>
          <w:rFonts w:ascii="Times New Roman" w:hAnsi="Times New Roman" w:cs="Times New Roman"/>
          <w:sz w:val="24"/>
          <w:szCs w:val="24"/>
        </w:rPr>
        <w:t>17 проб поверхностных вод</w:t>
      </w:r>
    </w:p>
    <w:p w:rsidR="00F94178" w:rsidRPr="001F656E" w:rsidRDefault="00F94178" w:rsidP="001F656E">
      <w:pPr>
        <w:pStyle w:val="ac"/>
        <w:numPr>
          <w:ilvl w:val="0"/>
          <w:numId w:val="5"/>
        </w:numPr>
        <w:spacing w:after="0" w:line="360" w:lineRule="auto"/>
        <w:jc w:val="both"/>
        <w:rPr>
          <w:rFonts w:ascii="Times New Roman" w:hAnsi="Times New Roman" w:cs="Times New Roman"/>
          <w:sz w:val="24"/>
          <w:szCs w:val="24"/>
        </w:rPr>
      </w:pPr>
      <w:r w:rsidRPr="001F656E">
        <w:rPr>
          <w:rFonts w:ascii="Times New Roman" w:hAnsi="Times New Roman" w:cs="Times New Roman"/>
          <w:sz w:val="24"/>
          <w:szCs w:val="24"/>
        </w:rPr>
        <w:t>18 проб подземных вод</w:t>
      </w:r>
    </w:p>
    <w:p w:rsidR="00F94178" w:rsidRPr="001F656E" w:rsidRDefault="001F656E" w:rsidP="001F656E">
      <w:pPr>
        <w:pStyle w:val="ac"/>
        <w:numPr>
          <w:ilvl w:val="0"/>
          <w:numId w:val="5"/>
        </w:numPr>
        <w:spacing w:after="0" w:line="360" w:lineRule="auto"/>
        <w:jc w:val="both"/>
        <w:rPr>
          <w:rFonts w:ascii="Times New Roman" w:hAnsi="Times New Roman" w:cs="Times New Roman"/>
          <w:sz w:val="24"/>
          <w:szCs w:val="24"/>
        </w:rPr>
      </w:pPr>
      <w:r w:rsidRPr="001F656E">
        <w:rPr>
          <w:rFonts w:ascii="Times New Roman" w:hAnsi="Times New Roman" w:cs="Times New Roman"/>
          <w:sz w:val="24"/>
          <w:szCs w:val="24"/>
        </w:rPr>
        <w:t>15 проб донных осадков</w:t>
      </w:r>
    </w:p>
    <w:p w:rsidR="00F94178" w:rsidRPr="001F656E" w:rsidRDefault="00F94178" w:rsidP="001F656E">
      <w:pPr>
        <w:pStyle w:val="ac"/>
        <w:numPr>
          <w:ilvl w:val="0"/>
          <w:numId w:val="5"/>
        </w:numPr>
        <w:spacing w:after="0" w:line="360" w:lineRule="auto"/>
        <w:jc w:val="both"/>
        <w:rPr>
          <w:rFonts w:ascii="Times New Roman" w:hAnsi="Times New Roman" w:cs="Times New Roman"/>
          <w:sz w:val="24"/>
          <w:szCs w:val="24"/>
        </w:rPr>
      </w:pPr>
      <w:r w:rsidRPr="001F656E">
        <w:rPr>
          <w:rFonts w:ascii="Times New Roman" w:hAnsi="Times New Roman" w:cs="Times New Roman"/>
          <w:sz w:val="24"/>
          <w:szCs w:val="24"/>
        </w:rPr>
        <w:t>17 проб биологического происхождения</w:t>
      </w:r>
    </w:p>
    <w:p w:rsidR="00F94178" w:rsidRPr="001F656E" w:rsidRDefault="00F94178" w:rsidP="001F656E">
      <w:pPr>
        <w:pStyle w:val="ac"/>
        <w:numPr>
          <w:ilvl w:val="0"/>
          <w:numId w:val="5"/>
        </w:numPr>
        <w:spacing w:after="0" w:line="360" w:lineRule="auto"/>
        <w:jc w:val="both"/>
        <w:rPr>
          <w:rFonts w:ascii="Times New Roman" w:hAnsi="Times New Roman" w:cs="Times New Roman"/>
          <w:sz w:val="24"/>
          <w:szCs w:val="24"/>
        </w:rPr>
      </w:pPr>
      <w:r w:rsidRPr="001F656E">
        <w:rPr>
          <w:rFonts w:ascii="Times New Roman" w:hAnsi="Times New Roman" w:cs="Times New Roman"/>
          <w:sz w:val="24"/>
          <w:szCs w:val="24"/>
        </w:rPr>
        <w:t>10 проб почвы</w:t>
      </w:r>
    </w:p>
    <w:p w:rsidR="00F50D9E" w:rsidRDefault="00F50D9E" w:rsidP="00752FE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Карта фактического материала представлена на рисунке 2.</w:t>
      </w:r>
    </w:p>
    <w:p w:rsidR="00F94178" w:rsidRDefault="001F656E" w:rsidP="00752FE6">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66784" behindDoc="0" locked="0" layoutInCell="1" allowOverlap="1" wp14:anchorId="636F369B" wp14:editId="3C8EBAC4">
                <wp:simplePos x="0" y="0"/>
                <wp:positionH relativeFrom="column">
                  <wp:posOffset>-301625</wp:posOffset>
                </wp:positionH>
                <wp:positionV relativeFrom="paragraph">
                  <wp:posOffset>65405</wp:posOffset>
                </wp:positionV>
                <wp:extent cx="6375400" cy="4620895"/>
                <wp:effectExtent l="0" t="0" r="6350" b="8255"/>
                <wp:wrapNone/>
                <wp:docPr id="122" name="Группа 122"/>
                <wp:cNvGraphicFramePr/>
                <a:graphic xmlns:a="http://schemas.openxmlformats.org/drawingml/2006/main">
                  <a:graphicData uri="http://schemas.microsoft.com/office/word/2010/wordprocessingGroup">
                    <wpg:wgp>
                      <wpg:cNvGrpSpPr/>
                      <wpg:grpSpPr>
                        <a:xfrm>
                          <a:off x="0" y="0"/>
                          <a:ext cx="6375400" cy="4620895"/>
                          <a:chOff x="0" y="0"/>
                          <a:chExt cx="6375400" cy="4620895"/>
                        </a:xfrm>
                      </wpg:grpSpPr>
                      <wpg:grpSp>
                        <wpg:cNvPr id="120" name="Группа 120"/>
                        <wpg:cNvGrpSpPr/>
                        <wpg:grpSpPr>
                          <a:xfrm>
                            <a:off x="0" y="0"/>
                            <a:ext cx="6375400" cy="4233333"/>
                            <a:chOff x="0" y="0"/>
                            <a:chExt cx="6375400" cy="4233333"/>
                          </a:xfrm>
                        </wpg:grpSpPr>
                        <wpg:grpSp>
                          <wpg:cNvPr id="118" name="Группа 118"/>
                          <wpg:cNvGrpSpPr/>
                          <wpg:grpSpPr>
                            <a:xfrm>
                              <a:off x="0" y="0"/>
                              <a:ext cx="6375400" cy="4233333"/>
                              <a:chOff x="0" y="0"/>
                              <a:chExt cx="6375400" cy="4233333"/>
                            </a:xfrm>
                          </wpg:grpSpPr>
                          <wpg:grpSp>
                            <wpg:cNvPr id="116" name="Группа 116"/>
                            <wpg:cNvGrpSpPr/>
                            <wpg:grpSpPr>
                              <a:xfrm>
                                <a:off x="0" y="0"/>
                                <a:ext cx="6375400" cy="4233333"/>
                                <a:chOff x="0" y="0"/>
                                <a:chExt cx="6375400" cy="4233333"/>
                              </a:xfrm>
                            </wpg:grpSpPr>
                            <wpg:grpSp>
                              <wpg:cNvPr id="114" name="Группа 114"/>
                              <wpg:cNvGrpSpPr/>
                              <wpg:grpSpPr>
                                <a:xfrm>
                                  <a:off x="0" y="0"/>
                                  <a:ext cx="6358465" cy="4233333"/>
                                  <a:chOff x="0" y="0"/>
                                  <a:chExt cx="6475848" cy="3894666"/>
                                </a:xfrm>
                              </wpg:grpSpPr>
                              <wpg:grpSp>
                                <wpg:cNvPr id="113" name="Группа 113"/>
                                <wpg:cNvGrpSpPr/>
                                <wpg:grpSpPr>
                                  <a:xfrm>
                                    <a:off x="4880599" y="0"/>
                                    <a:ext cx="1595249" cy="1921527"/>
                                    <a:chOff x="-100927" y="-95079"/>
                                    <a:chExt cx="1990987" cy="2397589"/>
                                  </a:xfrm>
                                </wpg:grpSpPr>
                                <wpg:grpSp>
                                  <wpg:cNvPr id="111" name="Группа 111"/>
                                  <wpg:cNvGrpSpPr/>
                                  <wpg:grpSpPr>
                                    <a:xfrm>
                                      <a:off x="0" y="-95079"/>
                                      <a:ext cx="1642115" cy="2397589"/>
                                      <a:chOff x="-8498" y="-95082"/>
                                      <a:chExt cx="1642607" cy="2397676"/>
                                    </a:xfrm>
                                  </wpg:grpSpPr>
                                  <wpg:grpSp>
                                    <wpg:cNvPr id="109" name="Группа 109"/>
                                    <wpg:cNvGrpSpPr/>
                                    <wpg:grpSpPr>
                                      <a:xfrm>
                                        <a:off x="-8498" y="-95082"/>
                                        <a:ext cx="1642607" cy="1822283"/>
                                        <a:chOff x="-59298" y="-95082"/>
                                        <a:chExt cx="1642607" cy="1822283"/>
                                      </a:xfrm>
                                    </wpg:grpSpPr>
                                    <wpg:grpSp>
                                      <wpg:cNvPr id="77" name="Группа 77"/>
                                      <wpg:cNvGrpSpPr/>
                                      <wpg:grpSpPr>
                                        <a:xfrm>
                                          <a:off x="-59298" y="-95082"/>
                                          <a:ext cx="1642607" cy="1822283"/>
                                          <a:chOff x="-59298" y="-95082"/>
                                          <a:chExt cx="1642607" cy="1822283"/>
                                        </a:xfrm>
                                      </wpg:grpSpPr>
                                      <wpg:grpSp>
                                        <wpg:cNvPr id="75" name="Группа 75"/>
                                        <wpg:cNvGrpSpPr/>
                                        <wpg:grpSpPr>
                                          <a:xfrm>
                                            <a:off x="-59298" y="-95082"/>
                                            <a:ext cx="1642606" cy="1822283"/>
                                            <a:chOff x="-59298" y="-95082"/>
                                            <a:chExt cx="1642606" cy="1822283"/>
                                          </a:xfrm>
                                        </wpg:grpSpPr>
                                        <wpg:grpSp>
                                          <wpg:cNvPr id="73" name="Группа 73"/>
                                          <wpg:cNvGrpSpPr/>
                                          <wpg:grpSpPr>
                                            <a:xfrm>
                                              <a:off x="-59297" y="-95082"/>
                                              <a:ext cx="1642188" cy="1822283"/>
                                              <a:chOff x="-59297" y="-95082"/>
                                              <a:chExt cx="1642188" cy="1822283"/>
                                            </a:xfrm>
                                          </wpg:grpSpPr>
                                          <pic:pic xmlns:pic="http://schemas.openxmlformats.org/drawingml/2006/picture">
                                            <pic:nvPicPr>
                                              <pic:cNvPr id="61" name="Рисунок 61"/>
                                              <pic:cNvPicPr>
                                                <a:picLocks noChangeAspect="1"/>
                                              </pic:cNvPicPr>
                                            </pic:nvPicPr>
                                            <pic:blipFill rotWithShape="1">
                                              <a:blip r:embed="rId11">
                                                <a:extLst>
                                                  <a:ext uri="{28A0092B-C50C-407E-A947-70E740481C1C}">
                                                    <a14:useLocalDpi xmlns:a14="http://schemas.microsoft.com/office/drawing/2010/main" val="0"/>
                                                  </a:ext>
                                                </a:extLst>
                                              </a:blip>
                                              <a:srcRect l="970" t="22906" r="91689" b="60423"/>
                                              <a:stretch/>
                                            </pic:blipFill>
                                            <pic:spPr bwMode="auto">
                                              <a:xfrm>
                                                <a:off x="0" y="1"/>
                                                <a:ext cx="1354275" cy="1727200"/>
                                              </a:xfrm>
                                              <a:prstGeom prst="rect">
                                                <a:avLst/>
                                              </a:prstGeom>
                                              <a:ln>
                                                <a:noFill/>
                                              </a:ln>
                                              <a:extLst>
                                                <a:ext uri="{53640926-AAD7-44D8-BBD7-CCE9431645EC}">
                                                  <a14:shadowObscured xmlns:a14="http://schemas.microsoft.com/office/drawing/2010/main"/>
                                                </a:ext>
                                              </a:extLst>
                                            </pic:spPr>
                                          </pic:pic>
                                          <wps:wsp>
                                            <wps:cNvPr id="68" name="Поле 68"/>
                                            <wps:cNvSpPr txBox="1"/>
                                            <wps:spPr>
                                              <a:xfrm>
                                                <a:off x="-59297" y="-95082"/>
                                                <a:ext cx="1642188" cy="3575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Отбор проб воды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 name="Поле 74"/>
                                          <wps:cNvSpPr txBox="1"/>
                                          <wps:spPr>
                                            <a:xfrm>
                                              <a:off x="-59298" y="414862"/>
                                              <a:ext cx="1642606" cy="3047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 xml:space="preserve">Отбор </w:t>
                                                </w:r>
                                                <w:proofErr w:type="spellStart"/>
                                                <w:r>
                                                  <w:t>био</w:t>
                                                </w:r>
                                                <w:proofErr w:type="spellEnd"/>
                                                <w:r>
                                                  <w:t>. проб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 name="Поле 76"/>
                                        <wps:cNvSpPr txBox="1"/>
                                        <wps:spPr>
                                          <a:xfrm>
                                            <a:off x="-59298" y="846650"/>
                                            <a:ext cx="1642607" cy="3260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Отбор проб почв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8" name="Поле 108"/>
                                      <wps:cNvSpPr txBox="1"/>
                                      <wps:spPr>
                                        <a:xfrm>
                                          <a:off x="0" y="1270000"/>
                                          <a:ext cx="1524442"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 xml:space="preserve">Отбор </w:t>
                                            </w:r>
                                            <w:proofErr w:type="spellStart"/>
                                            <w:r>
                                              <w:t>подз</w:t>
                                            </w:r>
                                            <w:proofErr w:type="spellEnd"/>
                                            <w:r>
                                              <w:t>. вод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0" name="Рисунок 110"/>
                                      <pic:cNvPicPr>
                                        <a:picLocks noChangeAspect="1"/>
                                      </pic:cNvPicPr>
                                    </pic:nvPicPr>
                                    <pic:blipFill rotWithShape="1">
                                      <a:blip r:embed="rId12">
                                        <a:extLst>
                                          <a:ext uri="{28A0092B-C50C-407E-A947-70E740481C1C}">
                                            <a14:useLocalDpi xmlns:a14="http://schemas.microsoft.com/office/drawing/2010/main" val="0"/>
                                          </a:ext>
                                        </a:extLst>
                                      </a:blip>
                                      <a:srcRect l="1385" t="54680" r="91064" b="41133"/>
                                      <a:stretch/>
                                    </pic:blipFill>
                                    <pic:spPr bwMode="auto">
                                      <a:xfrm>
                                        <a:off x="50786" y="1845394"/>
                                        <a:ext cx="1464734" cy="457200"/>
                                      </a:xfrm>
                                      <a:prstGeom prst="rect">
                                        <a:avLst/>
                                      </a:prstGeom>
                                      <a:ln>
                                        <a:noFill/>
                                      </a:ln>
                                      <a:extLst>
                                        <a:ext uri="{53640926-AAD7-44D8-BBD7-CCE9431645EC}">
                                          <a14:shadowObscured xmlns:a14="http://schemas.microsoft.com/office/drawing/2010/main"/>
                                        </a:ext>
                                      </a:extLst>
                                    </pic:spPr>
                                  </pic:pic>
                                </wpg:grpSp>
                                <wps:wsp>
                                  <wps:cNvPr id="112" name="Поле 112"/>
                                  <wps:cNvSpPr txBox="1"/>
                                  <wps:spPr>
                                    <a:xfrm>
                                      <a:off x="-100927" y="1726652"/>
                                      <a:ext cx="1990987" cy="4148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Отбор донных осадков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 name="Рисунок 1"/>
                                  <pic:cNvPicPr>
                                    <a:picLocks noChangeAspect="1"/>
                                  </pic:cNvPicPr>
                                </pic:nvPicPr>
                                <pic:blipFill rotWithShape="1">
                                  <a:blip r:embed="rId13">
                                    <a:extLst>
                                      <a:ext uri="{28A0092B-C50C-407E-A947-70E740481C1C}">
                                        <a14:useLocalDpi xmlns:a14="http://schemas.microsoft.com/office/drawing/2010/main" val="0"/>
                                      </a:ext>
                                    </a:extLst>
                                  </a:blip>
                                  <a:srcRect l="28817" t="14287" r="16873" b="9852"/>
                                  <a:stretch/>
                                </pic:blipFill>
                                <pic:spPr bwMode="auto">
                                  <a:xfrm>
                                    <a:off x="0" y="0"/>
                                    <a:ext cx="4961466" cy="3894666"/>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15" name="Рисунок 115"/>
                                <pic:cNvPicPr>
                                  <a:picLocks noChangeAspect="1"/>
                                </pic:cNvPicPr>
                              </pic:nvPicPr>
                              <pic:blipFill rotWithShape="1">
                                <a:blip r:embed="rId14" cstate="print">
                                  <a:extLst>
                                    <a:ext uri="{28A0092B-C50C-407E-A947-70E740481C1C}">
                                      <a14:useLocalDpi xmlns:a14="http://schemas.microsoft.com/office/drawing/2010/main" val="0"/>
                                    </a:ext>
                                  </a:extLst>
                                </a:blip>
                                <a:srcRect l="277" t="65025" r="88501" b="26354"/>
                                <a:stretch/>
                              </pic:blipFill>
                              <pic:spPr bwMode="auto">
                                <a:xfrm>
                                  <a:off x="4868333" y="2091266"/>
                                  <a:ext cx="1507067" cy="651934"/>
                                </a:xfrm>
                                <a:prstGeom prst="rect">
                                  <a:avLst/>
                                </a:prstGeom>
                                <a:ln>
                                  <a:noFill/>
                                </a:ln>
                                <a:extLst>
                                  <a:ext uri="{53640926-AAD7-44D8-BBD7-CCE9431645EC}">
                                    <a14:shadowObscured xmlns:a14="http://schemas.microsoft.com/office/drawing/2010/main"/>
                                  </a:ext>
                                </a:extLst>
                              </pic:spPr>
                            </pic:pic>
                          </wpg:grpSp>
                          <wps:wsp>
                            <wps:cNvPr id="117" name="Поле 117"/>
                            <wps:cNvSpPr txBox="1"/>
                            <wps:spPr>
                              <a:xfrm>
                                <a:off x="4868333" y="2091266"/>
                                <a:ext cx="1507067" cy="2372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Район исследования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9" name="Поле 119"/>
                          <wps:cNvSpPr txBox="1"/>
                          <wps:spPr>
                            <a:xfrm>
                              <a:off x="4919133" y="2404533"/>
                              <a:ext cx="1456267"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Граница РФ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1" name="Поле 121"/>
                        <wps:cNvSpPr txBox="1"/>
                        <wps:spPr>
                          <a:xfrm>
                            <a:off x="0" y="4292600"/>
                            <a:ext cx="6375400" cy="328295"/>
                          </a:xfrm>
                          <a:prstGeom prst="rect">
                            <a:avLst/>
                          </a:prstGeom>
                          <a:solidFill>
                            <a:prstClr val="white"/>
                          </a:solidFill>
                          <a:ln>
                            <a:noFill/>
                          </a:ln>
                          <a:effectLst/>
                        </wps:spPr>
                        <wps:txbx>
                          <w:txbxContent>
                            <w:p w:rsidR="002F1842" w:rsidRPr="00F94178" w:rsidRDefault="002F1842" w:rsidP="00F94178">
                              <w:pPr>
                                <w:rPr>
                                  <w:rFonts w:ascii="Times New Roman" w:hAnsi="Times New Roman" w:cs="Times New Roman"/>
                                  <w:i/>
                                  <w:noProof/>
                                  <w:sz w:val="24"/>
                                  <w:szCs w:val="24"/>
                                </w:rPr>
                              </w:pPr>
                              <w:r w:rsidRPr="00F94178">
                                <w:rPr>
                                  <w:rFonts w:ascii="Times New Roman" w:hAnsi="Times New Roman" w:cs="Times New Roman"/>
                                  <w:i/>
                                  <w:sz w:val="24"/>
                                  <w:szCs w:val="24"/>
                                </w:rPr>
                                <w:t>Рисунок 2. Фактическая карта материалов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22" o:spid="_x0000_s1026" style="position:absolute;left:0;text-align:left;margin-left:-23.75pt;margin-top:5.15pt;width:502pt;height:363.85pt;z-index:251766784" coordsize="63754,462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">
                <v:group id="Группа 120" o:spid="_x0000_s1027" style="position:absolute;width:63754;height:42333" coordsize="63754,4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group id="Группа 118" o:spid="_x0000_s1028" style="position:absolute;width:63754;height:42333" coordsize="63754,4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group id="Группа 116" o:spid="_x0000_s1029" style="position:absolute;width:63754;height:42333" coordsize="63754,4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group id="Группа 114" o:spid="_x0000_s1030" style="position:absolute;width:63584;height:42333" coordsize="64758,38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group id="Группа 113" o:spid="_x0000_s1031" style="position:absolute;left:48805;width:15953;height:19215" coordorigin="-1009,-950" coordsize="19909,23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group id="Группа 111" o:spid="_x0000_s1032" style="position:absolute;top:-950;width:16421;height:23975" coordorigin="-84,-950" coordsize="16426,2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group id="Группа 109" o:spid="_x0000_s1033" style="position:absolute;left:-84;top:-950;width:16425;height:18222" coordorigin="-592,-950" coordsize="16426,18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group id="Группа 77" o:spid="_x0000_s1034" style="position:absolute;left:-592;top:-950;width:16425;height:18222" coordorigin="-592,-950" coordsize="16426,18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group id="Группа 75" o:spid="_x0000_s1035" style="position:absolute;left:-592;top:-950;width:16425;height:18222" coordorigin="-592,-950" coordsize="16426,18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Группа 73" o:spid="_x0000_s1036" style="position:absolute;left:-592;top:-950;width:16420;height:18222" coordorigin="-592,-950" coordsize="16421,18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Рисунок 61" o:spid="_x0000_s1037" type="#_x0000_t75" style="position:absolute;width:13542;height:17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PFLy/AAAA2wAAAA8AAABkcnMvZG93bnJldi54bWxEj8GKwkAQRO8L/sPQgre14wriZjOKCAve&#10;ZKMf0GTaJCTTEzKTGP/eEYQ9FtX1qivbT7ZVI/e+dqJhtUxAsRTO1FJquF5+P7egfCAx1DphDQ/2&#10;sN/NPjJKjbvLH495KFWEiE9JQxVClyL6omJLfuk6lujdXG8pRNmXaHq6R7ht8StJNmiplthQUcfH&#10;iosmH2x843zrGnSC+ZrtFYvvIZTjoPViPh1+QAWewv/xO30yGjYreG2JAMDd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jxS8vwAAANsAAAAPAAAAAAAAAAAAAAAAAJ8CAABk&#10;cnMvZG93bnJldi54bWxQSwUGAAAAAAQABAD3AAAAiwMAAAAA&#10;">
                                      <v:imagedata r:id="rId15" o:title="" croptop="15012f" cropbottom="39599f" cropleft="636f" cropright="60089f"/>
                                      <v:path arrowok="t"/>
                                    </v:shape>
                                    <v:shapetype id="_x0000_t202" coordsize="21600,21600" o:spt="202" path="m,l,21600r21600,l21600,xe">
                                      <v:stroke joinstyle="miter"/>
                                      <v:path gradientshapeok="t" o:connecttype="rect"/>
                                    </v:shapetype>
                                    <v:shape id="Поле 68" o:spid="_x0000_s1038" type="#_x0000_t202" style="position:absolute;left:-592;top:-950;width:16420;height:3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4o8MA&#10;AADbAAAADwAAAGRycy9kb3ducmV2LnhtbERPTWvCQBC9C/6HZYRepG5a0ZY0G5HSVvGmaSvehuw0&#10;CWZnQ3abxH/vHgSPj/edrAZTi45aV1lW8DSLQBDnVldcKPjOPh9fQTiPrLG2TAou5GCVjkcJxtr2&#10;vKfu4AsRQtjFqKD0vomldHlJBt3MNsSB+7OtQR9gW0jdYh/CTS2fo2gpDVYcGkps6L2k/Hz4NwpO&#10;0+K4c8PXTz9fzJuPTZe9/OpMqYfJsH4D4Wnwd/HNvdUKlmFs+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M4o8MAAADbAAAADwAAAAAAAAAAAAAAAACYAgAAZHJzL2Rv&#10;d25yZXYueG1sUEsFBgAAAAAEAAQA9QAAAIgDAAAAAA==&#10;" fillcolor="white [3201]" stroked="f" strokeweight=".5pt">
                                      <v:textbox>
                                        <w:txbxContent>
                                          <w:p w:rsidR="002F1842" w:rsidRDefault="002F1842">
                                            <w:r>
                                              <w:t>Отбор проб воды</w:t>
                                            </w:r>
                                          </w:p>
                                        </w:txbxContent>
                                      </v:textbox>
                                    </v:shape>
                                  </v:group>
                                  <v:shape id="Поле 74" o:spid="_x0000_s1039" type="#_x0000_t202" style="position:absolute;left:-592;top:4148;width:1642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ke8YA&#10;AADbAAAADwAAAGRycy9kb3ducmV2LnhtbESPQWvCQBSE74L/YXmCF9FNa1slukop2kpvNbbi7ZF9&#10;JsHs25Bdk/TfdwuCx2FmvmGW686UoqHaFZYVPEwiEMSp1QVnCg7JdjwH4TyyxtIyKfglB+tVv7fE&#10;WNuWv6jZ+0wECLsYFeTeV7GULs3JoJvYijh4Z1sb9EHWmdQ1tgFuSvkYRS/SYMFhIceK3nJKL/ur&#10;UXAaZcdP171/t9PnabX5aJLZj06UGg661wUIT52/h2/tnVYwe4L/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eke8YAAADbAAAADwAAAAAAAAAAAAAAAACYAgAAZHJz&#10;L2Rvd25yZXYueG1sUEsFBgAAAAAEAAQA9QAAAIsDAAAAAA==&#10;" fillcolor="white [3201]" stroked="f" strokeweight=".5pt">
                                    <v:textbox>
                                      <w:txbxContent>
                                        <w:p w:rsidR="002F1842" w:rsidRDefault="002F1842">
                                          <w:r>
                                            <w:t xml:space="preserve">Отбор </w:t>
                                          </w:r>
                                          <w:proofErr w:type="spellStart"/>
                                          <w:r>
                                            <w:t>био</w:t>
                                          </w:r>
                                          <w:proofErr w:type="spellEnd"/>
                                          <w:r>
                                            <w:t>. проб</w:t>
                                          </w:r>
                                        </w:p>
                                      </w:txbxContent>
                                    </v:textbox>
                                  </v:shape>
                                </v:group>
                                <v:shape id="Поле 76" o:spid="_x0000_s1040" type="#_x0000_t202" style="position:absolute;left:-592;top:8466;width:16425;height:3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mfl8YA&#10;AADbAAAADwAAAGRycy9kb3ducmV2LnhtbESPT2vCQBTE7wW/w/IKXkrdqPiH1FVEbCveaqrS2yP7&#10;mgSzb0N2m8Rv7wpCj8PM/IZZrDpTioZqV1hWMBxEIIhTqwvOFHwn769zEM4jaywtk4IrOVgte08L&#10;jLVt+Yuag89EgLCLUUHufRVL6dKcDLqBrYiD92trgz7IOpO6xjbATSlHUTSVBgsOCzlWtMkpvRz+&#10;jIKfl+y8d93HsR1PxtX2s0lmJ50o1X/u1m8gPHX+P/xo77SC2RTu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mfl8YAAADbAAAADwAAAAAAAAAAAAAAAACYAgAAZHJz&#10;L2Rvd25yZXYueG1sUEsFBgAAAAAEAAQA9QAAAIsDAAAAAA==&#10;" fillcolor="white [3201]" stroked="f" strokeweight=".5pt">
                                  <v:textbox>
                                    <w:txbxContent>
                                      <w:p w:rsidR="002F1842" w:rsidRDefault="002F1842">
                                        <w:r>
                                          <w:t>Отбор проб почв</w:t>
                                        </w:r>
                                      </w:p>
                                    </w:txbxContent>
                                  </v:textbox>
                                </v:shape>
                              </v:group>
                              <v:shape id="Поле 108" o:spid="_x0000_s1041" type="#_x0000_t202" style="position:absolute;top:12700;width:1524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z+McA&#10;AADcAAAADwAAAGRycy9kb3ducmV2LnhtbESPS2vDQAyE74H+h0WFXkqybkOT4GQTSumL3hrnQW7C&#10;q9qmXq3xbm3n30eHQm4SM5r5tNoMrlYdtaHybOBhkoAizr2tuDCwy97GC1AhIlusPZOBMwXYrG9G&#10;K0yt7/mbum0slIRwSNFAGWOTah3ykhyGiW+IRfvxrcMoa1to22Iv4a7Wj0ky0w4rloYSG3opKf/d&#10;/jkDp/vi+BWG930/fZo2rx9dNj/YzJi72+F5CSrSEK/m/+tPK/iJ0MozMoFe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GM/jHAAAA3AAAAA8AAAAAAAAAAAAAAAAAmAIAAGRy&#10;cy9kb3ducmV2LnhtbFBLBQYAAAAABAAEAPUAAACMAwAAAAA=&#10;" fillcolor="white [3201]" stroked="f" strokeweight=".5pt">
                                <v:textbox>
                                  <w:txbxContent>
                                    <w:p w:rsidR="002F1842" w:rsidRDefault="002F1842">
                                      <w:r>
                                        <w:t xml:space="preserve">Отбор </w:t>
                                      </w:r>
                                      <w:proofErr w:type="spellStart"/>
                                      <w:r>
                                        <w:t>подз</w:t>
                                      </w:r>
                                      <w:proofErr w:type="spellEnd"/>
                                      <w:r>
                                        <w:t>. вод</w:t>
                                      </w:r>
                                    </w:p>
                                  </w:txbxContent>
                                </v:textbox>
                              </v:shape>
                            </v:group>
                            <v:shape id="Рисунок 110" o:spid="_x0000_s1042" type="#_x0000_t75" style="position:absolute;left:507;top:18453;width:14648;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mLgrFAAAA3AAAAA8AAABkcnMvZG93bnJldi54bWxEj09rwkAQxe8Fv8MygpdSN3oQia5itdLe&#10;xD9gj0N2mgR3Z0N2a9Jv3zkI3mZ4b977zXLde6fu1MY6sIHJOANFXARbc2ngct6/zUHFhGzRBSYD&#10;fxRhvRq8LDG3oeMj3U+pVBLCMUcDVUpNrnUsKvIYx6EhFu0ntB6TrG2pbYudhHunp1k20x5rloYK&#10;G9pWVNxOv97A4Ra/3fsnvV7dx7ybbeJ15/ZszGjYbxagEvXpaX5cf1nBnwi+PCMT6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pi4KxQAAANwAAAAPAAAAAAAAAAAAAAAA&#10;AJ8CAABkcnMvZG93bnJldi54bWxQSwUGAAAAAAQABAD3AAAAkQMAAAAA&#10;">
                              <v:imagedata r:id="rId16" o:title="" croptop="35835f" cropbottom="26957f" cropleft="908f" cropright="59680f"/>
                              <v:path arrowok="t"/>
                            </v:shape>
                          </v:group>
                          <v:shape id="Поле 112" o:spid="_x0000_s1043" type="#_x0000_t202" style="position:absolute;left:-1009;top:17266;width:19909;height:4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z8QA&#10;AADcAAAADwAAAGRycy9kb3ducmV2LnhtbERPTWvCQBC9C/0PyxS8lLpRsS3RVaTUKt5qtOJtyI5J&#10;MDsbstsk/ntXKHibx/uc2aIzpWiodoVlBcNBBII4tbrgTME+Wb1+gHAeWWNpmRRcycFi/tSbYaxt&#10;yz/U7HwmQgi7GBXk3lexlC7NyaAb2Io4cGdbG/QB1pnUNbYh3JRyFEVv0mDBoSHHij5zSi+7P6Pg&#10;9JIdt677PrTjybj6WjfJ+69OlOo/d8spCE+df4j/3Rsd5g9HcH8mX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3ks/EAAAA3AAAAA8AAAAAAAAAAAAAAAAAmAIAAGRycy9k&#10;b3ducmV2LnhtbFBLBQYAAAAABAAEAPUAAACJAwAAAAA=&#10;" fillcolor="white [3201]" stroked="f" strokeweight=".5pt">
                            <v:textbox>
                              <w:txbxContent>
                                <w:p w:rsidR="002F1842" w:rsidRDefault="002F1842">
                                  <w:r>
                                    <w:t>Отбор донных осадков</w:t>
                                  </w:r>
                                </w:p>
                              </w:txbxContent>
                            </v:textbox>
                          </v:shape>
                        </v:group>
                        <v:shape id="Рисунок 1" o:spid="_x0000_s1044" type="#_x0000_t75" style="position:absolute;width:49614;height:38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SlXjDAAAA2gAAAA8AAABkcnMvZG93bnJldi54bWxEj8FqwzAQRO+F/oPYQm+NHENDcSKH1sSk&#10;lxyaxPettbZMrZWxFMf5+ypQ6HGYmTfMZjvbXkw0+s6xguUiAUFcO91xq+B8Kl/eQPiArLF3TApu&#10;5GGbPz5sMNPuyl80HUMrIoR9hgpMCEMmpa8NWfQLNxBHr3GjxRDl2Eo94jXCbS/TJFlJix3HBYMD&#10;FYbqn+PFKmiLW/n60ew4LXb7avouq5U5LJV6fprf1yACzeE//Nf+1ApSuF+JN0D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KVeMMAAADaAAAADwAAAAAAAAAAAAAAAACf&#10;AgAAZHJzL2Rvd25yZXYueG1sUEsFBgAAAAAEAAQA9wAAAI8DAAAAAA==&#10;">
                          <v:imagedata r:id="rId17" o:title="" croptop="9363f" cropbottom="6457f" cropleft="18886f" cropright="11058f"/>
                          <v:path arrowok="t"/>
                        </v:shape>
                      </v:group>
                      <v:shape id="Рисунок 115" o:spid="_x0000_s1045" type="#_x0000_t75" style="position:absolute;left:48683;top:20912;width:15071;height:6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bBOXCAAAA3AAAAA8AAABkcnMvZG93bnJldi54bWxET01rwkAQvQv9D8sIvenGFEuJrmIFwZM1&#10;aZF6G7LTJDQ7G3ZXE/99Vyh4m8f7nOV6MK24kvONZQWzaQKCuLS64UrB1+du8gbCB2SNrWVScCMP&#10;69XTaImZtj3ndC1CJWII+wwV1CF0mZS+rMmgn9qOOHI/1hkMEbpKaod9DDetTJPkVRpsODbU2NG2&#10;pvK3uBgF7x9Nm37j/FDkp7N36alPXvKjUs/jYbMAEWgID/G/e6/j/Nkc7s/EC+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2wTlwgAAANwAAAAPAAAAAAAAAAAAAAAAAJ8C&#10;AABkcnMvZG93bnJldi54bWxQSwUGAAAAAAQABAD3AAAAjgMAAAAA&#10;">
                        <v:imagedata r:id="rId18" o:title="" croptop="42615f" cropbottom="17271f" cropleft="182f" cropright="58000f"/>
                        <v:path arrowok="t"/>
                      </v:shape>
                    </v:group>
                    <v:shape id="Поле 117" o:spid="_x0000_s1046" type="#_x0000_t202" style="position:absolute;left:48683;top:20912;width:15071;height:2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xV8QA&#10;AADcAAAADwAAAGRycy9kb3ducmV2LnhtbERPS2vCQBC+C/0Pywi9iG6s+CC6SiltLd402uJtyI5J&#10;aHY2ZLdJ/PddQfA2H99zVpvOlKKh2hWWFYxHEQji1OqCMwXH5GO4AOE8ssbSMim4koPN+qm3wljb&#10;lvfUHHwmQgi7GBXk3lexlC7NyaAb2Yo4cBdbG/QB1pnUNbYh3JTyJYpm0mDBoSHHit5ySn8Pf0bB&#10;eZD97Fz3eWon00n1vm2S+bdOlHrud69LEJ46/xDf3V86zB/P4fZ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AMVfEAAAA3AAAAA8AAAAAAAAAAAAAAAAAmAIAAGRycy9k&#10;b3ducmV2LnhtbFBLBQYAAAAABAAEAPUAAACJAwAAAAA=&#10;" fillcolor="white [3201]" stroked="f" strokeweight=".5pt">
                      <v:textbox>
                        <w:txbxContent>
                          <w:p w:rsidR="002F1842" w:rsidRDefault="002F1842">
                            <w:r>
                              <w:t>Район исследования</w:t>
                            </w:r>
                          </w:p>
                        </w:txbxContent>
                      </v:textbox>
                    </v:shape>
                  </v:group>
                  <v:shape id="Поле 119" o:spid="_x0000_s1047" type="#_x0000_t202" style="position:absolute;left:49191;top:24045;width:1456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MAvsQA&#10;AADcAAAADwAAAGRycy9kb3ducmV2LnhtbERPS2vCQBC+F/oflil4Ed2o1LbRVYr4wluNbeltyI5J&#10;aHY2ZNck/nu3IPQ2H99z5svOlKKh2hWWFYyGEQji1OqCMwWnZDN4BeE8ssbSMim4koPl4vFhjrG2&#10;LX9Qc/SZCCHsYlSQe1/FUro0J4NuaCviwJ1tbdAHWGdS19iGcFPKcRRNpcGCQ0OOFa1ySn+PF6Pg&#10;p599H1y3/Wwnz5NqvWuSly+dKNV76t5nIDx1/l98d+91mD96g7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TAL7EAAAA3AAAAA8AAAAAAAAAAAAAAAAAmAIAAGRycy9k&#10;b3ducmV2LnhtbFBLBQYAAAAABAAEAPUAAACJAwAAAAA=&#10;" fillcolor="white [3201]" stroked="f" strokeweight=".5pt">
                    <v:textbox>
                      <w:txbxContent>
                        <w:p w:rsidR="002F1842" w:rsidRDefault="002F1842">
                          <w:r>
                            <w:t>Граница РФ</w:t>
                          </w:r>
                        </w:p>
                      </w:txbxContent>
                    </v:textbox>
                  </v:shape>
                </v:group>
                <v:shape id="Поле 121" o:spid="_x0000_s1048" type="#_x0000_t202" style="position:absolute;top:42926;width:63754;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QjcQA&#10;AADcAAAADwAAAGRycy9kb3ducmV2LnhtbERPS2sCMRC+F/ofwgheimZ9IGU1ikiF2ot068XbsBk3&#10;q5vJkmR1+++bQqG3+fies9r0thF38qF2rGAyzkAQl07XXCk4fe1HryBCRNbYOCYF3xRgs35+WmGu&#10;3YM/6V7ESqQQDjkqMDG2uZShNGQxjF1LnLiL8xZjgr6S2uMjhdtGTrNsIS3WnBoMtrQzVN6Kzio4&#10;zs9H89Jd3j6285k/nLrd4loVSg0H/XYJIlIf/8V/7ned5k8n8PtMuk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P0I3EAAAA3AAAAA8AAAAAAAAAAAAAAAAAmAIAAGRycy9k&#10;b3ducmV2LnhtbFBLBQYAAAAABAAEAPUAAACJAwAAAAA=&#10;" stroked="f">
                  <v:textbox style="mso-fit-shape-to-text:t" inset="0,0,0,0">
                    <w:txbxContent>
                      <w:p w:rsidR="002F1842" w:rsidRPr="00F94178" w:rsidRDefault="002F1842" w:rsidP="00F94178">
                        <w:pPr>
                          <w:rPr>
                            <w:rFonts w:ascii="Times New Roman" w:hAnsi="Times New Roman" w:cs="Times New Roman"/>
                            <w:i/>
                            <w:noProof/>
                            <w:sz w:val="24"/>
                            <w:szCs w:val="24"/>
                          </w:rPr>
                        </w:pPr>
                        <w:r w:rsidRPr="00F94178">
                          <w:rPr>
                            <w:rFonts w:ascii="Times New Roman" w:hAnsi="Times New Roman" w:cs="Times New Roman"/>
                            <w:i/>
                            <w:sz w:val="24"/>
                            <w:szCs w:val="24"/>
                          </w:rPr>
                          <w:t>Рисунок 2. Фактическая карта материалов</w:t>
                        </w:r>
                      </w:p>
                    </w:txbxContent>
                  </v:textbox>
                </v:shape>
              </v:group>
            </w:pict>
          </mc:Fallback>
        </mc:AlternateContent>
      </w:r>
    </w:p>
    <w:p w:rsidR="00F94178" w:rsidRDefault="00F94178" w:rsidP="00752FE6">
      <w:pPr>
        <w:spacing w:after="0" w:line="360" w:lineRule="auto"/>
        <w:ind w:firstLine="709"/>
        <w:jc w:val="both"/>
        <w:rPr>
          <w:rFonts w:ascii="Times New Roman" w:hAnsi="Times New Roman" w:cs="Times New Roman"/>
          <w:sz w:val="24"/>
          <w:szCs w:val="24"/>
        </w:rPr>
      </w:pPr>
    </w:p>
    <w:p w:rsidR="00F94178" w:rsidRDefault="00F94178" w:rsidP="00752FE6">
      <w:pPr>
        <w:spacing w:after="0" w:line="360" w:lineRule="auto"/>
        <w:ind w:firstLine="709"/>
        <w:jc w:val="both"/>
        <w:rPr>
          <w:rFonts w:ascii="Times New Roman" w:hAnsi="Times New Roman" w:cs="Times New Roman"/>
          <w:sz w:val="24"/>
          <w:szCs w:val="24"/>
        </w:rPr>
      </w:pPr>
    </w:p>
    <w:p w:rsidR="00F94178" w:rsidRDefault="00F94178" w:rsidP="00752FE6">
      <w:pPr>
        <w:spacing w:after="0" w:line="360" w:lineRule="auto"/>
        <w:ind w:firstLine="709"/>
        <w:jc w:val="both"/>
        <w:rPr>
          <w:rFonts w:ascii="Times New Roman" w:hAnsi="Times New Roman" w:cs="Times New Roman"/>
          <w:sz w:val="24"/>
          <w:szCs w:val="24"/>
        </w:rPr>
      </w:pPr>
    </w:p>
    <w:p w:rsidR="00F94178" w:rsidRDefault="00F94178" w:rsidP="00752FE6">
      <w:pPr>
        <w:spacing w:after="0" w:line="360" w:lineRule="auto"/>
        <w:ind w:firstLine="709"/>
        <w:jc w:val="both"/>
        <w:rPr>
          <w:rFonts w:ascii="Times New Roman" w:hAnsi="Times New Roman" w:cs="Times New Roman"/>
          <w:sz w:val="24"/>
          <w:szCs w:val="24"/>
        </w:rPr>
      </w:pPr>
    </w:p>
    <w:p w:rsidR="00F50D9E" w:rsidRDefault="00F50D9E" w:rsidP="00752FE6">
      <w:pPr>
        <w:spacing w:after="0" w:line="360" w:lineRule="auto"/>
        <w:ind w:firstLine="709"/>
        <w:jc w:val="both"/>
        <w:rPr>
          <w:noProof/>
          <w:lang w:eastAsia="ru-RU"/>
        </w:rPr>
      </w:pPr>
    </w:p>
    <w:p w:rsidR="00F50D9E" w:rsidRPr="00F50D9E" w:rsidRDefault="00F50D9E" w:rsidP="00752FE6">
      <w:pPr>
        <w:spacing w:after="0" w:line="360" w:lineRule="auto"/>
        <w:ind w:firstLine="709"/>
        <w:jc w:val="both"/>
        <w:rPr>
          <w:rFonts w:ascii="Times New Roman" w:hAnsi="Times New Roman" w:cs="Times New Roman"/>
          <w:sz w:val="24"/>
          <w:szCs w:val="24"/>
        </w:rPr>
      </w:pPr>
    </w:p>
    <w:p w:rsidR="003D27A8" w:rsidRDefault="003D27A8" w:rsidP="005C5639">
      <w:pPr>
        <w:spacing w:after="0" w:line="360" w:lineRule="auto"/>
        <w:jc w:val="both"/>
        <w:rPr>
          <w:rFonts w:ascii="Times New Roman" w:hAnsi="Times New Roman" w:cs="Times New Roman"/>
          <w:sz w:val="24"/>
          <w:szCs w:val="24"/>
        </w:rPr>
      </w:pPr>
    </w:p>
    <w:p w:rsidR="00F50D9E" w:rsidRDefault="00F50D9E" w:rsidP="005C5639">
      <w:pPr>
        <w:spacing w:after="0" w:line="360" w:lineRule="auto"/>
        <w:jc w:val="both"/>
        <w:rPr>
          <w:rFonts w:ascii="Times New Roman" w:hAnsi="Times New Roman" w:cs="Times New Roman"/>
          <w:sz w:val="24"/>
          <w:szCs w:val="24"/>
        </w:rPr>
      </w:pPr>
    </w:p>
    <w:p w:rsidR="00F50D9E" w:rsidRDefault="00F50D9E" w:rsidP="005C5639">
      <w:pPr>
        <w:spacing w:after="0" w:line="360" w:lineRule="auto"/>
        <w:jc w:val="both"/>
        <w:rPr>
          <w:noProof/>
          <w:lang w:eastAsia="ru-RU"/>
        </w:rPr>
      </w:pPr>
    </w:p>
    <w:p w:rsidR="00F50D9E" w:rsidRPr="00E1398E" w:rsidRDefault="00F50D9E" w:rsidP="005C5639">
      <w:pPr>
        <w:spacing w:after="0" w:line="360" w:lineRule="auto"/>
        <w:jc w:val="both"/>
        <w:rPr>
          <w:rFonts w:ascii="Times New Roman" w:hAnsi="Times New Roman" w:cs="Times New Roman"/>
          <w:sz w:val="24"/>
          <w:szCs w:val="24"/>
        </w:rPr>
      </w:pPr>
    </w:p>
    <w:p w:rsidR="00F50D9E" w:rsidRDefault="00F50D9E" w:rsidP="00F94178"/>
    <w:p w:rsidR="00F94178" w:rsidRDefault="00F94178" w:rsidP="00F94178"/>
    <w:p w:rsidR="00F94178" w:rsidRDefault="00F94178" w:rsidP="00F94178"/>
    <w:p w:rsidR="00F94178" w:rsidRDefault="00F94178" w:rsidP="00F94178"/>
    <w:p w:rsidR="00F94178" w:rsidRDefault="00F94178" w:rsidP="00F94178"/>
    <w:p w:rsidR="00F94178" w:rsidRDefault="00F94178" w:rsidP="001F656E">
      <w:pPr>
        <w:rPr>
          <w:noProof/>
          <w:lang w:eastAsia="ru-RU"/>
        </w:rPr>
      </w:pPr>
    </w:p>
    <w:p w:rsidR="005674BD" w:rsidRPr="00E1398E" w:rsidRDefault="005674BD" w:rsidP="00A11297">
      <w:pPr>
        <w:pStyle w:val="2"/>
        <w:spacing w:before="0" w:line="360" w:lineRule="auto"/>
        <w:jc w:val="center"/>
        <w:rPr>
          <w:rFonts w:ascii="Times New Roman" w:hAnsi="Times New Roman" w:cs="Times New Roman"/>
          <w:b w:val="0"/>
          <w:color w:val="auto"/>
          <w:sz w:val="24"/>
          <w:szCs w:val="24"/>
        </w:rPr>
      </w:pPr>
      <w:bookmarkStart w:id="14" w:name="_Toc40963077"/>
      <w:r w:rsidRPr="005C5639">
        <w:rPr>
          <w:rFonts w:ascii="Times New Roman" w:hAnsi="Times New Roman" w:cs="Times New Roman"/>
          <w:b w:val="0"/>
          <w:color w:val="auto"/>
          <w:sz w:val="24"/>
          <w:szCs w:val="24"/>
        </w:rPr>
        <w:t xml:space="preserve">2.1 </w:t>
      </w:r>
      <w:r w:rsidR="00CF7DDD" w:rsidRPr="005C5639">
        <w:rPr>
          <w:rFonts w:ascii="Times New Roman" w:hAnsi="Times New Roman" w:cs="Times New Roman"/>
          <w:b w:val="0"/>
          <w:color w:val="auto"/>
          <w:sz w:val="24"/>
          <w:szCs w:val="24"/>
        </w:rPr>
        <w:t>Оценка</w:t>
      </w:r>
      <w:r w:rsidRPr="005C5639">
        <w:rPr>
          <w:rFonts w:ascii="Times New Roman" w:hAnsi="Times New Roman" w:cs="Times New Roman"/>
          <w:b w:val="0"/>
          <w:color w:val="auto"/>
          <w:sz w:val="24"/>
          <w:szCs w:val="24"/>
        </w:rPr>
        <w:t xml:space="preserve"> состояния почвенного покрова</w:t>
      </w:r>
      <w:bookmarkEnd w:id="14"/>
    </w:p>
    <w:p w:rsidR="003D27A8" w:rsidRPr="00E1398E" w:rsidRDefault="003D27A8" w:rsidP="005C5639">
      <w:pPr>
        <w:spacing w:after="0" w:line="360" w:lineRule="auto"/>
        <w:jc w:val="both"/>
        <w:rPr>
          <w:rFonts w:ascii="Times New Roman" w:hAnsi="Times New Roman" w:cs="Times New Roman"/>
          <w:sz w:val="24"/>
          <w:szCs w:val="24"/>
        </w:rPr>
      </w:pPr>
    </w:p>
    <w:p w:rsidR="005674BD" w:rsidRPr="005D2C13" w:rsidRDefault="00CF7DDD"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Почва – депонирующая среда, аккумулирующая различные загрязняющие вещества. Это один из основных элементов окружающей среды. </w:t>
      </w:r>
      <w:r w:rsidR="00612884">
        <w:rPr>
          <w:rFonts w:ascii="Times New Roman" w:hAnsi="Times New Roman" w:cs="Times New Roman"/>
          <w:sz w:val="24"/>
          <w:szCs w:val="24"/>
        </w:rPr>
        <w:t>Почва</w:t>
      </w:r>
      <w:r w:rsidRPr="005C5639">
        <w:rPr>
          <w:rFonts w:ascii="Times New Roman" w:hAnsi="Times New Roman" w:cs="Times New Roman"/>
          <w:sz w:val="24"/>
          <w:szCs w:val="24"/>
        </w:rPr>
        <w:t xml:space="preserve"> обладает не только аккумулирующей способностью, но и выступает как природный буфер, контролирующий перенос химических элементов в атмосферу,</w:t>
      </w:r>
      <w:r w:rsidR="005D2C13">
        <w:rPr>
          <w:rFonts w:ascii="Times New Roman" w:hAnsi="Times New Roman" w:cs="Times New Roman"/>
          <w:sz w:val="24"/>
          <w:szCs w:val="24"/>
        </w:rPr>
        <w:t xml:space="preserve"> гидросферу и живое вещество [</w:t>
      </w:r>
      <w:r w:rsidR="005D2C13" w:rsidRPr="005D2C13">
        <w:rPr>
          <w:rFonts w:ascii="Times New Roman" w:hAnsi="Times New Roman" w:cs="Times New Roman"/>
          <w:sz w:val="24"/>
          <w:szCs w:val="24"/>
        </w:rPr>
        <w:t>2</w:t>
      </w:r>
      <w:r w:rsidRPr="005C5639">
        <w:rPr>
          <w:rFonts w:ascii="Times New Roman" w:hAnsi="Times New Roman" w:cs="Times New Roman"/>
          <w:sz w:val="24"/>
          <w:szCs w:val="24"/>
        </w:rPr>
        <w:t xml:space="preserve">]. </w:t>
      </w:r>
      <w:r w:rsidR="009D28AD" w:rsidRPr="005C5639">
        <w:rPr>
          <w:rFonts w:ascii="Times New Roman" w:hAnsi="Times New Roman" w:cs="Times New Roman"/>
          <w:sz w:val="24"/>
          <w:szCs w:val="24"/>
        </w:rPr>
        <w:t xml:space="preserve"> </w:t>
      </w:r>
      <w:r w:rsidRPr="005C5639">
        <w:rPr>
          <w:rFonts w:ascii="Times New Roman" w:hAnsi="Times New Roman" w:cs="Times New Roman"/>
          <w:sz w:val="24"/>
          <w:szCs w:val="24"/>
        </w:rPr>
        <w:t xml:space="preserve">Почвенный покров не может быстро </w:t>
      </w:r>
      <w:r w:rsidR="00612884">
        <w:rPr>
          <w:rFonts w:ascii="Times New Roman" w:hAnsi="Times New Roman" w:cs="Times New Roman"/>
          <w:sz w:val="24"/>
          <w:szCs w:val="24"/>
        </w:rPr>
        <w:t>избавиться</w:t>
      </w:r>
      <w:r w:rsidRPr="005C5639">
        <w:rPr>
          <w:rFonts w:ascii="Times New Roman" w:hAnsi="Times New Roman" w:cs="Times New Roman"/>
          <w:sz w:val="24"/>
          <w:szCs w:val="24"/>
        </w:rPr>
        <w:t xml:space="preserve"> от </w:t>
      </w:r>
      <w:proofErr w:type="spellStart"/>
      <w:r w:rsidRPr="005C5639">
        <w:rPr>
          <w:rFonts w:ascii="Times New Roman" w:hAnsi="Times New Roman" w:cs="Times New Roman"/>
          <w:sz w:val="24"/>
          <w:szCs w:val="24"/>
        </w:rPr>
        <w:t>поллютантов</w:t>
      </w:r>
      <w:proofErr w:type="spellEnd"/>
      <w:r w:rsidRPr="005C5639">
        <w:rPr>
          <w:rFonts w:ascii="Times New Roman" w:hAnsi="Times New Roman" w:cs="Times New Roman"/>
          <w:sz w:val="24"/>
          <w:szCs w:val="24"/>
        </w:rPr>
        <w:t>, поэтому для почвы характерно их накопление.</w:t>
      </w:r>
      <w:r w:rsidR="009D28AD" w:rsidRPr="005C5639">
        <w:rPr>
          <w:rFonts w:ascii="Times New Roman" w:hAnsi="Times New Roman" w:cs="Times New Roman"/>
          <w:sz w:val="24"/>
          <w:szCs w:val="24"/>
        </w:rPr>
        <w:t xml:space="preserve"> </w:t>
      </w:r>
      <w:r w:rsidRPr="005C5639">
        <w:rPr>
          <w:rFonts w:ascii="Times New Roman" w:hAnsi="Times New Roman" w:cs="Times New Roman"/>
          <w:sz w:val="24"/>
          <w:szCs w:val="24"/>
        </w:rPr>
        <w:t>Высокая степень загрязнения почвы тяжелыми металлами может привести к росту заболеваемости среди населения</w:t>
      </w:r>
      <w:r w:rsidR="005D2C13">
        <w:rPr>
          <w:rFonts w:ascii="Times New Roman" w:hAnsi="Times New Roman" w:cs="Times New Roman"/>
          <w:sz w:val="24"/>
          <w:szCs w:val="24"/>
        </w:rPr>
        <w:t>, а также деградации экосистем</w:t>
      </w:r>
      <w:r w:rsidR="005D2C13" w:rsidRPr="005D2C13">
        <w:rPr>
          <w:rFonts w:ascii="Times New Roman" w:hAnsi="Times New Roman" w:cs="Times New Roman"/>
          <w:sz w:val="24"/>
          <w:szCs w:val="24"/>
        </w:rPr>
        <w:t xml:space="preserve"> </w:t>
      </w:r>
      <w:r w:rsidR="009D28AD" w:rsidRPr="005C5639">
        <w:rPr>
          <w:rFonts w:ascii="Times New Roman" w:hAnsi="Times New Roman" w:cs="Times New Roman"/>
          <w:sz w:val="24"/>
          <w:szCs w:val="24"/>
        </w:rPr>
        <w:t>[</w:t>
      </w:r>
      <w:r w:rsidR="005D2C13" w:rsidRPr="005D2C13">
        <w:rPr>
          <w:rFonts w:ascii="Times New Roman" w:hAnsi="Times New Roman" w:cs="Times New Roman"/>
          <w:sz w:val="24"/>
          <w:szCs w:val="24"/>
        </w:rPr>
        <w:t>20</w:t>
      </w:r>
      <w:r w:rsidR="009D28AD" w:rsidRPr="005C5639">
        <w:rPr>
          <w:rFonts w:ascii="Times New Roman" w:hAnsi="Times New Roman" w:cs="Times New Roman"/>
          <w:sz w:val="24"/>
          <w:szCs w:val="24"/>
        </w:rPr>
        <w:t>]</w:t>
      </w:r>
      <w:r w:rsidR="005D2C13" w:rsidRPr="005D2C13">
        <w:rPr>
          <w:rFonts w:ascii="Times New Roman" w:hAnsi="Times New Roman" w:cs="Times New Roman"/>
          <w:sz w:val="24"/>
          <w:szCs w:val="24"/>
        </w:rPr>
        <w:t>.</w:t>
      </w:r>
    </w:p>
    <w:p w:rsidR="009D28AD" w:rsidRPr="005C5639" w:rsidRDefault="009D28AD"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Из большого числа разнообразных химических веществ, поступающих в окружающую среду, значительное м</w:t>
      </w:r>
      <w:r w:rsidR="005D2C13">
        <w:rPr>
          <w:rFonts w:ascii="Times New Roman" w:hAnsi="Times New Roman" w:cs="Times New Roman"/>
          <w:sz w:val="24"/>
          <w:szCs w:val="24"/>
        </w:rPr>
        <w:t>есто занимают тяжелые металлы [</w:t>
      </w:r>
      <w:r w:rsidR="005D2C13" w:rsidRPr="005D2C13">
        <w:rPr>
          <w:rFonts w:ascii="Times New Roman" w:hAnsi="Times New Roman" w:cs="Times New Roman"/>
          <w:sz w:val="24"/>
          <w:szCs w:val="24"/>
        </w:rPr>
        <w:t>18</w:t>
      </w:r>
      <w:r w:rsidRPr="005C5639">
        <w:rPr>
          <w:rFonts w:ascii="Times New Roman" w:hAnsi="Times New Roman" w:cs="Times New Roman"/>
          <w:sz w:val="24"/>
          <w:szCs w:val="24"/>
        </w:rPr>
        <w:t xml:space="preserve">]. За последние десятилетия загрязнение окружающей среды тяжелыми металлами стало значительной проблемой, последствия которой можно сравнить с глобальными природными явлениями. </w:t>
      </w:r>
      <w:r w:rsidR="00612884">
        <w:rPr>
          <w:rFonts w:ascii="Times New Roman" w:hAnsi="Times New Roman" w:cs="Times New Roman"/>
          <w:sz w:val="24"/>
          <w:szCs w:val="24"/>
        </w:rPr>
        <w:t>Возрастающее</w:t>
      </w:r>
      <w:r w:rsidRPr="005C5639">
        <w:rPr>
          <w:rFonts w:ascii="Times New Roman" w:hAnsi="Times New Roman" w:cs="Times New Roman"/>
          <w:sz w:val="24"/>
          <w:szCs w:val="24"/>
        </w:rPr>
        <w:t xml:space="preserve"> антропогенное воздействие на окружающую среду приводит к ослаблению ее устойчивости, вследствие этого нарушаются происходящие в ней естественные процессы </w:t>
      </w:r>
      <w:r w:rsidRPr="005C5639">
        <w:rPr>
          <w:rFonts w:ascii="Times New Roman" w:hAnsi="Times New Roman" w:cs="Times New Roman"/>
          <w:sz w:val="24"/>
          <w:szCs w:val="24"/>
        </w:rPr>
        <w:lastRenderedPageBreak/>
        <w:t>[</w:t>
      </w:r>
      <w:r w:rsidR="005D2C13">
        <w:rPr>
          <w:rFonts w:ascii="Times New Roman" w:hAnsi="Times New Roman" w:cs="Times New Roman"/>
          <w:sz w:val="24"/>
          <w:szCs w:val="24"/>
        </w:rPr>
        <w:t>1</w:t>
      </w:r>
      <w:r w:rsidR="005D2C13" w:rsidRPr="005D2C13">
        <w:rPr>
          <w:rFonts w:ascii="Times New Roman" w:hAnsi="Times New Roman" w:cs="Times New Roman"/>
          <w:sz w:val="24"/>
          <w:szCs w:val="24"/>
        </w:rPr>
        <w:t>3</w:t>
      </w:r>
      <w:r w:rsidRPr="005C5639">
        <w:rPr>
          <w:rFonts w:ascii="Times New Roman" w:hAnsi="Times New Roman" w:cs="Times New Roman"/>
          <w:sz w:val="24"/>
          <w:szCs w:val="24"/>
        </w:rPr>
        <w:t xml:space="preserve">]. Загрязняющие вещества, </w:t>
      </w:r>
      <w:r w:rsidR="00612884">
        <w:rPr>
          <w:rFonts w:ascii="Times New Roman" w:hAnsi="Times New Roman" w:cs="Times New Roman"/>
          <w:sz w:val="24"/>
          <w:szCs w:val="24"/>
        </w:rPr>
        <w:t>попавшие</w:t>
      </w:r>
      <w:r w:rsidRPr="005C5639">
        <w:rPr>
          <w:rFonts w:ascii="Times New Roman" w:hAnsi="Times New Roman" w:cs="Times New Roman"/>
          <w:sz w:val="24"/>
          <w:szCs w:val="24"/>
        </w:rPr>
        <w:t xml:space="preserve"> в почве, способны находиться в ней длительное время, со временем поступая в осталь</w:t>
      </w:r>
      <w:r w:rsidR="00CF7DDD" w:rsidRPr="005C5639">
        <w:rPr>
          <w:rFonts w:ascii="Times New Roman" w:hAnsi="Times New Roman" w:cs="Times New Roman"/>
          <w:sz w:val="24"/>
          <w:szCs w:val="24"/>
        </w:rPr>
        <w:t>ные элементы окружающей среды.</w:t>
      </w:r>
    </w:p>
    <w:p w:rsidR="009D28AD" w:rsidRPr="005C5639" w:rsidRDefault="009D28AD"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Почва способна трансформировать попадающие в нее соединения элементов и прочно связывать их. Избыток или дефицит содержания тяжелых металлов в почвах обусловливает возможность нарушения их баланса в трофических цепях, деградацию </w:t>
      </w:r>
      <w:proofErr w:type="spellStart"/>
      <w:r w:rsidRPr="005C5639">
        <w:rPr>
          <w:rFonts w:ascii="Times New Roman" w:hAnsi="Times New Roman" w:cs="Times New Roman"/>
          <w:sz w:val="24"/>
          <w:szCs w:val="24"/>
        </w:rPr>
        <w:t>микробиоценозов</w:t>
      </w:r>
      <w:proofErr w:type="spellEnd"/>
      <w:r w:rsidRPr="005C5639">
        <w:rPr>
          <w:rFonts w:ascii="Times New Roman" w:hAnsi="Times New Roman" w:cs="Times New Roman"/>
          <w:sz w:val="24"/>
          <w:szCs w:val="24"/>
        </w:rPr>
        <w:t xml:space="preserve"> и их функционирования, поэтому уровень содержания тяжелых металлов во многом определяет экологическую обстановку территории [</w:t>
      </w:r>
      <w:r w:rsidR="005D2C13" w:rsidRPr="005D2C13">
        <w:rPr>
          <w:rFonts w:ascii="Times New Roman" w:hAnsi="Times New Roman" w:cs="Times New Roman"/>
          <w:sz w:val="24"/>
          <w:szCs w:val="24"/>
        </w:rPr>
        <w:t>2</w:t>
      </w:r>
      <w:r w:rsidRPr="005C5639">
        <w:rPr>
          <w:rFonts w:ascii="Times New Roman" w:hAnsi="Times New Roman" w:cs="Times New Roman"/>
          <w:sz w:val="24"/>
          <w:szCs w:val="24"/>
        </w:rPr>
        <w:t>].</w:t>
      </w:r>
    </w:p>
    <w:p w:rsidR="00ED5F8B" w:rsidRPr="003E3352" w:rsidRDefault="00ED5F8B"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Одними из главных загрязнителей, содержащихся в выхлопных газах, являются тяжелые металлы. Некоторые из них (</w:t>
      </w:r>
      <w:proofErr w:type="spellStart"/>
      <w:r w:rsidRPr="005C5639">
        <w:rPr>
          <w:rFonts w:ascii="Times New Roman" w:hAnsi="Times New Roman" w:cs="Times New Roman"/>
          <w:sz w:val="24"/>
          <w:szCs w:val="24"/>
        </w:rPr>
        <w:t>Pb</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Cd</w:t>
      </w:r>
      <w:proofErr w:type="spellEnd"/>
      <w:r w:rsidRPr="005C5639">
        <w:rPr>
          <w:rFonts w:ascii="Times New Roman" w:hAnsi="Times New Roman" w:cs="Times New Roman"/>
          <w:sz w:val="24"/>
          <w:szCs w:val="24"/>
        </w:rPr>
        <w:t xml:space="preserve"> и </w:t>
      </w:r>
      <w:proofErr w:type="spellStart"/>
      <w:r w:rsidRPr="005C5639">
        <w:rPr>
          <w:rFonts w:ascii="Times New Roman" w:hAnsi="Times New Roman" w:cs="Times New Roman"/>
          <w:sz w:val="24"/>
          <w:szCs w:val="24"/>
        </w:rPr>
        <w:t>Zn</w:t>
      </w:r>
      <w:proofErr w:type="spellEnd"/>
      <w:r w:rsidRPr="005C5639">
        <w:rPr>
          <w:rFonts w:ascii="Times New Roman" w:hAnsi="Times New Roman" w:cs="Times New Roman"/>
          <w:sz w:val="24"/>
          <w:szCs w:val="24"/>
        </w:rPr>
        <w:t xml:space="preserve">) также входят в состав смазочных масел и добавок к бензину, попадают в окружающую среду в результате истирания </w:t>
      </w:r>
      <w:r w:rsidR="009D30FF" w:rsidRPr="005C5639">
        <w:rPr>
          <w:rFonts w:ascii="Times New Roman" w:hAnsi="Times New Roman" w:cs="Times New Roman"/>
          <w:sz w:val="24"/>
          <w:szCs w:val="24"/>
        </w:rPr>
        <w:t>автомобильных покрышек и пр.</w:t>
      </w:r>
      <w:r w:rsidRPr="005C5639">
        <w:rPr>
          <w:rFonts w:ascii="Times New Roman" w:hAnsi="Times New Roman" w:cs="Times New Roman"/>
          <w:sz w:val="24"/>
          <w:szCs w:val="24"/>
        </w:rPr>
        <w:t xml:space="preserve"> По токсичности и способности накапливаться в трофических цепях наиболее опасными являются </w:t>
      </w:r>
      <w:proofErr w:type="spellStart"/>
      <w:r w:rsidRPr="005C5639">
        <w:rPr>
          <w:rFonts w:ascii="Times New Roman" w:hAnsi="Times New Roman" w:cs="Times New Roman"/>
          <w:sz w:val="24"/>
          <w:szCs w:val="24"/>
        </w:rPr>
        <w:t>Hg</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Pb</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Cd</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Cu</w:t>
      </w:r>
      <w:proofErr w:type="spellEnd"/>
      <w:r w:rsidRPr="005C5639">
        <w:rPr>
          <w:rFonts w:ascii="Times New Roman" w:hAnsi="Times New Roman" w:cs="Times New Roman"/>
          <w:sz w:val="24"/>
          <w:szCs w:val="24"/>
        </w:rPr>
        <w:t xml:space="preserve">, V, </w:t>
      </w:r>
      <w:proofErr w:type="spellStart"/>
      <w:r w:rsidRPr="005C5639">
        <w:rPr>
          <w:rFonts w:ascii="Times New Roman" w:hAnsi="Times New Roman" w:cs="Times New Roman"/>
          <w:sz w:val="24"/>
          <w:szCs w:val="24"/>
        </w:rPr>
        <w:t>Sn</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Zn</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Mo</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Co</w:t>
      </w:r>
      <w:proofErr w:type="spellEnd"/>
      <w:r w:rsidRPr="005C5639">
        <w:rPr>
          <w:rFonts w:ascii="Times New Roman" w:hAnsi="Times New Roman" w:cs="Times New Roman"/>
          <w:sz w:val="24"/>
          <w:szCs w:val="24"/>
        </w:rPr>
        <w:t xml:space="preserve">, </w:t>
      </w:r>
      <w:proofErr w:type="spellStart"/>
      <w:r w:rsidRPr="005C5639">
        <w:rPr>
          <w:rFonts w:ascii="Times New Roman" w:hAnsi="Times New Roman" w:cs="Times New Roman"/>
          <w:sz w:val="24"/>
          <w:szCs w:val="24"/>
        </w:rPr>
        <w:t>Ni</w:t>
      </w:r>
      <w:proofErr w:type="spellEnd"/>
      <w:r w:rsidRPr="005C5639">
        <w:rPr>
          <w:rFonts w:ascii="Times New Roman" w:hAnsi="Times New Roman" w:cs="Times New Roman"/>
          <w:sz w:val="24"/>
          <w:szCs w:val="24"/>
        </w:rPr>
        <w:t xml:space="preserve">. Повышенные концентрации их в живых организмах приводят к угнетению роста и развития. Они способны вызвать мутагенез, </w:t>
      </w:r>
      <w:proofErr w:type="spellStart"/>
      <w:r w:rsidRPr="005C5639">
        <w:rPr>
          <w:rFonts w:ascii="Times New Roman" w:hAnsi="Times New Roman" w:cs="Times New Roman"/>
          <w:sz w:val="24"/>
          <w:szCs w:val="24"/>
        </w:rPr>
        <w:t>эмбриотоксичный</w:t>
      </w:r>
      <w:proofErr w:type="spellEnd"/>
      <w:r w:rsidRPr="005C5639">
        <w:rPr>
          <w:rFonts w:ascii="Times New Roman" w:hAnsi="Times New Roman" w:cs="Times New Roman"/>
          <w:sz w:val="24"/>
          <w:szCs w:val="24"/>
        </w:rPr>
        <w:t xml:space="preserve"> и канцерогенный эффекты</w:t>
      </w:r>
      <w:r w:rsidR="005D2C13" w:rsidRPr="003E3352">
        <w:rPr>
          <w:rFonts w:ascii="Times New Roman" w:hAnsi="Times New Roman" w:cs="Times New Roman"/>
          <w:sz w:val="24"/>
          <w:szCs w:val="24"/>
        </w:rPr>
        <w:t xml:space="preserve"> [11</w:t>
      </w:r>
      <w:r w:rsidR="009D30FF" w:rsidRPr="005C5639">
        <w:rPr>
          <w:rFonts w:ascii="Times New Roman" w:hAnsi="Times New Roman" w:cs="Times New Roman"/>
          <w:sz w:val="24"/>
          <w:szCs w:val="24"/>
        </w:rPr>
        <w:t>]</w:t>
      </w:r>
      <w:r w:rsidR="005D2C13" w:rsidRPr="003E3352">
        <w:rPr>
          <w:rFonts w:ascii="Times New Roman" w:hAnsi="Times New Roman" w:cs="Times New Roman"/>
          <w:sz w:val="24"/>
          <w:szCs w:val="24"/>
        </w:rPr>
        <w:t>.</w:t>
      </w:r>
    </w:p>
    <w:p w:rsidR="003D27A8" w:rsidRPr="00E1398E" w:rsidRDefault="009D30FF" w:rsidP="00752FE6">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По определению Всемирной организации здравоохранения, свинец, </w:t>
      </w:r>
      <w:proofErr w:type="gramStart"/>
      <w:r w:rsidRPr="005C5639">
        <w:rPr>
          <w:rFonts w:ascii="Times New Roman" w:hAnsi="Times New Roman" w:cs="Times New Roman"/>
          <w:sz w:val="24"/>
          <w:szCs w:val="24"/>
        </w:rPr>
        <w:t>ртуть</w:t>
      </w:r>
      <w:proofErr w:type="gramEnd"/>
      <w:r w:rsidRPr="005C5639">
        <w:rPr>
          <w:rFonts w:ascii="Times New Roman" w:hAnsi="Times New Roman" w:cs="Times New Roman"/>
          <w:sz w:val="24"/>
          <w:szCs w:val="24"/>
        </w:rPr>
        <w:t xml:space="preserve"> и кадмий являются самыми опасными тяжелыми металлами. </w:t>
      </w:r>
      <w:proofErr w:type="gramStart"/>
      <w:r w:rsidRPr="005C5639">
        <w:rPr>
          <w:rFonts w:ascii="Times New Roman" w:hAnsi="Times New Roman" w:cs="Times New Roman"/>
          <w:sz w:val="24"/>
          <w:szCs w:val="24"/>
        </w:rPr>
        <w:t>В последние годы выявилась высокая токсичность бериллия, мышьяка, селена, сурьмы, таллия, никеля, олова, ванадия, которые относятся к биологически активным.</w:t>
      </w:r>
      <w:proofErr w:type="gramEnd"/>
      <w:r w:rsidRPr="005C5639">
        <w:rPr>
          <w:rFonts w:ascii="Times New Roman" w:hAnsi="Times New Roman" w:cs="Times New Roman"/>
          <w:sz w:val="24"/>
          <w:szCs w:val="24"/>
        </w:rPr>
        <w:t xml:space="preserve"> В соответствии с ГОСТом </w:t>
      </w:r>
      <w:r w:rsidR="005D2C13">
        <w:rPr>
          <w:rFonts w:ascii="Times New Roman" w:hAnsi="Times New Roman" w:cs="Times New Roman"/>
          <w:sz w:val="24"/>
          <w:szCs w:val="24"/>
        </w:rPr>
        <w:t>[</w:t>
      </w:r>
      <w:r w:rsidR="005D2C13" w:rsidRPr="005D2C13">
        <w:rPr>
          <w:rFonts w:ascii="Times New Roman" w:hAnsi="Times New Roman" w:cs="Times New Roman"/>
          <w:sz w:val="24"/>
          <w:szCs w:val="24"/>
        </w:rPr>
        <w:t>32</w:t>
      </w:r>
      <w:r w:rsidR="00CF7DDD" w:rsidRPr="005C5639">
        <w:rPr>
          <w:rFonts w:ascii="Times New Roman" w:hAnsi="Times New Roman" w:cs="Times New Roman"/>
          <w:sz w:val="24"/>
          <w:szCs w:val="24"/>
        </w:rPr>
        <w:t xml:space="preserve">] </w:t>
      </w:r>
      <w:r w:rsidRPr="005C5639">
        <w:rPr>
          <w:rFonts w:ascii="Times New Roman" w:hAnsi="Times New Roman" w:cs="Times New Roman"/>
          <w:sz w:val="24"/>
          <w:szCs w:val="24"/>
        </w:rPr>
        <w:t>токсические химические элементы разделены по классам гигиенической опасности.</w:t>
      </w:r>
    </w:p>
    <w:p w:rsidR="009D30FF" w:rsidRPr="005C5639" w:rsidRDefault="009D30FF" w:rsidP="00752FE6">
      <w:pPr>
        <w:spacing w:after="0" w:line="360" w:lineRule="auto"/>
        <w:ind w:firstLine="360"/>
        <w:jc w:val="both"/>
        <w:rPr>
          <w:rFonts w:ascii="Times New Roman" w:hAnsi="Times New Roman" w:cs="Times New Roman"/>
          <w:sz w:val="24"/>
          <w:szCs w:val="24"/>
        </w:rPr>
      </w:pPr>
      <w:r w:rsidRPr="005C5639">
        <w:rPr>
          <w:rFonts w:ascii="Times New Roman" w:hAnsi="Times New Roman" w:cs="Times New Roman"/>
          <w:sz w:val="24"/>
          <w:szCs w:val="24"/>
        </w:rPr>
        <w:t>По почвам они таковы:</w:t>
      </w:r>
    </w:p>
    <w:p w:rsidR="009D30FF" w:rsidRPr="005C5639" w:rsidRDefault="009D30FF" w:rsidP="005C5639">
      <w:pPr>
        <w:pStyle w:val="ac"/>
        <w:numPr>
          <w:ilvl w:val="0"/>
          <w:numId w:val="1"/>
        </w:numPr>
        <w:spacing w:after="0" w:line="360" w:lineRule="auto"/>
        <w:jc w:val="both"/>
        <w:rPr>
          <w:rFonts w:ascii="Times New Roman" w:hAnsi="Times New Roman" w:cs="Times New Roman"/>
          <w:sz w:val="24"/>
          <w:szCs w:val="24"/>
        </w:rPr>
      </w:pPr>
      <w:proofErr w:type="gramStart"/>
      <w:r w:rsidRPr="005C5639">
        <w:rPr>
          <w:rFonts w:ascii="Times New Roman" w:hAnsi="Times New Roman" w:cs="Times New Roman"/>
          <w:sz w:val="24"/>
          <w:szCs w:val="24"/>
        </w:rPr>
        <w:t>I класс: мышьяк (</w:t>
      </w:r>
      <w:proofErr w:type="spellStart"/>
      <w:r w:rsidRPr="005C5639">
        <w:rPr>
          <w:rFonts w:ascii="Times New Roman" w:hAnsi="Times New Roman" w:cs="Times New Roman"/>
          <w:sz w:val="24"/>
          <w:szCs w:val="24"/>
        </w:rPr>
        <w:t>As</w:t>
      </w:r>
      <w:proofErr w:type="spellEnd"/>
      <w:r w:rsidRPr="005C5639">
        <w:rPr>
          <w:rFonts w:ascii="Times New Roman" w:hAnsi="Times New Roman" w:cs="Times New Roman"/>
          <w:sz w:val="24"/>
          <w:szCs w:val="24"/>
        </w:rPr>
        <w:t>), бериллий (</w:t>
      </w:r>
      <w:proofErr w:type="spellStart"/>
      <w:r w:rsidRPr="005C5639">
        <w:rPr>
          <w:rFonts w:ascii="Times New Roman" w:hAnsi="Times New Roman" w:cs="Times New Roman"/>
          <w:sz w:val="24"/>
          <w:szCs w:val="24"/>
        </w:rPr>
        <w:t>Be</w:t>
      </w:r>
      <w:proofErr w:type="spellEnd"/>
      <w:r w:rsidRPr="005C5639">
        <w:rPr>
          <w:rFonts w:ascii="Times New Roman" w:hAnsi="Times New Roman" w:cs="Times New Roman"/>
          <w:sz w:val="24"/>
          <w:szCs w:val="24"/>
        </w:rPr>
        <w:t>), ртуть (</w:t>
      </w:r>
      <w:proofErr w:type="spellStart"/>
      <w:r w:rsidRPr="005C5639">
        <w:rPr>
          <w:rFonts w:ascii="Times New Roman" w:hAnsi="Times New Roman" w:cs="Times New Roman"/>
          <w:sz w:val="24"/>
          <w:szCs w:val="24"/>
        </w:rPr>
        <w:t>Hg</w:t>
      </w:r>
      <w:proofErr w:type="spellEnd"/>
      <w:r w:rsidRPr="005C5639">
        <w:rPr>
          <w:rFonts w:ascii="Times New Roman" w:hAnsi="Times New Roman" w:cs="Times New Roman"/>
          <w:sz w:val="24"/>
          <w:szCs w:val="24"/>
        </w:rPr>
        <w:t>), селен (</w:t>
      </w:r>
      <w:proofErr w:type="spellStart"/>
      <w:r w:rsidRPr="005C5639">
        <w:rPr>
          <w:rFonts w:ascii="Times New Roman" w:hAnsi="Times New Roman" w:cs="Times New Roman"/>
          <w:sz w:val="24"/>
          <w:szCs w:val="24"/>
        </w:rPr>
        <w:t>Sn</w:t>
      </w:r>
      <w:proofErr w:type="spellEnd"/>
      <w:r w:rsidRPr="005C5639">
        <w:rPr>
          <w:rFonts w:ascii="Times New Roman" w:hAnsi="Times New Roman" w:cs="Times New Roman"/>
          <w:sz w:val="24"/>
          <w:szCs w:val="24"/>
        </w:rPr>
        <w:t>), кадмий (</w:t>
      </w:r>
      <w:proofErr w:type="spellStart"/>
      <w:r w:rsidRPr="005C5639">
        <w:rPr>
          <w:rFonts w:ascii="Times New Roman" w:hAnsi="Times New Roman" w:cs="Times New Roman"/>
          <w:sz w:val="24"/>
          <w:szCs w:val="24"/>
        </w:rPr>
        <w:t>Cd</w:t>
      </w:r>
      <w:proofErr w:type="spellEnd"/>
      <w:r w:rsidRPr="005C5639">
        <w:rPr>
          <w:rFonts w:ascii="Times New Roman" w:hAnsi="Times New Roman" w:cs="Times New Roman"/>
          <w:sz w:val="24"/>
          <w:szCs w:val="24"/>
        </w:rPr>
        <w:t>), свинец (</w:t>
      </w:r>
      <w:proofErr w:type="spellStart"/>
      <w:r w:rsidRPr="005C5639">
        <w:rPr>
          <w:rFonts w:ascii="Times New Roman" w:hAnsi="Times New Roman" w:cs="Times New Roman"/>
          <w:sz w:val="24"/>
          <w:szCs w:val="24"/>
        </w:rPr>
        <w:t>Pb</w:t>
      </w:r>
      <w:proofErr w:type="spellEnd"/>
      <w:r w:rsidRPr="005C5639">
        <w:rPr>
          <w:rFonts w:ascii="Times New Roman" w:hAnsi="Times New Roman" w:cs="Times New Roman"/>
          <w:sz w:val="24"/>
          <w:szCs w:val="24"/>
        </w:rPr>
        <w:t>), цинк (</w:t>
      </w:r>
      <w:proofErr w:type="spellStart"/>
      <w:r w:rsidRPr="005C5639">
        <w:rPr>
          <w:rFonts w:ascii="Times New Roman" w:hAnsi="Times New Roman" w:cs="Times New Roman"/>
          <w:sz w:val="24"/>
          <w:szCs w:val="24"/>
        </w:rPr>
        <w:t>Zn</w:t>
      </w:r>
      <w:proofErr w:type="spellEnd"/>
      <w:r w:rsidRPr="005C5639">
        <w:rPr>
          <w:rFonts w:ascii="Times New Roman" w:hAnsi="Times New Roman" w:cs="Times New Roman"/>
          <w:sz w:val="24"/>
          <w:szCs w:val="24"/>
        </w:rPr>
        <w:t>), фтор (F);</w:t>
      </w:r>
      <w:proofErr w:type="gramEnd"/>
    </w:p>
    <w:p w:rsidR="009D30FF" w:rsidRPr="005C5639" w:rsidRDefault="009D30FF" w:rsidP="005C5639">
      <w:pPr>
        <w:pStyle w:val="ac"/>
        <w:numPr>
          <w:ilvl w:val="0"/>
          <w:numId w:val="1"/>
        </w:numPr>
        <w:spacing w:after="0" w:line="360" w:lineRule="auto"/>
        <w:jc w:val="both"/>
        <w:rPr>
          <w:rFonts w:ascii="Times New Roman" w:hAnsi="Times New Roman" w:cs="Times New Roman"/>
          <w:sz w:val="24"/>
          <w:szCs w:val="24"/>
        </w:rPr>
      </w:pPr>
      <w:r w:rsidRPr="005C5639">
        <w:rPr>
          <w:rFonts w:ascii="Times New Roman" w:hAnsi="Times New Roman" w:cs="Times New Roman"/>
          <w:sz w:val="24"/>
          <w:szCs w:val="24"/>
        </w:rPr>
        <w:t>II класс: хром (</w:t>
      </w:r>
      <w:proofErr w:type="spellStart"/>
      <w:r w:rsidRPr="005C5639">
        <w:rPr>
          <w:rFonts w:ascii="Times New Roman" w:hAnsi="Times New Roman" w:cs="Times New Roman"/>
          <w:sz w:val="24"/>
          <w:szCs w:val="24"/>
        </w:rPr>
        <w:t>Cr</w:t>
      </w:r>
      <w:proofErr w:type="spellEnd"/>
      <w:r w:rsidRPr="005C5639">
        <w:rPr>
          <w:rFonts w:ascii="Times New Roman" w:hAnsi="Times New Roman" w:cs="Times New Roman"/>
          <w:sz w:val="24"/>
          <w:szCs w:val="24"/>
        </w:rPr>
        <w:t>), кобальт (</w:t>
      </w:r>
      <w:proofErr w:type="spellStart"/>
      <w:r w:rsidRPr="005C5639">
        <w:rPr>
          <w:rFonts w:ascii="Times New Roman" w:hAnsi="Times New Roman" w:cs="Times New Roman"/>
          <w:sz w:val="24"/>
          <w:szCs w:val="24"/>
        </w:rPr>
        <w:t>Co</w:t>
      </w:r>
      <w:proofErr w:type="spellEnd"/>
      <w:r w:rsidRPr="005C5639">
        <w:rPr>
          <w:rFonts w:ascii="Times New Roman" w:hAnsi="Times New Roman" w:cs="Times New Roman"/>
          <w:sz w:val="24"/>
          <w:szCs w:val="24"/>
        </w:rPr>
        <w:t>), бор (B), молибден (</w:t>
      </w:r>
      <w:proofErr w:type="spellStart"/>
      <w:r w:rsidRPr="005C5639">
        <w:rPr>
          <w:rFonts w:ascii="Times New Roman" w:hAnsi="Times New Roman" w:cs="Times New Roman"/>
          <w:sz w:val="24"/>
          <w:szCs w:val="24"/>
        </w:rPr>
        <w:t>Mn</w:t>
      </w:r>
      <w:proofErr w:type="spellEnd"/>
      <w:r w:rsidRPr="005C5639">
        <w:rPr>
          <w:rFonts w:ascii="Times New Roman" w:hAnsi="Times New Roman" w:cs="Times New Roman"/>
          <w:sz w:val="24"/>
          <w:szCs w:val="24"/>
        </w:rPr>
        <w:t>), никель (</w:t>
      </w:r>
      <w:proofErr w:type="spellStart"/>
      <w:r w:rsidRPr="005C5639">
        <w:rPr>
          <w:rFonts w:ascii="Times New Roman" w:hAnsi="Times New Roman" w:cs="Times New Roman"/>
          <w:sz w:val="24"/>
          <w:szCs w:val="24"/>
        </w:rPr>
        <w:t>Ni</w:t>
      </w:r>
      <w:proofErr w:type="spellEnd"/>
      <w:r w:rsidRPr="005C5639">
        <w:rPr>
          <w:rFonts w:ascii="Times New Roman" w:hAnsi="Times New Roman" w:cs="Times New Roman"/>
          <w:sz w:val="24"/>
          <w:szCs w:val="24"/>
        </w:rPr>
        <w:t>), медь (</w:t>
      </w:r>
      <w:proofErr w:type="spellStart"/>
      <w:r w:rsidRPr="005C5639">
        <w:rPr>
          <w:rFonts w:ascii="Times New Roman" w:hAnsi="Times New Roman" w:cs="Times New Roman"/>
          <w:sz w:val="24"/>
          <w:szCs w:val="24"/>
        </w:rPr>
        <w:t>Cu</w:t>
      </w:r>
      <w:proofErr w:type="spellEnd"/>
      <w:r w:rsidRPr="005C5639">
        <w:rPr>
          <w:rFonts w:ascii="Times New Roman" w:hAnsi="Times New Roman" w:cs="Times New Roman"/>
          <w:sz w:val="24"/>
          <w:szCs w:val="24"/>
        </w:rPr>
        <w:t>), сурьма (</w:t>
      </w:r>
      <w:proofErr w:type="spellStart"/>
      <w:r w:rsidRPr="005C5639">
        <w:rPr>
          <w:rFonts w:ascii="Times New Roman" w:hAnsi="Times New Roman" w:cs="Times New Roman"/>
          <w:sz w:val="24"/>
          <w:szCs w:val="24"/>
        </w:rPr>
        <w:t>Sb</w:t>
      </w:r>
      <w:proofErr w:type="spellEnd"/>
      <w:r w:rsidRPr="005C5639">
        <w:rPr>
          <w:rFonts w:ascii="Times New Roman" w:hAnsi="Times New Roman" w:cs="Times New Roman"/>
          <w:sz w:val="24"/>
          <w:szCs w:val="24"/>
        </w:rPr>
        <w:t>);</w:t>
      </w:r>
    </w:p>
    <w:p w:rsidR="009D30FF" w:rsidRPr="005C5639" w:rsidRDefault="009D30FF" w:rsidP="005C5639">
      <w:pPr>
        <w:pStyle w:val="ac"/>
        <w:numPr>
          <w:ilvl w:val="0"/>
          <w:numId w:val="1"/>
        </w:numPr>
        <w:spacing w:after="0" w:line="360" w:lineRule="auto"/>
        <w:jc w:val="both"/>
        <w:rPr>
          <w:rFonts w:ascii="Times New Roman" w:hAnsi="Times New Roman" w:cs="Times New Roman"/>
          <w:sz w:val="24"/>
          <w:szCs w:val="24"/>
        </w:rPr>
      </w:pPr>
      <w:r w:rsidRPr="005C5639">
        <w:rPr>
          <w:rFonts w:ascii="Times New Roman" w:hAnsi="Times New Roman" w:cs="Times New Roman"/>
          <w:sz w:val="24"/>
          <w:szCs w:val="24"/>
        </w:rPr>
        <w:t>III класс: барий (</w:t>
      </w:r>
      <w:proofErr w:type="spellStart"/>
      <w:r w:rsidRPr="005C5639">
        <w:rPr>
          <w:rFonts w:ascii="Times New Roman" w:hAnsi="Times New Roman" w:cs="Times New Roman"/>
          <w:sz w:val="24"/>
          <w:szCs w:val="24"/>
        </w:rPr>
        <w:t>Ba</w:t>
      </w:r>
      <w:proofErr w:type="spellEnd"/>
      <w:r w:rsidRPr="005C5639">
        <w:rPr>
          <w:rFonts w:ascii="Times New Roman" w:hAnsi="Times New Roman" w:cs="Times New Roman"/>
          <w:sz w:val="24"/>
          <w:szCs w:val="24"/>
        </w:rPr>
        <w:t>), ванадий (V), вольфрам (W), марганец (</w:t>
      </w:r>
      <w:proofErr w:type="spellStart"/>
      <w:r w:rsidRPr="005C5639">
        <w:rPr>
          <w:rFonts w:ascii="Times New Roman" w:hAnsi="Times New Roman" w:cs="Times New Roman"/>
          <w:sz w:val="24"/>
          <w:szCs w:val="24"/>
        </w:rPr>
        <w:t>Mn</w:t>
      </w:r>
      <w:proofErr w:type="spellEnd"/>
      <w:r w:rsidRPr="005C5639">
        <w:rPr>
          <w:rFonts w:ascii="Times New Roman" w:hAnsi="Times New Roman" w:cs="Times New Roman"/>
          <w:sz w:val="24"/>
          <w:szCs w:val="24"/>
        </w:rPr>
        <w:t>), стронций (</w:t>
      </w:r>
      <w:proofErr w:type="spellStart"/>
      <w:r w:rsidRPr="005C5639">
        <w:rPr>
          <w:rFonts w:ascii="Times New Roman" w:hAnsi="Times New Roman" w:cs="Times New Roman"/>
          <w:sz w:val="24"/>
          <w:szCs w:val="24"/>
        </w:rPr>
        <w:t>Sr</w:t>
      </w:r>
      <w:proofErr w:type="spellEnd"/>
      <w:r w:rsidRPr="005C5639">
        <w:rPr>
          <w:rFonts w:ascii="Times New Roman" w:hAnsi="Times New Roman" w:cs="Times New Roman"/>
          <w:sz w:val="24"/>
          <w:szCs w:val="24"/>
        </w:rPr>
        <w:t>).</w:t>
      </w:r>
    </w:p>
    <w:p w:rsidR="009D30FF" w:rsidRDefault="009D30FF" w:rsidP="00752FE6">
      <w:pPr>
        <w:spacing w:after="0" w:line="360" w:lineRule="auto"/>
        <w:ind w:firstLine="360"/>
        <w:jc w:val="both"/>
        <w:rPr>
          <w:rFonts w:ascii="Times New Roman" w:hAnsi="Times New Roman" w:cs="Times New Roman"/>
          <w:sz w:val="24"/>
          <w:szCs w:val="24"/>
        </w:rPr>
      </w:pPr>
      <w:r w:rsidRPr="005C5639">
        <w:rPr>
          <w:rFonts w:ascii="Times New Roman" w:hAnsi="Times New Roman" w:cs="Times New Roman"/>
          <w:sz w:val="24"/>
          <w:szCs w:val="24"/>
        </w:rPr>
        <w:t>Тяжелые металлы опасны тем, что они обладают способностью накапливаться в живых организмах, включаться в метаболический цикл, образовывать высокотоксичные металлорганические соединения (например, метил-ртуть, алкил свинца), изменять формы нахождения при переходе от одной природной среды в другую, не подвергаясь биологическому разложению</w:t>
      </w:r>
      <w:r w:rsidR="00172464" w:rsidRPr="00172464">
        <w:rPr>
          <w:rFonts w:ascii="Times New Roman" w:hAnsi="Times New Roman" w:cs="Times New Roman"/>
          <w:sz w:val="24"/>
          <w:szCs w:val="24"/>
        </w:rPr>
        <w:t xml:space="preserve"> </w:t>
      </w:r>
      <w:r w:rsidR="00172464">
        <w:rPr>
          <w:rFonts w:ascii="Times New Roman" w:hAnsi="Times New Roman" w:cs="Times New Roman"/>
          <w:sz w:val="24"/>
          <w:szCs w:val="24"/>
          <w:lang w:val="en-US"/>
        </w:rPr>
        <w:t>[23]</w:t>
      </w:r>
      <w:r w:rsidRPr="005C5639">
        <w:rPr>
          <w:rFonts w:ascii="Times New Roman" w:hAnsi="Times New Roman" w:cs="Times New Roman"/>
          <w:sz w:val="24"/>
          <w:szCs w:val="24"/>
        </w:rPr>
        <w:t xml:space="preserve">. Тяжелые металлы вызывают у человека серьезные физиологические нарушения, токсикоз, аллергию, онкологические заболевания, отрицательно влияют на зародыш и генетическую наследственность. Последствия поступления в организм повышенных количеств ртути включают болезнь </w:t>
      </w:r>
      <w:proofErr w:type="spellStart"/>
      <w:r w:rsidRPr="005C5639">
        <w:rPr>
          <w:rFonts w:ascii="Times New Roman" w:hAnsi="Times New Roman" w:cs="Times New Roman"/>
          <w:sz w:val="24"/>
          <w:szCs w:val="24"/>
        </w:rPr>
        <w:t>Минамата</w:t>
      </w:r>
      <w:proofErr w:type="spellEnd"/>
      <w:r w:rsidRPr="005C5639">
        <w:rPr>
          <w:rFonts w:ascii="Times New Roman" w:hAnsi="Times New Roman" w:cs="Times New Roman"/>
          <w:sz w:val="24"/>
          <w:szCs w:val="24"/>
        </w:rPr>
        <w:t xml:space="preserve">, гибель нервной системы, лейкоцитов, олигофрению новорожденных; свинца - поражение центральной нервной системы, половых органов, канцерогенное, тератогенное и мутагенное </w:t>
      </w:r>
      <w:r w:rsidRPr="005C5639">
        <w:rPr>
          <w:rFonts w:ascii="Times New Roman" w:hAnsi="Times New Roman" w:cs="Times New Roman"/>
          <w:sz w:val="24"/>
          <w:szCs w:val="24"/>
        </w:rPr>
        <w:lastRenderedPageBreak/>
        <w:t xml:space="preserve">действие. Молибден - это подагра, нарушение центральной нервной системы. С кадмием связаны рак предстательной железы, почечные расстройства, протеинурия, болезнь </w:t>
      </w:r>
      <w:proofErr w:type="spellStart"/>
      <w:r w:rsidRPr="005C5639">
        <w:rPr>
          <w:rFonts w:ascii="Times New Roman" w:hAnsi="Times New Roman" w:cs="Times New Roman"/>
          <w:sz w:val="24"/>
          <w:szCs w:val="24"/>
        </w:rPr>
        <w:t>итай-итай</w:t>
      </w:r>
      <w:proofErr w:type="spellEnd"/>
      <w:r w:rsidR="00172464" w:rsidRPr="00172464">
        <w:rPr>
          <w:rFonts w:ascii="Times New Roman" w:hAnsi="Times New Roman" w:cs="Times New Roman"/>
          <w:sz w:val="24"/>
          <w:szCs w:val="24"/>
        </w:rPr>
        <w:t xml:space="preserve"> </w:t>
      </w:r>
      <w:r w:rsidR="005D2C13" w:rsidRPr="005D2C13">
        <w:rPr>
          <w:rFonts w:ascii="Times New Roman" w:hAnsi="Times New Roman" w:cs="Times New Roman"/>
          <w:sz w:val="24"/>
          <w:szCs w:val="24"/>
        </w:rPr>
        <w:t>[27]</w:t>
      </w:r>
      <w:r w:rsidRPr="005C5639">
        <w:rPr>
          <w:rFonts w:ascii="Times New Roman" w:hAnsi="Times New Roman" w:cs="Times New Roman"/>
          <w:sz w:val="24"/>
          <w:szCs w:val="24"/>
        </w:rPr>
        <w:t>.</w:t>
      </w:r>
    </w:p>
    <w:p w:rsidR="00C96DD4" w:rsidRPr="00C96DD4" w:rsidRDefault="00C96DD4" w:rsidP="00C96DD4">
      <w:pPr>
        <w:spacing w:after="0" w:line="360" w:lineRule="auto"/>
        <w:ind w:firstLine="360"/>
        <w:jc w:val="both"/>
        <w:rPr>
          <w:rFonts w:ascii="Times New Roman" w:hAnsi="Times New Roman" w:cs="Times New Roman"/>
          <w:sz w:val="24"/>
          <w:szCs w:val="24"/>
        </w:rPr>
      </w:pPr>
      <w:r w:rsidRPr="00C96DD4">
        <w:rPr>
          <w:rFonts w:ascii="Times New Roman" w:hAnsi="Times New Roman" w:cs="Times New Roman"/>
          <w:sz w:val="24"/>
          <w:szCs w:val="24"/>
        </w:rPr>
        <w:t>Исходя из того, что техногенные выбросы, загрязняющие почвенный покров через атмосферу, большей частью сосредоточиваются в верхних поверхностных горизонтах почв, отбор проб на точках выполнялся по профилю и их поверхностных органогенных горизонтов. В ходе исследований было проведено обследование как пахотных, так и естественных ненарушенных почв</w:t>
      </w:r>
      <w:r w:rsidR="00612884">
        <w:rPr>
          <w:rFonts w:ascii="Times New Roman" w:hAnsi="Times New Roman" w:cs="Times New Roman"/>
          <w:sz w:val="24"/>
          <w:szCs w:val="24"/>
        </w:rPr>
        <w:t xml:space="preserve"> </w:t>
      </w:r>
      <w:r w:rsidR="005D2C13" w:rsidRPr="005D2C13">
        <w:rPr>
          <w:rFonts w:ascii="Times New Roman" w:hAnsi="Times New Roman" w:cs="Times New Roman"/>
          <w:sz w:val="24"/>
          <w:szCs w:val="24"/>
        </w:rPr>
        <w:t>[6]</w:t>
      </w:r>
      <w:r w:rsidRPr="00C96DD4">
        <w:rPr>
          <w:rFonts w:ascii="Times New Roman" w:hAnsi="Times New Roman" w:cs="Times New Roman"/>
          <w:sz w:val="24"/>
          <w:szCs w:val="24"/>
        </w:rPr>
        <w:t>.</w:t>
      </w:r>
    </w:p>
    <w:p w:rsidR="00C96DD4" w:rsidRDefault="00C96DD4" w:rsidP="00C96DD4">
      <w:pPr>
        <w:spacing w:after="0" w:line="360" w:lineRule="auto"/>
        <w:ind w:firstLine="360"/>
        <w:jc w:val="both"/>
        <w:rPr>
          <w:rFonts w:ascii="Times New Roman" w:hAnsi="Times New Roman" w:cs="Times New Roman"/>
          <w:sz w:val="24"/>
          <w:szCs w:val="24"/>
        </w:rPr>
      </w:pPr>
      <w:r w:rsidRPr="00C96DD4">
        <w:rPr>
          <w:rFonts w:ascii="Times New Roman" w:hAnsi="Times New Roman" w:cs="Times New Roman"/>
          <w:sz w:val="24"/>
          <w:szCs w:val="24"/>
        </w:rPr>
        <w:t xml:space="preserve">Отбор проб осуществлялся с помощью специализированных </w:t>
      </w:r>
      <w:proofErr w:type="spellStart"/>
      <w:r w:rsidRPr="00C96DD4">
        <w:rPr>
          <w:rFonts w:ascii="Times New Roman" w:hAnsi="Times New Roman" w:cs="Times New Roman"/>
          <w:sz w:val="24"/>
          <w:szCs w:val="24"/>
        </w:rPr>
        <w:t>пробоотборных</w:t>
      </w:r>
      <w:proofErr w:type="spellEnd"/>
      <w:r w:rsidRPr="00C96DD4">
        <w:rPr>
          <w:rFonts w:ascii="Times New Roman" w:hAnsi="Times New Roman" w:cs="Times New Roman"/>
          <w:sz w:val="24"/>
          <w:szCs w:val="24"/>
        </w:rPr>
        <w:t xml:space="preserve"> устройств с фиксированной геометрией</w:t>
      </w:r>
      <w:r>
        <w:rPr>
          <w:rFonts w:ascii="Times New Roman" w:hAnsi="Times New Roman" w:cs="Times New Roman"/>
          <w:sz w:val="24"/>
          <w:szCs w:val="24"/>
        </w:rPr>
        <w:t>.</w:t>
      </w:r>
    </w:p>
    <w:p w:rsidR="004548F6" w:rsidRPr="004548F6" w:rsidRDefault="004548F6" w:rsidP="004548F6">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Анализ проб происходил в соответствии с нормативными документами</w:t>
      </w:r>
      <w:r w:rsidRPr="004548F6">
        <w:rPr>
          <w:rFonts w:ascii="Times New Roman" w:hAnsi="Times New Roman" w:cs="Times New Roman"/>
          <w:sz w:val="24"/>
          <w:szCs w:val="24"/>
        </w:rPr>
        <w:t>, регламенти</w:t>
      </w:r>
      <w:r>
        <w:rPr>
          <w:rFonts w:ascii="Times New Roman" w:hAnsi="Times New Roman" w:cs="Times New Roman"/>
          <w:sz w:val="24"/>
          <w:szCs w:val="24"/>
        </w:rPr>
        <w:t>рующими</w:t>
      </w:r>
      <w:r w:rsidRPr="004548F6">
        <w:rPr>
          <w:rFonts w:ascii="Times New Roman" w:hAnsi="Times New Roman" w:cs="Times New Roman"/>
          <w:sz w:val="24"/>
          <w:szCs w:val="24"/>
        </w:rPr>
        <w:t xml:space="preserve"> проведение анализа почвы:</w:t>
      </w:r>
    </w:p>
    <w:p w:rsidR="004548F6" w:rsidRPr="004548F6" w:rsidRDefault="004548F6" w:rsidP="004548F6">
      <w:pPr>
        <w:spacing w:after="0" w:line="360" w:lineRule="auto"/>
        <w:ind w:firstLine="360"/>
        <w:jc w:val="both"/>
        <w:rPr>
          <w:rFonts w:ascii="Times New Roman" w:hAnsi="Times New Roman" w:cs="Times New Roman"/>
          <w:sz w:val="24"/>
          <w:szCs w:val="24"/>
        </w:rPr>
      </w:pPr>
      <w:r w:rsidRPr="004548F6">
        <w:rPr>
          <w:rFonts w:ascii="Times New Roman" w:hAnsi="Times New Roman" w:cs="Times New Roman"/>
          <w:sz w:val="24"/>
          <w:szCs w:val="24"/>
        </w:rPr>
        <w:t>1.</w:t>
      </w:r>
      <w:r w:rsidRPr="004548F6">
        <w:rPr>
          <w:rFonts w:ascii="Times New Roman" w:hAnsi="Times New Roman" w:cs="Times New Roman"/>
          <w:sz w:val="24"/>
          <w:szCs w:val="24"/>
        </w:rPr>
        <w:tab/>
        <w:t>М-МВИ-80-2008 (ФР. 1.31.2013.14150) Методика выполнения измерений массовой доли элементов в пробах почв, грунтов и донных отложениях методами атомно-эмиссионной и атомно-абсорбционной спектрометрии.</w:t>
      </w:r>
    </w:p>
    <w:p w:rsidR="004548F6" w:rsidRPr="004548F6" w:rsidRDefault="004548F6" w:rsidP="004548F6">
      <w:pPr>
        <w:spacing w:after="0" w:line="360" w:lineRule="auto"/>
        <w:ind w:firstLine="360"/>
        <w:jc w:val="both"/>
        <w:rPr>
          <w:rFonts w:ascii="Times New Roman" w:hAnsi="Times New Roman" w:cs="Times New Roman"/>
          <w:sz w:val="24"/>
          <w:szCs w:val="24"/>
        </w:rPr>
      </w:pPr>
      <w:r w:rsidRPr="004548F6">
        <w:rPr>
          <w:rFonts w:ascii="Times New Roman" w:hAnsi="Times New Roman" w:cs="Times New Roman"/>
          <w:sz w:val="24"/>
          <w:szCs w:val="24"/>
        </w:rPr>
        <w:t>2.</w:t>
      </w:r>
      <w:r w:rsidRPr="004548F6">
        <w:rPr>
          <w:rFonts w:ascii="Times New Roman" w:hAnsi="Times New Roman" w:cs="Times New Roman"/>
          <w:sz w:val="24"/>
          <w:szCs w:val="24"/>
        </w:rPr>
        <w:tab/>
        <w:t>ПНД Ф 16.1:2:2.2.80-2013 (издание 2013 г.) Количественный химический анализ почв. Методика измерений массовой доли общей ртути в пробах почв, грунтов, в том числе тепличных, глин и донных отложений атомно-</w:t>
      </w:r>
      <w:proofErr w:type="spellStart"/>
      <w:r w:rsidRPr="004548F6">
        <w:rPr>
          <w:rFonts w:ascii="Times New Roman" w:hAnsi="Times New Roman" w:cs="Times New Roman"/>
          <w:sz w:val="24"/>
          <w:szCs w:val="24"/>
        </w:rPr>
        <w:t>абсобционным</w:t>
      </w:r>
      <w:proofErr w:type="spellEnd"/>
      <w:r w:rsidRPr="004548F6">
        <w:rPr>
          <w:rFonts w:ascii="Times New Roman" w:hAnsi="Times New Roman" w:cs="Times New Roman"/>
          <w:sz w:val="24"/>
          <w:szCs w:val="24"/>
        </w:rPr>
        <w:t xml:space="preserve"> методом с использованием анализатора ртути РА-915 М.</w:t>
      </w:r>
    </w:p>
    <w:p w:rsidR="00CF7DDD" w:rsidRPr="005C5639" w:rsidRDefault="00A851F2" w:rsidP="00752FE6">
      <w:pPr>
        <w:spacing w:after="0" w:line="360" w:lineRule="auto"/>
        <w:ind w:firstLine="360"/>
        <w:jc w:val="both"/>
        <w:rPr>
          <w:rFonts w:ascii="Times New Roman" w:hAnsi="Times New Roman" w:cs="Times New Roman"/>
          <w:sz w:val="24"/>
          <w:szCs w:val="24"/>
        </w:rPr>
      </w:pPr>
      <w:r w:rsidRPr="005C5639">
        <w:rPr>
          <w:rFonts w:ascii="Times New Roman" w:hAnsi="Times New Roman" w:cs="Times New Roman"/>
          <w:sz w:val="24"/>
          <w:szCs w:val="24"/>
        </w:rPr>
        <w:t xml:space="preserve">Для оценки состояния почвенного покрова используют различные показатели. Но наиболее применимые из них – это индекс суммарного загрязнения </w:t>
      </w:r>
      <w:proofErr w:type="spellStart"/>
      <w:r w:rsidRPr="005C5639">
        <w:rPr>
          <w:rFonts w:ascii="Times New Roman" w:hAnsi="Times New Roman" w:cs="Times New Roman"/>
          <w:i/>
          <w:sz w:val="24"/>
          <w:szCs w:val="24"/>
          <w:lang w:val="en-US"/>
        </w:rPr>
        <w:t>Zc</w:t>
      </w:r>
      <w:proofErr w:type="spellEnd"/>
      <w:r w:rsidRPr="005C5639">
        <w:rPr>
          <w:rFonts w:ascii="Times New Roman" w:hAnsi="Times New Roman" w:cs="Times New Roman"/>
          <w:sz w:val="24"/>
          <w:szCs w:val="24"/>
        </w:rPr>
        <w:t xml:space="preserve"> и система ПДК.</w:t>
      </w:r>
    </w:p>
    <w:p w:rsidR="00A851F2" w:rsidRPr="005C5639" w:rsidRDefault="00A851F2" w:rsidP="00752FE6">
      <w:pPr>
        <w:spacing w:after="0" w:line="360" w:lineRule="auto"/>
        <w:ind w:firstLine="360"/>
        <w:jc w:val="both"/>
        <w:rPr>
          <w:rFonts w:ascii="Times New Roman" w:hAnsi="Times New Roman" w:cs="Times New Roman"/>
          <w:sz w:val="24"/>
          <w:szCs w:val="24"/>
        </w:rPr>
      </w:pPr>
      <w:r w:rsidRPr="005C5639">
        <w:rPr>
          <w:rFonts w:ascii="Times New Roman" w:hAnsi="Times New Roman" w:cs="Times New Roman"/>
          <w:sz w:val="24"/>
          <w:szCs w:val="24"/>
        </w:rPr>
        <w:t xml:space="preserve">Химическое загрязнение почв оценивается по суммарному показателю загрязнения </w:t>
      </w:r>
      <w:proofErr w:type="spellStart"/>
      <w:r w:rsidRPr="005C5639">
        <w:rPr>
          <w:rFonts w:ascii="Times New Roman" w:hAnsi="Times New Roman" w:cs="Times New Roman"/>
          <w:sz w:val="24"/>
          <w:szCs w:val="24"/>
        </w:rPr>
        <w:t>Zc</w:t>
      </w:r>
      <w:proofErr w:type="spellEnd"/>
      <w:r w:rsidRPr="005C5639">
        <w:rPr>
          <w:rFonts w:ascii="Times New Roman" w:hAnsi="Times New Roman" w:cs="Times New Roman"/>
          <w:sz w:val="24"/>
          <w:szCs w:val="24"/>
        </w:rPr>
        <w:t xml:space="preserve"> и содержанию валовых форм гигиенически-нормируемых химических элементов и соединений, относящихся к 1 – 3 классам опасности [16]. Суммарный показатель загрязнения (</w:t>
      </w:r>
      <w:proofErr w:type="spellStart"/>
      <w:r w:rsidRPr="005C5639">
        <w:rPr>
          <w:rFonts w:ascii="Times New Roman" w:hAnsi="Times New Roman" w:cs="Times New Roman"/>
          <w:sz w:val="24"/>
          <w:szCs w:val="24"/>
        </w:rPr>
        <w:t>Zc</w:t>
      </w:r>
      <w:proofErr w:type="spellEnd"/>
      <w:r w:rsidRPr="005C5639">
        <w:rPr>
          <w:rFonts w:ascii="Times New Roman" w:hAnsi="Times New Roman" w:cs="Times New Roman"/>
          <w:sz w:val="24"/>
          <w:szCs w:val="24"/>
        </w:rPr>
        <w:t>) представляет собой сумму коэффициентов концентрации отдельных компонентов загрязнения:</w:t>
      </w:r>
    </w:p>
    <w:p w:rsidR="00A851F2" w:rsidRPr="005C5639" w:rsidRDefault="00EE76B4" w:rsidP="005C5639">
      <w:pPr>
        <w:spacing w:after="0" w:line="360" w:lineRule="auto"/>
        <w:jc w:val="both"/>
        <w:rPr>
          <w:rFonts w:ascii="Cambria Math" w:hAnsi="Cambria Math" w:cs="Times New Roman"/>
          <w:sz w:val="24"/>
          <w:szCs w:val="24"/>
          <w:lang w:val="en-US"/>
          <w:oMath/>
        </w:rPr>
      </w:pPr>
      <m:oMathPara>
        <m:oMath>
          <m:r>
            <w:rPr>
              <w:rFonts w:ascii="Cambria Math" w:hAnsi="Cambria Math" w:cs="Times New Roman"/>
              <w:sz w:val="24"/>
              <w:szCs w:val="24"/>
              <w:lang w:val="en-US"/>
            </w:rPr>
            <m:t>Zc = K</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1</m:t>
              </m:r>
            </m:sub>
          </m:sSub>
          <m:r>
            <w:rPr>
              <w:rFonts w:ascii="Cambria Math" w:hAnsi="Cambria Math" w:cs="Times New Roman"/>
              <w:sz w:val="24"/>
              <w:szCs w:val="24"/>
              <w:lang w:val="en-US"/>
            </w:rPr>
            <m:t>+...+K</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i</m:t>
              </m:r>
            </m:sub>
          </m:sSub>
          <m:r>
            <w:rPr>
              <w:rFonts w:ascii="Cambria Math" w:hAnsi="Cambria Math" w:cs="Times New Roman"/>
              <w:sz w:val="24"/>
              <w:szCs w:val="24"/>
              <w:lang w:val="en-US"/>
            </w:rPr>
            <m:t>+...+K</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n</m:t>
              </m:r>
            </m:sub>
          </m:sSub>
          <m:r>
            <w:rPr>
              <w:rFonts w:ascii="Cambria Math" w:hAnsi="Cambria Math" w:cs="Times New Roman"/>
              <w:sz w:val="24"/>
              <w:szCs w:val="24"/>
              <w:lang w:val="en-US"/>
            </w:rPr>
            <m:t xml:space="preserve"> - (n-1),</m:t>
          </m:r>
        </m:oMath>
      </m:oMathPara>
    </w:p>
    <w:p w:rsidR="00A851F2" w:rsidRPr="005C5639" w:rsidRDefault="00EE76B4" w:rsidP="005C5639">
      <w:pPr>
        <w:spacing w:after="0" w:line="360" w:lineRule="auto"/>
        <w:jc w:val="both"/>
        <w:rPr>
          <w:rFonts w:ascii="Cambria Math" w:hAnsi="Cambria Math" w:cs="Times New Roman"/>
          <w:sz w:val="24"/>
          <w:szCs w:val="24"/>
          <w:oMath/>
        </w:rPr>
      </w:pPr>
      <m:oMathPara>
        <m:oMath>
          <m:r>
            <w:rPr>
              <w:rFonts w:ascii="Cambria Math" w:hAnsi="Cambria Math" w:cs="Times New Roman"/>
              <w:sz w:val="24"/>
              <w:szCs w:val="24"/>
            </w:rPr>
            <m:t>где n – число определяемых компонентов,</m:t>
          </m:r>
        </m:oMath>
      </m:oMathPara>
    </w:p>
    <w:p w:rsidR="00A851F2" w:rsidRPr="005C5639" w:rsidRDefault="00EE76B4" w:rsidP="005C5639">
      <w:pPr>
        <w:spacing w:after="0"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Kci – коэффициент концентрации i того загрязняющего компонента,</m:t>
          </m:r>
        </m:oMath>
      </m:oMathPara>
    </w:p>
    <w:p w:rsidR="00A851F2" w:rsidRPr="005C5639" w:rsidRDefault="00EE76B4" w:rsidP="005C5639">
      <w:pPr>
        <w:spacing w:after="0"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равный кратности превышения содержания данного компонента</m:t>
          </m:r>
        </m:oMath>
      </m:oMathPara>
    </w:p>
    <w:p w:rsidR="00A851F2" w:rsidRPr="005C5639" w:rsidRDefault="00EE76B4" w:rsidP="005C5639">
      <w:pPr>
        <w:spacing w:after="0" w:line="360" w:lineRule="auto"/>
        <w:jc w:val="both"/>
        <w:rPr>
          <w:rFonts w:ascii="Times New Roman" w:eastAsiaTheme="minorEastAsia" w:hAnsi="Times New Roman" w:cs="Times New Roman"/>
          <w:sz w:val="24"/>
          <w:szCs w:val="24"/>
          <w:lang w:val="en-US"/>
        </w:rPr>
      </w:pPr>
      <m:oMathPara>
        <m:oMath>
          <m:r>
            <w:rPr>
              <w:rFonts w:ascii="Cambria Math" w:hAnsi="Cambria Math" w:cs="Times New Roman"/>
              <w:sz w:val="24"/>
              <w:szCs w:val="24"/>
            </w:rPr>
            <m:t>над региональным фоновым значением.</m:t>
          </m:r>
        </m:oMath>
      </m:oMathPara>
    </w:p>
    <w:p w:rsidR="00612884" w:rsidRDefault="00612884" w:rsidP="00612884">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Также для оценки степени загрязнения почвенного покрова на исследуемой территории была использована система показателей ПДК и ОДК (таблица 3.</w:t>
      </w:r>
      <w:r>
        <w:rPr>
          <w:rFonts w:ascii="Times New Roman" w:hAnsi="Times New Roman" w:cs="Times New Roman"/>
          <w:noProof/>
          <w:sz w:val="24"/>
          <w:szCs w:val="24"/>
          <w:lang w:eastAsia="ru-RU"/>
        </w:rPr>
        <w:t>1.</w:t>
      </w:r>
      <w:r w:rsidRPr="005C5639">
        <w:rPr>
          <w:rFonts w:ascii="Times New Roman" w:hAnsi="Times New Roman" w:cs="Times New Roman"/>
          <w:noProof/>
          <w:sz w:val="24"/>
          <w:szCs w:val="24"/>
          <w:lang w:eastAsia="ru-RU"/>
        </w:rPr>
        <w:t>5).</w:t>
      </w:r>
      <w:r>
        <w:rPr>
          <w:rFonts w:ascii="Times New Roman" w:hAnsi="Times New Roman" w:cs="Times New Roman"/>
          <w:noProof/>
          <w:sz w:val="24"/>
          <w:szCs w:val="24"/>
          <w:lang w:eastAsia="ru-RU"/>
        </w:rPr>
        <w:t xml:space="preserve"> (Дополнение №1 к перечню ПДК и ОДК №6229-91)</w:t>
      </w:r>
    </w:p>
    <w:p w:rsidR="003D27A8" w:rsidRPr="00E1398E" w:rsidRDefault="003D27A8" w:rsidP="005C5639">
      <w:pPr>
        <w:spacing w:after="0" w:line="360" w:lineRule="auto"/>
        <w:jc w:val="both"/>
        <w:rPr>
          <w:rFonts w:ascii="Times New Roman" w:hAnsi="Times New Roman" w:cs="Times New Roman"/>
          <w:sz w:val="24"/>
          <w:szCs w:val="24"/>
        </w:rPr>
      </w:pPr>
    </w:p>
    <w:p w:rsidR="005674BD" w:rsidRPr="00E1398E" w:rsidRDefault="005674BD" w:rsidP="00A11297">
      <w:pPr>
        <w:pStyle w:val="2"/>
        <w:spacing w:before="0" w:line="360" w:lineRule="auto"/>
        <w:jc w:val="center"/>
        <w:rPr>
          <w:rFonts w:ascii="Times New Roman" w:hAnsi="Times New Roman" w:cs="Times New Roman"/>
          <w:b w:val="0"/>
          <w:color w:val="auto"/>
          <w:sz w:val="24"/>
          <w:szCs w:val="24"/>
        </w:rPr>
      </w:pPr>
      <w:bookmarkStart w:id="15" w:name="_Toc40963078"/>
      <w:r w:rsidRPr="005C5639">
        <w:rPr>
          <w:rFonts w:ascii="Times New Roman" w:hAnsi="Times New Roman" w:cs="Times New Roman"/>
          <w:b w:val="0"/>
          <w:color w:val="auto"/>
          <w:sz w:val="24"/>
          <w:szCs w:val="24"/>
        </w:rPr>
        <w:lastRenderedPageBreak/>
        <w:t xml:space="preserve">2.2 </w:t>
      </w:r>
      <w:r w:rsidR="007C4469" w:rsidRPr="005C5639">
        <w:rPr>
          <w:rFonts w:ascii="Times New Roman" w:hAnsi="Times New Roman" w:cs="Times New Roman"/>
          <w:b w:val="0"/>
          <w:color w:val="auto"/>
          <w:sz w:val="24"/>
          <w:szCs w:val="24"/>
        </w:rPr>
        <w:t>Оценка</w:t>
      </w:r>
      <w:r w:rsidRPr="005C5639">
        <w:rPr>
          <w:rFonts w:ascii="Times New Roman" w:hAnsi="Times New Roman" w:cs="Times New Roman"/>
          <w:b w:val="0"/>
          <w:color w:val="auto"/>
          <w:sz w:val="24"/>
          <w:szCs w:val="24"/>
        </w:rPr>
        <w:t xml:space="preserve"> состояния подземных вод</w:t>
      </w:r>
      <w:bookmarkEnd w:id="15"/>
    </w:p>
    <w:p w:rsidR="003D27A8" w:rsidRPr="00E1398E" w:rsidRDefault="003D27A8" w:rsidP="005C5639">
      <w:pPr>
        <w:spacing w:after="0" w:line="360" w:lineRule="auto"/>
        <w:jc w:val="both"/>
        <w:rPr>
          <w:rFonts w:ascii="Times New Roman" w:hAnsi="Times New Roman" w:cs="Times New Roman"/>
          <w:sz w:val="24"/>
          <w:szCs w:val="24"/>
        </w:rPr>
      </w:pPr>
    </w:p>
    <w:p w:rsidR="00A94136" w:rsidRPr="005D2C13" w:rsidRDefault="0079113D"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Подземные воды, как природный ресурс, в последнее время используются в значительных объемах и приобретают стратегическое значение. Экологическое состояние подземных вод ухудшается, но на сегодняшний день отсутствует комплекс</w:t>
      </w:r>
      <w:r w:rsidR="005D2C13">
        <w:rPr>
          <w:rFonts w:ascii="Times New Roman" w:hAnsi="Times New Roman" w:cs="Times New Roman"/>
          <w:sz w:val="24"/>
          <w:szCs w:val="24"/>
        </w:rPr>
        <w:t>ный подход к оценке загрязнений</w:t>
      </w:r>
      <w:r w:rsidR="005D2C13" w:rsidRPr="005D2C13">
        <w:rPr>
          <w:rFonts w:ascii="Times New Roman" w:hAnsi="Times New Roman" w:cs="Times New Roman"/>
          <w:sz w:val="24"/>
          <w:szCs w:val="24"/>
        </w:rPr>
        <w:t xml:space="preserve"> </w:t>
      </w:r>
      <w:r w:rsidR="00A94136" w:rsidRPr="005C5639">
        <w:rPr>
          <w:rFonts w:ascii="Times New Roman" w:hAnsi="Times New Roman" w:cs="Times New Roman"/>
          <w:sz w:val="24"/>
          <w:szCs w:val="24"/>
        </w:rPr>
        <w:t>[</w:t>
      </w:r>
      <w:r w:rsidR="005D2C13" w:rsidRPr="005D2C13">
        <w:rPr>
          <w:rFonts w:ascii="Times New Roman" w:hAnsi="Times New Roman" w:cs="Times New Roman"/>
          <w:sz w:val="24"/>
          <w:szCs w:val="24"/>
        </w:rPr>
        <w:t>1</w:t>
      </w:r>
      <w:r w:rsidR="00A94136" w:rsidRPr="005C5639">
        <w:rPr>
          <w:rFonts w:ascii="Times New Roman" w:hAnsi="Times New Roman" w:cs="Times New Roman"/>
          <w:sz w:val="24"/>
          <w:szCs w:val="24"/>
        </w:rPr>
        <w:t>]</w:t>
      </w:r>
      <w:r w:rsidR="005D2C13" w:rsidRPr="005D2C13">
        <w:rPr>
          <w:rFonts w:ascii="Times New Roman" w:hAnsi="Times New Roman" w:cs="Times New Roman"/>
          <w:sz w:val="24"/>
          <w:szCs w:val="24"/>
        </w:rPr>
        <w:t>.</w:t>
      </w:r>
    </w:p>
    <w:p w:rsidR="00A94136" w:rsidRPr="005D2C13" w:rsidRDefault="00612884" w:rsidP="005D2C1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Экологический</w:t>
      </w:r>
      <w:r w:rsidR="00A94136" w:rsidRPr="005C5639">
        <w:rPr>
          <w:rFonts w:ascii="Times New Roman" w:hAnsi="Times New Roman" w:cs="Times New Roman"/>
          <w:sz w:val="24"/>
          <w:szCs w:val="24"/>
        </w:rPr>
        <w:t xml:space="preserve"> мониторинг подземных вод можно определить как стандартизированные измерения и наблюдения за процессами их загрязнения и истощения. При этом следует учесть, что подземные воды в большинстве случаев труднодоступны для проведения измерений и наблюдений, вследствие чего практически невозможно обеспечить соблюдение такого важного принципа экологического мон</w:t>
      </w:r>
      <w:r w:rsidR="005D2C13">
        <w:rPr>
          <w:rFonts w:ascii="Times New Roman" w:hAnsi="Times New Roman" w:cs="Times New Roman"/>
          <w:sz w:val="24"/>
          <w:szCs w:val="24"/>
        </w:rPr>
        <w:t>иторинга, как его непрерывность</w:t>
      </w:r>
      <w:r w:rsidR="005D2C13" w:rsidRPr="005D2C13">
        <w:rPr>
          <w:rFonts w:ascii="Times New Roman" w:hAnsi="Times New Roman" w:cs="Times New Roman"/>
          <w:sz w:val="24"/>
          <w:szCs w:val="24"/>
        </w:rPr>
        <w:t xml:space="preserve"> [14].</w:t>
      </w:r>
    </w:p>
    <w:p w:rsidR="005D2C13" w:rsidRPr="005D2C13" w:rsidRDefault="00A94136"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П</w:t>
      </w:r>
      <w:r w:rsidR="0079113D" w:rsidRPr="005C5639">
        <w:rPr>
          <w:rFonts w:ascii="Times New Roman" w:hAnsi="Times New Roman" w:cs="Times New Roman"/>
          <w:sz w:val="24"/>
          <w:szCs w:val="24"/>
        </w:rPr>
        <w:t>одземные воды находятся в постоянном контакте с различными компонентами окружающей среды</w:t>
      </w:r>
      <w:r w:rsidR="00612884">
        <w:rPr>
          <w:rFonts w:ascii="Times New Roman" w:hAnsi="Times New Roman" w:cs="Times New Roman"/>
          <w:sz w:val="24"/>
          <w:szCs w:val="24"/>
        </w:rPr>
        <w:t>,</w:t>
      </w:r>
      <w:r w:rsidR="0079113D" w:rsidRPr="005C5639">
        <w:rPr>
          <w:rFonts w:ascii="Times New Roman" w:hAnsi="Times New Roman" w:cs="Times New Roman"/>
          <w:sz w:val="24"/>
          <w:szCs w:val="24"/>
        </w:rPr>
        <w:t xml:space="preserve"> и их качество напрямую зависит от сложных физико-химических процессов, возникающих в результате этих контактов. Изменение качества подземных вод в результате загрязнения </w:t>
      </w:r>
      <w:r w:rsidR="00612884">
        <w:rPr>
          <w:rFonts w:ascii="Times New Roman" w:hAnsi="Times New Roman" w:cs="Times New Roman"/>
          <w:sz w:val="24"/>
          <w:szCs w:val="24"/>
        </w:rPr>
        <w:t>наиболее заметно</w:t>
      </w:r>
      <w:r w:rsidR="0079113D" w:rsidRPr="005C5639">
        <w:rPr>
          <w:rFonts w:ascii="Times New Roman" w:hAnsi="Times New Roman" w:cs="Times New Roman"/>
          <w:sz w:val="24"/>
          <w:szCs w:val="24"/>
        </w:rPr>
        <w:t xml:space="preserve"> в промышленных регионах и в районах интенсивного при</w:t>
      </w:r>
      <w:r w:rsidR="005D2C13">
        <w:rPr>
          <w:rFonts w:ascii="Times New Roman" w:hAnsi="Times New Roman" w:cs="Times New Roman"/>
          <w:sz w:val="24"/>
          <w:szCs w:val="24"/>
        </w:rPr>
        <w:t>менения химических удобрений [</w:t>
      </w:r>
      <w:r w:rsidR="005D2C13" w:rsidRPr="005D2C13">
        <w:rPr>
          <w:rFonts w:ascii="Times New Roman" w:hAnsi="Times New Roman" w:cs="Times New Roman"/>
          <w:sz w:val="24"/>
          <w:szCs w:val="24"/>
        </w:rPr>
        <w:t>10].</w:t>
      </w:r>
    </w:p>
    <w:p w:rsidR="00A94136" w:rsidRPr="005C5639" w:rsidRDefault="005D2C13" w:rsidP="005D2C1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w:t>
      </w:r>
      <w:r w:rsidR="00A94136" w:rsidRPr="005C5639">
        <w:rPr>
          <w:rFonts w:ascii="Times New Roman" w:hAnsi="Times New Roman" w:cs="Times New Roman"/>
          <w:sz w:val="24"/>
          <w:szCs w:val="24"/>
        </w:rPr>
        <w:t xml:space="preserve">о с загрязнением окружающей природной среды. Основную техногенную нагрузку на подземные воды оказывают следующие факторы: отбор подземных вод, разработка месторождений полезных ископаемых, загрязнение подземных вод, места накопления сточных вод (пруды-накопители, </w:t>
      </w:r>
      <w:proofErr w:type="spellStart"/>
      <w:r w:rsidR="00A94136" w:rsidRPr="005C5639">
        <w:rPr>
          <w:rFonts w:ascii="Times New Roman" w:hAnsi="Times New Roman" w:cs="Times New Roman"/>
          <w:sz w:val="24"/>
          <w:szCs w:val="24"/>
        </w:rPr>
        <w:t>шламохранилища</w:t>
      </w:r>
      <w:proofErr w:type="spellEnd"/>
      <w:r w:rsidR="00A94136" w:rsidRPr="005C5639">
        <w:rPr>
          <w:rFonts w:ascii="Times New Roman" w:hAnsi="Times New Roman" w:cs="Times New Roman"/>
          <w:sz w:val="24"/>
          <w:szCs w:val="24"/>
        </w:rPr>
        <w:t>), места хранения нефтепродуктов, возведение различный сооружений, эксплуа</w:t>
      </w:r>
      <w:r>
        <w:rPr>
          <w:rFonts w:ascii="Times New Roman" w:hAnsi="Times New Roman" w:cs="Times New Roman"/>
          <w:sz w:val="24"/>
          <w:szCs w:val="24"/>
        </w:rPr>
        <w:t>тация атомных электростанций [19</w:t>
      </w:r>
      <w:r w:rsidR="00A94136" w:rsidRPr="005C5639">
        <w:rPr>
          <w:rFonts w:ascii="Times New Roman" w:hAnsi="Times New Roman" w:cs="Times New Roman"/>
          <w:sz w:val="24"/>
          <w:szCs w:val="24"/>
        </w:rPr>
        <w:t>]</w:t>
      </w:r>
      <w:r>
        <w:rPr>
          <w:rFonts w:ascii="Times New Roman" w:hAnsi="Times New Roman" w:cs="Times New Roman"/>
          <w:sz w:val="24"/>
          <w:szCs w:val="24"/>
        </w:rPr>
        <w:t>.</w:t>
      </w:r>
    </w:p>
    <w:p w:rsidR="004F0EF5" w:rsidRPr="005C5639" w:rsidRDefault="004F0EF5"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АЭС для своей работы требуют огромного количества воды, часть которой теряется, </w:t>
      </w:r>
      <w:proofErr w:type="spellStart"/>
      <w:r w:rsidRPr="005C5639">
        <w:rPr>
          <w:rFonts w:ascii="Times New Roman" w:hAnsi="Times New Roman" w:cs="Times New Roman"/>
          <w:sz w:val="24"/>
          <w:szCs w:val="24"/>
        </w:rPr>
        <w:t>инфильтруясь</w:t>
      </w:r>
      <w:proofErr w:type="spellEnd"/>
      <w:r w:rsidRPr="005C5639">
        <w:rPr>
          <w:rFonts w:ascii="Times New Roman" w:hAnsi="Times New Roman" w:cs="Times New Roman"/>
          <w:sz w:val="24"/>
          <w:szCs w:val="24"/>
        </w:rPr>
        <w:t xml:space="preserve"> через зону аэрации, что способствует нарушению водного баланса. Негативный результат этого — подтопление территорий, активизация опасных геологических процессов и явлений (суффозия, карст и др.). А при радиоактивном загрязнении зона аэрации является естественным фильтром радионуклидов при</w:t>
      </w:r>
      <w:r w:rsidR="00612884">
        <w:rPr>
          <w:rFonts w:ascii="Times New Roman" w:hAnsi="Times New Roman" w:cs="Times New Roman"/>
          <w:sz w:val="24"/>
          <w:szCs w:val="24"/>
        </w:rPr>
        <w:t xml:space="preserve"> дальнейшей их</w:t>
      </w:r>
      <w:r w:rsidRPr="005C5639">
        <w:rPr>
          <w:rFonts w:ascii="Times New Roman" w:hAnsi="Times New Roman" w:cs="Times New Roman"/>
          <w:sz w:val="24"/>
          <w:szCs w:val="24"/>
        </w:rPr>
        <w:t xml:space="preserve"> ин</w:t>
      </w:r>
      <w:r w:rsidR="00612884">
        <w:rPr>
          <w:rFonts w:ascii="Times New Roman" w:hAnsi="Times New Roman" w:cs="Times New Roman"/>
          <w:sz w:val="24"/>
          <w:szCs w:val="24"/>
        </w:rPr>
        <w:t xml:space="preserve">фильтрации </w:t>
      </w:r>
      <w:r w:rsidR="005D2C13">
        <w:rPr>
          <w:rFonts w:ascii="Times New Roman" w:hAnsi="Times New Roman" w:cs="Times New Roman"/>
          <w:sz w:val="24"/>
          <w:szCs w:val="24"/>
        </w:rPr>
        <w:t>в подземные воды</w:t>
      </w:r>
      <w:r w:rsidRPr="005C5639">
        <w:rPr>
          <w:rFonts w:ascii="Times New Roman" w:hAnsi="Times New Roman" w:cs="Times New Roman"/>
          <w:sz w:val="24"/>
          <w:szCs w:val="24"/>
        </w:rPr>
        <w:t xml:space="preserve"> [</w:t>
      </w:r>
      <w:r w:rsidR="005D2C13">
        <w:rPr>
          <w:rFonts w:ascii="Times New Roman" w:hAnsi="Times New Roman" w:cs="Times New Roman"/>
          <w:sz w:val="24"/>
          <w:szCs w:val="24"/>
        </w:rPr>
        <w:t>8</w:t>
      </w:r>
      <w:r w:rsidRPr="005C5639">
        <w:rPr>
          <w:rFonts w:ascii="Times New Roman" w:hAnsi="Times New Roman" w:cs="Times New Roman"/>
          <w:sz w:val="24"/>
          <w:szCs w:val="24"/>
        </w:rPr>
        <w:t>]</w:t>
      </w:r>
      <w:r w:rsidR="005D2C13">
        <w:rPr>
          <w:rFonts w:ascii="Times New Roman" w:hAnsi="Times New Roman" w:cs="Times New Roman"/>
          <w:sz w:val="24"/>
          <w:szCs w:val="24"/>
        </w:rPr>
        <w:t>.</w:t>
      </w:r>
    </w:p>
    <w:p w:rsidR="005D2C13" w:rsidRDefault="00D55CB1"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Загрязнение пресных подземных вод делает их некондиционными и значительно сокращает ресурсы, пригодные для использования. Некондиционные пресные воды распространены широко и имеют разнообразный состав и генезис. Естественное загрязнение, связанное с участием ландшафтно</w:t>
      </w:r>
      <w:r w:rsidR="004F0EF5" w:rsidRPr="005C5639">
        <w:rPr>
          <w:rFonts w:ascii="Times New Roman" w:hAnsi="Times New Roman" w:cs="Times New Roman"/>
          <w:sz w:val="24"/>
          <w:szCs w:val="24"/>
        </w:rPr>
        <w:t>-</w:t>
      </w:r>
      <w:r w:rsidRPr="005C5639">
        <w:rPr>
          <w:rFonts w:ascii="Times New Roman" w:hAnsi="Times New Roman" w:cs="Times New Roman"/>
          <w:sz w:val="24"/>
          <w:szCs w:val="24"/>
        </w:rPr>
        <w:t xml:space="preserve">климатических факторов, проявляется зонально. Главные </w:t>
      </w:r>
      <w:r w:rsidR="0021422B">
        <w:rPr>
          <w:rFonts w:ascii="Times New Roman" w:hAnsi="Times New Roman" w:cs="Times New Roman"/>
          <w:sz w:val="24"/>
          <w:szCs w:val="24"/>
        </w:rPr>
        <w:t>компоненты</w:t>
      </w:r>
      <w:r w:rsidRPr="005C5639">
        <w:rPr>
          <w:rFonts w:ascii="Times New Roman" w:hAnsi="Times New Roman" w:cs="Times New Roman"/>
          <w:sz w:val="24"/>
          <w:szCs w:val="24"/>
        </w:rPr>
        <w:t xml:space="preserve"> при этом – железо, марганец, органическое вещество</w:t>
      </w:r>
      <w:r w:rsidR="005D2C13">
        <w:rPr>
          <w:rFonts w:ascii="Times New Roman" w:hAnsi="Times New Roman" w:cs="Times New Roman"/>
          <w:sz w:val="24"/>
          <w:szCs w:val="24"/>
        </w:rPr>
        <w:t xml:space="preserve"> </w:t>
      </w:r>
      <w:r w:rsidR="005D2C13" w:rsidRPr="003E3352">
        <w:rPr>
          <w:rFonts w:ascii="Times New Roman" w:hAnsi="Times New Roman" w:cs="Times New Roman"/>
          <w:sz w:val="24"/>
          <w:szCs w:val="24"/>
        </w:rPr>
        <w:t>[28]</w:t>
      </w:r>
      <w:r w:rsidRPr="005C5639">
        <w:rPr>
          <w:rFonts w:ascii="Times New Roman" w:hAnsi="Times New Roman" w:cs="Times New Roman"/>
          <w:sz w:val="24"/>
          <w:szCs w:val="24"/>
        </w:rPr>
        <w:t xml:space="preserve">. </w:t>
      </w:r>
    </w:p>
    <w:p w:rsidR="0021422B" w:rsidRDefault="00D55CB1"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Превышение в пресных водах ПДК таких компонентов, как стронций, фтор, мышьяк, ртуть, селен, обусловлено обычно геохимической обстановкой. </w:t>
      </w:r>
    </w:p>
    <w:p w:rsidR="00D55CB1" w:rsidRDefault="00D55CB1"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lastRenderedPageBreak/>
        <w:t xml:space="preserve">Техногенное загрязнение подземных вод может иметь как региональный, так и локальный характер. Наиболее обширные области загрязнения подземных вод наблюдаются при переносе аэрозольных </w:t>
      </w:r>
      <w:r w:rsidR="0021422B">
        <w:rPr>
          <w:rFonts w:ascii="Times New Roman" w:hAnsi="Times New Roman" w:cs="Times New Roman"/>
          <w:sz w:val="24"/>
          <w:szCs w:val="24"/>
        </w:rPr>
        <w:t>загрязнителей</w:t>
      </w:r>
      <w:r w:rsidRPr="005C5639">
        <w:rPr>
          <w:rFonts w:ascii="Times New Roman" w:hAnsi="Times New Roman" w:cs="Times New Roman"/>
          <w:sz w:val="24"/>
          <w:szCs w:val="24"/>
        </w:rPr>
        <w:t xml:space="preserve"> атмосферными осадками, хранении и использовании нефтепродуктов, в результате испытания ядерного оружия и аварий на атомных электростанциях, на территориях мегаполисов и в районах активной сельскохозяйственной деятельности, при крупном карьерном строительстве и глубоком осушении водоносных систем [</w:t>
      </w:r>
      <w:r w:rsidR="005D2C13">
        <w:rPr>
          <w:rFonts w:ascii="Times New Roman" w:hAnsi="Times New Roman" w:cs="Times New Roman"/>
          <w:sz w:val="24"/>
          <w:szCs w:val="24"/>
        </w:rPr>
        <w:t>7</w:t>
      </w:r>
      <w:r w:rsidRPr="005C5639">
        <w:rPr>
          <w:rFonts w:ascii="Times New Roman" w:hAnsi="Times New Roman" w:cs="Times New Roman"/>
          <w:sz w:val="24"/>
          <w:szCs w:val="24"/>
        </w:rPr>
        <w:t>]</w:t>
      </w:r>
      <w:r w:rsidR="005D2C13">
        <w:rPr>
          <w:rFonts w:ascii="Times New Roman" w:hAnsi="Times New Roman" w:cs="Times New Roman"/>
          <w:sz w:val="24"/>
          <w:szCs w:val="24"/>
        </w:rPr>
        <w:t>.</w:t>
      </w:r>
    </w:p>
    <w:p w:rsidR="00C96DD4" w:rsidRDefault="00C96DD4" w:rsidP="005C563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Пробы подземных вод отбирались из колодцев и колонок в районе исследования. </w:t>
      </w:r>
      <w:proofErr w:type="spellStart"/>
      <w:r w:rsidRPr="00C96DD4">
        <w:rPr>
          <w:rFonts w:ascii="Times New Roman" w:hAnsi="Times New Roman" w:cs="Times New Roman"/>
          <w:sz w:val="24"/>
          <w:szCs w:val="24"/>
        </w:rPr>
        <w:t>Пробоотбор</w:t>
      </w:r>
      <w:proofErr w:type="spellEnd"/>
      <w:r w:rsidRPr="00C96DD4">
        <w:rPr>
          <w:rFonts w:ascii="Times New Roman" w:hAnsi="Times New Roman" w:cs="Times New Roman"/>
          <w:sz w:val="24"/>
          <w:szCs w:val="24"/>
        </w:rPr>
        <w:t xml:space="preserve"> поверхностных вод осуществлялся непосредственно в полипропиленовые/полиэтиленовые канистры и контейнеры с крышками. Емкости для сбора воды предварительно ополаскивались водой из исследуемого водоема не менее 3-х раз. Во избежание вытекания воды при ее нагревании во время транспортирования и хранения, под пробкой, после окончания операции </w:t>
      </w:r>
      <w:proofErr w:type="spellStart"/>
      <w:r w:rsidRPr="00C96DD4">
        <w:rPr>
          <w:rFonts w:ascii="Times New Roman" w:hAnsi="Times New Roman" w:cs="Times New Roman"/>
          <w:sz w:val="24"/>
          <w:szCs w:val="24"/>
        </w:rPr>
        <w:t>пробоотбора</w:t>
      </w:r>
      <w:proofErr w:type="spellEnd"/>
      <w:r w:rsidRPr="00C96DD4">
        <w:rPr>
          <w:rFonts w:ascii="Times New Roman" w:hAnsi="Times New Roman" w:cs="Times New Roman"/>
          <w:sz w:val="24"/>
          <w:szCs w:val="24"/>
        </w:rPr>
        <w:t>, предусматривалось наличие воздушного пространства</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Анализ проб воды осуществлялся в соответствии со следующими нормативными документами: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ПНД Ф 14.1.2:3:4.121-97 (издание 2004 г.) Количественный химический анализ вод. Методика выполнения измерений рН проб потенциометрическим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ПНД Ф 14.1:2:4.154-99 (издание 2012 г.) Количественный химический анализ вод. Методика измерений </w:t>
      </w:r>
      <w:proofErr w:type="spellStart"/>
      <w:r w:rsidRPr="001F4F18">
        <w:rPr>
          <w:rFonts w:ascii="Times New Roman" w:hAnsi="Times New Roman" w:cs="Times New Roman"/>
          <w:sz w:val="24"/>
          <w:szCs w:val="24"/>
        </w:rPr>
        <w:t>перманганатной</w:t>
      </w:r>
      <w:proofErr w:type="spellEnd"/>
      <w:r w:rsidRPr="001F4F18">
        <w:rPr>
          <w:rFonts w:ascii="Times New Roman" w:hAnsi="Times New Roman" w:cs="Times New Roman"/>
          <w:sz w:val="24"/>
          <w:szCs w:val="24"/>
        </w:rPr>
        <w:t xml:space="preserve"> окисляемости в пробах питьевых, природных и сточных вод титриметрическим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РД 52.24.450-2010 Руководящий документ. Массовая концентрация сероводорода и сульфидов в водах. Методика выполнения измерений фотометрическим методом с КМ-</w:t>
      </w:r>
      <w:proofErr w:type="spellStart"/>
      <w:r w:rsidRPr="001F4F18">
        <w:rPr>
          <w:rFonts w:ascii="Times New Roman" w:hAnsi="Times New Roman" w:cs="Times New Roman"/>
          <w:sz w:val="24"/>
          <w:szCs w:val="24"/>
        </w:rPr>
        <w:t>димстил</w:t>
      </w:r>
      <w:proofErr w:type="spellEnd"/>
      <w:r w:rsidRPr="001F4F18">
        <w:rPr>
          <w:rFonts w:ascii="Times New Roman" w:hAnsi="Times New Roman" w:cs="Times New Roman"/>
          <w:sz w:val="24"/>
          <w:szCs w:val="24"/>
        </w:rPr>
        <w:t>-</w:t>
      </w:r>
      <w:proofErr w:type="gramStart"/>
      <w:r w:rsidRPr="001F4F18">
        <w:rPr>
          <w:rFonts w:ascii="Times New Roman" w:hAnsi="Times New Roman" w:cs="Times New Roman"/>
          <w:sz w:val="24"/>
          <w:szCs w:val="24"/>
        </w:rPr>
        <w:t>п-</w:t>
      </w:r>
      <w:proofErr w:type="gramEnd"/>
      <w:r w:rsidRPr="001F4F18">
        <w:rPr>
          <w:rFonts w:ascii="Times New Roman" w:hAnsi="Times New Roman" w:cs="Times New Roman"/>
          <w:sz w:val="24"/>
          <w:szCs w:val="24"/>
        </w:rPr>
        <w:t xml:space="preserve"> </w:t>
      </w:r>
      <w:proofErr w:type="spellStart"/>
      <w:r w:rsidRPr="001F4F18">
        <w:rPr>
          <w:rFonts w:ascii="Times New Roman" w:hAnsi="Times New Roman" w:cs="Times New Roman"/>
          <w:sz w:val="24"/>
          <w:szCs w:val="24"/>
        </w:rPr>
        <w:t>фенилендиамином</w:t>
      </w:r>
      <w:proofErr w:type="spellEnd"/>
      <w:r w:rsidRPr="001F4F18">
        <w:rPr>
          <w:rFonts w:ascii="Times New Roman" w:hAnsi="Times New Roman" w:cs="Times New Roman"/>
          <w:sz w:val="24"/>
          <w:szCs w:val="24"/>
        </w:rPr>
        <w:t>.</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52.24.395-2007 Руководящий документ. Жесткость воды. Методика выполнения измерений </w:t>
      </w:r>
      <w:proofErr w:type="spellStart"/>
      <w:r w:rsidRPr="001F4F18">
        <w:rPr>
          <w:rFonts w:ascii="Times New Roman" w:hAnsi="Times New Roman" w:cs="Times New Roman"/>
          <w:sz w:val="24"/>
          <w:szCs w:val="24"/>
        </w:rPr>
        <w:t>ти</w:t>
      </w:r>
      <w:proofErr w:type="spellEnd"/>
      <w:r w:rsidRPr="001F4F18">
        <w:rPr>
          <w:rFonts w:ascii="Times New Roman" w:hAnsi="Times New Roman" w:cs="Times New Roman"/>
          <w:sz w:val="24"/>
          <w:szCs w:val="24"/>
        </w:rPr>
        <w:t xml:space="preserve"> </w:t>
      </w:r>
      <w:proofErr w:type="spellStart"/>
      <w:r w:rsidRPr="001F4F18">
        <w:rPr>
          <w:rFonts w:ascii="Times New Roman" w:hAnsi="Times New Roman" w:cs="Times New Roman"/>
          <w:sz w:val="24"/>
          <w:szCs w:val="24"/>
        </w:rPr>
        <w:t>гриметрическим</w:t>
      </w:r>
      <w:proofErr w:type="spellEnd"/>
      <w:r w:rsidRPr="001F4F18">
        <w:rPr>
          <w:rFonts w:ascii="Times New Roman" w:hAnsi="Times New Roman" w:cs="Times New Roman"/>
          <w:sz w:val="24"/>
          <w:szCs w:val="24"/>
        </w:rPr>
        <w:t xml:space="preserve"> методом с </w:t>
      </w:r>
      <w:proofErr w:type="spellStart"/>
      <w:r w:rsidRPr="001F4F18">
        <w:rPr>
          <w:rFonts w:ascii="Times New Roman" w:hAnsi="Times New Roman" w:cs="Times New Roman"/>
          <w:sz w:val="24"/>
          <w:szCs w:val="24"/>
        </w:rPr>
        <w:t>трилоном</w:t>
      </w:r>
      <w:proofErr w:type="spellEnd"/>
      <w:r w:rsidRPr="001F4F18">
        <w:rPr>
          <w:rFonts w:ascii="Times New Roman" w:hAnsi="Times New Roman" w:cs="Times New Roman"/>
          <w:sz w:val="24"/>
          <w:szCs w:val="24"/>
        </w:rPr>
        <w:t xml:space="preserve"> Б.</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ГОСТ 31954-2012 Межгосударственный стандарт. Вода </w:t>
      </w:r>
      <w:proofErr w:type="spellStart"/>
      <w:r w:rsidRPr="001F4F18">
        <w:rPr>
          <w:rFonts w:ascii="Times New Roman" w:hAnsi="Times New Roman" w:cs="Times New Roman"/>
          <w:sz w:val="24"/>
          <w:szCs w:val="24"/>
        </w:rPr>
        <w:t>питевая</w:t>
      </w:r>
      <w:proofErr w:type="spellEnd"/>
      <w:r w:rsidRPr="001F4F18">
        <w:rPr>
          <w:rFonts w:ascii="Times New Roman" w:hAnsi="Times New Roman" w:cs="Times New Roman"/>
          <w:sz w:val="24"/>
          <w:szCs w:val="24"/>
        </w:rPr>
        <w:t>. Методы определения жесткости.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52.24.381-2017 Руководящий документ. Массовая концентрация нитритного азота в водах. Методика выполнения измерений фотометрическим методом с реактивом </w:t>
      </w:r>
      <w:proofErr w:type="spellStart"/>
      <w:r w:rsidRPr="001F4F18">
        <w:rPr>
          <w:rFonts w:ascii="Times New Roman" w:hAnsi="Times New Roman" w:cs="Times New Roman"/>
          <w:sz w:val="24"/>
          <w:szCs w:val="24"/>
        </w:rPr>
        <w:t>Грисса</w:t>
      </w:r>
      <w:proofErr w:type="spellEnd"/>
      <w:r w:rsidRPr="001F4F18">
        <w:rPr>
          <w:rFonts w:ascii="Times New Roman" w:hAnsi="Times New Roman" w:cs="Times New Roman"/>
          <w:sz w:val="24"/>
          <w:szCs w:val="24"/>
        </w:rPr>
        <w:t>.</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ФР. 1.31.2005.01724 Методика выполнения измерений массовой концентрации фтори</w:t>
      </w:r>
      <w:proofErr w:type="gramStart"/>
      <w:r w:rsidRPr="001F4F18">
        <w:rPr>
          <w:rFonts w:ascii="Times New Roman" w:hAnsi="Times New Roman" w:cs="Times New Roman"/>
          <w:sz w:val="24"/>
          <w:szCs w:val="24"/>
        </w:rPr>
        <w:t>д-</w:t>
      </w:r>
      <w:proofErr w:type="gramEnd"/>
      <w:r w:rsidRPr="001F4F18">
        <w:rPr>
          <w:rFonts w:ascii="Times New Roman" w:hAnsi="Times New Roman" w:cs="Times New Roman"/>
          <w:sz w:val="24"/>
          <w:szCs w:val="24"/>
        </w:rPr>
        <w:t xml:space="preserve">, хлорид-, нитрат-, фосфат- и сульфат-ионов в пробах питьевой, минеральной, столовой, </w:t>
      </w:r>
      <w:proofErr w:type="spellStart"/>
      <w:r w:rsidRPr="001F4F18">
        <w:rPr>
          <w:rFonts w:ascii="Times New Roman" w:hAnsi="Times New Roman" w:cs="Times New Roman"/>
          <w:sz w:val="24"/>
          <w:szCs w:val="24"/>
        </w:rPr>
        <w:t>лечебно¬столовой</w:t>
      </w:r>
      <w:proofErr w:type="spellEnd"/>
      <w:r w:rsidRPr="001F4F18">
        <w:rPr>
          <w:rFonts w:ascii="Times New Roman" w:hAnsi="Times New Roman" w:cs="Times New Roman"/>
          <w:sz w:val="24"/>
          <w:szCs w:val="24"/>
        </w:rPr>
        <w:t>. природной и сточной воды методом ионной хроматографии.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ГОСТ 33045-2014 Межгосударственный стандарт. Вода. Методы определения азотсодержащих веществ.</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lastRenderedPageBreak/>
        <w:t>РД 52.24.382-2006 Руководящий документ. Массовая концентрация фосфатов и полифосфатов в водах. Методика выполнения измерений фотометрическим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ГОСТ 31957-2012 Межгосударственный стандарт. Вода. Методы определения щелочности и массовой концентрации карбонатов и гидрокарбонатов.</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52.24.403-2007 Руководящий документ. Массовая концентрация кальция в водах. Методика выполнения измерений титриметрическим методом с </w:t>
      </w:r>
      <w:proofErr w:type="spellStart"/>
      <w:r w:rsidRPr="001F4F18">
        <w:rPr>
          <w:rFonts w:ascii="Times New Roman" w:hAnsi="Times New Roman" w:cs="Times New Roman"/>
          <w:sz w:val="24"/>
          <w:szCs w:val="24"/>
        </w:rPr>
        <w:t>трилоном</w:t>
      </w:r>
      <w:proofErr w:type="spellEnd"/>
      <w:r w:rsidRPr="001F4F18">
        <w:rPr>
          <w:rFonts w:ascii="Times New Roman" w:hAnsi="Times New Roman" w:cs="Times New Roman"/>
          <w:sz w:val="24"/>
          <w:szCs w:val="24"/>
        </w:rPr>
        <w:t xml:space="preserve"> Б.</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ГОСТ 31870-2012 Межгосударственный стандарт. Вода питьевая. Определение содержания элементов методами атомной спектрометрии.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ПНД Ф 14.1:2:4.261-10 (издание 2010 г.) Количественный химический анализ вод. Методика выполнения измерений массовой концентрации сухого и прокаленного остатков в пробах питьевых, природных и сточных вод гравиметрическим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52.24.515-2005 Руководящий документ. Массовая концентрация диоксида углерода в поверхностных водах суши. Методика выполнения измерений титриметрическим и </w:t>
      </w:r>
      <w:proofErr w:type="gramStart"/>
      <w:r w:rsidRPr="001F4F18">
        <w:rPr>
          <w:rFonts w:ascii="Times New Roman" w:hAnsi="Times New Roman" w:cs="Times New Roman"/>
          <w:sz w:val="24"/>
          <w:szCs w:val="24"/>
        </w:rPr>
        <w:t>расчетным</w:t>
      </w:r>
      <w:proofErr w:type="gramEnd"/>
      <w:r w:rsidRPr="001F4F18">
        <w:rPr>
          <w:rFonts w:ascii="Times New Roman" w:hAnsi="Times New Roman" w:cs="Times New Roman"/>
          <w:sz w:val="24"/>
          <w:szCs w:val="24"/>
        </w:rPr>
        <w:t xml:space="preserve"> методами.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ПНД Ф 14.1:2:4.182-02 (издание 2010 г.) Количественный химический анализ вод. Методика измерений массовых концентраций фенолов (общих и летучих) в пробах природных, питьевых и сточных вод </w:t>
      </w:r>
      <w:proofErr w:type="spellStart"/>
      <w:r w:rsidRPr="001F4F18">
        <w:rPr>
          <w:rFonts w:ascii="Times New Roman" w:hAnsi="Times New Roman" w:cs="Times New Roman"/>
          <w:sz w:val="24"/>
          <w:szCs w:val="24"/>
        </w:rPr>
        <w:t>флуориметрическим</w:t>
      </w:r>
      <w:proofErr w:type="spellEnd"/>
      <w:r w:rsidRPr="001F4F18">
        <w:rPr>
          <w:rFonts w:ascii="Times New Roman" w:hAnsi="Times New Roman" w:cs="Times New Roman"/>
          <w:sz w:val="24"/>
          <w:szCs w:val="24"/>
        </w:rPr>
        <w:t xml:space="preserve"> методом на анализаторе жидкости "Флюорат-02".</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РД 52.24.476-2007 Руководящий документ. Массовая концентрация нефтепродуктов в водах. Методика выполнения измерений ИК-</w:t>
      </w:r>
      <w:proofErr w:type="spellStart"/>
      <w:r w:rsidRPr="001F4F18">
        <w:rPr>
          <w:rFonts w:ascii="Times New Roman" w:hAnsi="Times New Roman" w:cs="Times New Roman"/>
          <w:sz w:val="24"/>
          <w:szCs w:val="24"/>
        </w:rPr>
        <w:t>фотомстричсским</w:t>
      </w:r>
      <w:proofErr w:type="spellEnd"/>
      <w:r w:rsidRPr="001F4F18">
        <w:rPr>
          <w:rFonts w:ascii="Times New Roman" w:hAnsi="Times New Roman" w:cs="Times New Roman"/>
          <w:sz w:val="24"/>
          <w:szCs w:val="24"/>
        </w:rPr>
        <w:t xml:space="preserve"> методом.</w:t>
      </w:r>
    </w:p>
    <w:p w:rsidR="00C96DD4" w:rsidRPr="005C5639"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ПНД Ф 14.1:2:4.259-10 (издание 2010 г.) Количественный химический анализ вод. Методика выполнения измерений массовой концентрации железа (II) в питьевых, природных и сточных водах фотометрическим методом с о-</w:t>
      </w:r>
      <w:proofErr w:type="spellStart"/>
      <w:r w:rsidRPr="001F4F18">
        <w:rPr>
          <w:rFonts w:ascii="Times New Roman" w:hAnsi="Times New Roman" w:cs="Times New Roman"/>
          <w:sz w:val="24"/>
          <w:szCs w:val="24"/>
        </w:rPr>
        <w:t>фенантролином</w:t>
      </w:r>
      <w:proofErr w:type="spellEnd"/>
    </w:p>
    <w:p w:rsidR="00D55CB1" w:rsidRPr="005C5639" w:rsidRDefault="007C4469" w:rsidP="00C96DD4">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Для оценки состояния подземных вод используются нормативы, приведенные в СП 2.1.5.1059-01 «Гигиенические требования к охране подземных вод от загрязнения».</w:t>
      </w:r>
    </w:p>
    <w:p w:rsidR="00CF7DDD" w:rsidRPr="005C5639" w:rsidRDefault="00CF7DDD" w:rsidP="005C5639">
      <w:pPr>
        <w:spacing w:after="0" w:line="360" w:lineRule="auto"/>
        <w:jc w:val="both"/>
        <w:rPr>
          <w:rFonts w:ascii="Times New Roman" w:hAnsi="Times New Roman" w:cs="Times New Roman"/>
          <w:sz w:val="24"/>
          <w:szCs w:val="24"/>
        </w:rPr>
      </w:pPr>
    </w:p>
    <w:p w:rsidR="005674BD" w:rsidRDefault="005674BD" w:rsidP="00A11297">
      <w:pPr>
        <w:pStyle w:val="2"/>
        <w:spacing w:before="0" w:line="360" w:lineRule="auto"/>
        <w:jc w:val="center"/>
        <w:rPr>
          <w:rFonts w:ascii="Times New Roman" w:hAnsi="Times New Roman" w:cs="Times New Roman"/>
          <w:b w:val="0"/>
          <w:color w:val="auto"/>
          <w:sz w:val="24"/>
          <w:szCs w:val="24"/>
        </w:rPr>
      </w:pPr>
      <w:bookmarkStart w:id="16" w:name="_Toc40963079"/>
      <w:r w:rsidRPr="005C5639">
        <w:rPr>
          <w:rFonts w:ascii="Times New Roman" w:hAnsi="Times New Roman" w:cs="Times New Roman"/>
          <w:b w:val="0"/>
          <w:color w:val="auto"/>
          <w:sz w:val="24"/>
          <w:szCs w:val="24"/>
        </w:rPr>
        <w:t xml:space="preserve">2.3. </w:t>
      </w:r>
      <w:r w:rsidR="00A11297">
        <w:rPr>
          <w:rFonts w:ascii="Times New Roman" w:hAnsi="Times New Roman" w:cs="Times New Roman"/>
          <w:b w:val="0"/>
          <w:color w:val="auto"/>
          <w:sz w:val="24"/>
          <w:szCs w:val="24"/>
        </w:rPr>
        <w:t>Оценка</w:t>
      </w:r>
      <w:r w:rsidRPr="005C5639">
        <w:rPr>
          <w:rFonts w:ascii="Times New Roman" w:hAnsi="Times New Roman" w:cs="Times New Roman"/>
          <w:b w:val="0"/>
          <w:color w:val="auto"/>
          <w:sz w:val="24"/>
          <w:szCs w:val="24"/>
        </w:rPr>
        <w:t xml:space="preserve"> состояния поверхностных вод</w:t>
      </w:r>
      <w:bookmarkEnd w:id="16"/>
    </w:p>
    <w:p w:rsidR="003D27A8" w:rsidRPr="00E1398E" w:rsidRDefault="003D27A8" w:rsidP="005C5639">
      <w:pPr>
        <w:spacing w:after="0" w:line="360" w:lineRule="auto"/>
        <w:jc w:val="both"/>
        <w:rPr>
          <w:rFonts w:ascii="Times New Roman" w:hAnsi="Times New Roman" w:cs="Times New Roman"/>
          <w:sz w:val="24"/>
          <w:szCs w:val="24"/>
        </w:rPr>
      </w:pPr>
    </w:p>
    <w:p w:rsidR="007C4469" w:rsidRPr="005C5639" w:rsidRDefault="007C4469" w:rsidP="007114EA">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Комплекс физико-географических и антропогенных факторов накладывает важный отпечаток на условия, в которых складывается экологическая ситуация. При этом ее формирование в речном бассейне обусловлено исторически, и уязвимость экосистемы водного объекта зависит от абиогенных условий природной среды, основных биотических компонентов и техногенной нагрузки, которые подвержены как пространственной, так и временной изменчивости.  Загрязнение пресных вод — попадание различных загрязнителей в воды рек, озер, подземных вод. Происходит при прямом или непрямом</w:t>
      </w:r>
      <w:r w:rsidR="00716FC9">
        <w:rPr>
          <w:rFonts w:ascii="Times New Roman" w:hAnsi="Times New Roman" w:cs="Times New Roman"/>
          <w:sz w:val="24"/>
          <w:szCs w:val="24"/>
        </w:rPr>
        <w:t xml:space="preserve"> попадании </w:t>
      </w:r>
      <w:r w:rsidR="00716FC9">
        <w:rPr>
          <w:rFonts w:ascii="Times New Roman" w:hAnsi="Times New Roman" w:cs="Times New Roman"/>
          <w:sz w:val="24"/>
          <w:szCs w:val="24"/>
        </w:rPr>
        <w:lastRenderedPageBreak/>
        <w:t xml:space="preserve">загрязнителей в воду, при отсутствии </w:t>
      </w:r>
      <w:r w:rsidRPr="005C5639">
        <w:rPr>
          <w:rFonts w:ascii="Times New Roman" w:hAnsi="Times New Roman" w:cs="Times New Roman"/>
          <w:sz w:val="24"/>
          <w:szCs w:val="24"/>
        </w:rPr>
        <w:t>качественных мер по очи</w:t>
      </w:r>
      <w:r w:rsidR="005D2C13">
        <w:rPr>
          <w:rFonts w:ascii="Times New Roman" w:hAnsi="Times New Roman" w:cs="Times New Roman"/>
          <w:sz w:val="24"/>
          <w:szCs w:val="24"/>
        </w:rPr>
        <w:t>стке и удалению вредных веществ</w:t>
      </w:r>
      <w:r w:rsidR="00472206" w:rsidRPr="005C5639">
        <w:rPr>
          <w:rFonts w:ascii="Times New Roman" w:hAnsi="Times New Roman" w:cs="Times New Roman"/>
          <w:sz w:val="24"/>
          <w:szCs w:val="24"/>
        </w:rPr>
        <w:t xml:space="preserve"> [</w:t>
      </w:r>
      <w:r w:rsidR="005D2C13">
        <w:rPr>
          <w:rFonts w:ascii="Times New Roman" w:hAnsi="Times New Roman" w:cs="Times New Roman"/>
          <w:sz w:val="24"/>
          <w:szCs w:val="24"/>
        </w:rPr>
        <w:t>24</w:t>
      </w:r>
      <w:r w:rsidR="00472206" w:rsidRPr="005C5639">
        <w:rPr>
          <w:rFonts w:ascii="Times New Roman" w:hAnsi="Times New Roman" w:cs="Times New Roman"/>
          <w:sz w:val="24"/>
          <w:szCs w:val="24"/>
        </w:rPr>
        <w:t>]</w:t>
      </w:r>
      <w:r w:rsidR="005D2C13">
        <w:rPr>
          <w:rFonts w:ascii="Times New Roman" w:hAnsi="Times New Roman" w:cs="Times New Roman"/>
          <w:sz w:val="24"/>
          <w:szCs w:val="24"/>
        </w:rPr>
        <w:t>.</w:t>
      </w:r>
    </w:p>
    <w:p w:rsidR="007C4469" w:rsidRPr="005C5639" w:rsidRDefault="007C4469" w:rsidP="007114EA">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В большинстве случаев загрязнение пресных вод остаётся невидимым, поскольку загрязнители растворены в воде. Но есть и исключения: пенящиеся моющие средства, а также плавающие на поверхности нефтепродукты и неочищенные стоки. Есть несколько природных загрязнителей. Находящиеся в земле соединения алюминия попадают в систему пресных водоёмов в результате химических реакций. Паводки вымывают из почвы лугов соединения магния, которые наносят огромный ущерб рыбным запасам</w:t>
      </w:r>
      <w:r w:rsidR="005D2C13">
        <w:rPr>
          <w:rFonts w:ascii="Times New Roman" w:hAnsi="Times New Roman" w:cs="Times New Roman"/>
          <w:sz w:val="24"/>
          <w:szCs w:val="24"/>
        </w:rPr>
        <w:t xml:space="preserve"> </w:t>
      </w:r>
      <w:r w:rsidR="005D2C13" w:rsidRPr="005D2C13">
        <w:rPr>
          <w:rFonts w:ascii="Times New Roman" w:hAnsi="Times New Roman" w:cs="Times New Roman"/>
          <w:sz w:val="24"/>
          <w:szCs w:val="24"/>
        </w:rPr>
        <w:t>[25]</w:t>
      </w:r>
      <w:r w:rsidRPr="005C5639">
        <w:rPr>
          <w:rFonts w:ascii="Times New Roman" w:hAnsi="Times New Roman" w:cs="Times New Roman"/>
          <w:sz w:val="24"/>
          <w:szCs w:val="24"/>
        </w:rPr>
        <w:t>.</w:t>
      </w:r>
    </w:p>
    <w:p w:rsidR="007C4469" w:rsidRPr="005C5639" w:rsidRDefault="007C4469" w:rsidP="007114EA">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Однако объём естественных загрязняющих веществ ничтожен по сравнению с производимым человеком. Ежегодно в водные бассейны попадают </w:t>
      </w:r>
      <w:r w:rsidR="00716FC9">
        <w:rPr>
          <w:rFonts w:ascii="Times New Roman" w:hAnsi="Times New Roman" w:cs="Times New Roman"/>
          <w:sz w:val="24"/>
          <w:szCs w:val="24"/>
        </w:rPr>
        <w:t>гигантское количество загрязняющих веществ</w:t>
      </w:r>
      <w:r w:rsidRPr="005C5639">
        <w:rPr>
          <w:rFonts w:ascii="Times New Roman" w:hAnsi="Times New Roman" w:cs="Times New Roman"/>
          <w:sz w:val="24"/>
          <w:szCs w:val="24"/>
        </w:rPr>
        <w:t xml:space="preserve"> с непредсказуемым действием, многие из которых представляют собой новые химические соединения</w:t>
      </w:r>
      <w:r w:rsidR="005D2C13" w:rsidRPr="005D2C13">
        <w:rPr>
          <w:rFonts w:ascii="Times New Roman" w:hAnsi="Times New Roman" w:cs="Times New Roman"/>
          <w:sz w:val="24"/>
          <w:szCs w:val="24"/>
        </w:rPr>
        <w:t xml:space="preserve"> [30]</w:t>
      </w:r>
      <w:r w:rsidRPr="005C5639">
        <w:rPr>
          <w:rFonts w:ascii="Times New Roman" w:hAnsi="Times New Roman" w:cs="Times New Roman"/>
          <w:sz w:val="24"/>
          <w:szCs w:val="24"/>
        </w:rPr>
        <w:t>. В воде могут быть обнаружены повышенные концентрации токсичных тяжёлых металлов (как кадмия, ртути, свинца, хрома), пестициды, нитраты и фосфаты, нефтепродукты, пове</w:t>
      </w:r>
      <w:r w:rsidR="007114EA">
        <w:rPr>
          <w:rFonts w:ascii="Times New Roman" w:hAnsi="Times New Roman" w:cs="Times New Roman"/>
          <w:sz w:val="24"/>
          <w:szCs w:val="24"/>
        </w:rPr>
        <w:t>рхностно-активные вещества (</w:t>
      </w:r>
      <w:proofErr w:type="spellStart"/>
      <w:r w:rsidR="007114EA">
        <w:rPr>
          <w:rFonts w:ascii="Times New Roman" w:hAnsi="Times New Roman" w:cs="Times New Roman"/>
          <w:sz w:val="24"/>
          <w:szCs w:val="24"/>
        </w:rPr>
        <w:t>ПАВ</w:t>
      </w:r>
      <w:r w:rsidRPr="005C5639">
        <w:rPr>
          <w:rFonts w:ascii="Times New Roman" w:hAnsi="Times New Roman" w:cs="Times New Roman"/>
          <w:sz w:val="24"/>
          <w:szCs w:val="24"/>
        </w:rPr>
        <w:t>ы</w:t>
      </w:r>
      <w:proofErr w:type="spellEnd"/>
      <w:r w:rsidRPr="005C5639">
        <w:rPr>
          <w:rFonts w:ascii="Times New Roman" w:hAnsi="Times New Roman" w:cs="Times New Roman"/>
          <w:sz w:val="24"/>
          <w:szCs w:val="24"/>
        </w:rPr>
        <w:t>), лекарственные препараты и гормоны, которые также могут попасть в питьевую воду</w:t>
      </w:r>
      <w:r w:rsidR="005D2C13" w:rsidRPr="005D2C13">
        <w:rPr>
          <w:rFonts w:ascii="Times New Roman" w:hAnsi="Times New Roman" w:cs="Times New Roman"/>
          <w:sz w:val="24"/>
          <w:szCs w:val="24"/>
        </w:rPr>
        <w:t xml:space="preserve"> [29]</w:t>
      </w:r>
      <w:r w:rsidRPr="005C5639">
        <w:rPr>
          <w:rFonts w:ascii="Times New Roman" w:hAnsi="Times New Roman" w:cs="Times New Roman"/>
          <w:sz w:val="24"/>
          <w:szCs w:val="24"/>
        </w:rPr>
        <w:t>.</w:t>
      </w:r>
    </w:p>
    <w:p w:rsidR="007C4469" w:rsidRPr="005D2C13" w:rsidRDefault="007C4469" w:rsidP="007114EA">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Определённый вклад в повышение концентрации тяжёлых металлов в воде вносят и кислотные дожди. Они способны растворять в грунте минералы, что приводит к увеличению содержания в воде ионов тяжёлых металлов. С атомных электростанций в круговорот воды в природ</w:t>
      </w:r>
      <w:r w:rsidR="005D2C13">
        <w:rPr>
          <w:rFonts w:ascii="Times New Roman" w:hAnsi="Times New Roman" w:cs="Times New Roman"/>
          <w:sz w:val="24"/>
          <w:szCs w:val="24"/>
        </w:rPr>
        <w:t>е попадают радиоактивные отходы [2</w:t>
      </w:r>
      <w:r w:rsidR="005D2C13" w:rsidRPr="005D2C13">
        <w:rPr>
          <w:rFonts w:ascii="Times New Roman" w:hAnsi="Times New Roman" w:cs="Times New Roman"/>
          <w:sz w:val="24"/>
          <w:szCs w:val="24"/>
        </w:rPr>
        <w:t>1</w:t>
      </w:r>
      <w:r w:rsidR="00472206" w:rsidRPr="005C5639">
        <w:rPr>
          <w:rFonts w:ascii="Times New Roman" w:hAnsi="Times New Roman" w:cs="Times New Roman"/>
          <w:sz w:val="24"/>
          <w:szCs w:val="24"/>
        </w:rPr>
        <w:t>]</w:t>
      </w:r>
      <w:r w:rsidR="005D2C13" w:rsidRPr="005D2C13">
        <w:rPr>
          <w:rFonts w:ascii="Times New Roman" w:hAnsi="Times New Roman" w:cs="Times New Roman"/>
          <w:sz w:val="24"/>
          <w:szCs w:val="24"/>
        </w:rPr>
        <w:t>.</w:t>
      </w:r>
    </w:p>
    <w:p w:rsidR="007114EA" w:rsidRDefault="007114EA" w:rsidP="007114EA">
      <w:pPr>
        <w:spacing w:after="0" w:line="360" w:lineRule="auto"/>
        <w:ind w:firstLine="709"/>
        <w:jc w:val="both"/>
        <w:rPr>
          <w:rFonts w:ascii="Times New Roman" w:hAnsi="Times New Roman" w:cs="Times New Roman"/>
          <w:sz w:val="24"/>
          <w:szCs w:val="24"/>
        </w:rPr>
      </w:pPr>
      <w:proofErr w:type="spellStart"/>
      <w:r w:rsidRPr="007114EA">
        <w:rPr>
          <w:rFonts w:ascii="Times New Roman" w:hAnsi="Times New Roman" w:cs="Times New Roman"/>
          <w:sz w:val="24"/>
          <w:szCs w:val="24"/>
        </w:rPr>
        <w:t>Пробоотбор</w:t>
      </w:r>
      <w:proofErr w:type="spellEnd"/>
      <w:r w:rsidRPr="007114EA">
        <w:rPr>
          <w:rFonts w:ascii="Times New Roman" w:hAnsi="Times New Roman" w:cs="Times New Roman"/>
          <w:sz w:val="24"/>
          <w:szCs w:val="24"/>
        </w:rPr>
        <w:t xml:space="preserve"> поверхностных вод осуществлялся непосредственно в полипропиленовые/полиэтиленовые канистры и контейнеры с крышками, путем погружения емкости в водоем глубиной до 0,5 м, без взмучивания донных отложений в местах, где отсутствуют густые заросли. При этом контейнер для отбора пробы погружался полностью в воду по направлению вверх по течению. Емкости для сбора воды предварительно ополаскивались водой из исследуемого водоема не менее 3-х раз. Во избежание вытекания воды при ее нагревании во время транспортирования и хранения, под пробкой, после окончания операции </w:t>
      </w:r>
      <w:proofErr w:type="spellStart"/>
      <w:r w:rsidRPr="007114EA">
        <w:rPr>
          <w:rFonts w:ascii="Times New Roman" w:hAnsi="Times New Roman" w:cs="Times New Roman"/>
          <w:sz w:val="24"/>
          <w:szCs w:val="24"/>
        </w:rPr>
        <w:t>пробоотбора</w:t>
      </w:r>
      <w:proofErr w:type="spellEnd"/>
      <w:r w:rsidRPr="007114EA">
        <w:rPr>
          <w:rFonts w:ascii="Times New Roman" w:hAnsi="Times New Roman" w:cs="Times New Roman"/>
          <w:sz w:val="24"/>
          <w:szCs w:val="24"/>
        </w:rPr>
        <w:t>, предусматривалось наличие воздушного пространства</w:t>
      </w:r>
      <w:r>
        <w:rPr>
          <w:rFonts w:ascii="Times New Roman" w:hAnsi="Times New Roman" w:cs="Times New Roman"/>
          <w:sz w:val="24"/>
          <w:szCs w:val="24"/>
        </w:rPr>
        <w:t>.</w:t>
      </w:r>
    </w:p>
    <w:p w:rsidR="007114EA" w:rsidRDefault="007114EA" w:rsidP="007114EA">
      <w:pPr>
        <w:spacing w:after="0" w:line="360" w:lineRule="auto"/>
        <w:ind w:firstLine="709"/>
        <w:jc w:val="both"/>
        <w:rPr>
          <w:rFonts w:ascii="Times New Roman" w:hAnsi="Times New Roman" w:cs="Times New Roman"/>
          <w:sz w:val="24"/>
          <w:szCs w:val="24"/>
        </w:rPr>
      </w:pPr>
      <w:r w:rsidRPr="007114EA">
        <w:rPr>
          <w:rFonts w:ascii="Times New Roman" w:hAnsi="Times New Roman" w:cs="Times New Roman"/>
          <w:sz w:val="24"/>
          <w:szCs w:val="24"/>
        </w:rPr>
        <w:t xml:space="preserve">Объем отбираемой пробы воды составлял </w:t>
      </w:r>
      <w:r>
        <w:rPr>
          <w:rFonts w:ascii="Times New Roman" w:hAnsi="Times New Roman" w:cs="Times New Roman"/>
          <w:sz w:val="24"/>
          <w:szCs w:val="24"/>
        </w:rPr>
        <w:t>1 литр.</w:t>
      </w:r>
    </w:p>
    <w:p w:rsidR="007114EA" w:rsidRDefault="007114EA" w:rsidP="007114EA">
      <w:pPr>
        <w:spacing w:after="0" w:line="360" w:lineRule="auto"/>
        <w:ind w:firstLine="709"/>
        <w:jc w:val="both"/>
        <w:rPr>
          <w:rFonts w:ascii="Times New Roman" w:hAnsi="Times New Roman" w:cs="Times New Roman"/>
          <w:sz w:val="24"/>
          <w:szCs w:val="24"/>
        </w:rPr>
      </w:pPr>
      <w:r w:rsidRPr="007114EA">
        <w:rPr>
          <w:rFonts w:ascii="Times New Roman" w:hAnsi="Times New Roman" w:cs="Times New Roman"/>
          <w:sz w:val="24"/>
          <w:szCs w:val="24"/>
        </w:rPr>
        <w:t>Все пробы в кратчайший срок доставлялись в лабораторию Санкт-Петербурга, при этом отдельные пробы воды предварительно консервировались азотной кислотой. Условия хранения проб воды исключали воздействие солнечных лучей и повышенной температуры.</w:t>
      </w:r>
    </w:p>
    <w:p w:rsidR="001F4F18" w:rsidRPr="001F4F18" w:rsidRDefault="001F4F18" w:rsidP="001F4F1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Анализ проб воды осуществлялся в соответствии со следующими нормативными документами: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ПНД Ф 14.1.2:3:4.121-97 (издание 2004 г.) Количественный химический анализ вод. Методика выполнения измерений рН проб потенциометрическим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lastRenderedPageBreak/>
        <w:t xml:space="preserve">ПНД Ф 14.1:2:4.154-99 (издание 2012 г.) Количественный химический анализ вод. Методика измерений </w:t>
      </w:r>
      <w:proofErr w:type="spellStart"/>
      <w:r w:rsidRPr="001F4F18">
        <w:rPr>
          <w:rFonts w:ascii="Times New Roman" w:hAnsi="Times New Roman" w:cs="Times New Roman"/>
          <w:sz w:val="24"/>
          <w:szCs w:val="24"/>
        </w:rPr>
        <w:t>перманганатной</w:t>
      </w:r>
      <w:proofErr w:type="spellEnd"/>
      <w:r w:rsidRPr="001F4F18">
        <w:rPr>
          <w:rFonts w:ascii="Times New Roman" w:hAnsi="Times New Roman" w:cs="Times New Roman"/>
          <w:sz w:val="24"/>
          <w:szCs w:val="24"/>
        </w:rPr>
        <w:t xml:space="preserve"> окисляемости в пробах питьевых, природных и сточных вод титриметрическим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РД 52.24.450-2010 Руководящий документ. Массовая концентрация сероводорода и сульфидов в водах. Методика выполнения измерений фотометрическим методом с КМ-</w:t>
      </w:r>
      <w:proofErr w:type="spellStart"/>
      <w:r w:rsidRPr="001F4F18">
        <w:rPr>
          <w:rFonts w:ascii="Times New Roman" w:hAnsi="Times New Roman" w:cs="Times New Roman"/>
          <w:sz w:val="24"/>
          <w:szCs w:val="24"/>
        </w:rPr>
        <w:t>димстил</w:t>
      </w:r>
      <w:proofErr w:type="spellEnd"/>
      <w:r w:rsidRPr="001F4F18">
        <w:rPr>
          <w:rFonts w:ascii="Times New Roman" w:hAnsi="Times New Roman" w:cs="Times New Roman"/>
          <w:sz w:val="24"/>
          <w:szCs w:val="24"/>
        </w:rPr>
        <w:t>-</w:t>
      </w:r>
      <w:proofErr w:type="gramStart"/>
      <w:r w:rsidRPr="001F4F18">
        <w:rPr>
          <w:rFonts w:ascii="Times New Roman" w:hAnsi="Times New Roman" w:cs="Times New Roman"/>
          <w:sz w:val="24"/>
          <w:szCs w:val="24"/>
        </w:rPr>
        <w:t>п-</w:t>
      </w:r>
      <w:proofErr w:type="gramEnd"/>
      <w:r w:rsidRPr="001F4F18">
        <w:rPr>
          <w:rFonts w:ascii="Times New Roman" w:hAnsi="Times New Roman" w:cs="Times New Roman"/>
          <w:sz w:val="24"/>
          <w:szCs w:val="24"/>
        </w:rPr>
        <w:t xml:space="preserve"> </w:t>
      </w:r>
      <w:proofErr w:type="spellStart"/>
      <w:r w:rsidRPr="001F4F18">
        <w:rPr>
          <w:rFonts w:ascii="Times New Roman" w:hAnsi="Times New Roman" w:cs="Times New Roman"/>
          <w:sz w:val="24"/>
          <w:szCs w:val="24"/>
        </w:rPr>
        <w:t>фенилендиамином</w:t>
      </w:r>
      <w:proofErr w:type="spellEnd"/>
      <w:r w:rsidRPr="001F4F18">
        <w:rPr>
          <w:rFonts w:ascii="Times New Roman" w:hAnsi="Times New Roman" w:cs="Times New Roman"/>
          <w:sz w:val="24"/>
          <w:szCs w:val="24"/>
        </w:rPr>
        <w:t>.</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52.24.395-2007 Руководящий документ. Жесткость воды. Методика выполнения измерений </w:t>
      </w:r>
      <w:proofErr w:type="spellStart"/>
      <w:r w:rsidRPr="001F4F18">
        <w:rPr>
          <w:rFonts w:ascii="Times New Roman" w:hAnsi="Times New Roman" w:cs="Times New Roman"/>
          <w:sz w:val="24"/>
          <w:szCs w:val="24"/>
        </w:rPr>
        <w:t>ти</w:t>
      </w:r>
      <w:proofErr w:type="spellEnd"/>
      <w:r w:rsidRPr="001F4F18">
        <w:rPr>
          <w:rFonts w:ascii="Times New Roman" w:hAnsi="Times New Roman" w:cs="Times New Roman"/>
          <w:sz w:val="24"/>
          <w:szCs w:val="24"/>
        </w:rPr>
        <w:t xml:space="preserve"> </w:t>
      </w:r>
      <w:proofErr w:type="spellStart"/>
      <w:r w:rsidRPr="001F4F18">
        <w:rPr>
          <w:rFonts w:ascii="Times New Roman" w:hAnsi="Times New Roman" w:cs="Times New Roman"/>
          <w:sz w:val="24"/>
          <w:szCs w:val="24"/>
        </w:rPr>
        <w:t>гриметрическим</w:t>
      </w:r>
      <w:proofErr w:type="spellEnd"/>
      <w:r w:rsidRPr="001F4F18">
        <w:rPr>
          <w:rFonts w:ascii="Times New Roman" w:hAnsi="Times New Roman" w:cs="Times New Roman"/>
          <w:sz w:val="24"/>
          <w:szCs w:val="24"/>
        </w:rPr>
        <w:t xml:space="preserve"> методом с </w:t>
      </w:r>
      <w:proofErr w:type="spellStart"/>
      <w:r w:rsidRPr="001F4F18">
        <w:rPr>
          <w:rFonts w:ascii="Times New Roman" w:hAnsi="Times New Roman" w:cs="Times New Roman"/>
          <w:sz w:val="24"/>
          <w:szCs w:val="24"/>
        </w:rPr>
        <w:t>трилоном</w:t>
      </w:r>
      <w:proofErr w:type="spellEnd"/>
      <w:r w:rsidRPr="001F4F18">
        <w:rPr>
          <w:rFonts w:ascii="Times New Roman" w:hAnsi="Times New Roman" w:cs="Times New Roman"/>
          <w:sz w:val="24"/>
          <w:szCs w:val="24"/>
        </w:rPr>
        <w:t xml:space="preserve"> Б.</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ГОСТ 31954-2012 Межгосударственный стандарт. Вода </w:t>
      </w:r>
      <w:proofErr w:type="spellStart"/>
      <w:r w:rsidRPr="001F4F18">
        <w:rPr>
          <w:rFonts w:ascii="Times New Roman" w:hAnsi="Times New Roman" w:cs="Times New Roman"/>
          <w:sz w:val="24"/>
          <w:szCs w:val="24"/>
        </w:rPr>
        <w:t>питевая</w:t>
      </w:r>
      <w:proofErr w:type="spellEnd"/>
      <w:r w:rsidRPr="001F4F18">
        <w:rPr>
          <w:rFonts w:ascii="Times New Roman" w:hAnsi="Times New Roman" w:cs="Times New Roman"/>
          <w:sz w:val="24"/>
          <w:szCs w:val="24"/>
        </w:rPr>
        <w:t>. Методы определения жесткости.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52.24.381-2017 Руководящий документ. Массовая концентрация нитритного азота в водах. Методика выполнения измерений фотометрическим методом с реактивом </w:t>
      </w:r>
      <w:proofErr w:type="spellStart"/>
      <w:r w:rsidRPr="001F4F18">
        <w:rPr>
          <w:rFonts w:ascii="Times New Roman" w:hAnsi="Times New Roman" w:cs="Times New Roman"/>
          <w:sz w:val="24"/>
          <w:szCs w:val="24"/>
        </w:rPr>
        <w:t>Грисса</w:t>
      </w:r>
      <w:proofErr w:type="spellEnd"/>
      <w:r w:rsidRPr="001F4F18">
        <w:rPr>
          <w:rFonts w:ascii="Times New Roman" w:hAnsi="Times New Roman" w:cs="Times New Roman"/>
          <w:sz w:val="24"/>
          <w:szCs w:val="24"/>
        </w:rPr>
        <w:t>.</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ФР. 1.31.2005.01724 Методика выполнения измерений массовой концентрации фтори</w:t>
      </w:r>
      <w:proofErr w:type="gramStart"/>
      <w:r w:rsidRPr="001F4F18">
        <w:rPr>
          <w:rFonts w:ascii="Times New Roman" w:hAnsi="Times New Roman" w:cs="Times New Roman"/>
          <w:sz w:val="24"/>
          <w:szCs w:val="24"/>
        </w:rPr>
        <w:t>д-</w:t>
      </w:r>
      <w:proofErr w:type="gramEnd"/>
      <w:r w:rsidRPr="001F4F18">
        <w:rPr>
          <w:rFonts w:ascii="Times New Roman" w:hAnsi="Times New Roman" w:cs="Times New Roman"/>
          <w:sz w:val="24"/>
          <w:szCs w:val="24"/>
        </w:rPr>
        <w:t xml:space="preserve">, хлорид-, нитрат-, фосфат- и сульфат-ионов в пробах питьевой, минеральной, столовой, </w:t>
      </w:r>
      <w:proofErr w:type="spellStart"/>
      <w:r w:rsidRPr="001F4F18">
        <w:rPr>
          <w:rFonts w:ascii="Times New Roman" w:hAnsi="Times New Roman" w:cs="Times New Roman"/>
          <w:sz w:val="24"/>
          <w:szCs w:val="24"/>
        </w:rPr>
        <w:t>лечебно¬столовой</w:t>
      </w:r>
      <w:proofErr w:type="spellEnd"/>
      <w:r w:rsidRPr="001F4F18">
        <w:rPr>
          <w:rFonts w:ascii="Times New Roman" w:hAnsi="Times New Roman" w:cs="Times New Roman"/>
          <w:sz w:val="24"/>
          <w:szCs w:val="24"/>
        </w:rPr>
        <w:t>. природной и сточной воды методом ионной хроматографии.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ГОСТ 33045-2014 Межгосударственный стандарт. Вода. Методы определения азотсодержащих веществ.</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РД 52.24.382-2006 Руководящий документ. Массовая концентрация фосфатов и полифосфатов в водах. Методика выполнения измерений фотометрическим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ГОСТ 31957-2012 Межгосударственный стандарт. Вода. Методы определения щелочности и массовой концентрации карбонатов и гидрокарбонатов.</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52.24.403-2007 Руководящий документ. Массовая концентрация кальция в водах. Методика выполнения измерений титриметрическим методом с </w:t>
      </w:r>
      <w:proofErr w:type="spellStart"/>
      <w:r w:rsidRPr="001F4F18">
        <w:rPr>
          <w:rFonts w:ascii="Times New Roman" w:hAnsi="Times New Roman" w:cs="Times New Roman"/>
          <w:sz w:val="24"/>
          <w:szCs w:val="24"/>
        </w:rPr>
        <w:t>трилоном</w:t>
      </w:r>
      <w:proofErr w:type="spellEnd"/>
      <w:r w:rsidRPr="001F4F18">
        <w:rPr>
          <w:rFonts w:ascii="Times New Roman" w:hAnsi="Times New Roman" w:cs="Times New Roman"/>
          <w:sz w:val="24"/>
          <w:szCs w:val="24"/>
        </w:rPr>
        <w:t xml:space="preserve"> Б.</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ГОСТ 31870-2012 Межгосударственный стандарт. Вода питьевая. Определение содержания элементов методами атомной спектрометрии.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ПНД Ф 14.1:2:4.261-10 (издание 2010 г.) Количественный химический анализ вод. Методика выполнения измерений массовой концентрации сухого и прокаленного остатков в пробах питьевых, природных и сточных вод гравиметрическим методом.</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РД 52.24.515-2005 Руководящий документ. Массовая концентрация диоксида углерода в поверхностных водах суши. Методика выполнения измерений титриметрическим и </w:t>
      </w:r>
      <w:proofErr w:type="gramStart"/>
      <w:r w:rsidRPr="001F4F18">
        <w:rPr>
          <w:rFonts w:ascii="Times New Roman" w:hAnsi="Times New Roman" w:cs="Times New Roman"/>
          <w:sz w:val="24"/>
          <w:szCs w:val="24"/>
        </w:rPr>
        <w:t>расчетным</w:t>
      </w:r>
      <w:proofErr w:type="gramEnd"/>
      <w:r w:rsidRPr="001F4F18">
        <w:rPr>
          <w:rFonts w:ascii="Times New Roman" w:hAnsi="Times New Roman" w:cs="Times New Roman"/>
          <w:sz w:val="24"/>
          <w:szCs w:val="24"/>
        </w:rPr>
        <w:t xml:space="preserve"> методами.</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 xml:space="preserve">ПНД Ф 14.1:2:4.182-02 (издание 2010 г.) Количественный химический анализ вод. Методика измерений массовых концентраций фенолов (общих и летучих) в пробах природных, питьевых и сточных вод </w:t>
      </w:r>
      <w:proofErr w:type="spellStart"/>
      <w:r w:rsidRPr="001F4F18">
        <w:rPr>
          <w:rFonts w:ascii="Times New Roman" w:hAnsi="Times New Roman" w:cs="Times New Roman"/>
          <w:sz w:val="24"/>
          <w:szCs w:val="24"/>
        </w:rPr>
        <w:t>флуориметрическим</w:t>
      </w:r>
      <w:proofErr w:type="spellEnd"/>
      <w:r w:rsidRPr="001F4F18">
        <w:rPr>
          <w:rFonts w:ascii="Times New Roman" w:hAnsi="Times New Roman" w:cs="Times New Roman"/>
          <w:sz w:val="24"/>
          <w:szCs w:val="24"/>
        </w:rPr>
        <w:t xml:space="preserve"> методом на анализаторе жидкости "Флюорат-02".</w:t>
      </w:r>
    </w:p>
    <w:p w:rsidR="001F4F18" w:rsidRP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lastRenderedPageBreak/>
        <w:t>РД 52.24.476-2007 Руководящий документ. Массовая концентрация нефтепродуктов в водах. Методика выполнения измерений ИК-</w:t>
      </w:r>
      <w:proofErr w:type="spellStart"/>
      <w:r w:rsidRPr="001F4F18">
        <w:rPr>
          <w:rFonts w:ascii="Times New Roman" w:hAnsi="Times New Roman" w:cs="Times New Roman"/>
          <w:sz w:val="24"/>
          <w:szCs w:val="24"/>
        </w:rPr>
        <w:t>фотомстричсским</w:t>
      </w:r>
      <w:proofErr w:type="spellEnd"/>
      <w:r w:rsidRPr="001F4F18">
        <w:rPr>
          <w:rFonts w:ascii="Times New Roman" w:hAnsi="Times New Roman" w:cs="Times New Roman"/>
          <w:sz w:val="24"/>
          <w:szCs w:val="24"/>
        </w:rPr>
        <w:t xml:space="preserve"> методом.</w:t>
      </w:r>
    </w:p>
    <w:p w:rsidR="001F4F18" w:rsidRDefault="001F4F18" w:rsidP="001F4F18">
      <w:pPr>
        <w:spacing w:after="0" w:line="360" w:lineRule="auto"/>
        <w:ind w:firstLine="709"/>
        <w:jc w:val="both"/>
        <w:rPr>
          <w:rFonts w:ascii="Times New Roman" w:hAnsi="Times New Roman" w:cs="Times New Roman"/>
          <w:sz w:val="24"/>
          <w:szCs w:val="24"/>
        </w:rPr>
      </w:pPr>
      <w:r w:rsidRPr="001F4F18">
        <w:rPr>
          <w:rFonts w:ascii="Times New Roman" w:hAnsi="Times New Roman" w:cs="Times New Roman"/>
          <w:sz w:val="24"/>
          <w:szCs w:val="24"/>
        </w:rPr>
        <w:t>ПНД Ф 14.1:2:4.259-10 (издание 2010 г.) Количественный химический анализ вод. Методика выполнения измерений массовой концентрации железа (II) в питьевых, природных и сточных водах фотометрическим методом с о-</w:t>
      </w:r>
      <w:proofErr w:type="spellStart"/>
      <w:r w:rsidRPr="001F4F18">
        <w:rPr>
          <w:rFonts w:ascii="Times New Roman" w:hAnsi="Times New Roman" w:cs="Times New Roman"/>
          <w:sz w:val="24"/>
          <w:szCs w:val="24"/>
        </w:rPr>
        <w:t>фенантролином</w:t>
      </w:r>
      <w:proofErr w:type="spellEnd"/>
      <w:r>
        <w:rPr>
          <w:rFonts w:ascii="Times New Roman" w:hAnsi="Times New Roman" w:cs="Times New Roman"/>
          <w:sz w:val="24"/>
          <w:szCs w:val="24"/>
        </w:rPr>
        <w:t>.</w:t>
      </w:r>
    </w:p>
    <w:p w:rsidR="007C4469" w:rsidRPr="005C5639" w:rsidRDefault="000C4940" w:rsidP="001F4F18">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Для оценки степени загрязнения поверхностных вод часто используют индекс загрязнения воды (ИЗВ).</w:t>
      </w:r>
    </w:p>
    <w:p w:rsidR="000C4940" w:rsidRPr="005C5639" w:rsidRDefault="000C4940" w:rsidP="007114EA">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ИЗВ установлен </w:t>
      </w:r>
      <w:proofErr w:type="spellStart"/>
      <w:r w:rsidRPr="005C5639">
        <w:rPr>
          <w:rFonts w:ascii="Times New Roman" w:hAnsi="Times New Roman" w:cs="Times New Roman"/>
          <w:sz w:val="24"/>
          <w:szCs w:val="24"/>
        </w:rPr>
        <w:t>Госкомгидрометом</w:t>
      </w:r>
      <w:proofErr w:type="spellEnd"/>
      <w:r w:rsidRPr="005C5639">
        <w:rPr>
          <w:rFonts w:ascii="Times New Roman" w:hAnsi="Times New Roman" w:cs="Times New Roman"/>
          <w:sz w:val="24"/>
          <w:szCs w:val="24"/>
        </w:rPr>
        <w:t xml:space="preserve"> СССР и относится к категории показателей, наиболее часто используемых для оценки качества водных. Этот индекс является типичным аддитивным коэффициентом и представляет собой среднюю долю превышения ПДК по строго лимитированному числу индивидуальных ингредиентов</w:t>
      </w:r>
      <w:r w:rsidR="00AF19C3">
        <w:rPr>
          <w:rFonts w:ascii="Times New Roman" w:hAnsi="Times New Roman" w:cs="Times New Roman"/>
          <w:sz w:val="24"/>
          <w:szCs w:val="24"/>
        </w:rPr>
        <w:t xml:space="preserve"> </w:t>
      </w:r>
      <w:r w:rsidR="00AF19C3" w:rsidRPr="00716FC9">
        <w:rPr>
          <w:rFonts w:ascii="Times New Roman" w:hAnsi="Times New Roman" w:cs="Times New Roman"/>
          <w:sz w:val="24"/>
          <w:szCs w:val="24"/>
        </w:rPr>
        <w:t>(</w:t>
      </w:r>
      <w:r w:rsidR="00AF19C3" w:rsidRPr="00716FC9">
        <w:rPr>
          <w:rFonts w:ascii="Times New Roman" w:hAnsi="Times New Roman" w:cs="Times New Roman"/>
          <w:color w:val="000000"/>
          <w:sz w:val="24"/>
          <w:szCs w:val="24"/>
        </w:rPr>
        <w:t>РД 5.2.24.643-2002)</w:t>
      </w:r>
      <w:r w:rsidRPr="00716FC9">
        <w:rPr>
          <w:rFonts w:ascii="Times New Roman" w:hAnsi="Times New Roman" w:cs="Times New Roman"/>
          <w:sz w:val="24"/>
          <w:szCs w:val="24"/>
        </w:rPr>
        <w:t>:</w:t>
      </w:r>
    </w:p>
    <w:p w:rsidR="000C4940" w:rsidRPr="005C5639" w:rsidRDefault="000C4940" w:rsidP="005C5639">
      <w:pPr>
        <w:spacing w:after="0" w:line="360" w:lineRule="auto"/>
        <w:jc w:val="both"/>
        <w:rPr>
          <w:rFonts w:ascii="Times New Roman" w:hAnsi="Times New Roman" w:cs="Times New Roman"/>
          <w:sz w:val="24"/>
          <w:szCs w:val="24"/>
        </w:rPr>
      </w:pPr>
    </w:p>
    <w:p w:rsidR="000C4940" w:rsidRPr="005C5639" w:rsidRDefault="00EE76B4" w:rsidP="005C5639">
      <w:pPr>
        <w:spacing w:after="0" w:line="360" w:lineRule="auto"/>
        <w:jc w:val="both"/>
        <w:rPr>
          <w:rFonts w:ascii="Cambria Math" w:hAnsi="Cambria Math" w:cs="Times New Roman"/>
          <w:sz w:val="24"/>
          <w:szCs w:val="24"/>
          <w:oMath/>
        </w:rPr>
      </w:pPr>
      <m:oMathPara>
        <m:oMath>
          <m:r>
            <w:rPr>
              <w:rFonts w:ascii="Cambria Math" w:hAnsi="Cambria Math" w:cs="Times New Roman"/>
              <w:sz w:val="24"/>
              <w:szCs w:val="24"/>
            </w:rPr>
            <m:t xml:space="preserve">ИЗВ =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lang w:val="en-US"/>
                </w:rPr>
                <m:t>n</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ПДК</m:t>
                      </m:r>
                    </m:e>
                    <m:sub>
                      <m:r>
                        <w:rPr>
                          <w:rFonts w:ascii="Cambria Math" w:hAnsi="Cambria Math" w:cs="Times New Roman"/>
                          <w:sz w:val="24"/>
                          <w:szCs w:val="24"/>
                          <w:lang w:val="en-US"/>
                        </w:rPr>
                        <m:t>i</m:t>
                      </m:r>
                    </m:sub>
                  </m:sSub>
                </m:den>
              </m:f>
            </m:e>
          </m:nary>
        </m:oMath>
      </m:oMathPara>
    </w:p>
    <w:p w:rsidR="000C4940" w:rsidRPr="005C5639" w:rsidRDefault="000C4940" w:rsidP="005C5639">
      <w:pPr>
        <w:spacing w:after="0" w:line="360" w:lineRule="auto"/>
        <w:jc w:val="both"/>
        <w:rPr>
          <w:rFonts w:ascii="Cambria Math" w:hAnsi="Cambria Math" w:cs="Times New Roman"/>
          <w:sz w:val="24"/>
          <w:szCs w:val="24"/>
          <w:oMath/>
        </w:rPr>
      </w:pPr>
    </w:p>
    <w:p w:rsidR="000C4940" w:rsidRPr="005C5639" w:rsidRDefault="00EE76B4" w:rsidP="005C5639">
      <w:pPr>
        <w:spacing w:after="0" w:line="360" w:lineRule="auto"/>
        <w:jc w:val="both"/>
        <w:rPr>
          <w:rFonts w:ascii="Times New Roman" w:eastAsiaTheme="minorEastAsia" w:hAnsi="Times New Roman" w:cs="Times New Roman"/>
          <w:sz w:val="24"/>
          <w:szCs w:val="24"/>
          <w:lang w:val="en-US"/>
        </w:rPr>
      </w:pPr>
      <m:oMathPara>
        <m:oMath>
          <m:r>
            <w:rPr>
              <w:rFonts w:ascii="Cambria Math" w:hAnsi="Cambria Math" w:cs="Times New Roman"/>
              <w:sz w:val="24"/>
              <w:szCs w:val="24"/>
            </w:rPr>
            <m:t xml:space="preserve">где: Ci – концентрация компонента </m:t>
          </m:r>
          <m:d>
            <m:dPr>
              <m:ctrlPr>
                <w:rPr>
                  <w:rFonts w:ascii="Cambria Math" w:hAnsi="Cambria Math" w:cs="Times New Roman"/>
                  <w:i/>
                  <w:sz w:val="24"/>
                  <w:szCs w:val="24"/>
                </w:rPr>
              </m:ctrlPr>
            </m:dPr>
            <m:e>
              <m:r>
                <w:rPr>
                  <w:rFonts w:ascii="Cambria Math" w:hAnsi="Cambria Math" w:cs="Times New Roman"/>
                  <w:sz w:val="24"/>
                  <w:szCs w:val="24"/>
                </w:rPr>
                <m:t>в ряде случаев – значение физико-химического параметра</m:t>
              </m:r>
            </m:e>
          </m:d>
          <m:r>
            <w:rPr>
              <w:rFonts w:ascii="Cambria Math" w:hAnsi="Cambria Math" w:cs="Times New Roman"/>
              <w:sz w:val="24"/>
              <w:szCs w:val="24"/>
            </w:rPr>
            <m:t>;</m:t>
          </m:r>
        </m:oMath>
      </m:oMathPara>
    </w:p>
    <w:p w:rsidR="000C4940" w:rsidRPr="005C5639" w:rsidRDefault="00EE76B4" w:rsidP="005C5639">
      <w:pPr>
        <w:spacing w:after="0" w:line="360" w:lineRule="auto"/>
        <w:jc w:val="both"/>
        <w:rPr>
          <w:rFonts w:ascii="Times New Roman" w:eastAsiaTheme="minorEastAsia" w:hAnsi="Times New Roman" w:cs="Times New Roman"/>
          <w:sz w:val="24"/>
          <w:szCs w:val="24"/>
          <w:lang w:val="en-US"/>
        </w:rPr>
      </w:pPr>
      <m:oMathPara>
        <m:oMath>
          <m:r>
            <w:rPr>
              <w:rFonts w:ascii="Cambria Math" w:hAnsi="Cambria Math" w:cs="Times New Roman"/>
              <w:sz w:val="24"/>
              <w:szCs w:val="24"/>
            </w:rPr>
            <m:t>n – число показателей, используемых для расчета индекса, n = 6;</m:t>
          </m:r>
        </m:oMath>
      </m:oMathPara>
    </w:p>
    <w:p w:rsidR="000C4940" w:rsidRPr="005C5639" w:rsidRDefault="00EE76B4" w:rsidP="005C5639">
      <w:pPr>
        <w:spacing w:after="0" w:line="360" w:lineRule="auto"/>
        <w:jc w:val="both"/>
        <w:rPr>
          <w:rFonts w:ascii="Times New Roman" w:eastAsiaTheme="minorEastAsia" w:hAnsi="Times New Roman" w:cs="Times New Roman"/>
          <w:sz w:val="24"/>
          <w:szCs w:val="24"/>
          <w:lang w:val="en-US"/>
        </w:rPr>
      </w:pPr>
      <m:oMathPara>
        <m:oMath>
          <m:r>
            <w:rPr>
              <w:rFonts w:ascii="Cambria Math" w:hAnsi="Cambria Math" w:cs="Times New Roman"/>
              <w:sz w:val="24"/>
              <w:szCs w:val="24"/>
            </w:rPr>
            <m:t>ПДКi – установленная величина норматива для соответствующего</m:t>
          </m:r>
        </m:oMath>
      </m:oMathPara>
    </w:p>
    <w:p w:rsidR="000C4940" w:rsidRPr="005C5639" w:rsidRDefault="00EE76B4" w:rsidP="005C5639">
      <w:pPr>
        <w:spacing w:after="0" w:line="360" w:lineRule="auto"/>
        <w:jc w:val="both"/>
        <w:rPr>
          <w:rFonts w:ascii="Cambria Math" w:hAnsi="Cambria Math" w:cs="Times New Roman"/>
          <w:sz w:val="24"/>
          <w:szCs w:val="24"/>
          <w:oMath/>
        </w:rPr>
      </w:pPr>
      <m:oMathPara>
        <m:oMath>
          <m:r>
            <w:rPr>
              <w:rFonts w:ascii="Cambria Math" w:hAnsi="Cambria Math" w:cs="Times New Roman"/>
              <w:sz w:val="24"/>
              <w:szCs w:val="24"/>
            </w:rPr>
            <m:t>типа водного объекта.</m:t>
          </m:r>
        </m:oMath>
      </m:oMathPara>
    </w:p>
    <w:p w:rsidR="000C4940" w:rsidRPr="005C5639" w:rsidRDefault="000C4940" w:rsidP="005C5639">
      <w:pPr>
        <w:spacing w:after="0" w:line="360" w:lineRule="auto"/>
        <w:jc w:val="both"/>
        <w:rPr>
          <w:rFonts w:ascii="Times New Roman" w:hAnsi="Times New Roman" w:cs="Times New Roman"/>
          <w:sz w:val="24"/>
          <w:szCs w:val="24"/>
        </w:rPr>
      </w:pPr>
    </w:p>
    <w:p w:rsidR="000C4940" w:rsidRPr="005C5639" w:rsidRDefault="000C4940"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Для расчета индекса загрязнения вод для всего множества нормируемых компонентов, включая водородный показатель рН, биологическое потребление кислорода БПК5 и содержание растворенного кислорода, находят отношения </w:t>
      </w:r>
      <w:proofErr w:type="spellStart"/>
      <w:r w:rsidRPr="005C5639">
        <w:rPr>
          <w:rFonts w:ascii="Times New Roman" w:hAnsi="Times New Roman" w:cs="Times New Roman"/>
          <w:sz w:val="24"/>
          <w:szCs w:val="24"/>
        </w:rPr>
        <w:t>C</w:t>
      </w:r>
      <w:r w:rsidRPr="005C5639">
        <w:rPr>
          <w:rFonts w:ascii="Times New Roman" w:hAnsi="Times New Roman" w:cs="Times New Roman"/>
          <w:sz w:val="24"/>
          <w:szCs w:val="24"/>
          <w:vertAlign w:val="subscript"/>
        </w:rPr>
        <w:t>i</w:t>
      </w:r>
      <w:proofErr w:type="spellEnd"/>
      <w:r w:rsidRPr="005C5639">
        <w:rPr>
          <w:rFonts w:ascii="Times New Roman" w:hAnsi="Times New Roman" w:cs="Times New Roman"/>
          <w:sz w:val="24"/>
          <w:szCs w:val="24"/>
        </w:rPr>
        <w:t>/</w:t>
      </w:r>
      <w:proofErr w:type="spellStart"/>
      <w:r w:rsidRPr="005C5639">
        <w:rPr>
          <w:rFonts w:ascii="Times New Roman" w:hAnsi="Times New Roman" w:cs="Times New Roman"/>
          <w:sz w:val="24"/>
          <w:szCs w:val="24"/>
        </w:rPr>
        <w:t>ПДК</w:t>
      </w:r>
      <w:proofErr w:type="gramStart"/>
      <w:r w:rsidRPr="005C5639">
        <w:rPr>
          <w:rFonts w:ascii="Times New Roman" w:hAnsi="Times New Roman" w:cs="Times New Roman"/>
          <w:sz w:val="24"/>
          <w:szCs w:val="24"/>
          <w:vertAlign w:val="subscript"/>
        </w:rPr>
        <w:t>i</w:t>
      </w:r>
      <w:proofErr w:type="spellEnd"/>
      <w:proofErr w:type="gramEnd"/>
      <w:r w:rsidRPr="005C5639">
        <w:rPr>
          <w:rFonts w:ascii="Times New Roman" w:hAnsi="Times New Roman" w:cs="Times New Roman"/>
          <w:sz w:val="24"/>
          <w:szCs w:val="24"/>
        </w:rPr>
        <w:t xml:space="preserve"> фактических концентраций к ПДК и полученный список сортируют. ИЗВ рассчитывают строго по шести показателям, имеющим наибольшие значения приведенных концентраций, независимо от того превышают они ПДК или нет.</w:t>
      </w:r>
    </w:p>
    <w:p w:rsidR="000C4940" w:rsidRPr="005C5639" w:rsidRDefault="000C4940" w:rsidP="005D2C13">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И в зависимости от величины ИЗВ участки водных объектов </w:t>
      </w:r>
      <w:proofErr w:type="spellStart"/>
      <w:r w:rsidRPr="005C5639">
        <w:rPr>
          <w:rFonts w:ascii="Times New Roman" w:hAnsi="Times New Roman" w:cs="Times New Roman"/>
          <w:sz w:val="24"/>
          <w:szCs w:val="24"/>
        </w:rPr>
        <w:t>подраздеялются</w:t>
      </w:r>
      <w:proofErr w:type="spellEnd"/>
      <w:r w:rsidRPr="005C5639">
        <w:rPr>
          <w:rFonts w:ascii="Times New Roman" w:hAnsi="Times New Roman" w:cs="Times New Roman"/>
          <w:sz w:val="24"/>
          <w:szCs w:val="24"/>
        </w:rPr>
        <w:t xml:space="preserve"> на классы (таблица 2.3.1).</w:t>
      </w:r>
    </w:p>
    <w:tbl>
      <w:tblPr>
        <w:tblW w:w="6120" w:type="dxa"/>
        <w:jc w:val="center"/>
        <w:tblCellSpacing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 w:type="dxa"/>
          <w:left w:w="12" w:type="dxa"/>
          <w:bottom w:w="12" w:type="dxa"/>
          <w:right w:w="12" w:type="dxa"/>
        </w:tblCellMar>
        <w:tblLook w:val="04A0" w:firstRow="1" w:lastRow="0" w:firstColumn="1" w:lastColumn="0" w:noHBand="0" w:noVBand="1"/>
      </w:tblPr>
      <w:tblGrid>
        <w:gridCol w:w="2386"/>
        <w:gridCol w:w="1591"/>
        <w:gridCol w:w="2143"/>
      </w:tblGrid>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Воды</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Значения ИЗВ</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Классы качества вод</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Очень чистые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до 0,2</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I</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Чистые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0,2–1,0</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II</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 xml:space="preserve">Умеренно </w:t>
            </w:r>
            <w:r w:rsidRPr="005C5639">
              <w:rPr>
                <w:rFonts w:ascii="Times New Roman" w:eastAsia="Times New Roman" w:hAnsi="Times New Roman" w:cs="Times New Roman"/>
                <w:sz w:val="24"/>
                <w:szCs w:val="24"/>
                <w:lang w:eastAsia="ru-RU"/>
              </w:rPr>
              <w:lastRenderedPageBreak/>
              <w:t>загрязненные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lastRenderedPageBreak/>
              <w:t>1,0–2,0</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III</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lastRenderedPageBreak/>
              <w:t>Загрязненные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2,0–4,0</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IV</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Грязные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4,0–6,0</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V</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Очень грязные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6,0–10,0</w:t>
            </w:r>
          </w:p>
        </w:tc>
        <w:tc>
          <w:tcPr>
            <w:tcW w:w="17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VI</w:t>
            </w:r>
          </w:p>
        </w:tc>
      </w:tr>
      <w:tr w:rsidR="00EE76B4" w:rsidRPr="005C5639" w:rsidTr="000C4940">
        <w:trPr>
          <w:tblCellSpacing w:w="6" w:type="dxa"/>
          <w:jc w:val="center"/>
        </w:trPr>
        <w:tc>
          <w:tcPr>
            <w:tcW w:w="195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Чрезвычайно грязные</w:t>
            </w:r>
          </w:p>
        </w:tc>
        <w:tc>
          <w:tcPr>
            <w:tcW w:w="1300" w:type="pct"/>
            <w:vAlign w:val="center"/>
            <w:hideMark/>
          </w:tcPr>
          <w:p w:rsidR="000C4940" w:rsidRPr="005C5639" w:rsidRDefault="000C4940" w:rsidP="005C5639">
            <w:pPr>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&gt;10,0</w:t>
            </w:r>
          </w:p>
        </w:tc>
        <w:tc>
          <w:tcPr>
            <w:tcW w:w="1750" w:type="pct"/>
            <w:vAlign w:val="center"/>
            <w:hideMark/>
          </w:tcPr>
          <w:p w:rsidR="000C4940" w:rsidRPr="005C5639" w:rsidRDefault="000C4940" w:rsidP="005C5639">
            <w:pPr>
              <w:keepNext/>
              <w:spacing w:after="0" w:line="360" w:lineRule="auto"/>
              <w:jc w:val="both"/>
              <w:rPr>
                <w:rFonts w:ascii="Times New Roman" w:eastAsia="Times New Roman" w:hAnsi="Times New Roman" w:cs="Times New Roman"/>
                <w:sz w:val="24"/>
                <w:szCs w:val="24"/>
                <w:lang w:eastAsia="ru-RU"/>
              </w:rPr>
            </w:pPr>
            <w:r w:rsidRPr="005C5639">
              <w:rPr>
                <w:rFonts w:ascii="Times New Roman" w:eastAsia="Times New Roman" w:hAnsi="Times New Roman" w:cs="Times New Roman"/>
                <w:sz w:val="24"/>
                <w:szCs w:val="24"/>
                <w:lang w:eastAsia="ru-RU"/>
              </w:rPr>
              <w:t>VII</w:t>
            </w:r>
          </w:p>
        </w:tc>
      </w:tr>
    </w:tbl>
    <w:p w:rsidR="000C4940" w:rsidRPr="005C5639" w:rsidRDefault="000C4940"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2.3.1 Классы качества вод в зависимости от значения индекса загрязнения воды</w:t>
      </w:r>
    </w:p>
    <w:p w:rsidR="003D27A8" w:rsidRPr="00E1398E" w:rsidRDefault="003D27A8" w:rsidP="005C5639">
      <w:pPr>
        <w:spacing w:after="0" w:line="360" w:lineRule="auto"/>
        <w:jc w:val="both"/>
        <w:rPr>
          <w:rFonts w:ascii="Times New Roman" w:hAnsi="Times New Roman" w:cs="Times New Roman"/>
          <w:sz w:val="24"/>
          <w:szCs w:val="24"/>
          <w:lang w:eastAsia="ru-RU"/>
        </w:rPr>
      </w:pPr>
    </w:p>
    <w:p w:rsidR="005674BD" w:rsidRPr="005C5639" w:rsidRDefault="005674BD" w:rsidP="00A11297">
      <w:pPr>
        <w:pStyle w:val="2"/>
        <w:spacing w:before="0" w:line="360" w:lineRule="auto"/>
        <w:jc w:val="center"/>
        <w:rPr>
          <w:rFonts w:ascii="Times New Roman" w:hAnsi="Times New Roman" w:cs="Times New Roman"/>
          <w:b w:val="0"/>
          <w:color w:val="auto"/>
          <w:sz w:val="24"/>
          <w:szCs w:val="24"/>
        </w:rPr>
      </w:pPr>
      <w:bookmarkStart w:id="17" w:name="_Toc40963080"/>
      <w:r w:rsidRPr="005C5639">
        <w:rPr>
          <w:rFonts w:ascii="Times New Roman" w:hAnsi="Times New Roman" w:cs="Times New Roman"/>
          <w:b w:val="0"/>
          <w:color w:val="auto"/>
          <w:sz w:val="24"/>
          <w:szCs w:val="24"/>
        </w:rPr>
        <w:t xml:space="preserve">2.4 </w:t>
      </w:r>
      <w:r w:rsidR="00A11297">
        <w:rPr>
          <w:rFonts w:ascii="Times New Roman" w:hAnsi="Times New Roman" w:cs="Times New Roman"/>
          <w:b w:val="0"/>
          <w:color w:val="auto"/>
          <w:sz w:val="24"/>
          <w:szCs w:val="24"/>
        </w:rPr>
        <w:t>Оценка</w:t>
      </w:r>
      <w:r w:rsidRPr="005C5639">
        <w:rPr>
          <w:rFonts w:ascii="Times New Roman" w:hAnsi="Times New Roman" w:cs="Times New Roman"/>
          <w:b w:val="0"/>
          <w:color w:val="auto"/>
          <w:sz w:val="24"/>
          <w:szCs w:val="24"/>
        </w:rPr>
        <w:t xml:space="preserve"> состояния донных осадков</w:t>
      </w:r>
      <w:bookmarkEnd w:id="17"/>
    </w:p>
    <w:p w:rsidR="003D27A8" w:rsidRPr="00B80075" w:rsidRDefault="003D27A8" w:rsidP="005C5639">
      <w:pPr>
        <w:autoSpaceDE w:val="0"/>
        <w:autoSpaceDN w:val="0"/>
        <w:adjustRightInd w:val="0"/>
        <w:spacing w:after="0" w:line="360" w:lineRule="auto"/>
        <w:jc w:val="both"/>
        <w:rPr>
          <w:rFonts w:ascii="Times New Roman" w:hAnsi="Times New Roman" w:cs="Times New Roman"/>
          <w:sz w:val="24"/>
          <w:szCs w:val="24"/>
        </w:rPr>
      </w:pPr>
    </w:p>
    <w:p w:rsidR="00716FC9" w:rsidRDefault="00472206" w:rsidP="007114EA">
      <w:pPr>
        <w:autoSpaceDE w:val="0"/>
        <w:autoSpaceDN w:val="0"/>
        <w:adjustRightInd w:val="0"/>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Донные </w:t>
      </w:r>
      <w:r w:rsidR="00716FC9">
        <w:rPr>
          <w:rFonts w:ascii="Times New Roman" w:hAnsi="Times New Roman" w:cs="Times New Roman"/>
          <w:sz w:val="24"/>
          <w:szCs w:val="24"/>
        </w:rPr>
        <w:t>осадки</w:t>
      </w:r>
      <w:r w:rsidRPr="005C5639">
        <w:rPr>
          <w:rFonts w:ascii="Times New Roman" w:hAnsi="Times New Roman" w:cs="Times New Roman"/>
          <w:sz w:val="24"/>
          <w:szCs w:val="24"/>
        </w:rPr>
        <w:t xml:space="preserve">, которые вследствие способности к аккумуляции различных </w:t>
      </w:r>
      <w:proofErr w:type="spellStart"/>
      <w:r w:rsidRPr="005C5639">
        <w:rPr>
          <w:rFonts w:ascii="Times New Roman" w:hAnsi="Times New Roman" w:cs="Times New Roman"/>
          <w:sz w:val="24"/>
          <w:szCs w:val="24"/>
        </w:rPr>
        <w:t>поллютантов</w:t>
      </w:r>
      <w:proofErr w:type="spellEnd"/>
      <w:r w:rsidRPr="005C5639">
        <w:rPr>
          <w:rFonts w:ascii="Times New Roman" w:hAnsi="Times New Roman" w:cs="Times New Roman"/>
          <w:sz w:val="24"/>
          <w:szCs w:val="24"/>
        </w:rPr>
        <w:t xml:space="preserve"> с территории водосбора в течение длительного промежутка времени могут служить  индикатором экологического состояния пойменно-русловых комплексов и интегральным показателем степени загрязнения поверхностных водотоков. </w:t>
      </w:r>
    </w:p>
    <w:p w:rsidR="00472206" w:rsidRPr="005C5639" w:rsidRDefault="00472206" w:rsidP="007114EA">
      <w:pPr>
        <w:autoSpaceDE w:val="0"/>
        <w:autoSpaceDN w:val="0"/>
        <w:adjustRightInd w:val="0"/>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Наибольший интерес вызывает уровень содержания в них токсичных тяжелых </w:t>
      </w:r>
      <w:proofErr w:type="gramStart"/>
      <w:r w:rsidRPr="005C5639">
        <w:rPr>
          <w:rFonts w:ascii="Times New Roman" w:hAnsi="Times New Roman" w:cs="Times New Roman"/>
          <w:sz w:val="24"/>
          <w:szCs w:val="24"/>
        </w:rPr>
        <w:t>металлов</w:t>
      </w:r>
      <w:proofErr w:type="gramEnd"/>
      <w:r w:rsidRPr="005C5639">
        <w:rPr>
          <w:rFonts w:ascii="Times New Roman" w:hAnsi="Times New Roman" w:cs="Times New Roman"/>
          <w:sz w:val="24"/>
          <w:szCs w:val="24"/>
        </w:rPr>
        <w:t xml:space="preserve"> таких как свинец, медь, железо, цинк, ртуть, кадмий, и ряд других, концентрации которых регламентированы санитарно-гигиеническими нормативами. Тяжелые металлы имеют особенность накапливаться в донных </w:t>
      </w:r>
      <w:r w:rsidR="00716FC9">
        <w:rPr>
          <w:rFonts w:ascii="Times New Roman" w:hAnsi="Times New Roman" w:cs="Times New Roman"/>
          <w:sz w:val="24"/>
          <w:szCs w:val="24"/>
        </w:rPr>
        <w:t>осадках</w:t>
      </w:r>
      <w:r w:rsidRPr="005C5639">
        <w:rPr>
          <w:rFonts w:ascii="Times New Roman" w:hAnsi="Times New Roman" w:cs="Times New Roman"/>
          <w:sz w:val="24"/>
          <w:szCs w:val="24"/>
        </w:rPr>
        <w:t xml:space="preserve">, превращая их в потенциальный источник вторичного загрязнения водоёма, этот процесс наблюдается, когда ранее перешедшие из  воды загрязняющие вещества в результате изменения различных физико-химических процессов (рН, </w:t>
      </w:r>
      <w:proofErr w:type="spellStart"/>
      <w:r w:rsidRPr="005C5639">
        <w:rPr>
          <w:rFonts w:ascii="Times New Roman" w:hAnsi="Times New Roman" w:cs="Times New Roman"/>
          <w:sz w:val="24"/>
          <w:szCs w:val="24"/>
        </w:rPr>
        <w:t>Eh</w:t>
      </w:r>
      <w:proofErr w:type="spellEnd"/>
      <w:r w:rsidRPr="005C5639">
        <w:rPr>
          <w:rFonts w:ascii="Times New Roman" w:hAnsi="Times New Roman" w:cs="Times New Roman"/>
          <w:sz w:val="24"/>
          <w:szCs w:val="24"/>
        </w:rPr>
        <w:t>, биохимические реакции и т. д.) могут переходить из донных отложений  в воду, вновь загрязняя ее</w:t>
      </w:r>
      <w:r w:rsidR="005D2C13" w:rsidRPr="005D2C13">
        <w:rPr>
          <w:rFonts w:ascii="Times New Roman" w:hAnsi="Times New Roman" w:cs="Times New Roman"/>
          <w:sz w:val="24"/>
          <w:szCs w:val="24"/>
        </w:rPr>
        <w:t xml:space="preserve"> [30]</w:t>
      </w:r>
      <w:r w:rsidRPr="005C5639">
        <w:rPr>
          <w:rFonts w:ascii="Times New Roman" w:hAnsi="Times New Roman" w:cs="Times New Roman"/>
          <w:sz w:val="24"/>
          <w:szCs w:val="24"/>
        </w:rPr>
        <w:t xml:space="preserve">. Активно включаясь в миграционные циклы, тяжелые металлы аккумулируются в различных компонентах водных экосистем, причем особая опасность заключается в том, что, в отличие от </w:t>
      </w:r>
      <w:proofErr w:type="spellStart"/>
      <w:r w:rsidRPr="005C5639">
        <w:rPr>
          <w:rFonts w:ascii="Times New Roman" w:hAnsi="Times New Roman" w:cs="Times New Roman"/>
          <w:sz w:val="24"/>
          <w:szCs w:val="24"/>
        </w:rPr>
        <w:t>токсикантов</w:t>
      </w:r>
      <w:proofErr w:type="spellEnd"/>
      <w:r w:rsidRPr="005C5639">
        <w:rPr>
          <w:rFonts w:ascii="Times New Roman" w:hAnsi="Times New Roman" w:cs="Times New Roman"/>
          <w:sz w:val="24"/>
          <w:szCs w:val="24"/>
        </w:rPr>
        <w:t xml:space="preserve"> органической природы, в большей или меньшей степени разлагающихся в природных водах, металлы стабильны и изменяют только формы нахождения в них.</w:t>
      </w:r>
    </w:p>
    <w:p w:rsidR="00472206" w:rsidRPr="005D2C13" w:rsidRDefault="00716FC9" w:rsidP="007114EA">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Исследования содержания тяжелых</w:t>
      </w:r>
      <w:r w:rsidR="00472206" w:rsidRPr="005C5639">
        <w:rPr>
          <w:rFonts w:ascii="Times New Roman" w:hAnsi="Times New Roman" w:cs="Times New Roman"/>
          <w:sz w:val="24"/>
          <w:szCs w:val="24"/>
        </w:rPr>
        <w:t xml:space="preserve"> </w:t>
      </w:r>
      <w:r>
        <w:rPr>
          <w:rFonts w:ascii="Times New Roman" w:hAnsi="Times New Roman" w:cs="Times New Roman"/>
          <w:sz w:val="24"/>
          <w:szCs w:val="24"/>
        </w:rPr>
        <w:t xml:space="preserve">металлов </w:t>
      </w:r>
      <w:r w:rsidR="00472206" w:rsidRPr="005C5639">
        <w:rPr>
          <w:rFonts w:ascii="Times New Roman" w:hAnsi="Times New Roman" w:cs="Times New Roman"/>
          <w:sz w:val="24"/>
          <w:szCs w:val="24"/>
        </w:rPr>
        <w:t xml:space="preserve">только в поверхностных водах не всегда дают возможность полноценно охарактеризовать загрязнение пойменно-руслового комплекса. Как правило, концентрации в воде тяжелые металлы ниже предельно-допустимых концентраций (ПДК) для питьевого водоснабжения, что во многом определяется их быстрым переходом </w:t>
      </w:r>
      <w:proofErr w:type="gramStart"/>
      <w:r w:rsidR="00472206" w:rsidRPr="005C5639">
        <w:rPr>
          <w:rFonts w:ascii="Times New Roman" w:hAnsi="Times New Roman" w:cs="Times New Roman"/>
          <w:sz w:val="24"/>
          <w:szCs w:val="24"/>
        </w:rPr>
        <w:t>из</w:t>
      </w:r>
      <w:proofErr w:type="gramEnd"/>
      <w:r w:rsidR="00472206" w:rsidRPr="005C5639">
        <w:rPr>
          <w:rFonts w:ascii="Times New Roman" w:hAnsi="Times New Roman" w:cs="Times New Roman"/>
          <w:sz w:val="24"/>
          <w:szCs w:val="24"/>
        </w:rPr>
        <w:t xml:space="preserve"> растворенного во взвешенное состояние. </w:t>
      </w:r>
      <w:r>
        <w:rPr>
          <w:rFonts w:ascii="Times New Roman" w:hAnsi="Times New Roman" w:cs="Times New Roman"/>
          <w:sz w:val="24"/>
          <w:szCs w:val="24"/>
        </w:rPr>
        <w:t>Донные осадки рек</w:t>
      </w:r>
      <w:r w:rsidR="00472206" w:rsidRPr="005C5639">
        <w:rPr>
          <w:rFonts w:ascii="Times New Roman" w:hAnsi="Times New Roman" w:cs="Times New Roman"/>
          <w:sz w:val="24"/>
          <w:szCs w:val="24"/>
        </w:rPr>
        <w:t>, обладая высокой сорбционной способностью (особенно мелкие фракции) в процессе своего перемещения и отложения в русле реки, накапливают весь комплекс химических элементов, присутствующих в воде [</w:t>
      </w:r>
      <w:r w:rsidR="005D2C13" w:rsidRPr="005D2C13">
        <w:rPr>
          <w:rFonts w:ascii="Times New Roman" w:hAnsi="Times New Roman" w:cs="Times New Roman"/>
          <w:sz w:val="24"/>
          <w:szCs w:val="24"/>
        </w:rPr>
        <w:t>5</w:t>
      </w:r>
      <w:r w:rsidR="00472206" w:rsidRPr="005C5639">
        <w:rPr>
          <w:rFonts w:ascii="Times New Roman" w:hAnsi="Times New Roman" w:cs="Times New Roman"/>
          <w:sz w:val="24"/>
          <w:szCs w:val="24"/>
        </w:rPr>
        <w:t>]</w:t>
      </w:r>
      <w:r w:rsidR="005D2C13" w:rsidRPr="005D2C13">
        <w:rPr>
          <w:rFonts w:ascii="Times New Roman" w:hAnsi="Times New Roman" w:cs="Times New Roman"/>
          <w:sz w:val="24"/>
          <w:szCs w:val="24"/>
        </w:rPr>
        <w:t>.</w:t>
      </w:r>
    </w:p>
    <w:p w:rsidR="007114EA" w:rsidRDefault="00716FC9" w:rsidP="007114EA">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Отбор донных осадков</w:t>
      </w:r>
      <w:r w:rsidR="007114EA" w:rsidRPr="007114EA">
        <w:rPr>
          <w:rFonts w:ascii="Times New Roman" w:hAnsi="Times New Roman" w:cs="Times New Roman"/>
          <w:sz w:val="24"/>
          <w:szCs w:val="24"/>
        </w:rPr>
        <w:t xml:space="preserve"> производили в местах их вероятного накопления, то есть в застойных прибрежных зонах. </w:t>
      </w:r>
      <w:proofErr w:type="spellStart"/>
      <w:r w:rsidR="007114EA" w:rsidRPr="007114EA">
        <w:rPr>
          <w:rFonts w:ascii="Times New Roman" w:hAnsi="Times New Roman" w:cs="Times New Roman"/>
          <w:sz w:val="24"/>
          <w:szCs w:val="24"/>
        </w:rPr>
        <w:t>Пробоотбор</w:t>
      </w:r>
      <w:proofErr w:type="spellEnd"/>
      <w:r w:rsidR="007114EA" w:rsidRPr="007114EA">
        <w:rPr>
          <w:rFonts w:ascii="Times New Roman" w:hAnsi="Times New Roman" w:cs="Times New Roman"/>
          <w:sz w:val="24"/>
          <w:szCs w:val="24"/>
        </w:rPr>
        <w:t xml:space="preserve"> донных отложений проводили одновременно с </w:t>
      </w:r>
      <w:r w:rsidR="007114EA" w:rsidRPr="007114EA">
        <w:rPr>
          <w:rFonts w:ascii="Times New Roman" w:hAnsi="Times New Roman" w:cs="Times New Roman"/>
          <w:sz w:val="24"/>
          <w:szCs w:val="24"/>
        </w:rPr>
        <w:lastRenderedPageBreak/>
        <w:t xml:space="preserve">отбором проб воды в тех же точках. Для </w:t>
      </w:r>
      <w:proofErr w:type="spellStart"/>
      <w:r w:rsidR="007114EA" w:rsidRPr="007114EA">
        <w:rPr>
          <w:rFonts w:ascii="Times New Roman" w:hAnsi="Times New Roman" w:cs="Times New Roman"/>
          <w:sz w:val="24"/>
          <w:szCs w:val="24"/>
        </w:rPr>
        <w:t>пробоотбора</w:t>
      </w:r>
      <w:proofErr w:type="spellEnd"/>
      <w:r w:rsidR="007114EA" w:rsidRPr="007114EA">
        <w:rPr>
          <w:rFonts w:ascii="Times New Roman" w:hAnsi="Times New Roman" w:cs="Times New Roman"/>
          <w:sz w:val="24"/>
          <w:szCs w:val="24"/>
        </w:rPr>
        <w:t xml:space="preserve"> использовалась цилиндрическая сменная гильза </w:t>
      </w:r>
      <w:proofErr w:type="spellStart"/>
      <w:r w:rsidR="007114EA" w:rsidRPr="007114EA">
        <w:rPr>
          <w:rFonts w:ascii="Times New Roman" w:hAnsi="Times New Roman" w:cs="Times New Roman"/>
          <w:sz w:val="24"/>
          <w:szCs w:val="24"/>
        </w:rPr>
        <w:t>грунтоотборника</w:t>
      </w:r>
      <w:proofErr w:type="spellEnd"/>
      <w:r w:rsidR="007114EA" w:rsidRPr="007114EA">
        <w:rPr>
          <w:rFonts w:ascii="Times New Roman" w:hAnsi="Times New Roman" w:cs="Times New Roman"/>
          <w:sz w:val="24"/>
          <w:szCs w:val="24"/>
        </w:rPr>
        <w:t xml:space="preserve"> «Спрут», с помощью которой извлекались керны донных отложений для получения пробы с ненарушенной структурой. Глубина </w:t>
      </w:r>
      <w:proofErr w:type="spellStart"/>
      <w:r w:rsidR="007114EA" w:rsidRPr="007114EA">
        <w:rPr>
          <w:rFonts w:ascii="Times New Roman" w:hAnsi="Times New Roman" w:cs="Times New Roman"/>
          <w:sz w:val="24"/>
          <w:szCs w:val="24"/>
        </w:rPr>
        <w:t>пробоотбора</w:t>
      </w:r>
      <w:proofErr w:type="spellEnd"/>
      <w:r w:rsidR="007114EA" w:rsidRPr="007114EA">
        <w:rPr>
          <w:rFonts w:ascii="Times New Roman" w:hAnsi="Times New Roman" w:cs="Times New Roman"/>
          <w:sz w:val="24"/>
          <w:szCs w:val="24"/>
        </w:rPr>
        <w:t xml:space="preserve"> составляла до 10 см, в зависимости от физической возможности отбора обусловленного механическими свойствами</w:t>
      </w:r>
      <w:r w:rsidR="007114EA">
        <w:rPr>
          <w:rFonts w:ascii="Times New Roman" w:hAnsi="Times New Roman" w:cs="Times New Roman"/>
          <w:sz w:val="24"/>
          <w:szCs w:val="24"/>
        </w:rPr>
        <w:t xml:space="preserve"> </w:t>
      </w:r>
      <w:r w:rsidR="007114EA" w:rsidRPr="007114EA">
        <w:rPr>
          <w:rFonts w:ascii="Times New Roman" w:hAnsi="Times New Roman" w:cs="Times New Roman"/>
          <w:sz w:val="24"/>
          <w:szCs w:val="24"/>
        </w:rPr>
        <w:t>грунта и наличием инородных препятствий. Пробы отбирались из реки Неман</w:t>
      </w:r>
      <w:r w:rsidR="007114EA">
        <w:rPr>
          <w:rFonts w:ascii="Times New Roman" w:hAnsi="Times New Roman" w:cs="Times New Roman"/>
          <w:sz w:val="24"/>
          <w:szCs w:val="24"/>
        </w:rPr>
        <w:t xml:space="preserve"> и его притоков.</w:t>
      </w:r>
      <w:r w:rsidR="000448F6">
        <w:rPr>
          <w:rFonts w:ascii="Times New Roman" w:hAnsi="Times New Roman" w:cs="Times New Roman"/>
          <w:sz w:val="24"/>
          <w:szCs w:val="24"/>
        </w:rPr>
        <w:t xml:space="preserve"> Вес одной пробы около 0,5 кг.</w:t>
      </w:r>
    </w:p>
    <w:p w:rsidR="000448F6" w:rsidRDefault="000448F6" w:rsidP="000448F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Анализ проб производился в соответствии со следующими нормативными документами: </w:t>
      </w:r>
    </w:p>
    <w:p w:rsidR="000448F6" w:rsidRDefault="000448F6" w:rsidP="000448F6">
      <w:pPr>
        <w:pStyle w:val="ac"/>
        <w:numPr>
          <w:ilvl w:val="0"/>
          <w:numId w:val="4"/>
        </w:numPr>
        <w:autoSpaceDE w:val="0"/>
        <w:autoSpaceDN w:val="0"/>
        <w:adjustRightInd w:val="0"/>
        <w:spacing w:after="0" w:line="360" w:lineRule="auto"/>
        <w:jc w:val="both"/>
        <w:rPr>
          <w:rFonts w:ascii="Times New Roman" w:hAnsi="Times New Roman" w:cs="Times New Roman"/>
          <w:sz w:val="24"/>
          <w:szCs w:val="24"/>
        </w:rPr>
      </w:pPr>
      <w:r w:rsidRPr="000448F6">
        <w:rPr>
          <w:rFonts w:ascii="Times New Roman" w:hAnsi="Times New Roman" w:cs="Times New Roman"/>
          <w:sz w:val="24"/>
          <w:szCs w:val="24"/>
        </w:rPr>
        <w:t>М-МВИ-80-2008 Методика выполнения измерений массовой доли элементов в пробах почв, грунтов и донных отложениях методами атомно-эмиссионной и атомно-абсорбционной спектрометрии.</w:t>
      </w:r>
    </w:p>
    <w:p w:rsidR="000448F6" w:rsidRPr="000448F6" w:rsidRDefault="000448F6" w:rsidP="000448F6">
      <w:pPr>
        <w:pStyle w:val="ac"/>
        <w:numPr>
          <w:ilvl w:val="0"/>
          <w:numId w:val="4"/>
        </w:numPr>
        <w:spacing w:after="0" w:line="360" w:lineRule="auto"/>
        <w:jc w:val="both"/>
        <w:rPr>
          <w:rFonts w:ascii="Times New Roman" w:hAnsi="Times New Roman" w:cs="Times New Roman"/>
          <w:sz w:val="24"/>
          <w:szCs w:val="24"/>
        </w:rPr>
      </w:pPr>
      <w:r w:rsidRPr="000448F6">
        <w:rPr>
          <w:rFonts w:ascii="Times New Roman" w:hAnsi="Times New Roman" w:cs="Times New Roman"/>
          <w:sz w:val="24"/>
          <w:szCs w:val="24"/>
        </w:rPr>
        <w:t>ПНД Ф 16.1:2:2.2.80-2013 (издание 2013 г.) Количественный химический анализ почв. Методика измерений массовой доли общей ртути в пробах почв, грунтов, в том числе тепличных, глин и донных отложений атомно-</w:t>
      </w:r>
      <w:proofErr w:type="spellStart"/>
      <w:r w:rsidRPr="000448F6">
        <w:rPr>
          <w:rFonts w:ascii="Times New Roman" w:hAnsi="Times New Roman" w:cs="Times New Roman"/>
          <w:sz w:val="24"/>
          <w:szCs w:val="24"/>
        </w:rPr>
        <w:t>абсобционным</w:t>
      </w:r>
      <w:proofErr w:type="spellEnd"/>
      <w:r w:rsidRPr="000448F6">
        <w:rPr>
          <w:rFonts w:ascii="Times New Roman" w:hAnsi="Times New Roman" w:cs="Times New Roman"/>
          <w:sz w:val="24"/>
          <w:szCs w:val="24"/>
        </w:rPr>
        <w:t xml:space="preserve"> методом с использованием анализатора ртути РА-915 М.</w:t>
      </w:r>
    </w:p>
    <w:p w:rsidR="00472206" w:rsidRPr="005C5639" w:rsidRDefault="00472206" w:rsidP="007114EA">
      <w:pPr>
        <w:autoSpaceDE w:val="0"/>
        <w:autoSpaceDN w:val="0"/>
        <w:adjustRightInd w:val="0"/>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Для оценки степени загрязнения донных осадков принято использовать тот же метод, что и для почв (суммарный показатель загрязнения).</w:t>
      </w:r>
    </w:p>
    <w:p w:rsidR="005674BD" w:rsidRPr="005C5639" w:rsidRDefault="005674BD" w:rsidP="005C5639">
      <w:pPr>
        <w:spacing w:after="0" w:line="360" w:lineRule="auto"/>
        <w:jc w:val="both"/>
        <w:rPr>
          <w:rFonts w:ascii="Times New Roman" w:hAnsi="Times New Roman" w:cs="Times New Roman"/>
          <w:sz w:val="24"/>
          <w:szCs w:val="24"/>
        </w:rPr>
      </w:pPr>
    </w:p>
    <w:p w:rsidR="005674BD" w:rsidRPr="00A11297" w:rsidRDefault="005674BD" w:rsidP="00A11297">
      <w:pPr>
        <w:pStyle w:val="2"/>
        <w:spacing w:before="0" w:line="360" w:lineRule="auto"/>
        <w:jc w:val="center"/>
        <w:rPr>
          <w:rFonts w:ascii="Times New Roman" w:hAnsi="Times New Roman" w:cs="Times New Roman"/>
          <w:b w:val="0"/>
          <w:color w:val="auto"/>
          <w:sz w:val="24"/>
          <w:szCs w:val="24"/>
        </w:rPr>
      </w:pPr>
      <w:bookmarkStart w:id="18" w:name="_Toc40963081"/>
      <w:r w:rsidRPr="005C5639">
        <w:rPr>
          <w:rFonts w:ascii="Times New Roman" w:hAnsi="Times New Roman" w:cs="Times New Roman"/>
          <w:b w:val="0"/>
          <w:color w:val="auto"/>
          <w:sz w:val="24"/>
          <w:szCs w:val="24"/>
        </w:rPr>
        <w:t xml:space="preserve">2.5 </w:t>
      </w:r>
      <w:r w:rsidR="00A11297">
        <w:rPr>
          <w:rFonts w:ascii="Times New Roman" w:hAnsi="Times New Roman" w:cs="Times New Roman"/>
          <w:b w:val="0"/>
          <w:color w:val="auto"/>
          <w:sz w:val="24"/>
          <w:szCs w:val="24"/>
        </w:rPr>
        <w:t>Оценка</w:t>
      </w:r>
      <w:r w:rsidRPr="005C5639">
        <w:rPr>
          <w:rFonts w:ascii="Times New Roman" w:hAnsi="Times New Roman" w:cs="Times New Roman"/>
          <w:b w:val="0"/>
          <w:color w:val="auto"/>
          <w:sz w:val="24"/>
          <w:szCs w:val="24"/>
        </w:rPr>
        <w:t xml:space="preserve"> содержания </w:t>
      </w:r>
      <w:r w:rsidR="00716FC9">
        <w:rPr>
          <w:rFonts w:ascii="Times New Roman" w:hAnsi="Times New Roman" w:cs="Times New Roman"/>
          <w:b w:val="0"/>
          <w:color w:val="auto"/>
          <w:sz w:val="24"/>
          <w:szCs w:val="24"/>
        </w:rPr>
        <w:t>тяжелых металлов</w:t>
      </w:r>
      <w:r w:rsidRPr="005C5639">
        <w:rPr>
          <w:rFonts w:ascii="Times New Roman" w:hAnsi="Times New Roman" w:cs="Times New Roman"/>
          <w:b w:val="0"/>
          <w:color w:val="auto"/>
          <w:sz w:val="24"/>
          <w:szCs w:val="24"/>
        </w:rPr>
        <w:t xml:space="preserve"> в биоматериале</w:t>
      </w:r>
      <w:bookmarkEnd w:id="18"/>
    </w:p>
    <w:p w:rsidR="003D27A8" w:rsidRPr="00A11297" w:rsidRDefault="003D27A8" w:rsidP="005C5639">
      <w:pPr>
        <w:spacing w:after="0" w:line="360" w:lineRule="auto"/>
        <w:jc w:val="both"/>
        <w:rPr>
          <w:rFonts w:ascii="Times New Roman" w:hAnsi="Times New Roman" w:cs="Times New Roman"/>
          <w:sz w:val="24"/>
          <w:szCs w:val="24"/>
        </w:rPr>
      </w:pPr>
    </w:p>
    <w:p w:rsidR="00472206" w:rsidRPr="005C5639" w:rsidRDefault="00472206" w:rsidP="00C96DD4">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shd w:val="clear" w:color="auto" w:fill="FFFFFF"/>
        </w:rPr>
        <w:t xml:space="preserve">Среди живых организмов, населяющих природные экосистемы суши, способностью к активной абсорбции различных </w:t>
      </w:r>
      <w:r w:rsidR="00716FC9">
        <w:rPr>
          <w:rFonts w:ascii="Times New Roman" w:hAnsi="Times New Roman" w:cs="Times New Roman"/>
          <w:sz w:val="24"/>
          <w:szCs w:val="24"/>
          <w:shd w:val="clear" w:color="auto" w:fill="FFFFFF"/>
        </w:rPr>
        <w:t>тяжелых металлов</w:t>
      </w:r>
      <w:r w:rsidRPr="005C5639">
        <w:rPr>
          <w:rFonts w:ascii="Times New Roman" w:hAnsi="Times New Roman" w:cs="Times New Roman"/>
          <w:sz w:val="24"/>
          <w:szCs w:val="24"/>
          <w:shd w:val="clear" w:color="auto" w:fill="FFFFFF"/>
        </w:rPr>
        <w:t xml:space="preserve"> обладают грибы, ягоды</w:t>
      </w:r>
      <w:r w:rsidR="00716FC9">
        <w:rPr>
          <w:rFonts w:ascii="Times New Roman" w:hAnsi="Times New Roman" w:cs="Times New Roman"/>
          <w:sz w:val="24"/>
          <w:szCs w:val="24"/>
          <w:shd w:val="clear" w:color="auto" w:fill="FFFFFF"/>
        </w:rPr>
        <w:t>, а также другие высшие растения</w:t>
      </w:r>
      <w:r w:rsidRPr="005C5639">
        <w:rPr>
          <w:rFonts w:ascii="Times New Roman" w:hAnsi="Times New Roman" w:cs="Times New Roman"/>
          <w:sz w:val="24"/>
          <w:szCs w:val="24"/>
          <w:shd w:val="clear" w:color="auto" w:fill="FFFFFF"/>
        </w:rPr>
        <w:t>. Однако биологический смысл и природная целесообразность такого явления, как и вопросы о метаболических функциях многих химических элементов в грибах остаются пока не выясненными</w:t>
      </w:r>
      <w:r w:rsidR="005D2C13" w:rsidRPr="005D2C13">
        <w:rPr>
          <w:rFonts w:ascii="Times New Roman" w:hAnsi="Times New Roman" w:cs="Times New Roman"/>
          <w:sz w:val="24"/>
          <w:szCs w:val="24"/>
          <w:shd w:val="clear" w:color="auto" w:fill="FFFFFF"/>
        </w:rPr>
        <w:t xml:space="preserve"> [4]</w:t>
      </w:r>
      <w:r w:rsidRPr="005C5639">
        <w:rPr>
          <w:rFonts w:ascii="Times New Roman" w:hAnsi="Times New Roman" w:cs="Times New Roman"/>
          <w:sz w:val="24"/>
          <w:szCs w:val="24"/>
          <w:shd w:val="clear" w:color="auto" w:fill="FFFFFF"/>
        </w:rPr>
        <w:t>. Кроме того, существует прикладной аспект данной проблемы: нормативы содержания тяжелых металлов и других токсичных элементов в плодовых телах съедобных грибов, ягодной продукции требуют доработки, остается открытым вопрос об усвояемости химических элементов организмом человека. В связи с этим, проблема оценки качества дикорастущей грибной и ягодной продукции в настоящее время представляется заслуживающей внимания</w:t>
      </w:r>
      <w:r w:rsidR="00172464" w:rsidRPr="00172464">
        <w:rPr>
          <w:rFonts w:ascii="Times New Roman" w:hAnsi="Times New Roman" w:cs="Times New Roman"/>
          <w:sz w:val="24"/>
          <w:szCs w:val="24"/>
          <w:shd w:val="clear" w:color="auto" w:fill="FFFFFF"/>
        </w:rPr>
        <w:t xml:space="preserve"> [17]</w:t>
      </w:r>
      <w:r w:rsidRPr="005C5639">
        <w:rPr>
          <w:rFonts w:ascii="Times New Roman" w:hAnsi="Times New Roman" w:cs="Times New Roman"/>
          <w:sz w:val="24"/>
          <w:szCs w:val="24"/>
          <w:shd w:val="clear" w:color="auto" w:fill="FFFFFF"/>
        </w:rPr>
        <w:t>.</w:t>
      </w:r>
    </w:p>
    <w:p w:rsidR="00EE76B4" w:rsidRPr="005C5639" w:rsidRDefault="00EE76B4" w:rsidP="00C96DD4">
      <w:pPr>
        <w:pStyle w:val="aa"/>
        <w:spacing w:before="0" w:beforeAutospacing="0" w:after="0" w:afterAutospacing="0" w:line="360" w:lineRule="auto"/>
        <w:ind w:firstLine="709"/>
        <w:jc w:val="both"/>
      </w:pPr>
      <w:r w:rsidRPr="005C5639">
        <w:t>Медь играет важную роль во многих физиологических процессах, протекающих в живых организмах. В растениях - это фотосинтез, синтез гемоглобина, дыхание, перераспределение углеводов, восстановление и фиксация азота и т.д. Медь, наряду с цинком, отвечает за процессы репродукции</w:t>
      </w:r>
      <w:r w:rsidR="00172464" w:rsidRPr="00172464">
        <w:t xml:space="preserve"> [4]</w:t>
      </w:r>
      <w:r w:rsidRPr="005C5639">
        <w:t>.</w:t>
      </w:r>
    </w:p>
    <w:p w:rsidR="00EE76B4" w:rsidRPr="005C5639" w:rsidRDefault="00EE76B4" w:rsidP="00C96DD4">
      <w:pPr>
        <w:pStyle w:val="aa"/>
        <w:spacing w:before="0" w:beforeAutospacing="0" w:after="0" w:afterAutospacing="0" w:line="360" w:lineRule="auto"/>
        <w:ind w:firstLine="709"/>
        <w:jc w:val="both"/>
      </w:pPr>
      <w:r w:rsidRPr="005C5639">
        <w:lastRenderedPageBreak/>
        <w:t xml:space="preserve">Медь в растениях присутствует в основном в комплексных соединениях с низкомолекулярными веществами и протеинами. Содержание меди в растениях очень сильно варьируется. </w:t>
      </w:r>
      <w:r w:rsidR="00716FC9">
        <w:t>Определенные значения концентраций</w:t>
      </w:r>
      <w:r w:rsidRPr="005C5639">
        <w:t xml:space="preserve"> для меди в растениях точно определить нельзя, по мнению разных </w:t>
      </w:r>
      <w:proofErr w:type="gramStart"/>
      <w:r w:rsidRPr="005C5639">
        <w:t>авторов</w:t>
      </w:r>
      <w:proofErr w:type="gramEnd"/>
      <w:r w:rsidRPr="005C5639">
        <w:t xml:space="preserve"> это значение колеблется от 2,5 мг/кг до 250 мг/кг. На загрязненных почвах концентрация меди может доходить до 10000</w:t>
      </w:r>
      <w:r w:rsidR="00716FC9">
        <w:t xml:space="preserve"> </w:t>
      </w:r>
      <w:r w:rsidRPr="005C5639">
        <w:t>мг/кг.</w:t>
      </w:r>
    </w:p>
    <w:p w:rsidR="00EE76B4" w:rsidRPr="005C5639" w:rsidRDefault="00EE76B4" w:rsidP="00C96DD4">
      <w:pPr>
        <w:pStyle w:val="aa"/>
        <w:spacing w:before="0" w:beforeAutospacing="0" w:after="0" w:afterAutospacing="0" w:line="360" w:lineRule="auto"/>
        <w:ind w:firstLine="709"/>
        <w:jc w:val="both"/>
      </w:pPr>
      <w:r w:rsidRPr="005C5639">
        <w:t>Кадмий способен легко поступать в растения из почвы через корневую систему, а также из атмосферы. Основной причиной токсичности кадмия для растений считается нарушение активности ферментов</w:t>
      </w:r>
      <w:r w:rsidR="00172464" w:rsidRPr="00172464">
        <w:t xml:space="preserve"> [26]</w:t>
      </w:r>
      <w:r w:rsidRPr="005C5639">
        <w:t>. Кроме того, кадмий тормозит фотосинтез, нарушает транспирацию и фиксацию СО</w:t>
      </w:r>
      <w:proofErr w:type="gramStart"/>
      <w:r w:rsidRPr="005C5639">
        <w:rPr>
          <w:vertAlign w:val="subscript"/>
        </w:rPr>
        <w:t>2</w:t>
      </w:r>
      <w:proofErr w:type="gramEnd"/>
      <w:r w:rsidRPr="005C5639">
        <w:t>, ингибирует биологическое восстановление NO</w:t>
      </w:r>
      <w:r w:rsidRPr="005C5639">
        <w:rPr>
          <w:vertAlign w:val="subscript"/>
        </w:rPr>
        <w:t>2</w:t>
      </w:r>
      <w:r w:rsidRPr="005C5639">
        <w:t xml:space="preserve"> до NO. </w:t>
      </w:r>
      <w:proofErr w:type="spellStart"/>
      <w:r w:rsidRPr="005C5639">
        <w:t>Фитотоксичность</w:t>
      </w:r>
      <w:proofErr w:type="spellEnd"/>
      <w:r w:rsidRPr="005C5639">
        <w:t xml:space="preserve"> кадмия проявляется также в затруднении поступления и метаболизма в растениях ряда элементов питания (</w:t>
      </w:r>
      <w:proofErr w:type="spellStart"/>
      <w:r w:rsidRPr="005C5639">
        <w:t>Zn</w:t>
      </w:r>
      <w:proofErr w:type="spellEnd"/>
      <w:r w:rsidRPr="005C5639">
        <w:t xml:space="preserve">, </w:t>
      </w:r>
      <w:proofErr w:type="spellStart"/>
      <w:r w:rsidRPr="005C5639">
        <w:t>Cu</w:t>
      </w:r>
      <w:proofErr w:type="spellEnd"/>
      <w:r w:rsidRPr="005C5639">
        <w:t xml:space="preserve">, </w:t>
      </w:r>
      <w:proofErr w:type="spellStart"/>
      <w:r w:rsidRPr="005C5639">
        <w:t>Mn</w:t>
      </w:r>
      <w:proofErr w:type="spellEnd"/>
      <w:r w:rsidRPr="005C5639">
        <w:t xml:space="preserve">, </w:t>
      </w:r>
      <w:proofErr w:type="spellStart"/>
      <w:r w:rsidRPr="005C5639">
        <w:t>Ni</w:t>
      </w:r>
      <w:proofErr w:type="spellEnd"/>
      <w:r w:rsidRPr="005C5639">
        <w:t xml:space="preserve">, </w:t>
      </w:r>
      <w:proofErr w:type="spellStart"/>
      <w:r w:rsidRPr="005C5639">
        <w:t>Se</w:t>
      </w:r>
      <w:proofErr w:type="spellEnd"/>
      <w:r w:rsidRPr="005C5639">
        <w:t xml:space="preserve">, </w:t>
      </w:r>
      <w:proofErr w:type="spellStart"/>
      <w:r w:rsidRPr="005C5639">
        <w:t>Ca</w:t>
      </w:r>
      <w:proofErr w:type="spellEnd"/>
      <w:r w:rsidRPr="005C5639">
        <w:t xml:space="preserve">, </w:t>
      </w:r>
      <w:proofErr w:type="spellStart"/>
      <w:r w:rsidRPr="005C5639">
        <w:t>Mg</w:t>
      </w:r>
      <w:proofErr w:type="spellEnd"/>
      <w:r w:rsidRPr="005C5639">
        <w:t>, P). Этот антагонизм можно использовать, подавляя избыточное накопление кадмия в растениях путем улучшения снабжения их названными элементами</w:t>
      </w:r>
      <w:r w:rsidR="00172464" w:rsidRPr="00172464">
        <w:t xml:space="preserve"> [22]</w:t>
      </w:r>
      <w:r w:rsidRPr="005C5639">
        <w:t>.</w:t>
      </w:r>
    </w:p>
    <w:p w:rsidR="00EE76B4" w:rsidRPr="005C5639" w:rsidRDefault="00EE76B4" w:rsidP="00C96DD4">
      <w:pPr>
        <w:pStyle w:val="aa"/>
        <w:spacing w:before="0" w:beforeAutospacing="0" w:after="0" w:afterAutospacing="0" w:line="360" w:lineRule="auto"/>
        <w:ind w:firstLine="709"/>
        <w:jc w:val="both"/>
      </w:pPr>
      <w:r w:rsidRPr="005C5639">
        <w:t>В результате деятельности человека глобальное обогащение окружающей среды кадмием в 3 раза превысило поступление его за счет естественных источников. Существует опасность для здоровья и жизни человека и животных от потребления в пищу растений, загрязненных кадмием. ПДК кадмия в почве в разных странах колеблется от 2 до 5 мг/кг, в кормах - 1 мг/кг.</w:t>
      </w:r>
    </w:p>
    <w:p w:rsidR="00EE76B4" w:rsidRPr="005C5639" w:rsidRDefault="00EE76B4" w:rsidP="00C96DD4">
      <w:pPr>
        <w:pStyle w:val="aa"/>
        <w:spacing w:before="0" w:beforeAutospacing="0" w:after="0" w:afterAutospacing="0" w:line="360" w:lineRule="auto"/>
        <w:ind w:firstLine="709"/>
        <w:jc w:val="both"/>
      </w:pPr>
      <w:r w:rsidRPr="005C5639">
        <w:t>В связи с техногенным загрязнением окружающей среды, где свинец рассматривается как приоритетный загрязнитель, накоплено большое количество информац</w:t>
      </w:r>
      <w:proofErr w:type="gramStart"/>
      <w:r w:rsidRPr="005C5639">
        <w:t>ии о е</w:t>
      </w:r>
      <w:proofErr w:type="gramEnd"/>
      <w:r w:rsidRPr="005C5639">
        <w:t>го токсическом действии на живые организмы</w:t>
      </w:r>
      <w:r w:rsidR="00172464" w:rsidRPr="00172464">
        <w:t xml:space="preserve"> [31]</w:t>
      </w:r>
      <w:r w:rsidRPr="005C5639">
        <w:t>.</w:t>
      </w:r>
    </w:p>
    <w:p w:rsidR="00EE76B4" w:rsidRPr="00172464" w:rsidRDefault="00EE76B4" w:rsidP="00C96DD4">
      <w:pPr>
        <w:pStyle w:val="aa"/>
        <w:spacing w:before="0" w:beforeAutospacing="0" w:after="0" w:afterAutospacing="0" w:line="360" w:lineRule="auto"/>
        <w:ind w:firstLine="709"/>
        <w:jc w:val="both"/>
      </w:pPr>
      <w:r w:rsidRPr="005C5639">
        <w:t>Избыток свинца в растениях ингибирует дыхание и подавляет процесс фотосинтеза, иногда приводит к увеличению содержания кадмия и снижению поступления цинка, кальция, фосфора, серы. Считается, сто концентрация свинца выше 10 мг/кг сухого вещества является токсичной для большинства культурных растений [</w:t>
      </w:r>
      <w:r w:rsidR="00172464" w:rsidRPr="00172464">
        <w:t>3</w:t>
      </w:r>
      <w:r w:rsidRPr="005C5639">
        <w:t>]</w:t>
      </w:r>
      <w:r w:rsidR="00172464" w:rsidRPr="00172464">
        <w:t>.</w:t>
      </w:r>
    </w:p>
    <w:p w:rsidR="00EE76B4" w:rsidRPr="005C5639" w:rsidRDefault="00EE76B4" w:rsidP="00C96DD4">
      <w:pPr>
        <w:pStyle w:val="aa"/>
        <w:spacing w:before="0" w:beforeAutospacing="0" w:after="0" w:afterAutospacing="0" w:line="360" w:lineRule="auto"/>
        <w:ind w:firstLine="709"/>
        <w:jc w:val="both"/>
      </w:pPr>
      <w:r w:rsidRPr="005C5639">
        <w:t>Цинк выполняет в живых организмах многие биохимические функции. Наиболее существенная из них - участие в составе разнообразных ферментов в метаболизме углеводов, белков и фосфатов. Общебиологическое значение этого элемента, указывающее на единство всего живого - участие в процессе размножения. Недостаток цинка сильнее угнетает процесс формирования генеративных органов и плодоношение, чем рост вегетативной массы.</w:t>
      </w:r>
    </w:p>
    <w:p w:rsidR="00EE76B4" w:rsidRPr="005C5639" w:rsidRDefault="00EE76B4" w:rsidP="00C96DD4">
      <w:pPr>
        <w:pStyle w:val="aa"/>
        <w:spacing w:before="0" w:beforeAutospacing="0" w:after="0" w:afterAutospacing="0" w:line="360" w:lineRule="auto"/>
        <w:ind w:firstLine="709"/>
        <w:jc w:val="both"/>
      </w:pPr>
      <w:r w:rsidRPr="005C5639">
        <w:t>Дефицит цинка у растений ведет к нарушению углеводного, фосфорного и белкового обмена, ухудшению репродуктивной функции, снижению устойчивости растений к неблагоприятным факторам внешней среды</w:t>
      </w:r>
      <w:r w:rsidR="00172464" w:rsidRPr="00172464">
        <w:t xml:space="preserve"> [17]</w:t>
      </w:r>
      <w:r w:rsidRPr="005C5639">
        <w:t>.</w:t>
      </w:r>
    </w:p>
    <w:p w:rsidR="00EE76B4" w:rsidRPr="005C5639" w:rsidRDefault="00EE76B4" w:rsidP="00C96DD4">
      <w:pPr>
        <w:pStyle w:val="aa"/>
        <w:spacing w:before="0" w:beforeAutospacing="0" w:after="0" w:afterAutospacing="0" w:line="360" w:lineRule="auto"/>
        <w:ind w:firstLine="709"/>
        <w:jc w:val="both"/>
      </w:pPr>
      <w:r w:rsidRPr="005C5639">
        <w:t>Жизненная необходимость такого микроэлемента, как селен, доказана только для животных организмов.</w:t>
      </w:r>
    </w:p>
    <w:p w:rsidR="00EE76B4" w:rsidRPr="005C5639" w:rsidRDefault="00EE76B4" w:rsidP="00C96DD4">
      <w:pPr>
        <w:pStyle w:val="aa"/>
        <w:spacing w:before="0" w:beforeAutospacing="0" w:after="0" w:afterAutospacing="0" w:line="360" w:lineRule="auto"/>
        <w:ind w:firstLine="709"/>
        <w:jc w:val="both"/>
      </w:pPr>
      <w:r w:rsidRPr="005C5639">
        <w:lastRenderedPageBreak/>
        <w:t xml:space="preserve">Биологическая роль селена в растительных организмах во многом схожа с ролью и поведением серы. Он может замещать серу в аминокислотах и некоторых биохимических процессах. В различных видах растений найдены соединения селена, являющиеся производными </w:t>
      </w:r>
      <w:proofErr w:type="spellStart"/>
      <w:r w:rsidRPr="005C5639">
        <w:t>селенсодержащих</w:t>
      </w:r>
      <w:proofErr w:type="spellEnd"/>
      <w:r w:rsidRPr="005C5639">
        <w:t xml:space="preserve"> аминокислот и продуктов </w:t>
      </w:r>
      <w:proofErr w:type="spellStart"/>
      <w:r w:rsidRPr="005C5639">
        <w:t>метилирования</w:t>
      </w:r>
      <w:proofErr w:type="spellEnd"/>
      <w:r w:rsidRPr="005C5639">
        <w:t xml:space="preserve"> селена.</w:t>
      </w:r>
    </w:p>
    <w:p w:rsidR="00EE76B4" w:rsidRPr="005C5639" w:rsidRDefault="00EE76B4" w:rsidP="00C96DD4">
      <w:pPr>
        <w:pStyle w:val="aa"/>
        <w:spacing w:before="0" w:beforeAutospacing="0" w:after="0" w:afterAutospacing="0" w:line="360" w:lineRule="auto"/>
        <w:ind w:firstLine="709"/>
        <w:jc w:val="both"/>
      </w:pPr>
      <w:r w:rsidRPr="005C5639">
        <w:t>Однако селен не только необходимый, но и чрезвычайно токсичный при высоких концентрациях элемент, опасный и для растений, и для животных.</w:t>
      </w:r>
    </w:p>
    <w:p w:rsidR="00EE76B4" w:rsidRDefault="00EE76B4" w:rsidP="00C96DD4">
      <w:pPr>
        <w:pStyle w:val="aa"/>
        <w:spacing w:before="0" w:beforeAutospacing="0" w:after="0" w:afterAutospacing="0" w:line="360" w:lineRule="auto"/>
        <w:ind w:firstLine="709"/>
        <w:jc w:val="both"/>
      </w:pPr>
      <w:r w:rsidRPr="005C5639">
        <w:t>Угнетающее действие на растения может проявиться при содержании селена в почве более 2 мг/кг. [22]</w:t>
      </w:r>
    </w:p>
    <w:p w:rsidR="00C96DD4" w:rsidRDefault="00C96DD4" w:rsidP="00C96DD4">
      <w:pPr>
        <w:pStyle w:val="aa"/>
        <w:spacing w:before="0" w:beforeAutospacing="0" w:after="0" w:afterAutospacing="0" w:line="360" w:lineRule="auto"/>
        <w:ind w:firstLine="709"/>
        <w:jc w:val="both"/>
      </w:pPr>
      <w:proofErr w:type="spellStart"/>
      <w:r>
        <w:t>Пробоотбор</w:t>
      </w:r>
      <w:proofErr w:type="spellEnd"/>
      <w:r>
        <w:t xml:space="preserve"> растительности осуществлялся на ровных, открытых участках, на расстоянии более 100 м от дорог. Растительность отбирали общим весом не менее 1 кг на площадках размером 2м×2м. Пробы растительности, отобранной на сельскохозяйственных угодьях, были представлены луговым и полевым разнотравьем. Растения срезались серпом или ножницами, чтобы минимизировать попадание частиц почвы на образец травы. Обязательным условием отбора проб растений являлась сопряженность. Пробы растений отбирались одновременно на тех же участках, где и пробы почвы, разделяя отдельно основную и побочную продукцию. При отборе лесной растительности, наземную часть растения срезали ножом на высоте 3-5 см над поверхностью почвы, избегая засорения образцов почвой. Также была отобрана проба лесной подстилки.</w:t>
      </w:r>
    </w:p>
    <w:p w:rsidR="00C96DD4" w:rsidRDefault="00C96DD4" w:rsidP="00C96DD4">
      <w:pPr>
        <w:pStyle w:val="aa"/>
        <w:spacing w:before="0" w:beforeAutospacing="0" w:after="0" w:afterAutospacing="0" w:line="360" w:lineRule="auto"/>
        <w:ind w:firstLine="709"/>
        <w:jc w:val="both"/>
      </w:pPr>
      <w:proofErr w:type="spellStart"/>
      <w:r>
        <w:t>Пробоотбор</w:t>
      </w:r>
      <w:proofErr w:type="spellEnd"/>
      <w:r>
        <w:t xml:space="preserve"> ягод и грибов выполнялся по признаку популяризации в исследуемом регионе с учетом структуры пищевого рациона в регионе.</w:t>
      </w:r>
    </w:p>
    <w:p w:rsidR="00C96DD4" w:rsidRDefault="00C96DD4" w:rsidP="004548F6">
      <w:pPr>
        <w:pStyle w:val="aa"/>
        <w:spacing w:before="0" w:beforeAutospacing="0" w:after="0" w:afterAutospacing="0" w:line="360" w:lineRule="auto"/>
        <w:ind w:firstLine="709"/>
        <w:jc w:val="both"/>
      </w:pPr>
      <w:r w:rsidRPr="00C96DD4">
        <w:t xml:space="preserve">Отбор сельскохозяйственной продукции, что представляет типичный пищевой рацион населения, выполняли в пределах 30-ти км зоны </w:t>
      </w:r>
      <w:proofErr w:type="spellStart"/>
      <w:r w:rsidRPr="00C96DD4">
        <w:t>БтАЭС</w:t>
      </w:r>
      <w:proofErr w:type="spellEnd"/>
      <w:r w:rsidRPr="00C96DD4">
        <w:t xml:space="preserve"> путем отбора на полях, приобретения в населённых пунктах у частных лиц и закупки</w:t>
      </w:r>
      <w:r>
        <w:t xml:space="preserve"> на рынке</w:t>
      </w:r>
      <w:r w:rsidRPr="00C96DD4">
        <w:t xml:space="preserve">. На каждую пробу оформлялся акт отбора и паспорт пробы, где указывались данные: вид пробы, дата и место </w:t>
      </w:r>
      <w:proofErr w:type="spellStart"/>
      <w:r w:rsidRPr="00C96DD4">
        <w:t>пробоотбора</w:t>
      </w:r>
      <w:proofErr w:type="spellEnd"/>
      <w:r w:rsidRPr="00C96DD4">
        <w:t>, географические координаты.</w:t>
      </w:r>
    </w:p>
    <w:p w:rsidR="004548F6" w:rsidRPr="005C5639" w:rsidRDefault="004548F6" w:rsidP="004548F6">
      <w:pPr>
        <w:pStyle w:val="aa"/>
        <w:spacing w:before="0" w:beforeAutospacing="0" w:after="0" w:afterAutospacing="0" w:line="360" w:lineRule="auto"/>
        <w:ind w:firstLine="709"/>
        <w:jc w:val="both"/>
      </w:pPr>
      <w:r>
        <w:t>Анализ проб был произведен в соответствии с нормативным документом, регламентирующим проведение анализа биологических объектов растительного происхождения: ПНД Ф 16.1:2.3:3.11-98 (издание 2005 г.) Количественный химический анализ почв. Методика выполнения измерений содержания металлов в твердых объектах методом спектрометрии с индуктивно связанной плазмой.</w:t>
      </w:r>
    </w:p>
    <w:p w:rsidR="00CD1EA9" w:rsidRPr="00172464" w:rsidRDefault="00D07DCE" w:rsidP="00172464">
      <w:pPr>
        <w:pStyle w:val="1"/>
        <w:jc w:val="center"/>
        <w:rPr>
          <w:rFonts w:ascii="Times New Roman" w:hAnsi="Times New Roman" w:cs="Times New Roman"/>
          <w:b w:val="0"/>
          <w:sz w:val="24"/>
          <w:szCs w:val="24"/>
        </w:rPr>
      </w:pPr>
      <w:r w:rsidRPr="005C5639">
        <w:br w:type="page"/>
      </w:r>
      <w:bookmarkStart w:id="19" w:name="_Toc40963082"/>
      <w:r w:rsidR="00CD1EA9" w:rsidRPr="00172464">
        <w:rPr>
          <w:rFonts w:ascii="Times New Roman" w:hAnsi="Times New Roman" w:cs="Times New Roman"/>
          <w:b w:val="0"/>
          <w:color w:val="000000" w:themeColor="text1"/>
          <w:sz w:val="24"/>
          <w:szCs w:val="24"/>
        </w:rPr>
        <w:lastRenderedPageBreak/>
        <w:t>Г</w:t>
      </w:r>
      <w:r w:rsidR="00E308B9" w:rsidRPr="00172464">
        <w:rPr>
          <w:rFonts w:ascii="Times New Roman" w:hAnsi="Times New Roman" w:cs="Times New Roman"/>
          <w:b w:val="0"/>
          <w:color w:val="000000" w:themeColor="text1"/>
          <w:sz w:val="24"/>
          <w:szCs w:val="24"/>
        </w:rPr>
        <w:t>ЛАВА</w:t>
      </w:r>
      <w:r w:rsidR="00CD1EA9" w:rsidRPr="00172464">
        <w:rPr>
          <w:rFonts w:ascii="Times New Roman" w:hAnsi="Times New Roman" w:cs="Times New Roman"/>
          <w:b w:val="0"/>
          <w:color w:val="000000" w:themeColor="text1"/>
          <w:sz w:val="24"/>
          <w:szCs w:val="24"/>
        </w:rPr>
        <w:t xml:space="preserve"> 3. Результаты и их обсуждение</w:t>
      </w:r>
      <w:bookmarkEnd w:id="19"/>
    </w:p>
    <w:p w:rsidR="003D27A8" w:rsidRPr="00E1398E" w:rsidRDefault="003D27A8" w:rsidP="005C5639">
      <w:pPr>
        <w:spacing w:after="0" w:line="360" w:lineRule="auto"/>
        <w:jc w:val="both"/>
        <w:rPr>
          <w:rFonts w:ascii="Times New Roman" w:hAnsi="Times New Roman" w:cs="Times New Roman"/>
          <w:sz w:val="24"/>
          <w:szCs w:val="24"/>
        </w:rPr>
      </w:pPr>
    </w:p>
    <w:p w:rsidR="00BB6F2C" w:rsidRPr="00E1398E" w:rsidRDefault="002D555C" w:rsidP="00A11297">
      <w:pPr>
        <w:pStyle w:val="2"/>
        <w:spacing w:before="0" w:line="360" w:lineRule="auto"/>
        <w:jc w:val="center"/>
        <w:rPr>
          <w:rFonts w:ascii="Times New Roman" w:hAnsi="Times New Roman" w:cs="Times New Roman"/>
          <w:b w:val="0"/>
          <w:color w:val="auto"/>
          <w:sz w:val="24"/>
          <w:szCs w:val="24"/>
        </w:rPr>
      </w:pPr>
      <w:bookmarkStart w:id="20" w:name="_Toc40963083"/>
      <w:r w:rsidRPr="005C5639">
        <w:rPr>
          <w:rFonts w:ascii="Times New Roman" w:hAnsi="Times New Roman" w:cs="Times New Roman"/>
          <w:b w:val="0"/>
          <w:color w:val="auto"/>
          <w:sz w:val="24"/>
          <w:szCs w:val="24"/>
        </w:rPr>
        <w:t xml:space="preserve">3.1 </w:t>
      </w:r>
      <w:r w:rsidR="00BB6F2C" w:rsidRPr="005C5639">
        <w:rPr>
          <w:rFonts w:ascii="Times New Roman" w:hAnsi="Times New Roman" w:cs="Times New Roman"/>
          <w:b w:val="0"/>
          <w:color w:val="auto"/>
          <w:sz w:val="24"/>
          <w:szCs w:val="24"/>
        </w:rPr>
        <w:t>Содержание тяжелых металлов в почвенном покрове исследуемой территории</w:t>
      </w:r>
      <w:bookmarkEnd w:id="20"/>
    </w:p>
    <w:p w:rsidR="003D27A8" w:rsidRPr="00E1398E" w:rsidRDefault="003D27A8" w:rsidP="005C5639">
      <w:pPr>
        <w:spacing w:after="0" w:line="360" w:lineRule="auto"/>
        <w:jc w:val="both"/>
        <w:rPr>
          <w:rFonts w:ascii="Times New Roman" w:hAnsi="Times New Roman" w:cs="Times New Roman"/>
          <w:sz w:val="24"/>
          <w:szCs w:val="24"/>
        </w:rPr>
      </w:pPr>
    </w:p>
    <w:p w:rsidR="00A4171C" w:rsidRDefault="00A4171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Содержание тяжелых металлов в почвах на исследуемой территории представлено в таблице 3.1.1.</w:t>
      </w:r>
    </w:p>
    <w:p w:rsidR="00F80FF1" w:rsidRPr="005C5639" w:rsidRDefault="00F80FF1" w:rsidP="00F80FF1">
      <w:pPr>
        <w:spacing w:after="0" w:line="360" w:lineRule="auto"/>
        <w:jc w:val="right"/>
        <w:rPr>
          <w:rFonts w:ascii="Times New Roman" w:hAnsi="Times New Roman" w:cs="Times New Roman"/>
          <w:i/>
          <w:sz w:val="24"/>
          <w:szCs w:val="24"/>
        </w:rPr>
      </w:pPr>
      <w:r w:rsidRPr="005C5639">
        <w:rPr>
          <w:rFonts w:ascii="Times New Roman" w:hAnsi="Times New Roman" w:cs="Times New Roman"/>
          <w:i/>
          <w:sz w:val="24"/>
          <w:szCs w:val="24"/>
        </w:rPr>
        <w:t>Таблица 3.1.1. Содержание тяжелых металлов в почве</w:t>
      </w:r>
    </w:p>
    <w:tbl>
      <w:tblPr>
        <w:tblStyle w:val="a3"/>
        <w:tblW w:w="0" w:type="auto"/>
        <w:tblLook w:val="04A0" w:firstRow="1" w:lastRow="0" w:firstColumn="1" w:lastColumn="0" w:noHBand="0" w:noVBand="1"/>
      </w:tblPr>
      <w:tblGrid>
        <w:gridCol w:w="989"/>
        <w:gridCol w:w="698"/>
        <w:gridCol w:w="936"/>
        <w:gridCol w:w="936"/>
        <w:gridCol w:w="579"/>
        <w:gridCol w:w="579"/>
        <w:gridCol w:w="523"/>
        <w:gridCol w:w="579"/>
        <w:gridCol w:w="758"/>
        <w:gridCol w:w="671"/>
        <w:gridCol w:w="493"/>
        <w:gridCol w:w="579"/>
        <w:gridCol w:w="493"/>
        <w:gridCol w:w="758"/>
      </w:tblGrid>
      <w:tr w:rsidR="00EE76B4" w:rsidRPr="005C5639" w:rsidTr="00BB6F2C">
        <w:trPr>
          <w:trHeight w:val="288"/>
        </w:trPr>
        <w:tc>
          <w:tcPr>
            <w:tcW w:w="989" w:type="dxa"/>
            <w:vMerge w:val="restart"/>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Номер точки</w:t>
            </w:r>
          </w:p>
        </w:tc>
        <w:tc>
          <w:tcPr>
            <w:tcW w:w="8582" w:type="dxa"/>
            <w:gridSpan w:val="13"/>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Содержание тяжелых металлов в почве, мг/кг</w:t>
            </w:r>
          </w:p>
        </w:tc>
      </w:tr>
      <w:tr w:rsidR="00EE76B4" w:rsidRPr="005C5639" w:rsidTr="00BB6F2C">
        <w:trPr>
          <w:trHeight w:val="288"/>
        </w:trPr>
        <w:tc>
          <w:tcPr>
            <w:tcW w:w="989" w:type="dxa"/>
            <w:vMerge/>
            <w:hideMark/>
          </w:tcPr>
          <w:p w:rsidR="00A4171C" w:rsidRPr="005C5639" w:rsidRDefault="00A4171C" w:rsidP="005C5639">
            <w:pPr>
              <w:spacing w:line="360" w:lineRule="auto"/>
              <w:jc w:val="both"/>
              <w:rPr>
                <w:rFonts w:ascii="Times New Roman" w:hAnsi="Times New Roman" w:cs="Times New Roman"/>
                <w:sz w:val="24"/>
                <w:szCs w:val="24"/>
              </w:rPr>
            </w:pP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As</w:t>
            </w:r>
            <w:proofErr w:type="spellEnd"/>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Cd</w:t>
            </w:r>
            <w:proofErr w:type="spellEnd"/>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Hg</w:t>
            </w:r>
            <w:proofErr w:type="spellEnd"/>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Zn</w:t>
            </w:r>
            <w:proofErr w:type="spellEnd"/>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Pb</w:t>
            </w:r>
            <w:proofErr w:type="spellEnd"/>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Ba</w:t>
            </w:r>
            <w:proofErr w:type="spellEnd"/>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Cu</w:t>
            </w:r>
            <w:proofErr w:type="spellEnd"/>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Ni</w:t>
            </w:r>
            <w:proofErr w:type="spellEnd"/>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Mn</w:t>
            </w:r>
            <w:proofErr w:type="spellEnd"/>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Sr</w:t>
            </w:r>
            <w:proofErr w:type="spellEnd"/>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Cr</w:t>
            </w:r>
            <w:proofErr w:type="spellEnd"/>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Co</w:t>
            </w:r>
            <w:proofErr w:type="spellEnd"/>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0,4</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9,2</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84</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9,8</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690</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46</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0,079</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0,047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7,8</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4,8</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0,91</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6,8</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0,59</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0,081</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0,037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9,5</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51</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8,8</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9,5</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380</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0,75</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0,19</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0,13</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9,7</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0,56</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0,13</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0,21</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8,2</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8,8</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9,2</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0,79</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0,11</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56</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8,9</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7,4</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110</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0,044</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78</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490</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46</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44</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4,6</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0,48</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0,041</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8,4</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110</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34</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34</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0,082</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0,024</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6,7</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5,4</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3,9</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87</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r>
      <w:tr w:rsidR="00EE76B4" w:rsidRPr="005C5639" w:rsidTr="00BB6F2C">
        <w:trPr>
          <w:trHeight w:val="288"/>
        </w:trPr>
        <w:tc>
          <w:tcPr>
            <w:tcW w:w="98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w:t>
            </w:r>
          </w:p>
        </w:tc>
        <w:tc>
          <w:tcPr>
            <w:tcW w:w="69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0,38</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0,072</w:t>
            </w:r>
          </w:p>
        </w:tc>
        <w:tc>
          <w:tcPr>
            <w:tcW w:w="936"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0,042</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w:t>
            </w:r>
          </w:p>
        </w:tc>
        <w:tc>
          <w:tcPr>
            <w:tcW w:w="52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w:t>
            </w:r>
          </w:p>
        </w:tc>
        <w:tc>
          <w:tcPr>
            <w:tcW w:w="758"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4,4</w:t>
            </w:r>
          </w:p>
        </w:tc>
        <w:tc>
          <w:tcPr>
            <w:tcW w:w="671"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67</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579"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493" w:type="dxa"/>
            <w:noWrap/>
            <w:hideMark/>
          </w:tcPr>
          <w:p w:rsidR="00A4171C" w:rsidRPr="005C5639" w:rsidRDefault="00A4171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758" w:type="dxa"/>
            <w:noWrap/>
            <w:hideMark/>
          </w:tcPr>
          <w:p w:rsidR="00A4171C" w:rsidRPr="005C5639" w:rsidRDefault="00A4171C"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0,97</w:t>
            </w:r>
          </w:p>
        </w:tc>
      </w:tr>
    </w:tbl>
    <w:p w:rsidR="001F656E" w:rsidRDefault="001F656E"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3.1.1 представлена схема точек отбора проб.</w:t>
      </w:r>
    </w:p>
    <w:p w:rsidR="001F656E" w:rsidRDefault="00CC033B" w:rsidP="005C563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69856" behindDoc="0" locked="0" layoutInCell="1" allowOverlap="1">
                <wp:simplePos x="0" y="0"/>
                <wp:positionH relativeFrom="margin">
                  <wp:align>center</wp:align>
                </wp:positionH>
                <wp:positionV relativeFrom="paragraph">
                  <wp:posOffset>38100</wp:posOffset>
                </wp:positionV>
                <wp:extent cx="5190066" cy="4400550"/>
                <wp:effectExtent l="0" t="0" r="0" b="0"/>
                <wp:wrapTight wrapText="bothSides">
                  <wp:wrapPolygon edited="0">
                    <wp:start x="0" y="0"/>
                    <wp:lineTo x="0" y="21506"/>
                    <wp:lineTo x="21486" y="21506"/>
                    <wp:lineTo x="21486" y="0"/>
                    <wp:lineTo x="0" y="0"/>
                  </wp:wrapPolygon>
                </wp:wrapTight>
                <wp:docPr id="125" name="Группа 125"/>
                <wp:cNvGraphicFramePr/>
                <a:graphic xmlns:a="http://schemas.openxmlformats.org/drawingml/2006/main">
                  <a:graphicData uri="http://schemas.microsoft.com/office/word/2010/wordprocessingGroup">
                    <wpg:wgp>
                      <wpg:cNvGrpSpPr/>
                      <wpg:grpSpPr>
                        <a:xfrm>
                          <a:off x="0" y="0"/>
                          <a:ext cx="5190066" cy="4400550"/>
                          <a:chOff x="0" y="0"/>
                          <a:chExt cx="5190066" cy="4400550"/>
                        </a:xfrm>
                      </wpg:grpSpPr>
                      <pic:pic xmlns:pic="http://schemas.openxmlformats.org/drawingml/2006/picture">
                        <pic:nvPicPr>
                          <pic:cNvPr id="123" name="Рисунок 123"/>
                          <pic:cNvPicPr>
                            <a:picLocks noChangeAspect="1"/>
                          </pic:cNvPicPr>
                        </pic:nvPicPr>
                        <pic:blipFill rotWithShape="1">
                          <a:blip r:embed="rId19" cstate="print">
                            <a:extLst>
                              <a:ext uri="{28A0092B-C50C-407E-A947-70E740481C1C}">
                                <a14:useLocalDpi xmlns:a14="http://schemas.microsoft.com/office/drawing/2010/main" val="0"/>
                              </a:ext>
                            </a:extLst>
                          </a:blip>
                          <a:srcRect l="32697" t="13793" r="11469" b="9359"/>
                          <a:stretch/>
                        </pic:blipFill>
                        <pic:spPr bwMode="auto">
                          <a:xfrm>
                            <a:off x="0" y="0"/>
                            <a:ext cx="5190066" cy="4021667"/>
                          </a:xfrm>
                          <a:prstGeom prst="rect">
                            <a:avLst/>
                          </a:prstGeom>
                          <a:ln>
                            <a:noFill/>
                          </a:ln>
                          <a:extLst>
                            <a:ext uri="{53640926-AAD7-44D8-BBD7-CCE9431645EC}">
                              <a14:shadowObscured xmlns:a14="http://schemas.microsoft.com/office/drawing/2010/main"/>
                            </a:ext>
                          </a:extLst>
                        </pic:spPr>
                      </pic:pic>
                      <wps:wsp>
                        <wps:cNvPr id="124" name="Поле 124"/>
                        <wps:cNvSpPr txBox="1"/>
                        <wps:spPr>
                          <a:xfrm>
                            <a:off x="0" y="4072255"/>
                            <a:ext cx="5189855" cy="328295"/>
                          </a:xfrm>
                          <a:prstGeom prst="rect">
                            <a:avLst/>
                          </a:prstGeom>
                          <a:solidFill>
                            <a:prstClr val="white"/>
                          </a:solidFill>
                          <a:ln>
                            <a:noFill/>
                          </a:ln>
                          <a:effectLst/>
                        </wps:spPr>
                        <wps:txbx>
                          <w:txbxContent>
                            <w:p w:rsidR="002F1842" w:rsidRPr="00CC033B" w:rsidRDefault="002F1842" w:rsidP="00CC033B">
                              <w:pPr>
                                <w:rPr>
                                  <w:rFonts w:ascii="Times New Roman" w:hAnsi="Times New Roman" w:cs="Times New Roman"/>
                                  <w:i/>
                                  <w:noProof/>
                                  <w:sz w:val="24"/>
                                  <w:szCs w:val="24"/>
                                </w:rPr>
                              </w:pPr>
                              <w:r w:rsidRPr="00CC033B">
                                <w:rPr>
                                  <w:rFonts w:ascii="Times New Roman" w:hAnsi="Times New Roman" w:cs="Times New Roman"/>
                                  <w:i/>
                                  <w:sz w:val="24"/>
                                  <w:szCs w:val="24"/>
                                </w:rPr>
                                <w:t>Рисунок 3.1.1 Схема точек отбора проб почвы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25" o:spid="_x0000_s1049" style="position:absolute;left:0;text-align:left;margin-left:0;margin-top:3pt;width:408.65pt;height:346.5pt;z-index:251769856;mso-position-horizontal:center;mso-position-horizontal-relative:margin" coordsize="51900,44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">
                <v:shape id="Рисунок 123" o:spid="_x0000_s1050" type="#_x0000_t75" style="position:absolute;width:51900;height:40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BuAvBAAAA3AAAAA8AAABkcnMvZG93bnJldi54bWxET0uLwjAQvi/4H8IIe1k0XQVZa6O4woIX&#10;BbtevA3N9EGbSWlirf/eCIK3+fiek2wG04ieOldZVvA9jUAQZ1ZXXCg4//9NfkA4j6yxsUwK7uRg&#10;sx59JBhre+MT9akvRAhhF6OC0vs2ltJlJRl0U9sSBy63nUEfYFdI3eEthJtGzqJoIQ1WHBpKbGlX&#10;UlanV6OgXv5SccgGk953rbzU/Rfmx6tSn+NhuwLhafBv8cu912H+bA7PZ8IF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BuAvBAAAA3AAAAA8AAAAAAAAAAAAAAAAAnwIA&#10;AGRycy9kb3ducmV2LnhtbFBLBQYAAAAABAAEAPcAAACNAwAAAAA=&#10;">
                  <v:imagedata r:id="rId20" o:title="" croptop="9039f" cropbottom="6134f" cropleft="21428f" cropright="7516f"/>
                  <v:path arrowok="t"/>
                </v:shape>
                <v:shape id="Поле 124" o:spid="_x0000_s1051" type="#_x0000_t202" style="position:absolute;top:40722;width:51898;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zFcQA&#10;AADcAAAADwAAAGRycy9kb3ducmV2LnhtbERPTWsCMRC9C/0PYQq9SM1WFylbo4i0UHsRVy+9DZtx&#10;s+1msiRZ3f77RhC8zeN9zmI12FacyYfGsYKXSQaCuHK64VrB8fDx/AoiRGSNrWNS8EcBVsuH0QIL&#10;7S68p3MZa5FCOBSowMTYFVKGypDFMHEdceJOzluMCfpaao+XFG5bOc2yubTYcGow2NHGUPVb9lbB&#10;Lv/emXF/ev9a5zO/Pfab+U9dKvX0OKzfQEQa4l18c3/qNH+aw/WZdIF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4cxXEAAAA3AAAAA8AAAAAAAAAAAAAAAAAmAIAAGRycy9k&#10;b3ducmV2LnhtbFBLBQYAAAAABAAEAPUAAACJAwAAAAA=&#10;" stroked="f">
                  <v:textbox style="mso-fit-shape-to-text:t" inset="0,0,0,0">
                    <w:txbxContent>
                      <w:p w:rsidR="002F1842" w:rsidRPr="00CC033B" w:rsidRDefault="002F1842" w:rsidP="00CC033B">
                        <w:pPr>
                          <w:rPr>
                            <w:rFonts w:ascii="Times New Roman" w:hAnsi="Times New Roman" w:cs="Times New Roman"/>
                            <w:i/>
                            <w:noProof/>
                            <w:sz w:val="24"/>
                            <w:szCs w:val="24"/>
                          </w:rPr>
                        </w:pPr>
                        <w:r w:rsidRPr="00CC033B">
                          <w:rPr>
                            <w:rFonts w:ascii="Times New Roman" w:hAnsi="Times New Roman" w:cs="Times New Roman"/>
                            <w:i/>
                            <w:sz w:val="24"/>
                            <w:szCs w:val="24"/>
                          </w:rPr>
                          <w:t>Рисунок 3.1.1 Схема точек отбора проб почвы</w:t>
                        </w:r>
                      </w:p>
                    </w:txbxContent>
                  </v:textbox>
                </v:shape>
                <w10:wrap type="tight" anchorx="margin"/>
              </v:group>
            </w:pict>
          </mc:Fallback>
        </mc:AlternateContent>
      </w:r>
    </w:p>
    <w:p w:rsidR="001F656E" w:rsidRDefault="001F656E" w:rsidP="005C5639">
      <w:pPr>
        <w:spacing w:after="0" w:line="360" w:lineRule="auto"/>
        <w:jc w:val="both"/>
        <w:rPr>
          <w:noProof/>
          <w:lang w:eastAsia="ru-RU"/>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1F656E" w:rsidRDefault="001F656E" w:rsidP="005C5639">
      <w:pPr>
        <w:spacing w:after="0" w:line="360" w:lineRule="auto"/>
        <w:jc w:val="both"/>
        <w:rPr>
          <w:rFonts w:ascii="Times New Roman" w:hAnsi="Times New Roman" w:cs="Times New Roman"/>
          <w:sz w:val="24"/>
          <w:szCs w:val="24"/>
        </w:rPr>
      </w:pPr>
    </w:p>
    <w:p w:rsidR="00A4171C" w:rsidRPr="005C5639" w:rsidRDefault="00A4171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Для характеристики степени загрязнения почвенного покрова исследуемой территории был рассчитан индекс суммарного загрязнения </w:t>
      </w:r>
      <w:proofErr w:type="spellStart"/>
      <w:r w:rsidRPr="005C5639">
        <w:rPr>
          <w:rFonts w:ascii="Times New Roman" w:hAnsi="Times New Roman" w:cs="Times New Roman"/>
          <w:i/>
          <w:sz w:val="24"/>
          <w:szCs w:val="24"/>
          <w:lang w:val="en-US"/>
        </w:rPr>
        <w:t>Zc</w:t>
      </w:r>
      <w:proofErr w:type="spellEnd"/>
      <w:r w:rsidRPr="005C5639">
        <w:rPr>
          <w:rFonts w:ascii="Times New Roman" w:hAnsi="Times New Roman" w:cs="Times New Roman"/>
          <w:sz w:val="24"/>
          <w:szCs w:val="24"/>
        </w:rPr>
        <w:t xml:space="preserve"> по следующей формуле:</w:t>
      </w:r>
    </w:p>
    <w:p w:rsidR="00A4171C" w:rsidRPr="005C5639" w:rsidRDefault="00EE76B4" w:rsidP="005C5639">
      <w:pPr>
        <w:spacing w:after="0" w:line="360" w:lineRule="auto"/>
        <w:jc w:val="both"/>
        <w:rPr>
          <w:rFonts w:ascii="Cambria Math" w:hAnsi="Cambria Math" w:cs="Times New Roman"/>
          <w:sz w:val="24"/>
          <w:szCs w:val="24"/>
          <w:lang w:val="en-US"/>
          <w:oMath/>
        </w:rPr>
      </w:pPr>
      <m:oMathPara>
        <m:oMath>
          <m:r>
            <w:rPr>
              <w:rFonts w:ascii="Cambria Math" w:hAnsi="Cambria Math" w:cs="Times New Roman"/>
              <w:sz w:val="24"/>
              <w:szCs w:val="24"/>
              <w:lang w:val="en-US"/>
            </w:rPr>
            <m:t>Zc = K</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1</m:t>
              </m:r>
            </m:sub>
          </m:sSub>
          <m:r>
            <w:rPr>
              <w:rFonts w:ascii="Cambria Math" w:hAnsi="Cambria Math" w:cs="Times New Roman"/>
              <w:sz w:val="24"/>
              <w:szCs w:val="24"/>
              <w:lang w:val="en-US"/>
            </w:rPr>
            <m:t>+...+K</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i</m:t>
              </m:r>
            </m:sub>
          </m:sSub>
          <m:r>
            <w:rPr>
              <w:rFonts w:ascii="Cambria Math" w:hAnsi="Cambria Math" w:cs="Times New Roman"/>
              <w:sz w:val="24"/>
              <w:szCs w:val="24"/>
              <w:lang w:val="en-US"/>
            </w:rPr>
            <m:t>+...+K</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n</m:t>
              </m:r>
            </m:sub>
          </m:sSub>
          <m:r>
            <w:rPr>
              <w:rFonts w:ascii="Cambria Math" w:hAnsi="Cambria Math" w:cs="Times New Roman"/>
              <w:sz w:val="24"/>
              <w:szCs w:val="24"/>
              <w:lang w:val="en-US"/>
            </w:rPr>
            <m:t xml:space="preserve"> - (n-1),</m:t>
          </m:r>
        </m:oMath>
      </m:oMathPara>
    </w:p>
    <w:p w:rsidR="00A4171C" w:rsidRPr="005C5639" w:rsidRDefault="00EE76B4" w:rsidP="005C5639">
      <w:pPr>
        <w:spacing w:after="0" w:line="360" w:lineRule="auto"/>
        <w:jc w:val="both"/>
        <w:rPr>
          <w:rFonts w:ascii="Cambria Math" w:hAnsi="Cambria Math" w:cs="Times New Roman"/>
          <w:sz w:val="24"/>
          <w:szCs w:val="24"/>
          <w:oMath/>
        </w:rPr>
      </w:pPr>
      <m:oMathPara>
        <m:oMath>
          <m:r>
            <w:rPr>
              <w:rFonts w:ascii="Cambria Math" w:hAnsi="Cambria Math" w:cs="Times New Roman"/>
              <w:sz w:val="24"/>
              <w:szCs w:val="24"/>
            </w:rPr>
            <m:t>где n – число определяемых компонентов,</m:t>
          </m:r>
        </m:oMath>
      </m:oMathPara>
    </w:p>
    <w:p w:rsidR="00A4171C" w:rsidRPr="005C5639" w:rsidRDefault="00EE76B4" w:rsidP="005C5639">
      <w:pPr>
        <w:spacing w:after="0"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Kc</m:t>
          </m:r>
          <m:r>
            <w:rPr>
              <w:rFonts w:ascii="Cambria Math" w:hAnsi="Cambria Math" w:cs="Times New Roman"/>
              <w:sz w:val="24"/>
              <w:szCs w:val="24"/>
              <w:vertAlign w:val="subscript"/>
            </w:rPr>
            <m:t>i</m:t>
          </m:r>
          <m:r>
            <w:rPr>
              <w:rFonts w:ascii="Cambria Math" w:hAnsi="Cambria Math" w:cs="Times New Roman"/>
              <w:sz w:val="24"/>
              <w:szCs w:val="24"/>
            </w:rPr>
            <m:t xml:space="preserve"> – коэффициент концентрации i-того загрязняющего компонента,</m:t>
          </m:r>
        </m:oMath>
      </m:oMathPara>
    </w:p>
    <w:p w:rsidR="00A4171C" w:rsidRPr="005C5639" w:rsidRDefault="00EE76B4" w:rsidP="005C5639">
      <w:pPr>
        <w:spacing w:after="0"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равный кратности превышения содержания данного компонента</m:t>
          </m:r>
        </m:oMath>
      </m:oMathPara>
    </w:p>
    <w:p w:rsidR="00A4171C" w:rsidRPr="005C5639" w:rsidRDefault="00EE76B4" w:rsidP="005C5639">
      <w:pPr>
        <w:spacing w:after="0" w:line="360" w:lineRule="auto"/>
        <w:jc w:val="both"/>
        <w:rPr>
          <w:rFonts w:ascii="Cambria Math" w:hAnsi="Cambria Math" w:cs="Times New Roman"/>
          <w:sz w:val="24"/>
          <w:szCs w:val="24"/>
          <w:oMath/>
        </w:rPr>
      </w:pPr>
      <m:oMathPara>
        <m:oMath>
          <m:r>
            <w:rPr>
              <w:rFonts w:ascii="Cambria Math" w:hAnsi="Cambria Math" w:cs="Times New Roman"/>
              <w:sz w:val="24"/>
              <w:szCs w:val="24"/>
            </w:rPr>
            <m:t>над региональным фоновым значением.</m:t>
          </m:r>
        </m:oMath>
      </m:oMathPara>
    </w:p>
    <w:p w:rsidR="00A4171C"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Принятые уровни загрязнения депонирующих сред химическими элементами представлены в таблице 3.1.2:</w:t>
      </w:r>
    </w:p>
    <w:p w:rsidR="00F80FF1" w:rsidRPr="005C5639" w:rsidRDefault="00F80FF1" w:rsidP="00F80FF1">
      <w:pPr>
        <w:spacing w:after="0" w:line="360" w:lineRule="auto"/>
        <w:jc w:val="right"/>
        <w:rPr>
          <w:rFonts w:ascii="Times New Roman" w:hAnsi="Times New Roman" w:cs="Times New Roman"/>
          <w:i/>
          <w:noProof/>
          <w:sz w:val="24"/>
          <w:szCs w:val="24"/>
          <w:lang w:eastAsia="ru-RU"/>
        </w:rPr>
      </w:pPr>
      <w:r w:rsidRPr="005C5639">
        <w:rPr>
          <w:rFonts w:ascii="Times New Roman" w:hAnsi="Times New Roman" w:cs="Times New Roman"/>
          <w:i/>
          <w:sz w:val="24"/>
          <w:szCs w:val="24"/>
        </w:rPr>
        <w:t>Таблица 3.1.2. Уровни загрязнения депонирующих сред химическими элементами</w:t>
      </w:r>
    </w:p>
    <w:tbl>
      <w:tblPr>
        <w:tblStyle w:val="a3"/>
        <w:tblW w:w="0" w:type="auto"/>
        <w:tblLook w:val="04A0" w:firstRow="1" w:lastRow="0" w:firstColumn="1" w:lastColumn="0" w:noHBand="0" w:noVBand="1"/>
      </w:tblPr>
      <w:tblGrid>
        <w:gridCol w:w="3190"/>
        <w:gridCol w:w="3190"/>
        <w:gridCol w:w="3191"/>
      </w:tblGrid>
      <w:tr w:rsidR="00A4171C" w:rsidRPr="005C5639" w:rsidTr="00C02FDE">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 xml:space="preserve">Величина </w:t>
            </w:r>
            <w:r w:rsidRPr="005C5639">
              <w:rPr>
                <w:rFonts w:ascii="Times New Roman" w:hAnsi="Times New Roman" w:cs="Times New Roman"/>
                <w:noProof/>
                <w:sz w:val="24"/>
                <w:szCs w:val="24"/>
                <w:lang w:val="en-US" w:eastAsia="ru-RU"/>
              </w:rPr>
              <w:t>Zc</w:t>
            </w:r>
          </w:p>
        </w:tc>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Уровень загрязнения</w:t>
            </w:r>
          </w:p>
        </w:tc>
        <w:tc>
          <w:tcPr>
            <w:tcW w:w="3191"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Категория загрязнения почв</w:t>
            </w:r>
          </w:p>
        </w:tc>
      </w:tr>
      <w:tr w:rsidR="00A4171C" w:rsidRPr="005C5639" w:rsidTr="00C02FDE">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Меньше 16</w:t>
            </w:r>
          </w:p>
        </w:tc>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Слабый, низкий</w:t>
            </w:r>
          </w:p>
        </w:tc>
        <w:tc>
          <w:tcPr>
            <w:tcW w:w="3191"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Допустимая</w:t>
            </w:r>
          </w:p>
        </w:tc>
      </w:tr>
      <w:tr w:rsidR="00A4171C" w:rsidRPr="005C5639" w:rsidTr="00C02FDE">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16 - 32</w:t>
            </w:r>
          </w:p>
        </w:tc>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Средний</w:t>
            </w:r>
          </w:p>
        </w:tc>
        <w:tc>
          <w:tcPr>
            <w:tcW w:w="3191"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Умеренно-опасная</w:t>
            </w:r>
          </w:p>
        </w:tc>
      </w:tr>
      <w:tr w:rsidR="00A4171C" w:rsidRPr="005C5639" w:rsidTr="00C02FDE">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32 - 128</w:t>
            </w:r>
          </w:p>
        </w:tc>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Сильный, высокий</w:t>
            </w:r>
          </w:p>
        </w:tc>
        <w:tc>
          <w:tcPr>
            <w:tcW w:w="3191"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Опасная</w:t>
            </w:r>
          </w:p>
        </w:tc>
      </w:tr>
      <w:tr w:rsidR="00A4171C" w:rsidRPr="005C5639" w:rsidTr="00C02FDE">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Больше 128</w:t>
            </w:r>
          </w:p>
        </w:tc>
        <w:tc>
          <w:tcPr>
            <w:tcW w:w="3190" w:type="dxa"/>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Максимальный</w:t>
            </w:r>
          </w:p>
        </w:tc>
        <w:tc>
          <w:tcPr>
            <w:tcW w:w="3191" w:type="dxa"/>
          </w:tcPr>
          <w:p w:rsidR="00A4171C" w:rsidRPr="005C5639" w:rsidRDefault="00A4171C" w:rsidP="005C5639">
            <w:pPr>
              <w:keepNext/>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Чрезвычайно-опасная</w:t>
            </w:r>
          </w:p>
        </w:tc>
      </w:tr>
    </w:tbl>
    <w:p w:rsidR="00A4171C" w:rsidRPr="005C5639" w:rsidRDefault="00A4171C" w:rsidP="005C5639">
      <w:pPr>
        <w:spacing w:after="0" w:line="360" w:lineRule="auto"/>
        <w:jc w:val="both"/>
        <w:rPr>
          <w:rFonts w:ascii="Times New Roman" w:hAnsi="Times New Roman" w:cs="Times New Roman"/>
          <w:noProof/>
          <w:sz w:val="24"/>
          <w:szCs w:val="24"/>
          <w:lang w:eastAsia="ru-RU"/>
        </w:rPr>
      </w:pPr>
    </w:p>
    <w:p w:rsidR="00A4171C"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Результаты расчетов предствлены в таблице 3.</w:t>
      </w:r>
      <w:r w:rsidR="00CC033B">
        <w:rPr>
          <w:rFonts w:ascii="Times New Roman" w:hAnsi="Times New Roman" w:cs="Times New Roman"/>
          <w:noProof/>
          <w:sz w:val="24"/>
          <w:szCs w:val="24"/>
          <w:lang w:eastAsia="ru-RU"/>
        </w:rPr>
        <w:t>1.</w:t>
      </w:r>
      <w:r w:rsidRPr="005C5639">
        <w:rPr>
          <w:rFonts w:ascii="Times New Roman" w:hAnsi="Times New Roman" w:cs="Times New Roman"/>
          <w:noProof/>
          <w:sz w:val="24"/>
          <w:szCs w:val="24"/>
          <w:lang w:eastAsia="ru-RU"/>
        </w:rPr>
        <w:t>3.</w:t>
      </w:r>
    </w:p>
    <w:p w:rsidR="00F80FF1" w:rsidRPr="00CC033B" w:rsidRDefault="00F80FF1" w:rsidP="00F80FF1">
      <w:pPr>
        <w:spacing w:after="0" w:line="360" w:lineRule="auto"/>
        <w:jc w:val="right"/>
        <w:rPr>
          <w:rFonts w:ascii="Times New Roman" w:hAnsi="Times New Roman" w:cs="Times New Roman"/>
          <w:i/>
          <w:noProof/>
          <w:sz w:val="24"/>
          <w:szCs w:val="24"/>
          <w:lang w:eastAsia="ru-RU"/>
        </w:rPr>
      </w:pPr>
      <w:r w:rsidRPr="005C5639">
        <w:rPr>
          <w:rFonts w:ascii="Times New Roman" w:hAnsi="Times New Roman" w:cs="Times New Roman"/>
          <w:i/>
          <w:sz w:val="24"/>
          <w:szCs w:val="24"/>
        </w:rPr>
        <w:t>Таблица 3.</w:t>
      </w:r>
      <w:r w:rsidR="00CC033B">
        <w:rPr>
          <w:rFonts w:ascii="Times New Roman" w:hAnsi="Times New Roman" w:cs="Times New Roman"/>
          <w:i/>
          <w:sz w:val="24"/>
          <w:szCs w:val="24"/>
        </w:rPr>
        <w:t>1.</w:t>
      </w:r>
      <w:r w:rsidRPr="005C5639">
        <w:rPr>
          <w:rFonts w:ascii="Times New Roman" w:hAnsi="Times New Roman" w:cs="Times New Roman"/>
          <w:i/>
          <w:sz w:val="24"/>
          <w:szCs w:val="24"/>
        </w:rPr>
        <w:t xml:space="preserve">3. Результаты расчеты индекса </w:t>
      </w:r>
      <w:proofErr w:type="spellStart"/>
      <w:r w:rsidRPr="005C5639">
        <w:rPr>
          <w:rFonts w:ascii="Times New Roman" w:hAnsi="Times New Roman" w:cs="Times New Roman"/>
          <w:i/>
          <w:sz w:val="24"/>
          <w:szCs w:val="24"/>
          <w:lang w:val="en-US"/>
        </w:rPr>
        <w:t>Zc</w:t>
      </w:r>
      <w:proofErr w:type="spellEnd"/>
    </w:p>
    <w:tbl>
      <w:tblPr>
        <w:tblStyle w:val="a3"/>
        <w:tblW w:w="0" w:type="auto"/>
        <w:tblLook w:val="04A0" w:firstRow="1" w:lastRow="0" w:firstColumn="1" w:lastColumn="0" w:noHBand="0" w:noVBand="1"/>
      </w:tblPr>
      <w:tblGrid>
        <w:gridCol w:w="895"/>
        <w:gridCol w:w="895"/>
        <w:gridCol w:w="896"/>
        <w:gridCol w:w="896"/>
        <w:gridCol w:w="896"/>
        <w:gridCol w:w="896"/>
        <w:gridCol w:w="896"/>
        <w:gridCol w:w="896"/>
        <w:gridCol w:w="896"/>
        <w:gridCol w:w="896"/>
        <w:gridCol w:w="896"/>
      </w:tblGrid>
      <w:tr w:rsidR="00325554" w:rsidRPr="00325554" w:rsidTr="00325554">
        <w:trPr>
          <w:trHeight w:val="576"/>
        </w:trPr>
        <w:tc>
          <w:tcPr>
            <w:tcW w:w="960" w:type="dxa"/>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Номер точки</w:t>
            </w:r>
          </w:p>
        </w:tc>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As</w:t>
            </w:r>
          </w:p>
        </w:tc>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Cd</w:t>
            </w:r>
          </w:p>
        </w:tc>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Hg</w:t>
            </w:r>
          </w:p>
        </w:tc>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Zn</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Pb</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Cu</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Ni</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Mn</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V</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Zc</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3,3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0,9</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3</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0,9</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20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2,1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26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0,9</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1,0</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28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1</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32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0,3</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0,8</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34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0,7</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r w:rsidR="00325554" w:rsidRPr="00325554" w:rsidTr="00325554">
        <w:trPr>
          <w:trHeight w:val="288"/>
        </w:trPr>
        <w:tc>
          <w:tcPr>
            <w:tcW w:w="960" w:type="dxa"/>
            <w:noWrap/>
            <w:hideMark/>
          </w:tcPr>
          <w:p w:rsidR="00325554" w:rsidRPr="00325554" w:rsidRDefault="00325554" w:rsidP="00325554">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36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0,5</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0,4</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0,1</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0,2</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0,6</w:t>
            </w:r>
          </w:p>
        </w:tc>
        <w:tc>
          <w:tcPr>
            <w:tcW w:w="960" w:type="dxa"/>
            <w:noWrap/>
            <w:hideMark/>
          </w:tcPr>
          <w:p w:rsidR="00325554" w:rsidRPr="00325554" w:rsidRDefault="00325554" w:rsidP="00DE2FE7">
            <w:pPr>
              <w:spacing w:line="360" w:lineRule="auto"/>
              <w:jc w:val="both"/>
              <w:rPr>
                <w:rFonts w:ascii="Times New Roman" w:hAnsi="Times New Roman" w:cs="Times New Roman"/>
                <w:noProof/>
                <w:sz w:val="24"/>
                <w:szCs w:val="24"/>
                <w:lang w:eastAsia="ru-RU"/>
              </w:rPr>
            </w:pPr>
            <w:r w:rsidRPr="00325554">
              <w:rPr>
                <w:rFonts w:ascii="Times New Roman" w:hAnsi="Times New Roman" w:cs="Times New Roman"/>
                <w:noProof/>
                <w:sz w:val="24"/>
                <w:szCs w:val="24"/>
                <w:lang w:eastAsia="ru-RU"/>
              </w:rPr>
              <w:t>0</w:t>
            </w:r>
          </w:p>
        </w:tc>
      </w:tr>
    </w:tbl>
    <w:p w:rsidR="00325554" w:rsidRDefault="00325554" w:rsidP="00431B6C">
      <w:pPr>
        <w:spacing w:after="0" w:line="360" w:lineRule="auto"/>
        <w:ind w:firstLine="709"/>
        <w:jc w:val="both"/>
        <w:rPr>
          <w:rFonts w:ascii="Times New Roman" w:hAnsi="Times New Roman" w:cs="Times New Roman"/>
          <w:noProof/>
          <w:sz w:val="24"/>
          <w:szCs w:val="24"/>
          <w:lang w:val="en-US" w:eastAsia="ru-RU"/>
        </w:rPr>
      </w:pPr>
    </w:p>
    <w:p w:rsidR="00DE2FE7" w:rsidRDefault="00DE2FE7" w:rsidP="00431B6C">
      <w:pPr>
        <w:spacing w:after="0" w:line="360" w:lineRule="auto"/>
        <w:ind w:firstLine="709"/>
        <w:jc w:val="both"/>
        <w:rPr>
          <w:rFonts w:ascii="Times New Roman" w:hAnsi="Times New Roman" w:cs="Times New Roman"/>
          <w:noProof/>
          <w:sz w:val="24"/>
          <w:szCs w:val="24"/>
          <w:lang w:val="en-US" w:eastAsia="ru-RU"/>
        </w:rPr>
      </w:pPr>
    </w:p>
    <w:p w:rsidR="00A4171C"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lastRenderedPageBreak/>
        <w:t>Для расчетов использовались фоновые значения элементов, представленные в таблице 3.1.4.</w:t>
      </w:r>
      <w:r w:rsidR="00A11297">
        <w:rPr>
          <w:rFonts w:ascii="Times New Roman" w:hAnsi="Times New Roman" w:cs="Times New Roman"/>
          <w:noProof/>
          <w:sz w:val="24"/>
          <w:szCs w:val="24"/>
          <w:lang w:eastAsia="ru-RU"/>
        </w:rPr>
        <w:t xml:space="preserve"> (Фоновые значения брались из «О</w:t>
      </w:r>
      <w:r w:rsidR="00A11297" w:rsidRPr="00A11297">
        <w:rPr>
          <w:rFonts w:ascii="Times New Roman" w:hAnsi="Times New Roman" w:cs="Times New Roman"/>
          <w:noProof/>
          <w:sz w:val="24"/>
          <w:szCs w:val="24"/>
          <w:lang w:eastAsia="ru-RU"/>
        </w:rPr>
        <w:t>боснование инвестиций</w:t>
      </w:r>
      <w:r w:rsidR="00A11297">
        <w:rPr>
          <w:rFonts w:ascii="Times New Roman" w:hAnsi="Times New Roman" w:cs="Times New Roman"/>
          <w:noProof/>
          <w:sz w:val="24"/>
          <w:szCs w:val="24"/>
          <w:lang w:eastAsia="ru-RU"/>
        </w:rPr>
        <w:t xml:space="preserve"> </w:t>
      </w:r>
      <w:r w:rsidR="00A11297" w:rsidRPr="00A11297">
        <w:rPr>
          <w:rFonts w:ascii="Times New Roman" w:hAnsi="Times New Roman" w:cs="Times New Roman"/>
          <w:noProof/>
          <w:sz w:val="24"/>
          <w:szCs w:val="24"/>
          <w:lang w:eastAsia="ru-RU"/>
        </w:rPr>
        <w:t xml:space="preserve">в строительство </w:t>
      </w:r>
      <w:r w:rsidR="00A11297">
        <w:rPr>
          <w:rFonts w:ascii="Times New Roman" w:hAnsi="Times New Roman" w:cs="Times New Roman"/>
          <w:noProof/>
          <w:sz w:val="24"/>
          <w:szCs w:val="24"/>
          <w:lang w:eastAsia="ru-RU"/>
        </w:rPr>
        <w:t>Б</w:t>
      </w:r>
      <w:r w:rsidR="00A11297" w:rsidRPr="00A11297">
        <w:rPr>
          <w:rFonts w:ascii="Times New Roman" w:hAnsi="Times New Roman" w:cs="Times New Roman"/>
          <w:noProof/>
          <w:sz w:val="24"/>
          <w:szCs w:val="24"/>
          <w:lang w:eastAsia="ru-RU"/>
        </w:rPr>
        <w:t xml:space="preserve">алтийской </w:t>
      </w:r>
      <w:r w:rsidR="00A11297">
        <w:rPr>
          <w:rFonts w:ascii="Times New Roman" w:hAnsi="Times New Roman" w:cs="Times New Roman"/>
          <w:noProof/>
          <w:sz w:val="24"/>
          <w:szCs w:val="24"/>
          <w:lang w:eastAsia="ru-RU"/>
        </w:rPr>
        <w:t xml:space="preserve">АЭС, </w:t>
      </w:r>
      <w:r w:rsidR="00A11297" w:rsidRPr="00A11297">
        <w:rPr>
          <w:rFonts w:ascii="Times New Roman" w:hAnsi="Times New Roman" w:cs="Times New Roman"/>
          <w:noProof/>
          <w:sz w:val="24"/>
          <w:szCs w:val="24"/>
          <w:lang w:eastAsia="ru-RU"/>
        </w:rPr>
        <w:t>Том 5</w:t>
      </w:r>
      <w:r w:rsidR="00A11297">
        <w:rPr>
          <w:rFonts w:ascii="Times New Roman" w:hAnsi="Times New Roman" w:cs="Times New Roman"/>
          <w:noProof/>
          <w:sz w:val="24"/>
          <w:szCs w:val="24"/>
          <w:lang w:eastAsia="ru-RU"/>
        </w:rPr>
        <w:t xml:space="preserve">, </w:t>
      </w:r>
      <w:r w:rsidR="00A11297" w:rsidRPr="00A11297">
        <w:rPr>
          <w:rFonts w:ascii="Times New Roman" w:hAnsi="Times New Roman" w:cs="Times New Roman"/>
          <w:noProof/>
          <w:sz w:val="24"/>
          <w:szCs w:val="24"/>
          <w:lang w:eastAsia="ru-RU"/>
        </w:rPr>
        <w:t>Оценка воздействия на окружающую среду</w:t>
      </w:r>
      <w:r w:rsidR="00A11297">
        <w:rPr>
          <w:rFonts w:ascii="Times New Roman" w:hAnsi="Times New Roman" w:cs="Times New Roman"/>
          <w:noProof/>
          <w:sz w:val="24"/>
          <w:szCs w:val="24"/>
          <w:lang w:eastAsia="ru-RU"/>
        </w:rPr>
        <w:t>».)</w:t>
      </w:r>
    </w:p>
    <w:p w:rsidR="00F80FF1" w:rsidRPr="005C5639" w:rsidRDefault="00F80FF1" w:rsidP="00F80FF1">
      <w:pPr>
        <w:spacing w:after="0" w:line="360" w:lineRule="auto"/>
        <w:jc w:val="right"/>
        <w:rPr>
          <w:rFonts w:ascii="Times New Roman" w:hAnsi="Times New Roman" w:cs="Times New Roman"/>
          <w:i/>
          <w:noProof/>
          <w:sz w:val="24"/>
          <w:szCs w:val="24"/>
          <w:lang w:eastAsia="ru-RU"/>
        </w:rPr>
      </w:pPr>
      <w:r w:rsidRPr="005C5639">
        <w:rPr>
          <w:rFonts w:ascii="Times New Roman" w:hAnsi="Times New Roman" w:cs="Times New Roman"/>
          <w:i/>
          <w:sz w:val="24"/>
          <w:szCs w:val="24"/>
        </w:rPr>
        <w:t>Таблица 3.1.4. Фоновые значения содержания тяжелых металлов для почв</w:t>
      </w:r>
    </w:p>
    <w:tbl>
      <w:tblPr>
        <w:tblStyle w:val="a3"/>
        <w:tblW w:w="0" w:type="auto"/>
        <w:tblLook w:val="04A0" w:firstRow="1" w:lastRow="0" w:firstColumn="1" w:lastColumn="0" w:noHBand="0" w:noVBand="1"/>
      </w:tblPr>
      <w:tblGrid>
        <w:gridCol w:w="1384"/>
        <w:gridCol w:w="778"/>
        <w:gridCol w:w="927"/>
        <w:gridCol w:w="926"/>
        <w:gridCol w:w="926"/>
        <w:gridCol w:w="926"/>
        <w:gridCol w:w="926"/>
        <w:gridCol w:w="926"/>
        <w:gridCol w:w="926"/>
        <w:gridCol w:w="926"/>
      </w:tblGrid>
      <w:tr w:rsidR="00A4171C" w:rsidRPr="005C5639" w:rsidTr="00C02FDE">
        <w:trPr>
          <w:trHeight w:val="288"/>
        </w:trPr>
        <w:tc>
          <w:tcPr>
            <w:tcW w:w="1384"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Элемент</w:t>
            </w:r>
          </w:p>
        </w:tc>
        <w:tc>
          <w:tcPr>
            <w:tcW w:w="778"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As</w:t>
            </w:r>
          </w:p>
        </w:tc>
        <w:tc>
          <w:tcPr>
            <w:tcW w:w="927"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Cd</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Hg</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Zn</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Pb</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Cu</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Ni</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Mn</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V</w:t>
            </w:r>
          </w:p>
        </w:tc>
      </w:tr>
      <w:tr w:rsidR="00A4171C" w:rsidRPr="005C5639" w:rsidTr="00C02FDE">
        <w:trPr>
          <w:trHeight w:val="288"/>
        </w:trPr>
        <w:tc>
          <w:tcPr>
            <w:tcW w:w="1384"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Фон, мг/кг</w:t>
            </w:r>
          </w:p>
        </w:tc>
        <w:tc>
          <w:tcPr>
            <w:tcW w:w="778"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2,2</w:t>
            </w:r>
          </w:p>
        </w:tc>
        <w:tc>
          <w:tcPr>
            <w:tcW w:w="927"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0,12</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0,1</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45</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15</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15</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30</w:t>
            </w:r>
          </w:p>
        </w:tc>
        <w:tc>
          <w:tcPr>
            <w:tcW w:w="926" w:type="dxa"/>
            <w:noWrap/>
            <w:hideMark/>
          </w:tcPr>
          <w:p w:rsidR="00A4171C" w:rsidRPr="005C5639" w:rsidRDefault="00A4171C" w:rsidP="005C5639">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400</w:t>
            </w:r>
          </w:p>
        </w:tc>
        <w:tc>
          <w:tcPr>
            <w:tcW w:w="926" w:type="dxa"/>
            <w:noWrap/>
            <w:hideMark/>
          </w:tcPr>
          <w:p w:rsidR="00A4171C" w:rsidRPr="005C5639" w:rsidRDefault="00A4171C" w:rsidP="005C5639">
            <w:pPr>
              <w:keepNext/>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20</w:t>
            </w:r>
          </w:p>
        </w:tc>
      </w:tr>
    </w:tbl>
    <w:p w:rsidR="00A4171C"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 xml:space="preserve">Во многих пробах содержание тяжелых металлов меньше их фоновых значений для данной территории, в связи с этим использование индекса </w:t>
      </w:r>
      <w:r w:rsidRPr="005C5639">
        <w:rPr>
          <w:rFonts w:ascii="Times New Roman" w:hAnsi="Times New Roman" w:cs="Times New Roman"/>
          <w:noProof/>
          <w:sz w:val="24"/>
          <w:szCs w:val="24"/>
          <w:lang w:val="en-US" w:eastAsia="ru-RU"/>
        </w:rPr>
        <w:t>Zc</w:t>
      </w:r>
      <w:r w:rsidRPr="005C5639">
        <w:rPr>
          <w:rFonts w:ascii="Times New Roman" w:hAnsi="Times New Roman" w:cs="Times New Roman"/>
          <w:noProof/>
          <w:sz w:val="24"/>
          <w:szCs w:val="24"/>
          <w:lang w:eastAsia="ru-RU"/>
        </w:rPr>
        <w:t xml:space="preserve"> для оценки степени загрязнения почвенного покрова </w:t>
      </w:r>
      <w:r w:rsidR="00DE2FE7">
        <w:rPr>
          <w:rFonts w:ascii="Times New Roman" w:hAnsi="Times New Roman" w:cs="Times New Roman"/>
          <w:noProof/>
          <w:sz w:val="24"/>
          <w:szCs w:val="24"/>
          <w:lang w:eastAsia="ru-RU"/>
        </w:rPr>
        <w:t>малоинформативно.</w:t>
      </w:r>
    </w:p>
    <w:p w:rsidR="00DE2FE7" w:rsidRDefault="00DE2FE7" w:rsidP="00431B6C">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Превышения фоновых значений выявлено  для кадмия в двух точках, для ртути также в двух точках. Превышения фоновых значений для цинка были выявлены в трех случаях. Для свинца в двух точках, а также для ванадия в 4х точках.</w:t>
      </w:r>
    </w:p>
    <w:p w:rsidR="005525E5" w:rsidRDefault="005525E5" w:rsidP="00431B6C">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mc:AlternateContent>
          <mc:Choice Requires="wpg">
            <w:drawing>
              <wp:anchor distT="0" distB="0" distL="114300" distR="114300" simplePos="0" relativeHeight="251799552" behindDoc="0" locked="0" layoutInCell="1" allowOverlap="1">
                <wp:simplePos x="0" y="0"/>
                <wp:positionH relativeFrom="column">
                  <wp:posOffset>451485</wp:posOffset>
                </wp:positionH>
                <wp:positionV relativeFrom="paragraph">
                  <wp:posOffset>522605</wp:posOffset>
                </wp:positionV>
                <wp:extent cx="5326380" cy="3681095"/>
                <wp:effectExtent l="0" t="0" r="26670" b="0"/>
                <wp:wrapTight wrapText="bothSides">
                  <wp:wrapPolygon edited="0">
                    <wp:start x="0" y="0"/>
                    <wp:lineTo x="0" y="21462"/>
                    <wp:lineTo x="21631" y="21462"/>
                    <wp:lineTo x="21631" y="0"/>
                    <wp:lineTo x="0" y="0"/>
                  </wp:wrapPolygon>
                </wp:wrapTight>
                <wp:docPr id="28" name="Группа 28"/>
                <wp:cNvGraphicFramePr/>
                <a:graphic xmlns:a="http://schemas.openxmlformats.org/drawingml/2006/main">
                  <a:graphicData uri="http://schemas.microsoft.com/office/word/2010/wordprocessingGroup">
                    <wpg:wgp>
                      <wpg:cNvGrpSpPr/>
                      <wpg:grpSpPr>
                        <a:xfrm>
                          <a:off x="0" y="0"/>
                          <a:ext cx="5326380" cy="3681095"/>
                          <a:chOff x="0" y="0"/>
                          <a:chExt cx="5326380" cy="3681095"/>
                        </a:xfrm>
                      </wpg:grpSpPr>
                      <wpg:graphicFrame>
                        <wpg:cNvPr id="1" name="Диаграмма 1"/>
                        <wpg:cNvFrPr/>
                        <wpg:xfrm>
                          <a:off x="0" y="0"/>
                          <a:ext cx="5326380" cy="3291840"/>
                        </wpg:xfrm>
                        <a:graphic>
                          <a:graphicData uri="http://schemas.openxmlformats.org/drawingml/2006/chart">
                            <c:chart xmlns:c="http://schemas.openxmlformats.org/drawingml/2006/chart" xmlns:r="http://schemas.openxmlformats.org/officeDocument/2006/relationships" r:id="rId21"/>
                          </a:graphicData>
                        </a:graphic>
                      </wpg:graphicFrame>
                      <wps:wsp>
                        <wps:cNvPr id="27" name="Поле 27"/>
                        <wps:cNvSpPr txBox="1"/>
                        <wps:spPr>
                          <a:xfrm>
                            <a:off x="0" y="3352800"/>
                            <a:ext cx="5326380" cy="328295"/>
                          </a:xfrm>
                          <a:prstGeom prst="rect">
                            <a:avLst/>
                          </a:prstGeom>
                          <a:solidFill>
                            <a:prstClr val="white"/>
                          </a:solidFill>
                          <a:ln>
                            <a:noFill/>
                          </a:ln>
                          <a:effectLst/>
                        </wps:spPr>
                        <wps:txbx>
                          <w:txbxContent>
                            <w:p w:rsidR="002F1842" w:rsidRPr="005525E5" w:rsidRDefault="002F1842" w:rsidP="005525E5">
                              <w:pPr>
                                <w:rPr>
                                  <w:rFonts w:ascii="Times New Roman" w:hAnsi="Times New Roman" w:cs="Times New Roman"/>
                                  <w:i/>
                                  <w:noProof/>
                                  <w:sz w:val="24"/>
                                  <w:szCs w:val="24"/>
                                </w:rPr>
                              </w:pPr>
                              <w:r w:rsidRPr="005525E5">
                                <w:rPr>
                                  <w:rFonts w:ascii="Times New Roman" w:hAnsi="Times New Roman" w:cs="Times New Roman"/>
                                  <w:i/>
                                  <w:sz w:val="24"/>
                                  <w:szCs w:val="24"/>
                                </w:rPr>
                                <w:t>Рисунок 3.1.2. Превышение фоновых показателей для некоторых элементов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28" o:spid="_x0000_s1052" style="position:absolute;left:0;text-align:left;margin-left:35.55pt;margin-top:41.15pt;width:419.4pt;height:289.85pt;z-index:251799552" coordsize="53263,36810"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">
                <v:shape id="Диаграмма 1" o:spid="_x0000_s1053" type="#_x0000_t75" style="position:absolute;left:-60;top:-60;width:53400;height:3303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">
                  <v:imagedata r:id="rId22" o:title=""/>
                  <o:lock v:ext="edit" aspectratio="f"/>
                </v:shape>
                <v:shape id="Поле 27" o:spid="_x0000_s1054" type="#_x0000_t202" style="position:absolute;top:33528;width:53263;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D8YA&#10;AADbAAAADwAAAGRycy9kb3ducmV2LnhtbESPQWsCMRSE70L/Q3gFL6LZWrG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JD8YAAADbAAAADwAAAAAAAAAAAAAAAACYAgAAZHJz&#10;L2Rvd25yZXYueG1sUEsFBgAAAAAEAAQA9QAAAIsDAAAAAA==&#10;" stroked="f">
                  <v:textbox style="mso-fit-shape-to-text:t" inset="0,0,0,0">
                    <w:txbxContent>
                      <w:p w:rsidR="002F1842" w:rsidRPr="005525E5" w:rsidRDefault="002F1842" w:rsidP="005525E5">
                        <w:pPr>
                          <w:rPr>
                            <w:rFonts w:ascii="Times New Roman" w:hAnsi="Times New Roman" w:cs="Times New Roman"/>
                            <w:i/>
                            <w:noProof/>
                            <w:sz w:val="24"/>
                            <w:szCs w:val="24"/>
                          </w:rPr>
                        </w:pPr>
                        <w:r w:rsidRPr="005525E5">
                          <w:rPr>
                            <w:rFonts w:ascii="Times New Roman" w:hAnsi="Times New Roman" w:cs="Times New Roman"/>
                            <w:i/>
                            <w:sz w:val="24"/>
                            <w:szCs w:val="24"/>
                          </w:rPr>
                          <w:t>Рисунок 3.1.2. Превышение фоновых показателей для некоторых элементов</w:t>
                        </w:r>
                      </w:p>
                    </w:txbxContent>
                  </v:textbox>
                </v:shape>
                <w10:wrap type="tight"/>
              </v:group>
            </w:pict>
          </mc:Fallback>
        </mc:AlternateContent>
      </w:r>
      <w:r>
        <w:rPr>
          <w:rFonts w:ascii="Times New Roman" w:hAnsi="Times New Roman" w:cs="Times New Roman"/>
          <w:noProof/>
          <w:sz w:val="24"/>
          <w:szCs w:val="24"/>
          <w:lang w:eastAsia="ru-RU"/>
        </w:rPr>
        <w:t>На рисунке 3.1.2 отображена диаграмма превышений фоновых концентраций по некоторым элементам.</w:t>
      </w:r>
    </w:p>
    <w:p w:rsidR="005525E5" w:rsidRDefault="005525E5" w:rsidP="005525E5">
      <w:pPr>
        <w:keepNext/>
        <w:spacing w:after="0" w:line="360" w:lineRule="auto"/>
        <w:ind w:firstLine="709"/>
        <w:jc w:val="both"/>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Default="005525E5" w:rsidP="00431B6C">
      <w:pPr>
        <w:spacing w:after="0" w:line="360" w:lineRule="auto"/>
        <w:ind w:firstLine="709"/>
        <w:jc w:val="both"/>
        <w:rPr>
          <w:rFonts w:ascii="Times New Roman" w:hAnsi="Times New Roman" w:cs="Times New Roman"/>
          <w:noProof/>
          <w:sz w:val="24"/>
          <w:szCs w:val="24"/>
          <w:lang w:eastAsia="ru-RU"/>
        </w:rPr>
      </w:pPr>
    </w:p>
    <w:p w:rsidR="005525E5" w:rsidRPr="005525E5" w:rsidRDefault="005525E5" w:rsidP="00431B6C">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Как можно заметить, больше всего превышение характерно для точки 2, в этой точке наблюдается повышенное значение кадмия.  Наибольше превышение фоновых показателей для ртути выявлено в точке 20.  В точках 17 и 20 – превышения для свинца. Однако, в целом, превышение фоновых показателей не велико, что иллюстрирует величина </w:t>
      </w:r>
      <w:r w:rsidRPr="005525E5">
        <w:rPr>
          <w:rFonts w:ascii="Times New Roman" w:hAnsi="Times New Roman" w:cs="Times New Roman"/>
          <w:i/>
          <w:noProof/>
          <w:sz w:val="24"/>
          <w:szCs w:val="24"/>
          <w:lang w:val="en-US" w:eastAsia="ru-RU"/>
        </w:rPr>
        <w:t>Zc</w:t>
      </w:r>
      <w:r w:rsidRPr="005525E5">
        <w:rPr>
          <w:rFonts w:ascii="Times New Roman" w:hAnsi="Times New Roman" w:cs="Times New Roman"/>
          <w:noProof/>
          <w:sz w:val="24"/>
          <w:szCs w:val="24"/>
          <w:lang w:eastAsia="ru-RU"/>
        </w:rPr>
        <w:t>.</w:t>
      </w:r>
    </w:p>
    <w:p w:rsidR="00A4171C"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Также для оценки степени загрязнения почвенного покрова на исследуемой территории была использована система показателей ПДК и ОДК (таблица 3.</w:t>
      </w:r>
      <w:r w:rsidR="00F80FF1">
        <w:rPr>
          <w:rFonts w:ascii="Times New Roman" w:hAnsi="Times New Roman" w:cs="Times New Roman"/>
          <w:noProof/>
          <w:sz w:val="24"/>
          <w:szCs w:val="24"/>
          <w:lang w:eastAsia="ru-RU"/>
        </w:rPr>
        <w:t>1.</w:t>
      </w:r>
      <w:r w:rsidRPr="005C5639">
        <w:rPr>
          <w:rFonts w:ascii="Times New Roman" w:hAnsi="Times New Roman" w:cs="Times New Roman"/>
          <w:noProof/>
          <w:sz w:val="24"/>
          <w:szCs w:val="24"/>
          <w:lang w:eastAsia="ru-RU"/>
        </w:rPr>
        <w:t>5).</w:t>
      </w:r>
      <w:r w:rsidR="00F80FF1">
        <w:rPr>
          <w:rFonts w:ascii="Times New Roman" w:hAnsi="Times New Roman" w:cs="Times New Roman"/>
          <w:noProof/>
          <w:sz w:val="24"/>
          <w:szCs w:val="24"/>
          <w:lang w:eastAsia="ru-RU"/>
        </w:rPr>
        <w:t xml:space="preserve"> (Дополнение №1 к перечню ПДК и ОДК №6229-91)</w:t>
      </w:r>
    </w:p>
    <w:p w:rsidR="00F80FF1" w:rsidRPr="005C5639" w:rsidRDefault="00F80FF1" w:rsidP="00F80FF1">
      <w:pPr>
        <w:spacing w:after="0" w:line="360" w:lineRule="auto"/>
        <w:jc w:val="right"/>
        <w:rPr>
          <w:rFonts w:ascii="Times New Roman" w:hAnsi="Times New Roman" w:cs="Times New Roman"/>
          <w:i/>
          <w:sz w:val="24"/>
          <w:szCs w:val="24"/>
        </w:rPr>
      </w:pPr>
      <w:r w:rsidRPr="005C5639">
        <w:rPr>
          <w:rFonts w:ascii="Times New Roman" w:hAnsi="Times New Roman" w:cs="Times New Roman"/>
          <w:i/>
          <w:sz w:val="24"/>
          <w:szCs w:val="24"/>
        </w:rPr>
        <w:lastRenderedPageBreak/>
        <w:t>Таблица 3.1.5 Нормативы ПДК (ОДК)</w:t>
      </w:r>
    </w:p>
    <w:tbl>
      <w:tblPr>
        <w:tblStyle w:val="a3"/>
        <w:tblW w:w="0" w:type="auto"/>
        <w:jc w:val="center"/>
        <w:tblLook w:val="04A0" w:firstRow="1" w:lastRow="0" w:firstColumn="1" w:lastColumn="0" w:noHBand="0" w:noVBand="1"/>
      </w:tblPr>
      <w:tblGrid>
        <w:gridCol w:w="1112"/>
        <w:gridCol w:w="6024"/>
        <w:gridCol w:w="960"/>
        <w:gridCol w:w="1266"/>
      </w:tblGrid>
      <w:tr w:rsidR="00F80FF1" w:rsidRPr="00F80FF1" w:rsidTr="00F80FF1">
        <w:trPr>
          <w:trHeight w:val="288"/>
          <w:jc w:val="center"/>
        </w:trPr>
        <w:tc>
          <w:tcPr>
            <w:tcW w:w="1112"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Элемент</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Группа почв</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ОДК с учетом фона</w:t>
            </w:r>
            <w:r>
              <w:rPr>
                <w:rFonts w:ascii="Times New Roman" w:hAnsi="Times New Roman" w:cs="Times New Roman"/>
                <w:noProof/>
                <w:sz w:val="24"/>
                <w:szCs w:val="24"/>
                <w:lang w:eastAsia="ru-RU"/>
              </w:rPr>
              <w:t>, мг/кг</w:t>
            </w:r>
          </w:p>
        </w:tc>
        <w:tc>
          <w:tcPr>
            <w:tcW w:w="1266"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Классы опасности</w:t>
            </w:r>
          </w:p>
        </w:tc>
      </w:tr>
      <w:tr w:rsidR="00F80FF1" w:rsidRPr="00F80FF1" w:rsidTr="00F80FF1">
        <w:trPr>
          <w:trHeight w:val="288"/>
          <w:jc w:val="center"/>
        </w:trPr>
        <w:tc>
          <w:tcPr>
            <w:tcW w:w="1112"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Никель</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Песчаные и супесчаные</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20</w:t>
            </w:r>
          </w:p>
        </w:tc>
        <w:tc>
          <w:tcPr>
            <w:tcW w:w="1266"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2</w:t>
            </w: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Кислые (суглинистые и глинистые), pH KCl&lt;5,5</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40</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Близкие к нейтральным, (суглинистые и глинистые) pH KCl&gt;5,5</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80</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Медь</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Песчаные и супесчаные</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33</w:t>
            </w:r>
          </w:p>
        </w:tc>
        <w:tc>
          <w:tcPr>
            <w:tcW w:w="1266"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2</w:t>
            </w: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Кислые (суглинистые и глинистые), pH KCl&lt;5,6</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66</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Близкие к нейтральным, (суглинистые и глинистые) pH KCl&gt;5,6</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132</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Цинк</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Песчаные и супесчаные</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55</w:t>
            </w:r>
          </w:p>
        </w:tc>
        <w:tc>
          <w:tcPr>
            <w:tcW w:w="1266"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w:t>
            </w: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Кислые (суглинистые и глинистые), pH KCl&lt;5,7</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110</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Близкие к нейтральным, (суглинистые и глинистые) pH KCl&gt;5,7</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220</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Мышьяк</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Песчаные и супесчаные</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2</w:t>
            </w:r>
          </w:p>
        </w:tc>
        <w:tc>
          <w:tcPr>
            <w:tcW w:w="1266"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w:t>
            </w: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Кислые (суглинистые и глинистые), pH KCl&lt;5,8</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5</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Близкие к нейтральным, (суглинистые и глинистые) pH KCl&gt;5,8</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10</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Кадмий</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Песчаные и супесчаные</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0,5</w:t>
            </w:r>
          </w:p>
        </w:tc>
        <w:tc>
          <w:tcPr>
            <w:tcW w:w="1266"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w:t>
            </w: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Кислые (суглинистые и глинистые), pH KCl&lt;5,9</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Близкие к нейтральным, (суглинистые и глинистые) pH KCl&gt;5,9</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2</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val="restart"/>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Свинец</w:t>
            </w: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Песчаные и супесчаные</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32</w:t>
            </w:r>
          </w:p>
        </w:tc>
        <w:tc>
          <w:tcPr>
            <w:tcW w:w="1266" w:type="dxa"/>
            <w:vMerge w:val="restart"/>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w:t>
            </w: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Кислые (суглинистые и глинистые), pH KCl&lt;5,10</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65</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r w:rsidR="00F80FF1" w:rsidRPr="00F80FF1" w:rsidTr="00F80FF1">
        <w:trPr>
          <w:trHeight w:val="288"/>
          <w:jc w:val="center"/>
        </w:trPr>
        <w:tc>
          <w:tcPr>
            <w:tcW w:w="1112"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c>
          <w:tcPr>
            <w:tcW w:w="6024"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Близкие к нейтральным, (суглинистые и глинистые) pH KCl&gt;5,10</w:t>
            </w:r>
          </w:p>
        </w:tc>
        <w:tc>
          <w:tcPr>
            <w:tcW w:w="960" w:type="dxa"/>
            <w:noWrap/>
            <w:hideMark/>
          </w:tcPr>
          <w:p w:rsidR="00F80FF1" w:rsidRPr="00F80FF1" w:rsidRDefault="00F80FF1" w:rsidP="00F80FF1">
            <w:pPr>
              <w:spacing w:line="360" w:lineRule="auto"/>
              <w:jc w:val="both"/>
              <w:rPr>
                <w:rFonts w:ascii="Times New Roman" w:hAnsi="Times New Roman" w:cs="Times New Roman"/>
                <w:noProof/>
                <w:sz w:val="24"/>
                <w:szCs w:val="24"/>
                <w:lang w:eastAsia="ru-RU"/>
              </w:rPr>
            </w:pPr>
            <w:r w:rsidRPr="00F80FF1">
              <w:rPr>
                <w:rFonts w:ascii="Times New Roman" w:hAnsi="Times New Roman" w:cs="Times New Roman"/>
                <w:noProof/>
                <w:sz w:val="24"/>
                <w:szCs w:val="24"/>
                <w:lang w:eastAsia="ru-RU"/>
              </w:rPr>
              <w:t>130</w:t>
            </w:r>
          </w:p>
        </w:tc>
        <w:tc>
          <w:tcPr>
            <w:tcW w:w="1266" w:type="dxa"/>
            <w:vMerge/>
            <w:hideMark/>
          </w:tcPr>
          <w:p w:rsidR="00F80FF1" w:rsidRPr="00F80FF1" w:rsidRDefault="00F80FF1" w:rsidP="00F80FF1">
            <w:pPr>
              <w:spacing w:line="360" w:lineRule="auto"/>
              <w:jc w:val="both"/>
              <w:rPr>
                <w:rFonts w:ascii="Times New Roman" w:hAnsi="Times New Roman" w:cs="Times New Roman"/>
                <w:noProof/>
                <w:sz w:val="24"/>
                <w:szCs w:val="24"/>
                <w:lang w:eastAsia="ru-RU"/>
              </w:rPr>
            </w:pPr>
          </w:p>
        </w:tc>
      </w:tr>
    </w:tbl>
    <w:p w:rsidR="00A4171C" w:rsidRDefault="00A4171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Далее было рассчитано превышение </w:t>
      </w:r>
      <w:proofErr w:type="gramStart"/>
      <w:r w:rsidRPr="005C5639">
        <w:rPr>
          <w:rFonts w:ascii="Times New Roman" w:hAnsi="Times New Roman" w:cs="Times New Roman"/>
          <w:sz w:val="24"/>
          <w:szCs w:val="24"/>
        </w:rPr>
        <w:t>над установленными нормативами для каждого элемента</w:t>
      </w:r>
      <w:r w:rsidR="005525E5">
        <w:rPr>
          <w:rFonts w:ascii="Times New Roman" w:hAnsi="Times New Roman" w:cs="Times New Roman"/>
          <w:sz w:val="24"/>
          <w:szCs w:val="24"/>
        </w:rPr>
        <w:t xml:space="preserve"> в зависимости от типа почвы на данной точке</w:t>
      </w:r>
      <w:proofErr w:type="gramEnd"/>
      <w:r w:rsidR="005525E5">
        <w:rPr>
          <w:rFonts w:ascii="Times New Roman" w:hAnsi="Times New Roman" w:cs="Times New Roman"/>
          <w:sz w:val="24"/>
          <w:szCs w:val="24"/>
        </w:rPr>
        <w:t>. В точках 2 4, 10 и 32 – песчаные и супесчаные почвы</w:t>
      </w:r>
      <w:r w:rsidR="0020284A">
        <w:rPr>
          <w:rFonts w:ascii="Times New Roman" w:hAnsi="Times New Roman" w:cs="Times New Roman"/>
          <w:sz w:val="24"/>
          <w:szCs w:val="24"/>
        </w:rPr>
        <w:t>, во всех остальных – кислые (суглинистые и глинистые)</w:t>
      </w:r>
      <w:r w:rsidRPr="005C5639">
        <w:rPr>
          <w:rFonts w:ascii="Times New Roman" w:hAnsi="Times New Roman" w:cs="Times New Roman"/>
          <w:sz w:val="24"/>
          <w:szCs w:val="24"/>
        </w:rPr>
        <w:t>. Результаты представлены в таблице 3.</w:t>
      </w:r>
      <w:r w:rsidR="00CC033B">
        <w:rPr>
          <w:rFonts w:ascii="Times New Roman" w:hAnsi="Times New Roman" w:cs="Times New Roman"/>
          <w:sz w:val="24"/>
          <w:szCs w:val="24"/>
        </w:rPr>
        <w:t>1.</w:t>
      </w:r>
      <w:r w:rsidRPr="005C5639">
        <w:rPr>
          <w:rFonts w:ascii="Times New Roman" w:hAnsi="Times New Roman" w:cs="Times New Roman"/>
          <w:sz w:val="24"/>
          <w:szCs w:val="24"/>
        </w:rPr>
        <w:t>6.</w:t>
      </w:r>
    </w:p>
    <w:p w:rsidR="0020284A" w:rsidRDefault="0020284A" w:rsidP="00431B6C">
      <w:pPr>
        <w:spacing w:after="0" w:line="360" w:lineRule="auto"/>
        <w:ind w:firstLine="709"/>
        <w:jc w:val="both"/>
        <w:rPr>
          <w:rFonts w:ascii="Times New Roman" w:hAnsi="Times New Roman" w:cs="Times New Roman"/>
          <w:sz w:val="24"/>
          <w:szCs w:val="24"/>
        </w:rPr>
      </w:pPr>
    </w:p>
    <w:p w:rsidR="0020284A" w:rsidRPr="005C5639" w:rsidRDefault="0020284A" w:rsidP="00431B6C">
      <w:pPr>
        <w:spacing w:after="0" w:line="360" w:lineRule="auto"/>
        <w:ind w:firstLine="709"/>
        <w:jc w:val="both"/>
        <w:rPr>
          <w:rFonts w:ascii="Times New Roman" w:hAnsi="Times New Roman" w:cs="Times New Roman"/>
          <w:sz w:val="24"/>
          <w:szCs w:val="24"/>
        </w:rPr>
      </w:pPr>
    </w:p>
    <w:p w:rsidR="00A4171C" w:rsidRDefault="00A4171C" w:rsidP="00F80FF1">
      <w:pPr>
        <w:spacing w:after="0" w:line="360" w:lineRule="auto"/>
        <w:jc w:val="right"/>
        <w:rPr>
          <w:rFonts w:ascii="Times New Roman" w:hAnsi="Times New Roman" w:cs="Times New Roman"/>
          <w:i/>
          <w:sz w:val="24"/>
          <w:szCs w:val="24"/>
        </w:rPr>
      </w:pPr>
      <w:r w:rsidRPr="005C5639">
        <w:rPr>
          <w:rFonts w:ascii="Times New Roman" w:hAnsi="Times New Roman" w:cs="Times New Roman"/>
          <w:i/>
          <w:sz w:val="24"/>
          <w:szCs w:val="24"/>
        </w:rPr>
        <w:lastRenderedPageBreak/>
        <w:t>Таблица 3.1.6. Превышение ОДК по некоторым элементам</w:t>
      </w:r>
    </w:p>
    <w:tbl>
      <w:tblPr>
        <w:tblStyle w:val="a3"/>
        <w:tblW w:w="0" w:type="auto"/>
        <w:tblLook w:val="04A0" w:firstRow="1" w:lastRow="0" w:firstColumn="1" w:lastColumn="0" w:noHBand="0" w:noVBand="1"/>
      </w:tblPr>
      <w:tblGrid>
        <w:gridCol w:w="1403"/>
        <w:gridCol w:w="1403"/>
        <w:gridCol w:w="1403"/>
        <w:gridCol w:w="1403"/>
        <w:gridCol w:w="1403"/>
        <w:gridCol w:w="1403"/>
        <w:gridCol w:w="1403"/>
      </w:tblGrid>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Pr>
                <w:rFonts w:ascii="Times New Roman" w:hAnsi="Times New Roman" w:cs="Times New Roman"/>
                <w:sz w:val="24"/>
                <w:szCs w:val="24"/>
              </w:rPr>
              <w:t>Точка</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proofErr w:type="spellStart"/>
            <w:r w:rsidRPr="00F80FF1">
              <w:rPr>
                <w:rFonts w:ascii="Times New Roman" w:hAnsi="Times New Roman" w:cs="Times New Roman"/>
                <w:sz w:val="24"/>
                <w:szCs w:val="24"/>
              </w:rPr>
              <w:t>As</w:t>
            </w:r>
            <w:proofErr w:type="spellEnd"/>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proofErr w:type="spellStart"/>
            <w:r w:rsidRPr="00F80FF1">
              <w:rPr>
                <w:rFonts w:ascii="Times New Roman" w:hAnsi="Times New Roman" w:cs="Times New Roman"/>
                <w:sz w:val="24"/>
                <w:szCs w:val="24"/>
              </w:rPr>
              <w:t>Cd</w:t>
            </w:r>
            <w:proofErr w:type="spellEnd"/>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proofErr w:type="spellStart"/>
            <w:r w:rsidRPr="00F80FF1">
              <w:rPr>
                <w:rFonts w:ascii="Times New Roman" w:hAnsi="Times New Roman" w:cs="Times New Roman"/>
                <w:sz w:val="24"/>
                <w:szCs w:val="24"/>
              </w:rPr>
              <w:t>Zn</w:t>
            </w:r>
            <w:proofErr w:type="spellEnd"/>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proofErr w:type="spellStart"/>
            <w:r w:rsidRPr="00F80FF1">
              <w:rPr>
                <w:rFonts w:ascii="Times New Roman" w:hAnsi="Times New Roman" w:cs="Times New Roman"/>
                <w:sz w:val="24"/>
                <w:szCs w:val="24"/>
              </w:rPr>
              <w:t>Pb</w:t>
            </w:r>
            <w:proofErr w:type="spellEnd"/>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proofErr w:type="spellStart"/>
            <w:r w:rsidRPr="00F80FF1">
              <w:rPr>
                <w:rFonts w:ascii="Times New Roman" w:hAnsi="Times New Roman" w:cs="Times New Roman"/>
                <w:sz w:val="24"/>
                <w:szCs w:val="24"/>
              </w:rPr>
              <w:t>Cu</w:t>
            </w:r>
            <w:proofErr w:type="spellEnd"/>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proofErr w:type="spellStart"/>
            <w:r w:rsidRPr="00F80FF1">
              <w:rPr>
                <w:rFonts w:ascii="Times New Roman" w:hAnsi="Times New Roman" w:cs="Times New Roman"/>
                <w:sz w:val="24"/>
                <w:szCs w:val="24"/>
              </w:rPr>
              <w:t>Ni</w:t>
            </w:r>
            <w:proofErr w:type="spellEnd"/>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2</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0,78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0,29</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0,08</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0,85</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0,15</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0,63</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0,12</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10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0,90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0,22</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1,02</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0,27</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0,37</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17</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0,61</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0,38</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20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0,21</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0,10</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26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0,07</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0,25</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0,12</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0,11</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28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0,40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0,56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0,21</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0,25</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32</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0,55</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0,15</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0,09</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0,05</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34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0,15</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0,13</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0,24</w:t>
            </w:r>
          </w:p>
        </w:tc>
      </w:tr>
      <w:tr w:rsidR="00F80FF1" w:rsidRPr="00F80FF1" w:rsidTr="00F80FF1">
        <w:trPr>
          <w:trHeight w:val="283"/>
        </w:trPr>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36</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0,10</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0,08</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0,34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0,14</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0,13</w:t>
            </w:r>
          </w:p>
        </w:tc>
        <w:tc>
          <w:tcPr>
            <w:tcW w:w="1403" w:type="dxa"/>
            <w:noWrap/>
            <w:hideMark/>
          </w:tcPr>
          <w:p w:rsidR="00F80FF1" w:rsidRPr="00F80FF1" w:rsidRDefault="00F80FF1" w:rsidP="00F80FF1">
            <w:pPr>
              <w:spacing w:line="360" w:lineRule="auto"/>
              <w:jc w:val="both"/>
              <w:rPr>
                <w:rFonts w:ascii="Times New Roman" w:hAnsi="Times New Roman" w:cs="Times New Roman"/>
                <w:sz w:val="24"/>
                <w:szCs w:val="24"/>
              </w:rPr>
            </w:pPr>
            <w:r w:rsidRPr="00F80FF1">
              <w:rPr>
                <w:rFonts w:ascii="Times New Roman" w:hAnsi="Times New Roman" w:cs="Times New Roman"/>
                <w:sz w:val="24"/>
                <w:szCs w:val="24"/>
              </w:rPr>
              <w:t>0,16</w:t>
            </w:r>
          </w:p>
        </w:tc>
      </w:tr>
    </w:tbl>
    <w:p w:rsidR="00F80FF1" w:rsidRPr="00F80FF1" w:rsidRDefault="00F80FF1" w:rsidP="005C5639">
      <w:pPr>
        <w:spacing w:after="0" w:line="360" w:lineRule="auto"/>
        <w:jc w:val="both"/>
        <w:rPr>
          <w:rFonts w:ascii="Times New Roman" w:hAnsi="Times New Roman" w:cs="Times New Roman"/>
          <w:sz w:val="24"/>
          <w:szCs w:val="24"/>
        </w:rPr>
      </w:pPr>
    </w:p>
    <w:p w:rsidR="00A4171C" w:rsidRPr="005C5639"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 xml:space="preserve">Как видно из таблицы 3.1.6 превышения </w:t>
      </w:r>
      <w:r w:rsidR="00CC033B">
        <w:rPr>
          <w:rFonts w:ascii="Times New Roman" w:hAnsi="Times New Roman" w:cs="Times New Roman"/>
          <w:noProof/>
          <w:sz w:val="24"/>
          <w:szCs w:val="24"/>
          <w:lang w:eastAsia="ru-RU"/>
        </w:rPr>
        <w:t>ОДК</w:t>
      </w:r>
      <w:r w:rsidRPr="005C5639">
        <w:rPr>
          <w:rFonts w:ascii="Times New Roman" w:hAnsi="Times New Roman" w:cs="Times New Roman"/>
          <w:noProof/>
          <w:sz w:val="24"/>
          <w:szCs w:val="24"/>
          <w:lang w:eastAsia="ru-RU"/>
        </w:rPr>
        <w:t xml:space="preserve"> </w:t>
      </w:r>
      <w:r w:rsidR="00CC033B">
        <w:rPr>
          <w:rFonts w:ascii="Times New Roman" w:hAnsi="Times New Roman" w:cs="Times New Roman"/>
          <w:noProof/>
          <w:sz w:val="24"/>
          <w:szCs w:val="24"/>
          <w:lang w:eastAsia="ru-RU"/>
        </w:rPr>
        <w:t>выявлены только в одной из точек. Это точка 10, и там выявлено незначительное превышение ОДК для цинка.</w:t>
      </w:r>
    </w:p>
    <w:p w:rsidR="00A4171C" w:rsidRPr="005C5639" w:rsidRDefault="00A4171C" w:rsidP="00431B6C">
      <w:pPr>
        <w:spacing w:after="0" w:line="360" w:lineRule="auto"/>
        <w:ind w:firstLine="709"/>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mc:AlternateContent>
          <mc:Choice Requires="wpg">
            <w:drawing>
              <wp:anchor distT="0" distB="0" distL="114300" distR="114300" simplePos="0" relativeHeight="251654144" behindDoc="1" locked="0" layoutInCell="1" allowOverlap="1" wp14:anchorId="1141D6AF" wp14:editId="25D5ADD3">
                <wp:simplePos x="0" y="0"/>
                <wp:positionH relativeFrom="column">
                  <wp:posOffset>672465</wp:posOffset>
                </wp:positionH>
                <wp:positionV relativeFrom="paragraph">
                  <wp:posOffset>594995</wp:posOffset>
                </wp:positionV>
                <wp:extent cx="4584700" cy="3399155"/>
                <wp:effectExtent l="0" t="0" r="6350" b="0"/>
                <wp:wrapTight wrapText="bothSides">
                  <wp:wrapPolygon edited="0">
                    <wp:start x="0" y="0"/>
                    <wp:lineTo x="0" y="21426"/>
                    <wp:lineTo x="21540" y="21426"/>
                    <wp:lineTo x="21540" y="0"/>
                    <wp:lineTo x="0" y="0"/>
                  </wp:wrapPolygon>
                </wp:wrapTight>
                <wp:docPr id="50" name="Группа 50"/>
                <wp:cNvGraphicFramePr/>
                <a:graphic xmlns:a="http://schemas.openxmlformats.org/drawingml/2006/main">
                  <a:graphicData uri="http://schemas.microsoft.com/office/word/2010/wordprocessingGroup">
                    <wpg:wgp>
                      <wpg:cNvGrpSpPr/>
                      <wpg:grpSpPr>
                        <a:xfrm>
                          <a:off x="0" y="0"/>
                          <a:ext cx="4584700" cy="3399155"/>
                          <a:chOff x="0" y="0"/>
                          <a:chExt cx="4584700" cy="3399155"/>
                        </a:xfrm>
                      </wpg:grpSpPr>
                      <wps:wsp>
                        <wps:cNvPr id="46" name="Поле 46"/>
                        <wps:cNvSpPr txBox="1"/>
                        <wps:spPr>
                          <a:xfrm>
                            <a:off x="0" y="3070860"/>
                            <a:ext cx="4584700" cy="328295"/>
                          </a:xfrm>
                          <a:prstGeom prst="rect">
                            <a:avLst/>
                          </a:prstGeom>
                          <a:solidFill>
                            <a:prstClr val="white"/>
                          </a:solidFill>
                          <a:ln>
                            <a:noFill/>
                          </a:ln>
                          <a:effectLst/>
                        </wps:spPr>
                        <wps:txbx>
                          <w:txbxContent>
                            <w:p w:rsidR="002F1842" w:rsidRPr="00821C65" w:rsidRDefault="002F1842" w:rsidP="00A4171C">
                              <w:pPr>
                                <w:jc w:val="center"/>
                                <w:rPr>
                                  <w:rFonts w:ascii="Times New Roman" w:hAnsi="Times New Roman" w:cs="Times New Roman"/>
                                  <w:i/>
                                  <w:noProof/>
                                  <w:color w:val="000000" w:themeColor="text1"/>
                                  <w:sz w:val="24"/>
                                  <w:szCs w:val="24"/>
                                </w:rPr>
                              </w:pPr>
                              <w:r>
                                <w:rPr>
                                  <w:rFonts w:ascii="Times New Roman" w:hAnsi="Times New Roman" w:cs="Times New Roman"/>
                                  <w:i/>
                                  <w:sz w:val="24"/>
                                  <w:szCs w:val="24"/>
                                </w:rPr>
                                <w:t>Рисунок 3.1.3</w:t>
                              </w:r>
                              <w:r w:rsidRPr="00821C65">
                                <w:rPr>
                                  <w:rFonts w:ascii="Times New Roman" w:hAnsi="Times New Roman" w:cs="Times New Roman"/>
                                  <w:i/>
                                  <w:sz w:val="24"/>
                                  <w:szCs w:val="24"/>
                                </w:rPr>
                                <w:t xml:space="preserve"> Содержание цинка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49" name="Диаграмма 49"/>
                        <wpg:cNvFrPr/>
                        <wpg:xfrm>
                          <a:off x="0" y="0"/>
                          <a:ext cx="4572000" cy="3070860"/>
                        </wpg:xfrm>
                        <a:graphic>
                          <a:graphicData uri="http://schemas.openxmlformats.org/drawingml/2006/chart">
                            <c:chart xmlns:c="http://schemas.openxmlformats.org/drawingml/2006/chart" xmlns:r="http://schemas.openxmlformats.org/officeDocument/2006/relationships" r:id="rId23"/>
                          </a:graphicData>
                        </a:graphic>
                      </wpg:graphicFrame>
                    </wpg:wgp>
                  </a:graphicData>
                </a:graphic>
              </wp:anchor>
            </w:drawing>
          </mc:Choice>
          <mc:Fallback>
            <w:pict>
              <v:group id="Группа 50" o:spid="_x0000_s1055" style="position:absolute;left:0;text-align:left;margin-left:52.95pt;margin-top:46.85pt;width:361pt;height:267.65pt;z-index:-251662336" coordsize="45847,33991"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">
                <v:shape id="Поле 46" o:spid="_x0000_s1056" type="#_x0000_t202" style="position:absolute;top:30708;width:45847;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rsidR="002F1842" w:rsidRPr="00821C65" w:rsidRDefault="002F1842" w:rsidP="00A4171C">
                        <w:pPr>
                          <w:jc w:val="center"/>
                          <w:rPr>
                            <w:rFonts w:ascii="Times New Roman" w:hAnsi="Times New Roman" w:cs="Times New Roman"/>
                            <w:i/>
                            <w:noProof/>
                            <w:color w:val="000000" w:themeColor="text1"/>
                            <w:sz w:val="24"/>
                            <w:szCs w:val="24"/>
                          </w:rPr>
                        </w:pPr>
                        <w:r>
                          <w:rPr>
                            <w:rFonts w:ascii="Times New Roman" w:hAnsi="Times New Roman" w:cs="Times New Roman"/>
                            <w:i/>
                            <w:sz w:val="24"/>
                            <w:szCs w:val="24"/>
                          </w:rPr>
                          <w:t>Рисунок 3.1.3</w:t>
                        </w:r>
                        <w:r w:rsidRPr="00821C65">
                          <w:rPr>
                            <w:rFonts w:ascii="Times New Roman" w:hAnsi="Times New Roman" w:cs="Times New Roman"/>
                            <w:i/>
                            <w:sz w:val="24"/>
                            <w:szCs w:val="24"/>
                          </w:rPr>
                          <w:t xml:space="preserve"> Содержание цинка </w:t>
                        </w:r>
                      </w:p>
                    </w:txbxContent>
                  </v:textbox>
                </v:shape>
                <v:shape id="Диаграмма 49" o:spid="_x0000_s1057" type="#_x0000_t75" style="position:absolute;left:-60;top:-60;width:45840;height:308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">
                  <v:imagedata r:id="rId24" o:title=""/>
                  <o:lock v:ext="edit" aspectratio="f"/>
                </v:shape>
                <w10:wrap type="tight"/>
              </v:group>
            </w:pict>
          </mc:Fallback>
        </mc:AlternateContent>
      </w:r>
      <w:r w:rsidR="0020284A">
        <w:rPr>
          <w:rFonts w:ascii="Times New Roman" w:hAnsi="Times New Roman" w:cs="Times New Roman"/>
          <w:noProof/>
          <w:sz w:val="24"/>
          <w:szCs w:val="24"/>
          <w:lang w:eastAsia="ru-RU"/>
        </w:rPr>
        <w:t>На рисунке 3.1.3</w:t>
      </w:r>
      <w:r w:rsidRPr="005C5639">
        <w:rPr>
          <w:rFonts w:ascii="Times New Roman" w:hAnsi="Times New Roman" w:cs="Times New Roman"/>
          <w:noProof/>
          <w:sz w:val="24"/>
          <w:szCs w:val="24"/>
          <w:lang w:eastAsia="ru-RU"/>
        </w:rPr>
        <w:t xml:space="preserve"> представлена диаграмма, отражающая содержание цинка в каждой из точек наблюдения.</w:t>
      </w:r>
    </w:p>
    <w:p w:rsidR="00A4171C" w:rsidRPr="005C5639" w:rsidRDefault="00A4171C" w:rsidP="005C5639">
      <w:pPr>
        <w:spacing w:after="0" w:line="360" w:lineRule="auto"/>
        <w:jc w:val="both"/>
        <w:rPr>
          <w:rFonts w:ascii="Times New Roman" w:hAnsi="Times New Roman" w:cs="Times New Roman"/>
          <w:sz w:val="24"/>
          <w:szCs w:val="24"/>
        </w:rPr>
      </w:pPr>
    </w:p>
    <w:p w:rsidR="00A4171C" w:rsidRPr="005C5639" w:rsidRDefault="00A4171C" w:rsidP="005C5639">
      <w:pPr>
        <w:spacing w:after="0" w:line="360" w:lineRule="auto"/>
        <w:jc w:val="both"/>
        <w:rPr>
          <w:rFonts w:ascii="Times New Roman" w:hAnsi="Times New Roman" w:cs="Times New Roman"/>
          <w:sz w:val="24"/>
          <w:szCs w:val="24"/>
        </w:rPr>
      </w:pPr>
    </w:p>
    <w:p w:rsidR="00A4171C" w:rsidRPr="005C5639" w:rsidRDefault="00A4171C" w:rsidP="005C5639">
      <w:pPr>
        <w:spacing w:after="0" w:line="360" w:lineRule="auto"/>
        <w:jc w:val="both"/>
        <w:rPr>
          <w:rFonts w:ascii="Times New Roman" w:hAnsi="Times New Roman" w:cs="Times New Roman"/>
          <w:sz w:val="24"/>
          <w:szCs w:val="24"/>
        </w:rPr>
      </w:pPr>
    </w:p>
    <w:p w:rsidR="00A4171C" w:rsidRPr="005C5639" w:rsidRDefault="00A4171C" w:rsidP="005C5639">
      <w:pPr>
        <w:spacing w:after="0" w:line="360" w:lineRule="auto"/>
        <w:jc w:val="both"/>
        <w:rPr>
          <w:rFonts w:ascii="Times New Roman" w:hAnsi="Times New Roman" w:cs="Times New Roman"/>
          <w:sz w:val="24"/>
          <w:szCs w:val="24"/>
        </w:rPr>
      </w:pPr>
    </w:p>
    <w:p w:rsidR="00A4171C" w:rsidRPr="005C5639" w:rsidRDefault="00A4171C" w:rsidP="005C5639">
      <w:pPr>
        <w:spacing w:after="0" w:line="360" w:lineRule="auto"/>
        <w:jc w:val="both"/>
        <w:rPr>
          <w:rFonts w:ascii="Times New Roman" w:hAnsi="Times New Roman" w:cs="Times New Roman"/>
          <w:sz w:val="24"/>
          <w:szCs w:val="24"/>
        </w:rPr>
      </w:pPr>
    </w:p>
    <w:p w:rsidR="00A4171C" w:rsidRPr="005C5639" w:rsidRDefault="00CD1529" w:rsidP="005C563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117A3E9D" wp14:editId="19C0C10A">
                <wp:simplePos x="0" y="0"/>
                <wp:positionH relativeFrom="column">
                  <wp:posOffset>1637665</wp:posOffset>
                </wp:positionH>
                <wp:positionV relativeFrom="paragraph">
                  <wp:posOffset>6985</wp:posOffset>
                </wp:positionV>
                <wp:extent cx="770255" cy="262255"/>
                <wp:effectExtent l="0" t="0" r="0" b="4445"/>
                <wp:wrapNone/>
                <wp:docPr id="44" name="Поле 44"/>
                <wp:cNvGraphicFramePr/>
                <a:graphic xmlns:a="http://schemas.openxmlformats.org/drawingml/2006/main">
                  <a:graphicData uri="http://schemas.microsoft.com/office/word/2010/wordprocessingShape">
                    <wps:wsp>
                      <wps:cNvSpPr txBox="1"/>
                      <wps:spPr>
                        <a:xfrm>
                          <a:off x="0" y="0"/>
                          <a:ext cx="77025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ФОН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4" o:spid="_x0000_s1058" type="#_x0000_t202" style="position:absolute;left:0;text-align:left;margin-left:128.95pt;margin-top:.55pt;width:60.65pt;height:20.6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" filled="f" stroked="f" strokeweight=".5pt">
                <v:textbox>
                  <w:txbxContent>
                    <w:p w:rsidR="002F1842" w:rsidRDefault="002F1842">
                      <w:r>
                        <w:t>ФОН</w:t>
                      </w:r>
                    </w:p>
                  </w:txbxContent>
                </v:textbox>
              </v:shape>
            </w:pict>
          </mc:Fallback>
        </mc:AlternateContent>
      </w:r>
    </w:p>
    <w:p w:rsidR="00A4171C" w:rsidRPr="005C5639" w:rsidRDefault="00CD1529" w:rsidP="005C563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12BA525C" wp14:editId="10F64FF8">
                <wp:simplePos x="0" y="0"/>
                <wp:positionH relativeFrom="column">
                  <wp:posOffset>1256665</wp:posOffset>
                </wp:positionH>
                <wp:positionV relativeFrom="paragraph">
                  <wp:posOffset>6350</wp:posOffset>
                </wp:positionV>
                <wp:extent cx="3843867" cy="0"/>
                <wp:effectExtent l="0" t="19050" r="4445" b="19050"/>
                <wp:wrapNone/>
                <wp:docPr id="43" name="Прямая соединительная линия 43"/>
                <wp:cNvGraphicFramePr/>
                <a:graphic xmlns:a="http://schemas.openxmlformats.org/drawingml/2006/main">
                  <a:graphicData uri="http://schemas.microsoft.com/office/word/2010/wordprocessingShape">
                    <wps:wsp>
                      <wps:cNvCnPr/>
                      <wps:spPr>
                        <a:xfrm flipH="1">
                          <a:off x="0" y="0"/>
                          <a:ext cx="3843867"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3"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95pt,.5pt" to="401.6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" strokecolor="#ffc000" strokeweight="2.25pt"/>
            </w:pict>
          </mc:Fallback>
        </mc:AlternateContent>
      </w:r>
    </w:p>
    <w:p w:rsidR="00A4171C" w:rsidRPr="005C5639" w:rsidRDefault="00A4171C" w:rsidP="005C5639">
      <w:pPr>
        <w:spacing w:after="0" w:line="360" w:lineRule="auto"/>
        <w:jc w:val="both"/>
        <w:rPr>
          <w:rFonts w:ascii="Times New Roman" w:hAnsi="Times New Roman" w:cs="Times New Roman"/>
          <w:sz w:val="24"/>
          <w:szCs w:val="24"/>
        </w:rPr>
      </w:pPr>
    </w:p>
    <w:p w:rsidR="00CC033B" w:rsidRDefault="00CC033B" w:rsidP="005C5639">
      <w:pPr>
        <w:spacing w:after="0" w:line="360" w:lineRule="auto"/>
        <w:jc w:val="both"/>
        <w:rPr>
          <w:rFonts w:ascii="Times New Roman" w:hAnsi="Times New Roman" w:cs="Times New Roman"/>
          <w:noProof/>
          <w:sz w:val="24"/>
          <w:szCs w:val="24"/>
          <w:lang w:eastAsia="ru-RU"/>
        </w:rPr>
      </w:pPr>
    </w:p>
    <w:p w:rsidR="00CC033B" w:rsidRDefault="00CC033B" w:rsidP="005C5639">
      <w:pPr>
        <w:spacing w:after="0" w:line="360" w:lineRule="auto"/>
        <w:jc w:val="both"/>
        <w:rPr>
          <w:rFonts w:ascii="Times New Roman" w:hAnsi="Times New Roman" w:cs="Times New Roman"/>
          <w:noProof/>
          <w:sz w:val="24"/>
          <w:szCs w:val="24"/>
          <w:lang w:eastAsia="ru-RU"/>
        </w:rPr>
      </w:pPr>
    </w:p>
    <w:p w:rsidR="00CC033B" w:rsidRDefault="00CC033B" w:rsidP="005C5639">
      <w:pPr>
        <w:spacing w:after="0" w:line="360" w:lineRule="auto"/>
        <w:jc w:val="both"/>
        <w:rPr>
          <w:rFonts w:ascii="Times New Roman" w:hAnsi="Times New Roman" w:cs="Times New Roman"/>
          <w:noProof/>
          <w:sz w:val="24"/>
          <w:szCs w:val="24"/>
          <w:lang w:eastAsia="ru-RU"/>
        </w:rPr>
      </w:pPr>
    </w:p>
    <w:p w:rsidR="00CC033B" w:rsidRDefault="00CC033B" w:rsidP="005C5639">
      <w:pPr>
        <w:spacing w:after="0" w:line="360" w:lineRule="auto"/>
        <w:jc w:val="both"/>
        <w:rPr>
          <w:rFonts w:ascii="Times New Roman" w:hAnsi="Times New Roman" w:cs="Times New Roman"/>
          <w:noProof/>
          <w:sz w:val="24"/>
          <w:szCs w:val="24"/>
          <w:lang w:eastAsia="ru-RU"/>
        </w:rPr>
      </w:pPr>
    </w:p>
    <w:p w:rsidR="00CC033B" w:rsidRDefault="00CC033B" w:rsidP="005C5639">
      <w:pPr>
        <w:spacing w:after="0" w:line="360" w:lineRule="auto"/>
        <w:jc w:val="both"/>
        <w:rPr>
          <w:rFonts w:ascii="Times New Roman" w:hAnsi="Times New Roman" w:cs="Times New Roman"/>
          <w:noProof/>
          <w:sz w:val="24"/>
          <w:szCs w:val="24"/>
          <w:lang w:eastAsia="ru-RU"/>
        </w:rPr>
      </w:pPr>
    </w:p>
    <w:p w:rsidR="00431B6C" w:rsidRDefault="00CC033B" w:rsidP="00431B6C">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Из диаграммы видно, что в 3х точках, значения цинка превышают выбранные фоновые значения. Однако, нормы ОДК не превышены. Содержание цинка в почвах довольно сильно колеблется в зависимости от точек. Наиболее высокие концентрации цинка были обнаружены в точках 2, 26 и 28. </w:t>
      </w:r>
    </w:p>
    <w:p w:rsidR="00A11297" w:rsidRDefault="00CC033B" w:rsidP="00431B6C">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Точка 2 расположена недалеко от реки Неман, а точки 26 и 28 расположены на водосборах притоков реки Неман, вдали от крупных населенных пунктов. Вероятно, в этих точках, повышенное, в сравнении с другими точками, значение концентрации цинка обусловлено какими-то специфическими процессами, или же определенным геологическим строением.</w:t>
      </w:r>
    </w:p>
    <w:p w:rsidR="00A4171C" w:rsidRPr="005C5639" w:rsidRDefault="0020284A"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3.1.4</w:t>
      </w:r>
      <w:r w:rsidR="00C02FDE" w:rsidRPr="005C5639">
        <w:rPr>
          <w:rFonts w:ascii="Times New Roman" w:hAnsi="Times New Roman" w:cs="Times New Roman"/>
          <w:sz w:val="24"/>
          <w:szCs w:val="24"/>
        </w:rPr>
        <w:t xml:space="preserve"> отображена диаграмма, показывающая содержание меди в почвах на исследуемой территории.</w:t>
      </w:r>
    </w:p>
    <w:p w:rsidR="00C02FDE" w:rsidRPr="005C5639" w:rsidRDefault="00C02FDE"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mc:AlternateContent>
          <mc:Choice Requires="wpg">
            <w:drawing>
              <wp:anchor distT="0" distB="0" distL="114300" distR="114300" simplePos="0" relativeHeight="251657216" behindDoc="0" locked="0" layoutInCell="1" allowOverlap="1" wp14:anchorId="590436A0" wp14:editId="11B08633">
                <wp:simplePos x="0" y="0"/>
                <wp:positionH relativeFrom="column">
                  <wp:posOffset>672465</wp:posOffset>
                </wp:positionH>
                <wp:positionV relativeFrom="paragraph">
                  <wp:posOffset>-3810</wp:posOffset>
                </wp:positionV>
                <wp:extent cx="4572000" cy="3498215"/>
                <wp:effectExtent l="0" t="0" r="19050" b="6985"/>
                <wp:wrapTight wrapText="bothSides">
                  <wp:wrapPolygon edited="0">
                    <wp:start x="0" y="0"/>
                    <wp:lineTo x="0" y="21526"/>
                    <wp:lineTo x="21600" y="21526"/>
                    <wp:lineTo x="21600" y="0"/>
                    <wp:lineTo x="0" y="0"/>
                  </wp:wrapPolygon>
                </wp:wrapTight>
                <wp:docPr id="3" name="Группа 3"/>
                <wp:cNvGraphicFramePr/>
                <a:graphic xmlns:a="http://schemas.openxmlformats.org/drawingml/2006/main">
                  <a:graphicData uri="http://schemas.microsoft.com/office/word/2010/wordprocessingGroup">
                    <wpg:wgp>
                      <wpg:cNvGrpSpPr/>
                      <wpg:grpSpPr>
                        <a:xfrm>
                          <a:off x="0" y="0"/>
                          <a:ext cx="4572000" cy="3498215"/>
                          <a:chOff x="0" y="0"/>
                          <a:chExt cx="4572000" cy="3498215"/>
                        </a:xfrm>
                      </wpg:grpSpPr>
                      <wpg:graphicFrame>
                        <wpg:cNvPr id="4" name="Диаграмма 1"/>
                        <wpg:cNvFrPr/>
                        <wpg:xfrm>
                          <a:off x="0" y="0"/>
                          <a:ext cx="4572000" cy="3108960"/>
                        </wpg:xfrm>
                        <a:graphic>
                          <a:graphicData uri="http://schemas.openxmlformats.org/drawingml/2006/chart">
                            <c:chart xmlns:c="http://schemas.openxmlformats.org/drawingml/2006/chart" xmlns:r="http://schemas.openxmlformats.org/officeDocument/2006/relationships" r:id="rId25"/>
                          </a:graphicData>
                        </a:graphic>
                      </wpg:graphicFrame>
                      <wps:wsp>
                        <wps:cNvPr id="5" name="Поле 2"/>
                        <wps:cNvSpPr txBox="1"/>
                        <wps:spPr>
                          <a:xfrm>
                            <a:off x="0" y="3169920"/>
                            <a:ext cx="4572000" cy="328295"/>
                          </a:xfrm>
                          <a:prstGeom prst="rect">
                            <a:avLst/>
                          </a:prstGeom>
                          <a:solidFill>
                            <a:prstClr val="white"/>
                          </a:solidFill>
                          <a:ln>
                            <a:noFill/>
                          </a:ln>
                          <a:effectLst/>
                        </wps:spPr>
                        <wps:txbx>
                          <w:txbxContent>
                            <w:p w:rsidR="002F1842" w:rsidRPr="00C02FDE" w:rsidRDefault="002F1842" w:rsidP="00C02FDE">
                              <w:pPr>
                                <w:jc w:val="center"/>
                                <w:rPr>
                                  <w:rFonts w:ascii="Times New Roman" w:hAnsi="Times New Roman" w:cs="Times New Roman"/>
                                  <w:i/>
                                  <w:noProof/>
                                  <w:sz w:val="24"/>
                                  <w:szCs w:val="24"/>
                                </w:rPr>
                              </w:pPr>
                              <w:r>
                                <w:rPr>
                                  <w:rFonts w:ascii="Times New Roman" w:hAnsi="Times New Roman" w:cs="Times New Roman"/>
                                  <w:i/>
                                  <w:sz w:val="24"/>
                                  <w:szCs w:val="24"/>
                                </w:rPr>
                                <w:t>Рисунок 3.1.4</w:t>
                              </w:r>
                              <w:r w:rsidRPr="00C02FDE">
                                <w:rPr>
                                  <w:rFonts w:ascii="Times New Roman" w:hAnsi="Times New Roman" w:cs="Times New Roman"/>
                                  <w:i/>
                                  <w:sz w:val="24"/>
                                  <w:szCs w:val="24"/>
                                </w:rPr>
                                <w:t xml:space="preserve"> Содержание меди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3" o:spid="_x0000_s1059" style="position:absolute;left:0;text-align:left;margin-left:52.95pt;margin-top:-.3pt;width:5in;height:275.45pt;z-index:251657216" coordsize="45720,34982"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">
                <v:shape id="Диаграмма 1" o:spid="_x0000_s1060" type="#_x0000_t75" style="position:absolute;left:-60;top:-60;width:45840;height:312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">
                  <v:imagedata r:id="rId26" o:title=""/>
                  <o:lock v:ext="edit" aspectratio="f"/>
                </v:shape>
                <v:shape id="Поле 2" o:spid="_x0000_s1061" type="#_x0000_t202" style="position:absolute;top:31699;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rsidR="002F1842" w:rsidRPr="00C02FDE" w:rsidRDefault="002F1842" w:rsidP="00C02FDE">
                        <w:pPr>
                          <w:jc w:val="center"/>
                          <w:rPr>
                            <w:rFonts w:ascii="Times New Roman" w:hAnsi="Times New Roman" w:cs="Times New Roman"/>
                            <w:i/>
                            <w:noProof/>
                            <w:sz w:val="24"/>
                            <w:szCs w:val="24"/>
                          </w:rPr>
                        </w:pPr>
                        <w:r>
                          <w:rPr>
                            <w:rFonts w:ascii="Times New Roman" w:hAnsi="Times New Roman" w:cs="Times New Roman"/>
                            <w:i/>
                            <w:sz w:val="24"/>
                            <w:szCs w:val="24"/>
                          </w:rPr>
                          <w:t>Рисунок 3.1.4</w:t>
                        </w:r>
                        <w:r w:rsidRPr="00C02FDE">
                          <w:rPr>
                            <w:rFonts w:ascii="Times New Roman" w:hAnsi="Times New Roman" w:cs="Times New Roman"/>
                            <w:i/>
                            <w:sz w:val="24"/>
                            <w:szCs w:val="24"/>
                          </w:rPr>
                          <w:t xml:space="preserve"> Содержание меди</w:t>
                        </w:r>
                      </w:p>
                    </w:txbxContent>
                  </v:textbox>
                </v:shape>
                <w10:wrap type="tight"/>
              </v:group>
            </w:pict>
          </mc:Fallback>
        </mc:AlternateContent>
      </w: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1E1C25" w:rsidRDefault="001E1C25" w:rsidP="005C5639">
      <w:pPr>
        <w:spacing w:after="0" w:line="360" w:lineRule="auto"/>
        <w:jc w:val="both"/>
        <w:rPr>
          <w:rFonts w:ascii="Times New Roman" w:hAnsi="Times New Roman" w:cs="Times New Roman"/>
          <w:sz w:val="24"/>
          <w:szCs w:val="24"/>
        </w:rPr>
      </w:pPr>
    </w:p>
    <w:p w:rsidR="001E1C25" w:rsidRDefault="001E1C25" w:rsidP="005C5639">
      <w:pPr>
        <w:spacing w:after="0" w:line="360" w:lineRule="auto"/>
        <w:jc w:val="both"/>
        <w:rPr>
          <w:rFonts w:ascii="Times New Roman" w:hAnsi="Times New Roman" w:cs="Times New Roman"/>
          <w:sz w:val="24"/>
          <w:szCs w:val="24"/>
        </w:rPr>
      </w:pPr>
    </w:p>
    <w:p w:rsidR="00CC033B" w:rsidRDefault="00CC033B" w:rsidP="005C5639">
      <w:pPr>
        <w:spacing w:after="0" w:line="360" w:lineRule="auto"/>
        <w:jc w:val="both"/>
        <w:rPr>
          <w:rFonts w:ascii="Times New Roman" w:hAnsi="Times New Roman" w:cs="Times New Roman"/>
          <w:sz w:val="24"/>
          <w:szCs w:val="24"/>
        </w:rPr>
      </w:pPr>
    </w:p>
    <w:p w:rsidR="00CC033B" w:rsidRDefault="00CC033B"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Значения ОДК не превышены для меди. Фоновые значения</w:t>
      </w:r>
      <w:r w:rsidR="00050304">
        <w:rPr>
          <w:rFonts w:ascii="Times New Roman" w:hAnsi="Times New Roman" w:cs="Times New Roman"/>
          <w:sz w:val="24"/>
          <w:szCs w:val="24"/>
        </w:rPr>
        <w:t xml:space="preserve"> (15 мг/кг)</w:t>
      </w:r>
      <w:r>
        <w:rPr>
          <w:rFonts w:ascii="Times New Roman" w:hAnsi="Times New Roman" w:cs="Times New Roman"/>
          <w:sz w:val="24"/>
          <w:szCs w:val="24"/>
        </w:rPr>
        <w:t xml:space="preserve"> также не превышены. Однако</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можно заметить, что в точках 2, 26 и 28 наблюдаются одни из самых высоких концентраций меди на данной территории. </w:t>
      </w:r>
    </w:p>
    <w:p w:rsidR="00D24E82" w:rsidRDefault="0020284A" w:rsidP="005C563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На рисунке 3.1.5</w:t>
      </w:r>
      <w:r w:rsidR="00431B6C">
        <w:rPr>
          <w:rFonts w:ascii="Times New Roman" w:hAnsi="Times New Roman" w:cs="Times New Roman"/>
          <w:sz w:val="24"/>
          <w:szCs w:val="24"/>
        </w:rPr>
        <w:t xml:space="preserve">. представлена диаграмма, отражающая содержание никеля </w:t>
      </w:r>
      <w:proofErr w:type="gramStart"/>
      <w:r w:rsidR="00431B6C">
        <w:rPr>
          <w:rFonts w:ascii="Times New Roman" w:hAnsi="Times New Roman" w:cs="Times New Roman"/>
          <w:sz w:val="24"/>
          <w:szCs w:val="24"/>
        </w:rPr>
        <w:t>п</w:t>
      </w:r>
      <w:proofErr w:type="gramEnd"/>
      <w:r w:rsidR="00431B6C">
        <w:rPr>
          <w:rFonts w:ascii="Times New Roman" w:hAnsi="Times New Roman" w:cs="Times New Roman"/>
          <w:sz w:val="24"/>
          <w:szCs w:val="24"/>
        </w:rPr>
        <w:t xml:space="preserve"> почвах района.</w:t>
      </w:r>
    </w:p>
    <w:p w:rsidR="0020284A" w:rsidRDefault="0020284A" w:rsidP="005C5639">
      <w:pPr>
        <w:spacing w:after="0" w:line="360" w:lineRule="auto"/>
        <w:jc w:val="both"/>
        <w:rPr>
          <w:rFonts w:ascii="Times New Roman" w:hAnsi="Times New Roman" w:cs="Times New Roman"/>
          <w:sz w:val="24"/>
          <w:szCs w:val="24"/>
        </w:rPr>
      </w:pPr>
    </w:p>
    <w:p w:rsidR="0020284A" w:rsidRDefault="0020284A" w:rsidP="005C5639">
      <w:pPr>
        <w:spacing w:after="0" w:line="360" w:lineRule="auto"/>
        <w:jc w:val="both"/>
        <w:rPr>
          <w:rFonts w:ascii="Times New Roman" w:hAnsi="Times New Roman" w:cs="Times New Roman"/>
          <w:sz w:val="24"/>
          <w:szCs w:val="24"/>
        </w:rPr>
      </w:pPr>
    </w:p>
    <w:p w:rsidR="00CC033B" w:rsidRDefault="00CC033B"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02FDE" w:rsidRPr="005C5639" w:rsidRDefault="00C02FDE" w:rsidP="005C5639">
      <w:pPr>
        <w:spacing w:after="0" w:line="360" w:lineRule="auto"/>
        <w:jc w:val="both"/>
        <w:rPr>
          <w:rFonts w:ascii="Times New Roman" w:hAnsi="Times New Roman" w:cs="Times New Roman"/>
          <w:sz w:val="24"/>
          <w:szCs w:val="24"/>
        </w:rPr>
      </w:pPr>
    </w:p>
    <w:p w:rsidR="00CD1529" w:rsidRDefault="00CD1529" w:rsidP="005C5639">
      <w:pPr>
        <w:spacing w:after="0" w:line="360" w:lineRule="auto"/>
        <w:jc w:val="both"/>
        <w:rPr>
          <w:rFonts w:ascii="Times New Roman" w:hAnsi="Times New Roman" w:cs="Times New Roman"/>
          <w:sz w:val="24"/>
          <w:szCs w:val="24"/>
        </w:rPr>
      </w:pPr>
    </w:p>
    <w:p w:rsidR="00CD1529" w:rsidRDefault="00CD1529" w:rsidP="005C5639">
      <w:pPr>
        <w:spacing w:after="0" w:line="360" w:lineRule="auto"/>
        <w:jc w:val="both"/>
        <w:rPr>
          <w:rFonts w:ascii="Times New Roman" w:hAnsi="Times New Roman" w:cs="Times New Roman"/>
          <w:sz w:val="24"/>
          <w:szCs w:val="24"/>
        </w:rPr>
      </w:pPr>
    </w:p>
    <w:p w:rsidR="00CD1529" w:rsidRDefault="00CC033B"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660288" behindDoc="0" locked="0" layoutInCell="1" allowOverlap="1" wp14:anchorId="3D2BF9DD" wp14:editId="5B1D688D">
                <wp:simplePos x="0" y="0"/>
                <wp:positionH relativeFrom="margin">
                  <wp:posOffset>671195</wp:posOffset>
                </wp:positionH>
                <wp:positionV relativeFrom="paragraph">
                  <wp:posOffset>117475</wp:posOffset>
                </wp:positionV>
                <wp:extent cx="4572000" cy="3124835"/>
                <wp:effectExtent l="0" t="0" r="19050" b="0"/>
                <wp:wrapTight wrapText="bothSides">
                  <wp:wrapPolygon edited="0">
                    <wp:start x="0" y="0"/>
                    <wp:lineTo x="0" y="21464"/>
                    <wp:lineTo x="21600" y="21464"/>
                    <wp:lineTo x="21600" y="0"/>
                    <wp:lineTo x="0" y="0"/>
                  </wp:wrapPolygon>
                </wp:wrapTight>
                <wp:docPr id="6" name="Группа 6"/>
                <wp:cNvGraphicFramePr/>
                <a:graphic xmlns:a="http://schemas.openxmlformats.org/drawingml/2006/main">
                  <a:graphicData uri="http://schemas.microsoft.com/office/word/2010/wordprocessingGroup">
                    <wpg:wgp>
                      <wpg:cNvGrpSpPr/>
                      <wpg:grpSpPr>
                        <a:xfrm>
                          <a:off x="0" y="0"/>
                          <a:ext cx="4572000" cy="3124835"/>
                          <a:chOff x="0" y="0"/>
                          <a:chExt cx="4572000" cy="3124835"/>
                        </a:xfrm>
                      </wpg:grpSpPr>
                      <wpg:graphicFrame>
                        <wpg:cNvPr id="7" name="Диаграмма 4"/>
                        <wpg:cNvFrPr/>
                        <wpg:xfrm>
                          <a:off x="0" y="0"/>
                          <a:ext cx="4572000" cy="2743200"/>
                        </wpg:xfrm>
                        <a:graphic>
                          <a:graphicData uri="http://schemas.openxmlformats.org/drawingml/2006/chart">
                            <c:chart xmlns:c="http://schemas.openxmlformats.org/drawingml/2006/chart" xmlns:r="http://schemas.openxmlformats.org/officeDocument/2006/relationships" r:id="rId27"/>
                          </a:graphicData>
                        </a:graphic>
                      </wpg:graphicFrame>
                      <wps:wsp>
                        <wps:cNvPr id="8" name="Поле 5"/>
                        <wps:cNvSpPr txBox="1"/>
                        <wps:spPr>
                          <a:xfrm>
                            <a:off x="0" y="2796540"/>
                            <a:ext cx="4572000" cy="328295"/>
                          </a:xfrm>
                          <a:prstGeom prst="rect">
                            <a:avLst/>
                          </a:prstGeom>
                          <a:solidFill>
                            <a:prstClr val="white"/>
                          </a:solidFill>
                          <a:ln>
                            <a:noFill/>
                          </a:ln>
                          <a:effectLst/>
                        </wps:spPr>
                        <wps:txbx>
                          <w:txbxContent>
                            <w:p w:rsidR="002F1842" w:rsidRPr="00C02FDE" w:rsidRDefault="002F1842" w:rsidP="00C02FDE">
                              <w:pPr>
                                <w:jc w:val="center"/>
                                <w:rPr>
                                  <w:rFonts w:ascii="Times New Roman" w:hAnsi="Times New Roman" w:cs="Times New Roman"/>
                                  <w:i/>
                                  <w:noProof/>
                                  <w:sz w:val="24"/>
                                  <w:szCs w:val="24"/>
                                </w:rPr>
                              </w:pPr>
                              <w:r>
                                <w:rPr>
                                  <w:rFonts w:ascii="Times New Roman" w:hAnsi="Times New Roman" w:cs="Times New Roman"/>
                                  <w:i/>
                                  <w:sz w:val="24"/>
                                  <w:szCs w:val="24"/>
                                </w:rPr>
                                <w:t>Рисунок 3.1.5</w:t>
                              </w:r>
                              <w:r w:rsidRPr="00C02FDE">
                                <w:rPr>
                                  <w:rFonts w:ascii="Times New Roman" w:hAnsi="Times New Roman" w:cs="Times New Roman"/>
                                  <w:i/>
                                  <w:sz w:val="24"/>
                                  <w:szCs w:val="24"/>
                                </w:rPr>
                                <w:t xml:space="preserve"> Содержание никеля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6" o:spid="_x0000_s1062" style="position:absolute;left:0;text-align:left;margin-left:52.85pt;margin-top:9.25pt;width:5in;height:246.05pt;z-index:251660288;mso-position-horizontal-relative:margin" coordsize="45720,31248"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">
                <v:shape id="Диаграмма 4" o:spid="_x0000_s1063"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">
                  <v:imagedata r:id="rId28" o:title=""/>
                  <o:lock v:ext="edit" aspectratio="f"/>
                </v:shape>
                <v:shape id="Поле 5" o:spid="_x0000_s1064" type="#_x0000_t202" style="position:absolute;top:27965;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rsidR="002F1842" w:rsidRPr="00C02FDE" w:rsidRDefault="002F1842" w:rsidP="00C02FDE">
                        <w:pPr>
                          <w:jc w:val="center"/>
                          <w:rPr>
                            <w:rFonts w:ascii="Times New Roman" w:hAnsi="Times New Roman" w:cs="Times New Roman"/>
                            <w:i/>
                            <w:noProof/>
                            <w:sz w:val="24"/>
                            <w:szCs w:val="24"/>
                          </w:rPr>
                        </w:pPr>
                        <w:r>
                          <w:rPr>
                            <w:rFonts w:ascii="Times New Roman" w:hAnsi="Times New Roman" w:cs="Times New Roman"/>
                            <w:i/>
                            <w:sz w:val="24"/>
                            <w:szCs w:val="24"/>
                          </w:rPr>
                          <w:t>Рисунок 3.1.5</w:t>
                        </w:r>
                        <w:r w:rsidRPr="00C02FDE">
                          <w:rPr>
                            <w:rFonts w:ascii="Times New Roman" w:hAnsi="Times New Roman" w:cs="Times New Roman"/>
                            <w:i/>
                            <w:sz w:val="24"/>
                            <w:szCs w:val="24"/>
                          </w:rPr>
                          <w:t xml:space="preserve"> Содержание никеля</w:t>
                        </w:r>
                      </w:p>
                    </w:txbxContent>
                  </v:textbox>
                </v:shape>
                <w10:wrap type="tight" anchorx="margin"/>
              </v:group>
            </w:pict>
          </mc:Fallback>
        </mc:AlternateContent>
      </w:r>
    </w:p>
    <w:p w:rsidR="00D24E82" w:rsidRDefault="00D24E82"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Концентрации никеля не превышают фоновые значения (30 мг/кг) и значения ОДК.</w:t>
      </w:r>
      <w:r w:rsidR="00050304">
        <w:rPr>
          <w:rFonts w:ascii="Times New Roman" w:hAnsi="Times New Roman" w:cs="Times New Roman"/>
          <w:sz w:val="24"/>
          <w:szCs w:val="24"/>
        </w:rPr>
        <w:t xml:space="preserve"> Однако</w:t>
      </w:r>
      <w:proofErr w:type="gramStart"/>
      <w:r w:rsidR="00050304">
        <w:rPr>
          <w:rFonts w:ascii="Times New Roman" w:hAnsi="Times New Roman" w:cs="Times New Roman"/>
          <w:sz w:val="24"/>
          <w:szCs w:val="24"/>
        </w:rPr>
        <w:t>,</w:t>
      </w:r>
      <w:proofErr w:type="gramEnd"/>
      <w:r w:rsidR="00050304">
        <w:rPr>
          <w:rFonts w:ascii="Times New Roman" w:hAnsi="Times New Roman" w:cs="Times New Roman"/>
          <w:sz w:val="24"/>
          <w:szCs w:val="24"/>
        </w:rPr>
        <w:t xml:space="preserve"> наибольшее значение концентрации никеля также достигается в точке 28, как и во всех остальных случаях. Вероятно, это объясняется какими-то локальными условиями строения нижележащих горизонтов.</w:t>
      </w:r>
    </w:p>
    <w:p w:rsidR="00C02FDE" w:rsidRPr="00050304" w:rsidRDefault="00050304"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ходе исследования было выявлено, что содержание тяжелых металлов в почвах не превышают значения ОДК, за исключением одной точки. Во всех остальных случаях почвы района отвечают ориентировочно-допустимым концентрациям тяжелых металлов. Исходя из расчета коэффициента </w:t>
      </w:r>
      <w:proofErr w:type="spellStart"/>
      <w:r w:rsidRPr="00050304">
        <w:rPr>
          <w:rFonts w:ascii="Times New Roman" w:hAnsi="Times New Roman" w:cs="Times New Roman"/>
          <w:i/>
          <w:sz w:val="24"/>
          <w:szCs w:val="24"/>
          <w:lang w:val="en-US"/>
        </w:rPr>
        <w:t>Zc</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можно прийти к выводу, что фоновые значения превышаются лишь в отдельно взятых точках. Поэтому почвы данного района можно охарактеризовать как чистые. </w:t>
      </w:r>
    </w:p>
    <w:p w:rsidR="00BB6F2C" w:rsidRPr="005C5639" w:rsidRDefault="00BB6F2C" w:rsidP="005C5639">
      <w:pPr>
        <w:spacing w:after="0" w:line="360" w:lineRule="auto"/>
        <w:jc w:val="both"/>
        <w:rPr>
          <w:rFonts w:ascii="Times New Roman" w:hAnsi="Times New Roman" w:cs="Times New Roman"/>
          <w:sz w:val="24"/>
          <w:szCs w:val="24"/>
        </w:rPr>
      </w:pPr>
    </w:p>
    <w:p w:rsidR="00BB6F2C" w:rsidRPr="005C5639" w:rsidRDefault="002D555C" w:rsidP="00E070C7">
      <w:pPr>
        <w:pStyle w:val="2"/>
        <w:spacing w:before="0" w:line="360" w:lineRule="auto"/>
        <w:jc w:val="center"/>
        <w:rPr>
          <w:rFonts w:ascii="Times New Roman" w:hAnsi="Times New Roman" w:cs="Times New Roman"/>
          <w:b w:val="0"/>
          <w:color w:val="auto"/>
          <w:sz w:val="24"/>
          <w:szCs w:val="24"/>
        </w:rPr>
      </w:pPr>
      <w:bookmarkStart w:id="21" w:name="_Toc40963084"/>
      <w:r w:rsidRPr="005C5639">
        <w:rPr>
          <w:rFonts w:ascii="Times New Roman" w:hAnsi="Times New Roman" w:cs="Times New Roman"/>
          <w:b w:val="0"/>
          <w:color w:val="auto"/>
          <w:sz w:val="24"/>
          <w:szCs w:val="24"/>
        </w:rPr>
        <w:t xml:space="preserve">3.2 </w:t>
      </w:r>
      <w:r w:rsidR="00BB6F2C" w:rsidRPr="005C5639">
        <w:rPr>
          <w:rFonts w:ascii="Times New Roman" w:hAnsi="Times New Roman" w:cs="Times New Roman"/>
          <w:b w:val="0"/>
          <w:color w:val="auto"/>
          <w:sz w:val="24"/>
          <w:szCs w:val="24"/>
        </w:rPr>
        <w:t>Содержание тяжелых металлов в растениях и грибах, отобранных на исследованной территории</w:t>
      </w:r>
      <w:bookmarkEnd w:id="21"/>
    </w:p>
    <w:p w:rsidR="00BB6F2C" w:rsidRPr="005C5639" w:rsidRDefault="00BB6F2C" w:rsidP="005C5639">
      <w:pPr>
        <w:spacing w:after="0" w:line="360" w:lineRule="auto"/>
        <w:jc w:val="both"/>
        <w:rPr>
          <w:rFonts w:ascii="Times New Roman" w:hAnsi="Times New Roman" w:cs="Times New Roman"/>
          <w:sz w:val="24"/>
          <w:szCs w:val="24"/>
        </w:rPr>
      </w:pPr>
    </w:p>
    <w:p w:rsidR="00BB6F2C" w:rsidRDefault="00BB6F2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В таблице 3.2.1 представлены результаты исследования образцов растений и грибов, отобранных на исследуемой территории.</w:t>
      </w:r>
    </w:p>
    <w:p w:rsidR="00F80FF1" w:rsidRDefault="00F80FF1" w:rsidP="005C5639">
      <w:pPr>
        <w:spacing w:after="0" w:line="360" w:lineRule="auto"/>
        <w:jc w:val="both"/>
        <w:rPr>
          <w:rFonts w:ascii="Times New Roman" w:hAnsi="Times New Roman" w:cs="Times New Roman"/>
          <w:sz w:val="24"/>
          <w:szCs w:val="24"/>
        </w:rPr>
      </w:pPr>
    </w:p>
    <w:p w:rsidR="00F80FF1" w:rsidRPr="005C5639" w:rsidRDefault="00F80FF1" w:rsidP="00F80FF1">
      <w:pPr>
        <w:spacing w:after="0" w:line="360" w:lineRule="auto"/>
        <w:jc w:val="right"/>
        <w:rPr>
          <w:rFonts w:ascii="Times New Roman" w:hAnsi="Times New Roman" w:cs="Times New Roman"/>
          <w:i/>
          <w:sz w:val="24"/>
          <w:szCs w:val="24"/>
        </w:rPr>
      </w:pPr>
      <w:r w:rsidRPr="005C5639">
        <w:rPr>
          <w:rFonts w:ascii="Times New Roman" w:hAnsi="Times New Roman" w:cs="Times New Roman"/>
          <w:i/>
          <w:sz w:val="24"/>
          <w:szCs w:val="24"/>
        </w:rPr>
        <w:t>Таблица 3.2.1 Содержание тяжелых металлов в растениях и грибах</w:t>
      </w:r>
    </w:p>
    <w:tbl>
      <w:tblPr>
        <w:tblStyle w:val="a3"/>
        <w:tblW w:w="0" w:type="auto"/>
        <w:tblLook w:val="04A0" w:firstRow="1" w:lastRow="0" w:firstColumn="1" w:lastColumn="0" w:noHBand="0" w:noVBand="1"/>
      </w:tblPr>
      <w:tblGrid>
        <w:gridCol w:w="3556"/>
        <w:gridCol w:w="500"/>
        <w:gridCol w:w="772"/>
        <w:gridCol w:w="636"/>
        <w:gridCol w:w="652"/>
        <w:gridCol w:w="586"/>
        <w:gridCol w:w="636"/>
        <w:gridCol w:w="652"/>
        <w:gridCol w:w="576"/>
        <w:gridCol w:w="636"/>
        <w:gridCol w:w="652"/>
      </w:tblGrid>
      <w:tr w:rsidR="00EE76B4" w:rsidRPr="005C5639" w:rsidTr="00431B6C">
        <w:trPr>
          <w:trHeight w:val="288"/>
        </w:trPr>
        <w:tc>
          <w:tcPr>
            <w:tcW w:w="9854" w:type="dxa"/>
            <w:gridSpan w:val="11"/>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Содержание тяжелых металлов в растениях и грибах, мг/кг</w:t>
            </w:r>
          </w:p>
        </w:tc>
      </w:tr>
      <w:tr w:rsidR="00431B6C" w:rsidRPr="005C5639" w:rsidTr="00431B6C">
        <w:trPr>
          <w:trHeight w:val="312"/>
        </w:trPr>
        <w:tc>
          <w:tcPr>
            <w:tcW w:w="4064" w:type="dxa"/>
            <w:gridSpan w:val="2"/>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Вид пробы и номер точки</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Cd</w:t>
            </w:r>
            <w:proofErr w:type="spellEnd"/>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Zn</w:t>
            </w:r>
            <w:proofErr w:type="spellEnd"/>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Pb</w:t>
            </w:r>
            <w:proofErr w:type="spellEnd"/>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Ba</w:t>
            </w:r>
            <w:proofErr w:type="spellEnd"/>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Cu</w:t>
            </w:r>
            <w:proofErr w:type="spellEnd"/>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Ni</w:t>
            </w:r>
            <w:proofErr w:type="spellEnd"/>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Mn</w:t>
            </w:r>
            <w:proofErr w:type="spellEnd"/>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Sr</w:t>
            </w:r>
            <w:proofErr w:type="spellEnd"/>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Cr</w:t>
            </w:r>
            <w:proofErr w:type="spellEnd"/>
          </w:p>
        </w:tc>
      </w:tr>
      <w:tr w:rsidR="00431B6C" w:rsidRPr="005C5639" w:rsidTr="00431B6C">
        <w:trPr>
          <w:trHeight w:val="288"/>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Кабачки</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73</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6,4</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0,21</w:t>
            </w:r>
          </w:p>
        </w:tc>
      </w:tr>
      <w:tr w:rsidR="00431B6C" w:rsidRPr="005C5639" w:rsidTr="00431B6C">
        <w:trPr>
          <w:trHeight w:val="312"/>
        </w:trPr>
        <w:tc>
          <w:tcPr>
            <w:tcW w:w="3564" w:type="dxa"/>
            <w:vMerge w:val="restart"/>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Картофель</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69</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4,5</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0,42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0,16</w:t>
            </w:r>
          </w:p>
        </w:tc>
      </w:tr>
      <w:tr w:rsidR="00431B6C" w:rsidRPr="005C5639" w:rsidTr="00431B6C">
        <w:trPr>
          <w:trHeight w:val="312"/>
        </w:trPr>
        <w:tc>
          <w:tcPr>
            <w:tcW w:w="3564" w:type="dxa"/>
            <w:vMerge/>
            <w:hideMark/>
          </w:tcPr>
          <w:p w:rsidR="00BB6F2C" w:rsidRPr="005C5639" w:rsidRDefault="00BB6F2C" w:rsidP="005C5639">
            <w:pPr>
              <w:spacing w:line="360" w:lineRule="auto"/>
              <w:jc w:val="both"/>
              <w:rPr>
                <w:rFonts w:ascii="Times New Roman" w:hAnsi="Times New Roman" w:cs="Times New Roman"/>
                <w:sz w:val="24"/>
                <w:szCs w:val="24"/>
              </w:rPr>
            </w:pP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80</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13,8</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6,4</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0,6</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0,37</w:t>
            </w:r>
          </w:p>
        </w:tc>
      </w:tr>
      <w:tr w:rsidR="00431B6C" w:rsidRPr="005C5639" w:rsidTr="00431B6C">
        <w:trPr>
          <w:trHeight w:val="312"/>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Морковь</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0,59</w:t>
            </w:r>
          </w:p>
        </w:tc>
      </w:tr>
      <w:tr w:rsidR="00431B6C" w:rsidRPr="005C5639" w:rsidTr="00431B6C">
        <w:trPr>
          <w:trHeight w:val="624"/>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Брусника (ягода)</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64</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0,39</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r>
      <w:tr w:rsidR="00431B6C" w:rsidRPr="005C5639" w:rsidTr="00431B6C">
        <w:trPr>
          <w:trHeight w:val="312"/>
        </w:trPr>
        <w:tc>
          <w:tcPr>
            <w:tcW w:w="3564" w:type="dxa"/>
            <w:vMerge w:val="restart"/>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Сено</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66</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14,1</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6,1</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4,6</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r>
      <w:tr w:rsidR="00431B6C" w:rsidRPr="005C5639" w:rsidTr="00431B6C">
        <w:trPr>
          <w:trHeight w:val="312"/>
        </w:trPr>
        <w:tc>
          <w:tcPr>
            <w:tcW w:w="3564" w:type="dxa"/>
            <w:vMerge/>
            <w:hideMark/>
          </w:tcPr>
          <w:p w:rsidR="00BB6F2C" w:rsidRPr="005C5639" w:rsidRDefault="00BB6F2C" w:rsidP="005C5639">
            <w:pPr>
              <w:spacing w:line="360" w:lineRule="auto"/>
              <w:jc w:val="both"/>
              <w:rPr>
                <w:rFonts w:ascii="Times New Roman" w:hAnsi="Times New Roman" w:cs="Times New Roman"/>
                <w:sz w:val="24"/>
                <w:szCs w:val="24"/>
              </w:rPr>
            </w:pP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14,5</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5,1</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34</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6,7</w:t>
            </w:r>
          </w:p>
        </w:tc>
      </w:tr>
      <w:tr w:rsidR="00431B6C" w:rsidRPr="005C5639" w:rsidTr="00431B6C">
        <w:trPr>
          <w:trHeight w:val="312"/>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Груши</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4,1</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0,58</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0,35</w:t>
            </w:r>
          </w:p>
        </w:tc>
      </w:tr>
      <w:tr w:rsidR="00431B6C" w:rsidRPr="005C5639" w:rsidTr="00431B6C">
        <w:trPr>
          <w:trHeight w:val="288"/>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proofErr w:type="gramStart"/>
            <w:r w:rsidRPr="005C5639">
              <w:rPr>
                <w:rFonts w:ascii="Times New Roman" w:hAnsi="Times New Roman" w:cs="Times New Roman"/>
                <w:sz w:val="24"/>
                <w:szCs w:val="24"/>
              </w:rPr>
              <w:t>Голубика (ягода</w:t>
            </w:r>
            <w:proofErr w:type="gramEnd"/>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85</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0,81</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3,9</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r>
      <w:tr w:rsidR="00431B6C" w:rsidRPr="005C5639" w:rsidTr="00431B6C">
        <w:trPr>
          <w:trHeight w:val="312"/>
        </w:trPr>
        <w:tc>
          <w:tcPr>
            <w:tcW w:w="3564" w:type="dxa"/>
            <w:vMerge w:val="restart"/>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Грибы (лисички)</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82</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0,19</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89</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0,17</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0,89</w:t>
            </w:r>
          </w:p>
        </w:tc>
      </w:tr>
      <w:tr w:rsidR="00431B6C" w:rsidRPr="005C5639" w:rsidTr="00431B6C">
        <w:trPr>
          <w:trHeight w:val="288"/>
        </w:trPr>
        <w:tc>
          <w:tcPr>
            <w:tcW w:w="3564" w:type="dxa"/>
            <w:vMerge/>
            <w:hideMark/>
          </w:tcPr>
          <w:p w:rsidR="00BB6F2C" w:rsidRPr="005C5639" w:rsidRDefault="00BB6F2C" w:rsidP="005C5639">
            <w:pPr>
              <w:spacing w:line="360" w:lineRule="auto"/>
              <w:jc w:val="both"/>
              <w:rPr>
                <w:rFonts w:ascii="Times New Roman" w:hAnsi="Times New Roman" w:cs="Times New Roman"/>
                <w:sz w:val="24"/>
                <w:szCs w:val="24"/>
              </w:rPr>
            </w:pP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81</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0,18</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88</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0,25</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0,23</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0,32</w:t>
            </w:r>
          </w:p>
        </w:tc>
      </w:tr>
      <w:tr w:rsidR="00431B6C" w:rsidRPr="005C5639" w:rsidTr="00431B6C">
        <w:trPr>
          <w:trHeight w:val="312"/>
        </w:trPr>
        <w:tc>
          <w:tcPr>
            <w:tcW w:w="3564" w:type="dxa"/>
            <w:vMerge w:val="restart"/>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Растительность луговая</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0,23</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0,63</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w:t>
            </w:r>
          </w:p>
        </w:tc>
      </w:tr>
      <w:tr w:rsidR="00431B6C" w:rsidRPr="005C5639" w:rsidTr="00431B6C">
        <w:trPr>
          <w:trHeight w:val="312"/>
        </w:trPr>
        <w:tc>
          <w:tcPr>
            <w:tcW w:w="3564" w:type="dxa"/>
            <w:vMerge/>
            <w:hideMark/>
          </w:tcPr>
          <w:p w:rsidR="00BB6F2C" w:rsidRPr="005C5639" w:rsidRDefault="00BB6F2C" w:rsidP="005C5639">
            <w:pPr>
              <w:spacing w:line="360" w:lineRule="auto"/>
              <w:jc w:val="both"/>
              <w:rPr>
                <w:rFonts w:ascii="Times New Roman" w:hAnsi="Times New Roman" w:cs="Times New Roman"/>
                <w:sz w:val="24"/>
                <w:szCs w:val="24"/>
              </w:rPr>
            </w:pP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0,73</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7,6</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3,7</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10,4</w:t>
            </w:r>
          </w:p>
        </w:tc>
      </w:tr>
      <w:tr w:rsidR="00431B6C" w:rsidRPr="005C5639" w:rsidTr="00431B6C">
        <w:trPr>
          <w:trHeight w:val="312"/>
        </w:trPr>
        <w:tc>
          <w:tcPr>
            <w:tcW w:w="3564" w:type="dxa"/>
            <w:vMerge/>
            <w:hideMark/>
          </w:tcPr>
          <w:p w:rsidR="00BB6F2C" w:rsidRPr="005C5639" w:rsidRDefault="00BB6F2C" w:rsidP="005C5639">
            <w:pPr>
              <w:spacing w:line="360" w:lineRule="auto"/>
              <w:jc w:val="both"/>
              <w:rPr>
                <w:rFonts w:ascii="Times New Roman" w:hAnsi="Times New Roman" w:cs="Times New Roman"/>
                <w:sz w:val="24"/>
                <w:szCs w:val="24"/>
              </w:rPr>
            </w:pP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4,3</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r>
      <w:tr w:rsidR="00431B6C" w:rsidRPr="005C5639" w:rsidTr="00431B6C">
        <w:trPr>
          <w:trHeight w:val="312"/>
        </w:trPr>
        <w:tc>
          <w:tcPr>
            <w:tcW w:w="3564" w:type="dxa"/>
            <w:vMerge/>
            <w:hideMark/>
          </w:tcPr>
          <w:p w:rsidR="00BB6F2C" w:rsidRPr="005C5639" w:rsidRDefault="00BB6F2C" w:rsidP="005C5639">
            <w:pPr>
              <w:spacing w:line="360" w:lineRule="auto"/>
              <w:jc w:val="both"/>
              <w:rPr>
                <w:rFonts w:ascii="Times New Roman" w:hAnsi="Times New Roman" w:cs="Times New Roman"/>
                <w:sz w:val="24"/>
                <w:szCs w:val="24"/>
              </w:rPr>
            </w:pP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37</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0,18</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0,19</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9,3</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w:t>
            </w:r>
          </w:p>
        </w:tc>
      </w:tr>
      <w:tr w:rsidR="00431B6C" w:rsidRPr="005C5639" w:rsidTr="00431B6C">
        <w:trPr>
          <w:trHeight w:val="624"/>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Раст</w:t>
            </w:r>
            <w:proofErr w:type="spellEnd"/>
            <w:r w:rsidRPr="005C5639">
              <w:rPr>
                <w:rFonts w:ascii="Times New Roman" w:hAnsi="Times New Roman" w:cs="Times New Roman"/>
                <w:sz w:val="24"/>
                <w:szCs w:val="24"/>
              </w:rPr>
              <w:t>. лесная подстилка</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0,13</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5,9</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6,8</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180</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41</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8,9</w:t>
            </w:r>
          </w:p>
        </w:tc>
      </w:tr>
      <w:tr w:rsidR="00431B6C" w:rsidRPr="005C5639" w:rsidTr="00431B6C">
        <w:trPr>
          <w:trHeight w:val="624"/>
        </w:trPr>
        <w:tc>
          <w:tcPr>
            <w:tcW w:w="3564" w:type="dxa"/>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Размол (ячмень и овес)</w:t>
            </w:r>
          </w:p>
        </w:tc>
        <w:tc>
          <w:tcPr>
            <w:tcW w:w="500"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w:t>
            </w:r>
          </w:p>
        </w:tc>
        <w:tc>
          <w:tcPr>
            <w:tcW w:w="77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586"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&lt;5</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651"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57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635" w:type="dxa"/>
            <w:noWrap/>
            <w:hideMark/>
          </w:tcPr>
          <w:p w:rsidR="00BB6F2C" w:rsidRPr="005C5639" w:rsidRDefault="00BB6F2C"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651" w:type="dxa"/>
            <w:noWrap/>
            <w:hideMark/>
          </w:tcPr>
          <w:p w:rsidR="00BB6F2C" w:rsidRPr="005C5639" w:rsidRDefault="00BB6F2C"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r>
    </w:tbl>
    <w:p w:rsidR="002826F6" w:rsidRPr="005C5639" w:rsidRDefault="002826F6"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Точки отбора проб представлены на рисунке 3.2.1</w:t>
      </w:r>
    </w:p>
    <w:p w:rsidR="00050304" w:rsidRDefault="00431B6C" w:rsidP="005C5639">
      <w:pPr>
        <w:spacing w:after="0" w:line="360" w:lineRule="auto"/>
        <w:jc w:val="both"/>
        <w:rPr>
          <w:rFonts w:ascii="Times New Roman" w:hAnsi="Times New Roman" w:cs="Times New Roman"/>
          <w:noProof/>
          <w:sz w:val="24"/>
          <w:szCs w:val="24"/>
          <w:lang w:eastAsia="ru-RU"/>
        </w:rPr>
      </w:pPr>
      <w:r>
        <w:rPr>
          <w:noProof/>
          <w:lang w:eastAsia="ru-RU"/>
        </w:rPr>
        <mc:AlternateContent>
          <mc:Choice Requires="wpg">
            <w:drawing>
              <wp:anchor distT="0" distB="0" distL="114300" distR="114300" simplePos="0" relativeHeight="251773952" behindDoc="0" locked="0" layoutInCell="1" allowOverlap="1">
                <wp:simplePos x="0" y="0"/>
                <wp:positionH relativeFrom="margin">
                  <wp:align>center</wp:align>
                </wp:positionH>
                <wp:positionV relativeFrom="paragraph">
                  <wp:posOffset>255482</wp:posOffset>
                </wp:positionV>
                <wp:extent cx="5020734" cy="4171950"/>
                <wp:effectExtent l="0" t="0" r="8890" b="0"/>
                <wp:wrapTight wrapText="bothSides">
                  <wp:wrapPolygon edited="0">
                    <wp:start x="0" y="0"/>
                    <wp:lineTo x="0" y="21501"/>
                    <wp:lineTo x="21556" y="21501"/>
                    <wp:lineTo x="21556" y="0"/>
                    <wp:lineTo x="0" y="0"/>
                  </wp:wrapPolygon>
                </wp:wrapTight>
                <wp:docPr id="134" name="Группа 134"/>
                <wp:cNvGraphicFramePr/>
                <a:graphic xmlns:a="http://schemas.openxmlformats.org/drawingml/2006/main">
                  <a:graphicData uri="http://schemas.microsoft.com/office/word/2010/wordprocessingGroup">
                    <wpg:wgp>
                      <wpg:cNvGrpSpPr/>
                      <wpg:grpSpPr>
                        <a:xfrm>
                          <a:off x="0" y="0"/>
                          <a:ext cx="5020734" cy="4171950"/>
                          <a:chOff x="0" y="0"/>
                          <a:chExt cx="5020734" cy="4171950"/>
                        </a:xfrm>
                      </wpg:grpSpPr>
                      <wpg:grpSp>
                        <wpg:cNvPr id="132" name="Группа 132"/>
                        <wpg:cNvGrpSpPr/>
                        <wpg:grpSpPr>
                          <a:xfrm>
                            <a:off x="0" y="0"/>
                            <a:ext cx="5020734" cy="3784600"/>
                            <a:chOff x="0" y="0"/>
                            <a:chExt cx="5020734" cy="3784600"/>
                          </a:xfrm>
                        </wpg:grpSpPr>
                        <pic:pic xmlns:pic="http://schemas.openxmlformats.org/drawingml/2006/picture">
                          <pic:nvPicPr>
                            <pic:cNvPr id="130" name="Рисунок 130"/>
                            <pic:cNvPicPr>
                              <a:picLocks noChangeAspect="1"/>
                            </pic:cNvPicPr>
                          </pic:nvPicPr>
                          <pic:blipFill rotWithShape="1">
                            <a:blip r:embed="rId29">
                              <a:extLst>
                                <a:ext uri="{28A0092B-C50C-407E-A947-70E740481C1C}">
                                  <a14:useLocalDpi xmlns:a14="http://schemas.microsoft.com/office/drawing/2010/main" val="0"/>
                                </a:ext>
                              </a:extLst>
                            </a:blip>
                            <a:srcRect l="31865" t="14039" r="11469" b="10099"/>
                            <a:stretch/>
                          </pic:blipFill>
                          <pic:spPr bwMode="auto">
                            <a:xfrm>
                              <a:off x="0" y="0"/>
                              <a:ext cx="5020734" cy="3784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1" name="Рисунок 131"/>
                            <pic:cNvPicPr>
                              <a:picLocks noChangeAspect="1"/>
                            </pic:cNvPicPr>
                          </pic:nvPicPr>
                          <pic:blipFill rotWithShape="1">
                            <a:blip r:embed="rId29">
                              <a:extLst>
                                <a:ext uri="{28A0092B-C50C-407E-A947-70E740481C1C}">
                                  <a14:useLocalDpi xmlns:a14="http://schemas.microsoft.com/office/drawing/2010/main" val="0"/>
                                </a:ext>
                              </a:extLst>
                            </a:blip>
                            <a:srcRect l="970" t="41379" r="90995" b="40394"/>
                            <a:stretch/>
                          </pic:blipFill>
                          <pic:spPr bwMode="auto">
                            <a:xfrm>
                              <a:off x="0" y="2463800"/>
                              <a:ext cx="1041400" cy="1320800"/>
                            </a:xfrm>
                            <a:prstGeom prst="rect">
                              <a:avLst/>
                            </a:prstGeom>
                            <a:ln>
                              <a:noFill/>
                            </a:ln>
                            <a:extLst>
                              <a:ext uri="{53640926-AAD7-44D8-BBD7-CCE9431645EC}">
                                <a14:shadowObscured xmlns:a14="http://schemas.microsoft.com/office/drawing/2010/main"/>
                              </a:ext>
                            </a:extLst>
                          </pic:spPr>
                        </pic:pic>
                      </wpg:grpSp>
                      <wps:wsp>
                        <wps:cNvPr id="133" name="Поле 133"/>
                        <wps:cNvSpPr txBox="1"/>
                        <wps:spPr>
                          <a:xfrm>
                            <a:off x="0" y="3843655"/>
                            <a:ext cx="5019675" cy="328295"/>
                          </a:xfrm>
                          <a:prstGeom prst="rect">
                            <a:avLst/>
                          </a:prstGeom>
                          <a:solidFill>
                            <a:prstClr val="white"/>
                          </a:solidFill>
                          <a:ln>
                            <a:noFill/>
                          </a:ln>
                          <a:effectLst/>
                        </wps:spPr>
                        <wps:txbx>
                          <w:txbxContent>
                            <w:p w:rsidR="002F1842" w:rsidRPr="00431B6C" w:rsidRDefault="002F1842" w:rsidP="00431B6C">
                              <w:pPr>
                                <w:rPr>
                                  <w:rFonts w:ascii="Times New Roman" w:hAnsi="Times New Roman" w:cs="Times New Roman"/>
                                  <w:i/>
                                  <w:noProof/>
                                  <w:sz w:val="24"/>
                                </w:rPr>
                              </w:pPr>
                              <w:r w:rsidRPr="00431B6C">
                                <w:rPr>
                                  <w:rFonts w:ascii="Times New Roman" w:hAnsi="Times New Roman" w:cs="Times New Roman"/>
                                  <w:i/>
                                  <w:sz w:val="24"/>
                                </w:rPr>
                                <w:t>Рисунок 3.2.1. Содержание тяжелых металлов в биологических пробах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34" o:spid="_x0000_s1065" style="position:absolute;left:0;text-align:left;margin-left:0;margin-top:20.1pt;width:395.35pt;height:328.5pt;z-index:251773952;mso-position-horizontal:center;mso-position-horizontal-relative:margin" coordsize="50207,41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">
                <v:group id="Группа 132" o:spid="_x0000_s1066" style="position:absolute;width:50207;height:37846" coordsize="50207,37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Рисунок 130" o:spid="_x0000_s1067" type="#_x0000_t75" style="position:absolute;width:50207;height:37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fYQ7HAAAA3AAAAA8AAABkcnMvZG93bnJldi54bWxEj0FrAkEMhe9C/8OQgheps1oUu3UUFVqL&#10;QqG2hx7TnXR3cSezzEx1/ffNQfCW8F7e+zJfdq5RJwqx9mxgNMxAERfe1lwa+Pp8eZiBignZYuOZ&#10;DFwownJx15tjbv2ZP+h0SKWSEI45GqhSanOtY1GRwzj0LbFovz44TLKGUtuAZwl3jR5n2VQ7rFka&#10;KmxpU1FxPPw5A+lp/T2Z7Lb1eP+++7H6dTArwsCY/n23egaVqEs38/X6zQr+o+DLMzKBXv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fYQ7HAAAA3AAAAA8AAAAAAAAAAAAA&#10;AAAAnwIAAGRycy9kb3ducmV2LnhtbFBLBQYAAAAABAAEAPcAAACTAwAAAAA=&#10;">
                    <v:imagedata r:id="rId30" o:title="" croptop="9201f" cropbottom="6618f" cropleft="20883f" cropright="7516f"/>
                    <v:path arrowok="t"/>
                  </v:shape>
                  <v:shape id="Рисунок 131" o:spid="_x0000_s1068" type="#_x0000_t75" style="position:absolute;top:24638;width:10414;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ufn/EAAAA3AAAAA8AAABkcnMvZG93bnJldi54bWxEj09rwkAQxe8Fv8MyQm/NxkpLiK4iQokn&#10;QeuhvQ27kz+YnQ3ZNUm/vVsQvM3w3rzfm/V2sq0YqPeNYwWLJAVBrJ1puFJw+f56y0D4gGywdUwK&#10;/sjDdjN7WWNu3MgnGs6hEjGEfY4K6hC6XEqva7LoE9cRR610vcUQ176SpscxhttWvqfpp7TYcCTU&#10;2NG+Jn0932yEZDotm1K74vhRDgf6+S30qVPqdT7tViACTeFpflwfTKy/XMD/M3ECu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ufn/EAAAA3AAAAA8AAAAAAAAAAAAAAAAA&#10;nwIAAGRycy9kb3ducmV2LnhtbFBLBQYAAAAABAAEAPcAAACQAwAAAAA=&#10;">
                    <v:imagedata r:id="rId30" o:title="" croptop="27118f" cropbottom="26473f" cropleft="636f" cropright="59634f"/>
                    <v:path arrowok="t"/>
                  </v:shape>
                </v:group>
                <v:shape id="Поле 133" o:spid="_x0000_s1069" type="#_x0000_t202" style="position:absolute;top:38436;width:50196;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9vMQA&#10;AADcAAAADwAAAGRycy9kb3ducmV2LnhtbERPTWsCMRC9F/ofwhS8lJqtK1K2RhGpYHsRVy+9DZtx&#10;s+1msiRZ3f77RhC8zeN9znw52FacyYfGsYLXcQaCuHK64VrB8bB5eQMRIrLG1jEp+KMAy8XjwxwL&#10;7S68p3MZa5FCOBSowMTYFVKGypDFMHYdceJOzluMCfpaao+XFG5bOcmymbTYcGow2NHaUPVb9lbB&#10;bvq9M8/96eNrNc3957Ffz37qUqnR07B6BxFpiHfxzb3VaX6ew/WZdIF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IfbzEAAAA3AAAAA8AAAAAAAAAAAAAAAAAmAIAAGRycy9k&#10;b3ducmV2LnhtbFBLBQYAAAAABAAEAPUAAACJAwAAAAA=&#10;" stroked="f">
                  <v:textbox style="mso-fit-shape-to-text:t" inset="0,0,0,0">
                    <w:txbxContent>
                      <w:p w:rsidR="002F1842" w:rsidRPr="00431B6C" w:rsidRDefault="002F1842" w:rsidP="00431B6C">
                        <w:pPr>
                          <w:rPr>
                            <w:rFonts w:ascii="Times New Roman" w:hAnsi="Times New Roman" w:cs="Times New Roman"/>
                            <w:i/>
                            <w:noProof/>
                            <w:sz w:val="24"/>
                          </w:rPr>
                        </w:pPr>
                        <w:r w:rsidRPr="00431B6C">
                          <w:rPr>
                            <w:rFonts w:ascii="Times New Roman" w:hAnsi="Times New Roman" w:cs="Times New Roman"/>
                            <w:i/>
                            <w:sz w:val="24"/>
                          </w:rPr>
                          <w:t>Рисунок 3.2.1. Содержание тяжелых металлов в биологических пробах</w:t>
                        </w:r>
                      </w:p>
                    </w:txbxContent>
                  </v:textbox>
                </v:shape>
                <w10:wrap type="tight" anchorx="margin"/>
              </v:group>
            </w:pict>
          </mc:Fallback>
        </mc:AlternateContent>
      </w:r>
    </w:p>
    <w:p w:rsidR="00050304" w:rsidRDefault="00050304" w:rsidP="005C5639">
      <w:pPr>
        <w:spacing w:after="0" w:line="360" w:lineRule="auto"/>
        <w:jc w:val="both"/>
        <w:rPr>
          <w:noProof/>
          <w:lang w:eastAsia="ru-RU"/>
        </w:rPr>
      </w:pPr>
    </w:p>
    <w:p w:rsidR="00050304" w:rsidRDefault="00050304" w:rsidP="005C5639">
      <w:pPr>
        <w:spacing w:after="0" w:line="360" w:lineRule="auto"/>
        <w:jc w:val="both"/>
        <w:rPr>
          <w:rFonts w:ascii="Times New Roman" w:hAnsi="Times New Roman" w:cs="Times New Roman"/>
          <w:noProof/>
          <w:sz w:val="24"/>
          <w:szCs w:val="24"/>
          <w:lang w:eastAsia="ru-RU"/>
        </w:rPr>
      </w:pPr>
    </w:p>
    <w:p w:rsidR="00431B6C" w:rsidRDefault="00431B6C" w:rsidP="005C5639">
      <w:pPr>
        <w:spacing w:after="0" w:line="360" w:lineRule="auto"/>
        <w:jc w:val="both"/>
        <w:rPr>
          <w:noProof/>
          <w:lang w:eastAsia="ru-RU"/>
        </w:rPr>
      </w:pPr>
    </w:p>
    <w:p w:rsidR="00050304" w:rsidRDefault="00050304" w:rsidP="005C5639">
      <w:pPr>
        <w:spacing w:after="0" w:line="360" w:lineRule="auto"/>
        <w:jc w:val="both"/>
        <w:rPr>
          <w:rFonts w:ascii="Times New Roman" w:hAnsi="Times New Roman" w:cs="Times New Roman"/>
          <w:noProof/>
          <w:sz w:val="24"/>
          <w:szCs w:val="24"/>
          <w:lang w:eastAsia="ru-RU"/>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rFonts w:ascii="Times New Roman" w:hAnsi="Times New Roman" w:cs="Times New Roman"/>
          <w:sz w:val="24"/>
          <w:szCs w:val="24"/>
        </w:rPr>
      </w:pPr>
    </w:p>
    <w:p w:rsidR="00050304" w:rsidRDefault="00050304" w:rsidP="005C5639">
      <w:pPr>
        <w:spacing w:after="0" w:line="360" w:lineRule="auto"/>
        <w:jc w:val="both"/>
        <w:rPr>
          <w:noProof/>
          <w:lang w:eastAsia="ru-RU"/>
        </w:rPr>
      </w:pPr>
    </w:p>
    <w:p w:rsidR="00E070C7" w:rsidRDefault="00E070C7"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Основной вклад в общее содержание тяжелых металлов в живых организмах вносят цинк</w:t>
      </w:r>
      <w:r w:rsidR="00E1624F">
        <w:rPr>
          <w:rFonts w:ascii="Times New Roman" w:hAnsi="Times New Roman" w:cs="Times New Roman"/>
          <w:sz w:val="24"/>
          <w:szCs w:val="24"/>
        </w:rPr>
        <w:t>,</w:t>
      </w:r>
      <w:r>
        <w:rPr>
          <w:rFonts w:ascii="Times New Roman" w:hAnsi="Times New Roman" w:cs="Times New Roman"/>
          <w:sz w:val="24"/>
          <w:szCs w:val="24"/>
        </w:rPr>
        <w:t xml:space="preserve"> стронций</w:t>
      </w:r>
      <w:r w:rsidR="00E1624F">
        <w:rPr>
          <w:rFonts w:ascii="Times New Roman" w:hAnsi="Times New Roman" w:cs="Times New Roman"/>
          <w:sz w:val="24"/>
          <w:szCs w:val="24"/>
        </w:rPr>
        <w:t xml:space="preserve"> и медь</w:t>
      </w:r>
      <w:r>
        <w:rPr>
          <w:rFonts w:ascii="Times New Roman" w:hAnsi="Times New Roman" w:cs="Times New Roman"/>
          <w:sz w:val="24"/>
          <w:szCs w:val="24"/>
        </w:rPr>
        <w:t>, в зависимости от точек исследования.</w:t>
      </w:r>
      <w:r w:rsidR="00E1624F">
        <w:rPr>
          <w:rFonts w:ascii="Times New Roman" w:hAnsi="Times New Roman" w:cs="Times New Roman"/>
          <w:sz w:val="24"/>
          <w:szCs w:val="24"/>
        </w:rPr>
        <w:t xml:space="preserve"> Но в большинстве случаев именно цинк составляет большую долю от общей концентрации. Стронций же не превышает 50% в общей суммарной доле всех тяжелых металлов. А медь в свою очередь, как правило, занимает от 15 до 35 % процентов в общей концентрации. Никель лишь в некоторых точках (9, 7, 64) дает ощутимый вклад в суммарное содержание.</w:t>
      </w:r>
    </w:p>
    <w:p w:rsidR="00BB6F2C" w:rsidRPr="005C5639" w:rsidRDefault="00BB6F2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Однако</w:t>
      </w:r>
      <w:proofErr w:type="gramStart"/>
      <w:r w:rsidRPr="005C5639">
        <w:rPr>
          <w:rFonts w:ascii="Times New Roman" w:hAnsi="Times New Roman" w:cs="Times New Roman"/>
          <w:sz w:val="24"/>
          <w:szCs w:val="24"/>
        </w:rPr>
        <w:t>,</w:t>
      </w:r>
      <w:proofErr w:type="gramEnd"/>
      <w:r w:rsidRPr="005C5639">
        <w:rPr>
          <w:rFonts w:ascii="Times New Roman" w:hAnsi="Times New Roman" w:cs="Times New Roman"/>
          <w:sz w:val="24"/>
          <w:szCs w:val="24"/>
        </w:rPr>
        <w:t xml:space="preserve"> на данный момент не существует каких-либо нормативов для дикорастущих растений или грибов.</w:t>
      </w:r>
      <w:r w:rsidR="002826F6" w:rsidRPr="005C5639">
        <w:rPr>
          <w:rFonts w:ascii="Times New Roman" w:hAnsi="Times New Roman" w:cs="Times New Roman"/>
          <w:sz w:val="24"/>
          <w:szCs w:val="24"/>
        </w:rPr>
        <w:t xml:space="preserve"> Также следует учитывать, что каждый вид растений или грибы накапливают тяжелые металлы с разной скоростью. Поэтому было решено проанализировать, как накапливаются растениями различные элементы.</w:t>
      </w:r>
    </w:p>
    <w:p w:rsidR="002826F6" w:rsidRPr="005C5639" w:rsidRDefault="002826F6"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На рисунке 3.2.2 представлены содержания кадмия в разных точках исследуемого участка.</w:t>
      </w:r>
    </w:p>
    <w:p w:rsidR="002826F6" w:rsidRPr="005C5639" w:rsidRDefault="002826F6"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mc:AlternateContent>
          <mc:Choice Requires="wpg">
            <w:drawing>
              <wp:anchor distT="0" distB="0" distL="114300" distR="114300" simplePos="0" relativeHeight="251663360" behindDoc="0" locked="0" layoutInCell="1" allowOverlap="1" wp14:anchorId="55B3FDB2" wp14:editId="75187199">
                <wp:simplePos x="0" y="0"/>
                <wp:positionH relativeFrom="column">
                  <wp:posOffset>672465</wp:posOffset>
                </wp:positionH>
                <wp:positionV relativeFrom="paragraph">
                  <wp:posOffset>-3810</wp:posOffset>
                </wp:positionV>
                <wp:extent cx="4572000" cy="3124835"/>
                <wp:effectExtent l="0" t="0" r="19050" b="0"/>
                <wp:wrapTight wrapText="bothSides">
                  <wp:wrapPolygon edited="0">
                    <wp:start x="0" y="0"/>
                    <wp:lineTo x="0" y="21464"/>
                    <wp:lineTo x="21600" y="21464"/>
                    <wp:lineTo x="21600" y="0"/>
                    <wp:lineTo x="0" y="0"/>
                  </wp:wrapPolygon>
                </wp:wrapTight>
                <wp:docPr id="9" name="Группа 9"/>
                <wp:cNvGraphicFramePr/>
                <a:graphic xmlns:a="http://schemas.openxmlformats.org/drawingml/2006/main">
                  <a:graphicData uri="http://schemas.microsoft.com/office/word/2010/wordprocessingGroup">
                    <wpg:wgp>
                      <wpg:cNvGrpSpPr/>
                      <wpg:grpSpPr>
                        <a:xfrm>
                          <a:off x="0" y="0"/>
                          <a:ext cx="4572000" cy="3124835"/>
                          <a:chOff x="0" y="0"/>
                          <a:chExt cx="4572000" cy="3124835"/>
                        </a:xfrm>
                      </wpg:grpSpPr>
                      <wpg:graphicFrame>
                        <wpg:cNvPr id="10" name="Диаграмма 7"/>
                        <wpg:cNvFrPr/>
                        <wpg:xfrm>
                          <a:off x="0" y="0"/>
                          <a:ext cx="4572000" cy="2743200"/>
                        </wpg:xfrm>
                        <a:graphic>
                          <a:graphicData uri="http://schemas.openxmlformats.org/drawingml/2006/chart">
                            <c:chart xmlns:c="http://schemas.openxmlformats.org/drawingml/2006/chart" xmlns:r="http://schemas.openxmlformats.org/officeDocument/2006/relationships" r:id="rId31"/>
                          </a:graphicData>
                        </a:graphic>
                      </wpg:graphicFrame>
                      <wps:wsp>
                        <wps:cNvPr id="11" name="Поле 8"/>
                        <wps:cNvSpPr txBox="1"/>
                        <wps:spPr>
                          <a:xfrm>
                            <a:off x="0" y="2796540"/>
                            <a:ext cx="4572000" cy="328295"/>
                          </a:xfrm>
                          <a:prstGeom prst="rect">
                            <a:avLst/>
                          </a:prstGeom>
                          <a:solidFill>
                            <a:prstClr val="white"/>
                          </a:solidFill>
                          <a:ln>
                            <a:noFill/>
                          </a:ln>
                          <a:effectLst/>
                        </wps:spPr>
                        <wps:txbx>
                          <w:txbxContent>
                            <w:p w:rsidR="002F1842" w:rsidRPr="002826F6" w:rsidRDefault="002F1842" w:rsidP="002826F6">
                              <w:pPr>
                                <w:jc w:val="center"/>
                                <w:rPr>
                                  <w:rFonts w:ascii="Times New Roman" w:hAnsi="Times New Roman" w:cs="Times New Roman"/>
                                  <w:i/>
                                  <w:noProof/>
                                  <w:sz w:val="24"/>
                                  <w:szCs w:val="24"/>
                                </w:rPr>
                              </w:pPr>
                              <w:r w:rsidRPr="002826F6">
                                <w:rPr>
                                  <w:rFonts w:ascii="Times New Roman" w:hAnsi="Times New Roman" w:cs="Times New Roman"/>
                                  <w:i/>
                                  <w:sz w:val="24"/>
                                  <w:szCs w:val="24"/>
                                </w:rPr>
                                <w:t>Рисунок 3.2.2 Содержание кадмия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9" o:spid="_x0000_s1070" style="position:absolute;left:0;text-align:left;margin-left:52.95pt;margin-top:-.3pt;width:5in;height:246.05pt;z-index:251663360" coordsize="45720,31248"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">
                <v:shape id="Диаграмма 7" o:spid="_x0000_s1071"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">
                  <v:imagedata r:id="rId32" o:title=""/>
                  <o:lock v:ext="edit" aspectratio="f"/>
                </v:shape>
                <v:shape id="Поле 8" o:spid="_x0000_s1072" type="#_x0000_t202" style="position:absolute;top:27965;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XcMA&#10;AADbAAAADwAAAGRycy9kb3ducmV2LnhtbERPTWsCMRC9F/ofwhS8lJrVipTVKCItWC/i6sXbsBk3&#10;224mS5LV9d+bQsHbPN7nzJe9bcSFfKgdKxgNMxDEpdM1VwqOh6+3DxAhImtsHJOCGwVYLp6f5phr&#10;d+U9XYpYiRTCIUcFJsY2lzKUhiyGoWuJE3d23mJM0FdSe7ymcNvIcZZNpcWaU4PBltaGyt+iswp2&#10;k9POvHbnz+1q8u6/j916+lMVSg1e+tUMRKQ+PsT/7o1O80fw90s6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0+XcMAAADbAAAADwAAAAAAAAAAAAAAAACYAgAAZHJzL2Rv&#10;d25yZXYueG1sUEsFBgAAAAAEAAQA9QAAAIgDAAAAAA==&#10;" stroked="f">
                  <v:textbox style="mso-fit-shape-to-text:t" inset="0,0,0,0">
                    <w:txbxContent>
                      <w:p w:rsidR="002F1842" w:rsidRPr="002826F6" w:rsidRDefault="002F1842" w:rsidP="002826F6">
                        <w:pPr>
                          <w:jc w:val="center"/>
                          <w:rPr>
                            <w:rFonts w:ascii="Times New Roman" w:hAnsi="Times New Roman" w:cs="Times New Roman"/>
                            <w:i/>
                            <w:noProof/>
                            <w:sz w:val="24"/>
                            <w:szCs w:val="24"/>
                          </w:rPr>
                        </w:pPr>
                        <w:r w:rsidRPr="002826F6">
                          <w:rPr>
                            <w:rFonts w:ascii="Times New Roman" w:hAnsi="Times New Roman" w:cs="Times New Roman"/>
                            <w:i/>
                            <w:sz w:val="24"/>
                            <w:szCs w:val="24"/>
                          </w:rPr>
                          <w:t>Рисунок 3.2.2 Содержание кадмия</w:t>
                        </w:r>
                      </w:p>
                    </w:txbxContent>
                  </v:textbox>
                </v:shape>
                <w10:wrap type="tight"/>
              </v:group>
            </w:pict>
          </mc:Fallback>
        </mc:AlternateContent>
      </w: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2826F6" w:rsidRPr="005C5639" w:rsidRDefault="002826F6"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C02FDE" w:rsidRPr="005C5639" w:rsidRDefault="002826F6"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В данном случае не наблюдается какой-то видимой зависимости содержания кадмия в образцах растений от содержания этого элемента в почвенном покрове.</w:t>
      </w:r>
    </w:p>
    <w:p w:rsidR="002826F6" w:rsidRPr="005C5639" w:rsidRDefault="002826F6"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На рисунке 3.2.3 отображено содержание цинка в пробах растений и почвенного покрова.</w:t>
      </w: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431B6C"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666432" behindDoc="0" locked="0" layoutInCell="1" allowOverlap="1" wp14:anchorId="44D505F6" wp14:editId="3B5282BD">
                <wp:simplePos x="0" y="0"/>
                <wp:positionH relativeFrom="column">
                  <wp:posOffset>672465</wp:posOffset>
                </wp:positionH>
                <wp:positionV relativeFrom="paragraph">
                  <wp:posOffset>-160655</wp:posOffset>
                </wp:positionV>
                <wp:extent cx="4572000" cy="3132455"/>
                <wp:effectExtent l="0" t="0" r="19050" b="0"/>
                <wp:wrapTight wrapText="bothSides">
                  <wp:wrapPolygon edited="0">
                    <wp:start x="0" y="0"/>
                    <wp:lineTo x="0" y="21412"/>
                    <wp:lineTo x="21600" y="21412"/>
                    <wp:lineTo x="21600" y="0"/>
                    <wp:lineTo x="0" y="0"/>
                  </wp:wrapPolygon>
                </wp:wrapTight>
                <wp:docPr id="12" name="Группа 12"/>
                <wp:cNvGraphicFramePr/>
                <a:graphic xmlns:a="http://schemas.openxmlformats.org/drawingml/2006/main">
                  <a:graphicData uri="http://schemas.microsoft.com/office/word/2010/wordprocessingGroup">
                    <wpg:wgp>
                      <wpg:cNvGrpSpPr/>
                      <wpg:grpSpPr>
                        <a:xfrm>
                          <a:off x="0" y="0"/>
                          <a:ext cx="4572000" cy="3132455"/>
                          <a:chOff x="0" y="0"/>
                          <a:chExt cx="4572000" cy="3132455"/>
                        </a:xfrm>
                      </wpg:grpSpPr>
                      <wpg:graphicFrame>
                        <wpg:cNvPr id="13" name="Диаграмма 10"/>
                        <wpg:cNvFrPr/>
                        <wpg:xfrm>
                          <a:off x="0" y="0"/>
                          <a:ext cx="4572000" cy="2743200"/>
                        </wpg:xfrm>
                        <a:graphic>
                          <a:graphicData uri="http://schemas.openxmlformats.org/drawingml/2006/chart">
                            <c:chart xmlns:c="http://schemas.openxmlformats.org/drawingml/2006/chart" xmlns:r="http://schemas.openxmlformats.org/officeDocument/2006/relationships" r:id="rId33"/>
                          </a:graphicData>
                        </a:graphic>
                      </wpg:graphicFrame>
                      <wps:wsp>
                        <wps:cNvPr id="14" name="Поле 11"/>
                        <wps:cNvSpPr txBox="1"/>
                        <wps:spPr>
                          <a:xfrm>
                            <a:off x="0" y="2804160"/>
                            <a:ext cx="4572000" cy="328295"/>
                          </a:xfrm>
                          <a:prstGeom prst="rect">
                            <a:avLst/>
                          </a:prstGeom>
                          <a:solidFill>
                            <a:prstClr val="white"/>
                          </a:solidFill>
                          <a:ln>
                            <a:noFill/>
                          </a:ln>
                          <a:effectLst/>
                        </wps:spPr>
                        <wps:txbx>
                          <w:txbxContent>
                            <w:p w:rsidR="002F1842" w:rsidRPr="002826F6" w:rsidRDefault="002F1842" w:rsidP="002826F6">
                              <w:pPr>
                                <w:jc w:val="center"/>
                                <w:rPr>
                                  <w:rFonts w:ascii="Times New Roman" w:hAnsi="Times New Roman" w:cs="Times New Roman"/>
                                  <w:i/>
                                  <w:noProof/>
                                  <w:sz w:val="24"/>
                                  <w:szCs w:val="24"/>
                                </w:rPr>
                              </w:pPr>
                              <w:r w:rsidRPr="002826F6">
                                <w:rPr>
                                  <w:rFonts w:ascii="Times New Roman" w:hAnsi="Times New Roman" w:cs="Times New Roman"/>
                                  <w:i/>
                                  <w:sz w:val="24"/>
                                  <w:szCs w:val="24"/>
                                </w:rPr>
                                <w:t>Рисунок 3.2.3 Содержание цинка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2" o:spid="_x0000_s1073" style="position:absolute;left:0;text-align:left;margin-left:52.95pt;margin-top:-12.65pt;width:5in;height:246.65pt;z-index:251666432" coordsize="45720,31324"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">
                <v:shape id="Диаграмма 10" o:spid="_x0000_s1074"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">
                  <v:imagedata r:id="rId34" o:title=""/>
                  <o:lock v:ext="edit" aspectratio="f"/>
                </v:shape>
                <v:shape id="Поле 11" o:spid="_x0000_s1075" type="#_x0000_t202" style="position:absolute;top:28041;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dxcMA&#10;AADbAAAADwAAAGRycy9kb3ducmV2LnhtbERPTWsCMRC9F/wPYQpeima1i5StUURaaHsRt168DZtx&#10;s+1msiRZ3f77RhC8zeN9znI92FacyYfGsYLZNANBXDndcK3g8P0+eQERIrLG1jEp+KMA69XoYYmF&#10;dhfe07mMtUghHApUYGLsCilDZchimLqOOHEn5y3GBH0ttcdLCretnGfZQlpsODUY7GhrqPote6tg&#10;lx935qk/vX1t8mf/eei3i5+6VGr8OGxeQUQa4l18c3/oND+H6y/p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dxcMAAADbAAAADwAAAAAAAAAAAAAAAACYAgAAZHJzL2Rv&#10;d25yZXYueG1sUEsFBgAAAAAEAAQA9QAAAIgDAAAAAA==&#10;" stroked="f">
                  <v:textbox style="mso-fit-shape-to-text:t" inset="0,0,0,0">
                    <w:txbxContent>
                      <w:p w:rsidR="002F1842" w:rsidRPr="002826F6" w:rsidRDefault="002F1842" w:rsidP="002826F6">
                        <w:pPr>
                          <w:jc w:val="center"/>
                          <w:rPr>
                            <w:rFonts w:ascii="Times New Roman" w:hAnsi="Times New Roman" w:cs="Times New Roman"/>
                            <w:i/>
                            <w:noProof/>
                            <w:sz w:val="24"/>
                            <w:szCs w:val="24"/>
                          </w:rPr>
                        </w:pPr>
                        <w:r w:rsidRPr="002826F6">
                          <w:rPr>
                            <w:rFonts w:ascii="Times New Roman" w:hAnsi="Times New Roman" w:cs="Times New Roman"/>
                            <w:i/>
                            <w:sz w:val="24"/>
                            <w:szCs w:val="24"/>
                          </w:rPr>
                          <w:t>Рисунок 3.2.3 Содержание цинка</w:t>
                        </w:r>
                      </w:p>
                    </w:txbxContent>
                  </v:textbox>
                </v:shape>
                <w10:wrap type="tight"/>
              </v:group>
            </w:pict>
          </mc:Fallback>
        </mc:AlternateContent>
      </w:r>
    </w:p>
    <w:p w:rsidR="001256AD" w:rsidRPr="005C5639" w:rsidRDefault="001256AD"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431B6C" w:rsidRDefault="00431B6C" w:rsidP="005C5639">
      <w:pPr>
        <w:spacing w:after="0" w:line="360" w:lineRule="auto"/>
        <w:jc w:val="both"/>
        <w:rPr>
          <w:rFonts w:ascii="Times New Roman" w:hAnsi="Times New Roman" w:cs="Times New Roman"/>
          <w:sz w:val="24"/>
          <w:szCs w:val="24"/>
        </w:rPr>
      </w:pPr>
    </w:p>
    <w:p w:rsidR="00431B6C" w:rsidRDefault="00431B6C" w:rsidP="005C5639">
      <w:pPr>
        <w:spacing w:after="0" w:line="360" w:lineRule="auto"/>
        <w:jc w:val="both"/>
        <w:rPr>
          <w:rFonts w:ascii="Times New Roman" w:hAnsi="Times New Roman" w:cs="Times New Roman"/>
          <w:sz w:val="24"/>
          <w:szCs w:val="24"/>
        </w:rPr>
      </w:pPr>
    </w:p>
    <w:p w:rsidR="00431B6C" w:rsidRDefault="00431B6C" w:rsidP="005C5639">
      <w:pPr>
        <w:spacing w:after="0" w:line="360" w:lineRule="auto"/>
        <w:jc w:val="both"/>
        <w:rPr>
          <w:rFonts w:ascii="Times New Roman" w:hAnsi="Times New Roman" w:cs="Times New Roman"/>
          <w:sz w:val="24"/>
          <w:szCs w:val="24"/>
        </w:rPr>
      </w:pPr>
    </w:p>
    <w:p w:rsidR="00431B6C" w:rsidRDefault="00431B6C" w:rsidP="005C5639">
      <w:pPr>
        <w:spacing w:after="0" w:line="360" w:lineRule="auto"/>
        <w:jc w:val="both"/>
        <w:rPr>
          <w:rFonts w:ascii="Times New Roman" w:hAnsi="Times New Roman" w:cs="Times New Roman"/>
          <w:sz w:val="24"/>
          <w:szCs w:val="24"/>
        </w:rPr>
      </w:pPr>
    </w:p>
    <w:p w:rsidR="00431B6C" w:rsidRDefault="00431B6C" w:rsidP="005C5639">
      <w:pPr>
        <w:spacing w:after="0" w:line="360" w:lineRule="auto"/>
        <w:jc w:val="both"/>
        <w:rPr>
          <w:rFonts w:ascii="Times New Roman" w:hAnsi="Times New Roman" w:cs="Times New Roman"/>
          <w:sz w:val="24"/>
          <w:szCs w:val="24"/>
        </w:rPr>
      </w:pPr>
    </w:p>
    <w:p w:rsidR="002826F6" w:rsidRPr="005C5639" w:rsidRDefault="001256AD"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В целом содержание цинка в почвенном покрове выше, чем его содержание в растениях. </w:t>
      </w:r>
      <w:r w:rsidR="00E1624F">
        <w:rPr>
          <w:rFonts w:ascii="Times New Roman" w:hAnsi="Times New Roman" w:cs="Times New Roman"/>
          <w:sz w:val="24"/>
          <w:szCs w:val="24"/>
        </w:rPr>
        <w:t xml:space="preserve">Поэтому можно сказать о том, что в почвах содержаться довольно высокие концентрации цинка, так как уже было сказано, что цинк занимает более 50% в суммарной доле содержания тяжелых металлов. </w:t>
      </w:r>
      <w:r w:rsidRPr="005C5639">
        <w:rPr>
          <w:rFonts w:ascii="Times New Roman" w:hAnsi="Times New Roman" w:cs="Times New Roman"/>
          <w:sz w:val="24"/>
          <w:szCs w:val="24"/>
        </w:rPr>
        <w:t>Однако</w:t>
      </w:r>
      <w:proofErr w:type="gramStart"/>
      <w:r w:rsidRPr="005C5639">
        <w:rPr>
          <w:rFonts w:ascii="Times New Roman" w:hAnsi="Times New Roman" w:cs="Times New Roman"/>
          <w:sz w:val="24"/>
          <w:szCs w:val="24"/>
        </w:rPr>
        <w:t>,</w:t>
      </w:r>
      <w:proofErr w:type="gramEnd"/>
      <w:r w:rsidRPr="005C5639">
        <w:rPr>
          <w:rFonts w:ascii="Times New Roman" w:hAnsi="Times New Roman" w:cs="Times New Roman"/>
          <w:sz w:val="24"/>
          <w:szCs w:val="24"/>
        </w:rPr>
        <w:t xml:space="preserve"> скорость его накопления зависит от конкретного вида биологического материала.</w:t>
      </w:r>
      <w:r w:rsidR="00E1624F">
        <w:rPr>
          <w:rFonts w:ascii="Times New Roman" w:hAnsi="Times New Roman" w:cs="Times New Roman"/>
          <w:sz w:val="24"/>
          <w:szCs w:val="24"/>
        </w:rPr>
        <w:t xml:space="preserve"> </w:t>
      </w:r>
    </w:p>
    <w:p w:rsidR="001256AD" w:rsidRPr="005C5639" w:rsidRDefault="001256AD"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На рисунке 3.2.4 показано содержание никеля в пробах почвы и растений.</w:t>
      </w:r>
    </w:p>
    <w:p w:rsidR="001256AD" w:rsidRPr="005C5639" w:rsidRDefault="003D27A8"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mc:AlternateContent>
          <mc:Choice Requires="wpg">
            <w:drawing>
              <wp:anchor distT="0" distB="0" distL="114300" distR="114300" simplePos="0" relativeHeight="251669504" behindDoc="0" locked="0" layoutInCell="1" allowOverlap="1" wp14:anchorId="066FF6CD" wp14:editId="105BCC59">
                <wp:simplePos x="0" y="0"/>
                <wp:positionH relativeFrom="column">
                  <wp:posOffset>481965</wp:posOffset>
                </wp:positionH>
                <wp:positionV relativeFrom="paragraph">
                  <wp:posOffset>88265</wp:posOffset>
                </wp:positionV>
                <wp:extent cx="4572000" cy="3521075"/>
                <wp:effectExtent l="0" t="0" r="19050" b="3175"/>
                <wp:wrapTight wrapText="bothSides">
                  <wp:wrapPolygon edited="0">
                    <wp:start x="0" y="0"/>
                    <wp:lineTo x="0" y="16945"/>
                    <wp:lineTo x="7200" y="18698"/>
                    <wp:lineTo x="0" y="19516"/>
                    <wp:lineTo x="0" y="21503"/>
                    <wp:lineTo x="21600" y="21503"/>
                    <wp:lineTo x="21600" y="0"/>
                    <wp:lineTo x="0" y="0"/>
                  </wp:wrapPolygon>
                </wp:wrapTight>
                <wp:docPr id="15" name="Группа 15"/>
                <wp:cNvGraphicFramePr/>
                <a:graphic xmlns:a="http://schemas.openxmlformats.org/drawingml/2006/main">
                  <a:graphicData uri="http://schemas.microsoft.com/office/word/2010/wordprocessingGroup">
                    <wpg:wgp>
                      <wpg:cNvGrpSpPr/>
                      <wpg:grpSpPr>
                        <a:xfrm>
                          <a:off x="0" y="0"/>
                          <a:ext cx="4572000" cy="3521075"/>
                          <a:chOff x="0" y="-388620"/>
                          <a:chExt cx="4572000" cy="3521075"/>
                        </a:xfrm>
                      </wpg:grpSpPr>
                      <wpg:graphicFrame>
                        <wpg:cNvPr id="16" name="Диаграмма 13"/>
                        <wpg:cNvFrPr/>
                        <wpg:xfrm>
                          <a:off x="0" y="-388620"/>
                          <a:ext cx="4572000" cy="2743200"/>
                        </wpg:xfrm>
                        <a:graphic>
                          <a:graphicData uri="http://schemas.openxmlformats.org/drawingml/2006/chart">
                            <c:chart xmlns:c="http://schemas.openxmlformats.org/drawingml/2006/chart" xmlns:r="http://schemas.openxmlformats.org/officeDocument/2006/relationships" r:id="rId35"/>
                          </a:graphicData>
                        </a:graphic>
                      </wpg:graphicFrame>
                      <wps:wsp>
                        <wps:cNvPr id="17" name="Поле 14"/>
                        <wps:cNvSpPr txBox="1"/>
                        <wps:spPr>
                          <a:xfrm>
                            <a:off x="0" y="2804160"/>
                            <a:ext cx="4572000" cy="328295"/>
                          </a:xfrm>
                          <a:prstGeom prst="rect">
                            <a:avLst/>
                          </a:prstGeom>
                          <a:solidFill>
                            <a:prstClr val="white"/>
                          </a:solidFill>
                          <a:ln>
                            <a:noFill/>
                          </a:ln>
                          <a:effectLst/>
                        </wps:spPr>
                        <wps:txbx>
                          <w:txbxContent>
                            <w:p w:rsidR="002F1842" w:rsidRPr="001256AD" w:rsidRDefault="002F1842" w:rsidP="001256AD">
                              <w:pPr>
                                <w:jc w:val="center"/>
                                <w:rPr>
                                  <w:rFonts w:ascii="Times New Roman" w:hAnsi="Times New Roman" w:cs="Times New Roman"/>
                                  <w:i/>
                                  <w:noProof/>
                                  <w:sz w:val="24"/>
                                  <w:szCs w:val="24"/>
                                </w:rPr>
                              </w:pPr>
                              <w:r w:rsidRPr="001256AD">
                                <w:rPr>
                                  <w:rFonts w:ascii="Times New Roman" w:hAnsi="Times New Roman" w:cs="Times New Roman"/>
                                  <w:i/>
                                  <w:sz w:val="24"/>
                                  <w:szCs w:val="24"/>
                                </w:rPr>
                                <w:t>Рисунок 3.2.4. Содержание никеля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Группа 15" o:spid="_x0000_s1076" style="position:absolute;left:0;text-align:left;margin-left:37.95pt;margin-top:6.95pt;width:5in;height:277.25pt;z-index:251669504;mso-height-relative:margin" coordorigin=",-3886" coordsize="45720,3521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">
                <v:shape id="Диаграмма 13" o:spid="_x0000_s1077" type="#_x0000_t75" style="position:absolute;left:-60;top:-3947;width:45840;height:275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">
                  <v:imagedata r:id="rId36" o:title=""/>
                  <o:lock v:ext="edit" aspectratio="f"/>
                </v:shape>
                <v:shape id="Поле 14" o:spid="_x0000_s1078" type="#_x0000_t202" style="position:absolute;top:28041;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DssMA&#10;AADbAAAADwAAAGRycy9kb3ducmV2LnhtbERPTWsCMRC9C/0PYQpeRLNtRWU1ikiFthfp1ou3YTNu&#10;1m4mS5LV7b9vCgVv83ifs9r0thFX8qF2rOBpkoEgLp2uuVJw/NqPFyBCRNbYOCYFPxRgs34YrDDX&#10;7safdC1iJVIIhxwVmBjbXMpQGrIYJq4lTtzZeYsxQV9J7fGWwm0jn7NsJi3WnBoMtrQzVH4XnVVw&#10;mJ4OZtSdXz+20xf/fux2s0tVKDV87LdLEJH6eBf/u990mj+H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DssMAAADbAAAADwAAAAAAAAAAAAAAAACYAgAAZHJzL2Rv&#10;d25yZXYueG1sUEsFBgAAAAAEAAQA9QAAAIgDAAAAAA==&#10;" stroked="f">
                  <v:textbox style="mso-fit-shape-to-text:t" inset="0,0,0,0">
                    <w:txbxContent>
                      <w:p w:rsidR="002F1842" w:rsidRPr="001256AD" w:rsidRDefault="002F1842" w:rsidP="001256AD">
                        <w:pPr>
                          <w:jc w:val="center"/>
                          <w:rPr>
                            <w:rFonts w:ascii="Times New Roman" w:hAnsi="Times New Roman" w:cs="Times New Roman"/>
                            <w:i/>
                            <w:noProof/>
                            <w:sz w:val="24"/>
                            <w:szCs w:val="24"/>
                          </w:rPr>
                        </w:pPr>
                        <w:r w:rsidRPr="001256AD">
                          <w:rPr>
                            <w:rFonts w:ascii="Times New Roman" w:hAnsi="Times New Roman" w:cs="Times New Roman"/>
                            <w:i/>
                            <w:sz w:val="24"/>
                            <w:szCs w:val="24"/>
                          </w:rPr>
                          <w:t>Рисунок 3.2.4. Содержание никеля</w:t>
                        </w:r>
                      </w:p>
                    </w:txbxContent>
                  </v:textbox>
                </v:shape>
                <w10:wrap type="tight"/>
              </v:group>
            </w:pict>
          </mc:Fallback>
        </mc:AlternateContent>
      </w: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1256AD" w:rsidRPr="005C5639" w:rsidRDefault="001256AD" w:rsidP="005C5639">
      <w:pPr>
        <w:spacing w:after="0" w:line="360" w:lineRule="auto"/>
        <w:jc w:val="both"/>
        <w:rPr>
          <w:rFonts w:ascii="Times New Roman" w:hAnsi="Times New Roman" w:cs="Times New Roman"/>
          <w:sz w:val="24"/>
          <w:szCs w:val="24"/>
        </w:rPr>
      </w:pPr>
    </w:p>
    <w:p w:rsidR="003D27A8" w:rsidRPr="00E1398E" w:rsidRDefault="003D27A8" w:rsidP="005C5639">
      <w:pPr>
        <w:spacing w:after="0" w:line="360" w:lineRule="auto"/>
        <w:jc w:val="both"/>
        <w:rPr>
          <w:rFonts w:ascii="Times New Roman" w:hAnsi="Times New Roman" w:cs="Times New Roman"/>
          <w:sz w:val="24"/>
          <w:szCs w:val="24"/>
        </w:rPr>
      </w:pPr>
    </w:p>
    <w:p w:rsidR="003D27A8" w:rsidRPr="00E1398E" w:rsidRDefault="003D27A8" w:rsidP="005C5639">
      <w:pPr>
        <w:spacing w:after="0" w:line="360" w:lineRule="auto"/>
        <w:jc w:val="both"/>
        <w:rPr>
          <w:rFonts w:ascii="Times New Roman" w:hAnsi="Times New Roman" w:cs="Times New Roman"/>
          <w:sz w:val="24"/>
          <w:szCs w:val="24"/>
        </w:rPr>
      </w:pPr>
    </w:p>
    <w:p w:rsidR="003D27A8" w:rsidRDefault="003D27A8" w:rsidP="005C5639">
      <w:pPr>
        <w:spacing w:after="0" w:line="360" w:lineRule="auto"/>
        <w:jc w:val="both"/>
        <w:rPr>
          <w:rFonts w:ascii="Times New Roman" w:hAnsi="Times New Roman" w:cs="Times New Roman"/>
          <w:sz w:val="24"/>
          <w:szCs w:val="24"/>
        </w:rPr>
      </w:pPr>
    </w:p>
    <w:p w:rsidR="0020284A" w:rsidRDefault="0020284A" w:rsidP="005C5639">
      <w:pPr>
        <w:spacing w:after="0" w:line="360" w:lineRule="auto"/>
        <w:jc w:val="both"/>
        <w:rPr>
          <w:rFonts w:ascii="Times New Roman" w:hAnsi="Times New Roman" w:cs="Times New Roman"/>
          <w:sz w:val="24"/>
          <w:szCs w:val="24"/>
        </w:rPr>
      </w:pPr>
    </w:p>
    <w:p w:rsidR="0020284A" w:rsidRPr="00E1398E" w:rsidRDefault="0020284A" w:rsidP="005C5639">
      <w:pPr>
        <w:spacing w:after="0" w:line="360" w:lineRule="auto"/>
        <w:jc w:val="both"/>
        <w:rPr>
          <w:rFonts w:ascii="Times New Roman" w:hAnsi="Times New Roman" w:cs="Times New Roman"/>
          <w:sz w:val="24"/>
          <w:szCs w:val="24"/>
        </w:rPr>
      </w:pPr>
    </w:p>
    <w:p w:rsidR="003D27A8" w:rsidRPr="00E1398E" w:rsidRDefault="003D27A8" w:rsidP="005C5639">
      <w:pPr>
        <w:spacing w:after="0" w:line="360" w:lineRule="auto"/>
        <w:jc w:val="both"/>
        <w:rPr>
          <w:rFonts w:ascii="Times New Roman" w:hAnsi="Times New Roman" w:cs="Times New Roman"/>
          <w:sz w:val="24"/>
          <w:szCs w:val="24"/>
        </w:rPr>
      </w:pPr>
    </w:p>
    <w:p w:rsidR="001256AD" w:rsidRPr="005C5639" w:rsidRDefault="001256AD"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Содержание никеля в почвах резко выше содержания никеля в биологических пробах, что говорит о низкой скорости накопления данного элемента в дикорастущих растениях, а </w:t>
      </w:r>
      <w:r w:rsidRPr="005C5639">
        <w:rPr>
          <w:rFonts w:ascii="Times New Roman" w:hAnsi="Times New Roman" w:cs="Times New Roman"/>
          <w:sz w:val="24"/>
          <w:szCs w:val="24"/>
        </w:rPr>
        <w:lastRenderedPageBreak/>
        <w:t>также сельскохозяйственных культурах.</w:t>
      </w:r>
      <w:r w:rsidR="00E1624F">
        <w:rPr>
          <w:rFonts w:ascii="Times New Roman" w:hAnsi="Times New Roman" w:cs="Times New Roman"/>
          <w:sz w:val="24"/>
          <w:szCs w:val="24"/>
        </w:rPr>
        <w:t xml:space="preserve"> И как было видно на рисунке 3.2.1 его концентрации в растениях довольно редко достигают ощутимых.</w:t>
      </w:r>
    </w:p>
    <w:p w:rsidR="001256AD" w:rsidRPr="005C5639" w:rsidRDefault="002D555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Содержание меди в пробах почвы и растений представлено на рисунке 3.2.5.</w:t>
      </w:r>
    </w:p>
    <w:p w:rsidR="002D555C" w:rsidRPr="005C5639" w:rsidRDefault="002D555C"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2CBB3CD0" wp14:editId="2618C02C">
                <wp:simplePos x="0" y="0"/>
                <wp:positionH relativeFrom="column">
                  <wp:posOffset>675005</wp:posOffset>
                </wp:positionH>
                <wp:positionV relativeFrom="paragraph">
                  <wp:posOffset>2798445</wp:posOffset>
                </wp:positionV>
                <wp:extent cx="4572000" cy="635"/>
                <wp:effectExtent l="0" t="0" r="0" b="0"/>
                <wp:wrapTight wrapText="bothSides">
                  <wp:wrapPolygon edited="0">
                    <wp:start x="0" y="0"/>
                    <wp:lineTo x="0" y="21600"/>
                    <wp:lineTo x="21600" y="21600"/>
                    <wp:lineTo x="21600" y="0"/>
                  </wp:wrapPolygon>
                </wp:wrapTight>
                <wp:docPr id="17" name="Поле 17"/>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a:effectLst/>
                      </wps:spPr>
                      <wps:txbx>
                        <w:txbxContent>
                          <w:p w:rsidR="002F1842" w:rsidRPr="002D555C" w:rsidRDefault="002F1842" w:rsidP="002D555C">
                            <w:pPr>
                              <w:jc w:val="center"/>
                              <w:rPr>
                                <w:rFonts w:ascii="Times New Roman" w:hAnsi="Times New Roman" w:cs="Times New Roman"/>
                                <w:i/>
                                <w:noProof/>
                              </w:rPr>
                            </w:pPr>
                            <w:r w:rsidRPr="002D555C">
                              <w:rPr>
                                <w:rFonts w:ascii="Times New Roman" w:hAnsi="Times New Roman" w:cs="Times New Roman"/>
                                <w:i/>
                              </w:rPr>
                              <w:t>Рисунок 3.2.5 Содержание меди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17" o:spid="_x0000_s1079" type="#_x0000_t202" style="position:absolute;left:0;text-align:left;margin-left:53.15pt;margin-top:220.35pt;width:5in;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" stroked="f">
                <v:textbox style="mso-fit-shape-to-text:t" inset="0,0,0,0">
                  <w:txbxContent>
                    <w:p w:rsidR="002F1842" w:rsidRPr="002D555C" w:rsidRDefault="002F1842" w:rsidP="002D555C">
                      <w:pPr>
                        <w:jc w:val="center"/>
                        <w:rPr>
                          <w:rFonts w:ascii="Times New Roman" w:hAnsi="Times New Roman" w:cs="Times New Roman"/>
                          <w:i/>
                          <w:noProof/>
                        </w:rPr>
                      </w:pPr>
                      <w:r w:rsidRPr="002D555C">
                        <w:rPr>
                          <w:rFonts w:ascii="Times New Roman" w:hAnsi="Times New Roman" w:cs="Times New Roman"/>
                          <w:i/>
                        </w:rPr>
                        <w:t>Рисунок 3.2.5 Содержание меди</w:t>
                      </w:r>
                    </w:p>
                  </w:txbxContent>
                </v:textbox>
                <w10:wrap type="tight"/>
              </v:shape>
            </w:pict>
          </mc:Fallback>
        </mc:AlternateContent>
      </w:r>
      <w:r w:rsidRPr="005C5639">
        <w:rPr>
          <w:rFonts w:ascii="Times New Roman" w:hAnsi="Times New Roman" w:cs="Times New Roman"/>
          <w:noProof/>
          <w:sz w:val="24"/>
          <w:szCs w:val="24"/>
          <w:lang w:eastAsia="ru-RU"/>
        </w:rPr>
        <w:drawing>
          <wp:anchor distT="0" distB="0" distL="114300" distR="114300" simplePos="0" relativeHeight="251670528" behindDoc="1" locked="0" layoutInCell="1" allowOverlap="1" wp14:anchorId="1E910BD6" wp14:editId="3D7FDEE5">
            <wp:simplePos x="0" y="0"/>
            <wp:positionH relativeFrom="margin">
              <wp:align>center</wp:align>
            </wp:positionH>
            <wp:positionV relativeFrom="paragraph">
              <wp:posOffset>-1905</wp:posOffset>
            </wp:positionV>
            <wp:extent cx="4572000" cy="2743200"/>
            <wp:effectExtent l="0" t="0" r="19050" b="19050"/>
            <wp:wrapTight wrapText="bothSides">
              <wp:wrapPolygon edited="0">
                <wp:start x="0" y="0"/>
                <wp:lineTo x="0" y="21600"/>
                <wp:lineTo x="21600" y="21600"/>
                <wp:lineTo x="21600" y="0"/>
                <wp:lineTo x="0" y="0"/>
              </wp:wrapPolygon>
            </wp:wrapTight>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2D555C" w:rsidRPr="005C5639" w:rsidRDefault="002D555C" w:rsidP="005C5639">
      <w:pPr>
        <w:spacing w:after="0" w:line="360" w:lineRule="auto"/>
        <w:jc w:val="both"/>
        <w:rPr>
          <w:rFonts w:ascii="Times New Roman" w:hAnsi="Times New Roman" w:cs="Times New Roman"/>
          <w:sz w:val="24"/>
          <w:szCs w:val="24"/>
        </w:rPr>
      </w:pPr>
    </w:p>
    <w:p w:rsidR="002D555C" w:rsidRPr="005C5639" w:rsidRDefault="002D555C" w:rsidP="005C5639">
      <w:pPr>
        <w:spacing w:after="0" w:line="360" w:lineRule="auto"/>
        <w:jc w:val="both"/>
        <w:rPr>
          <w:rFonts w:ascii="Times New Roman" w:hAnsi="Times New Roman" w:cs="Times New Roman"/>
          <w:sz w:val="24"/>
          <w:szCs w:val="24"/>
        </w:rPr>
      </w:pPr>
    </w:p>
    <w:p w:rsidR="002D555C" w:rsidRPr="005C5639" w:rsidRDefault="002D555C" w:rsidP="005C5639">
      <w:pPr>
        <w:spacing w:after="0" w:line="360" w:lineRule="auto"/>
        <w:jc w:val="both"/>
        <w:rPr>
          <w:rFonts w:ascii="Times New Roman" w:hAnsi="Times New Roman" w:cs="Times New Roman"/>
          <w:sz w:val="24"/>
          <w:szCs w:val="24"/>
        </w:rPr>
      </w:pPr>
    </w:p>
    <w:p w:rsidR="002D555C" w:rsidRPr="005C5639" w:rsidRDefault="002D555C" w:rsidP="005C5639">
      <w:pPr>
        <w:spacing w:after="0" w:line="360" w:lineRule="auto"/>
        <w:jc w:val="both"/>
        <w:rPr>
          <w:rFonts w:ascii="Times New Roman" w:hAnsi="Times New Roman" w:cs="Times New Roman"/>
          <w:sz w:val="24"/>
          <w:szCs w:val="24"/>
        </w:rPr>
      </w:pPr>
    </w:p>
    <w:p w:rsidR="002D555C" w:rsidRPr="005C5639" w:rsidRDefault="002D555C" w:rsidP="005C5639">
      <w:pPr>
        <w:spacing w:after="0" w:line="360" w:lineRule="auto"/>
        <w:jc w:val="both"/>
        <w:rPr>
          <w:rFonts w:ascii="Times New Roman" w:hAnsi="Times New Roman" w:cs="Times New Roman"/>
          <w:sz w:val="24"/>
          <w:szCs w:val="24"/>
        </w:rPr>
      </w:pPr>
    </w:p>
    <w:p w:rsidR="002D555C" w:rsidRPr="005C5639" w:rsidRDefault="002D555C" w:rsidP="005C5639">
      <w:pPr>
        <w:spacing w:after="0" w:line="360" w:lineRule="auto"/>
        <w:jc w:val="both"/>
        <w:rPr>
          <w:rFonts w:ascii="Times New Roman" w:hAnsi="Times New Roman" w:cs="Times New Roman"/>
          <w:sz w:val="24"/>
          <w:szCs w:val="24"/>
        </w:rPr>
      </w:pPr>
    </w:p>
    <w:p w:rsidR="002D555C" w:rsidRPr="005C5639" w:rsidRDefault="002D555C"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E1624F" w:rsidRDefault="00E1624F" w:rsidP="005C5639">
      <w:pPr>
        <w:spacing w:after="0" w:line="360" w:lineRule="auto"/>
        <w:jc w:val="both"/>
        <w:rPr>
          <w:rFonts w:ascii="Times New Roman" w:hAnsi="Times New Roman" w:cs="Times New Roman"/>
          <w:sz w:val="24"/>
          <w:szCs w:val="24"/>
        </w:rPr>
      </w:pPr>
    </w:p>
    <w:p w:rsidR="002D555C" w:rsidRPr="005C5639" w:rsidRDefault="002D555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Можно предположить, что медь хорошо накапливается многими видами растений, в некоторых случаях ее содержание в растениях превышает содержание в подстилающем почвенном покрове. Это может стать опасным фактором, поскольку растения употребляются в пищу людьми, а также домашними животными. Что в конечном итоге приведет к интоксикации организма человека.</w:t>
      </w:r>
    </w:p>
    <w:p w:rsidR="002D555C" w:rsidRPr="005C5639" w:rsidRDefault="002D555C" w:rsidP="00431B6C">
      <w:pPr>
        <w:spacing w:after="0" w:line="360" w:lineRule="auto"/>
        <w:ind w:firstLine="708"/>
        <w:jc w:val="both"/>
        <w:rPr>
          <w:rFonts w:ascii="Times New Roman" w:hAnsi="Times New Roman" w:cs="Times New Roman"/>
          <w:sz w:val="24"/>
          <w:szCs w:val="24"/>
        </w:rPr>
      </w:pPr>
      <w:r w:rsidRPr="005C5639">
        <w:rPr>
          <w:rFonts w:ascii="Times New Roman" w:hAnsi="Times New Roman" w:cs="Times New Roman"/>
          <w:sz w:val="24"/>
          <w:szCs w:val="24"/>
        </w:rPr>
        <w:t>Содержание стронция в пробах почвы и растений показано на рисунке 3.2.6.</w:t>
      </w:r>
    </w:p>
    <w:p w:rsidR="002D555C" w:rsidRPr="005C5639" w:rsidRDefault="002D555C"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noProof/>
          <w:sz w:val="24"/>
          <w:szCs w:val="24"/>
          <w:lang w:eastAsia="ru-RU"/>
        </w:rPr>
        <mc:AlternateContent>
          <mc:Choice Requires="wpg">
            <w:drawing>
              <wp:anchor distT="0" distB="0" distL="114300" distR="114300" simplePos="0" relativeHeight="251675648" behindDoc="0" locked="0" layoutInCell="1" allowOverlap="1" wp14:anchorId="6D96BBF9" wp14:editId="4AB635EB">
                <wp:simplePos x="0" y="0"/>
                <wp:positionH relativeFrom="column">
                  <wp:posOffset>672465</wp:posOffset>
                </wp:positionH>
                <wp:positionV relativeFrom="paragraph">
                  <wp:posOffset>-3810</wp:posOffset>
                </wp:positionV>
                <wp:extent cx="4572000" cy="3124835"/>
                <wp:effectExtent l="0" t="0" r="19050" b="0"/>
                <wp:wrapTight wrapText="bothSides">
                  <wp:wrapPolygon edited="0">
                    <wp:start x="0" y="0"/>
                    <wp:lineTo x="0" y="21464"/>
                    <wp:lineTo x="21600" y="21464"/>
                    <wp:lineTo x="21600" y="0"/>
                    <wp:lineTo x="0" y="0"/>
                  </wp:wrapPolygon>
                </wp:wrapTight>
                <wp:docPr id="20" name="Группа 20"/>
                <wp:cNvGraphicFramePr/>
                <a:graphic xmlns:a="http://schemas.openxmlformats.org/drawingml/2006/main">
                  <a:graphicData uri="http://schemas.microsoft.com/office/word/2010/wordprocessingGroup">
                    <wpg:wgp>
                      <wpg:cNvGrpSpPr/>
                      <wpg:grpSpPr>
                        <a:xfrm>
                          <a:off x="0" y="0"/>
                          <a:ext cx="4572000" cy="3124835"/>
                          <a:chOff x="0" y="0"/>
                          <a:chExt cx="4572000" cy="3124835"/>
                        </a:xfrm>
                      </wpg:grpSpPr>
                      <wpg:graphicFrame>
                        <wpg:cNvPr id="19" name="Диаграмма 18"/>
                        <wpg:cNvFrPr/>
                        <wpg:xfrm>
                          <a:off x="0" y="0"/>
                          <a:ext cx="4572000" cy="2743200"/>
                        </wpg:xfrm>
                        <a:graphic>
                          <a:graphicData uri="http://schemas.openxmlformats.org/drawingml/2006/chart">
                            <c:chart xmlns:c="http://schemas.openxmlformats.org/drawingml/2006/chart" xmlns:r="http://schemas.openxmlformats.org/officeDocument/2006/relationships" r:id="rId38"/>
                          </a:graphicData>
                        </a:graphic>
                      </wpg:graphicFrame>
                      <wps:wsp>
                        <wps:cNvPr id="21" name="Поле 19"/>
                        <wps:cNvSpPr txBox="1"/>
                        <wps:spPr>
                          <a:xfrm>
                            <a:off x="0" y="2796540"/>
                            <a:ext cx="4572000" cy="328295"/>
                          </a:xfrm>
                          <a:prstGeom prst="rect">
                            <a:avLst/>
                          </a:prstGeom>
                          <a:solidFill>
                            <a:prstClr val="white"/>
                          </a:solidFill>
                          <a:ln>
                            <a:noFill/>
                          </a:ln>
                          <a:effectLst/>
                        </wps:spPr>
                        <wps:txbx>
                          <w:txbxContent>
                            <w:p w:rsidR="002F1842" w:rsidRPr="002D555C" w:rsidRDefault="002F1842" w:rsidP="002D555C">
                              <w:pPr>
                                <w:jc w:val="center"/>
                                <w:rPr>
                                  <w:rFonts w:ascii="Times New Roman" w:hAnsi="Times New Roman" w:cs="Times New Roman"/>
                                  <w:i/>
                                  <w:noProof/>
                                  <w:sz w:val="24"/>
                                  <w:szCs w:val="24"/>
                                </w:rPr>
                              </w:pPr>
                              <w:r w:rsidRPr="002D555C">
                                <w:rPr>
                                  <w:rFonts w:ascii="Times New Roman" w:hAnsi="Times New Roman" w:cs="Times New Roman"/>
                                  <w:i/>
                                  <w:sz w:val="24"/>
                                  <w:szCs w:val="24"/>
                                </w:rPr>
                                <w:t>Рисунок 2.3.6 Содержание стронция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20" o:spid="_x0000_s1080" style="position:absolute;left:0;text-align:left;margin-left:52.95pt;margin-top:-.3pt;width:5in;height:246.05pt;z-index:251675648" coordsize="45720,31248"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">
                <v:shape id="Диаграмма 18" o:spid="_x0000_s1081"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">
                  <v:imagedata r:id="rId39" o:title=""/>
                  <o:lock v:ext="edit" aspectratio="f"/>
                </v:shape>
                <v:shape id="Поле 19" o:spid="_x0000_s1082" type="#_x0000_t202" style="position:absolute;top:27965;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04MYA&#10;AADbAAAADwAAAGRycy9kb3ducmV2LnhtbESPT2sCMRTE74V+h/AEL0Wz/kHKahSRCrUX6daLt8fm&#10;uVndvCxJVrffvikUehxm5jfMatPbRtzJh9qxgsk4A0FcOl1zpeD0tR+9gggRWWPjmBR8U4DN+vlp&#10;hbl2D/6kexErkSAcclRgYmxzKUNpyGIYu5Y4eRfnLcYkfSW1x0eC20ZOs2whLdacFgy2tDNU3orO&#10;KjjOz0fz0l3ePrbzmT+cut3iWhVKDQf9dgkiUh//w3/td61gO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H04MYAAADbAAAADwAAAAAAAAAAAAAAAACYAgAAZHJz&#10;L2Rvd25yZXYueG1sUEsFBgAAAAAEAAQA9QAAAIsDAAAAAA==&#10;" stroked="f">
                  <v:textbox style="mso-fit-shape-to-text:t" inset="0,0,0,0">
                    <w:txbxContent>
                      <w:p w:rsidR="002F1842" w:rsidRPr="002D555C" w:rsidRDefault="002F1842" w:rsidP="002D555C">
                        <w:pPr>
                          <w:jc w:val="center"/>
                          <w:rPr>
                            <w:rFonts w:ascii="Times New Roman" w:hAnsi="Times New Roman" w:cs="Times New Roman"/>
                            <w:i/>
                            <w:noProof/>
                            <w:sz w:val="24"/>
                            <w:szCs w:val="24"/>
                          </w:rPr>
                        </w:pPr>
                        <w:r w:rsidRPr="002D555C">
                          <w:rPr>
                            <w:rFonts w:ascii="Times New Roman" w:hAnsi="Times New Roman" w:cs="Times New Roman"/>
                            <w:i/>
                            <w:sz w:val="24"/>
                            <w:szCs w:val="24"/>
                          </w:rPr>
                          <w:t>Рисунок 2.3.6 Содержание стронция</w:t>
                        </w:r>
                      </w:p>
                    </w:txbxContent>
                  </v:textbox>
                </v:shape>
                <w10:wrap type="tight"/>
              </v:group>
            </w:pict>
          </mc:Fallback>
        </mc:AlternateContent>
      </w:r>
    </w:p>
    <w:p w:rsidR="002D555C" w:rsidRDefault="002D555C" w:rsidP="005C5639">
      <w:pPr>
        <w:spacing w:after="0" w:line="360" w:lineRule="auto"/>
        <w:ind w:firstLine="708"/>
        <w:jc w:val="both"/>
        <w:rPr>
          <w:rFonts w:ascii="Times New Roman" w:hAnsi="Times New Roman" w:cs="Times New Roman"/>
          <w:sz w:val="24"/>
          <w:szCs w:val="24"/>
        </w:rPr>
      </w:pPr>
      <w:r w:rsidRPr="005C5639">
        <w:rPr>
          <w:rFonts w:ascii="Times New Roman" w:hAnsi="Times New Roman" w:cs="Times New Roman"/>
          <w:sz w:val="24"/>
          <w:szCs w:val="24"/>
        </w:rPr>
        <w:t xml:space="preserve">Накопление стронция, как в почве, так и в растениях может негативно сказать на организме человека, так как у этого элемента есть радиоактивный изотоп </w:t>
      </w:r>
      <w:proofErr w:type="spellStart"/>
      <w:r w:rsidRPr="005C5639">
        <w:rPr>
          <w:rFonts w:ascii="Times New Roman" w:hAnsi="Times New Roman" w:cs="Times New Roman"/>
          <w:sz w:val="24"/>
          <w:szCs w:val="24"/>
          <w:lang w:val="en-US"/>
        </w:rPr>
        <w:t>Sr</w:t>
      </w:r>
      <w:proofErr w:type="spellEnd"/>
      <w:r w:rsidRPr="005C5639">
        <w:rPr>
          <w:rFonts w:ascii="Times New Roman" w:hAnsi="Times New Roman" w:cs="Times New Roman"/>
          <w:sz w:val="24"/>
          <w:szCs w:val="24"/>
          <w:vertAlign w:val="superscript"/>
        </w:rPr>
        <w:t>90</w:t>
      </w:r>
      <w:r w:rsidRPr="005C5639">
        <w:rPr>
          <w:rFonts w:ascii="Times New Roman" w:hAnsi="Times New Roman" w:cs="Times New Roman"/>
          <w:sz w:val="24"/>
          <w:szCs w:val="24"/>
        </w:rPr>
        <w:t xml:space="preserve">, который </w:t>
      </w:r>
      <w:r w:rsidRPr="005C5639">
        <w:rPr>
          <w:rFonts w:ascii="Times New Roman" w:hAnsi="Times New Roman" w:cs="Times New Roman"/>
          <w:sz w:val="24"/>
          <w:szCs w:val="24"/>
        </w:rPr>
        <w:lastRenderedPageBreak/>
        <w:t>может привести к опасным заболеваниям.</w:t>
      </w:r>
      <w:r w:rsidR="001E689D" w:rsidRPr="005C5639">
        <w:rPr>
          <w:rFonts w:ascii="Times New Roman" w:hAnsi="Times New Roman" w:cs="Times New Roman"/>
          <w:sz w:val="24"/>
          <w:szCs w:val="24"/>
        </w:rPr>
        <w:t xml:space="preserve"> В данном случае накопление элемента зависит от вида растительности. При этом содержание стронция в растениях может превосходить или быть равным содержанию его в подстилающих почвах. Особенно остро эта проблема может показать себя в районе эксплуатации атомной электростанции, так как стронций является одним из отходов атомной промышленности и атомной энергетики.</w:t>
      </w:r>
    </w:p>
    <w:p w:rsidR="0020284A" w:rsidRDefault="0020284A" w:rsidP="005C563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Фоновые концентрации тяжелых металлов в растениях и грибах представлены в таблице 3.2.2</w:t>
      </w:r>
      <w:r w:rsidR="00127A64">
        <w:rPr>
          <w:rFonts w:ascii="Times New Roman" w:hAnsi="Times New Roman" w:cs="Times New Roman"/>
          <w:sz w:val="24"/>
          <w:szCs w:val="24"/>
        </w:rPr>
        <w:t xml:space="preserve"> </w:t>
      </w:r>
      <w:r w:rsidR="00127A64" w:rsidRPr="00127A64">
        <w:rPr>
          <w:rFonts w:ascii="Times New Roman" w:hAnsi="Times New Roman" w:cs="Times New Roman"/>
          <w:sz w:val="24"/>
          <w:szCs w:val="24"/>
        </w:rPr>
        <w:t>[3, 17]</w:t>
      </w:r>
      <w:r>
        <w:rPr>
          <w:rFonts w:ascii="Times New Roman" w:hAnsi="Times New Roman" w:cs="Times New Roman"/>
          <w:sz w:val="24"/>
          <w:szCs w:val="24"/>
        </w:rPr>
        <w:t>.</w:t>
      </w:r>
    </w:p>
    <w:p w:rsidR="00127A64" w:rsidRPr="00127A64" w:rsidRDefault="00127A64" w:rsidP="00127A64">
      <w:pPr>
        <w:jc w:val="right"/>
        <w:rPr>
          <w:rFonts w:ascii="Times New Roman" w:hAnsi="Times New Roman" w:cs="Times New Roman"/>
          <w:i/>
          <w:sz w:val="24"/>
        </w:rPr>
      </w:pPr>
      <w:r w:rsidRPr="00127A64">
        <w:rPr>
          <w:rFonts w:ascii="Times New Roman" w:hAnsi="Times New Roman" w:cs="Times New Roman"/>
          <w:i/>
          <w:sz w:val="24"/>
        </w:rPr>
        <w:t>Таблица 3.2.2. Фоновое содержание тяжелых металлов в растениях и грибах</w:t>
      </w:r>
    </w:p>
    <w:tbl>
      <w:tblPr>
        <w:tblStyle w:val="a3"/>
        <w:tblW w:w="0" w:type="auto"/>
        <w:tblLook w:val="04A0" w:firstRow="1" w:lastRow="0" w:firstColumn="1" w:lastColumn="0" w:noHBand="0" w:noVBand="1"/>
      </w:tblPr>
      <w:tblGrid>
        <w:gridCol w:w="2298"/>
        <w:gridCol w:w="927"/>
        <w:gridCol w:w="927"/>
        <w:gridCol w:w="927"/>
        <w:gridCol w:w="928"/>
        <w:gridCol w:w="928"/>
        <w:gridCol w:w="928"/>
        <w:gridCol w:w="928"/>
        <w:gridCol w:w="928"/>
      </w:tblGrid>
      <w:tr w:rsidR="0020284A" w:rsidRPr="0020284A" w:rsidTr="0020284A">
        <w:trPr>
          <w:trHeight w:val="312"/>
        </w:trPr>
        <w:tc>
          <w:tcPr>
            <w:tcW w:w="2298" w:type="dxa"/>
            <w:noWrap/>
            <w:hideMark/>
          </w:tcPr>
          <w:p w:rsidR="0020284A" w:rsidRPr="0020284A" w:rsidRDefault="0020284A" w:rsidP="0020284A">
            <w:pPr>
              <w:spacing w:line="360" w:lineRule="auto"/>
              <w:ind w:firstLine="708"/>
              <w:jc w:val="both"/>
              <w:rPr>
                <w:rFonts w:ascii="Times New Roman" w:hAnsi="Times New Roman" w:cs="Times New Roman"/>
                <w:sz w:val="24"/>
                <w:szCs w:val="24"/>
              </w:rPr>
            </w:pPr>
            <w:r w:rsidRPr="0020284A">
              <w:rPr>
                <w:rFonts w:ascii="Times New Roman" w:hAnsi="Times New Roman" w:cs="Times New Roman"/>
                <w:sz w:val="24"/>
                <w:szCs w:val="24"/>
              </w:rPr>
              <w:t>Элемент</w:t>
            </w:r>
          </w:p>
        </w:tc>
        <w:tc>
          <w:tcPr>
            <w:tcW w:w="927"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Cd</w:t>
            </w:r>
            <w:proofErr w:type="spellEnd"/>
          </w:p>
        </w:tc>
        <w:tc>
          <w:tcPr>
            <w:tcW w:w="927"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Zn</w:t>
            </w:r>
            <w:proofErr w:type="spellEnd"/>
          </w:p>
        </w:tc>
        <w:tc>
          <w:tcPr>
            <w:tcW w:w="927"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Pb</w:t>
            </w:r>
            <w:proofErr w:type="spellEnd"/>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Cu</w:t>
            </w:r>
            <w:proofErr w:type="spellEnd"/>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Ni</w:t>
            </w:r>
            <w:proofErr w:type="spellEnd"/>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Mn</w:t>
            </w:r>
            <w:proofErr w:type="spellEnd"/>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Sr</w:t>
            </w:r>
            <w:proofErr w:type="spellEnd"/>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proofErr w:type="spellStart"/>
            <w:r w:rsidRPr="0020284A">
              <w:rPr>
                <w:rFonts w:ascii="Times New Roman" w:hAnsi="Times New Roman" w:cs="Times New Roman"/>
                <w:sz w:val="24"/>
                <w:szCs w:val="24"/>
              </w:rPr>
              <w:t>Cr</w:t>
            </w:r>
            <w:proofErr w:type="spellEnd"/>
          </w:p>
        </w:tc>
      </w:tr>
      <w:tr w:rsidR="0020284A" w:rsidRPr="0020284A" w:rsidTr="0020284A">
        <w:trPr>
          <w:trHeight w:val="312"/>
        </w:trPr>
        <w:tc>
          <w:tcPr>
            <w:tcW w:w="2298" w:type="dxa"/>
            <w:noWrap/>
            <w:hideMark/>
          </w:tcPr>
          <w:p w:rsidR="0020284A" w:rsidRPr="0020284A" w:rsidRDefault="0020284A" w:rsidP="0020284A">
            <w:pPr>
              <w:spacing w:line="360" w:lineRule="auto"/>
              <w:ind w:firstLine="708"/>
              <w:jc w:val="both"/>
              <w:rPr>
                <w:rFonts w:ascii="Times New Roman" w:hAnsi="Times New Roman" w:cs="Times New Roman"/>
                <w:sz w:val="24"/>
                <w:szCs w:val="24"/>
              </w:rPr>
            </w:pPr>
            <w:r w:rsidRPr="0020284A">
              <w:rPr>
                <w:rFonts w:ascii="Times New Roman" w:hAnsi="Times New Roman" w:cs="Times New Roman"/>
                <w:sz w:val="24"/>
                <w:szCs w:val="24"/>
              </w:rPr>
              <w:t>Фоновое значение, мг/кг</w:t>
            </w:r>
          </w:p>
        </w:tc>
        <w:tc>
          <w:tcPr>
            <w:tcW w:w="927"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0,35</w:t>
            </w:r>
          </w:p>
        </w:tc>
        <w:tc>
          <w:tcPr>
            <w:tcW w:w="927"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21,8</w:t>
            </w:r>
          </w:p>
        </w:tc>
        <w:tc>
          <w:tcPr>
            <w:tcW w:w="927"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2</w:t>
            </w:r>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4,8</w:t>
            </w:r>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8,1</w:t>
            </w:r>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104</w:t>
            </w:r>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113,3</w:t>
            </w:r>
          </w:p>
        </w:tc>
        <w:tc>
          <w:tcPr>
            <w:tcW w:w="928" w:type="dxa"/>
            <w:noWrap/>
            <w:hideMark/>
          </w:tcPr>
          <w:p w:rsidR="0020284A" w:rsidRPr="0020284A" w:rsidRDefault="0020284A" w:rsidP="0020284A">
            <w:pPr>
              <w:spacing w:line="360" w:lineRule="auto"/>
              <w:jc w:val="both"/>
              <w:rPr>
                <w:rFonts w:ascii="Times New Roman" w:hAnsi="Times New Roman" w:cs="Times New Roman"/>
                <w:sz w:val="24"/>
                <w:szCs w:val="24"/>
              </w:rPr>
            </w:pPr>
            <w:r w:rsidRPr="0020284A">
              <w:rPr>
                <w:rFonts w:ascii="Times New Roman" w:hAnsi="Times New Roman" w:cs="Times New Roman"/>
                <w:sz w:val="24"/>
                <w:szCs w:val="24"/>
              </w:rPr>
              <w:t>1,3</w:t>
            </w:r>
          </w:p>
        </w:tc>
      </w:tr>
    </w:tbl>
    <w:p w:rsidR="0020284A" w:rsidRDefault="0020284A" w:rsidP="005C5639">
      <w:pPr>
        <w:spacing w:after="0" w:line="360" w:lineRule="auto"/>
        <w:ind w:firstLine="708"/>
        <w:jc w:val="both"/>
        <w:rPr>
          <w:rFonts w:ascii="Times New Roman" w:hAnsi="Times New Roman" w:cs="Times New Roman"/>
          <w:sz w:val="24"/>
          <w:szCs w:val="24"/>
        </w:rPr>
      </w:pPr>
    </w:p>
    <w:p w:rsidR="00127A64" w:rsidRPr="005C5639" w:rsidRDefault="00127A64" w:rsidP="005C563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таблице 3.3.3 представлены коэффициенты концентраций.</w:t>
      </w:r>
    </w:p>
    <w:p w:rsidR="00127A64" w:rsidRPr="00127A64" w:rsidRDefault="00127A64" w:rsidP="00127A64">
      <w:pPr>
        <w:jc w:val="right"/>
        <w:rPr>
          <w:rFonts w:ascii="Times New Roman" w:hAnsi="Times New Roman" w:cs="Times New Roman"/>
          <w:i/>
          <w:sz w:val="24"/>
        </w:rPr>
      </w:pPr>
      <w:r w:rsidRPr="00127A64">
        <w:rPr>
          <w:rFonts w:ascii="Times New Roman" w:hAnsi="Times New Roman" w:cs="Times New Roman"/>
          <w:i/>
          <w:sz w:val="24"/>
        </w:rPr>
        <w:t>Таблица 3.3.3. Коэффициенты концентрации тяжелых металлов</w:t>
      </w:r>
    </w:p>
    <w:tbl>
      <w:tblPr>
        <w:tblStyle w:val="a3"/>
        <w:tblW w:w="0" w:type="auto"/>
        <w:jc w:val="center"/>
        <w:tblLook w:val="04A0" w:firstRow="1" w:lastRow="0" w:firstColumn="1" w:lastColumn="0" w:noHBand="0" w:noVBand="1"/>
      </w:tblPr>
      <w:tblGrid>
        <w:gridCol w:w="1951"/>
        <w:gridCol w:w="783"/>
        <w:gridCol w:w="890"/>
        <w:gridCol w:w="890"/>
        <w:gridCol w:w="890"/>
        <w:gridCol w:w="890"/>
        <w:gridCol w:w="890"/>
        <w:gridCol w:w="890"/>
        <w:gridCol w:w="890"/>
        <w:gridCol w:w="890"/>
      </w:tblGrid>
      <w:tr w:rsidR="00127A64" w:rsidRPr="00127A64" w:rsidTr="00127A64">
        <w:trPr>
          <w:trHeight w:val="312"/>
          <w:jc w:val="center"/>
        </w:trPr>
        <w:tc>
          <w:tcPr>
            <w:tcW w:w="2734" w:type="dxa"/>
            <w:gridSpan w:val="2"/>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Номер точки и вид пробы</w:t>
            </w:r>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Cd</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Zn</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Pb</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Cu</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Ni</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Mn</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Sr</w:t>
            </w:r>
            <w:proofErr w:type="spellEnd"/>
          </w:p>
        </w:tc>
        <w:tc>
          <w:tcPr>
            <w:tcW w:w="890" w:type="dxa"/>
            <w:noWrap/>
            <w:hideMark/>
          </w:tcPr>
          <w:p w:rsidR="00127A64" w:rsidRPr="00127A64" w:rsidRDefault="00127A64">
            <w:pPr>
              <w:rPr>
                <w:rFonts w:ascii="Times New Roman" w:hAnsi="Times New Roman" w:cs="Times New Roman"/>
                <w:sz w:val="24"/>
                <w:szCs w:val="24"/>
              </w:rPr>
            </w:pPr>
            <w:proofErr w:type="spellStart"/>
            <w:r w:rsidRPr="00127A64">
              <w:rPr>
                <w:rFonts w:ascii="Times New Roman" w:hAnsi="Times New Roman" w:cs="Times New Roman"/>
                <w:sz w:val="24"/>
                <w:szCs w:val="24"/>
              </w:rPr>
              <w:t>Cr</w:t>
            </w:r>
            <w:proofErr w:type="spellEnd"/>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Кабачки</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73</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1,28</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1,33</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0,16</w:t>
            </w:r>
          </w:p>
        </w:tc>
      </w:tr>
      <w:tr w:rsidR="00127A64" w:rsidRPr="00127A64" w:rsidTr="00127A64">
        <w:trPr>
          <w:trHeight w:val="312"/>
          <w:jc w:val="center"/>
        </w:trPr>
        <w:tc>
          <w:tcPr>
            <w:tcW w:w="1951" w:type="dxa"/>
            <w:vMerge w:val="restart"/>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Картофель</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69</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0,73</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0,94</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0,00</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0,12</w:t>
            </w:r>
          </w:p>
        </w:tc>
      </w:tr>
      <w:tr w:rsidR="00127A64" w:rsidRPr="00127A64" w:rsidTr="00127A64">
        <w:trPr>
          <w:trHeight w:val="312"/>
          <w:jc w:val="center"/>
        </w:trPr>
        <w:tc>
          <w:tcPr>
            <w:tcW w:w="1951" w:type="dxa"/>
            <w:vMerge/>
            <w:hideMark/>
          </w:tcPr>
          <w:p w:rsidR="00127A64" w:rsidRPr="00127A64" w:rsidRDefault="00127A64">
            <w:pPr>
              <w:rPr>
                <w:rFonts w:ascii="Times New Roman" w:hAnsi="Times New Roman" w:cs="Times New Roman"/>
                <w:sz w:val="24"/>
                <w:szCs w:val="24"/>
              </w:rPr>
            </w:pP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80</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0,63</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1,33</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0,28</w:t>
            </w:r>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Морковь</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65</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0,42</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0,60</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0,45</w:t>
            </w:r>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Брусника (ягода)</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64</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0,29</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0,00</w:t>
            </w:r>
          </w:p>
        </w:tc>
        <w:tc>
          <w:tcPr>
            <w:tcW w:w="890" w:type="dxa"/>
            <w:noWrap/>
            <w:hideMark/>
          </w:tcPr>
          <w:p w:rsidR="00127A64" w:rsidRPr="00127A64" w:rsidRDefault="00127A64">
            <w:pPr>
              <w:rPr>
                <w:rFonts w:ascii="Times New Roman" w:hAnsi="Times New Roman" w:cs="Times New Roman"/>
                <w:sz w:val="24"/>
                <w:szCs w:val="24"/>
              </w:rPr>
            </w:pPr>
          </w:p>
        </w:tc>
      </w:tr>
      <w:tr w:rsidR="00127A64" w:rsidRPr="00127A64" w:rsidTr="00127A64">
        <w:trPr>
          <w:trHeight w:val="312"/>
          <w:jc w:val="center"/>
        </w:trPr>
        <w:tc>
          <w:tcPr>
            <w:tcW w:w="1951" w:type="dxa"/>
            <w:vMerge w:val="restart"/>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Сено</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66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0,65</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1,27</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0,47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1,46</w:t>
            </w:r>
          </w:p>
        </w:tc>
      </w:tr>
      <w:tr w:rsidR="00127A64" w:rsidRPr="00127A64" w:rsidTr="00127A64">
        <w:trPr>
          <w:trHeight w:val="312"/>
          <w:jc w:val="center"/>
        </w:trPr>
        <w:tc>
          <w:tcPr>
            <w:tcW w:w="1951" w:type="dxa"/>
            <w:vMerge/>
            <w:hideMark/>
          </w:tcPr>
          <w:p w:rsidR="00127A64" w:rsidRPr="00127A64" w:rsidRDefault="00127A64">
            <w:pPr>
              <w:rPr>
                <w:rFonts w:ascii="Times New Roman" w:hAnsi="Times New Roman" w:cs="Times New Roman"/>
                <w:sz w:val="24"/>
                <w:szCs w:val="24"/>
              </w:rPr>
            </w:pP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33</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0,67</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1,06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5,15</w:t>
            </w:r>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Груши</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75</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0,24</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0,85</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0,27</w:t>
            </w:r>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Голубика (ягода</w:t>
            </w:r>
            <w:r>
              <w:rPr>
                <w:rFonts w:ascii="Times New Roman" w:hAnsi="Times New Roman" w:cs="Times New Roman"/>
                <w:sz w:val="24"/>
                <w:szCs w:val="24"/>
              </w:rPr>
              <w:t>)</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85</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0,17</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0,00</w:t>
            </w:r>
          </w:p>
        </w:tc>
        <w:tc>
          <w:tcPr>
            <w:tcW w:w="890" w:type="dxa"/>
            <w:noWrap/>
            <w:hideMark/>
          </w:tcPr>
          <w:p w:rsidR="00127A64" w:rsidRPr="00127A64" w:rsidRDefault="00127A64">
            <w:pPr>
              <w:rPr>
                <w:rFonts w:ascii="Times New Roman" w:hAnsi="Times New Roman" w:cs="Times New Roman"/>
                <w:sz w:val="24"/>
                <w:szCs w:val="24"/>
              </w:rPr>
            </w:pPr>
          </w:p>
        </w:tc>
      </w:tr>
      <w:tr w:rsidR="00127A64" w:rsidRPr="00127A64" w:rsidTr="00127A64">
        <w:trPr>
          <w:trHeight w:val="312"/>
          <w:jc w:val="center"/>
        </w:trPr>
        <w:tc>
          <w:tcPr>
            <w:tcW w:w="1951" w:type="dxa"/>
            <w:vMerge w:val="restart"/>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Грибы (лисички)</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82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0,54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4,08</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10,83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0,00</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0,68</w:t>
            </w:r>
          </w:p>
        </w:tc>
      </w:tr>
      <w:tr w:rsidR="00127A64" w:rsidRPr="00127A64" w:rsidTr="00127A64">
        <w:trPr>
          <w:trHeight w:val="312"/>
          <w:jc w:val="center"/>
        </w:trPr>
        <w:tc>
          <w:tcPr>
            <w:tcW w:w="1951" w:type="dxa"/>
            <w:vMerge/>
            <w:hideMark/>
          </w:tcPr>
          <w:p w:rsidR="00127A64" w:rsidRPr="00127A64" w:rsidRDefault="00127A64">
            <w:pPr>
              <w:rPr>
                <w:rFonts w:ascii="Times New Roman" w:hAnsi="Times New Roman" w:cs="Times New Roman"/>
                <w:sz w:val="24"/>
                <w:szCs w:val="24"/>
              </w:rPr>
            </w:pP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81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0,51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4,04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10,83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0,00</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0,25</w:t>
            </w:r>
          </w:p>
        </w:tc>
      </w:tr>
      <w:tr w:rsidR="00127A64" w:rsidRPr="00127A64" w:rsidTr="00127A64">
        <w:trPr>
          <w:trHeight w:val="312"/>
          <w:jc w:val="center"/>
        </w:trPr>
        <w:tc>
          <w:tcPr>
            <w:tcW w:w="1951" w:type="dxa"/>
            <w:vMerge w:val="restart"/>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Растительность луговая</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0,66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1,38</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3,54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5,77</w:t>
            </w:r>
          </w:p>
        </w:tc>
      </w:tr>
      <w:tr w:rsidR="00127A64" w:rsidRPr="00127A64" w:rsidTr="00127A64">
        <w:trPr>
          <w:trHeight w:val="312"/>
          <w:jc w:val="center"/>
        </w:trPr>
        <w:tc>
          <w:tcPr>
            <w:tcW w:w="1951" w:type="dxa"/>
            <w:vMerge/>
            <w:hideMark/>
          </w:tcPr>
          <w:p w:rsidR="00127A64" w:rsidRPr="00127A64" w:rsidRDefault="00127A64">
            <w:pPr>
              <w:rPr>
                <w:rFonts w:ascii="Times New Roman" w:hAnsi="Times New Roman" w:cs="Times New Roman"/>
                <w:sz w:val="24"/>
                <w:szCs w:val="24"/>
              </w:rPr>
            </w:pP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9</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1,33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1,58</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0,46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8,00</w:t>
            </w:r>
          </w:p>
        </w:tc>
      </w:tr>
      <w:tr w:rsidR="00127A64" w:rsidRPr="00127A64" w:rsidTr="00127A64">
        <w:trPr>
          <w:trHeight w:val="312"/>
          <w:jc w:val="center"/>
        </w:trPr>
        <w:tc>
          <w:tcPr>
            <w:tcW w:w="1951" w:type="dxa"/>
            <w:vMerge/>
            <w:hideMark/>
          </w:tcPr>
          <w:p w:rsidR="00127A64" w:rsidRPr="00127A64" w:rsidRDefault="00127A64">
            <w:pPr>
              <w:rPr>
                <w:rFonts w:ascii="Times New Roman" w:hAnsi="Times New Roman" w:cs="Times New Roman"/>
                <w:sz w:val="24"/>
                <w:szCs w:val="24"/>
              </w:rPr>
            </w:pP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29</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0,73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0,90</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0,19</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1,38</w:t>
            </w:r>
          </w:p>
        </w:tc>
      </w:tr>
      <w:tr w:rsidR="00127A64" w:rsidRPr="00127A64" w:rsidTr="00127A64">
        <w:trPr>
          <w:trHeight w:val="312"/>
          <w:jc w:val="center"/>
        </w:trPr>
        <w:tc>
          <w:tcPr>
            <w:tcW w:w="1951" w:type="dxa"/>
            <w:vMerge/>
            <w:hideMark/>
          </w:tcPr>
          <w:p w:rsidR="00127A64" w:rsidRPr="00127A64" w:rsidRDefault="00127A64">
            <w:pPr>
              <w:rPr>
                <w:rFonts w:ascii="Times New Roman" w:hAnsi="Times New Roman" w:cs="Times New Roman"/>
                <w:sz w:val="24"/>
                <w:szCs w:val="24"/>
              </w:rPr>
            </w:pP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37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0,51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1,06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0,10</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1,94</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0,09</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0,25</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2,46</w:t>
            </w:r>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proofErr w:type="spellStart"/>
            <w:r w:rsidRPr="00127A64">
              <w:rPr>
                <w:rFonts w:ascii="Times New Roman" w:hAnsi="Times New Roman" w:cs="Times New Roman"/>
                <w:sz w:val="24"/>
                <w:szCs w:val="24"/>
              </w:rPr>
              <w:t>Раст</w:t>
            </w:r>
            <w:proofErr w:type="spellEnd"/>
            <w:r w:rsidRPr="00127A64">
              <w:rPr>
                <w:rFonts w:ascii="Times New Roman" w:hAnsi="Times New Roman" w:cs="Times New Roman"/>
                <w:sz w:val="24"/>
                <w:szCs w:val="24"/>
              </w:rPr>
              <w:t>. лесная подстилка</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19</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0,37</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1,51</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0,80</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1,42</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1,73</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0,36</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6,85</w:t>
            </w:r>
          </w:p>
        </w:tc>
      </w:tr>
      <w:tr w:rsidR="00127A64" w:rsidRPr="00127A64" w:rsidTr="00127A64">
        <w:trPr>
          <w:trHeight w:val="312"/>
          <w:jc w:val="center"/>
        </w:trPr>
        <w:tc>
          <w:tcPr>
            <w:tcW w:w="1951"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Размол (ячмень и овес)</w:t>
            </w:r>
          </w:p>
        </w:tc>
        <w:tc>
          <w:tcPr>
            <w:tcW w:w="783"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40</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1,38</w:t>
            </w:r>
          </w:p>
        </w:tc>
        <w:tc>
          <w:tcPr>
            <w:tcW w:w="890" w:type="dxa"/>
            <w:noWrap/>
            <w:hideMark/>
          </w:tcPr>
          <w:p w:rsidR="00127A64" w:rsidRPr="00127A64" w:rsidRDefault="00127A64">
            <w:pPr>
              <w:rPr>
                <w:rFonts w:ascii="Times New Roman" w:hAnsi="Times New Roman" w:cs="Times New Roman"/>
                <w:sz w:val="24"/>
                <w:szCs w:val="24"/>
              </w:rPr>
            </w:pP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1,29</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0,22</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0,15</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0,19</w:t>
            </w:r>
          </w:p>
        </w:tc>
        <w:tc>
          <w:tcPr>
            <w:tcW w:w="890" w:type="dxa"/>
            <w:noWrap/>
            <w:hideMark/>
          </w:tcPr>
          <w:p w:rsidR="00127A64" w:rsidRPr="00127A64" w:rsidRDefault="00127A64" w:rsidP="00127A64">
            <w:pPr>
              <w:rPr>
                <w:rFonts w:ascii="Times New Roman" w:hAnsi="Times New Roman" w:cs="Times New Roman"/>
                <w:sz w:val="24"/>
                <w:szCs w:val="24"/>
              </w:rPr>
            </w:pPr>
            <w:r w:rsidRPr="00127A64">
              <w:rPr>
                <w:rFonts w:ascii="Times New Roman" w:hAnsi="Times New Roman" w:cs="Times New Roman"/>
                <w:sz w:val="24"/>
                <w:szCs w:val="24"/>
              </w:rPr>
              <w:t>2,54</w:t>
            </w:r>
          </w:p>
        </w:tc>
      </w:tr>
    </w:tbl>
    <w:p w:rsidR="00E1624F" w:rsidRDefault="00E1624F" w:rsidP="00E1624F"/>
    <w:p w:rsidR="00127A64" w:rsidRPr="00127A64" w:rsidRDefault="00127A64" w:rsidP="00127A64">
      <w:pPr>
        <w:spacing w:line="360" w:lineRule="auto"/>
        <w:jc w:val="both"/>
        <w:rPr>
          <w:rFonts w:ascii="Times New Roman" w:hAnsi="Times New Roman" w:cs="Times New Roman"/>
          <w:sz w:val="24"/>
        </w:rPr>
      </w:pPr>
      <w:r w:rsidRPr="00127A64">
        <w:rPr>
          <w:rFonts w:ascii="Times New Roman" w:hAnsi="Times New Roman" w:cs="Times New Roman"/>
          <w:sz w:val="24"/>
        </w:rPr>
        <w:t>На рисунке 2.3.7 отображена диаграмма распределения коэффициентов концентраций тяжелых металлов для биологического материала.</w:t>
      </w:r>
    </w:p>
    <w:p w:rsidR="00127A64" w:rsidRDefault="00127A64" w:rsidP="00E1624F">
      <w:r>
        <w:rPr>
          <w:noProof/>
        </w:rPr>
        <w:lastRenderedPageBreak/>
        <mc:AlternateContent>
          <mc:Choice Requires="wps">
            <w:drawing>
              <wp:anchor distT="0" distB="0" distL="114300" distR="114300" simplePos="0" relativeHeight="251802624" behindDoc="0" locked="0" layoutInCell="1" allowOverlap="1" wp14:anchorId="3948F5C5" wp14:editId="3F095F6F">
                <wp:simplePos x="0" y="0"/>
                <wp:positionH relativeFrom="column">
                  <wp:posOffset>650240</wp:posOffset>
                </wp:positionH>
                <wp:positionV relativeFrom="paragraph">
                  <wp:posOffset>4100195</wp:posOffset>
                </wp:positionV>
                <wp:extent cx="4800600" cy="635"/>
                <wp:effectExtent l="0" t="0" r="0" b="0"/>
                <wp:wrapTight wrapText="bothSides">
                  <wp:wrapPolygon edited="0">
                    <wp:start x="0" y="0"/>
                    <wp:lineTo x="0" y="21600"/>
                    <wp:lineTo x="21600" y="21600"/>
                    <wp:lineTo x="21600" y="0"/>
                  </wp:wrapPolygon>
                </wp:wrapTight>
                <wp:docPr id="30" name="Поле 30"/>
                <wp:cNvGraphicFramePr/>
                <a:graphic xmlns:a="http://schemas.openxmlformats.org/drawingml/2006/main">
                  <a:graphicData uri="http://schemas.microsoft.com/office/word/2010/wordprocessingShape">
                    <wps:wsp>
                      <wps:cNvSpPr txBox="1"/>
                      <wps:spPr>
                        <a:xfrm>
                          <a:off x="0" y="0"/>
                          <a:ext cx="4800600" cy="635"/>
                        </a:xfrm>
                        <a:prstGeom prst="rect">
                          <a:avLst/>
                        </a:prstGeom>
                        <a:solidFill>
                          <a:prstClr val="white"/>
                        </a:solidFill>
                        <a:ln>
                          <a:noFill/>
                        </a:ln>
                        <a:effectLst/>
                      </wps:spPr>
                      <wps:txbx>
                        <w:txbxContent>
                          <w:p w:rsidR="002F1842" w:rsidRPr="00127A64" w:rsidRDefault="002F1842" w:rsidP="00127A64">
                            <w:pPr>
                              <w:rPr>
                                <w:rFonts w:ascii="Times New Roman" w:hAnsi="Times New Roman" w:cs="Times New Roman"/>
                                <w:i/>
                                <w:sz w:val="24"/>
                              </w:rPr>
                            </w:pPr>
                            <w:r w:rsidRPr="00127A64">
                              <w:rPr>
                                <w:rFonts w:ascii="Times New Roman" w:hAnsi="Times New Roman" w:cs="Times New Roman"/>
                                <w:i/>
                                <w:sz w:val="24"/>
                              </w:rPr>
                              <w:t>Рисунок 3.3.7. Коэффициенты концентраций тяжелых металлов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0" o:spid="_x0000_s1083" type="#_x0000_t202" style="position:absolute;margin-left:51.2pt;margin-top:322.85pt;width:378pt;height:.0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" stroked="f">
                <v:textbox style="mso-fit-shape-to-text:t" inset="0,0,0,0">
                  <w:txbxContent>
                    <w:p w:rsidR="002F1842" w:rsidRPr="00127A64" w:rsidRDefault="002F1842" w:rsidP="00127A64">
                      <w:pPr>
                        <w:rPr>
                          <w:rFonts w:ascii="Times New Roman" w:hAnsi="Times New Roman" w:cs="Times New Roman"/>
                          <w:i/>
                          <w:sz w:val="24"/>
                        </w:rPr>
                      </w:pPr>
                      <w:r w:rsidRPr="00127A64">
                        <w:rPr>
                          <w:rFonts w:ascii="Times New Roman" w:hAnsi="Times New Roman" w:cs="Times New Roman"/>
                          <w:i/>
                          <w:sz w:val="24"/>
                        </w:rPr>
                        <w:t>Рисунок 3.3.7. Коэффициенты концентраций тяжелых металлов</w:t>
                      </w:r>
                    </w:p>
                  </w:txbxContent>
                </v:textbox>
                <w10:wrap type="tight"/>
              </v:shape>
            </w:pict>
          </mc:Fallback>
        </mc:AlternateContent>
      </w:r>
      <w:r>
        <w:rPr>
          <w:noProof/>
          <w:lang w:eastAsia="ru-RU"/>
        </w:rPr>
        <w:drawing>
          <wp:anchor distT="0" distB="0" distL="114300" distR="114300" simplePos="0" relativeHeight="251800576" behindDoc="1" locked="0" layoutInCell="1" allowOverlap="1">
            <wp:simplePos x="0" y="0"/>
            <wp:positionH relativeFrom="margin">
              <wp:align>center</wp:align>
            </wp:positionH>
            <wp:positionV relativeFrom="paragraph">
              <wp:posOffset>635</wp:posOffset>
            </wp:positionV>
            <wp:extent cx="4800600" cy="4042410"/>
            <wp:effectExtent l="0" t="0" r="19050" b="15240"/>
            <wp:wrapTight wrapText="bothSides">
              <wp:wrapPolygon edited="0">
                <wp:start x="0" y="0"/>
                <wp:lineTo x="0" y="21580"/>
                <wp:lineTo x="21600" y="21580"/>
                <wp:lineTo x="21600" y="0"/>
                <wp:lineTo x="0" y="0"/>
              </wp:wrapPolygon>
            </wp:wrapTight>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Default="00127A64" w:rsidP="00E1624F"/>
    <w:p w:rsidR="00127A64" w:rsidRPr="00127A64" w:rsidRDefault="00127A64" w:rsidP="001B0038">
      <w:pPr>
        <w:spacing w:line="360" w:lineRule="auto"/>
        <w:ind w:firstLine="709"/>
        <w:jc w:val="both"/>
        <w:rPr>
          <w:rFonts w:ascii="Times New Roman" w:hAnsi="Times New Roman" w:cs="Times New Roman"/>
          <w:sz w:val="24"/>
        </w:rPr>
      </w:pPr>
      <w:r w:rsidRPr="00127A64">
        <w:rPr>
          <w:rFonts w:ascii="Times New Roman" w:hAnsi="Times New Roman" w:cs="Times New Roman"/>
          <w:sz w:val="24"/>
        </w:rPr>
        <w:t>Как видно из диаграммы, в некот</w:t>
      </w:r>
      <w:r w:rsidR="001B0038">
        <w:rPr>
          <w:rFonts w:ascii="Times New Roman" w:hAnsi="Times New Roman" w:cs="Times New Roman"/>
          <w:sz w:val="24"/>
        </w:rPr>
        <w:t>о</w:t>
      </w:r>
      <w:r w:rsidRPr="00127A64">
        <w:rPr>
          <w:rFonts w:ascii="Times New Roman" w:hAnsi="Times New Roman" w:cs="Times New Roman"/>
          <w:sz w:val="24"/>
        </w:rPr>
        <w:t>рых точках содержание тяжелых металлов превышает фоновые показатели.</w:t>
      </w:r>
      <w:r w:rsidR="001B0038">
        <w:rPr>
          <w:rFonts w:ascii="Times New Roman" w:hAnsi="Times New Roman" w:cs="Times New Roman"/>
          <w:sz w:val="24"/>
        </w:rPr>
        <w:t xml:space="preserve"> </w:t>
      </w:r>
      <w:proofErr w:type="gramStart"/>
      <w:r w:rsidR="001B0038">
        <w:rPr>
          <w:rFonts w:ascii="Times New Roman" w:hAnsi="Times New Roman" w:cs="Times New Roman"/>
          <w:sz w:val="24"/>
        </w:rPr>
        <w:t>Так</w:t>
      </w:r>
      <w:proofErr w:type="gramEnd"/>
      <w:r w:rsidR="001B0038">
        <w:rPr>
          <w:rFonts w:ascii="Times New Roman" w:hAnsi="Times New Roman" w:cs="Times New Roman"/>
          <w:sz w:val="24"/>
        </w:rPr>
        <w:t xml:space="preserve"> например, в точках 81 и 82 более, чем в 10 раз содержание меди превышает фоновые значения. Также ряд высоких значений был зафиксирован для хрома. В некоторых точках его фоновые показатели превышают фон в 6-8 раз. Цинк же превышает фоновые показатели максимум в 4 раза, в двух точках.</w:t>
      </w:r>
    </w:p>
    <w:p w:rsidR="00127A64" w:rsidRDefault="00127A64" w:rsidP="00E1624F"/>
    <w:p w:rsidR="001E689D" w:rsidRPr="005C5639" w:rsidRDefault="00791276" w:rsidP="00E1624F">
      <w:pPr>
        <w:pStyle w:val="2"/>
        <w:spacing w:before="0" w:line="360" w:lineRule="auto"/>
        <w:jc w:val="center"/>
        <w:rPr>
          <w:rFonts w:ascii="Times New Roman" w:hAnsi="Times New Roman" w:cs="Times New Roman"/>
          <w:b w:val="0"/>
          <w:color w:val="auto"/>
          <w:sz w:val="24"/>
          <w:szCs w:val="24"/>
        </w:rPr>
      </w:pPr>
      <w:bookmarkStart w:id="22" w:name="_Toc40963085"/>
      <w:r w:rsidRPr="005C5639">
        <w:rPr>
          <w:rFonts w:ascii="Times New Roman" w:hAnsi="Times New Roman" w:cs="Times New Roman"/>
          <w:b w:val="0"/>
          <w:color w:val="auto"/>
          <w:sz w:val="24"/>
          <w:szCs w:val="24"/>
        </w:rPr>
        <w:t>3.3 Содержание тяжелых металлов в донных осадках исследуемого района</w:t>
      </w:r>
      <w:bookmarkEnd w:id="22"/>
    </w:p>
    <w:p w:rsidR="00791276" w:rsidRPr="005C5639" w:rsidRDefault="00791276" w:rsidP="005C5639">
      <w:pPr>
        <w:spacing w:after="0" w:line="360" w:lineRule="auto"/>
        <w:jc w:val="both"/>
        <w:rPr>
          <w:rFonts w:ascii="Times New Roman" w:hAnsi="Times New Roman" w:cs="Times New Roman"/>
          <w:sz w:val="24"/>
          <w:szCs w:val="24"/>
        </w:rPr>
      </w:pPr>
    </w:p>
    <w:p w:rsidR="00791276" w:rsidRDefault="00791276"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sz w:val="24"/>
          <w:szCs w:val="24"/>
        </w:rPr>
        <w:t>В таблице 3.3.1 представлены результаты исследования донных осадков рек исследуемой территории.</w:t>
      </w:r>
    </w:p>
    <w:p w:rsidR="00BA0C6B" w:rsidRPr="005C5639" w:rsidRDefault="00BA0C6B" w:rsidP="00BA0C6B">
      <w:pPr>
        <w:spacing w:after="0" w:line="360" w:lineRule="auto"/>
        <w:jc w:val="right"/>
        <w:rPr>
          <w:rFonts w:ascii="Times New Roman" w:hAnsi="Times New Roman" w:cs="Times New Roman"/>
          <w:i/>
          <w:sz w:val="24"/>
          <w:szCs w:val="24"/>
        </w:rPr>
      </w:pPr>
      <w:r w:rsidRPr="005C5639">
        <w:rPr>
          <w:rFonts w:ascii="Times New Roman" w:hAnsi="Times New Roman" w:cs="Times New Roman"/>
          <w:i/>
          <w:sz w:val="24"/>
          <w:szCs w:val="24"/>
        </w:rPr>
        <w:t>Таблица 3.3.1 Содержание тяжелых металлов в донных осадках</w:t>
      </w:r>
    </w:p>
    <w:tbl>
      <w:tblPr>
        <w:tblStyle w:val="a3"/>
        <w:tblW w:w="0" w:type="auto"/>
        <w:tblLook w:val="04A0" w:firstRow="1" w:lastRow="0" w:firstColumn="1" w:lastColumn="0" w:noHBand="0" w:noVBand="1"/>
      </w:tblPr>
      <w:tblGrid>
        <w:gridCol w:w="1668"/>
        <w:gridCol w:w="1717"/>
        <w:gridCol w:w="726"/>
        <w:gridCol w:w="726"/>
        <w:gridCol w:w="726"/>
        <w:gridCol w:w="916"/>
        <w:gridCol w:w="726"/>
        <w:gridCol w:w="916"/>
        <w:gridCol w:w="534"/>
        <w:gridCol w:w="916"/>
      </w:tblGrid>
      <w:tr w:rsidR="00EE76B4" w:rsidRPr="005C5639" w:rsidTr="00791276">
        <w:trPr>
          <w:trHeight w:val="288"/>
        </w:trPr>
        <w:tc>
          <w:tcPr>
            <w:tcW w:w="9571" w:type="dxa"/>
            <w:gridSpan w:val="10"/>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Содержание тяжелых металлов в донных осадках, мг/кг</w:t>
            </w:r>
          </w:p>
        </w:tc>
      </w:tr>
      <w:tr w:rsidR="00EE76B4" w:rsidRPr="005C5639" w:rsidTr="00791276">
        <w:trPr>
          <w:trHeight w:val="864"/>
        </w:trPr>
        <w:tc>
          <w:tcPr>
            <w:tcW w:w="1668" w:type="dxa"/>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Точка наблюдения</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Fe</w:t>
            </w:r>
            <w:proofErr w:type="spellEnd"/>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Cu</w:t>
            </w:r>
            <w:proofErr w:type="spellEnd"/>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Zn</w:t>
            </w:r>
            <w:proofErr w:type="spellEnd"/>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Ni</w:t>
            </w:r>
            <w:proofErr w:type="spellEnd"/>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Pb</w:t>
            </w:r>
            <w:proofErr w:type="spellEnd"/>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Cd</w:t>
            </w:r>
            <w:proofErr w:type="spellEnd"/>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Hg</w:t>
            </w:r>
            <w:proofErr w:type="spellEnd"/>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As</w:t>
            </w:r>
            <w:proofErr w:type="spellEnd"/>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Mn</w:t>
            </w:r>
            <w:proofErr w:type="spellEnd"/>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11,7</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0,11</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71,5</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180,0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3</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5,8</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6,40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72,0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9,9</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105,0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7100,0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8,6</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398,0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5700,0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0,006</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262,0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112,0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8100,0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5,9</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5,70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0,24</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0,050</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178,0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21200,0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33,1</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48,0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15,0</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8,80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0,70</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0,089</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4,4</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862,0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13800,0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76,7</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10,10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0,060</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6,3</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120,0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70,0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122,0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117,0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130,0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17200,0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14,5</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12,3</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353,0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0,8</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121,0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6400,0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4,3</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16,4</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5,60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169,0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94,5</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3800,0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7,3</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0,16</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147,0</w:t>
            </w:r>
          </w:p>
        </w:tc>
      </w:tr>
      <w:tr w:rsidR="00EE76B4" w:rsidRPr="005C5639" w:rsidTr="00791276">
        <w:trPr>
          <w:trHeight w:val="288"/>
        </w:trPr>
        <w:tc>
          <w:tcPr>
            <w:tcW w:w="1668"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1717"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4000,0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7,9</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2,50</w:t>
            </w:r>
          </w:p>
        </w:tc>
        <w:tc>
          <w:tcPr>
            <w:tcW w:w="72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0,19</w:t>
            </w:r>
          </w:p>
        </w:tc>
        <w:tc>
          <w:tcPr>
            <w:tcW w:w="916"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0,005</w:t>
            </w:r>
          </w:p>
        </w:tc>
        <w:tc>
          <w:tcPr>
            <w:tcW w:w="534" w:type="dxa"/>
            <w:noWrap/>
            <w:hideMark/>
          </w:tcPr>
          <w:p w:rsidR="00791276" w:rsidRPr="005C5639" w:rsidRDefault="00791276"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916" w:type="dxa"/>
            <w:noWrap/>
            <w:hideMark/>
          </w:tcPr>
          <w:p w:rsidR="00791276" w:rsidRPr="005C5639" w:rsidRDefault="00791276"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127,0</w:t>
            </w:r>
          </w:p>
        </w:tc>
      </w:tr>
    </w:tbl>
    <w:p w:rsidR="001B58DB" w:rsidRDefault="001B58DB" w:rsidP="00431B6C">
      <w:pPr>
        <w:spacing w:after="0" w:line="360" w:lineRule="auto"/>
        <w:ind w:firstLine="709"/>
        <w:jc w:val="both"/>
        <w:rPr>
          <w:rFonts w:ascii="Times New Roman" w:hAnsi="Times New Roman" w:cs="Times New Roman"/>
          <w:sz w:val="24"/>
          <w:szCs w:val="24"/>
        </w:rPr>
      </w:pPr>
    </w:p>
    <w:p w:rsidR="001B58DB" w:rsidRDefault="001B58DB" w:rsidP="00431B6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3.1.1. представлена карта-схема точек </w:t>
      </w:r>
      <w:proofErr w:type="spellStart"/>
      <w:r>
        <w:rPr>
          <w:rFonts w:ascii="Times New Roman" w:hAnsi="Times New Roman" w:cs="Times New Roman"/>
          <w:sz w:val="24"/>
          <w:szCs w:val="24"/>
        </w:rPr>
        <w:t>пробоотбора</w:t>
      </w:r>
      <w:proofErr w:type="spellEnd"/>
      <w:r>
        <w:rPr>
          <w:rFonts w:ascii="Times New Roman" w:hAnsi="Times New Roman" w:cs="Times New Roman"/>
          <w:sz w:val="24"/>
          <w:szCs w:val="24"/>
        </w:rPr>
        <w:t xml:space="preserve"> донных осадков.</w:t>
      </w:r>
    </w:p>
    <w:p w:rsidR="001B58DB" w:rsidRDefault="00083C4A" w:rsidP="00431B6C">
      <w:pPr>
        <w:spacing w:after="0" w:line="360" w:lineRule="auto"/>
        <w:ind w:firstLine="709"/>
        <w:jc w:val="both"/>
        <w:rPr>
          <w:noProof/>
          <w:lang w:eastAsia="ru-RU"/>
        </w:rPr>
      </w:pPr>
      <w:r>
        <w:rPr>
          <w:noProof/>
          <w:lang w:eastAsia="ru-RU"/>
        </w:rPr>
        <mc:AlternateContent>
          <mc:Choice Requires="wpg">
            <w:drawing>
              <wp:anchor distT="0" distB="0" distL="114300" distR="114300" simplePos="0" relativeHeight="251777024" behindDoc="0" locked="0" layoutInCell="1" allowOverlap="1">
                <wp:simplePos x="0" y="0"/>
                <wp:positionH relativeFrom="column">
                  <wp:posOffset>697865</wp:posOffset>
                </wp:positionH>
                <wp:positionV relativeFrom="paragraph">
                  <wp:posOffset>255058</wp:posOffset>
                </wp:positionV>
                <wp:extent cx="4732867" cy="3748405"/>
                <wp:effectExtent l="0" t="0" r="0" b="4445"/>
                <wp:wrapTight wrapText="bothSides">
                  <wp:wrapPolygon edited="0">
                    <wp:start x="0" y="0"/>
                    <wp:lineTo x="0" y="21516"/>
                    <wp:lineTo x="21475" y="21516"/>
                    <wp:lineTo x="21475" y="0"/>
                    <wp:lineTo x="0" y="0"/>
                  </wp:wrapPolygon>
                </wp:wrapTight>
                <wp:docPr id="137" name="Группа 137"/>
                <wp:cNvGraphicFramePr/>
                <a:graphic xmlns:a="http://schemas.openxmlformats.org/drawingml/2006/main">
                  <a:graphicData uri="http://schemas.microsoft.com/office/word/2010/wordprocessingGroup">
                    <wpg:wgp>
                      <wpg:cNvGrpSpPr/>
                      <wpg:grpSpPr>
                        <a:xfrm>
                          <a:off x="0" y="0"/>
                          <a:ext cx="4732867" cy="3748405"/>
                          <a:chOff x="0" y="0"/>
                          <a:chExt cx="4732867" cy="3748405"/>
                        </a:xfrm>
                      </wpg:grpSpPr>
                      <pic:pic xmlns:pic="http://schemas.openxmlformats.org/drawingml/2006/picture">
                        <pic:nvPicPr>
                          <pic:cNvPr id="135" name="Рисунок 135"/>
                          <pic:cNvPicPr>
                            <a:picLocks noChangeAspect="1"/>
                          </pic:cNvPicPr>
                        </pic:nvPicPr>
                        <pic:blipFill rotWithShape="1">
                          <a:blip r:embed="rId41">
                            <a:extLst>
                              <a:ext uri="{28A0092B-C50C-407E-A947-70E740481C1C}">
                                <a14:useLocalDpi xmlns:a14="http://schemas.microsoft.com/office/drawing/2010/main" val="0"/>
                              </a:ext>
                            </a:extLst>
                          </a:blip>
                          <a:srcRect l="33944" t="14531" r="7175" b="11084"/>
                          <a:stretch/>
                        </pic:blipFill>
                        <pic:spPr bwMode="auto">
                          <a:xfrm>
                            <a:off x="0" y="0"/>
                            <a:ext cx="4732867" cy="3361267"/>
                          </a:xfrm>
                          <a:prstGeom prst="rect">
                            <a:avLst/>
                          </a:prstGeom>
                          <a:ln>
                            <a:noFill/>
                          </a:ln>
                          <a:extLst>
                            <a:ext uri="{53640926-AAD7-44D8-BBD7-CCE9431645EC}">
                              <a14:shadowObscured xmlns:a14="http://schemas.microsoft.com/office/drawing/2010/main"/>
                            </a:ext>
                          </a:extLst>
                        </pic:spPr>
                      </pic:pic>
                      <wps:wsp>
                        <wps:cNvPr id="136" name="Поле 136"/>
                        <wps:cNvSpPr txBox="1"/>
                        <wps:spPr>
                          <a:xfrm>
                            <a:off x="0" y="3420110"/>
                            <a:ext cx="4732655" cy="328295"/>
                          </a:xfrm>
                          <a:prstGeom prst="rect">
                            <a:avLst/>
                          </a:prstGeom>
                          <a:solidFill>
                            <a:prstClr val="white"/>
                          </a:solidFill>
                          <a:ln>
                            <a:noFill/>
                          </a:ln>
                          <a:effectLst/>
                        </wps:spPr>
                        <wps:txbx>
                          <w:txbxContent>
                            <w:p w:rsidR="002F1842" w:rsidRPr="00083C4A" w:rsidRDefault="002F1842" w:rsidP="00083C4A">
                              <w:pPr>
                                <w:rPr>
                                  <w:rFonts w:ascii="Times New Roman" w:hAnsi="Times New Roman" w:cs="Times New Roman"/>
                                  <w:i/>
                                  <w:noProof/>
                                  <w:sz w:val="24"/>
                                </w:rPr>
                              </w:pPr>
                              <w:r w:rsidRPr="00083C4A">
                                <w:rPr>
                                  <w:rFonts w:ascii="Times New Roman" w:hAnsi="Times New Roman" w:cs="Times New Roman"/>
                                  <w:i/>
                                  <w:sz w:val="24"/>
                                </w:rPr>
                                <w:t>Рисунок 3.3.1. Схема точек отбора проб донных осадков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37" o:spid="_x0000_s1084" style="position:absolute;left:0;text-align:left;margin-left:54.95pt;margin-top:20.1pt;width:372.65pt;height:295.15pt;z-index:251777024" coordsize="47328,37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">
                <v:shape id="Рисунок 135" o:spid="_x0000_s1085" type="#_x0000_t75" style="position:absolute;width:47328;height:3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8EsLCAAAA3AAAAA8AAABkcnMvZG93bnJldi54bWxET01rwkAQvQv+h2WE3nRjSkVSN1KFQump&#10;NSo9DtlpEpKdjbvbmP77bkHwNo/3OZvtaDoxkPONZQXLRQKCuLS64UrBsXidr0H4gKyxs0wKfsnD&#10;Np9ONphpe+VPGg6hEjGEfYYK6hD6TEpf1mTQL2xPHLlv6wyGCF0ltcNrDDedTJNkJQ02HBtq7Glf&#10;U9kefowCdh/t5b08XdJiKAydd8uvlDqlHmbjyzOIQGO4i2/uNx3nPz7B/zPxAp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PBLCwgAAANwAAAAPAAAAAAAAAAAAAAAAAJ8C&#10;AABkcnMvZG93bnJldi54bWxQSwUGAAAAAAQABAD3AAAAjgMAAAAA&#10;">
                  <v:imagedata r:id="rId42" o:title="" croptop="9523f" cropbottom="7264f" cropleft="22246f" cropright="4702f"/>
                  <v:path arrowok="t"/>
                </v:shape>
                <v:shape id="Поле 136" o:spid="_x0000_s1086" type="#_x0000_t202" style="position:absolute;top:34201;width:47326;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JMQA&#10;AADcAAAADwAAAGRycy9kb3ducmV2LnhtbERPTWsCMRC9C/0PYQq9SM1WZSlbo4hUaL1It156Gzbj&#10;ZtvNZEmyuv33RhC8zeN9zmI12FacyIfGsYKXSQaCuHK64VrB4Xv7/AoiRGSNrWNS8E8BVsuH0QIL&#10;7c78Racy1iKFcChQgYmxK6QMlSGLYeI64sQdnbcYE/S11B7PKdy2cpplubTYcGow2NHGUPVX9lbB&#10;fv6zN+P++L5bz2f+89Bv8t+6VOrpcVi/gYg0xLv45v7Qaf4sh+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3iTEAAAA3AAAAA8AAAAAAAAAAAAAAAAAmAIAAGRycy9k&#10;b3ducmV2LnhtbFBLBQYAAAAABAAEAPUAAACJAwAAAAA=&#10;" stroked="f">
                  <v:textbox style="mso-fit-shape-to-text:t" inset="0,0,0,0">
                    <w:txbxContent>
                      <w:p w:rsidR="002F1842" w:rsidRPr="00083C4A" w:rsidRDefault="002F1842" w:rsidP="00083C4A">
                        <w:pPr>
                          <w:rPr>
                            <w:rFonts w:ascii="Times New Roman" w:hAnsi="Times New Roman" w:cs="Times New Roman"/>
                            <w:i/>
                            <w:noProof/>
                            <w:sz w:val="24"/>
                          </w:rPr>
                        </w:pPr>
                        <w:r w:rsidRPr="00083C4A">
                          <w:rPr>
                            <w:rFonts w:ascii="Times New Roman" w:hAnsi="Times New Roman" w:cs="Times New Roman"/>
                            <w:i/>
                            <w:sz w:val="24"/>
                          </w:rPr>
                          <w:t>Рисунок 3.3.1. Схема точек отбора проб донных осадков</w:t>
                        </w:r>
                      </w:p>
                    </w:txbxContent>
                  </v:textbox>
                </v:shape>
                <w10:wrap type="tight"/>
              </v:group>
            </w:pict>
          </mc:Fallback>
        </mc:AlternateContent>
      </w:r>
    </w:p>
    <w:p w:rsidR="001B58DB" w:rsidRDefault="001B58DB" w:rsidP="00431B6C">
      <w:pPr>
        <w:spacing w:after="0" w:line="360" w:lineRule="auto"/>
        <w:ind w:firstLine="709"/>
        <w:jc w:val="both"/>
        <w:rPr>
          <w:rFonts w:ascii="Times New Roman" w:hAnsi="Times New Roman" w:cs="Times New Roman"/>
          <w:sz w:val="24"/>
          <w:szCs w:val="24"/>
        </w:rPr>
      </w:pPr>
    </w:p>
    <w:p w:rsidR="00791276" w:rsidRDefault="00791276"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lastRenderedPageBreak/>
        <w:t>Для определения степени загрязнения донных осадков гидрологических объектов будем использовать фоновые значения для почвенного покрова. Они представлены в таблиц</w:t>
      </w:r>
      <w:r w:rsidR="00083C4A">
        <w:rPr>
          <w:rFonts w:ascii="Times New Roman" w:hAnsi="Times New Roman" w:cs="Times New Roman"/>
          <w:sz w:val="24"/>
          <w:szCs w:val="24"/>
        </w:rPr>
        <w:t xml:space="preserve">е </w:t>
      </w:r>
      <w:r w:rsidRPr="005C5639">
        <w:rPr>
          <w:rFonts w:ascii="Times New Roman" w:hAnsi="Times New Roman" w:cs="Times New Roman"/>
          <w:sz w:val="24"/>
          <w:szCs w:val="24"/>
        </w:rPr>
        <w:t>3.1.</w:t>
      </w:r>
      <w:r w:rsidR="00083C4A">
        <w:rPr>
          <w:rFonts w:ascii="Times New Roman" w:hAnsi="Times New Roman" w:cs="Times New Roman"/>
          <w:sz w:val="24"/>
          <w:szCs w:val="24"/>
        </w:rPr>
        <w:t>4.</w:t>
      </w:r>
    </w:p>
    <w:p w:rsidR="001B0038" w:rsidRPr="005C5639" w:rsidRDefault="001B0038" w:rsidP="001B0038">
      <w:pPr>
        <w:spacing w:after="0" w:line="360" w:lineRule="auto"/>
        <w:jc w:val="right"/>
        <w:rPr>
          <w:rFonts w:ascii="Times New Roman" w:hAnsi="Times New Roman" w:cs="Times New Roman"/>
          <w:i/>
          <w:noProof/>
          <w:sz w:val="24"/>
          <w:szCs w:val="24"/>
          <w:lang w:eastAsia="ru-RU"/>
        </w:rPr>
      </w:pPr>
      <w:r w:rsidRPr="005C5639">
        <w:rPr>
          <w:rFonts w:ascii="Times New Roman" w:hAnsi="Times New Roman" w:cs="Times New Roman"/>
          <w:i/>
          <w:sz w:val="24"/>
          <w:szCs w:val="24"/>
        </w:rPr>
        <w:t>Таблица 3.1.4. Фоновые значения содержания тяжелых металлов для почв</w:t>
      </w:r>
    </w:p>
    <w:tbl>
      <w:tblPr>
        <w:tblStyle w:val="a3"/>
        <w:tblW w:w="0" w:type="auto"/>
        <w:tblLook w:val="04A0" w:firstRow="1" w:lastRow="0" w:firstColumn="1" w:lastColumn="0" w:noHBand="0" w:noVBand="1"/>
      </w:tblPr>
      <w:tblGrid>
        <w:gridCol w:w="1384"/>
        <w:gridCol w:w="778"/>
        <w:gridCol w:w="927"/>
        <w:gridCol w:w="926"/>
        <w:gridCol w:w="926"/>
        <w:gridCol w:w="926"/>
        <w:gridCol w:w="926"/>
        <w:gridCol w:w="926"/>
        <w:gridCol w:w="926"/>
        <w:gridCol w:w="926"/>
      </w:tblGrid>
      <w:tr w:rsidR="001B0038" w:rsidRPr="005C5639" w:rsidTr="002F1842">
        <w:trPr>
          <w:trHeight w:val="288"/>
        </w:trPr>
        <w:tc>
          <w:tcPr>
            <w:tcW w:w="1384"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Элемент</w:t>
            </w:r>
          </w:p>
        </w:tc>
        <w:tc>
          <w:tcPr>
            <w:tcW w:w="778"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As</w:t>
            </w:r>
          </w:p>
        </w:tc>
        <w:tc>
          <w:tcPr>
            <w:tcW w:w="927"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Cd</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Hg</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Zn</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Pb</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Cu</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Ni</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Mn</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V</w:t>
            </w:r>
          </w:p>
        </w:tc>
      </w:tr>
      <w:tr w:rsidR="001B0038" w:rsidRPr="005C5639" w:rsidTr="002F1842">
        <w:trPr>
          <w:trHeight w:val="288"/>
        </w:trPr>
        <w:tc>
          <w:tcPr>
            <w:tcW w:w="1384"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Фон, мг/кг</w:t>
            </w:r>
          </w:p>
        </w:tc>
        <w:tc>
          <w:tcPr>
            <w:tcW w:w="778"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2,2</w:t>
            </w:r>
          </w:p>
        </w:tc>
        <w:tc>
          <w:tcPr>
            <w:tcW w:w="927"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0,12</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0,1</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45</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15</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15</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30</w:t>
            </w:r>
          </w:p>
        </w:tc>
        <w:tc>
          <w:tcPr>
            <w:tcW w:w="926" w:type="dxa"/>
            <w:noWrap/>
            <w:hideMark/>
          </w:tcPr>
          <w:p w:rsidR="001B0038" w:rsidRPr="005C5639" w:rsidRDefault="001B0038" w:rsidP="002F1842">
            <w:pPr>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400</w:t>
            </w:r>
          </w:p>
        </w:tc>
        <w:tc>
          <w:tcPr>
            <w:tcW w:w="926" w:type="dxa"/>
            <w:noWrap/>
            <w:hideMark/>
          </w:tcPr>
          <w:p w:rsidR="001B0038" w:rsidRPr="005C5639" w:rsidRDefault="001B0038" w:rsidP="002F1842">
            <w:pPr>
              <w:keepNext/>
              <w:spacing w:line="360" w:lineRule="auto"/>
              <w:jc w:val="both"/>
              <w:rPr>
                <w:rFonts w:ascii="Times New Roman" w:hAnsi="Times New Roman" w:cs="Times New Roman"/>
                <w:noProof/>
                <w:sz w:val="24"/>
                <w:szCs w:val="24"/>
                <w:lang w:eastAsia="ru-RU"/>
              </w:rPr>
            </w:pPr>
            <w:r w:rsidRPr="005C5639">
              <w:rPr>
                <w:rFonts w:ascii="Times New Roman" w:hAnsi="Times New Roman" w:cs="Times New Roman"/>
                <w:noProof/>
                <w:sz w:val="24"/>
                <w:szCs w:val="24"/>
                <w:lang w:eastAsia="ru-RU"/>
              </w:rPr>
              <w:t>20</w:t>
            </w:r>
          </w:p>
        </w:tc>
      </w:tr>
    </w:tbl>
    <w:p w:rsidR="00AD6105" w:rsidRDefault="00AD6105"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sz w:val="24"/>
          <w:szCs w:val="24"/>
        </w:rPr>
        <w:t xml:space="preserve">Как и для почвенного покрова значения индекса </w:t>
      </w:r>
      <w:proofErr w:type="spellStart"/>
      <w:r w:rsidRPr="005C5639">
        <w:rPr>
          <w:rFonts w:ascii="Times New Roman" w:hAnsi="Times New Roman" w:cs="Times New Roman"/>
          <w:sz w:val="24"/>
          <w:szCs w:val="24"/>
          <w:lang w:val="en-US"/>
        </w:rPr>
        <w:t>Zc</w:t>
      </w:r>
      <w:proofErr w:type="spellEnd"/>
      <w:r w:rsidRPr="005C5639">
        <w:rPr>
          <w:rFonts w:ascii="Times New Roman" w:hAnsi="Times New Roman" w:cs="Times New Roman"/>
          <w:sz w:val="24"/>
          <w:szCs w:val="24"/>
        </w:rPr>
        <w:t xml:space="preserve"> оказались низкими (таблица 3.3.2):</w:t>
      </w:r>
    </w:p>
    <w:p w:rsidR="00BA0C6B" w:rsidRPr="005C5639" w:rsidRDefault="00BA0C6B" w:rsidP="00BA0C6B">
      <w:pPr>
        <w:spacing w:after="0" w:line="360" w:lineRule="auto"/>
        <w:jc w:val="right"/>
        <w:rPr>
          <w:rFonts w:ascii="Times New Roman" w:hAnsi="Times New Roman" w:cs="Times New Roman"/>
          <w:i/>
          <w:sz w:val="24"/>
          <w:szCs w:val="24"/>
        </w:rPr>
      </w:pPr>
      <w:r w:rsidRPr="005C5639">
        <w:rPr>
          <w:rFonts w:ascii="Times New Roman" w:hAnsi="Times New Roman" w:cs="Times New Roman"/>
          <w:i/>
          <w:sz w:val="24"/>
          <w:szCs w:val="24"/>
        </w:rPr>
        <w:t xml:space="preserve">Таблица 3.3.2 Значения индекса </w:t>
      </w:r>
      <w:proofErr w:type="spellStart"/>
      <w:r w:rsidRPr="005C5639">
        <w:rPr>
          <w:rFonts w:ascii="Times New Roman" w:hAnsi="Times New Roman" w:cs="Times New Roman"/>
          <w:i/>
          <w:sz w:val="24"/>
          <w:szCs w:val="24"/>
          <w:lang w:val="en-US"/>
        </w:rPr>
        <w:t>Zc</w:t>
      </w:r>
      <w:proofErr w:type="spellEnd"/>
      <w:r w:rsidRPr="005C5639">
        <w:rPr>
          <w:rFonts w:ascii="Times New Roman" w:hAnsi="Times New Roman" w:cs="Times New Roman"/>
          <w:i/>
          <w:sz w:val="24"/>
          <w:szCs w:val="24"/>
        </w:rPr>
        <w:t xml:space="preserve"> для донных осадков</w:t>
      </w:r>
    </w:p>
    <w:tbl>
      <w:tblPr>
        <w:tblStyle w:val="a3"/>
        <w:tblW w:w="0" w:type="auto"/>
        <w:tblLook w:val="04A0" w:firstRow="1" w:lastRow="0" w:firstColumn="1" w:lastColumn="0" w:noHBand="0" w:noVBand="1"/>
      </w:tblPr>
      <w:tblGrid>
        <w:gridCol w:w="787"/>
        <w:gridCol w:w="455"/>
        <w:gridCol w:w="451"/>
        <w:gridCol w:w="452"/>
        <w:gridCol w:w="452"/>
        <w:gridCol w:w="453"/>
        <w:gridCol w:w="453"/>
        <w:gridCol w:w="453"/>
        <w:gridCol w:w="452"/>
        <w:gridCol w:w="452"/>
        <w:gridCol w:w="454"/>
        <w:gridCol w:w="454"/>
        <w:gridCol w:w="454"/>
        <w:gridCol w:w="454"/>
        <w:gridCol w:w="454"/>
        <w:gridCol w:w="454"/>
        <w:gridCol w:w="454"/>
        <w:gridCol w:w="454"/>
        <w:gridCol w:w="454"/>
        <w:gridCol w:w="454"/>
        <w:gridCol w:w="454"/>
      </w:tblGrid>
      <w:tr w:rsidR="00431B6C" w:rsidRPr="00431B6C" w:rsidTr="00431B6C">
        <w:trPr>
          <w:trHeight w:val="288"/>
        </w:trPr>
        <w:tc>
          <w:tcPr>
            <w:tcW w:w="787"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Точка</w:t>
            </w:r>
          </w:p>
        </w:tc>
        <w:tc>
          <w:tcPr>
            <w:tcW w:w="455"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w:t>
            </w:r>
          </w:p>
        </w:tc>
        <w:tc>
          <w:tcPr>
            <w:tcW w:w="451"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2</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3</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4</w:t>
            </w:r>
          </w:p>
        </w:tc>
        <w:tc>
          <w:tcPr>
            <w:tcW w:w="453"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5</w:t>
            </w:r>
          </w:p>
        </w:tc>
        <w:tc>
          <w:tcPr>
            <w:tcW w:w="453"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6</w:t>
            </w:r>
          </w:p>
        </w:tc>
        <w:tc>
          <w:tcPr>
            <w:tcW w:w="453"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7</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8</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9</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11</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13</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15</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17</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18</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19</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20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21</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22</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23</w:t>
            </w:r>
          </w:p>
        </w:tc>
      </w:tr>
      <w:tr w:rsidR="00431B6C" w:rsidRPr="00431B6C" w:rsidTr="00431B6C">
        <w:trPr>
          <w:trHeight w:val="288"/>
        </w:trPr>
        <w:tc>
          <w:tcPr>
            <w:tcW w:w="787" w:type="dxa"/>
            <w:noWrap/>
            <w:hideMark/>
          </w:tcPr>
          <w:p w:rsidR="00AD6105" w:rsidRPr="00431B6C" w:rsidRDefault="00AD6105" w:rsidP="005C5639">
            <w:pPr>
              <w:spacing w:line="360" w:lineRule="auto"/>
              <w:jc w:val="both"/>
              <w:rPr>
                <w:rFonts w:ascii="Times New Roman" w:hAnsi="Times New Roman" w:cs="Times New Roman"/>
                <w:szCs w:val="24"/>
              </w:rPr>
            </w:pPr>
            <w:proofErr w:type="spellStart"/>
            <w:r w:rsidRPr="00431B6C">
              <w:rPr>
                <w:rFonts w:ascii="Times New Roman" w:hAnsi="Times New Roman" w:cs="Times New Roman"/>
                <w:szCs w:val="24"/>
              </w:rPr>
              <w:t>Zc</w:t>
            </w:r>
            <w:proofErr w:type="spellEnd"/>
          </w:p>
        </w:tc>
        <w:tc>
          <w:tcPr>
            <w:tcW w:w="455"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1" w:type="dxa"/>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3"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3"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3"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2"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8</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5</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spacing w:line="360" w:lineRule="auto"/>
              <w:jc w:val="both"/>
              <w:rPr>
                <w:rFonts w:ascii="Times New Roman" w:hAnsi="Times New Roman" w:cs="Times New Roman"/>
                <w:szCs w:val="24"/>
              </w:rPr>
            </w:pPr>
            <w:r w:rsidRPr="00431B6C">
              <w:rPr>
                <w:rFonts w:ascii="Times New Roman" w:hAnsi="Times New Roman" w:cs="Times New Roman"/>
                <w:szCs w:val="24"/>
              </w:rPr>
              <w:t>0</w:t>
            </w:r>
          </w:p>
        </w:tc>
        <w:tc>
          <w:tcPr>
            <w:tcW w:w="454" w:type="dxa"/>
            <w:noWrap/>
            <w:hideMark/>
          </w:tcPr>
          <w:p w:rsidR="00AD6105" w:rsidRPr="00431B6C" w:rsidRDefault="00AD6105" w:rsidP="005C5639">
            <w:pPr>
              <w:keepNext/>
              <w:spacing w:line="360" w:lineRule="auto"/>
              <w:jc w:val="both"/>
              <w:rPr>
                <w:rFonts w:ascii="Times New Roman" w:hAnsi="Times New Roman" w:cs="Times New Roman"/>
                <w:szCs w:val="24"/>
              </w:rPr>
            </w:pPr>
            <w:r w:rsidRPr="00431B6C">
              <w:rPr>
                <w:rFonts w:ascii="Times New Roman" w:hAnsi="Times New Roman" w:cs="Times New Roman"/>
                <w:szCs w:val="24"/>
              </w:rPr>
              <w:t>0</w:t>
            </w:r>
          </w:p>
        </w:tc>
      </w:tr>
    </w:tbl>
    <w:p w:rsidR="00D0134C" w:rsidRPr="005C5639" w:rsidRDefault="00D0134C" w:rsidP="00431B6C">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Полученные в ходе исследования концентрации элементов не превышают фоновых значений для данной территории, поэтому </w:t>
      </w:r>
      <w:r w:rsidR="00431B6C">
        <w:rPr>
          <w:rFonts w:ascii="Times New Roman" w:hAnsi="Times New Roman" w:cs="Times New Roman"/>
          <w:sz w:val="24"/>
          <w:szCs w:val="24"/>
        </w:rPr>
        <w:t>было решено проанализировать часть элементов отдельно.</w:t>
      </w:r>
    </w:p>
    <w:p w:rsidR="002A5289" w:rsidRPr="005C5639" w:rsidRDefault="002A5289" w:rsidP="001B58DB">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На рисунке 3.3.</w:t>
      </w:r>
      <w:r w:rsidR="00083C4A">
        <w:rPr>
          <w:rFonts w:ascii="Times New Roman" w:hAnsi="Times New Roman" w:cs="Times New Roman"/>
          <w:sz w:val="24"/>
          <w:szCs w:val="24"/>
        </w:rPr>
        <w:t>2</w:t>
      </w:r>
      <w:r w:rsidRPr="005C5639">
        <w:rPr>
          <w:rFonts w:ascii="Times New Roman" w:hAnsi="Times New Roman" w:cs="Times New Roman"/>
          <w:sz w:val="24"/>
          <w:szCs w:val="24"/>
        </w:rPr>
        <w:t xml:space="preserve"> представлена диаграмма содержания меди в донных осадках.</w:t>
      </w:r>
    </w:p>
    <w:p w:rsidR="00481F54" w:rsidRPr="005C5639" w:rsidRDefault="006963A0"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noProof/>
          <w:sz w:val="24"/>
          <w:szCs w:val="24"/>
          <w:lang w:eastAsia="ru-RU"/>
        </w:rPr>
        <mc:AlternateContent>
          <mc:Choice Requires="wpg">
            <w:drawing>
              <wp:anchor distT="0" distB="0" distL="114300" distR="114300" simplePos="0" relativeHeight="251678720" behindDoc="0" locked="0" layoutInCell="1" allowOverlap="1" wp14:anchorId="3516BDCA" wp14:editId="447BAB3A">
                <wp:simplePos x="0" y="0"/>
                <wp:positionH relativeFrom="column">
                  <wp:posOffset>609600</wp:posOffset>
                </wp:positionH>
                <wp:positionV relativeFrom="paragraph">
                  <wp:posOffset>133350</wp:posOffset>
                </wp:positionV>
                <wp:extent cx="4572000" cy="3132455"/>
                <wp:effectExtent l="0" t="0" r="19050" b="0"/>
                <wp:wrapTight wrapText="bothSides">
                  <wp:wrapPolygon edited="0">
                    <wp:start x="0" y="0"/>
                    <wp:lineTo x="0" y="21412"/>
                    <wp:lineTo x="21600" y="21412"/>
                    <wp:lineTo x="21600" y="0"/>
                    <wp:lineTo x="0" y="0"/>
                  </wp:wrapPolygon>
                </wp:wrapTight>
                <wp:docPr id="23" name="Группа 23"/>
                <wp:cNvGraphicFramePr/>
                <a:graphic xmlns:a="http://schemas.openxmlformats.org/drawingml/2006/main">
                  <a:graphicData uri="http://schemas.microsoft.com/office/word/2010/wordprocessingGroup">
                    <wpg:wgp>
                      <wpg:cNvGrpSpPr/>
                      <wpg:grpSpPr>
                        <a:xfrm>
                          <a:off x="0" y="0"/>
                          <a:ext cx="4572000" cy="3132455"/>
                          <a:chOff x="0" y="0"/>
                          <a:chExt cx="4572000" cy="3132455"/>
                        </a:xfrm>
                      </wpg:grpSpPr>
                      <wpg:graphicFrame>
                        <wpg:cNvPr id="22" name="Диаграмма 21"/>
                        <wpg:cNvFrPr/>
                        <wpg:xfrm>
                          <a:off x="0" y="0"/>
                          <a:ext cx="4572000" cy="2743200"/>
                        </wpg:xfrm>
                        <a:graphic>
                          <a:graphicData uri="http://schemas.openxmlformats.org/drawingml/2006/chart">
                            <c:chart xmlns:c="http://schemas.openxmlformats.org/drawingml/2006/chart" xmlns:r="http://schemas.openxmlformats.org/officeDocument/2006/relationships" r:id="rId43"/>
                          </a:graphicData>
                        </a:graphic>
                      </wpg:graphicFrame>
                      <wps:wsp>
                        <wps:cNvPr id="24" name="Поле 22"/>
                        <wps:cNvSpPr txBox="1"/>
                        <wps:spPr>
                          <a:xfrm>
                            <a:off x="0" y="2804160"/>
                            <a:ext cx="4572000" cy="328295"/>
                          </a:xfrm>
                          <a:prstGeom prst="rect">
                            <a:avLst/>
                          </a:prstGeom>
                          <a:solidFill>
                            <a:prstClr val="white"/>
                          </a:solidFill>
                          <a:ln>
                            <a:noFill/>
                          </a:ln>
                          <a:effectLst/>
                        </wps:spPr>
                        <wps:txbx>
                          <w:txbxContent>
                            <w:p w:rsidR="002F1842" w:rsidRPr="002A5289" w:rsidRDefault="002F1842" w:rsidP="002A5289">
                              <w:pPr>
                                <w:jc w:val="center"/>
                                <w:rPr>
                                  <w:rFonts w:ascii="Times New Roman" w:hAnsi="Times New Roman" w:cs="Times New Roman"/>
                                  <w:i/>
                                  <w:noProof/>
                                  <w:sz w:val="24"/>
                                  <w:szCs w:val="24"/>
                                </w:rPr>
                              </w:pPr>
                              <w:r>
                                <w:rPr>
                                  <w:rFonts w:ascii="Times New Roman" w:hAnsi="Times New Roman" w:cs="Times New Roman"/>
                                  <w:i/>
                                  <w:sz w:val="24"/>
                                  <w:szCs w:val="24"/>
                                </w:rPr>
                                <w:t>Рисунок 3.3.2</w:t>
                              </w:r>
                              <w:r w:rsidRPr="002A5289">
                                <w:rPr>
                                  <w:rFonts w:ascii="Times New Roman" w:hAnsi="Times New Roman" w:cs="Times New Roman"/>
                                  <w:i/>
                                  <w:sz w:val="24"/>
                                  <w:szCs w:val="24"/>
                                </w:rPr>
                                <w:t xml:space="preserve"> Содержание меди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Группа 23" o:spid="_x0000_s1087" style="position:absolute;left:0;text-align:left;margin-left:48pt;margin-top:10.5pt;width:5in;height:246.65pt;z-index:251678720;mso-height-relative:margin" coordsize="45720,31324"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">
                <v:shape id="Диаграмма 21" o:spid="_x0000_s1088"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">
                  <v:imagedata r:id="rId44" o:title=""/>
                  <o:lock v:ext="edit" aspectratio="f"/>
                </v:shape>
                <v:shape id="Поле 22" o:spid="_x0000_s1089" type="#_x0000_t202" style="position:absolute;top:28041;width:4572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XeMUA&#10;AADbAAAADwAAAGRycy9kb3ducmV2LnhtbESPQWsCMRSE70L/Q3iFXqRmq4uUrVFEWqi9iKuX3h6b&#10;52bbzcuSZHX77xtB8DjMzDfMYjXYVpzJh8axgpdJBoK4crrhWsHx8PH8CiJEZI2tY1LwRwFWy4fR&#10;AgvtLryncxlrkSAcClRgYuwKKUNlyGKYuI44eSfnLcYkfS21x0uC21ZOs2wuLTacFgx2tDFU/Za9&#10;VbDLv3dm3J/ev9b5zG+P/Wb+U5dKPT0O6zcQkYZ4D9/an1rBNIf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d4xQAAANsAAAAPAAAAAAAAAAAAAAAAAJgCAABkcnMv&#10;ZG93bnJldi54bWxQSwUGAAAAAAQABAD1AAAAigMAAAAA&#10;" stroked="f">
                  <v:textbox style="mso-fit-shape-to-text:t" inset="0,0,0,0">
                    <w:txbxContent>
                      <w:p w:rsidR="002F1842" w:rsidRPr="002A5289" w:rsidRDefault="002F1842" w:rsidP="002A5289">
                        <w:pPr>
                          <w:jc w:val="center"/>
                          <w:rPr>
                            <w:rFonts w:ascii="Times New Roman" w:hAnsi="Times New Roman" w:cs="Times New Roman"/>
                            <w:i/>
                            <w:noProof/>
                            <w:sz w:val="24"/>
                            <w:szCs w:val="24"/>
                          </w:rPr>
                        </w:pPr>
                        <w:r>
                          <w:rPr>
                            <w:rFonts w:ascii="Times New Roman" w:hAnsi="Times New Roman" w:cs="Times New Roman"/>
                            <w:i/>
                            <w:sz w:val="24"/>
                            <w:szCs w:val="24"/>
                          </w:rPr>
                          <w:t>Рисунок 3.3.2</w:t>
                        </w:r>
                        <w:r w:rsidRPr="002A5289">
                          <w:rPr>
                            <w:rFonts w:ascii="Times New Roman" w:hAnsi="Times New Roman" w:cs="Times New Roman"/>
                            <w:i/>
                            <w:sz w:val="24"/>
                            <w:szCs w:val="24"/>
                          </w:rPr>
                          <w:t xml:space="preserve"> Содержание меди</w:t>
                        </w:r>
                      </w:p>
                    </w:txbxContent>
                  </v:textbox>
                </v:shape>
                <w10:wrap type="tight"/>
              </v:group>
            </w:pict>
          </mc:Fallback>
        </mc:AlternateContent>
      </w:r>
    </w:p>
    <w:p w:rsidR="00481F54" w:rsidRPr="005C5639" w:rsidRDefault="00481F54" w:rsidP="005C5639">
      <w:pPr>
        <w:spacing w:after="0" w:line="360" w:lineRule="auto"/>
        <w:jc w:val="both"/>
        <w:rPr>
          <w:rFonts w:ascii="Times New Roman" w:hAnsi="Times New Roman" w:cs="Times New Roman"/>
          <w:i/>
          <w:sz w:val="24"/>
          <w:szCs w:val="24"/>
        </w:rPr>
      </w:pPr>
    </w:p>
    <w:p w:rsidR="002A5289" w:rsidRPr="005C5639" w:rsidRDefault="002A5289" w:rsidP="005C5639">
      <w:pPr>
        <w:spacing w:after="0" w:line="360" w:lineRule="auto"/>
        <w:jc w:val="both"/>
        <w:rPr>
          <w:rFonts w:ascii="Times New Roman" w:hAnsi="Times New Roman" w:cs="Times New Roman"/>
          <w:sz w:val="24"/>
          <w:szCs w:val="24"/>
        </w:rPr>
      </w:pPr>
    </w:p>
    <w:p w:rsidR="002A5289" w:rsidRPr="005C5639" w:rsidRDefault="002A5289" w:rsidP="005C5639">
      <w:pPr>
        <w:spacing w:after="0" w:line="360" w:lineRule="auto"/>
        <w:jc w:val="both"/>
        <w:rPr>
          <w:rFonts w:ascii="Times New Roman" w:hAnsi="Times New Roman" w:cs="Times New Roman"/>
          <w:sz w:val="24"/>
          <w:szCs w:val="24"/>
        </w:rPr>
      </w:pPr>
    </w:p>
    <w:p w:rsidR="002A5289" w:rsidRPr="005C5639" w:rsidRDefault="002A5289" w:rsidP="005C5639">
      <w:pPr>
        <w:spacing w:after="0" w:line="360" w:lineRule="auto"/>
        <w:jc w:val="both"/>
        <w:rPr>
          <w:rFonts w:ascii="Times New Roman" w:hAnsi="Times New Roman" w:cs="Times New Roman"/>
          <w:sz w:val="24"/>
          <w:szCs w:val="24"/>
        </w:rPr>
      </w:pPr>
    </w:p>
    <w:p w:rsidR="002A5289" w:rsidRPr="005C5639" w:rsidRDefault="002A5289" w:rsidP="005C5639">
      <w:pPr>
        <w:spacing w:after="0" w:line="360" w:lineRule="auto"/>
        <w:jc w:val="both"/>
        <w:rPr>
          <w:rFonts w:ascii="Times New Roman" w:hAnsi="Times New Roman" w:cs="Times New Roman"/>
          <w:sz w:val="24"/>
          <w:szCs w:val="24"/>
        </w:rPr>
      </w:pPr>
    </w:p>
    <w:p w:rsidR="002A5289" w:rsidRPr="005C5639" w:rsidRDefault="006963A0" w:rsidP="005C563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13536" behindDoc="0" locked="0" layoutInCell="1" allowOverlap="1" wp14:anchorId="5764966D" wp14:editId="48EBC2F1">
                <wp:simplePos x="0" y="0"/>
                <wp:positionH relativeFrom="column">
                  <wp:posOffset>1358265</wp:posOffset>
                </wp:positionH>
                <wp:positionV relativeFrom="paragraph">
                  <wp:posOffset>171026</wp:posOffset>
                </wp:positionV>
                <wp:extent cx="948055" cy="304800"/>
                <wp:effectExtent l="0" t="0" r="0" b="0"/>
                <wp:wrapNone/>
                <wp:docPr id="62" name="Поле 62"/>
                <wp:cNvGraphicFramePr/>
                <a:graphic xmlns:a="http://schemas.openxmlformats.org/drawingml/2006/main">
                  <a:graphicData uri="http://schemas.microsoft.com/office/word/2010/wordprocessingShape">
                    <wps:wsp>
                      <wps:cNvSpPr txBox="1"/>
                      <wps:spPr>
                        <a:xfrm>
                          <a:off x="0" y="0"/>
                          <a:ext cx="94805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1842" w:rsidRDefault="002F1842">
                            <w:r>
                              <w:t>ФОН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62" o:spid="_x0000_s1090" type="#_x0000_t202" style="position:absolute;left:0;text-align:left;margin-left:106.95pt;margin-top:13.45pt;width:74.65pt;height:24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" filled="f" stroked="f" strokeweight=".5pt">
                <v:textbox>
                  <w:txbxContent>
                    <w:p w:rsidR="002F1842" w:rsidRDefault="002F1842">
                      <w:r>
                        <w:t>ФОН</w:t>
                      </w:r>
                    </w:p>
                  </w:txbxContent>
                </v:textbox>
              </v:shape>
            </w:pict>
          </mc:Fallback>
        </mc:AlternateContent>
      </w:r>
    </w:p>
    <w:p w:rsidR="002A5289" w:rsidRPr="005C5639" w:rsidRDefault="006963A0" w:rsidP="005C563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12512" behindDoc="0" locked="0" layoutInCell="1" allowOverlap="1" wp14:anchorId="17A26E3F" wp14:editId="4D6C206E">
                <wp:simplePos x="0" y="0"/>
                <wp:positionH relativeFrom="column">
                  <wp:posOffset>1188720</wp:posOffset>
                </wp:positionH>
                <wp:positionV relativeFrom="paragraph">
                  <wp:posOffset>153670</wp:posOffset>
                </wp:positionV>
                <wp:extent cx="3843655" cy="0"/>
                <wp:effectExtent l="0" t="19050" r="4445" b="1905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3843655"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6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12.1pt" to="396.2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" strokecolor="#ffc000" strokeweight="2.25pt"/>
            </w:pict>
          </mc:Fallback>
        </mc:AlternateContent>
      </w:r>
    </w:p>
    <w:p w:rsidR="002A5289" w:rsidRPr="005C5639" w:rsidRDefault="002A5289" w:rsidP="005C5639">
      <w:pPr>
        <w:spacing w:after="0" w:line="360" w:lineRule="auto"/>
        <w:jc w:val="both"/>
        <w:rPr>
          <w:rFonts w:ascii="Times New Roman" w:hAnsi="Times New Roman" w:cs="Times New Roman"/>
          <w:sz w:val="24"/>
          <w:szCs w:val="24"/>
        </w:rPr>
      </w:pPr>
    </w:p>
    <w:p w:rsidR="002A5289" w:rsidRPr="005C5639" w:rsidRDefault="002A5289"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834523" w:rsidRDefault="002A5289" w:rsidP="00697FCE">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Из диаграммы видно, что значения </w:t>
      </w:r>
      <w:r w:rsidR="00083C4A">
        <w:rPr>
          <w:rFonts w:ascii="Times New Roman" w:hAnsi="Times New Roman" w:cs="Times New Roman"/>
          <w:sz w:val="24"/>
          <w:szCs w:val="24"/>
        </w:rPr>
        <w:t>фона</w:t>
      </w:r>
      <w:r w:rsidR="00931990">
        <w:rPr>
          <w:rFonts w:ascii="Times New Roman" w:hAnsi="Times New Roman" w:cs="Times New Roman"/>
          <w:sz w:val="24"/>
          <w:szCs w:val="24"/>
        </w:rPr>
        <w:t xml:space="preserve"> для меди</w:t>
      </w:r>
      <w:r w:rsidRPr="005C5639">
        <w:rPr>
          <w:rFonts w:ascii="Times New Roman" w:hAnsi="Times New Roman" w:cs="Times New Roman"/>
          <w:sz w:val="24"/>
          <w:szCs w:val="24"/>
        </w:rPr>
        <w:t xml:space="preserve"> в точках 9 и 10 превышены в несколько раз. </w:t>
      </w:r>
      <w:r w:rsidR="00083C4A">
        <w:rPr>
          <w:rFonts w:ascii="Times New Roman" w:hAnsi="Times New Roman" w:cs="Times New Roman"/>
          <w:sz w:val="24"/>
          <w:szCs w:val="24"/>
        </w:rPr>
        <w:t>Во всех остальных случаях фоновые показатели не превышены.</w:t>
      </w:r>
      <w:r w:rsidR="00697FCE">
        <w:rPr>
          <w:rFonts w:ascii="Times New Roman" w:hAnsi="Times New Roman" w:cs="Times New Roman"/>
          <w:sz w:val="24"/>
          <w:szCs w:val="24"/>
        </w:rPr>
        <w:t xml:space="preserve"> Точка 10 находится вблизи крупного населенного пункта Неман. Точка 9 – на реке </w:t>
      </w:r>
      <w:proofErr w:type="spellStart"/>
      <w:r w:rsidR="00697FCE">
        <w:rPr>
          <w:rFonts w:ascii="Times New Roman" w:hAnsi="Times New Roman" w:cs="Times New Roman"/>
          <w:sz w:val="24"/>
          <w:szCs w:val="24"/>
        </w:rPr>
        <w:t>Тыльжва</w:t>
      </w:r>
      <w:proofErr w:type="spellEnd"/>
      <w:r w:rsidR="00697FCE">
        <w:rPr>
          <w:rFonts w:ascii="Times New Roman" w:hAnsi="Times New Roman" w:cs="Times New Roman"/>
          <w:sz w:val="24"/>
          <w:szCs w:val="24"/>
        </w:rPr>
        <w:t xml:space="preserve"> (притоке реки Неман).</w:t>
      </w: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83168" behindDoc="0" locked="0" layoutInCell="1" allowOverlap="1" wp14:anchorId="40D7D3A8" wp14:editId="32DFB5D0">
                <wp:simplePos x="0" y="0"/>
                <wp:positionH relativeFrom="column">
                  <wp:posOffset>575945</wp:posOffset>
                </wp:positionH>
                <wp:positionV relativeFrom="paragraph">
                  <wp:posOffset>13970</wp:posOffset>
                </wp:positionV>
                <wp:extent cx="4549140" cy="2986405"/>
                <wp:effectExtent l="0" t="0" r="22860" b="4445"/>
                <wp:wrapTight wrapText="bothSides">
                  <wp:wrapPolygon edited="0">
                    <wp:start x="0" y="0"/>
                    <wp:lineTo x="0" y="21494"/>
                    <wp:lineTo x="21618" y="21494"/>
                    <wp:lineTo x="21618" y="0"/>
                    <wp:lineTo x="0" y="0"/>
                  </wp:wrapPolygon>
                </wp:wrapTight>
                <wp:docPr id="150" name="Группа 150"/>
                <wp:cNvGraphicFramePr/>
                <a:graphic xmlns:a="http://schemas.openxmlformats.org/drawingml/2006/main">
                  <a:graphicData uri="http://schemas.microsoft.com/office/word/2010/wordprocessingGroup">
                    <wpg:wgp>
                      <wpg:cNvGrpSpPr/>
                      <wpg:grpSpPr>
                        <a:xfrm>
                          <a:off x="0" y="0"/>
                          <a:ext cx="4549140" cy="2986405"/>
                          <a:chOff x="0" y="0"/>
                          <a:chExt cx="4549140" cy="2986828"/>
                        </a:xfrm>
                      </wpg:grpSpPr>
                      <wpg:graphicFrame>
                        <wpg:cNvPr id="147" name="Диаграмма 147"/>
                        <wpg:cNvFrPr/>
                        <wpg:xfrm>
                          <a:off x="0" y="0"/>
                          <a:ext cx="4546600" cy="2667000"/>
                        </wpg:xfrm>
                        <a:graphic>
                          <a:graphicData uri="http://schemas.openxmlformats.org/drawingml/2006/chart">
                            <c:chart xmlns:c="http://schemas.openxmlformats.org/drawingml/2006/chart" xmlns:r="http://schemas.openxmlformats.org/officeDocument/2006/relationships" r:id="rId45"/>
                          </a:graphicData>
                        </a:graphic>
                      </wpg:graphicFrame>
                      <wps:wsp>
                        <wps:cNvPr id="149" name="Поле 149"/>
                        <wps:cNvSpPr txBox="1"/>
                        <wps:spPr>
                          <a:xfrm>
                            <a:off x="0" y="2658533"/>
                            <a:ext cx="4549140" cy="328295"/>
                          </a:xfrm>
                          <a:prstGeom prst="rect">
                            <a:avLst/>
                          </a:prstGeom>
                          <a:solidFill>
                            <a:prstClr val="white"/>
                          </a:solidFill>
                          <a:ln>
                            <a:noFill/>
                          </a:ln>
                          <a:effectLst/>
                        </wps:spPr>
                        <wps:txbx>
                          <w:txbxContent>
                            <w:p w:rsidR="002F1842" w:rsidRPr="000B72F2" w:rsidRDefault="002F1842" w:rsidP="000B72F2">
                              <w:pPr>
                                <w:rPr>
                                  <w:rFonts w:ascii="Times New Roman" w:hAnsi="Times New Roman" w:cs="Times New Roman"/>
                                  <w:i/>
                                  <w:noProof/>
                                  <w:sz w:val="24"/>
                                </w:rPr>
                              </w:pPr>
                              <w:r w:rsidRPr="000B72F2">
                                <w:rPr>
                                  <w:rFonts w:ascii="Times New Roman" w:hAnsi="Times New Roman" w:cs="Times New Roman"/>
                                  <w:i/>
                                  <w:sz w:val="24"/>
                                </w:rPr>
                                <w:t xml:space="preserve">Рисунок </w:t>
                              </w:r>
                              <w:r>
                                <w:rPr>
                                  <w:rFonts w:ascii="Times New Roman" w:hAnsi="Times New Roman" w:cs="Times New Roman"/>
                                  <w:i/>
                                  <w:sz w:val="24"/>
                                </w:rPr>
                                <w:t>3.3.3</w:t>
                              </w:r>
                              <w:r w:rsidRPr="000B72F2">
                                <w:rPr>
                                  <w:rFonts w:ascii="Times New Roman" w:hAnsi="Times New Roman" w:cs="Times New Roman"/>
                                  <w:i/>
                                  <w:sz w:val="24"/>
                                </w:rPr>
                                <w:t>. Содержание цинка в донных осадках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50" o:spid="_x0000_s1091" style="position:absolute;left:0;text-align:left;margin-left:45.35pt;margin-top:1.1pt;width:358.2pt;height:235.15pt;z-index:251783168" coordsize="45491,29868"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">
                <v:shape id="Диаграмма 147" o:spid="_x0000_s1092" type="#_x0000_t75" style="position:absolute;left:-60;top:-60;width:45597;height:267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">
                  <v:imagedata r:id="rId46" o:title=""/>
                  <o:lock v:ext="edit" aspectratio="f"/>
                </v:shape>
                <v:shape id="Поле 149" o:spid="_x0000_s1093" type="#_x0000_t202" style="position:absolute;top:26585;width:45491;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5K8UA&#10;AADcAAAADwAAAGRycy9kb3ducmV2LnhtbERPTUvDQBC9C/6HZQQv0m7UENrYbSlFQXspxl56G7LT&#10;bDQ7G3Y3bfz3rlDobR7vcxar0XbiRD60jhU8TjMQxLXTLTcK9l9vkxmIEJE1do5JwS8FWC1vbxZY&#10;anfmTzpVsREphEOJCkyMfSllqA1ZDFPXEyfu6LzFmKBvpPZ4TuG2k09ZVkiLLacGgz1tDNU/1WAV&#10;7PLDzjwMx9ftOn/2H/thU3w3lVL3d+P6BUSkMV7FF/e7TvPzOfw/ky6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jkrxQAAANwAAAAPAAAAAAAAAAAAAAAAAJgCAABkcnMv&#10;ZG93bnJldi54bWxQSwUGAAAAAAQABAD1AAAAigMAAAAA&#10;" stroked="f">
                  <v:textbox style="mso-fit-shape-to-text:t" inset="0,0,0,0">
                    <w:txbxContent>
                      <w:p w:rsidR="002F1842" w:rsidRPr="000B72F2" w:rsidRDefault="002F1842" w:rsidP="000B72F2">
                        <w:pPr>
                          <w:rPr>
                            <w:rFonts w:ascii="Times New Roman" w:hAnsi="Times New Roman" w:cs="Times New Roman"/>
                            <w:i/>
                            <w:noProof/>
                            <w:sz w:val="24"/>
                          </w:rPr>
                        </w:pPr>
                        <w:r w:rsidRPr="000B72F2">
                          <w:rPr>
                            <w:rFonts w:ascii="Times New Roman" w:hAnsi="Times New Roman" w:cs="Times New Roman"/>
                            <w:i/>
                            <w:sz w:val="24"/>
                          </w:rPr>
                          <w:t xml:space="preserve">Рисунок </w:t>
                        </w:r>
                        <w:r>
                          <w:rPr>
                            <w:rFonts w:ascii="Times New Roman" w:hAnsi="Times New Roman" w:cs="Times New Roman"/>
                            <w:i/>
                            <w:sz w:val="24"/>
                          </w:rPr>
                          <w:t>3.3.3</w:t>
                        </w:r>
                        <w:r w:rsidRPr="000B72F2">
                          <w:rPr>
                            <w:rFonts w:ascii="Times New Roman" w:hAnsi="Times New Roman" w:cs="Times New Roman"/>
                            <w:i/>
                            <w:sz w:val="24"/>
                          </w:rPr>
                          <w:t>. Содержание цинка в донных осадках</w:t>
                        </w:r>
                      </w:p>
                    </w:txbxContent>
                  </v:textbox>
                </v:shape>
                <w10:wrap type="tight"/>
              </v:group>
            </w:pict>
          </mc:Fallback>
        </mc:AlternateContent>
      </w: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Default="001B0038" w:rsidP="00697FCE">
      <w:pPr>
        <w:spacing w:after="0" w:line="360" w:lineRule="auto"/>
        <w:ind w:firstLine="709"/>
        <w:jc w:val="both"/>
        <w:rPr>
          <w:rFonts w:ascii="Times New Roman" w:hAnsi="Times New Roman" w:cs="Times New Roman"/>
          <w:sz w:val="24"/>
          <w:szCs w:val="24"/>
        </w:rPr>
      </w:pPr>
    </w:p>
    <w:p w:rsidR="001B0038" w:rsidRPr="005C5639" w:rsidRDefault="001B0038" w:rsidP="00697FCE">
      <w:pPr>
        <w:spacing w:after="0" w:line="360" w:lineRule="auto"/>
        <w:ind w:firstLine="709"/>
        <w:jc w:val="both"/>
        <w:rPr>
          <w:rFonts w:ascii="Times New Roman" w:hAnsi="Times New Roman" w:cs="Times New Roman"/>
          <w:sz w:val="24"/>
          <w:szCs w:val="24"/>
        </w:rPr>
      </w:pPr>
    </w:p>
    <w:p w:rsidR="001F6BE8" w:rsidRPr="005C5639" w:rsidRDefault="001F6BE8" w:rsidP="005C5639">
      <w:pPr>
        <w:spacing w:after="0" w:line="360" w:lineRule="auto"/>
        <w:jc w:val="both"/>
        <w:rPr>
          <w:rFonts w:ascii="Times New Roman" w:hAnsi="Times New Roman" w:cs="Times New Roman"/>
          <w:sz w:val="24"/>
          <w:szCs w:val="24"/>
        </w:rPr>
      </w:pPr>
    </w:p>
    <w:p w:rsidR="001F6BE8" w:rsidRPr="005C5639" w:rsidRDefault="001F6BE8" w:rsidP="005C5639">
      <w:pPr>
        <w:spacing w:after="0" w:line="360" w:lineRule="auto"/>
        <w:jc w:val="both"/>
        <w:rPr>
          <w:rFonts w:ascii="Times New Roman" w:hAnsi="Times New Roman" w:cs="Times New Roman"/>
          <w:sz w:val="24"/>
          <w:szCs w:val="24"/>
        </w:rPr>
      </w:pPr>
    </w:p>
    <w:p w:rsidR="001F6BE8" w:rsidRPr="005C5639" w:rsidRDefault="001F6BE8" w:rsidP="005C5639">
      <w:pPr>
        <w:spacing w:after="0" w:line="360" w:lineRule="auto"/>
        <w:jc w:val="both"/>
        <w:rPr>
          <w:rFonts w:ascii="Times New Roman" w:hAnsi="Times New Roman" w:cs="Times New Roman"/>
          <w:sz w:val="24"/>
          <w:szCs w:val="24"/>
        </w:rPr>
      </w:pPr>
    </w:p>
    <w:p w:rsidR="001F6BE8" w:rsidRPr="005C5639" w:rsidRDefault="001F6BE8" w:rsidP="005C5639">
      <w:pPr>
        <w:spacing w:after="0" w:line="360" w:lineRule="auto"/>
        <w:jc w:val="both"/>
        <w:rPr>
          <w:rFonts w:ascii="Times New Roman" w:hAnsi="Times New Roman" w:cs="Times New Roman"/>
          <w:sz w:val="24"/>
          <w:szCs w:val="24"/>
        </w:rPr>
      </w:pPr>
    </w:p>
    <w:p w:rsidR="001F6BE8" w:rsidRPr="005C5639" w:rsidRDefault="001F6BE8"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1F6BE8" w:rsidRPr="005C5639" w:rsidRDefault="00E76C13" w:rsidP="00697FCE">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Содержание цинка в донных осадках отраж</w:t>
      </w:r>
      <w:r w:rsidR="00697FCE">
        <w:rPr>
          <w:rFonts w:ascii="Times New Roman" w:hAnsi="Times New Roman" w:cs="Times New Roman"/>
          <w:sz w:val="24"/>
          <w:szCs w:val="24"/>
        </w:rPr>
        <w:t>ено в диаграмме на рисунке 3.3.3</w:t>
      </w:r>
      <w:r w:rsidRPr="005C5639">
        <w:rPr>
          <w:rFonts w:ascii="Times New Roman" w:hAnsi="Times New Roman" w:cs="Times New Roman"/>
          <w:sz w:val="24"/>
          <w:szCs w:val="24"/>
        </w:rPr>
        <w:t>.</w:t>
      </w:r>
      <w:r w:rsidR="001F6BE8" w:rsidRPr="005C5639">
        <w:rPr>
          <w:rFonts w:ascii="Times New Roman" w:hAnsi="Times New Roman" w:cs="Times New Roman"/>
          <w:sz w:val="24"/>
          <w:szCs w:val="24"/>
        </w:rPr>
        <w:t xml:space="preserve"> </w:t>
      </w:r>
      <w:r w:rsidR="006963A0">
        <w:rPr>
          <w:rFonts w:ascii="Times New Roman" w:hAnsi="Times New Roman" w:cs="Times New Roman"/>
          <w:sz w:val="24"/>
          <w:szCs w:val="24"/>
        </w:rPr>
        <w:t>Фоновые показатели превышены только в точках 9 и 10, во всех остальных точках концентрации не превышают фоновые.</w:t>
      </w:r>
    </w:p>
    <w:p w:rsidR="001F6BE8" w:rsidRDefault="001F6BE8" w:rsidP="00697FCE">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Содержание никеля показано на рисунке 3.</w:t>
      </w:r>
      <w:r w:rsidR="00481F54" w:rsidRPr="005C5639">
        <w:rPr>
          <w:rFonts w:ascii="Times New Roman" w:hAnsi="Times New Roman" w:cs="Times New Roman"/>
          <w:sz w:val="24"/>
          <w:szCs w:val="24"/>
        </w:rPr>
        <w:t>3</w:t>
      </w:r>
      <w:r w:rsidR="00697FCE">
        <w:rPr>
          <w:rFonts w:ascii="Times New Roman" w:hAnsi="Times New Roman" w:cs="Times New Roman"/>
          <w:sz w:val="24"/>
          <w:szCs w:val="24"/>
        </w:rPr>
        <w:t>.4</w:t>
      </w:r>
      <w:r w:rsidRPr="005C5639">
        <w:rPr>
          <w:rFonts w:ascii="Times New Roman" w:hAnsi="Times New Roman" w:cs="Times New Roman"/>
          <w:sz w:val="24"/>
          <w:szCs w:val="24"/>
        </w:rPr>
        <w:t>.</w:t>
      </w:r>
      <w:r w:rsidR="006963A0">
        <w:rPr>
          <w:rFonts w:ascii="Times New Roman" w:hAnsi="Times New Roman" w:cs="Times New Roman"/>
          <w:sz w:val="24"/>
          <w:szCs w:val="24"/>
        </w:rPr>
        <w:t xml:space="preserve"> Фоновые показатели для никеля не превышены ни в одной из точек наблюдения (30 мг/кг).</w:t>
      </w:r>
      <w:r w:rsidR="00697FCE">
        <w:rPr>
          <w:rFonts w:ascii="Times New Roman" w:hAnsi="Times New Roman" w:cs="Times New Roman"/>
          <w:sz w:val="24"/>
          <w:szCs w:val="24"/>
        </w:rPr>
        <w:t xml:space="preserve"> Наибольшие значения концентраций наблюдаются в точк</w:t>
      </w:r>
      <w:r w:rsidR="000B72F2">
        <w:rPr>
          <w:rFonts w:ascii="Times New Roman" w:hAnsi="Times New Roman" w:cs="Times New Roman"/>
          <w:sz w:val="24"/>
          <w:szCs w:val="24"/>
        </w:rPr>
        <w:t>е 9</w:t>
      </w:r>
      <w:r w:rsidR="00697FCE">
        <w:rPr>
          <w:rFonts w:ascii="Times New Roman" w:hAnsi="Times New Roman" w:cs="Times New Roman"/>
          <w:sz w:val="24"/>
          <w:szCs w:val="24"/>
        </w:rPr>
        <w:t xml:space="preserve">. </w:t>
      </w:r>
      <w:r w:rsidR="000B72F2">
        <w:rPr>
          <w:rFonts w:ascii="Times New Roman" w:hAnsi="Times New Roman" w:cs="Times New Roman"/>
          <w:sz w:val="24"/>
          <w:szCs w:val="24"/>
        </w:rPr>
        <w:t xml:space="preserve">Данный пункт на реке </w:t>
      </w:r>
      <w:proofErr w:type="spellStart"/>
      <w:r w:rsidR="000B72F2">
        <w:rPr>
          <w:rFonts w:ascii="Times New Roman" w:hAnsi="Times New Roman" w:cs="Times New Roman"/>
          <w:sz w:val="24"/>
          <w:szCs w:val="24"/>
        </w:rPr>
        <w:t>Тыльжва</w:t>
      </w:r>
      <w:proofErr w:type="spellEnd"/>
      <w:r w:rsidR="000B72F2">
        <w:rPr>
          <w:rFonts w:ascii="Times New Roman" w:hAnsi="Times New Roman" w:cs="Times New Roman"/>
          <w:sz w:val="24"/>
          <w:szCs w:val="24"/>
        </w:rPr>
        <w:t>.</w:t>
      </w:r>
    </w:p>
    <w:p w:rsidR="006963A0" w:rsidRDefault="000B72F2" w:rsidP="005C563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86240" behindDoc="0" locked="0" layoutInCell="1" allowOverlap="1">
                <wp:simplePos x="0" y="0"/>
                <wp:positionH relativeFrom="column">
                  <wp:posOffset>858732</wp:posOffset>
                </wp:positionH>
                <wp:positionV relativeFrom="paragraph">
                  <wp:posOffset>263948</wp:posOffset>
                </wp:positionV>
                <wp:extent cx="4394200" cy="3333750"/>
                <wp:effectExtent l="0" t="0" r="25400" b="0"/>
                <wp:wrapTight wrapText="bothSides">
                  <wp:wrapPolygon edited="0">
                    <wp:start x="0" y="0"/>
                    <wp:lineTo x="0" y="21477"/>
                    <wp:lineTo x="21631" y="21477"/>
                    <wp:lineTo x="21631" y="0"/>
                    <wp:lineTo x="0" y="0"/>
                  </wp:wrapPolygon>
                </wp:wrapTight>
                <wp:docPr id="152" name="Группа 152"/>
                <wp:cNvGraphicFramePr/>
                <a:graphic xmlns:a="http://schemas.openxmlformats.org/drawingml/2006/main">
                  <a:graphicData uri="http://schemas.microsoft.com/office/word/2010/wordprocessingGroup">
                    <wpg:wgp>
                      <wpg:cNvGrpSpPr/>
                      <wpg:grpSpPr>
                        <a:xfrm>
                          <a:off x="0" y="0"/>
                          <a:ext cx="4394200" cy="3333750"/>
                          <a:chOff x="0" y="0"/>
                          <a:chExt cx="4394200" cy="3333750"/>
                        </a:xfrm>
                      </wpg:grpSpPr>
                      <wpg:graphicFrame>
                        <wpg:cNvPr id="148" name="Диаграмма 148"/>
                        <wpg:cNvFrPr/>
                        <wpg:xfrm>
                          <a:off x="0" y="0"/>
                          <a:ext cx="4394200" cy="2946400"/>
                        </wpg:xfrm>
                        <a:graphic>
                          <a:graphicData uri="http://schemas.openxmlformats.org/drawingml/2006/chart">
                            <c:chart xmlns:c="http://schemas.openxmlformats.org/drawingml/2006/chart" xmlns:r="http://schemas.openxmlformats.org/officeDocument/2006/relationships" r:id="rId47"/>
                          </a:graphicData>
                        </a:graphic>
                      </wpg:graphicFrame>
                      <wps:wsp>
                        <wps:cNvPr id="151" name="Поле 151"/>
                        <wps:cNvSpPr txBox="1"/>
                        <wps:spPr>
                          <a:xfrm>
                            <a:off x="0" y="3005455"/>
                            <a:ext cx="4389120" cy="328295"/>
                          </a:xfrm>
                          <a:prstGeom prst="rect">
                            <a:avLst/>
                          </a:prstGeom>
                          <a:solidFill>
                            <a:prstClr val="white"/>
                          </a:solidFill>
                          <a:ln>
                            <a:noFill/>
                          </a:ln>
                          <a:effectLst/>
                        </wps:spPr>
                        <wps:txbx>
                          <w:txbxContent>
                            <w:p w:rsidR="002F1842" w:rsidRPr="000B72F2" w:rsidRDefault="002F1842" w:rsidP="000B72F2">
                              <w:pPr>
                                <w:rPr>
                                  <w:rFonts w:ascii="Times New Roman" w:hAnsi="Times New Roman" w:cs="Times New Roman"/>
                                  <w:i/>
                                  <w:noProof/>
                                  <w:sz w:val="24"/>
                                  <w:szCs w:val="24"/>
                                </w:rPr>
                              </w:pPr>
                              <w:r w:rsidRPr="000B72F2">
                                <w:rPr>
                                  <w:rFonts w:ascii="Times New Roman" w:hAnsi="Times New Roman" w:cs="Times New Roman"/>
                                  <w:i/>
                                  <w:sz w:val="24"/>
                                  <w:szCs w:val="24"/>
                                </w:rPr>
                                <w:t>Рисунок 3.3.4. Содержание никеля в донных осадках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52" o:spid="_x0000_s1094" style="position:absolute;left:0;text-align:left;margin-left:67.6pt;margin-top:20.8pt;width:346pt;height:262.5pt;z-index:251786240" coordsize="43942,33337"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">
                <v:shape id="Диаграмма 148" o:spid="_x0000_s1095" type="#_x0000_t75" style="position:absolute;left:-60;top:-60;width:44073;height:295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">
                  <v:imagedata r:id="rId48" o:title=""/>
                  <o:lock v:ext="edit" aspectratio="f"/>
                </v:shape>
                <v:shape id="Поле 151" o:spid="_x0000_s1096" type="#_x0000_t202" style="position:absolute;top:30054;width:43891;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mj8MQA&#10;AADcAAAADwAAAGRycy9kb3ducmV2LnhtbERPTWsCMRC9C/0PYQq9iGatVmQ1ikgLthfp1ou3YTNu&#10;VjeTJcnq9t83hUJv83ifs9r0thE38qF2rGAyzkAQl07XXCk4fr2NFiBCRNbYOCYF3xRgs34YrDDX&#10;7s6fdCtiJVIIhxwVmBjbXMpQGrIYxq4lTtzZeYsxQV9J7fGewm0jn7NsLi3WnBoMtrQzVF6Lzio4&#10;zE4HM+zOrx/b2dS/H7vd/FIVSj099tsliEh9/Bf/ufc6zX+Z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Jo/DEAAAA3AAAAA8AAAAAAAAAAAAAAAAAmAIAAGRycy9k&#10;b3ducmV2LnhtbFBLBQYAAAAABAAEAPUAAACJAwAAAAA=&#10;" stroked="f">
                  <v:textbox style="mso-fit-shape-to-text:t" inset="0,0,0,0">
                    <w:txbxContent>
                      <w:p w:rsidR="002F1842" w:rsidRPr="000B72F2" w:rsidRDefault="002F1842" w:rsidP="000B72F2">
                        <w:pPr>
                          <w:rPr>
                            <w:rFonts w:ascii="Times New Roman" w:hAnsi="Times New Roman" w:cs="Times New Roman"/>
                            <w:i/>
                            <w:noProof/>
                            <w:sz w:val="24"/>
                            <w:szCs w:val="24"/>
                          </w:rPr>
                        </w:pPr>
                        <w:r w:rsidRPr="000B72F2">
                          <w:rPr>
                            <w:rFonts w:ascii="Times New Roman" w:hAnsi="Times New Roman" w:cs="Times New Roman"/>
                            <w:i/>
                            <w:sz w:val="24"/>
                            <w:szCs w:val="24"/>
                          </w:rPr>
                          <w:t>Рисунок 3.3.4. Содержание никеля в донных осадках</w:t>
                        </w:r>
                      </w:p>
                    </w:txbxContent>
                  </v:textbox>
                </v:shape>
                <w10:wrap type="tight"/>
              </v:group>
            </w:pict>
          </mc:Fallback>
        </mc:AlternateContent>
      </w:r>
    </w:p>
    <w:p w:rsidR="00E76C13" w:rsidRPr="005C5639" w:rsidRDefault="00E76C13" w:rsidP="005C5639">
      <w:pPr>
        <w:spacing w:after="0" w:line="360" w:lineRule="auto"/>
        <w:jc w:val="both"/>
        <w:rPr>
          <w:rFonts w:ascii="Times New Roman" w:hAnsi="Times New Roman" w:cs="Times New Roman"/>
          <w:sz w:val="24"/>
          <w:szCs w:val="24"/>
        </w:rPr>
      </w:pPr>
    </w:p>
    <w:p w:rsidR="00431B6C" w:rsidRDefault="00431B6C"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0B72F2" w:rsidRDefault="000B72F2" w:rsidP="005C5639">
      <w:pPr>
        <w:spacing w:after="0" w:line="360" w:lineRule="auto"/>
        <w:jc w:val="both"/>
        <w:rPr>
          <w:rFonts w:ascii="Times New Roman" w:hAnsi="Times New Roman" w:cs="Times New Roman"/>
          <w:sz w:val="24"/>
          <w:szCs w:val="24"/>
        </w:rPr>
      </w:pPr>
    </w:p>
    <w:p w:rsidR="00E76C13" w:rsidRPr="005C5639" w:rsidRDefault="00931990" w:rsidP="000B72F2">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780096" behindDoc="0" locked="0" layoutInCell="1" allowOverlap="1">
                <wp:simplePos x="0" y="0"/>
                <wp:positionH relativeFrom="column">
                  <wp:posOffset>613198</wp:posOffset>
                </wp:positionH>
                <wp:positionV relativeFrom="paragraph">
                  <wp:posOffset>1316778</wp:posOffset>
                </wp:positionV>
                <wp:extent cx="4885267" cy="3223895"/>
                <wp:effectExtent l="0" t="0" r="10795" b="0"/>
                <wp:wrapTight wrapText="bothSides">
                  <wp:wrapPolygon edited="0">
                    <wp:start x="0" y="0"/>
                    <wp:lineTo x="0" y="21443"/>
                    <wp:lineTo x="21563" y="21443"/>
                    <wp:lineTo x="21563" y="0"/>
                    <wp:lineTo x="0" y="0"/>
                  </wp:wrapPolygon>
                </wp:wrapTight>
                <wp:docPr id="145" name="Группа 145"/>
                <wp:cNvGraphicFramePr/>
                <a:graphic xmlns:a="http://schemas.openxmlformats.org/drawingml/2006/main">
                  <a:graphicData uri="http://schemas.microsoft.com/office/word/2010/wordprocessingGroup">
                    <wpg:wgp>
                      <wpg:cNvGrpSpPr/>
                      <wpg:grpSpPr>
                        <a:xfrm>
                          <a:off x="0" y="0"/>
                          <a:ext cx="4885267" cy="3223895"/>
                          <a:chOff x="0" y="0"/>
                          <a:chExt cx="4885267" cy="3223895"/>
                        </a:xfrm>
                      </wpg:grpSpPr>
                      <wpg:graphicFrame>
                        <wpg:cNvPr id="143" name="Диаграмма 143"/>
                        <wpg:cNvFrPr/>
                        <wpg:xfrm>
                          <a:off x="0" y="0"/>
                          <a:ext cx="4885267" cy="2836334"/>
                        </wpg:xfrm>
                        <a:graphic>
                          <a:graphicData uri="http://schemas.openxmlformats.org/drawingml/2006/chart">
                            <c:chart xmlns:c="http://schemas.openxmlformats.org/drawingml/2006/chart" xmlns:r="http://schemas.openxmlformats.org/officeDocument/2006/relationships" r:id="rId49"/>
                          </a:graphicData>
                        </a:graphic>
                      </wpg:graphicFrame>
                      <wps:wsp>
                        <wps:cNvPr id="144" name="Поле 144"/>
                        <wps:cNvSpPr txBox="1"/>
                        <wps:spPr>
                          <a:xfrm>
                            <a:off x="0" y="2895600"/>
                            <a:ext cx="4885055" cy="328295"/>
                          </a:xfrm>
                          <a:prstGeom prst="rect">
                            <a:avLst/>
                          </a:prstGeom>
                          <a:solidFill>
                            <a:prstClr val="white"/>
                          </a:solidFill>
                          <a:ln>
                            <a:noFill/>
                          </a:ln>
                          <a:effectLst/>
                        </wps:spPr>
                        <wps:txbx>
                          <w:txbxContent>
                            <w:p w:rsidR="002F1842" w:rsidRPr="000B72F2" w:rsidRDefault="002F1842" w:rsidP="000B72F2">
                              <w:pPr>
                                <w:rPr>
                                  <w:rFonts w:ascii="Times New Roman" w:hAnsi="Times New Roman" w:cs="Times New Roman"/>
                                  <w:i/>
                                  <w:noProof/>
                                  <w:sz w:val="24"/>
                                </w:rPr>
                              </w:pPr>
                              <w:r w:rsidRPr="000B72F2">
                                <w:rPr>
                                  <w:rFonts w:ascii="Times New Roman" w:hAnsi="Times New Roman" w:cs="Times New Roman"/>
                                  <w:i/>
                                  <w:sz w:val="24"/>
                                </w:rPr>
                                <w:t>Рисунок 3.3.4. Содержание мышьяка в донных осадках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45" o:spid="_x0000_s1097" style="position:absolute;left:0;text-align:left;margin-left:48.3pt;margin-top:103.7pt;width:384.65pt;height:253.85pt;z-index:251780096" coordsize="48852,32238"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">
                <v:shape id="Диаграмма 143" o:spid="_x0000_s1098" type="#_x0000_t75" style="position:absolute;left:-60;top:-60;width:48949;height:2846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">
                  <v:imagedata r:id="rId50" o:title=""/>
                  <o:lock v:ext="edit" aspectratio="f"/>
                </v:shape>
                <v:shape id="Поле 144" o:spid="_x0000_s1099" type="#_x0000_t202" style="position:absolute;top:28956;width:48850;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WtcQA&#10;AADcAAAADwAAAGRycy9kb3ducmV2LnhtbERPTWsCMRC9F/ofwhR6KZptXaRsjSKiUHsRt168DZtx&#10;s+1msiRZ3f77RhC8zeN9zmwx2FacyYfGsYLXcQaCuHK64VrB4XszegcRIrLG1jEp+KMAi/njwwwL&#10;7S68p3MZa5FCOBSowMTYFVKGypDFMHYdceJOzluMCfpaao+XFG5b+ZZlU2mx4dRgsKOVoeq37K2C&#10;XX7cmZf+tP5a5hO/PfSr6U9dKvX8NCw/QEQa4l18c3/qND/P4fpMuk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nlrXEAAAA3AAAAA8AAAAAAAAAAAAAAAAAmAIAAGRycy9k&#10;b3ducmV2LnhtbFBLBQYAAAAABAAEAPUAAACJAwAAAAA=&#10;" stroked="f">
                  <v:textbox style="mso-fit-shape-to-text:t" inset="0,0,0,0">
                    <w:txbxContent>
                      <w:p w:rsidR="002F1842" w:rsidRPr="000B72F2" w:rsidRDefault="002F1842" w:rsidP="000B72F2">
                        <w:pPr>
                          <w:rPr>
                            <w:rFonts w:ascii="Times New Roman" w:hAnsi="Times New Roman" w:cs="Times New Roman"/>
                            <w:i/>
                            <w:noProof/>
                            <w:sz w:val="24"/>
                          </w:rPr>
                        </w:pPr>
                        <w:r w:rsidRPr="000B72F2">
                          <w:rPr>
                            <w:rFonts w:ascii="Times New Roman" w:hAnsi="Times New Roman" w:cs="Times New Roman"/>
                            <w:i/>
                            <w:sz w:val="24"/>
                          </w:rPr>
                          <w:t>Рисунок 3.3.4. Содержание мышьяка в донных осадках</w:t>
                        </w:r>
                      </w:p>
                    </w:txbxContent>
                  </v:textbox>
                </v:shape>
                <w10:wrap type="tight"/>
              </v:group>
            </w:pict>
          </mc:Fallback>
        </mc:AlternateContent>
      </w:r>
      <w:r w:rsidR="00481F54" w:rsidRPr="005C5639">
        <w:rPr>
          <w:rFonts w:ascii="Times New Roman" w:hAnsi="Times New Roman" w:cs="Times New Roman"/>
          <w:sz w:val="24"/>
          <w:szCs w:val="24"/>
        </w:rPr>
        <w:t>На рисунке 3.3.4 изображена диаграмма, отражающая распределение концентраций мышьяка в донных осадках.</w:t>
      </w:r>
      <w:r w:rsidR="00481F54" w:rsidRPr="005C5639">
        <w:rPr>
          <w:rFonts w:ascii="Times New Roman" w:hAnsi="Times New Roman" w:cs="Times New Roman"/>
          <w:noProof/>
          <w:sz w:val="24"/>
          <w:szCs w:val="24"/>
          <w:lang w:eastAsia="ru-RU"/>
        </w:rPr>
        <w:t xml:space="preserve"> </w:t>
      </w:r>
      <w:r w:rsidR="000B72F2">
        <w:rPr>
          <w:rFonts w:ascii="Times New Roman" w:hAnsi="Times New Roman" w:cs="Times New Roman"/>
          <w:noProof/>
          <w:sz w:val="24"/>
          <w:szCs w:val="24"/>
          <w:lang w:eastAsia="ru-RU"/>
        </w:rPr>
        <w:t xml:space="preserve">Для мышьяка характерно превышение фоновых концентраций. Наибольшие превышения наблюдаются в точках 8, 9 и 10. </w:t>
      </w: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481F54" w:rsidRPr="005C5639" w:rsidRDefault="00481F54"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6963A0" w:rsidRDefault="006963A0" w:rsidP="005C5639">
      <w:pPr>
        <w:spacing w:after="0" w:line="360" w:lineRule="auto"/>
        <w:jc w:val="both"/>
        <w:rPr>
          <w:rFonts w:ascii="Times New Roman" w:hAnsi="Times New Roman" w:cs="Times New Roman"/>
          <w:sz w:val="24"/>
          <w:szCs w:val="24"/>
        </w:rPr>
      </w:pPr>
    </w:p>
    <w:p w:rsidR="000B72F2" w:rsidRDefault="00ED0882" w:rsidP="000B72F2">
      <w:pPr>
        <w:spacing w:after="0" w:line="360" w:lineRule="auto"/>
        <w:ind w:firstLine="709"/>
        <w:jc w:val="both"/>
        <w:rPr>
          <w:rFonts w:ascii="Times New Roman" w:hAnsi="Times New Roman" w:cs="Times New Roman"/>
          <w:noProof/>
          <w:sz w:val="24"/>
          <w:lang w:eastAsia="ru-RU"/>
        </w:rPr>
      </w:pPr>
      <w:r w:rsidRPr="001A1C29">
        <w:rPr>
          <w:rFonts w:ascii="Times New Roman" w:hAnsi="Times New Roman" w:cs="Times New Roman"/>
          <w:noProof/>
          <w:sz w:val="24"/>
          <w:lang w:eastAsia="ru-RU"/>
        </w:rPr>
        <w:t>Загрязнение донных осадк</w:t>
      </w:r>
      <w:r w:rsidR="008F6256" w:rsidRPr="001A1C29">
        <w:rPr>
          <w:rFonts w:ascii="Times New Roman" w:hAnsi="Times New Roman" w:cs="Times New Roman"/>
          <w:noProof/>
          <w:sz w:val="24"/>
          <w:lang w:eastAsia="ru-RU"/>
        </w:rPr>
        <w:t>ов на самой реке Неман наибольшее в точке 10</w:t>
      </w:r>
      <w:r w:rsidR="000B72F2">
        <w:rPr>
          <w:rFonts w:ascii="Times New Roman" w:hAnsi="Times New Roman" w:cs="Times New Roman"/>
          <w:noProof/>
          <w:sz w:val="24"/>
          <w:lang w:eastAsia="ru-RU"/>
        </w:rPr>
        <w:t>, хотя нормативы ОДК не превышены</w:t>
      </w:r>
      <w:r w:rsidR="008F6256" w:rsidRPr="001A1C29">
        <w:rPr>
          <w:rFonts w:ascii="Times New Roman" w:hAnsi="Times New Roman" w:cs="Times New Roman"/>
          <w:noProof/>
          <w:sz w:val="24"/>
          <w:lang w:eastAsia="ru-RU"/>
        </w:rPr>
        <w:t>, вероятно, это объясняется близлостью довольно крупного населенного пункта Неман</w:t>
      </w:r>
      <w:r w:rsidR="000B72F2">
        <w:rPr>
          <w:rFonts w:ascii="Times New Roman" w:hAnsi="Times New Roman" w:cs="Times New Roman"/>
          <w:noProof/>
          <w:sz w:val="24"/>
          <w:lang w:eastAsia="ru-RU"/>
        </w:rPr>
        <w:t>.</w:t>
      </w:r>
    </w:p>
    <w:p w:rsidR="008F6256" w:rsidRPr="001A1C29" w:rsidRDefault="008F6256" w:rsidP="000B72F2">
      <w:pPr>
        <w:spacing w:after="0" w:line="360" w:lineRule="auto"/>
        <w:ind w:firstLine="709"/>
        <w:jc w:val="both"/>
        <w:rPr>
          <w:rFonts w:ascii="Times New Roman" w:hAnsi="Times New Roman" w:cs="Times New Roman"/>
          <w:noProof/>
          <w:sz w:val="24"/>
          <w:lang w:eastAsia="ru-RU"/>
        </w:rPr>
      </w:pPr>
      <w:r w:rsidRPr="001A1C29">
        <w:rPr>
          <w:rFonts w:ascii="Times New Roman" w:hAnsi="Times New Roman" w:cs="Times New Roman"/>
          <w:noProof/>
          <w:sz w:val="24"/>
          <w:lang w:eastAsia="ru-RU"/>
        </w:rPr>
        <w:t>На реке Шешупе (точки 2 и 6) наблюдается превышение фона для мышьяка</w:t>
      </w:r>
      <w:r w:rsidR="000B72F2">
        <w:rPr>
          <w:rFonts w:ascii="Times New Roman" w:hAnsi="Times New Roman" w:cs="Times New Roman"/>
          <w:noProof/>
          <w:sz w:val="24"/>
          <w:lang w:eastAsia="ru-RU"/>
        </w:rPr>
        <w:t>. Данная река – один из притоков реки Неман. Возможно, данная река протекает по территории, для которой свойственны повышенные концентрации мышьяка.</w:t>
      </w:r>
    </w:p>
    <w:p w:rsidR="001A1C29" w:rsidRPr="001A1C29" w:rsidRDefault="001A1C29" w:rsidP="000B72F2">
      <w:pPr>
        <w:spacing w:after="0" w:line="360" w:lineRule="auto"/>
        <w:ind w:firstLine="709"/>
        <w:jc w:val="both"/>
        <w:rPr>
          <w:rFonts w:ascii="Times New Roman" w:hAnsi="Times New Roman" w:cs="Times New Roman"/>
          <w:noProof/>
          <w:sz w:val="24"/>
          <w:lang w:eastAsia="ru-RU"/>
        </w:rPr>
      </w:pPr>
      <w:r w:rsidRPr="001A1C29">
        <w:rPr>
          <w:rFonts w:ascii="Times New Roman" w:hAnsi="Times New Roman" w:cs="Times New Roman"/>
          <w:noProof/>
          <w:sz w:val="24"/>
          <w:lang w:eastAsia="ru-RU"/>
        </w:rPr>
        <w:t xml:space="preserve">На реке Инструч (точка 8) </w:t>
      </w:r>
      <w:r w:rsidR="000B72F2">
        <w:rPr>
          <w:rFonts w:ascii="Times New Roman" w:hAnsi="Times New Roman" w:cs="Times New Roman"/>
          <w:noProof/>
          <w:sz w:val="24"/>
          <w:lang w:eastAsia="ru-RU"/>
        </w:rPr>
        <w:t>ф</w:t>
      </w:r>
      <w:r w:rsidRPr="001A1C29">
        <w:rPr>
          <w:rFonts w:ascii="Times New Roman" w:hAnsi="Times New Roman" w:cs="Times New Roman"/>
          <w:noProof/>
          <w:sz w:val="24"/>
          <w:lang w:eastAsia="ru-RU"/>
        </w:rPr>
        <w:t>оновые показатели превышены только для мышьяка.</w:t>
      </w:r>
    </w:p>
    <w:p w:rsidR="00ED0882" w:rsidRDefault="001A1C29" w:rsidP="000B72F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реке </w:t>
      </w:r>
      <w:proofErr w:type="spellStart"/>
      <w:r>
        <w:rPr>
          <w:rFonts w:ascii="Times New Roman" w:hAnsi="Times New Roman" w:cs="Times New Roman"/>
          <w:sz w:val="24"/>
          <w:szCs w:val="24"/>
        </w:rPr>
        <w:t>Тыльжва</w:t>
      </w:r>
      <w:proofErr w:type="spellEnd"/>
      <w:r>
        <w:rPr>
          <w:rFonts w:ascii="Times New Roman" w:hAnsi="Times New Roman" w:cs="Times New Roman"/>
          <w:sz w:val="24"/>
          <w:szCs w:val="24"/>
        </w:rPr>
        <w:t xml:space="preserve"> (точка 9) отмечаются самые большие </w:t>
      </w:r>
      <w:r w:rsidR="005D44C9">
        <w:rPr>
          <w:rFonts w:ascii="Times New Roman" w:hAnsi="Times New Roman" w:cs="Times New Roman"/>
          <w:sz w:val="24"/>
          <w:szCs w:val="24"/>
        </w:rPr>
        <w:t>превышения</w:t>
      </w:r>
      <w:r>
        <w:rPr>
          <w:rFonts w:ascii="Times New Roman" w:hAnsi="Times New Roman" w:cs="Times New Roman"/>
          <w:sz w:val="24"/>
          <w:szCs w:val="24"/>
        </w:rPr>
        <w:t xml:space="preserve"> фоновых значений концентраций. На этой реке нет никаких крупных производств или городов. Поэтому столь значительное превышение показателей </w:t>
      </w:r>
      <w:proofErr w:type="gramStart"/>
      <w:r>
        <w:rPr>
          <w:rFonts w:ascii="Times New Roman" w:hAnsi="Times New Roman" w:cs="Times New Roman"/>
          <w:sz w:val="24"/>
          <w:szCs w:val="24"/>
        </w:rPr>
        <w:t>объясняется</w:t>
      </w:r>
      <w:proofErr w:type="gramEnd"/>
      <w:r>
        <w:rPr>
          <w:rFonts w:ascii="Times New Roman" w:hAnsi="Times New Roman" w:cs="Times New Roman"/>
          <w:sz w:val="24"/>
          <w:szCs w:val="24"/>
        </w:rPr>
        <w:t xml:space="preserve"> вероятно какими-то природными причинами, к примеру, высоким содержанием этих элементов в горных породах или почвах.</w:t>
      </w:r>
    </w:p>
    <w:p w:rsidR="00780998" w:rsidRPr="005C5639" w:rsidRDefault="00780998" w:rsidP="005C5639">
      <w:pPr>
        <w:spacing w:after="0" w:line="360" w:lineRule="auto"/>
        <w:jc w:val="both"/>
        <w:rPr>
          <w:rFonts w:ascii="Times New Roman" w:hAnsi="Times New Roman" w:cs="Times New Roman"/>
          <w:sz w:val="24"/>
          <w:szCs w:val="24"/>
        </w:rPr>
      </w:pPr>
    </w:p>
    <w:p w:rsidR="003E2DE7" w:rsidRPr="005C5639" w:rsidRDefault="003E2DE7" w:rsidP="00ED0882">
      <w:pPr>
        <w:pStyle w:val="2"/>
        <w:spacing w:before="0" w:line="360" w:lineRule="auto"/>
        <w:jc w:val="center"/>
        <w:rPr>
          <w:rFonts w:ascii="Times New Roman" w:hAnsi="Times New Roman" w:cs="Times New Roman"/>
          <w:b w:val="0"/>
          <w:color w:val="auto"/>
          <w:sz w:val="24"/>
          <w:szCs w:val="24"/>
        </w:rPr>
      </w:pPr>
      <w:bookmarkStart w:id="23" w:name="_Toc40963086"/>
      <w:r w:rsidRPr="005C5639">
        <w:rPr>
          <w:rFonts w:ascii="Times New Roman" w:hAnsi="Times New Roman" w:cs="Times New Roman"/>
          <w:b w:val="0"/>
          <w:color w:val="auto"/>
          <w:sz w:val="24"/>
          <w:szCs w:val="24"/>
        </w:rPr>
        <w:t>3.4 Оценка качества поверхностных вод</w:t>
      </w:r>
      <w:bookmarkEnd w:id="23"/>
    </w:p>
    <w:p w:rsidR="003E2DE7" w:rsidRPr="005C5639" w:rsidRDefault="003E2DE7" w:rsidP="005C5639">
      <w:pPr>
        <w:spacing w:after="0" w:line="360" w:lineRule="auto"/>
        <w:jc w:val="both"/>
        <w:rPr>
          <w:rFonts w:ascii="Times New Roman" w:hAnsi="Times New Roman" w:cs="Times New Roman"/>
          <w:sz w:val="24"/>
          <w:szCs w:val="24"/>
        </w:rPr>
      </w:pPr>
    </w:p>
    <w:p w:rsidR="001B0038" w:rsidRDefault="001B0038" w:rsidP="005C5639">
      <w:pPr>
        <w:spacing w:after="0" w:line="360" w:lineRule="auto"/>
        <w:jc w:val="both"/>
        <w:rPr>
          <w:rFonts w:ascii="Times New Roman" w:hAnsi="Times New Roman" w:cs="Times New Roman"/>
          <w:sz w:val="24"/>
          <w:szCs w:val="24"/>
        </w:rPr>
      </w:pPr>
    </w:p>
    <w:p w:rsidR="001B0038" w:rsidRDefault="001B0038" w:rsidP="005C5639">
      <w:pPr>
        <w:spacing w:after="0" w:line="360" w:lineRule="auto"/>
        <w:jc w:val="both"/>
        <w:rPr>
          <w:rFonts w:ascii="Times New Roman" w:hAnsi="Times New Roman" w:cs="Times New Roman"/>
          <w:sz w:val="24"/>
          <w:szCs w:val="24"/>
        </w:rPr>
      </w:pPr>
    </w:p>
    <w:p w:rsidR="001B0038" w:rsidRDefault="001B0038" w:rsidP="005C5639">
      <w:pPr>
        <w:spacing w:after="0" w:line="360" w:lineRule="auto"/>
        <w:jc w:val="both"/>
        <w:rPr>
          <w:rFonts w:ascii="Times New Roman" w:hAnsi="Times New Roman" w:cs="Times New Roman"/>
          <w:sz w:val="24"/>
          <w:szCs w:val="24"/>
        </w:rPr>
      </w:pPr>
    </w:p>
    <w:p w:rsidR="003E2DE7" w:rsidRPr="005C5639" w:rsidRDefault="003E2DE7" w:rsidP="005C5639">
      <w:pPr>
        <w:spacing w:after="0"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В таблице 3.4.1 представлены результаты исследования проб воды</w:t>
      </w:r>
      <w:r w:rsidR="006C5CA3" w:rsidRPr="005C5639">
        <w:rPr>
          <w:rFonts w:ascii="Times New Roman" w:hAnsi="Times New Roman" w:cs="Times New Roman"/>
          <w:sz w:val="24"/>
          <w:szCs w:val="24"/>
        </w:rPr>
        <w:t xml:space="preserve"> в мг/л</w:t>
      </w:r>
      <w:r w:rsidRPr="005C5639">
        <w:rPr>
          <w:rFonts w:ascii="Times New Roman" w:hAnsi="Times New Roman" w:cs="Times New Roman"/>
          <w:sz w:val="24"/>
          <w:szCs w:val="24"/>
        </w:rPr>
        <w:t>.</w:t>
      </w:r>
    </w:p>
    <w:tbl>
      <w:tblPr>
        <w:tblStyle w:val="a3"/>
        <w:tblW w:w="0" w:type="auto"/>
        <w:tblLook w:val="04A0" w:firstRow="1" w:lastRow="0" w:firstColumn="1" w:lastColumn="0" w:noHBand="0" w:noVBand="1"/>
      </w:tblPr>
      <w:tblGrid>
        <w:gridCol w:w="776"/>
        <w:gridCol w:w="791"/>
        <w:gridCol w:w="658"/>
        <w:gridCol w:w="761"/>
        <w:gridCol w:w="761"/>
        <w:gridCol w:w="761"/>
        <w:gridCol w:w="761"/>
        <w:gridCol w:w="865"/>
        <w:gridCol w:w="711"/>
        <w:gridCol w:w="711"/>
        <w:gridCol w:w="711"/>
        <w:gridCol w:w="821"/>
      </w:tblGrid>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Точка</w:t>
            </w:r>
          </w:p>
        </w:tc>
        <w:tc>
          <w:tcPr>
            <w:tcW w:w="79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O</w:t>
            </w:r>
            <w:r w:rsidRPr="001A1C29">
              <w:rPr>
                <w:rFonts w:ascii="Times New Roman" w:hAnsi="Times New Roman" w:cs="Times New Roman"/>
                <w:vertAlign w:val="subscript"/>
              </w:rPr>
              <w:t>2</w:t>
            </w:r>
            <w:r w:rsidR="001A1C29" w:rsidRPr="001A1C29">
              <w:rPr>
                <w:rFonts w:ascii="Times New Roman" w:hAnsi="Times New Roman" w:cs="Times New Roman"/>
              </w:rPr>
              <w:t>, мг/л</w:t>
            </w:r>
          </w:p>
        </w:tc>
        <w:tc>
          <w:tcPr>
            <w:tcW w:w="658" w:type="dxa"/>
            <w:noWrap/>
            <w:hideMark/>
          </w:tcPr>
          <w:p w:rsidR="003E2DE7" w:rsidRPr="001A1C29" w:rsidRDefault="003E2DE7" w:rsidP="005C5639">
            <w:pPr>
              <w:spacing w:line="360" w:lineRule="auto"/>
              <w:jc w:val="both"/>
              <w:rPr>
                <w:rFonts w:ascii="Times New Roman" w:hAnsi="Times New Roman" w:cs="Times New Roman"/>
              </w:rPr>
            </w:pPr>
            <w:proofErr w:type="spellStart"/>
            <w:r w:rsidRPr="001A1C29">
              <w:rPr>
                <w:rFonts w:ascii="Times New Roman" w:hAnsi="Times New Roman" w:cs="Times New Roman"/>
              </w:rPr>
              <w:t>pH</w:t>
            </w:r>
            <w:proofErr w:type="spellEnd"/>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ХПК</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БПК</w:t>
            </w:r>
          </w:p>
        </w:tc>
        <w:tc>
          <w:tcPr>
            <w:tcW w:w="761" w:type="dxa"/>
            <w:noWrap/>
            <w:hideMark/>
          </w:tcPr>
          <w:p w:rsidR="003E2DE7" w:rsidRPr="001A1C29" w:rsidRDefault="003E2DE7" w:rsidP="005C5639">
            <w:pPr>
              <w:spacing w:line="360" w:lineRule="auto"/>
              <w:jc w:val="both"/>
              <w:rPr>
                <w:rFonts w:ascii="Times New Roman" w:hAnsi="Times New Roman" w:cs="Times New Roman"/>
              </w:rPr>
            </w:pPr>
            <w:proofErr w:type="spellStart"/>
            <w:r w:rsidRPr="001A1C29">
              <w:rPr>
                <w:rFonts w:ascii="Times New Roman" w:hAnsi="Times New Roman" w:cs="Times New Roman"/>
              </w:rPr>
              <w:t>Cl</w:t>
            </w:r>
            <w:proofErr w:type="spellEnd"/>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SO</w:t>
            </w:r>
            <w:r w:rsidRPr="001A1C29">
              <w:rPr>
                <w:rFonts w:ascii="Times New Roman" w:hAnsi="Times New Roman" w:cs="Times New Roman"/>
                <w:vertAlign w:val="subscript"/>
              </w:rPr>
              <w:t>4</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HCO</w:t>
            </w:r>
            <w:r w:rsidRPr="001A1C29">
              <w:rPr>
                <w:rFonts w:ascii="Times New Roman" w:hAnsi="Times New Roman" w:cs="Times New Roman"/>
                <w:vertAlign w:val="subscript"/>
              </w:rPr>
              <w:t>3</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PO</w:t>
            </w:r>
            <w:r w:rsidRPr="001A1C29">
              <w:rPr>
                <w:rFonts w:ascii="Times New Roman" w:hAnsi="Times New Roman" w:cs="Times New Roman"/>
                <w:vertAlign w:val="subscript"/>
              </w:rPr>
              <w:t>4</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NH</w:t>
            </w:r>
            <w:r w:rsidRPr="001A1C29">
              <w:rPr>
                <w:rFonts w:ascii="Times New Roman" w:hAnsi="Times New Roman" w:cs="Times New Roman"/>
                <w:vertAlign w:val="subscript"/>
              </w:rPr>
              <w:t>4</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NO</w:t>
            </w:r>
            <w:r w:rsidRPr="001A1C29">
              <w:rPr>
                <w:rFonts w:ascii="Times New Roman" w:hAnsi="Times New Roman" w:cs="Times New Roman"/>
                <w:vertAlign w:val="subscript"/>
              </w:rPr>
              <w:t>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NO</w:t>
            </w:r>
            <w:r w:rsidRPr="001A1C29">
              <w:rPr>
                <w:rFonts w:ascii="Times New Roman" w:hAnsi="Times New Roman" w:cs="Times New Roman"/>
                <w:vertAlign w:val="subscript"/>
              </w:rPr>
              <w:t>3</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w:t>
            </w:r>
          </w:p>
        </w:tc>
        <w:tc>
          <w:tcPr>
            <w:tcW w:w="791" w:type="dxa"/>
            <w:noWrap/>
            <w:hideMark/>
          </w:tcPr>
          <w:p w:rsidR="003E2DE7" w:rsidRPr="001A1C29" w:rsidRDefault="003E3352" w:rsidP="005C5639">
            <w:pPr>
              <w:spacing w:line="360" w:lineRule="auto"/>
              <w:jc w:val="both"/>
              <w:rPr>
                <w:rFonts w:ascii="Times New Roman" w:hAnsi="Times New Roman" w:cs="Times New Roman"/>
              </w:rPr>
            </w:pPr>
            <w:r>
              <w:rPr>
                <w:rFonts w:ascii="Times New Roman" w:hAnsi="Times New Roman" w:cs="Times New Roman"/>
              </w:rPr>
              <w:t>11,80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7,9</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13,4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28,3</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232,0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0,550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0,660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1,280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w:t>
            </w:r>
          </w:p>
        </w:tc>
        <w:tc>
          <w:tcPr>
            <w:tcW w:w="791" w:type="dxa"/>
            <w:noWrap/>
            <w:hideMark/>
          </w:tcPr>
          <w:p w:rsidR="003E2DE7" w:rsidRPr="001A1C29" w:rsidRDefault="003E3352" w:rsidP="005C5639">
            <w:pPr>
              <w:spacing w:line="360" w:lineRule="auto"/>
              <w:jc w:val="both"/>
              <w:rPr>
                <w:rFonts w:ascii="Times New Roman" w:hAnsi="Times New Roman" w:cs="Times New Roman"/>
              </w:rPr>
            </w:pPr>
            <w:r>
              <w:rPr>
                <w:rFonts w:ascii="Times New Roman" w:hAnsi="Times New Roman" w:cs="Times New Roman"/>
              </w:rPr>
              <w:t>8,50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8,7</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40,0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11,9</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26,5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29,1</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382,0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0,8</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w:t>
            </w:r>
          </w:p>
        </w:tc>
        <w:tc>
          <w:tcPr>
            <w:tcW w:w="791" w:type="dxa"/>
            <w:noWrap/>
            <w:hideMark/>
          </w:tcPr>
          <w:p w:rsidR="003E3352"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7,40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8,4</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33,7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19,5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5,0</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288,0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0,064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0,670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4</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11,30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7,9</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10,0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29,8</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250,0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0,520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0,348</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0,330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11,10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7,9</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14,4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21,7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28,8</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230,0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0,530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0,490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6</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11,50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8,2</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17,8</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6,6</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33,4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32,4</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299,0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0,310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7</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10,22</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8,0</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24,1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9,8</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18,5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24,2</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226,0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0,220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0,160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8</w:t>
            </w:r>
          </w:p>
        </w:tc>
        <w:tc>
          <w:tcPr>
            <w:tcW w:w="791" w:type="dxa"/>
            <w:noWrap/>
            <w:hideMark/>
          </w:tcPr>
          <w:p w:rsidR="003E2DE7" w:rsidRPr="001A1C29" w:rsidRDefault="003E3352" w:rsidP="005C5639">
            <w:pPr>
              <w:spacing w:line="360" w:lineRule="auto"/>
              <w:jc w:val="both"/>
              <w:rPr>
                <w:rFonts w:ascii="Times New Roman" w:hAnsi="Times New Roman" w:cs="Times New Roman"/>
              </w:rPr>
            </w:pPr>
            <w:r>
              <w:rPr>
                <w:rFonts w:ascii="Times New Roman" w:hAnsi="Times New Roman" w:cs="Times New Roman"/>
              </w:rPr>
              <w:t>6,04</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7,8</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27,8</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9,0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33,4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28,4</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439,0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0,155</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5,310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9</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4,86</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7,9</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23,9</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8,4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17,3</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48,3</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401,0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10</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11,70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8,0</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10,0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29,2</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235,0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0,550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0,335</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0,230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1,020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5,64</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8,8</w:t>
            </w:r>
          </w:p>
        </w:tc>
        <w:tc>
          <w:tcPr>
            <w:tcW w:w="76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19,2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19,0</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248,0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2,990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11,330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12</w:t>
            </w:r>
          </w:p>
        </w:tc>
        <w:tc>
          <w:tcPr>
            <w:tcW w:w="791" w:type="dxa"/>
            <w:noWrap/>
            <w:hideMark/>
          </w:tcPr>
          <w:p w:rsidR="003E2DE7" w:rsidRPr="001A1C29" w:rsidRDefault="003E2DE7" w:rsidP="005C5639">
            <w:pPr>
              <w:spacing w:line="360" w:lineRule="auto"/>
              <w:jc w:val="both"/>
              <w:rPr>
                <w:rFonts w:ascii="Times New Roman" w:hAnsi="Times New Roman" w:cs="Times New Roman"/>
              </w:rPr>
            </w:pP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22,5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16,2</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190,0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0,091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3,7</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13</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12,80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30,1</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241,0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14</w:t>
            </w:r>
          </w:p>
        </w:tc>
        <w:tc>
          <w:tcPr>
            <w:tcW w:w="791" w:type="dxa"/>
            <w:noWrap/>
            <w:hideMark/>
          </w:tcPr>
          <w:p w:rsidR="003E2DE7" w:rsidRPr="001A1C29" w:rsidRDefault="003E2DE7" w:rsidP="005C5639">
            <w:pPr>
              <w:spacing w:line="360" w:lineRule="auto"/>
              <w:jc w:val="both"/>
              <w:rPr>
                <w:rFonts w:ascii="Times New Roman" w:hAnsi="Times New Roman" w:cs="Times New Roman"/>
              </w:rPr>
            </w:pP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7,68</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21,7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5,8</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11,6</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11,0</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179,0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0,130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0,250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7,7</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15</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11,50</w:t>
            </w:r>
          </w:p>
        </w:tc>
        <w:tc>
          <w:tcPr>
            <w:tcW w:w="658" w:type="dxa"/>
            <w:noWrap/>
            <w:hideMark/>
          </w:tcPr>
          <w:p w:rsidR="003E2DE7" w:rsidRPr="001A1C29" w:rsidRDefault="003E3352" w:rsidP="003E3352">
            <w:pPr>
              <w:spacing w:line="360" w:lineRule="auto"/>
              <w:jc w:val="both"/>
              <w:rPr>
                <w:rFonts w:ascii="Times New Roman" w:hAnsi="Times New Roman" w:cs="Times New Roman"/>
              </w:rPr>
            </w:pPr>
            <w:r>
              <w:rPr>
                <w:rFonts w:ascii="Times New Roman" w:hAnsi="Times New Roman" w:cs="Times New Roman"/>
              </w:rPr>
              <w:t>8,0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10,0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15,5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26,6</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268,0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0,210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0,490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w:t>
            </w:r>
          </w:p>
        </w:tc>
        <w:tc>
          <w:tcPr>
            <w:tcW w:w="791" w:type="dxa"/>
            <w:noWrap/>
            <w:hideMark/>
          </w:tcPr>
          <w:p w:rsidR="003E2DE7" w:rsidRPr="001A1C29" w:rsidRDefault="003E2DE7" w:rsidP="005C5639">
            <w:pPr>
              <w:spacing w:line="360" w:lineRule="auto"/>
              <w:jc w:val="both"/>
              <w:rPr>
                <w:rFonts w:ascii="Times New Roman" w:hAnsi="Times New Roman" w:cs="Times New Roman"/>
              </w:rPr>
            </w:pP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7,42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33,8</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8,4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8,3</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66,4</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0,037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17</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11,85</w:t>
            </w:r>
          </w:p>
        </w:tc>
        <w:tc>
          <w:tcPr>
            <w:tcW w:w="658" w:type="dxa"/>
            <w:noWrap/>
            <w:hideMark/>
          </w:tcPr>
          <w:p w:rsidR="003E2DE7" w:rsidRPr="001A1C29" w:rsidRDefault="003E3352" w:rsidP="003E3352">
            <w:pPr>
              <w:spacing w:line="360" w:lineRule="auto"/>
              <w:jc w:val="both"/>
              <w:rPr>
                <w:rFonts w:ascii="Times New Roman" w:hAnsi="Times New Roman" w:cs="Times New Roman"/>
              </w:rPr>
            </w:pPr>
            <w:r>
              <w:rPr>
                <w:rFonts w:ascii="Times New Roman" w:hAnsi="Times New Roman" w:cs="Times New Roman"/>
              </w:rPr>
              <w:t>7,9</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3,9</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18,4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30,7</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247,0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0,540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0,399</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0,280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18</w:t>
            </w:r>
          </w:p>
        </w:tc>
        <w:tc>
          <w:tcPr>
            <w:tcW w:w="791" w:type="dxa"/>
            <w:noWrap/>
            <w:hideMark/>
          </w:tcPr>
          <w:p w:rsidR="003E3352" w:rsidRPr="001A1C29" w:rsidRDefault="003E3352" w:rsidP="005C5639">
            <w:pPr>
              <w:spacing w:line="360" w:lineRule="auto"/>
              <w:jc w:val="both"/>
              <w:rPr>
                <w:rFonts w:ascii="Times New Roman" w:hAnsi="Times New Roman" w:cs="Times New Roman"/>
              </w:rPr>
            </w:pPr>
            <w:r>
              <w:rPr>
                <w:rFonts w:ascii="Times New Roman" w:hAnsi="Times New Roman" w:cs="Times New Roman"/>
              </w:rPr>
              <w:t>9,20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8,6</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40,1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9,1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5,0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20,1</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328,0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0,490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0,210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0,970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19</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7,90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31,2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11,3</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13,5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26,2</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374,0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0,550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0,130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1,7</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20</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8,10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8,7</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35,3</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9,6</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14,6</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25,2</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332,0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0,580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0,140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0,010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1,5</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21</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4,</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7,6</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27,5</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7,9</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26,2</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190,0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0,460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0,050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0,170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0,250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22</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12,10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8,2</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10,0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3,0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16,0</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21,6</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215,0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0,340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0,220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0,220</w:t>
            </w:r>
          </w:p>
        </w:tc>
      </w:tr>
      <w:tr w:rsidR="00EE76B4" w:rsidRPr="001A1C29" w:rsidTr="001A1C29">
        <w:trPr>
          <w:trHeight w:val="288"/>
        </w:trPr>
        <w:tc>
          <w:tcPr>
            <w:tcW w:w="719"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23</w:t>
            </w:r>
          </w:p>
        </w:tc>
        <w:tc>
          <w:tcPr>
            <w:tcW w:w="791"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10,60</w:t>
            </w:r>
          </w:p>
        </w:tc>
        <w:tc>
          <w:tcPr>
            <w:tcW w:w="658" w:type="dxa"/>
            <w:noWrap/>
            <w:hideMark/>
          </w:tcPr>
          <w:p w:rsidR="003E2DE7" w:rsidRPr="001A1C29" w:rsidRDefault="003E2DE7" w:rsidP="003E3352">
            <w:pPr>
              <w:spacing w:line="360" w:lineRule="auto"/>
              <w:jc w:val="both"/>
              <w:rPr>
                <w:rFonts w:ascii="Times New Roman" w:hAnsi="Times New Roman" w:cs="Times New Roman"/>
              </w:rPr>
            </w:pPr>
            <w:r w:rsidRPr="001A1C29">
              <w:rPr>
                <w:rFonts w:ascii="Times New Roman" w:hAnsi="Times New Roman" w:cs="Times New Roman"/>
              </w:rPr>
              <w:t>8,1</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24,3</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8,9</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16,4</w:t>
            </w:r>
          </w:p>
        </w:tc>
        <w:tc>
          <w:tcPr>
            <w:tcW w:w="761"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26,4</w:t>
            </w:r>
          </w:p>
        </w:tc>
        <w:tc>
          <w:tcPr>
            <w:tcW w:w="865"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241,0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0,370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0,330</w:t>
            </w:r>
          </w:p>
        </w:tc>
        <w:tc>
          <w:tcPr>
            <w:tcW w:w="658" w:type="dxa"/>
            <w:noWrap/>
            <w:hideMark/>
          </w:tcPr>
          <w:p w:rsidR="003E2DE7" w:rsidRPr="001A1C29" w:rsidRDefault="003E2DE7" w:rsidP="005C5639">
            <w:pPr>
              <w:spacing w:line="360" w:lineRule="auto"/>
              <w:jc w:val="both"/>
              <w:rPr>
                <w:rFonts w:ascii="Times New Roman" w:hAnsi="Times New Roman" w:cs="Times New Roman"/>
              </w:rPr>
            </w:pPr>
            <w:r w:rsidRPr="001A1C29">
              <w:rPr>
                <w:rFonts w:ascii="Times New Roman" w:hAnsi="Times New Roman" w:cs="Times New Roman"/>
              </w:rPr>
              <w:t>0,160</w:t>
            </w:r>
          </w:p>
        </w:tc>
        <w:tc>
          <w:tcPr>
            <w:tcW w:w="761" w:type="dxa"/>
            <w:noWrap/>
            <w:hideMark/>
          </w:tcPr>
          <w:p w:rsidR="003E2DE7" w:rsidRPr="001A1C29" w:rsidRDefault="003E2DE7" w:rsidP="005C5639">
            <w:pPr>
              <w:keepNext/>
              <w:spacing w:line="360" w:lineRule="auto"/>
              <w:jc w:val="both"/>
              <w:rPr>
                <w:rFonts w:ascii="Times New Roman" w:hAnsi="Times New Roman" w:cs="Times New Roman"/>
              </w:rPr>
            </w:pPr>
            <w:r w:rsidRPr="001A1C29">
              <w:rPr>
                <w:rFonts w:ascii="Times New Roman" w:hAnsi="Times New Roman" w:cs="Times New Roman"/>
              </w:rPr>
              <w:t>0,320</w:t>
            </w:r>
          </w:p>
        </w:tc>
      </w:tr>
    </w:tbl>
    <w:p w:rsidR="003E2DE7" w:rsidRPr="005C5639" w:rsidRDefault="003E2DE7"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3.4.1. Химический состав воды</w:t>
      </w:r>
    </w:p>
    <w:tbl>
      <w:tblPr>
        <w:tblStyle w:val="a3"/>
        <w:tblW w:w="9695" w:type="dxa"/>
        <w:tblLook w:val="04A0" w:firstRow="1" w:lastRow="0" w:firstColumn="1" w:lastColumn="0" w:noHBand="0" w:noVBand="1"/>
      </w:tblPr>
      <w:tblGrid>
        <w:gridCol w:w="776"/>
        <w:gridCol w:w="1071"/>
        <w:gridCol w:w="1071"/>
        <w:gridCol w:w="1071"/>
        <w:gridCol w:w="1071"/>
        <w:gridCol w:w="927"/>
        <w:gridCol w:w="927"/>
        <w:gridCol w:w="927"/>
        <w:gridCol w:w="927"/>
        <w:gridCol w:w="927"/>
      </w:tblGrid>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Точка</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Na</w:t>
            </w:r>
            <w:proofErr w:type="spellEnd"/>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K</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Mg</w:t>
            </w:r>
            <w:proofErr w:type="spellEnd"/>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Ca</w:t>
            </w:r>
            <w:proofErr w:type="spellEnd"/>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Fe</w:t>
            </w:r>
            <w:proofErr w:type="spellEnd"/>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Mn</w:t>
            </w:r>
            <w:proofErr w:type="spellEnd"/>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Cu</w:t>
            </w:r>
            <w:proofErr w:type="spellEnd"/>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Ni</w:t>
            </w:r>
            <w:proofErr w:type="spellEnd"/>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Zn</w:t>
            </w:r>
            <w:proofErr w:type="spellEnd"/>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15,3</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61,2</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0,150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0,077</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22,1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5,5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23,1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93,6</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0,420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0,072</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0,9</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0,012</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8,0</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16,5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76,7</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0,110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14,8</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16,5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65,3</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0,170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0,095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13,8</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15,3</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60,4</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0,820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0,071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0,013</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0,013</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26,9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5,9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18,4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71,3</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1,2</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0,095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0,021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0,031</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12,4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15,3</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57,9</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0,240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0,085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8</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48,2</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6,8</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24,1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86,6</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0,250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0,091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35,7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10,6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19,6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94,4</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0,330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0,630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lastRenderedPageBreak/>
              <w:t>10</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61,3</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0,610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0,098</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0,012</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10,5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17,5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74,9</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0,240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0,130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0,075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13</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63,6</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0,590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0,070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0,042</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0,9</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3,2</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9,5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57,6</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0,022</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0,072</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17,6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4,8</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14,1</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69,0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0,470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0,110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0,1</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16</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3,8</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4,0</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24,2</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0,620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0,016</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0,041</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13,4</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15,7</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63,4</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0,250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0,069</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r>
      <w:tr w:rsidR="00EE76B4" w:rsidRPr="001A1C29" w:rsidTr="005D44C9">
        <w:trPr>
          <w:trHeight w:val="289"/>
        </w:trPr>
        <w:tc>
          <w:tcPr>
            <w:tcW w:w="776"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9,9</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3,5</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21,2</w:t>
            </w:r>
          </w:p>
        </w:tc>
        <w:tc>
          <w:tcPr>
            <w:tcW w:w="1071"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87,3</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0,340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0,030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0,047</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0,010</w:t>
            </w:r>
          </w:p>
        </w:tc>
        <w:tc>
          <w:tcPr>
            <w:tcW w:w="927"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0,014</w:t>
            </w:r>
          </w:p>
        </w:tc>
      </w:tr>
    </w:tbl>
    <w:p w:rsidR="003E2DE7" w:rsidRPr="005C5639" w:rsidRDefault="006C5CA3"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3.4.1. Химический состав воды (продолжение)</w:t>
      </w:r>
    </w:p>
    <w:tbl>
      <w:tblPr>
        <w:tblStyle w:val="a3"/>
        <w:tblW w:w="9571" w:type="dxa"/>
        <w:tblLook w:val="04A0" w:firstRow="1" w:lastRow="0" w:firstColumn="1" w:lastColumn="0" w:noHBand="0" w:noVBand="1"/>
      </w:tblPr>
      <w:tblGrid>
        <w:gridCol w:w="1139"/>
        <w:gridCol w:w="1588"/>
        <w:gridCol w:w="1588"/>
        <w:gridCol w:w="1588"/>
        <w:gridCol w:w="1928"/>
        <w:gridCol w:w="1740"/>
      </w:tblGrid>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Точка</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Pb</w:t>
            </w:r>
            <w:proofErr w:type="spellEnd"/>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Co</w:t>
            </w:r>
            <w:proofErr w:type="spellEnd"/>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proofErr w:type="spellStart"/>
            <w:r w:rsidRPr="001A1C29">
              <w:rPr>
                <w:rFonts w:ascii="Times New Roman" w:hAnsi="Times New Roman" w:cs="Times New Roman"/>
                <w:szCs w:val="24"/>
              </w:rPr>
              <w:t>As</w:t>
            </w:r>
            <w:proofErr w:type="spellEnd"/>
          </w:p>
        </w:tc>
        <w:tc>
          <w:tcPr>
            <w:tcW w:w="192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Нефтепродукты</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СПАВ</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3E3352" w:rsidP="005C5639">
            <w:pPr>
              <w:spacing w:line="360" w:lineRule="auto"/>
              <w:jc w:val="both"/>
              <w:rPr>
                <w:rFonts w:ascii="Times New Roman" w:hAnsi="Times New Roman" w:cs="Times New Roman"/>
                <w:szCs w:val="24"/>
              </w:rPr>
            </w:pPr>
            <w:r>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2</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0,8</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3</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4</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0,027</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0,065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0,059</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7</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0,010</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8</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9</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0,8</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10</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0,013</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11</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13</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0,013</w:t>
            </w:r>
          </w:p>
        </w:tc>
        <w:tc>
          <w:tcPr>
            <w:tcW w:w="192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6,4</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14</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0,022</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0,7</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16</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0,032</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17</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r w:rsidR="00EE76B4" w:rsidRPr="001A1C29" w:rsidTr="006C5CA3">
        <w:trPr>
          <w:trHeight w:val="315"/>
        </w:trPr>
        <w:tc>
          <w:tcPr>
            <w:tcW w:w="1139"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19</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0,013</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588"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0,5</w:t>
            </w:r>
          </w:p>
        </w:tc>
        <w:tc>
          <w:tcPr>
            <w:tcW w:w="1928" w:type="dxa"/>
            <w:noWrap/>
            <w:hideMark/>
          </w:tcPr>
          <w:p w:rsidR="006C5CA3" w:rsidRPr="001A1C29" w:rsidRDefault="006C5CA3" w:rsidP="003E3352">
            <w:pPr>
              <w:spacing w:line="360" w:lineRule="auto"/>
              <w:jc w:val="both"/>
              <w:rPr>
                <w:rFonts w:ascii="Times New Roman" w:hAnsi="Times New Roman" w:cs="Times New Roman"/>
                <w:szCs w:val="24"/>
              </w:rPr>
            </w:pPr>
            <w:r w:rsidRPr="001A1C29">
              <w:rPr>
                <w:rFonts w:ascii="Times New Roman" w:hAnsi="Times New Roman" w:cs="Times New Roman"/>
                <w:szCs w:val="24"/>
              </w:rPr>
              <w:t>0,05</w:t>
            </w:r>
          </w:p>
        </w:tc>
        <w:tc>
          <w:tcPr>
            <w:tcW w:w="1740" w:type="dxa"/>
            <w:noWrap/>
            <w:hideMark/>
          </w:tcPr>
          <w:p w:rsidR="006C5CA3" w:rsidRPr="001A1C29" w:rsidRDefault="006C5CA3" w:rsidP="005C5639">
            <w:pPr>
              <w:spacing w:line="360" w:lineRule="auto"/>
              <w:jc w:val="both"/>
              <w:rPr>
                <w:rFonts w:ascii="Times New Roman" w:hAnsi="Times New Roman" w:cs="Times New Roman"/>
                <w:szCs w:val="24"/>
              </w:rPr>
            </w:pPr>
            <w:r w:rsidRPr="001A1C29">
              <w:rPr>
                <w:rFonts w:ascii="Times New Roman" w:hAnsi="Times New Roman" w:cs="Times New Roman"/>
                <w:szCs w:val="24"/>
              </w:rPr>
              <w:t>0,015</w:t>
            </w:r>
          </w:p>
        </w:tc>
      </w:tr>
    </w:tbl>
    <w:p w:rsidR="006C5CA3" w:rsidRPr="005C5639" w:rsidRDefault="006C5CA3"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3.4.1. Химический состав воды (продолжение)</w:t>
      </w:r>
    </w:p>
    <w:p w:rsidR="0074017E" w:rsidRPr="005C5639" w:rsidRDefault="006C5CA3" w:rsidP="001B0038">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 xml:space="preserve">Для определения качества воды и степени загрязнения для каждой точки был рассчитан Индекс загрязнения воды. </w:t>
      </w:r>
      <w:r w:rsidR="0074017E" w:rsidRPr="005C5639">
        <w:rPr>
          <w:rFonts w:ascii="Times New Roman" w:hAnsi="Times New Roman" w:cs="Times New Roman"/>
          <w:sz w:val="24"/>
          <w:szCs w:val="24"/>
        </w:rPr>
        <w:t xml:space="preserve">Для его расчета использовались следующие показатели (ПДК для </w:t>
      </w:r>
      <w:proofErr w:type="spellStart"/>
      <w:r w:rsidR="0074017E" w:rsidRPr="005C5639">
        <w:rPr>
          <w:rFonts w:ascii="Times New Roman" w:hAnsi="Times New Roman" w:cs="Times New Roman"/>
          <w:sz w:val="24"/>
          <w:szCs w:val="24"/>
        </w:rPr>
        <w:t>рыбо</w:t>
      </w:r>
      <w:proofErr w:type="spellEnd"/>
      <w:r w:rsidR="0074017E" w:rsidRPr="005C5639">
        <w:rPr>
          <w:rFonts w:ascii="Times New Roman" w:hAnsi="Times New Roman" w:cs="Times New Roman"/>
          <w:sz w:val="24"/>
          <w:szCs w:val="24"/>
        </w:rPr>
        <w:t>-хозяйственных водоемов) таблица 3.4.2</w:t>
      </w:r>
      <w:r w:rsidR="00AF19C3">
        <w:rPr>
          <w:rFonts w:ascii="Times New Roman" w:hAnsi="Times New Roman" w:cs="Times New Roman"/>
          <w:sz w:val="24"/>
          <w:szCs w:val="24"/>
        </w:rPr>
        <w:t xml:space="preserve"> (</w:t>
      </w:r>
      <w:r w:rsidR="00AF19C3" w:rsidRPr="00AF19C3">
        <w:rPr>
          <w:rFonts w:ascii="Times New Roman" w:hAnsi="Times New Roman" w:cs="Times New Roman"/>
          <w:sz w:val="24"/>
          <w:szCs w:val="24"/>
        </w:rPr>
        <w:t>ГН 2.1.5.1315-03</w:t>
      </w:r>
      <w:r w:rsidR="00AF19C3">
        <w:rPr>
          <w:rFonts w:ascii="Times New Roman" w:hAnsi="Times New Roman" w:cs="Times New Roman"/>
          <w:sz w:val="24"/>
          <w:szCs w:val="24"/>
        </w:rPr>
        <w:t>).</w:t>
      </w:r>
    </w:p>
    <w:tbl>
      <w:tblPr>
        <w:tblStyle w:val="a3"/>
        <w:tblW w:w="0" w:type="auto"/>
        <w:jc w:val="center"/>
        <w:tblLook w:val="04A0" w:firstRow="1" w:lastRow="0" w:firstColumn="1" w:lastColumn="0" w:noHBand="0" w:noVBand="1"/>
      </w:tblPr>
      <w:tblGrid>
        <w:gridCol w:w="2445"/>
        <w:gridCol w:w="3549"/>
        <w:gridCol w:w="3385"/>
      </w:tblGrid>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Параметр</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 xml:space="preserve">ПДК для </w:t>
            </w:r>
            <w:proofErr w:type="spellStart"/>
            <w:r w:rsidRPr="005C5639">
              <w:rPr>
                <w:rFonts w:ascii="Times New Roman" w:hAnsi="Times New Roman" w:cs="Times New Roman"/>
                <w:sz w:val="24"/>
                <w:szCs w:val="24"/>
              </w:rPr>
              <w:t>рыбо</w:t>
            </w:r>
            <w:proofErr w:type="spellEnd"/>
            <w:r w:rsidRPr="005C5639">
              <w:rPr>
                <w:rFonts w:ascii="Times New Roman" w:hAnsi="Times New Roman" w:cs="Times New Roman"/>
                <w:sz w:val="24"/>
                <w:szCs w:val="24"/>
              </w:rPr>
              <w:t>-хозяйственных водоемов, мг/л</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ПДК для водоемов хозяйственно-питьевого назначения, мг/л</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O</w:t>
            </w:r>
            <w:r w:rsidRPr="005C5639">
              <w:rPr>
                <w:rFonts w:ascii="Times New Roman" w:hAnsi="Times New Roman" w:cs="Times New Roman"/>
                <w:sz w:val="24"/>
                <w:szCs w:val="24"/>
                <w:vertAlign w:val="subscript"/>
              </w:rPr>
              <w:t>2</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более 6</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более 4</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pH</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6,5-8,5</w:t>
            </w:r>
          </w:p>
        </w:tc>
        <w:tc>
          <w:tcPr>
            <w:tcW w:w="3385" w:type="dxa"/>
            <w:noWrap/>
            <w:hideMark/>
          </w:tcPr>
          <w:p w:rsidR="0074017E" w:rsidRPr="005C5639" w:rsidRDefault="001A1C29"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6,5-8,5</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ХПК</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БПК</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2,250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Cl</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350,0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SO</w:t>
            </w:r>
            <w:r w:rsidRPr="005C5639">
              <w:rPr>
                <w:rFonts w:ascii="Times New Roman" w:hAnsi="Times New Roman" w:cs="Times New Roman"/>
                <w:sz w:val="24"/>
                <w:szCs w:val="24"/>
                <w:vertAlign w:val="subscript"/>
              </w:rPr>
              <w:t>4</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HCO</w:t>
            </w:r>
            <w:r w:rsidRPr="005C5639">
              <w:rPr>
                <w:rFonts w:ascii="Times New Roman" w:hAnsi="Times New Roman" w:cs="Times New Roman"/>
                <w:sz w:val="24"/>
                <w:szCs w:val="24"/>
                <w:vertAlign w:val="subscript"/>
              </w:rPr>
              <w:t>3</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Na</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120,0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Ca</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180,0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PO</w:t>
            </w:r>
            <w:r w:rsidRPr="005C5639">
              <w:rPr>
                <w:rFonts w:ascii="Times New Roman" w:hAnsi="Times New Roman" w:cs="Times New Roman"/>
                <w:sz w:val="24"/>
                <w:szCs w:val="24"/>
                <w:vertAlign w:val="subscript"/>
              </w:rPr>
              <w:t>4</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0,150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NH</w:t>
            </w:r>
            <w:r w:rsidRPr="005C5639">
              <w:rPr>
                <w:rFonts w:ascii="Times New Roman" w:hAnsi="Times New Roman" w:cs="Times New Roman"/>
                <w:sz w:val="24"/>
                <w:szCs w:val="24"/>
                <w:vertAlign w:val="subscript"/>
              </w:rPr>
              <w:t>4</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NO</w:t>
            </w:r>
            <w:r w:rsidRPr="005C5639">
              <w:rPr>
                <w:rFonts w:ascii="Times New Roman" w:hAnsi="Times New Roman" w:cs="Times New Roman"/>
                <w:sz w:val="24"/>
                <w:szCs w:val="24"/>
                <w:vertAlign w:val="subscript"/>
              </w:rPr>
              <w:t>2</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NO</w:t>
            </w:r>
            <w:r w:rsidRPr="005C5639">
              <w:rPr>
                <w:rFonts w:ascii="Times New Roman" w:hAnsi="Times New Roman" w:cs="Times New Roman"/>
                <w:sz w:val="24"/>
                <w:szCs w:val="24"/>
                <w:vertAlign w:val="subscript"/>
              </w:rPr>
              <w:t>3</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45,0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Fe</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Mn</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Cu</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Ni</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Zn</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Pb</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0,030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Cd</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Co</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proofErr w:type="spellStart"/>
            <w:r w:rsidRPr="005C5639">
              <w:rPr>
                <w:rFonts w:ascii="Times New Roman" w:hAnsi="Times New Roman" w:cs="Times New Roman"/>
                <w:sz w:val="24"/>
                <w:szCs w:val="24"/>
              </w:rPr>
              <w:t>As</w:t>
            </w:r>
            <w:proofErr w:type="spellEnd"/>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0,050</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Нефтепродукты</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0,050</w:t>
            </w:r>
          </w:p>
        </w:tc>
        <w:tc>
          <w:tcPr>
            <w:tcW w:w="338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r>
      <w:tr w:rsidR="0074017E" w:rsidRPr="005C5639" w:rsidTr="0074017E">
        <w:trPr>
          <w:trHeight w:val="319"/>
          <w:jc w:val="center"/>
        </w:trPr>
        <w:tc>
          <w:tcPr>
            <w:tcW w:w="2445"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СПАВ</w:t>
            </w:r>
          </w:p>
        </w:tc>
        <w:tc>
          <w:tcPr>
            <w:tcW w:w="3549" w:type="dxa"/>
            <w:noWrap/>
            <w:hideMark/>
          </w:tcPr>
          <w:p w:rsidR="0074017E" w:rsidRPr="005C5639" w:rsidRDefault="0074017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w:t>
            </w:r>
          </w:p>
        </w:tc>
        <w:tc>
          <w:tcPr>
            <w:tcW w:w="3385" w:type="dxa"/>
            <w:noWrap/>
            <w:hideMark/>
          </w:tcPr>
          <w:p w:rsidR="0074017E" w:rsidRPr="005C5639" w:rsidRDefault="0074017E"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r>
    </w:tbl>
    <w:p w:rsidR="000219CD" w:rsidRPr="005C5639" w:rsidRDefault="000219CD"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3.4.2. Значения нормативов ПДК</w:t>
      </w:r>
    </w:p>
    <w:p w:rsidR="006C5CA3" w:rsidRPr="005C5639" w:rsidRDefault="006C5CA3" w:rsidP="001B0038">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Результаты</w:t>
      </w:r>
      <w:r w:rsidR="0074017E" w:rsidRPr="005C5639">
        <w:rPr>
          <w:rFonts w:ascii="Times New Roman" w:hAnsi="Times New Roman" w:cs="Times New Roman"/>
          <w:sz w:val="24"/>
          <w:szCs w:val="24"/>
        </w:rPr>
        <w:t xml:space="preserve"> расчета ИЗВ</w:t>
      </w:r>
      <w:r w:rsidRPr="005C5639">
        <w:rPr>
          <w:rFonts w:ascii="Times New Roman" w:hAnsi="Times New Roman" w:cs="Times New Roman"/>
          <w:sz w:val="24"/>
          <w:szCs w:val="24"/>
        </w:rPr>
        <w:t xml:space="preserve"> приведены в таблице 3.4.</w:t>
      </w:r>
      <w:r w:rsidR="0074017E" w:rsidRPr="005C5639">
        <w:rPr>
          <w:rFonts w:ascii="Times New Roman" w:hAnsi="Times New Roman" w:cs="Times New Roman"/>
          <w:sz w:val="24"/>
          <w:szCs w:val="24"/>
        </w:rPr>
        <w:t>3</w:t>
      </w:r>
      <w:r w:rsidRPr="005C5639">
        <w:rPr>
          <w:rFonts w:ascii="Times New Roman" w:hAnsi="Times New Roman" w:cs="Times New Roman"/>
          <w:sz w:val="24"/>
          <w:szCs w:val="24"/>
        </w:rPr>
        <w:t>.</w:t>
      </w:r>
    </w:p>
    <w:tbl>
      <w:tblPr>
        <w:tblStyle w:val="a3"/>
        <w:tblW w:w="0" w:type="auto"/>
        <w:jc w:val="center"/>
        <w:tblLook w:val="04A0" w:firstRow="1" w:lastRow="0" w:firstColumn="1" w:lastColumn="0" w:noHBand="0" w:noVBand="1"/>
      </w:tblPr>
      <w:tblGrid>
        <w:gridCol w:w="1335"/>
        <w:gridCol w:w="1335"/>
        <w:gridCol w:w="2915"/>
        <w:gridCol w:w="1563"/>
      </w:tblGrid>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Точка</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ИЗВ</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Воды</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Класс качества</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4,92</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6,17</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Очень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2,52</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Загрязненные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IV</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4,30</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7,37</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Очень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9,09</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Очень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4,20</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4,10</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9</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15,62</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Чрезвычайно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VII</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4,94</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12,58</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Чрезвычайно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VII</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32,02</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Чрезвычайно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VII</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6,84</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Очень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4,18</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5,54</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311"/>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4,58</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w:t>
            </w:r>
          </w:p>
        </w:tc>
      </w:tr>
      <w:tr w:rsidR="000219CD" w:rsidRPr="005C5639" w:rsidTr="000219CD">
        <w:trPr>
          <w:trHeight w:val="287"/>
          <w:jc w:val="center"/>
        </w:trPr>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133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11,35</w:t>
            </w:r>
          </w:p>
        </w:tc>
        <w:tc>
          <w:tcPr>
            <w:tcW w:w="2915"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Чрезвычайно грязные</w:t>
            </w:r>
          </w:p>
        </w:tc>
        <w:tc>
          <w:tcPr>
            <w:tcW w:w="1563" w:type="dxa"/>
            <w:noWrap/>
            <w:hideMark/>
          </w:tcPr>
          <w:p w:rsidR="000219CD" w:rsidRPr="005C5639" w:rsidRDefault="000219CD"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VII</w:t>
            </w:r>
          </w:p>
        </w:tc>
      </w:tr>
    </w:tbl>
    <w:p w:rsidR="0074017E" w:rsidRPr="005C5639" w:rsidRDefault="0074017E"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3.4.3 Значения ИЗВ</w:t>
      </w:r>
    </w:p>
    <w:p w:rsidR="0074017E" w:rsidRDefault="005D44C9" w:rsidP="001B0038">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90336" behindDoc="0" locked="0" layoutInCell="1" allowOverlap="1" wp14:anchorId="340B6AB9" wp14:editId="350A1CC4">
                <wp:simplePos x="0" y="0"/>
                <wp:positionH relativeFrom="column">
                  <wp:posOffset>503132</wp:posOffset>
                </wp:positionH>
                <wp:positionV relativeFrom="paragraph">
                  <wp:posOffset>220133</wp:posOffset>
                </wp:positionV>
                <wp:extent cx="4944110" cy="3977005"/>
                <wp:effectExtent l="0" t="0" r="8890" b="4445"/>
                <wp:wrapTight wrapText="bothSides">
                  <wp:wrapPolygon edited="0">
                    <wp:start x="0" y="0"/>
                    <wp:lineTo x="0" y="21521"/>
                    <wp:lineTo x="21556" y="21521"/>
                    <wp:lineTo x="21556" y="0"/>
                    <wp:lineTo x="0" y="0"/>
                  </wp:wrapPolygon>
                </wp:wrapTight>
                <wp:docPr id="157" name="Группа 157"/>
                <wp:cNvGraphicFramePr/>
                <a:graphic xmlns:a="http://schemas.openxmlformats.org/drawingml/2006/main">
                  <a:graphicData uri="http://schemas.microsoft.com/office/word/2010/wordprocessingGroup">
                    <wpg:wgp>
                      <wpg:cNvGrpSpPr/>
                      <wpg:grpSpPr>
                        <a:xfrm>
                          <a:off x="0" y="0"/>
                          <a:ext cx="4944110" cy="3977005"/>
                          <a:chOff x="0" y="0"/>
                          <a:chExt cx="4944110" cy="3977005"/>
                        </a:xfrm>
                      </wpg:grpSpPr>
                      <wpg:grpSp>
                        <wpg:cNvPr id="155" name="Группа 155"/>
                        <wpg:cNvGrpSpPr/>
                        <wpg:grpSpPr>
                          <a:xfrm>
                            <a:off x="0" y="0"/>
                            <a:ext cx="4944110" cy="3590925"/>
                            <a:chOff x="0" y="0"/>
                            <a:chExt cx="5198533" cy="3776133"/>
                          </a:xfrm>
                        </wpg:grpSpPr>
                        <pic:pic xmlns:pic="http://schemas.openxmlformats.org/drawingml/2006/picture">
                          <pic:nvPicPr>
                            <pic:cNvPr id="153" name="Рисунок 153"/>
                            <pic:cNvPicPr>
                              <a:picLocks noChangeAspect="1"/>
                            </pic:cNvPicPr>
                          </pic:nvPicPr>
                          <pic:blipFill rotWithShape="1">
                            <a:blip r:embed="rId51" cstate="print">
                              <a:extLst>
                                <a:ext uri="{28A0092B-C50C-407E-A947-70E740481C1C}">
                                  <a14:useLocalDpi xmlns:a14="http://schemas.microsoft.com/office/drawing/2010/main" val="0"/>
                                </a:ext>
                              </a:extLst>
                            </a:blip>
                            <a:srcRect l="29926" t="13054" r="9990" b="9486"/>
                            <a:stretch/>
                          </pic:blipFill>
                          <pic:spPr bwMode="auto">
                            <a:xfrm>
                              <a:off x="0" y="0"/>
                              <a:ext cx="5198533" cy="377613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4" name="Рисунок 154"/>
                            <pic:cNvPicPr>
                              <a:picLocks noChangeAspect="1"/>
                            </pic:cNvPicPr>
                          </pic:nvPicPr>
                          <pic:blipFill rotWithShape="1">
                            <a:blip r:embed="rId52" cstate="print">
                              <a:extLst>
                                <a:ext uri="{28A0092B-C50C-407E-A947-70E740481C1C}">
                                  <a14:useLocalDpi xmlns:a14="http://schemas.microsoft.com/office/drawing/2010/main" val="0"/>
                                </a:ext>
                              </a:extLst>
                            </a:blip>
                            <a:srcRect l="1108" t="48768" r="85730" b="40887"/>
                            <a:stretch/>
                          </pic:blipFill>
                          <pic:spPr bwMode="auto">
                            <a:xfrm>
                              <a:off x="3471333" y="3014133"/>
                              <a:ext cx="1727200" cy="762000"/>
                            </a:xfrm>
                            <a:prstGeom prst="rect">
                              <a:avLst/>
                            </a:prstGeom>
                            <a:ln>
                              <a:noFill/>
                            </a:ln>
                            <a:extLst>
                              <a:ext uri="{53640926-AAD7-44D8-BBD7-CCE9431645EC}">
                                <a14:shadowObscured xmlns:a14="http://schemas.microsoft.com/office/drawing/2010/main"/>
                              </a:ext>
                            </a:extLst>
                          </pic:spPr>
                        </pic:pic>
                      </wpg:grpSp>
                      <wps:wsp>
                        <wps:cNvPr id="156" name="Поле 156"/>
                        <wps:cNvSpPr txBox="1"/>
                        <wps:spPr>
                          <a:xfrm>
                            <a:off x="0" y="3648710"/>
                            <a:ext cx="4944110" cy="328295"/>
                          </a:xfrm>
                          <a:prstGeom prst="rect">
                            <a:avLst/>
                          </a:prstGeom>
                          <a:solidFill>
                            <a:prstClr val="white"/>
                          </a:solidFill>
                          <a:ln>
                            <a:noFill/>
                          </a:ln>
                          <a:effectLst/>
                        </wps:spPr>
                        <wps:txbx>
                          <w:txbxContent>
                            <w:p w:rsidR="002F1842" w:rsidRPr="005D44C9" w:rsidRDefault="002F1842" w:rsidP="005D44C9">
                              <w:pPr>
                                <w:rPr>
                                  <w:rFonts w:ascii="Times New Roman" w:hAnsi="Times New Roman" w:cs="Times New Roman"/>
                                  <w:i/>
                                  <w:noProof/>
                                  <w:sz w:val="24"/>
                                </w:rPr>
                              </w:pPr>
                              <w:r w:rsidRPr="005D44C9">
                                <w:rPr>
                                  <w:rFonts w:ascii="Times New Roman" w:hAnsi="Times New Roman" w:cs="Times New Roman"/>
                                  <w:i/>
                                  <w:sz w:val="24"/>
                                </w:rPr>
                                <w:t>Рисунок 3.4.1. Степень загрязнения воды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57" o:spid="_x0000_s1100" style="position:absolute;left:0;text-align:left;margin-left:39.6pt;margin-top:17.35pt;width:389.3pt;height:313.15pt;z-index:251790336" coordsize="49441,397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">
                <v:group id="Группа 155" o:spid="_x0000_s1101" style="position:absolute;width:49441;height:35909" coordsize="51985,37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Рисунок 153" o:spid="_x0000_s1102" type="#_x0000_t75" style="position:absolute;width:51985;height:37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oRWzDAAAA3AAAAA8AAABkcnMvZG93bnJldi54bWxET9tqAjEQfRf8hzCCb5q1aiurUapQ8KGC&#10;l37AdDNuVjeTdRN1+/eNIPg2h3Od2aKxpbhR7QvHCgb9BARx5nTBuYKfw1dvAsIHZI2lY1LwRx4W&#10;83Zrhql2d97RbR9yEUPYp6jAhFClUvrMkEXfdxVx5I6uthgirHOpa7zHcFvKtyR5lxYLjg0GK1oZ&#10;ys77q1XwnY1Gx8nH4Xd9Oe2Wm61ukuvSKNXtNJ9TEIGa8BI/3Wsd54+H8HgmXi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2hFbMMAAADcAAAADwAAAAAAAAAAAAAAAACf&#10;AgAAZHJzL2Rvd25yZXYueG1sUEsFBgAAAAAEAAQA9wAAAI8DAAAAAA==&#10;">
                    <v:imagedata r:id="rId53" o:title="" croptop="8555f" cropbottom="6217f" cropleft="19612f" cropright="6547f"/>
                    <v:path arrowok="t"/>
                  </v:shape>
                  <v:shape id="Рисунок 154" o:spid="_x0000_s1103" type="#_x0000_t75" style="position:absolute;left:34713;top:30141;width:17272;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l6KrDAAAA3AAAAA8AAABkcnMvZG93bnJldi54bWxET01rwkAQvRf8D8sI3urGokVSVxGpoFhE&#10;09LzmB2TaHY2Ztck/fduodDbPN7nzBadKUVDtSssKxgNIxDEqdUFZwq+PtfPUxDOI2ssLZOCH3Kw&#10;mPeeZhhr2/KRmsRnIoSwi1FB7n0VS+nSnAy6oa2IA3e2tUEfYJ1JXWMbwk0pX6LoVRosODTkWNEq&#10;p/Sa3I2CpirT98ut5exQrJLt7nT3H997pQb9bvkGwlPn/8V/7o0O8ydj+H0mXC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XoqsMAAADcAAAADwAAAAAAAAAAAAAAAACf&#10;AgAAZHJzL2Rvd25yZXYueG1sUEsFBgAAAAAEAAQA9wAAAI8DAAAAAA==&#10;">
                    <v:imagedata r:id="rId54" o:title="" croptop="31961f" cropbottom="26796f" cropleft="726f" cropright="56184f"/>
                    <v:path arrowok="t"/>
                  </v:shape>
                </v:group>
                <v:shape id="Поле 156" o:spid="_x0000_s1104" type="#_x0000_t202" style="position:absolute;top:36487;width:49441;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7hMQA&#10;AADcAAAADwAAAGRycy9kb3ducmV2LnhtbERPTUvDQBC9C/6HZQQvYjfWGiR2W0qpoF6CMRdvQ3aa&#10;jWZnw+6mif/eFYTe5vE+Z72dbS9O5EPnWMHdIgNB3Djdcaug/ni+fQQRIrLG3jEp+KEA283lxRoL&#10;7SZ+p1MVW5FCOBSowMQ4FFKGxpDFsHADceKOzluMCfpWao9TCre9XGZZLi12nBoMDrQ31HxXo1VQ&#10;rj5LczMeD2+71b1/rcd9/tVWSl1fzbsnEJHmeBb/u190mv+Qw98z6QK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gO4TEAAAA3AAAAA8AAAAAAAAAAAAAAAAAmAIAAGRycy9k&#10;b3ducmV2LnhtbFBLBQYAAAAABAAEAPUAAACJAwAAAAA=&#10;" stroked="f">
                  <v:textbox style="mso-fit-shape-to-text:t" inset="0,0,0,0">
                    <w:txbxContent>
                      <w:p w:rsidR="002F1842" w:rsidRPr="005D44C9" w:rsidRDefault="002F1842" w:rsidP="005D44C9">
                        <w:pPr>
                          <w:rPr>
                            <w:rFonts w:ascii="Times New Roman" w:hAnsi="Times New Roman" w:cs="Times New Roman"/>
                            <w:i/>
                            <w:noProof/>
                            <w:sz w:val="24"/>
                          </w:rPr>
                        </w:pPr>
                        <w:r w:rsidRPr="005D44C9">
                          <w:rPr>
                            <w:rFonts w:ascii="Times New Roman" w:hAnsi="Times New Roman" w:cs="Times New Roman"/>
                            <w:i/>
                            <w:sz w:val="24"/>
                          </w:rPr>
                          <w:t>Рисунок 3.4.1. Степень загрязнения воды</w:t>
                        </w:r>
                      </w:p>
                    </w:txbxContent>
                  </v:textbox>
                </v:shape>
                <w10:wrap type="tight"/>
              </v:group>
            </w:pict>
          </mc:Fallback>
        </mc:AlternateContent>
      </w:r>
      <w:r w:rsidR="003E694D" w:rsidRPr="005C5639">
        <w:rPr>
          <w:rFonts w:ascii="Times New Roman" w:hAnsi="Times New Roman" w:cs="Times New Roman"/>
          <w:sz w:val="24"/>
          <w:szCs w:val="24"/>
        </w:rPr>
        <w:t>На рисунке 3.4.1 представлены результаты расчетов</w:t>
      </w:r>
      <w:r w:rsidR="00D07DCE" w:rsidRPr="005C5639">
        <w:rPr>
          <w:rFonts w:ascii="Times New Roman" w:hAnsi="Times New Roman" w:cs="Times New Roman"/>
          <w:sz w:val="24"/>
          <w:szCs w:val="24"/>
        </w:rPr>
        <w:t xml:space="preserve"> ИЗВ</w:t>
      </w:r>
      <w:r w:rsidR="003E694D" w:rsidRPr="005C5639">
        <w:rPr>
          <w:rFonts w:ascii="Times New Roman" w:hAnsi="Times New Roman" w:cs="Times New Roman"/>
          <w:sz w:val="24"/>
          <w:szCs w:val="24"/>
        </w:rPr>
        <w:t xml:space="preserve"> на </w:t>
      </w:r>
      <w:proofErr w:type="gramStart"/>
      <w:r w:rsidR="003E694D" w:rsidRPr="005C5639">
        <w:rPr>
          <w:rFonts w:ascii="Times New Roman" w:hAnsi="Times New Roman" w:cs="Times New Roman"/>
          <w:sz w:val="24"/>
          <w:szCs w:val="24"/>
        </w:rPr>
        <w:t>карта-схеме</w:t>
      </w:r>
      <w:proofErr w:type="gramEnd"/>
      <w:r w:rsidR="003E694D" w:rsidRPr="005C5639">
        <w:rPr>
          <w:rFonts w:ascii="Times New Roman" w:hAnsi="Times New Roman" w:cs="Times New Roman"/>
          <w:sz w:val="24"/>
          <w:szCs w:val="24"/>
        </w:rPr>
        <w:t>.</w:t>
      </w:r>
    </w:p>
    <w:p w:rsidR="001C746B" w:rsidRDefault="001C746B" w:rsidP="005C5639">
      <w:pPr>
        <w:spacing w:after="0" w:line="360" w:lineRule="auto"/>
        <w:jc w:val="both"/>
        <w:rPr>
          <w:noProof/>
          <w:lang w:eastAsia="ru-RU"/>
        </w:rPr>
      </w:pPr>
    </w:p>
    <w:p w:rsidR="005D44C9" w:rsidRDefault="005D44C9" w:rsidP="005C5639">
      <w:pPr>
        <w:spacing w:after="0" w:line="360" w:lineRule="auto"/>
        <w:jc w:val="both"/>
        <w:rPr>
          <w:noProof/>
          <w:lang w:eastAsia="ru-RU"/>
        </w:rPr>
      </w:pPr>
    </w:p>
    <w:p w:rsidR="001C746B" w:rsidRDefault="001C746B" w:rsidP="005C5639">
      <w:pPr>
        <w:spacing w:after="0" w:line="360" w:lineRule="auto"/>
        <w:jc w:val="both"/>
        <w:rPr>
          <w:rFonts w:ascii="Times New Roman" w:hAnsi="Times New Roman" w:cs="Times New Roman"/>
          <w:sz w:val="24"/>
          <w:szCs w:val="24"/>
        </w:rPr>
      </w:pPr>
    </w:p>
    <w:p w:rsidR="005D44C9" w:rsidRDefault="005D44C9" w:rsidP="005C5639">
      <w:pPr>
        <w:spacing w:after="0" w:line="360" w:lineRule="auto"/>
        <w:jc w:val="both"/>
        <w:rPr>
          <w:noProof/>
          <w:lang w:eastAsia="ru-RU"/>
        </w:rPr>
      </w:pPr>
    </w:p>
    <w:p w:rsidR="005D44C9" w:rsidRPr="005C5639" w:rsidRDefault="005D44C9" w:rsidP="005C5639">
      <w:pPr>
        <w:spacing w:after="0" w:line="360" w:lineRule="auto"/>
        <w:jc w:val="both"/>
        <w:rPr>
          <w:rFonts w:ascii="Times New Roman" w:hAnsi="Times New Roman" w:cs="Times New Roman"/>
          <w:sz w:val="24"/>
          <w:szCs w:val="24"/>
        </w:rPr>
      </w:pPr>
    </w:p>
    <w:p w:rsidR="001C746B" w:rsidRDefault="001C746B" w:rsidP="00AF19C3">
      <w:pPr>
        <w:rPr>
          <w:noProof/>
          <w:lang w:eastAsia="ru-RU"/>
        </w:rPr>
      </w:pPr>
    </w:p>
    <w:p w:rsidR="001C746B" w:rsidRDefault="001C746B" w:rsidP="00AF19C3"/>
    <w:p w:rsidR="001C746B" w:rsidRDefault="001C746B" w:rsidP="00AF19C3"/>
    <w:p w:rsidR="001C746B" w:rsidRDefault="001C746B" w:rsidP="00AF19C3"/>
    <w:p w:rsidR="001C746B" w:rsidRDefault="001C746B" w:rsidP="00AF19C3"/>
    <w:p w:rsidR="001C746B" w:rsidRDefault="001C746B" w:rsidP="00AF19C3"/>
    <w:p w:rsidR="001C746B" w:rsidRDefault="001C746B" w:rsidP="00AF19C3"/>
    <w:p w:rsidR="001C746B" w:rsidRPr="0082155A" w:rsidRDefault="001C746B" w:rsidP="005D44C9">
      <w:pPr>
        <w:spacing w:after="0" w:line="360" w:lineRule="auto"/>
        <w:ind w:firstLine="709"/>
        <w:jc w:val="both"/>
        <w:rPr>
          <w:rFonts w:ascii="Times New Roman" w:hAnsi="Times New Roman" w:cs="Times New Roman"/>
          <w:sz w:val="24"/>
          <w:szCs w:val="24"/>
        </w:rPr>
      </w:pPr>
      <w:r w:rsidRPr="0082155A">
        <w:rPr>
          <w:rFonts w:ascii="Times New Roman" w:hAnsi="Times New Roman" w:cs="Times New Roman"/>
          <w:sz w:val="24"/>
          <w:szCs w:val="24"/>
        </w:rPr>
        <w:t xml:space="preserve">Поверхностные воды на территории исследуемого района характеризуются разной степенью загрязненности: от </w:t>
      </w:r>
      <w:proofErr w:type="gramStart"/>
      <w:r w:rsidRPr="0082155A">
        <w:rPr>
          <w:rFonts w:ascii="Times New Roman" w:hAnsi="Times New Roman" w:cs="Times New Roman"/>
          <w:sz w:val="24"/>
          <w:szCs w:val="24"/>
        </w:rPr>
        <w:t>загрязненных</w:t>
      </w:r>
      <w:proofErr w:type="gramEnd"/>
      <w:r w:rsidRPr="0082155A">
        <w:rPr>
          <w:rFonts w:ascii="Times New Roman" w:hAnsi="Times New Roman" w:cs="Times New Roman"/>
          <w:sz w:val="24"/>
          <w:szCs w:val="24"/>
        </w:rPr>
        <w:t xml:space="preserve"> до чрезвычайно грязных.</w:t>
      </w:r>
    </w:p>
    <w:p w:rsidR="00803EEB" w:rsidRDefault="001C746B" w:rsidP="005D44C9">
      <w:pPr>
        <w:spacing w:after="0" w:line="360" w:lineRule="auto"/>
        <w:ind w:firstLine="709"/>
        <w:jc w:val="both"/>
        <w:rPr>
          <w:rFonts w:ascii="Times New Roman" w:hAnsi="Times New Roman" w:cs="Times New Roman"/>
          <w:sz w:val="24"/>
          <w:szCs w:val="24"/>
        </w:rPr>
      </w:pPr>
      <w:r w:rsidRPr="0082155A">
        <w:rPr>
          <w:rFonts w:ascii="Times New Roman" w:hAnsi="Times New Roman" w:cs="Times New Roman"/>
          <w:sz w:val="24"/>
          <w:szCs w:val="24"/>
        </w:rPr>
        <w:t xml:space="preserve">Воды реки </w:t>
      </w:r>
      <w:proofErr w:type="spellStart"/>
      <w:r w:rsidRPr="0082155A">
        <w:rPr>
          <w:rFonts w:ascii="Times New Roman" w:hAnsi="Times New Roman" w:cs="Times New Roman"/>
          <w:sz w:val="24"/>
          <w:szCs w:val="24"/>
        </w:rPr>
        <w:t>Шешупе</w:t>
      </w:r>
      <w:proofErr w:type="spellEnd"/>
      <w:r w:rsidRPr="0082155A">
        <w:rPr>
          <w:rFonts w:ascii="Times New Roman" w:hAnsi="Times New Roman" w:cs="Times New Roman"/>
          <w:sz w:val="24"/>
          <w:szCs w:val="24"/>
        </w:rPr>
        <w:t xml:space="preserve"> (точки 2 и 6) характе</w:t>
      </w:r>
      <w:r w:rsidR="0082155A" w:rsidRPr="0082155A">
        <w:rPr>
          <w:rFonts w:ascii="Times New Roman" w:hAnsi="Times New Roman" w:cs="Times New Roman"/>
          <w:sz w:val="24"/>
          <w:szCs w:val="24"/>
        </w:rPr>
        <w:t>ризуются как очень грязные, хотя на всей площади ее водосборного бассейна нет никаких крупных производств или населенных пунктов.</w:t>
      </w:r>
      <w:r w:rsidR="00803EEB">
        <w:rPr>
          <w:rFonts w:ascii="Times New Roman" w:hAnsi="Times New Roman" w:cs="Times New Roman"/>
          <w:sz w:val="24"/>
          <w:szCs w:val="24"/>
        </w:rPr>
        <w:t xml:space="preserve"> Для реки </w:t>
      </w:r>
      <w:proofErr w:type="spellStart"/>
      <w:r w:rsidR="00803EEB">
        <w:rPr>
          <w:rFonts w:ascii="Times New Roman" w:hAnsi="Times New Roman" w:cs="Times New Roman"/>
          <w:sz w:val="24"/>
          <w:szCs w:val="24"/>
        </w:rPr>
        <w:t>Шешупе</w:t>
      </w:r>
      <w:proofErr w:type="spellEnd"/>
      <w:r w:rsidR="00803EEB">
        <w:rPr>
          <w:rFonts w:ascii="Times New Roman" w:hAnsi="Times New Roman" w:cs="Times New Roman"/>
          <w:sz w:val="24"/>
          <w:szCs w:val="24"/>
        </w:rPr>
        <w:t xml:space="preserve"> в обеих точках характерны превышения для ряда элементов: растворенного кислорода, БПК, фосфатов, железа, марганца, меди и цинка. Также отмечены незначительные превышения ПДК по никелю и мышьяку (рисунок 3.4.2).</w:t>
      </w:r>
    </w:p>
    <w:p w:rsidR="001C746B" w:rsidRDefault="001C746B" w:rsidP="0082155A">
      <w:pPr>
        <w:spacing w:after="0" w:line="360" w:lineRule="auto"/>
        <w:jc w:val="both"/>
        <w:rPr>
          <w:rFonts w:ascii="Times New Roman" w:hAnsi="Times New Roman" w:cs="Times New Roman"/>
          <w:sz w:val="24"/>
          <w:szCs w:val="24"/>
        </w:rPr>
      </w:pPr>
    </w:p>
    <w:p w:rsidR="00803EEB" w:rsidRPr="0082155A"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730944" behindDoc="0" locked="0" layoutInCell="1" allowOverlap="1" wp14:anchorId="5FFE51B6" wp14:editId="3A918A09">
                <wp:simplePos x="0" y="0"/>
                <wp:positionH relativeFrom="column">
                  <wp:posOffset>630132</wp:posOffset>
                </wp:positionH>
                <wp:positionV relativeFrom="paragraph">
                  <wp:posOffset>-167852</wp:posOffset>
                </wp:positionV>
                <wp:extent cx="4826000" cy="3103880"/>
                <wp:effectExtent l="0" t="0" r="12700" b="1270"/>
                <wp:wrapTight wrapText="bothSides">
                  <wp:wrapPolygon edited="0">
                    <wp:start x="0" y="0"/>
                    <wp:lineTo x="0" y="21476"/>
                    <wp:lineTo x="21572" y="21476"/>
                    <wp:lineTo x="21572" y="0"/>
                    <wp:lineTo x="0" y="0"/>
                  </wp:wrapPolygon>
                </wp:wrapTight>
                <wp:docPr id="85" name="Группа 85"/>
                <wp:cNvGraphicFramePr/>
                <a:graphic xmlns:a="http://schemas.openxmlformats.org/drawingml/2006/main">
                  <a:graphicData uri="http://schemas.microsoft.com/office/word/2010/wordprocessingGroup">
                    <wpg:wgp>
                      <wpg:cNvGrpSpPr/>
                      <wpg:grpSpPr>
                        <a:xfrm>
                          <a:off x="0" y="0"/>
                          <a:ext cx="4826000" cy="3103880"/>
                          <a:chOff x="0" y="0"/>
                          <a:chExt cx="4826000" cy="3103880"/>
                        </a:xfrm>
                      </wpg:grpSpPr>
                      <wpg:graphicFrame>
                        <wpg:cNvPr id="83" name="Диаграмма 83"/>
                        <wpg:cNvFrPr/>
                        <wpg:xfrm>
                          <a:off x="25400" y="0"/>
                          <a:ext cx="4800600" cy="2548467"/>
                        </wpg:xfrm>
                        <a:graphic>
                          <a:graphicData uri="http://schemas.openxmlformats.org/drawingml/2006/chart">
                            <c:chart xmlns:c="http://schemas.openxmlformats.org/drawingml/2006/chart" xmlns:r="http://schemas.openxmlformats.org/officeDocument/2006/relationships" r:id="rId55"/>
                          </a:graphicData>
                        </a:graphic>
                      </wpg:graphicFrame>
                      <wps:wsp>
                        <wps:cNvPr id="84" name="Поле 84"/>
                        <wps:cNvSpPr txBox="1"/>
                        <wps:spPr>
                          <a:xfrm>
                            <a:off x="0" y="2573655"/>
                            <a:ext cx="4800600" cy="530225"/>
                          </a:xfrm>
                          <a:prstGeom prst="rect">
                            <a:avLst/>
                          </a:prstGeom>
                          <a:solidFill>
                            <a:prstClr val="white"/>
                          </a:solidFill>
                          <a:ln>
                            <a:noFill/>
                          </a:ln>
                          <a:effectLst/>
                        </wps:spPr>
                        <wps:txbx>
                          <w:txbxContent>
                            <w:p w:rsidR="002F1842" w:rsidRPr="00803EEB" w:rsidRDefault="002F1842" w:rsidP="00803EEB">
                              <w:pPr>
                                <w:rPr>
                                  <w:rFonts w:ascii="Times New Roman" w:hAnsi="Times New Roman" w:cs="Times New Roman"/>
                                  <w:i/>
                                  <w:noProof/>
                                  <w:sz w:val="24"/>
                                  <w:szCs w:val="24"/>
                                </w:rPr>
                              </w:pPr>
                              <w:r w:rsidRPr="00803EEB">
                                <w:rPr>
                                  <w:rFonts w:ascii="Times New Roman" w:hAnsi="Times New Roman" w:cs="Times New Roman"/>
                                  <w:i/>
                                  <w:sz w:val="24"/>
                                  <w:szCs w:val="24"/>
                                </w:rPr>
                                <w:t xml:space="preserve">Рисунок 3.4.2. Превышение ПДК по некоторым элементам для реки </w:t>
                              </w:r>
                              <w:proofErr w:type="spellStart"/>
                              <w:r w:rsidRPr="00803EEB">
                                <w:rPr>
                                  <w:rFonts w:ascii="Times New Roman" w:hAnsi="Times New Roman" w:cs="Times New Roman"/>
                                  <w:i/>
                                  <w:sz w:val="24"/>
                                  <w:szCs w:val="24"/>
                                </w:rPr>
                                <w:t>Шешупе</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85" o:spid="_x0000_s1105" style="position:absolute;left:0;text-align:left;margin-left:49.6pt;margin-top:-13.2pt;width:380pt;height:244.4pt;z-index:251730944" coordsize="48260,31038"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">
                <v:shape id="Диаграмма 83" o:spid="_x0000_s1106" type="#_x0000_t75" style="position:absolute;left:182;top:-60;width:48159;height:256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">
                  <v:imagedata r:id="rId56" o:title=""/>
                  <o:lock v:ext="edit" aspectratio="f"/>
                </v:shape>
                <v:shape id="Поле 84" o:spid="_x0000_s1107" type="#_x0000_t202" style="position:absolute;top:25736;width:48006;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IQsUA&#10;AADbAAAADwAAAGRycy9kb3ducmV2LnhtbESPQWsCMRSE74X+h/AKXkrNVheRrVFEFLQX6dZLb4/N&#10;c7Pt5mVJsrr++6ZQ8DjMzDfMYjXYVlzIh8axgtdxBoK4crrhWsHpc/cyBxEissbWMSm4UYDV8vFh&#10;gYV2V/6gSxlrkSAcClRgYuwKKUNlyGIYu444eWfnLcYkfS21x2uC21ZOsmwmLTacFgx2tDFU/ZS9&#10;VXDMv47muT9v39f51B9O/Wb2XZdKjZ6G9RuISEO8h//be61g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AhCxQAAANsAAAAPAAAAAAAAAAAAAAAAAJgCAABkcnMv&#10;ZG93bnJldi54bWxQSwUGAAAAAAQABAD1AAAAigMAAAAA&#10;" stroked="f">
                  <v:textbox style="mso-fit-shape-to-text:t" inset="0,0,0,0">
                    <w:txbxContent>
                      <w:p w:rsidR="002F1842" w:rsidRPr="00803EEB" w:rsidRDefault="002F1842" w:rsidP="00803EEB">
                        <w:pPr>
                          <w:rPr>
                            <w:rFonts w:ascii="Times New Roman" w:hAnsi="Times New Roman" w:cs="Times New Roman"/>
                            <w:i/>
                            <w:noProof/>
                            <w:sz w:val="24"/>
                            <w:szCs w:val="24"/>
                          </w:rPr>
                        </w:pPr>
                        <w:r w:rsidRPr="00803EEB">
                          <w:rPr>
                            <w:rFonts w:ascii="Times New Roman" w:hAnsi="Times New Roman" w:cs="Times New Roman"/>
                            <w:i/>
                            <w:sz w:val="24"/>
                            <w:szCs w:val="24"/>
                          </w:rPr>
                          <w:t xml:space="preserve">Рисунок 3.4.2. Превышение ПДК по некоторым элементам для реки </w:t>
                        </w:r>
                        <w:proofErr w:type="spellStart"/>
                        <w:r w:rsidRPr="00803EEB">
                          <w:rPr>
                            <w:rFonts w:ascii="Times New Roman" w:hAnsi="Times New Roman" w:cs="Times New Roman"/>
                            <w:i/>
                            <w:sz w:val="24"/>
                            <w:szCs w:val="24"/>
                          </w:rPr>
                          <w:t>Шешупе</w:t>
                        </w:r>
                        <w:proofErr w:type="spellEnd"/>
                      </w:p>
                    </w:txbxContent>
                  </v:textbox>
                </v:shape>
                <w10:wrap type="tight"/>
              </v:group>
            </w:pict>
          </mc:Fallback>
        </mc:AlternateContent>
      </w: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03EEB" w:rsidRDefault="00803EEB" w:rsidP="0082155A">
      <w:pPr>
        <w:spacing w:after="0" w:line="360" w:lineRule="auto"/>
        <w:jc w:val="both"/>
        <w:rPr>
          <w:rFonts w:ascii="Times New Roman" w:hAnsi="Times New Roman" w:cs="Times New Roman"/>
          <w:sz w:val="24"/>
          <w:szCs w:val="24"/>
        </w:rPr>
      </w:pPr>
    </w:p>
    <w:p w:rsidR="0082155A" w:rsidRDefault="00136202" w:rsidP="005D44C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34016" behindDoc="0" locked="0" layoutInCell="1" allowOverlap="1" wp14:anchorId="7C6949B7" wp14:editId="6E3DF880">
                <wp:simplePos x="0" y="0"/>
                <wp:positionH relativeFrom="margin">
                  <wp:align>center</wp:align>
                </wp:positionH>
                <wp:positionV relativeFrom="paragraph">
                  <wp:posOffset>791845</wp:posOffset>
                </wp:positionV>
                <wp:extent cx="4572000" cy="3267710"/>
                <wp:effectExtent l="0" t="0" r="19050" b="8890"/>
                <wp:wrapTight wrapText="bothSides">
                  <wp:wrapPolygon edited="0">
                    <wp:start x="0" y="0"/>
                    <wp:lineTo x="0" y="21533"/>
                    <wp:lineTo x="21600" y="21533"/>
                    <wp:lineTo x="21600" y="0"/>
                    <wp:lineTo x="0" y="0"/>
                  </wp:wrapPolygon>
                </wp:wrapTight>
                <wp:docPr id="88" name="Группа 88"/>
                <wp:cNvGraphicFramePr/>
                <a:graphic xmlns:a="http://schemas.openxmlformats.org/drawingml/2006/main">
                  <a:graphicData uri="http://schemas.microsoft.com/office/word/2010/wordprocessingGroup">
                    <wpg:wgp>
                      <wpg:cNvGrpSpPr/>
                      <wpg:grpSpPr>
                        <a:xfrm>
                          <a:off x="0" y="0"/>
                          <a:ext cx="4572000" cy="3267710"/>
                          <a:chOff x="0" y="0"/>
                          <a:chExt cx="4572000" cy="3268134"/>
                        </a:xfrm>
                      </wpg:grpSpPr>
                      <wpg:graphicFrame>
                        <wpg:cNvPr id="86" name="Диаграмма 86"/>
                        <wpg:cNvFrPr/>
                        <wpg:xfrm>
                          <a:off x="0" y="0"/>
                          <a:ext cx="4572000" cy="2743200"/>
                        </wpg:xfrm>
                        <a:graphic>
                          <a:graphicData uri="http://schemas.openxmlformats.org/drawingml/2006/chart">
                            <c:chart xmlns:c="http://schemas.openxmlformats.org/drawingml/2006/chart" xmlns:r="http://schemas.openxmlformats.org/officeDocument/2006/relationships" r:id="rId57"/>
                          </a:graphicData>
                        </a:graphic>
                      </wpg:graphicFrame>
                      <wps:wsp>
                        <wps:cNvPr id="87" name="Поле 87"/>
                        <wps:cNvSpPr txBox="1"/>
                        <wps:spPr>
                          <a:xfrm>
                            <a:off x="0" y="2802255"/>
                            <a:ext cx="4572000" cy="465879"/>
                          </a:xfrm>
                          <a:prstGeom prst="rect">
                            <a:avLst/>
                          </a:prstGeom>
                          <a:solidFill>
                            <a:prstClr val="white"/>
                          </a:solidFill>
                          <a:ln>
                            <a:noFill/>
                          </a:ln>
                          <a:effectLst/>
                        </wps:spPr>
                        <wps:txbx>
                          <w:txbxContent>
                            <w:p w:rsidR="002F1842" w:rsidRPr="00623D57" w:rsidRDefault="002F1842" w:rsidP="00136202">
                              <w:pPr>
                                <w:rPr>
                                  <w:rFonts w:ascii="Times New Roman" w:hAnsi="Times New Roman" w:cs="Times New Roman"/>
                                  <w:i/>
                                  <w:sz w:val="24"/>
                                  <w:szCs w:val="24"/>
                                </w:rPr>
                              </w:pPr>
                              <w:r w:rsidRPr="00623D57">
                                <w:rPr>
                                  <w:rFonts w:ascii="Times New Roman" w:hAnsi="Times New Roman" w:cs="Times New Roman"/>
                                  <w:i/>
                                  <w:sz w:val="24"/>
                                  <w:szCs w:val="24"/>
                                </w:rPr>
                                <w:t xml:space="preserve">Рисунок 3.4.3. Превышение ПДК по некоторым элементам для реки </w:t>
                              </w:r>
                              <w:proofErr w:type="spellStart"/>
                              <w:r w:rsidRPr="00623D57">
                                <w:rPr>
                                  <w:rFonts w:ascii="Times New Roman" w:hAnsi="Times New Roman" w:cs="Times New Roman"/>
                                  <w:i/>
                                  <w:sz w:val="24"/>
                                  <w:szCs w:val="24"/>
                                </w:rPr>
                                <w:t>Инструч</w:t>
                              </w:r>
                              <w:proofErr w:type="spellEnd"/>
                            </w:p>
                            <w:p w:rsidR="002F1842" w:rsidRPr="004F14E8" w:rsidRDefault="002F1842" w:rsidP="00136202">
                              <w:pPr>
                                <w:pStyle w:val="a6"/>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Группа 88" o:spid="_x0000_s1108" style="position:absolute;left:0;text-align:left;margin-left:0;margin-top:62.35pt;width:5in;height:257.3pt;z-index:251734016;mso-position-horizontal:center;mso-position-horizontal-relative:margin;mso-height-relative:margin" coordsize="45720,32681"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">
                <v:shape id="Диаграмма 86" o:spid="_x0000_s1109" type="#_x0000_t75" style="position:absolute;left:-60;top:-60;width:45840;height:275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">
                  <v:imagedata r:id="rId58" o:title=""/>
                  <o:lock v:ext="edit" aspectratio="f"/>
                </v:shape>
                <v:shape id="Поле 87" o:spid="_x0000_s1110" type="#_x0000_t202" style="position:absolute;top:28022;width:45720;height:4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rcMA&#10;AADbAAAADwAAAGRycy9kb3ducmV2LnhtbESPzYvCMBTE7wv+D+EJXhZN9aBSjeIn7EEPfuD50bxt&#10;yzYvJYm2/vcbQfA4zMxvmPmyNZV4kPOlZQXDQQKCOLO65FzB9bLvT0H4gKyxskwKnuRhueh8zTHV&#10;tuETPc4hFxHCPkUFRQh1KqXPCjLoB7Ymjt6vdQZDlC6X2mET4aaSoyQZS4Mlx4UCa9oUlP2d70bB&#10;eOvuzYk339vr7oDHOh/d1s+bUr1uu5qBCNSGT/jd/tEKphN4fY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ZrcMAAADbAAAADwAAAAAAAAAAAAAAAACYAgAAZHJzL2Rv&#10;d25yZXYueG1sUEsFBgAAAAAEAAQA9QAAAIgDAAAAAA==&#10;" stroked="f">
                  <v:textbox inset="0,0,0,0">
                    <w:txbxContent>
                      <w:p w:rsidR="002F1842" w:rsidRPr="00623D57" w:rsidRDefault="002F1842" w:rsidP="00136202">
                        <w:pPr>
                          <w:rPr>
                            <w:rFonts w:ascii="Times New Roman" w:hAnsi="Times New Roman" w:cs="Times New Roman"/>
                            <w:i/>
                            <w:sz w:val="24"/>
                            <w:szCs w:val="24"/>
                          </w:rPr>
                        </w:pPr>
                        <w:r w:rsidRPr="00623D57">
                          <w:rPr>
                            <w:rFonts w:ascii="Times New Roman" w:hAnsi="Times New Roman" w:cs="Times New Roman"/>
                            <w:i/>
                            <w:sz w:val="24"/>
                            <w:szCs w:val="24"/>
                          </w:rPr>
                          <w:t xml:space="preserve">Рисунок 3.4.3. Превышение ПДК по некоторым элементам для реки </w:t>
                        </w:r>
                        <w:proofErr w:type="spellStart"/>
                        <w:r w:rsidRPr="00623D57">
                          <w:rPr>
                            <w:rFonts w:ascii="Times New Roman" w:hAnsi="Times New Roman" w:cs="Times New Roman"/>
                            <w:i/>
                            <w:sz w:val="24"/>
                            <w:szCs w:val="24"/>
                          </w:rPr>
                          <w:t>Инструч</w:t>
                        </w:r>
                        <w:proofErr w:type="spellEnd"/>
                      </w:p>
                      <w:p w:rsidR="002F1842" w:rsidRPr="004F14E8" w:rsidRDefault="002F1842" w:rsidP="00136202">
                        <w:pPr>
                          <w:pStyle w:val="a6"/>
                          <w:rPr>
                            <w:noProof/>
                          </w:rPr>
                        </w:pPr>
                      </w:p>
                    </w:txbxContent>
                  </v:textbox>
                </v:shape>
                <w10:wrap type="tight" anchorx="margin"/>
              </v:group>
            </w:pict>
          </mc:Fallback>
        </mc:AlternateContent>
      </w:r>
      <w:r w:rsidR="0082155A" w:rsidRPr="0082155A">
        <w:rPr>
          <w:rFonts w:ascii="Times New Roman" w:hAnsi="Times New Roman" w:cs="Times New Roman"/>
          <w:sz w:val="24"/>
          <w:szCs w:val="24"/>
        </w:rPr>
        <w:t xml:space="preserve">Воды реки </w:t>
      </w:r>
      <w:proofErr w:type="spellStart"/>
      <w:r w:rsidR="0082155A" w:rsidRPr="0082155A">
        <w:rPr>
          <w:rFonts w:ascii="Times New Roman" w:hAnsi="Times New Roman" w:cs="Times New Roman"/>
          <w:sz w:val="24"/>
          <w:szCs w:val="24"/>
        </w:rPr>
        <w:t>Инструч</w:t>
      </w:r>
      <w:proofErr w:type="spellEnd"/>
      <w:r w:rsidR="0082155A" w:rsidRPr="0082155A">
        <w:rPr>
          <w:rFonts w:ascii="Times New Roman" w:hAnsi="Times New Roman" w:cs="Times New Roman"/>
          <w:sz w:val="24"/>
          <w:szCs w:val="24"/>
        </w:rPr>
        <w:t xml:space="preserve"> (точка 8) характеризуются как грязные.</w:t>
      </w:r>
      <w:r w:rsidR="00F520B9">
        <w:rPr>
          <w:rFonts w:ascii="Times New Roman" w:hAnsi="Times New Roman" w:cs="Times New Roman"/>
          <w:sz w:val="24"/>
          <w:szCs w:val="24"/>
        </w:rPr>
        <w:t xml:space="preserve"> Превышения ПДК наблюдается по следующим параметрам: количество растворенного кислорода, БПК, по содержанию фосфатов, железа, марганца (рисунок 3.4.3).</w:t>
      </w:r>
    </w:p>
    <w:p w:rsidR="00623D57" w:rsidRDefault="00623D57" w:rsidP="00623D57">
      <w:pPr>
        <w:keepNext/>
        <w:spacing w:after="0" w:line="360" w:lineRule="auto"/>
        <w:jc w:val="both"/>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136202" w:rsidRDefault="00136202" w:rsidP="00623D57">
      <w:pPr>
        <w:rPr>
          <w:rFonts w:ascii="Times New Roman" w:hAnsi="Times New Roman" w:cs="Times New Roman"/>
          <w:i/>
          <w:sz w:val="24"/>
          <w:szCs w:val="24"/>
        </w:rPr>
      </w:pPr>
    </w:p>
    <w:p w:rsidR="0082155A" w:rsidRDefault="0082155A" w:rsidP="005D44C9">
      <w:pPr>
        <w:spacing w:after="0" w:line="360" w:lineRule="auto"/>
        <w:ind w:firstLine="709"/>
        <w:jc w:val="both"/>
        <w:rPr>
          <w:rFonts w:ascii="Times New Roman" w:hAnsi="Times New Roman" w:cs="Times New Roman"/>
          <w:sz w:val="24"/>
          <w:szCs w:val="24"/>
        </w:rPr>
      </w:pPr>
      <w:r w:rsidRPr="0082155A">
        <w:rPr>
          <w:rFonts w:ascii="Times New Roman" w:hAnsi="Times New Roman" w:cs="Times New Roman"/>
          <w:sz w:val="24"/>
          <w:szCs w:val="24"/>
        </w:rPr>
        <w:t xml:space="preserve">Воды реки </w:t>
      </w:r>
      <w:proofErr w:type="spellStart"/>
      <w:r w:rsidRPr="0082155A">
        <w:rPr>
          <w:rFonts w:ascii="Times New Roman" w:hAnsi="Times New Roman" w:cs="Times New Roman"/>
          <w:sz w:val="24"/>
          <w:szCs w:val="24"/>
        </w:rPr>
        <w:t>Тыльжва</w:t>
      </w:r>
      <w:proofErr w:type="spellEnd"/>
      <w:r w:rsidRPr="0082155A">
        <w:rPr>
          <w:rFonts w:ascii="Times New Roman" w:hAnsi="Times New Roman" w:cs="Times New Roman"/>
          <w:sz w:val="24"/>
          <w:szCs w:val="24"/>
        </w:rPr>
        <w:t xml:space="preserve"> характеризуются как чрезвычайно грязные.</w:t>
      </w:r>
      <w:r w:rsidR="00136202">
        <w:rPr>
          <w:rFonts w:ascii="Times New Roman" w:hAnsi="Times New Roman" w:cs="Times New Roman"/>
          <w:sz w:val="24"/>
          <w:szCs w:val="24"/>
        </w:rPr>
        <w:t xml:space="preserve"> Высокое превышение концентрации для марганца, а также количество растворенного кислорода не соответствует нормативам.</w:t>
      </w:r>
    </w:p>
    <w:p w:rsidR="00136202" w:rsidRDefault="00136202" w:rsidP="00136202">
      <w:pPr>
        <w:keepNext/>
        <w:spacing w:after="0" w:line="360" w:lineRule="auto"/>
        <w:jc w:val="both"/>
      </w:pPr>
      <w:r>
        <w:rPr>
          <w:noProof/>
          <w:lang w:eastAsia="ru-RU"/>
        </w:rPr>
        <w:lastRenderedPageBreak/>
        <mc:AlternateContent>
          <mc:Choice Requires="wpg">
            <w:drawing>
              <wp:anchor distT="0" distB="0" distL="114300" distR="114300" simplePos="0" relativeHeight="251737088" behindDoc="0" locked="0" layoutInCell="1" allowOverlap="1" wp14:anchorId="5A732C7A" wp14:editId="0F7E2668">
                <wp:simplePos x="0" y="0"/>
                <wp:positionH relativeFrom="column">
                  <wp:posOffset>841798</wp:posOffset>
                </wp:positionH>
                <wp:positionV relativeFrom="paragraph">
                  <wp:posOffset>94615</wp:posOffset>
                </wp:positionV>
                <wp:extent cx="4572000" cy="3332480"/>
                <wp:effectExtent l="0" t="0" r="19050" b="1270"/>
                <wp:wrapTight wrapText="bothSides">
                  <wp:wrapPolygon edited="0">
                    <wp:start x="0" y="0"/>
                    <wp:lineTo x="0" y="21485"/>
                    <wp:lineTo x="21600" y="21485"/>
                    <wp:lineTo x="21600" y="0"/>
                    <wp:lineTo x="0" y="0"/>
                  </wp:wrapPolygon>
                </wp:wrapTight>
                <wp:docPr id="91" name="Группа 91"/>
                <wp:cNvGraphicFramePr/>
                <a:graphic xmlns:a="http://schemas.openxmlformats.org/drawingml/2006/main">
                  <a:graphicData uri="http://schemas.microsoft.com/office/word/2010/wordprocessingGroup">
                    <wpg:wgp>
                      <wpg:cNvGrpSpPr/>
                      <wpg:grpSpPr>
                        <a:xfrm>
                          <a:off x="0" y="0"/>
                          <a:ext cx="4572000" cy="3332480"/>
                          <a:chOff x="0" y="0"/>
                          <a:chExt cx="4572000" cy="3332480"/>
                        </a:xfrm>
                      </wpg:grpSpPr>
                      <wpg:graphicFrame>
                        <wpg:cNvPr id="89" name="Диаграмма 89"/>
                        <wpg:cNvFrPr/>
                        <wpg:xfrm>
                          <a:off x="0" y="0"/>
                          <a:ext cx="4572000" cy="2743200"/>
                        </wpg:xfrm>
                        <a:graphic>
                          <a:graphicData uri="http://schemas.openxmlformats.org/drawingml/2006/chart">
                            <c:chart xmlns:c="http://schemas.openxmlformats.org/drawingml/2006/chart" xmlns:r="http://schemas.openxmlformats.org/officeDocument/2006/relationships" r:id="rId59"/>
                          </a:graphicData>
                        </a:graphic>
                      </wpg:graphicFrame>
                      <wps:wsp>
                        <wps:cNvPr id="90" name="Поле 90"/>
                        <wps:cNvSpPr txBox="1"/>
                        <wps:spPr>
                          <a:xfrm>
                            <a:off x="0" y="2802255"/>
                            <a:ext cx="4572000" cy="530225"/>
                          </a:xfrm>
                          <a:prstGeom prst="rect">
                            <a:avLst/>
                          </a:prstGeom>
                          <a:solidFill>
                            <a:prstClr val="white"/>
                          </a:solidFill>
                          <a:ln>
                            <a:noFill/>
                          </a:ln>
                          <a:effectLst/>
                        </wps:spPr>
                        <wps:txbx>
                          <w:txbxContent>
                            <w:p w:rsidR="002F1842" w:rsidRPr="00136202" w:rsidRDefault="002F1842" w:rsidP="00136202">
                              <w:pPr>
                                <w:rPr>
                                  <w:rFonts w:ascii="Times New Roman" w:hAnsi="Times New Roman" w:cs="Times New Roman"/>
                                  <w:i/>
                                  <w:noProof/>
                                  <w:sz w:val="24"/>
                                  <w:szCs w:val="24"/>
                                </w:rPr>
                              </w:pPr>
                              <w:r w:rsidRPr="00136202">
                                <w:rPr>
                                  <w:rFonts w:ascii="Times New Roman" w:hAnsi="Times New Roman" w:cs="Times New Roman"/>
                                  <w:i/>
                                  <w:sz w:val="24"/>
                                  <w:szCs w:val="24"/>
                                </w:rPr>
                                <w:t xml:space="preserve">Рисунок 3.4.4. Превышение ПДК по некоторым элементам для реки </w:t>
                              </w:r>
                              <w:proofErr w:type="spellStart"/>
                              <w:r w:rsidRPr="00136202">
                                <w:rPr>
                                  <w:rFonts w:ascii="Times New Roman" w:hAnsi="Times New Roman" w:cs="Times New Roman"/>
                                  <w:i/>
                                  <w:sz w:val="24"/>
                                  <w:szCs w:val="24"/>
                                </w:rPr>
                                <w:t>Тыльжва</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91" o:spid="_x0000_s1111" style="position:absolute;left:0;text-align:left;margin-left:66.3pt;margin-top:7.45pt;width:5in;height:262.4pt;z-index:251737088" coordsize="45720,33324"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">
                <v:shape id="Диаграмма 89" o:spid="_x0000_s1112"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">
                  <v:imagedata r:id="rId60" o:title=""/>
                  <o:lock v:ext="edit" aspectratio="f"/>
                </v:shape>
                <v:shape id="Поле 90" o:spid="_x0000_s1113" type="#_x0000_t202" style="position:absolute;top:28022;width:45720;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KYnMIA&#10;AADbAAAADwAAAGRycy9kb3ducmV2LnhtbERPz2vCMBS+D/wfwhN2GZo6RWY1ioiDbRex8+Lt0Tyb&#10;bs1LSVKt//1yGHj8+H6vNr1txJV8qB0rmIwzEMSl0zVXCk7f76M3ECEia2wck4I7BdisB08rzLW7&#10;8ZGuRaxECuGQowITY5tLGUpDFsPYtcSJuzhvMSboK6k93lK4beRrls2lxZpTg8GWdobK36KzCg6z&#10;88G8dJf913Y29Z+nbjf/qQqlnof9dgkiUh8f4n/3h1awSOvT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opicwgAAANsAAAAPAAAAAAAAAAAAAAAAAJgCAABkcnMvZG93&#10;bnJldi54bWxQSwUGAAAAAAQABAD1AAAAhwMAAAAA&#10;" stroked="f">
                  <v:textbox style="mso-fit-shape-to-text:t" inset="0,0,0,0">
                    <w:txbxContent>
                      <w:p w:rsidR="002F1842" w:rsidRPr="00136202" w:rsidRDefault="002F1842" w:rsidP="00136202">
                        <w:pPr>
                          <w:rPr>
                            <w:rFonts w:ascii="Times New Roman" w:hAnsi="Times New Roman" w:cs="Times New Roman"/>
                            <w:i/>
                            <w:noProof/>
                            <w:sz w:val="24"/>
                            <w:szCs w:val="24"/>
                          </w:rPr>
                        </w:pPr>
                        <w:r w:rsidRPr="00136202">
                          <w:rPr>
                            <w:rFonts w:ascii="Times New Roman" w:hAnsi="Times New Roman" w:cs="Times New Roman"/>
                            <w:i/>
                            <w:sz w:val="24"/>
                            <w:szCs w:val="24"/>
                          </w:rPr>
                          <w:t xml:space="preserve">Рисунок 3.4.4. Превышение ПДК по некоторым элементам для реки </w:t>
                        </w:r>
                        <w:proofErr w:type="spellStart"/>
                        <w:r w:rsidRPr="00136202">
                          <w:rPr>
                            <w:rFonts w:ascii="Times New Roman" w:hAnsi="Times New Roman" w:cs="Times New Roman"/>
                            <w:i/>
                            <w:sz w:val="24"/>
                            <w:szCs w:val="24"/>
                          </w:rPr>
                          <w:t>Тыльжва</w:t>
                        </w:r>
                        <w:proofErr w:type="spellEnd"/>
                      </w:p>
                    </w:txbxContent>
                  </v:textbox>
                </v:shape>
                <w10:wrap type="tight"/>
              </v:group>
            </w:pict>
          </mc:Fallback>
        </mc:AlternateContent>
      </w:r>
    </w:p>
    <w:p w:rsidR="00136202" w:rsidRDefault="00136202" w:rsidP="00136202">
      <w:pPr>
        <w:keepNext/>
        <w:spacing w:after="0" w:line="360" w:lineRule="auto"/>
        <w:jc w:val="both"/>
      </w:pPr>
    </w:p>
    <w:p w:rsidR="00136202" w:rsidRDefault="00136202" w:rsidP="00136202">
      <w:pPr>
        <w:keepNext/>
        <w:spacing w:after="0" w:line="360" w:lineRule="auto"/>
        <w:jc w:val="both"/>
      </w:pPr>
    </w:p>
    <w:p w:rsidR="00136202" w:rsidRDefault="00136202" w:rsidP="00136202">
      <w:pPr>
        <w:keepNext/>
        <w:spacing w:after="0" w:line="360" w:lineRule="auto"/>
        <w:jc w:val="both"/>
      </w:pPr>
    </w:p>
    <w:p w:rsidR="00136202" w:rsidRDefault="00136202" w:rsidP="00136202">
      <w:pPr>
        <w:keepNext/>
        <w:spacing w:after="0" w:line="360" w:lineRule="auto"/>
        <w:jc w:val="both"/>
      </w:pPr>
    </w:p>
    <w:p w:rsidR="00136202" w:rsidRDefault="00136202" w:rsidP="00136202">
      <w:pPr>
        <w:keepNext/>
        <w:spacing w:after="0" w:line="360" w:lineRule="auto"/>
        <w:jc w:val="both"/>
      </w:pPr>
    </w:p>
    <w:p w:rsidR="00136202" w:rsidRDefault="00136202" w:rsidP="00136202">
      <w:pPr>
        <w:keepNext/>
        <w:spacing w:after="0" w:line="360" w:lineRule="auto"/>
        <w:jc w:val="both"/>
      </w:pPr>
    </w:p>
    <w:p w:rsidR="00136202" w:rsidRDefault="00136202" w:rsidP="0082155A">
      <w:pPr>
        <w:spacing w:after="0" w:line="360" w:lineRule="auto"/>
        <w:jc w:val="both"/>
        <w:rPr>
          <w:rFonts w:ascii="Times New Roman" w:hAnsi="Times New Roman" w:cs="Times New Roman"/>
          <w:sz w:val="24"/>
          <w:szCs w:val="24"/>
        </w:rPr>
      </w:pPr>
    </w:p>
    <w:p w:rsidR="00136202" w:rsidRDefault="00136202" w:rsidP="0082155A">
      <w:pPr>
        <w:spacing w:after="0" w:line="360" w:lineRule="auto"/>
        <w:jc w:val="both"/>
        <w:rPr>
          <w:rFonts w:ascii="Times New Roman" w:hAnsi="Times New Roman" w:cs="Times New Roman"/>
          <w:sz w:val="24"/>
          <w:szCs w:val="24"/>
        </w:rPr>
      </w:pPr>
    </w:p>
    <w:p w:rsidR="00136202" w:rsidRDefault="00136202" w:rsidP="0082155A">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38112" behindDoc="0" locked="0" layoutInCell="1" allowOverlap="1" wp14:anchorId="75940E56" wp14:editId="4BF7000A">
                <wp:simplePos x="0" y="0"/>
                <wp:positionH relativeFrom="column">
                  <wp:posOffset>1442720</wp:posOffset>
                </wp:positionH>
                <wp:positionV relativeFrom="paragraph">
                  <wp:posOffset>165100</wp:posOffset>
                </wp:positionV>
                <wp:extent cx="3818255" cy="0"/>
                <wp:effectExtent l="0" t="19050" r="10795" b="19050"/>
                <wp:wrapNone/>
                <wp:docPr id="92" name="Прямая соединительная линия 92"/>
                <wp:cNvGraphicFramePr/>
                <a:graphic xmlns:a="http://schemas.openxmlformats.org/drawingml/2006/main">
                  <a:graphicData uri="http://schemas.microsoft.com/office/word/2010/wordprocessingShape">
                    <wps:wsp>
                      <wps:cNvCnPr/>
                      <wps:spPr>
                        <a:xfrm flipV="1">
                          <a:off x="0" y="0"/>
                          <a:ext cx="3818255" cy="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92"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pt,13pt" to="414.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" strokecolor="#c00000" strokeweight="2.25pt"/>
            </w:pict>
          </mc:Fallback>
        </mc:AlternateContent>
      </w:r>
    </w:p>
    <w:p w:rsidR="00136202" w:rsidRDefault="00136202" w:rsidP="0082155A">
      <w:pPr>
        <w:spacing w:after="0" w:line="360" w:lineRule="auto"/>
        <w:jc w:val="both"/>
        <w:rPr>
          <w:rFonts w:ascii="Times New Roman" w:hAnsi="Times New Roman" w:cs="Times New Roman"/>
          <w:sz w:val="24"/>
          <w:szCs w:val="24"/>
        </w:rPr>
      </w:pPr>
    </w:p>
    <w:p w:rsidR="00136202" w:rsidRDefault="00136202" w:rsidP="0082155A">
      <w:pPr>
        <w:spacing w:after="0" w:line="360" w:lineRule="auto"/>
        <w:jc w:val="both"/>
        <w:rPr>
          <w:rFonts w:ascii="Times New Roman" w:hAnsi="Times New Roman" w:cs="Times New Roman"/>
          <w:sz w:val="24"/>
          <w:szCs w:val="24"/>
        </w:rPr>
      </w:pPr>
    </w:p>
    <w:p w:rsidR="00136202" w:rsidRDefault="00136202" w:rsidP="0082155A">
      <w:pPr>
        <w:spacing w:after="0" w:line="360" w:lineRule="auto"/>
        <w:jc w:val="both"/>
        <w:rPr>
          <w:rFonts w:ascii="Times New Roman" w:hAnsi="Times New Roman" w:cs="Times New Roman"/>
          <w:sz w:val="24"/>
          <w:szCs w:val="24"/>
        </w:rPr>
      </w:pPr>
    </w:p>
    <w:p w:rsidR="00E72A01" w:rsidRDefault="00E72A01" w:rsidP="0082155A">
      <w:pPr>
        <w:spacing w:after="0" w:line="360" w:lineRule="auto"/>
        <w:jc w:val="both"/>
        <w:rPr>
          <w:rFonts w:ascii="Times New Roman" w:hAnsi="Times New Roman" w:cs="Times New Roman"/>
          <w:sz w:val="24"/>
          <w:szCs w:val="24"/>
        </w:rPr>
      </w:pPr>
    </w:p>
    <w:p w:rsidR="00136202" w:rsidRDefault="00E72A01" w:rsidP="005D44C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притоков реки Неман характерно довольно сильное загрязнение поверхностных вод. Во всех точках наблюдения количество растворенного кислорода и показатель БПК не соответствует установленным нормативам. Для всех трех рек характерны высокие концентрации марганца в водах, повышенное содержание железа и фосфатов. Высокое содержание фосфатов, возможно, объясняется сельскохозяйственной деятельностью на территории района, а повышенное содержание железа – общим региональным фоном, также как и для подземных вод.</w:t>
      </w:r>
    </w:p>
    <w:p w:rsidR="0082155A" w:rsidRDefault="0082155A" w:rsidP="005D44C9">
      <w:pPr>
        <w:spacing w:after="0" w:line="360" w:lineRule="auto"/>
        <w:ind w:firstLine="709"/>
        <w:jc w:val="both"/>
        <w:rPr>
          <w:rFonts w:ascii="Times New Roman" w:hAnsi="Times New Roman" w:cs="Times New Roman"/>
          <w:sz w:val="24"/>
          <w:szCs w:val="24"/>
        </w:rPr>
      </w:pPr>
      <w:r w:rsidRPr="0082155A">
        <w:rPr>
          <w:rFonts w:ascii="Times New Roman" w:hAnsi="Times New Roman" w:cs="Times New Roman"/>
          <w:sz w:val="24"/>
          <w:szCs w:val="24"/>
        </w:rPr>
        <w:t xml:space="preserve">На разных участках река Неман характеризуется разной степенью загрязненности своих вод. </w:t>
      </w:r>
      <w:proofErr w:type="gramStart"/>
      <w:r w:rsidRPr="0082155A">
        <w:rPr>
          <w:rFonts w:ascii="Times New Roman" w:hAnsi="Times New Roman" w:cs="Times New Roman"/>
          <w:sz w:val="24"/>
          <w:szCs w:val="24"/>
        </w:rPr>
        <w:t>Так</w:t>
      </w:r>
      <w:proofErr w:type="gramEnd"/>
      <w:r w:rsidRPr="0082155A">
        <w:rPr>
          <w:rFonts w:ascii="Times New Roman" w:hAnsi="Times New Roman" w:cs="Times New Roman"/>
          <w:sz w:val="24"/>
          <w:szCs w:val="24"/>
        </w:rPr>
        <w:t xml:space="preserve"> например, в точке 19 – чрезвычайно грязные. Далее в точках 17, 7 и  15 – </w:t>
      </w:r>
      <w:proofErr w:type="gramStart"/>
      <w:r w:rsidRPr="0082155A">
        <w:rPr>
          <w:rFonts w:ascii="Times New Roman" w:hAnsi="Times New Roman" w:cs="Times New Roman"/>
          <w:sz w:val="24"/>
          <w:szCs w:val="24"/>
        </w:rPr>
        <w:t>грязные</w:t>
      </w:r>
      <w:proofErr w:type="gramEnd"/>
      <w:r w:rsidRPr="0082155A">
        <w:rPr>
          <w:rFonts w:ascii="Times New Roman" w:hAnsi="Times New Roman" w:cs="Times New Roman"/>
          <w:sz w:val="24"/>
          <w:szCs w:val="24"/>
        </w:rPr>
        <w:t xml:space="preserve"> и уже в точке 3 – загрязненные. Вероятно, попавшие в реку Неман </w:t>
      </w:r>
      <w:proofErr w:type="spellStart"/>
      <w:r w:rsidRPr="0082155A">
        <w:rPr>
          <w:rFonts w:ascii="Times New Roman" w:hAnsi="Times New Roman" w:cs="Times New Roman"/>
          <w:sz w:val="24"/>
          <w:szCs w:val="24"/>
        </w:rPr>
        <w:t>поллютанты</w:t>
      </w:r>
      <w:proofErr w:type="spellEnd"/>
      <w:r w:rsidRPr="0082155A">
        <w:rPr>
          <w:rFonts w:ascii="Times New Roman" w:hAnsi="Times New Roman" w:cs="Times New Roman"/>
          <w:sz w:val="24"/>
          <w:szCs w:val="24"/>
        </w:rPr>
        <w:t xml:space="preserve"> выше по течению в последствие оседают или же трансформируются в другие соединения, поэтому поверхностные воды постепенно очищаются. Далее в точках 14 и 5 происходит увеличение концентрации некоторых </w:t>
      </w:r>
      <w:r w:rsidR="00C42D4B" w:rsidRPr="0082155A">
        <w:rPr>
          <w:rFonts w:ascii="Times New Roman" w:hAnsi="Times New Roman" w:cs="Times New Roman"/>
          <w:sz w:val="24"/>
          <w:szCs w:val="24"/>
        </w:rPr>
        <w:t>элементов,</w:t>
      </w:r>
      <w:r w:rsidRPr="0082155A">
        <w:rPr>
          <w:rFonts w:ascii="Times New Roman" w:hAnsi="Times New Roman" w:cs="Times New Roman"/>
          <w:sz w:val="24"/>
          <w:szCs w:val="24"/>
        </w:rPr>
        <w:t xml:space="preserve"> и степень загрязнения снова увеличивается. В точках 13 и 11 степень загрязнения увеличивается до чрезвычайно </w:t>
      </w:r>
      <w:proofErr w:type="gramStart"/>
      <w:r w:rsidRPr="0082155A">
        <w:rPr>
          <w:rFonts w:ascii="Times New Roman" w:hAnsi="Times New Roman" w:cs="Times New Roman"/>
          <w:sz w:val="24"/>
          <w:szCs w:val="24"/>
        </w:rPr>
        <w:t>грязной</w:t>
      </w:r>
      <w:proofErr w:type="gramEnd"/>
      <w:r w:rsidRPr="0082155A">
        <w:rPr>
          <w:rFonts w:ascii="Times New Roman" w:hAnsi="Times New Roman" w:cs="Times New Roman"/>
          <w:sz w:val="24"/>
          <w:szCs w:val="24"/>
        </w:rPr>
        <w:t>. Вероятно, это связано с расположением н</w:t>
      </w:r>
      <w:r w:rsidR="00C42D4B">
        <w:rPr>
          <w:rFonts w:ascii="Times New Roman" w:hAnsi="Times New Roman" w:cs="Times New Roman"/>
          <w:sz w:val="24"/>
          <w:szCs w:val="24"/>
        </w:rPr>
        <w:t>аселенных пунктов Неман и Советс</w:t>
      </w:r>
      <w:r w:rsidRPr="0082155A">
        <w:rPr>
          <w:rFonts w:ascii="Times New Roman" w:hAnsi="Times New Roman" w:cs="Times New Roman"/>
          <w:sz w:val="24"/>
          <w:szCs w:val="24"/>
        </w:rPr>
        <w:t>к на берегах реки Неман.</w:t>
      </w:r>
    </w:p>
    <w:p w:rsidR="00E72A01" w:rsidRDefault="00E72A01" w:rsidP="005D44C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рисунке 3.4.5 представлена диаграмма отражающая состав в трех наиболее загрязненных точках.</w:t>
      </w:r>
      <w:r w:rsidR="00C42D4B">
        <w:rPr>
          <w:rFonts w:ascii="Times New Roman" w:hAnsi="Times New Roman" w:cs="Times New Roman"/>
          <w:sz w:val="24"/>
          <w:szCs w:val="24"/>
        </w:rPr>
        <w:t xml:space="preserve"> Наиболее высокие превышения ПДК характерны для меди. А также д</w:t>
      </w:r>
      <w:r w:rsidR="005D44C9">
        <w:rPr>
          <w:rFonts w:ascii="Times New Roman" w:hAnsi="Times New Roman" w:cs="Times New Roman"/>
          <w:sz w:val="24"/>
          <w:szCs w:val="24"/>
        </w:rPr>
        <w:t>л</w:t>
      </w:r>
      <w:r w:rsidR="00C42D4B">
        <w:rPr>
          <w:rFonts w:ascii="Times New Roman" w:hAnsi="Times New Roman" w:cs="Times New Roman"/>
          <w:sz w:val="24"/>
          <w:szCs w:val="24"/>
        </w:rPr>
        <w:t>я железа и марганца. Также показатели растворенного кислорода и БПК не соответствуют нормативам.</w:t>
      </w:r>
    </w:p>
    <w:p w:rsidR="00E72A01" w:rsidRPr="0082155A" w:rsidRDefault="00E72A01" w:rsidP="0082155A">
      <w:pPr>
        <w:spacing w:after="0" w:line="360" w:lineRule="auto"/>
        <w:jc w:val="both"/>
        <w:rPr>
          <w:rFonts w:ascii="Times New Roman" w:hAnsi="Times New Roman" w:cs="Times New Roman"/>
          <w:sz w:val="24"/>
          <w:szCs w:val="24"/>
        </w:rPr>
      </w:pPr>
    </w:p>
    <w:p w:rsidR="00AF19C3" w:rsidRDefault="001C746B" w:rsidP="00AF19C3">
      <w:r>
        <w:t xml:space="preserve"> </w:t>
      </w:r>
    </w:p>
    <w:p w:rsidR="00AF19C3" w:rsidRDefault="00AF19C3" w:rsidP="00AF19C3">
      <w:pPr>
        <w:rPr>
          <w:noProof/>
          <w:lang w:eastAsia="ru-RU"/>
        </w:rPr>
      </w:pPr>
    </w:p>
    <w:p w:rsidR="00AF19C3" w:rsidRDefault="00AF19C3" w:rsidP="00AF19C3">
      <w:pPr>
        <w:rPr>
          <w:noProof/>
          <w:lang w:eastAsia="ru-RU"/>
        </w:rPr>
      </w:pPr>
    </w:p>
    <w:p w:rsidR="00AF19C3" w:rsidRDefault="00E72A01" w:rsidP="00AF19C3">
      <w:r>
        <w:rPr>
          <w:noProof/>
          <w:lang w:eastAsia="ru-RU"/>
        </w:rPr>
        <mc:AlternateContent>
          <mc:Choice Requires="wpg">
            <w:drawing>
              <wp:anchor distT="0" distB="0" distL="114300" distR="114300" simplePos="0" relativeHeight="251741184" behindDoc="0" locked="0" layoutInCell="1" allowOverlap="1" wp14:anchorId="5DC950C7" wp14:editId="0F2CD7A2">
                <wp:simplePos x="0" y="0"/>
                <wp:positionH relativeFrom="column">
                  <wp:posOffset>655532</wp:posOffset>
                </wp:positionH>
                <wp:positionV relativeFrom="paragraph">
                  <wp:posOffset>-150918</wp:posOffset>
                </wp:positionV>
                <wp:extent cx="4817533" cy="3510280"/>
                <wp:effectExtent l="0" t="0" r="21590" b="0"/>
                <wp:wrapTight wrapText="bothSides">
                  <wp:wrapPolygon edited="0">
                    <wp:start x="0" y="0"/>
                    <wp:lineTo x="0" y="21452"/>
                    <wp:lineTo x="21611" y="21452"/>
                    <wp:lineTo x="21611" y="0"/>
                    <wp:lineTo x="0" y="0"/>
                  </wp:wrapPolygon>
                </wp:wrapTight>
                <wp:docPr id="95" name="Группа 95"/>
                <wp:cNvGraphicFramePr/>
                <a:graphic xmlns:a="http://schemas.openxmlformats.org/drawingml/2006/main">
                  <a:graphicData uri="http://schemas.microsoft.com/office/word/2010/wordprocessingGroup">
                    <wpg:wgp>
                      <wpg:cNvGrpSpPr/>
                      <wpg:grpSpPr>
                        <a:xfrm>
                          <a:off x="0" y="0"/>
                          <a:ext cx="4817533" cy="3510280"/>
                          <a:chOff x="0" y="0"/>
                          <a:chExt cx="4817533" cy="3510280"/>
                        </a:xfrm>
                      </wpg:grpSpPr>
                      <wpg:graphicFrame>
                        <wpg:cNvPr id="93" name="Диаграмма 93"/>
                        <wpg:cNvFrPr/>
                        <wpg:xfrm>
                          <a:off x="0" y="0"/>
                          <a:ext cx="4817533" cy="2921000"/>
                        </wpg:xfrm>
                        <a:graphic>
                          <a:graphicData uri="http://schemas.openxmlformats.org/drawingml/2006/chart">
                            <c:chart xmlns:c="http://schemas.openxmlformats.org/drawingml/2006/chart" xmlns:r="http://schemas.openxmlformats.org/officeDocument/2006/relationships" r:id="rId61"/>
                          </a:graphicData>
                        </a:graphic>
                      </wpg:graphicFrame>
                      <wps:wsp>
                        <wps:cNvPr id="94" name="Поле 94"/>
                        <wps:cNvSpPr txBox="1"/>
                        <wps:spPr>
                          <a:xfrm>
                            <a:off x="0" y="2980055"/>
                            <a:ext cx="4815205" cy="530225"/>
                          </a:xfrm>
                          <a:prstGeom prst="rect">
                            <a:avLst/>
                          </a:prstGeom>
                          <a:solidFill>
                            <a:prstClr val="white"/>
                          </a:solidFill>
                          <a:ln>
                            <a:noFill/>
                          </a:ln>
                          <a:effectLst/>
                        </wps:spPr>
                        <wps:txbx>
                          <w:txbxContent>
                            <w:p w:rsidR="002F1842" w:rsidRPr="00E72A01" w:rsidRDefault="002F1842" w:rsidP="00E72A01">
                              <w:pPr>
                                <w:rPr>
                                  <w:rFonts w:ascii="Times New Roman" w:hAnsi="Times New Roman" w:cs="Times New Roman"/>
                                  <w:i/>
                                  <w:noProof/>
                                  <w:sz w:val="24"/>
                                </w:rPr>
                              </w:pPr>
                              <w:r w:rsidRPr="00E72A01">
                                <w:rPr>
                                  <w:rFonts w:ascii="Times New Roman" w:hAnsi="Times New Roman" w:cs="Times New Roman"/>
                                  <w:i/>
                                  <w:sz w:val="24"/>
                                </w:rPr>
                                <w:t>Рисунок 3.4.5. Превышение ПДК по некоторым элементам для реки Неман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95" o:spid="_x0000_s1114" style="position:absolute;margin-left:51.6pt;margin-top:-11.9pt;width:379.35pt;height:276.4pt;z-index:251741184" coordsize="48175,35102"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">
                <v:shape id="Диаграмма 93" o:spid="_x0000_s1115" type="#_x0000_t75" style="position:absolute;left:-60;top:-60;width:48279;height:29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">
                  <v:imagedata r:id="rId62" o:title=""/>
                  <o:lock v:ext="edit" aspectratio="f"/>
                </v:shape>
                <v:shape id="Поле 94" o:spid="_x0000_s1116" type="#_x0000_t202" style="position:absolute;top:29800;width:48152;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en8YA&#10;AADbAAAADwAAAGRycy9kb3ducmV2LnhtbESPQUvDQBSE74L/YXmCF2k3aght7LaUoqC9FGMvvT2y&#10;r9lo9m3Y3bTx37tCocdhZr5hFqvRduJEPrSOFTxOMxDEtdMtNwr2X2+TGYgQkTV2jknBLwVYLW9v&#10;Flhqd+ZPOlWxEQnCoUQFJsa+lDLUhiyGqeuJk3d03mJM0jdSezwnuO3kU5YV0mLLacFgTxtD9U81&#10;WAW7/LAzD8PxdbvOn/3HftgU302l1P3duH4BEWmM1/Cl/a4VzH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men8YAAADbAAAADwAAAAAAAAAAAAAAAACYAgAAZHJz&#10;L2Rvd25yZXYueG1sUEsFBgAAAAAEAAQA9QAAAIsDAAAAAA==&#10;" stroked="f">
                  <v:textbox style="mso-fit-shape-to-text:t" inset="0,0,0,0">
                    <w:txbxContent>
                      <w:p w:rsidR="002F1842" w:rsidRPr="00E72A01" w:rsidRDefault="002F1842" w:rsidP="00E72A01">
                        <w:pPr>
                          <w:rPr>
                            <w:rFonts w:ascii="Times New Roman" w:hAnsi="Times New Roman" w:cs="Times New Roman"/>
                            <w:i/>
                            <w:noProof/>
                            <w:sz w:val="24"/>
                          </w:rPr>
                        </w:pPr>
                        <w:r w:rsidRPr="00E72A01">
                          <w:rPr>
                            <w:rFonts w:ascii="Times New Roman" w:hAnsi="Times New Roman" w:cs="Times New Roman"/>
                            <w:i/>
                            <w:sz w:val="24"/>
                          </w:rPr>
                          <w:t>Рисунок 3.4.5. Превышение ПДК по некоторым элементам для реки Неман</w:t>
                        </w:r>
                      </w:p>
                    </w:txbxContent>
                  </v:textbox>
                </v:shape>
                <w10:wrap type="tight"/>
              </v:group>
            </w:pict>
          </mc:Fallback>
        </mc:AlternateContent>
      </w:r>
    </w:p>
    <w:p w:rsidR="00E72A01" w:rsidRDefault="00E72A01" w:rsidP="00E72A01"/>
    <w:p w:rsidR="00E72A01" w:rsidRDefault="00E72A01" w:rsidP="00E72A01"/>
    <w:p w:rsidR="00E72A01" w:rsidRDefault="00E72A01" w:rsidP="00E72A01"/>
    <w:p w:rsidR="00E72A01" w:rsidRDefault="00E72A01" w:rsidP="00E72A01"/>
    <w:p w:rsidR="00E72A01" w:rsidRDefault="00E72A01" w:rsidP="00E72A01"/>
    <w:p w:rsidR="00E72A01" w:rsidRDefault="00E72A01" w:rsidP="00E72A01"/>
    <w:p w:rsidR="00E72A01" w:rsidRDefault="00E72A01" w:rsidP="00E72A01"/>
    <w:p w:rsidR="00E72A01" w:rsidRDefault="00E72A01" w:rsidP="00E72A01"/>
    <w:p w:rsidR="00E72A01" w:rsidRDefault="00E72A01" w:rsidP="00E72A01"/>
    <w:p w:rsidR="00E72A01" w:rsidRDefault="00E72A01" w:rsidP="00E72A01"/>
    <w:p w:rsidR="003E694D" w:rsidRDefault="003E694D" w:rsidP="00AF19C3">
      <w:pPr>
        <w:pStyle w:val="2"/>
        <w:spacing w:before="0" w:line="360" w:lineRule="auto"/>
        <w:jc w:val="center"/>
        <w:rPr>
          <w:rFonts w:ascii="Times New Roman" w:hAnsi="Times New Roman" w:cs="Times New Roman"/>
          <w:b w:val="0"/>
          <w:color w:val="auto"/>
          <w:sz w:val="24"/>
          <w:szCs w:val="24"/>
        </w:rPr>
      </w:pPr>
      <w:bookmarkStart w:id="24" w:name="_Toc40963087"/>
      <w:r w:rsidRPr="005C5639">
        <w:rPr>
          <w:rFonts w:ascii="Times New Roman" w:hAnsi="Times New Roman" w:cs="Times New Roman"/>
          <w:b w:val="0"/>
          <w:color w:val="auto"/>
          <w:sz w:val="24"/>
          <w:szCs w:val="24"/>
        </w:rPr>
        <w:t>3.5 Оценка качества подземных вод</w:t>
      </w:r>
      <w:bookmarkEnd w:id="24"/>
    </w:p>
    <w:p w:rsidR="00AF19C3" w:rsidRPr="00AF19C3" w:rsidRDefault="00AF19C3" w:rsidP="00AF19C3"/>
    <w:p w:rsidR="003E694D" w:rsidRPr="005C5639" w:rsidRDefault="00D07DCE" w:rsidP="001B0038">
      <w:pPr>
        <w:spacing w:after="0" w:line="360" w:lineRule="auto"/>
        <w:ind w:firstLine="709"/>
        <w:jc w:val="both"/>
        <w:rPr>
          <w:rFonts w:ascii="Times New Roman" w:hAnsi="Times New Roman" w:cs="Times New Roman"/>
          <w:sz w:val="24"/>
          <w:szCs w:val="24"/>
        </w:rPr>
      </w:pPr>
      <w:r w:rsidRPr="005C5639">
        <w:rPr>
          <w:rFonts w:ascii="Times New Roman" w:hAnsi="Times New Roman" w:cs="Times New Roman"/>
          <w:sz w:val="24"/>
          <w:szCs w:val="24"/>
        </w:rPr>
        <w:t>Результаты исследования подземных вод представлены в таблице 3.5.1.</w:t>
      </w:r>
    </w:p>
    <w:tbl>
      <w:tblPr>
        <w:tblStyle w:val="a3"/>
        <w:tblW w:w="0" w:type="auto"/>
        <w:tblLook w:val="04A0" w:firstRow="1" w:lastRow="0" w:firstColumn="1" w:lastColumn="0" w:noHBand="0" w:noVBand="1"/>
      </w:tblPr>
      <w:tblGrid>
        <w:gridCol w:w="887"/>
        <w:gridCol w:w="636"/>
        <w:gridCol w:w="1816"/>
        <w:gridCol w:w="778"/>
        <w:gridCol w:w="853"/>
        <w:gridCol w:w="751"/>
        <w:gridCol w:w="901"/>
        <w:gridCol w:w="871"/>
        <w:gridCol w:w="754"/>
        <w:gridCol w:w="754"/>
        <w:gridCol w:w="853"/>
      </w:tblGrid>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Номер точки</w:t>
            </w:r>
          </w:p>
        </w:tc>
        <w:tc>
          <w:tcPr>
            <w:tcW w:w="634"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pH</w:t>
            </w:r>
            <w:proofErr w:type="spellEnd"/>
          </w:p>
        </w:tc>
        <w:tc>
          <w:tcPr>
            <w:tcW w:w="1813"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Окисл</w:t>
            </w:r>
            <w:proofErr w:type="gramStart"/>
            <w:r w:rsidRPr="005C5639">
              <w:rPr>
                <w:rFonts w:ascii="Times New Roman" w:hAnsi="Times New Roman" w:cs="Times New Roman"/>
                <w:bCs/>
                <w:sz w:val="24"/>
                <w:szCs w:val="24"/>
              </w:rPr>
              <w:t>.п</w:t>
            </w:r>
            <w:proofErr w:type="gramEnd"/>
            <w:r w:rsidRPr="005C5639">
              <w:rPr>
                <w:rFonts w:ascii="Times New Roman" w:hAnsi="Times New Roman" w:cs="Times New Roman"/>
                <w:bCs/>
                <w:sz w:val="24"/>
                <w:szCs w:val="24"/>
              </w:rPr>
              <w:t>ерманг</w:t>
            </w:r>
            <w:proofErr w:type="spellEnd"/>
            <w:r w:rsidRPr="005C5639">
              <w:rPr>
                <w:rFonts w:ascii="Times New Roman" w:hAnsi="Times New Roman" w:cs="Times New Roman"/>
                <w:bCs/>
                <w:sz w:val="24"/>
                <w:szCs w:val="24"/>
              </w:rPr>
              <w:t xml:space="preserve">, </w:t>
            </w:r>
            <w:proofErr w:type="spellStart"/>
            <w:r w:rsidRPr="005C5639">
              <w:rPr>
                <w:rFonts w:ascii="Times New Roman" w:hAnsi="Times New Roman" w:cs="Times New Roman"/>
                <w:bCs/>
                <w:sz w:val="24"/>
                <w:szCs w:val="24"/>
              </w:rPr>
              <w:t>мгО</w:t>
            </w:r>
            <w:proofErr w:type="spellEnd"/>
            <w:r w:rsidRPr="005C5639">
              <w:rPr>
                <w:rFonts w:ascii="Times New Roman" w:hAnsi="Times New Roman" w:cs="Times New Roman"/>
                <w:bCs/>
                <w:sz w:val="24"/>
                <w:szCs w:val="24"/>
              </w:rPr>
              <w:t>/л</w:t>
            </w:r>
          </w:p>
        </w:tc>
        <w:tc>
          <w:tcPr>
            <w:tcW w:w="780"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Сух</w:t>
            </w:r>
            <w:proofErr w:type="gramStart"/>
            <w:r w:rsidRPr="005C5639">
              <w:rPr>
                <w:rFonts w:ascii="Times New Roman" w:hAnsi="Times New Roman" w:cs="Times New Roman"/>
                <w:bCs/>
                <w:sz w:val="24"/>
                <w:szCs w:val="24"/>
              </w:rPr>
              <w:t>.</w:t>
            </w:r>
            <w:proofErr w:type="gramEnd"/>
            <w:r w:rsidRPr="005C5639">
              <w:rPr>
                <w:rFonts w:ascii="Times New Roman" w:hAnsi="Times New Roman" w:cs="Times New Roman"/>
                <w:bCs/>
                <w:sz w:val="24"/>
                <w:szCs w:val="24"/>
              </w:rPr>
              <w:t xml:space="preserve"> </w:t>
            </w:r>
            <w:proofErr w:type="gramStart"/>
            <w:r w:rsidRPr="005C5639">
              <w:rPr>
                <w:rFonts w:ascii="Times New Roman" w:hAnsi="Times New Roman" w:cs="Times New Roman"/>
                <w:bCs/>
                <w:sz w:val="24"/>
                <w:szCs w:val="24"/>
              </w:rPr>
              <w:t>о</w:t>
            </w:r>
            <w:proofErr w:type="gramEnd"/>
            <w:r w:rsidRPr="005C5639">
              <w:rPr>
                <w:rFonts w:ascii="Times New Roman" w:hAnsi="Times New Roman" w:cs="Times New Roman"/>
                <w:bCs/>
                <w:sz w:val="24"/>
                <w:szCs w:val="24"/>
              </w:rPr>
              <w:t>ст, мг/л</w:t>
            </w:r>
          </w:p>
        </w:tc>
        <w:tc>
          <w:tcPr>
            <w:tcW w:w="855"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Cl</w:t>
            </w:r>
            <w:proofErr w:type="spellEnd"/>
            <w:r w:rsidRPr="005C5639">
              <w:rPr>
                <w:rFonts w:ascii="Times New Roman" w:hAnsi="Times New Roman" w:cs="Times New Roman"/>
                <w:bCs/>
                <w:sz w:val="24"/>
                <w:szCs w:val="24"/>
              </w:rPr>
              <w:t>, мг/л</w:t>
            </w:r>
          </w:p>
        </w:tc>
        <w:tc>
          <w:tcPr>
            <w:tcW w:w="753"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SO4, мг/л</w:t>
            </w:r>
          </w:p>
        </w:tc>
        <w:tc>
          <w:tcPr>
            <w:tcW w:w="900"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HCO3, мг/л</w:t>
            </w:r>
          </w:p>
        </w:tc>
        <w:tc>
          <w:tcPr>
            <w:tcW w:w="873"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Na</w:t>
            </w:r>
            <w:proofErr w:type="spellEnd"/>
            <w:r w:rsidRPr="005C5639">
              <w:rPr>
                <w:rFonts w:ascii="Times New Roman" w:hAnsi="Times New Roman" w:cs="Times New Roman"/>
                <w:bCs/>
                <w:sz w:val="24"/>
                <w:szCs w:val="24"/>
              </w:rPr>
              <w:t>, мг/л</w:t>
            </w:r>
          </w:p>
        </w:tc>
        <w:tc>
          <w:tcPr>
            <w:tcW w:w="753"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K, мг/л</w:t>
            </w:r>
          </w:p>
        </w:tc>
        <w:tc>
          <w:tcPr>
            <w:tcW w:w="753"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Mg</w:t>
            </w:r>
            <w:proofErr w:type="spellEnd"/>
            <w:r w:rsidRPr="005C5639">
              <w:rPr>
                <w:rFonts w:ascii="Times New Roman" w:hAnsi="Times New Roman" w:cs="Times New Roman"/>
                <w:bCs/>
                <w:sz w:val="24"/>
                <w:szCs w:val="24"/>
              </w:rPr>
              <w:t>, мг/л</w:t>
            </w:r>
          </w:p>
        </w:tc>
        <w:tc>
          <w:tcPr>
            <w:tcW w:w="855"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Ca</w:t>
            </w:r>
            <w:proofErr w:type="spellEnd"/>
            <w:r w:rsidRPr="005C5639">
              <w:rPr>
                <w:rFonts w:ascii="Times New Roman" w:hAnsi="Times New Roman" w:cs="Times New Roman"/>
                <w:bCs/>
                <w:sz w:val="24"/>
                <w:szCs w:val="24"/>
              </w:rPr>
              <w:t>, мг/л</w:t>
            </w:r>
          </w:p>
        </w:tc>
      </w:tr>
      <w:tr w:rsidR="00F54863" w:rsidRPr="005C5639" w:rsidTr="00F54863">
        <w:trPr>
          <w:trHeight w:val="336"/>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215</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20,37</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184,23</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20,66</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27,27</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7,3</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183,1</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15,1</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35,7</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8,31</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296</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56</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66</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180</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7,9</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260</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10,6</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261,2</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15,9</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28,3</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7,9</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340</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360</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12,5</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59,1</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7,3</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40,8</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5,3</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33,1</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116,6</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7,8</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320</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311,2</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20,7</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199,4</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6,75</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15,68</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316</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13,1</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25,2</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259,3</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16,74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7,96</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66,93</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6,6</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166</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8,9</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28,8</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99,8</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11,98</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26,7</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7,6</w:t>
            </w:r>
            <w:r w:rsidRPr="005C5639">
              <w:rPr>
                <w:rFonts w:ascii="Times New Roman" w:hAnsi="Times New Roman" w:cs="Times New Roman"/>
                <w:sz w:val="24"/>
                <w:szCs w:val="24"/>
              </w:rPr>
              <w:lastRenderedPageBreak/>
              <w:t>1</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1,01</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492</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481</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6,90</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14,2</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40,3</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43</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7,6</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513</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1,68</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475</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106,</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18,20</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16,4</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35,1</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44</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7,9</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526</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87,6</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39,4</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363</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47,50</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6,30</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29,3</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109</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8,09</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6,2</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1745</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553</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87</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581</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569,</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8,9</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18,3</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48</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8,11</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2,48</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858</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227</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45</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393</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264,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8,3</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22,8</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8,07</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556</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5,2</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494</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11,9</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53</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7,55</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325</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329</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1,90</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11,2</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54</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7,41</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468</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476</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48,</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9,70</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20,2</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75</w:t>
            </w:r>
          </w:p>
        </w:tc>
      </w:tr>
      <w:tr w:rsidR="00F54863" w:rsidRPr="005C5639" w:rsidTr="00F54863">
        <w:trPr>
          <w:trHeight w:val="288"/>
        </w:trPr>
        <w:tc>
          <w:tcPr>
            <w:tcW w:w="88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57</w:t>
            </w:r>
          </w:p>
        </w:tc>
        <w:tc>
          <w:tcPr>
            <w:tcW w:w="634"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8,13</w:t>
            </w:r>
          </w:p>
        </w:tc>
        <w:tc>
          <w:tcPr>
            <w:tcW w:w="181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w:t>
            </w:r>
          </w:p>
        </w:tc>
        <w:tc>
          <w:tcPr>
            <w:tcW w:w="78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533</w:t>
            </w:r>
          </w:p>
        </w:tc>
        <w:tc>
          <w:tcPr>
            <w:tcW w:w="855"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11,6</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w:t>
            </w:r>
          </w:p>
        </w:tc>
        <w:tc>
          <w:tcPr>
            <w:tcW w:w="900"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505</w:t>
            </w:r>
          </w:p>
        </w:tc>
        <w:tc>
          <w:tcPr>
            <w:tcW w:w="8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164,</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22,</w:t>
            </w:r>
          </w:p>
        </w:tc>
        <w:tc>
          <w:tcPr>
            <w:tcW w:w="75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855" w:type="dxa"/>
            <w:noWrap/>
            <w:hideMark/>
          </w:tcPr>
          <w:p w:rsidR="00D07DCE" w:rsidRPr="005C5639" w:rsidRDefault="00D07DCE"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14,2</w:t>
            </w:r>
          </w:p>
        </w:tc>
      </w:tr>
    </w:tbl>
    <w:p w:rsidR="00D07DCE" w:rsidRPr="005C5639" w:rsidRDefault="00D07DCE"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3.5.1. Химический состав подземных вод</w:t>
      </w:r>
    </w:p>
    <w:p w:rsidR="00D07DCE" w:rsidRPr="005C5639" w:rsidRDefault="00D07DCE" w:rsidP="005C5639">
      <w:pPr>
        <w:spacing w:after="0" w:line="360" w:lineRule="auto"/>
        <w:jc w:val="both"/>
        <w:rPr>
          <w:rFonts w:ascii="Times New Roman" w:hAnsi="Times New Roman" w:cs="Times New Roman"/>
          <w:sz w:val="24"/>
          <w:szCs w:val="24"/>
        </w:rPr>
      </w:pPr>
    </w:p>
    <w:tbl>
      <w:tblPr>
        <w:tblStyle w:val="a3"/>
        <w:tblW w:w="0" w:type="auto"/>
        <w:tblLook w:val="04A0" w:firstRow="1" w:lastRow="0" w:firstColumn="1" w:lastColumn="0" w:noHBand="0" w:noVBand="1"/>
      </w:tblPr>
      <w:tblGrid>
        <w:gridCol w:w="888"/>
        <w:gridCol w:w="776"/>
        <w:gridCol w:w="776"/>
        <w:gridCol w:w="776"/>
        <w:gridCol w:w="759"/>
        <w:gridCol w:w="776"/>
        <w:gridCol w:w="776"/>
        <w:gridCol w:w="1132"/>
        <w:gridCol w:w="893"/>
        <w:gridCol w:w="893"/>
        <w:gridCol w:w="1012"/>
      </w:tblGrid>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Номер точки</w:t>
            </w:r>
          </w:p>
        </w:tc>
        <w:tc>
          <w:tcPr>
            <w:tcW w:w="776"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NH4, мг/л</w:t>
            </w:r>
          </w:p>
        </w:tc>
        <w:tc>
          <w:tcPr>
            <w:tcW w:w="776"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NO2, мг/л</w:t>
            </w:r>
          </w:p>
        </w:tc>
        <w:tc>
          <w:tcPr>
            <w:tcW w:w="776"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NO3, мг/л</w:t>
            </w:r>
          </w:p>
        </w:tc>
        <w:tc>
          <w:tcPr>
            <w:tcW w:w="759"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Fe</w:t>
            </w:r>
            <w:proofErr w:type="spellEnd"/>
            <w:r w:rsidRPr="005C5639">
              <w:rPr>
                <w:rFonts w:ascii="Times New Roman" w:hAnsi="Times New Roman" w:cs="Times New Roman"/>
                <w:bCs/>
                <w:sz w:val="24"/>
                <w:szCs w:val="24"/>
              </w:rPr>
              <w:t xml:space="preserve"> общ, мг/л</w:t>
            </w:r>
          </w:p>
        </w:tc>
        <w:tc>
          <w:tcPr>
            <w:tcW w:w="776"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Mn</w:t>
            </w:r>
            <w:proofErr w:type="spellEnd"/>
            <w:r w:rsidRPr="005C5639">
              <w:rPr>
                <w:rFonts w:ascii="Times New Roman" w:hAnsi="Times New Roman" w:cs="Times New Roman"/>
                <w:bCs/>
                <w:sz w:val="24"/>
                <w:szCs w:val="24"/>
              </w:rPr>
              <w:t>, мг/л</w:t>
            </w:r>
          </w:p>
        </w:tc>
        <w:tc>
          <w:tcPr>
            <w:tcW w:w="776"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Cu</w:t>
            </w:r>
            <w:proofErr w:type="spellEnd"/>
            <w:r w:rsidRPr="005C5639">
              <w:rPr>
                <w:rFonts w:ascii="Times New Roman" w:hAnsi="Times New Roman" w:cs="Times New Roman"/>
                <w:bCs/>
                <w:sz w:val="24"/>
                <w:szCs w:val="24"/>
              </w:rPr>
              <w:t>, мг/л</w:t>
            </w:r>
          </w:p>
        </w:tc>
        <w:tc>
          <w:tcPr>
            <w:tcW w:w="1132"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Hg</w:t>
            </w:r>
            <w:proofErr w:type="spellEnd"/>
            <w:r w:rsidRPr="005C5639">
              <w:rPr>
                <w:rFonts w:ascii="Times New Roman" w:hAnsi="Times New Roman" w:cs="Times New Roman"/>
                <w:bCs/>
                <w:sz w:val="24"/>
                <w:szCs w:val="24"/>
              </w:rPr>
              <w:t>, мг/л</w:t>
            </w:r>
          </w:p>
        </w:tc>
        <w:tc>
          <w:tcPr>
            <w:tcW w:w="893"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Zn</w:t>
            </w:r>
            <w:proofErr w:type="spellEnd"/>
            <w:r w:rsidRPr="005C5639">
              <w:rPr>
                <w:rFonts w:ascii="Times New Roman" w:hAnsi="Times New Roman" w:cs="Times New Roman"/>
                <w:bCs/>
                <w:sz w:val="24"/>
                <w:szCs w:val="24"/>
              </w:rPr>
              <w:t>, мг/л</w:t>
            </w:r>
          </w:p>
        </w:tc>
        <w:tc>
          <w:tcPr>
            <w:tcW w:w="893"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Pb</w:t>
            </w:r>
            <w:proofErr w:type="spellEnd"/>
            <w:r w:rsidRPr="005C5639">
              <w:rPr>
                <w:rFonts w:ascii="Times New Roman" w:hAnsi="Times New Roman" w:cs="Times New Roman"/>
                <w:bCs/>
                <w:sz w:val="24"/>
                <w:szCs w:val="24"/>
              </w:rPr>
              <w:t>, мг/л</w:t>
            </w:r>
          </w:p>
        </w:tc>
        <w:tc>
          <w:tcPr>
            <w:tcW w:w="1012"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Cd</w:t>
            </w:r>
            <w:proofErr w:type="spellEnd"/>
            <w:r w:rsidRPr="005C5639">
              <w:rPr>
                <w:rFonts w:ascii="Times New Roman" w:hAnsi="Times New Roman" w:cs="Times New Roman"/>
                <w:bCs/>
                <w:sz w:val="24"/>
                <w:szCs w:val="24"/>
              </w:rPr>
              <w:t>, мг/л</w:t>
            </w:r>
          </w:p>
        </w:tc>
      </w:tr>
      <w:tr w:rsidR="00EE76B4" w:rsidRPr="005C5639" w:rsidTr="00F54863">
        <w:trPr>
          <w:trHeight w:val="334"/>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0,015</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5,9</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10,63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0,214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0,101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0,66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0,027</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0,13</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1,15</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0,41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0,16</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0,024</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0,089</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3,6</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0,91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0,029</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&lt;0,5</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&lt;0,5</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&lt;0,02</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0,98</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0,036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0,15</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0,049</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lastRenderedPageBreak/>
              <w:t>48</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1,15</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0,067</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0,25</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0,028</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0,66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0,015</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&lt;0,10</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1,76</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0,104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0,062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0,167</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1,78</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0,029</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r>
      <w:tr w:rsidR="00EE76B4" w:rsidRPr="005C5639" w:rsidTr="00F54863">
        <w:trPr>
          <w:trHeight w:val="287"/>
        </w:trPr>
        <w:tc>
          <w:tcPr>
            <w:tcW w:w="888"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57</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0,22</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&lt;0,03</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0,21</w:t>
            </w:r>
          </w:p>
        </w:tc>
        <w:tc>
          <w:tcPr>
            <w:tcW w:w="75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0,14</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776"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13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&lt;0,1</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&lt;0,4</w:t>
            </w:r>
          </w:p>
        </w:tc>
        <w:tc>
          <w:tcPr>
            <w:tcW w:w="89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&lt;0,2</w:t>
            </w:r>
          </w:p>
        </w:tc>
        <w:tc>
          <w:tcPr>
            <w:tcW w:w="1012" w:type="dxa"/>
            <w:noWrap/>
            <w:hideMark/>
          </w:tcPr>
          <w:p w:rsidR="00D07DCE" w:rsidRPr="005C5639" w:rsidRDefault="00D07DCE"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0,025</w:t>
            </w:r>
          </w:p>
        </w:tc>
      </w:tr>
    </w:tbl>
    <w:p w:rsidR="006C5CA3" w:rsidRPr="005C5639" w:rsidRDefault="00D07DCE"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3.5.1 Химический состав подземных вод (продолжение)</w:t>
      </w:r>
    </w:p>
    <w:tbl>
      <w:tblPr>
        <w:tblStyle w:val="a3"/>
        <w:tblW w:w="0" w:type="auto"/>
        <w:tblLook w:val="04A0" w:firstRow="1" w:lastRow="0" w:firstColumn="1" w:lastColumn="0" w:noHBand="0" w:noVBand="1"/>
      </w:tblPr>
      <w:tblGrid>
        <w:gridCol w:w="1149"/>
        <w:gridCol w:w="1057"/>
        <w:gridCol w:w="1373"/>
        <w:gridCol w:w="1917"/>
        <w:gridCol w:w="1317"/>
        <w:gridCol w:w="1579"/>
        <w:gridCol w:w="1462"/>
      </w:tblGrid>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Номер точки</w:t>
            </w:r>
          </w:p>
        </w:tc>
        <w:tc>
          <w:tcPr>
            <w:tcW w:w="1057"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Ва</w:t>
            </w:r>
            <w:proofErr w:type="spellEnd"/>
            <w:r w:rsidRPr="005C5639">
              <w:rPr>
                <w:rFonts w:ascii="Times New Roman" w:hAnsi="Times New Roman" w:cs="Times New Roman"/>
                <w:bCs/>
                <w:sz w:val="24"/>
                <w:szCs w:val="24"/>
              </w:rPr>
              <w:t>, мг/л</w:t>
            </w:r>
          </w:p>
        </w:tc>
        <w:tc>
          <w:tcPr>
            <w:tcW w:w="1373" w:type="dxa"/>
            <w:noWrap/>
            <w:hideMark/>
          </w:tcPr>
          <w:p w:rsidR="00D07DCE" w:rsidRPr="005C5639" w:rsidRDefault="00D07DCE" w:rsidP="005C5639">
            <w:pPr>
              <w:spacing w:line="360" w:lineRule="auto"/>
              <w:jc w:val="both"/>
              <w:rPr>
                <w:rFonts w:ascii="Times New Roman" w:hAnsi="Times New Roman" w:cs="Times New Roman"/>
                <w:bCs/>
                <w:sz w:val="24"/>
                <w:szCs w:val="24"/>
              </w:rPr>
            </w:pPr>
            <w:proofErr w:type="spellStart"/>
            <w:r w:rsidRPr="005C5639">
              <w:rPr>
                <w:rFonts w:ascii="Times New Roman" w:hAnsi="Times New Roman" w:cs="Times New Roman"/>
                <w:bCs/>
                <w:sz w:val="24"/>
                <w:szCs w:val="24"/>
              </w:rPr>
              <w:t>As</w:t>
            </w:r>
            <w:proofErr w:type="spellEnd"/>
            <w:r w:rsidRPr="005C5639">
              <w:rPr>
                <w:rFonts w:ascii="Times New Roman" w:hAnsi="Times New Roman" w:cs="Times New Roman"/>
                <w:bCs/>
                <w:sz w:val="24"/>
                <w:szCs w:val="24"/>
              </w:rPr>
              <w:t>, мг/л</w:t>
            </w:r>
          </w:p>
        </w:tc>
        <w:tc>
          <w:tcPr>
            <w:tcW w:w="1917"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Нефтепродукты, мг/л</w:t>
            </w:r>
          </w:p>
        </w:tc>
        <w:tc>
          <w:tcPr>
            <w:tcW w:w="1317"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СПАВ, мг/л</w:t>
            </w:r>
          </w:p>
        </w:tc>
        <w:tc>
          <w:tcPr>
            <w:tcW w:w="1579"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Фенолы, мг/л</w:t>
            </w:r>
          </w:p>
        </w:tc>
        <w:tc>
          <w:tcPr>
            <w:tcW w:w="1462" w:type="dxa"/>
            <w:noWrap/>
            <w:hideMark/>
          </w:tcPr>
          <w:p w:rsidR="00D07DCE" w:rsidRPr="005C5639" w:rsidRDefault="00D07DCE" w:rsidP="005C5639">
            <w:pPr>
              <w:spacing w:line="360" w:lineRule="auto"/>
              <w:jc w:val="both"/>
              <w:rPr>
                <w:rFonts w:ascii="Times New Roman" w:hAnsi="Times New Roman" w:cs="Times New Roman"/>
                <w:bCs/>
                <w:sz w:val="24"/>
                <w:szCs w:val="24"/>
              </w:rPr>
            </w:pPr>
            <w:r w:rsidRPr="005C5639">
              <w:rPr>
                <w:rFonts w:ascii="Times New Roman" w:hAnsi="Times New Roman" w:cs="Times New Roman"/>
                <w:bCs/>
                <w:sz w:val="24"/>
                <w:szCs w:val="24"/>
              </w:rPr>
              <w:t>Общ</w:t>
            </w:r>
            <w:proofErr w:type="gramStart"/>
            <w:r w:rsidRPr="005C5639">
              <w:rPr>
                <w:rFonts w:ascii="Times New Roman" w:hAnsi="Times New Roman" w:cs="Times New Roman"/>
                <w:bCs/>
                <w:sz w:val="24"/>
                <w:szCs w:val="24"/>
              </w:rPr>
              <w:t>.</w:t>
            </w:r>
            <w:proofErr w:type="gramEnd"/>
            <w:r w:rsidRPr="005C5639">
              <w:rPr>
                <w:rFonts w:ascii="Times New Roman" w:hAnsi="Times New Roman" w:cs="Times New Roman"/>
                <w:bCs/>
                <w:sz w:val="24"/>
                <w:szCs w:val="24"/>
              </w:rPr>
              <w:t xml:space="preserve"> </w:t>
            </w:r>
            <w:proofErr w:type="gramStart"/>
            <w:r w:rsidRPr="005C5639">
              <w:rPr>
                <w:rFonts w:ascii="Times New Roman" w:hAnsi="Times New Roman" w:cs="Times New Roman"/>
                <w:bCs/>
                <w:sz w:val="24"/>
                <w:szCs w:val="24"/>
              </w:rPr>
              <w:t>ж</w:t>
            </w:r>
            <w:proofErr w:type="gramEnd"/>
            <w:r w:rsidRPr="005C5639">
              <w:rPr>
                <w:rFonts w:ascii="Times New Roman" w:hAnsi="Times New Roman" w:cs="Times New Roman"/>
                <w:bCs/>
                <w:sz w:val="24"/>
                <w:szCs w:val="24"/>
              </w:rPr>
              <w:t xml:space="preserve">есткость, </w:t>
            </w:r>
            <w:proofErr w:type="spellStart"/>
            <w:r w:rsidRPr="005C5639">
              <w:rPr>
                <w:rFonts w:ascii="Times New Roman" w:hAnsi="Times New Roman" w:cs="Times New Roman"/>
                <w:bCs/>
                <w:sz w:val="24"/>
                <w:szCs w:val="24"/>
              </w:rPr>
              <w:t>гр</w:t>
            </w:r>
            <w:proofErr w:type="spellEnd"/>
          </w:p>
        </w:tc>
      </w:tr>
      <w:tr w:rsidR="00EE76B4" w:rsidRPr="005C5639" w:rsidTr="00F54863">
        <w:trPr>
          <w:trHeight w:val="382"/>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13</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3,06</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14</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3,02</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15</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3,72</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23</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2,72</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24</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3,98</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25</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8,54</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28</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11,65</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33</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0,73</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4,16</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35</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0,1</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0,05</w:t>
            </w: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1,84</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42</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0,042</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0,39</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3,18</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43</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0,036</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0,37</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3,10</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44</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0,077</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6,50</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47</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0,011</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0,011</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1,65</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48</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0,7</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1,82</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50</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0,5</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2,13</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53</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0,07</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4,66</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54</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0,026</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&lt;0,05</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5,40</w:t>
            </w:r>
          </w:p>
        </w:tc>
      </w:tr>
      <w:tr w:rsidR="00EE76B4" w:rsidRPr="005C5639" w:rsidTr="00F54863">
        <w:trPr>
          <w:trHeight w:val="328"/>
        </w:trPr>
        <w:tc>
          <w:tcPr>
            <w:tcW w:w="1149"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57</w:t>
            </w:r>
          </w:p>
        </w:tc>
        <w:tc>
          <w:tcPr>
            <w:tcW w:w="105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w:t>
            </w:r>
          </w:p>
        </w:tc>
        <w:tc>
          <w:tcPr>
            <w:tcW w:w="1373"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0,8</w:t>
            </w:r>
          </w:p>
        </w:tc>
        <w:tc>
          <w:tcPr>
            <w:tcW w:w="19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&lt;0,04</w:t>
            </w:r>
          </w:p>
        </w:tc>
        <w:tc>
          <w:tcPr>
            <w:tcW w:w="1317" w:type="dxa"/>
            <w:noWrap/>
            <w:hideMark/>
          </w:tcPr>
          <w:p w:rsidR="00D07DCE" w:rsidRPr="005C5639" w:rsidRDefault="00D07DCE" w:rsidP="005C5639">
            <w:pPr>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&lt;0,015</w:t>
            </w:r>
          </w:p>
        </w:tc>
        <w:tc>
          <w:tcPr>
            <w:tcW w:w="1579" w:type="dxa"/>
            <w:noWrap/>
            <w:hideMark/>
          </w:tcPr>
          <w:p w:rsidR="00D07DCE" w:rsidRPr="005C5639" w:rsidRDefault="00D07DCE" w:rsidP="005C5639">
            <w:pPr>
              <w:spacing w:line="360" w:lineRule="auto"/>
              <w:jc w:val="both"/>
              <w:rPr>
                <w:rFonts w:ascii="Times New Roman" w:hAnsi="Times New Roman" w:cs="Times New Roman"/>
                <w:sz w:val="24"/>
                <w:szCs w:val="24"/>
              </w:rPr>
            </w:pPr>
          </w:p>
        </w:tc>
        <w:tc>
          <w:tcPr>
            <w:tcW w:w="1462" w:type="dxa"/>
            <w:noWrap/>
            <w:hideMark/>
          </w:tcPr>
          <w:p w:rsidR="00D07DCE" w:rsidRPr="005C5639" w:rsidRDefault="00D07DCE" w:rsidP="005C5639">
            <w:pPr>
              <w:keepNext/>
              <w:spacing w:line="360" w:lineRule="auto"/>
              <w:jc w:val="both"/>
              <w:rPr>
                <w:rFonts w:ascii="Times New Roman" w:hAnsi="Times New Roman" w:cs="Times New Roman"/>
                <w:sz w:val="24"/>
                <w:szCs w:val="24"/>
              </w:rPr>
            </w:pPr>
            <w:r w:rsidRPr="005C5639">
              <w:rPr>
                <w:rFonts w:ascii="Times New Roman" w:hAnsi="Times New Roman" w:cs="Times New Roman"/>
                <w:sz w:val="24"/>
                <w:szCs w:val="24"/>
              </w:rPr>
              <w:t>1,05</w:t>
            </w:r>
          </w:p>
        </w:tc>
      </w:tr>
    </w:tbl>
    <w:p w:rsidR="00D07DCE" w:rsidRPr="005C5639" w:rsidRDefault="00D07DCE" w:rsidP="005C5639">
      <w:pPr>
        <w:spacing w:after="0" w:line="360" w:lineRule="auto"/>
        <w:jc w:val="both"/>
        <w:rPr>
          <w:rFonts w:ascii="Times New Roman" w:hAnsi="Times New Roman" w:cs="Times New Roman"/>
          <w:i/>
          <w:sz w:val="24"/>
          <w:szCs w:val="24"/>
        </w:rPr>
      </w:pPr>
      <w:r w:rsidRPr="005C5639">
        <w:rPr>
          <w:rFonts w:ascii="Times New Roman" w:hAnsi="Times New Roman" w:cs="Times New Roman"/>
          <w:i/>
          <w:sz w:val="24"/>
          <w:szCs w:val="24"/>
        </w:rPr>
        <w:t>Таблица 3.5.1. Химический состав подземных вод (продолжение)</w:t>
      </w:r>
    </w:p>
    <w:p w:rsidR="00D07DCE" w:rsidRDefault="00C42D4B" w:rsidP="001B003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3.5.1 показаны точки отбора проб подземных вод. </w:t>
      </w:r>
    </w:p>
    <w:p w:rsidR="007573D2" w:rsidRDefault="007573D2" w:rsidP="005C5639">
      <w:pPr>
        <w:spacing w:after="0" w:line="360" w:lineRule="auto"/>
        <w:jc w:val="both"/>
        <w:rPr>
          <w:noProof/>
          <w:lang w:eastAsia="ru-RU"/>
        </w:rPr>
      </w:pPr>
    </w:p>
    <w:p w:rsidR="007573D2" w:rsidRDefault="007573D2" w:rsidP="007573D2">
      <w:pPr>
        <w:keepNext/>
        <w:spacing w:after="0" w:line="360" w:lineRule="auto"/>
        <w:jc w:val="both"/>
      </w:pPr>
    </w:p>
    <w:p w:rsidR="00E1398E" w:rsidRDefault="00E1398E">
      <w:pPr>
        <w:spacing w:after="0" w:line="360" w:lineRule="auto"/>
        <w:jc w:val="both"/>
        <w:rPr>
          <w:rFonts w:ascii="Times New Roman" w:hAnsi="Times New Roman" w:cs="Times New Roman"/>
          <w:sz w:val="24"/>
          <w:szCs w:val="24"/>
        </w:rPr>
      </w:pPr>
    </w:p>
    <w:p w:rsidR="00E1398E" w:rsidRDefault="00E1398E">
      <w:pPr>
        <w:rPr>
          <w:rFonts w:ascii="Times New Roman" w:hAnsi="Times New Roman" w:cs="Times New Roman"/>
          <w:sz w:val="24"/>
          <w:szCs w:val="24"/>
        </w:rPr>
      </w:pPr>
      <w:r>
        <w:rPr>
          <w:rFonts w:ascii="Times New Roman" w:hAnsi="Times New Roman" w:cs="Times New Roman"/>
          <w:sz w:val="24"/>
          <w:szCs w:val="24"/>
        </w:rPr>
        <w:br w:type="page"/>
      </w:r>
    </w:p>
    <w:p w:rsidR="005D44C9" w:rsidRDefault="00B207E0" w:rsidP="00F72B7D">
      <w:pPr>
        <w:spacing w:after="0" w:line="360" w:lineRule="auto"/>
        <w:jc w:val="both"/>
        <w:rPr>
          <w:noProof/>
          <w:lang w:eastAsia="ru-RU"/>
        </w:rPr>
      </w:pPr>
      <w:r>
        <w:rPr>
          <w:noProof/>
          <w:lang w:eastAsia="ru-RU"/>
        </w:rPr>
        <w:lastRenderedPageBreak/>
        <mc:AlternateContent>
          <mc:Choice Requires="wpg">
            <w:drawing>
              <wp:anchor distT="0" distB="0" distL="114300" distR="114300" simplePos="0" relativeHeight="251793408" behindDoc="0" locked="0" layoutInCell="1" allowOverlap="1" wp14:anchorId="58681A5A" wp14:editId="2CC7DEDD">
                <wp:simplePos x="0" y="0"/>
                <wp:positionH relativeFrom="column">
                  <wp:posOffset>757132</wp:posOffset>
                </wp:positionH>
                <wp:positionV relativeFrom="paragraph">
                  <wp:posOffset>-40852</wp:posOffset>
                </wp:positionV>
                <wp:extent cx="4699000" cy="3977005"/>
                <wp:effectExtent l="0" t="0" r="6350" b="4445"/>
                <wp:wrapTight wrapText="bothSides">
                  <wp:wrapPolygon edited="0">
                    <wp:start x="0" y="0"/>
                    <wp:lineTo x="0" y="21521"/>
                    <wp:lineTo x="21542" y="21521"/>
                    <wp:lineTo x="21542" y="0"/>
                    <wp:lineTo x="0" y="0"/>
                  </wp:wrapPolygon>
                </wp:wrapTight>
                <wp:docPr id="160" name="Группа 160"/>
                <wp:cNvGraphicFramePr/>
                <a:graphic xmlns:a="http://schemas.openxmlformats.org/drawingml/2006/main">
                  <a:graphicData uri="http://schemas.microsoft.com/office/word/2010/wordprocessingGroup">
                    <wpg:wgp>
                      <wpg:cNvGrpSpPr/>
                      <wpg:grpSpPr>
                        <a:xfrm>
                          <a:off x="0" y="0"/>
                          <a:ext cx="4699000" cy="3977005"/>
                          <a:chOff x="0" y="0"/>
                          <a:chExt cx="4699000" cy="3977005"/>
                        </a:xfrm>
                      </wpg:grpSpPr>
                      <pic:pic xmlns:pic="http://schemas.openxmlformats.org/drawingml/2006/picture">
                        <pic:nvPicPr>
                          <pic:cNvPr id="158" name="Рисунок 158"/>
                          <pic:cNvPicPr>
                            <a:picLocks noChangeAspect="1"/>
                          </pic:cNvPicPr>
                        </pic:nvPicPr>
                        <pic:blipFill rotWithShape="1">
                          <a:blip r:embed="rId63" cstate="print">
                            <a:extLst>
                              <a:ext uri="{28A0092B-C50C-407E-A947-70E740481C1C}">
                                <a14:useLocalDpi xmlns:a14="http://schemas.microsoft.com/office/drawing/2010/main" val="0"/>
                              </a:ext>
                            </a:extLst>
                          </a:blip>
                          <a:srcRect l="30480" t="17734" r="15487" b="8867"/>
                          <a:stretch/>
                        </pic:blipFill>
                        <pic:spPr bwMode="auto">
                          <a:xfrm>
                            <a:off x="0" y="0"/>
                            <a:ext cx="4699000" cy="3589867"/>
                          </a:xfrm>
                          <a:prstGeom prst="rect">
                            <a:avLst/>
                          </a:prstGeom>
                          <a:ln>
                            <a:noFill/>
                          </a:ln>
                          <a:extLst>
                            <a:ext uri="{53640926-AAD7-44D8-BBD7-CCE9431645EC}">
                              <a14:shadowObscured xmlns:a14="http://schemas.microsoft.com/office/drawing/2010/main"/>
                            </a:ext>
                          </a:extLst>
                        </pic:spPr>
                      </pic:pic>
                      <wps:wsp>
                        <wps:cNvPr id="159" name="Поле 159"/>
                        <wps:cNvSpPr txBox="1"/>
                        <wps:spPr>
                          <a:xfrm>
                            <a:off x="0" y="3648710"/>
                            <a:ext cx="4699000" cy="328295"/>
                          </a:xfrm>
                          <a:prstGeom prst="rect">
                            <a:avLst/>
                          </a:prstGeom>
                          <a:solidFill>
                            <a:prstClr val="white"/>
                          </a:solidFill>
                          <a:ln>
                            <a:noFill/>
                          </a:ln>
                          <a:effectLst/>
                        </wps:spPr>
                        <wps:txbx>
                          <w:txbxContent>
                            <w:p w:rsidR="002F1842" w:rsidRPr="00B207E0" w:rsidRDefault="002F1842" w:rsidP="00B207E0">
                              <w:pPr>
                                <w:rPr>
                                  <w:rFonts w:ascii="Times New Roman" w:hAnsi="Times New Roman" w:cs="Times New Roman"/>
                                  <w:i/>
                                  <w:noProof/>
                                  <w:sz w:val="24"/>
                                </w:rPr>
                              </w:pPr>
                              <w:r w:rsidRPr="00B207E0">
                                <w:rPr>
                                  <w:rFonts w:ascii="Times New Roman" w:hAnsi="Times New Roman" w:cs="Times New Roman"/>
                                  <w:i/>
                                  <w:sz w:val="24"/>
                                </w:rPr>
                                <w:t>Рисунок 3.5.1. Точки отбора подземных вод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60" o:spid="_x0000_s1117" style="position:absolute;left:0;text-align:left;margin-left:59.6pt;margin-top:-3.2pt;width:370pt;height:313.15pt;z-index:251793408" coordsize="46990,39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">
                <v:shape id="Рисунок 158" o:spid="_x0000_s1118" type="#_x0000_t75" style="position:absolute;width:46990;height:35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lvLzIAAAA3AAAAA8AAABkcnMvZG93bnJldi54bWxEj0FrwkAQhe9C/8MyBW+6sWCx0VVKqbSH&#10;Sm30oLchO02C2dmQXU3qr3cOBW8zvDfvfbNY9a5WF2pD5dnAZJyAIs69rbgwsN+tRzNQISJbrD2T&#10;gT8KsFo+DBaYWt/xD12yWCgJ4ZCigTLGJtU65CU5DGPfEIv261uHUda20LbFTsJdrZ+S5Fk7rFga&#10;SmzoraT8lJ2dgcP7V9Ztti+zj3313R030/V1e5oYM3zsX+egIvXxbv6//rSCPxVaeUYm0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7Zby8yAAAANwAAAAPAAAAAAAAAAAA&#10;AAAAAJ8CAABkcnMvZG93bnJldi54bWxQSwUGAAAAAAQABAD3AAAAlAMAAAAA&#10;">
                  <v:imagedata r:id="rId64" o:title="" croptop="11622f" cropbottom="5811f" cropleft="19975f" cropright="10150f"/>
                  <v:path arrowok="t"/>
                </v:shape>
                <v:shape id="Поле 159" o:spid="_x0000_s1119" type="#_x0000_t202" style="position:absolute;top:36487;width:46990;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9sUA&#10;AADcAAAADwAAAGRycy9kb3ducmV2LnhtbERPTWsCMRC9F/ofwgheimbbWrFbo4hYsL1IVy/ehs24&#10;WbuZLElW13/fFAq9zeN9znzZ20ZcyIfasYLHcQaCuHS65krBYf8+moEIEVlj45gU3CjAcnF/N8dc&#10;uyt/0aWIlUghHHJUYGJscylDachiGLuWOHEn5y3GBH0ltcdrCreNfMqyqbRYc2ow2NLaUPlddFbB&#10;bnLcmYfutPlcTZ79x6FbT89VodRw0K/eQETq47/4z73Vaf7LK/w+k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6/2xQAAANwAAAAPAAAAAAAAAAAAAAAAAJgCAABkcnMv&#10;ZG93bnJldi54bWxQSwUGAAAAAAQABAD1AAAAigMAAAAA&#10;" stroked="f">
                  <v:textbox style="mso-fit-shape-to-text:t" inset="0,0,0,0">
                    <w:txbxContent>
                      <w:p w:rsidR="002F1842" w:rsidRPr="00B207E0" w:rsidRDefault="002F1842" w:rsidP="00B207E0">
                        <w:pPr>
                          <w:rPr>
                            <w:rFonts w:ascii="Times New Roman" w:hAnsi="Times New Roman" w:cs="Times New Roman"/>
                            <w:i/>
                            <w:noProof/>
                            <w:sz w:val="24"/>
                          </w:rPr>
                        </w:pPr>
                        <w:r w:rsidRPr="00B207E0">
                          <w:rPr>
                            <w:rFonts w:ascii="Times New Roman" w:hAnsi="Times New Roman" w:cs="Times New Roman"/>
                            <w:i/>
                            <w:sz w:val="24"/>
                          </w:rPr>
                          <w:t>Рисунок 3.5.1. Точки отбора подземных вод</w:t>
                        </w:r>
                      </w:p>
                    </w:txbxContent>
                  </v:textbox>
                </v:shape>
                <w10:wrap type="tight"/>
              </v:group>
            </w:pict>
          </mc:Fallback>
        </mc:AlternateContent>
      </w: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5D44C9" w:rsidRDefault="005D44C9" w:rsidP="00F72B7D">
      <w:pPr>
        <w:spacing w:after="0" w:line="360" w:lineRule="auto"/>
        <w:jc w:val="both"/>
        <w:rPr>
          <w:rFonts w:ascii="Times New Roman" w:hAnsi="Times New Roman" w:cs="Times New Roman"/>
          <w:sz w:val="24"/>
          <w:szCs w:val="24"/>
        </w:rPr>
      </w:pPr>
    </w:p>
    <w:p w:rsidR="007573D2" w:rsidRPr="00F72B7D" w:rsidRDefault="007573D2" w:rsidP="00B207E0">
      <w:pPr>
        <w:spacing w:after="0" w:line="360" w:lineRule="auto"/>
        <w:ind w:firstLine="709"/>
        <w:jc w:val="both"/>
        <w:rPr>
          <w:rFonts w:ascii="Times New Roman" w:hAnsi="Times New Roman" w:cs="Times New Roman"/>
          <w:sz w:val="24"/>
          <w:szCs w:val="24"/>
        </w:rPr>
      </w:pPr>
      <w:r w:rsidRPr="00F72B7D">
        <w:rPr>
          <w:rFonts w:ascii="Times New Roman" w:hAnsi="Times New Roman" w:cs="Times New Roman"/>
          <w:sz w:val="24"/>
          <w:szCs w:val="24"/>
        </w:rPr>
        <w:t xml:space="preserve">Для оценки качества подземных вод использовались значения ПДК для вод </w:t>
      </w:r>
      <w:proofErr w:type="spellStart"/>
      <w:r w:rsidRPr="00F72B7D">
        <w:rPr>
          <w:rFonts w:ascii="Times New Roman" w:hAnsi="Times New Roman" w:cs="Times New Roman"/>
          <w:sz w:val="24"/>
          <w:szCs w:val="24"/>
        </w:rPr>
        <w:t>хоязйственно</w:t>
      </w:r>
      <w:proofErr w:type="spellEnd"/>
      <w:r w:rsidRPr="00F72B7D">
        <w:rPr>
          <w:rFonts w:ascii="Times New Roman" w:hAnsi="Times New Roman" w:cs="Times New Roman"/>
          <w:sz w:val="24"/>
          <w:szCs w:val="24"/>
        </w:rPr>
        <w:t>-бытовых нужд (таблица 3.4.2). Превышения нормативных значений наблюдаются лишь по некоторым элементам и не во всех точках.</w:t>
      </w:r>
    </w:p>
    <w:p w:rsidR="007573D2" w:rsidRDefault="00F72B7D" w:rsidP="00B207E0">
      <w:pPr>
        <w:spacing w:line="360" w:lineRule="auto"/>
        <w:ind w:firstLine="709"/>
        <w:jc w:val="both"/>
      </w:pPr>
      <w:r w:rsidRPr="00F72B7D">
        <w:rPr>
          <w:rFonts w:ascii="Times New Roman" w:hAnsi="Times New Roman" w:cs="Times New Roman"/>
          <w:noProof/>
          <w:sz w:val="24"/>
          <w:szCs w:val="24"/>
          <w:lang w:eastAsia="ru-RU"/>
        </w:rPr>
        <mc:AlternateContent>
          <mc:Choice Requires="wpg">
            <w:drawing>
              <wp:anchor distT="0" distB="0" distL="114300" distR="114300" simplePos="0" relativeHeight="251747328" behindDoc="0" locked="0" layoutInCell="1" allowOverlap="1" wp14:anchorId="0ABD9AE8" wp14:editId="26EC68DC">
                <wp:simplePos x="0" y="0"/>
                <wp:positionH relativeFrom="column">
                  <wp:posOffset>714375</wp:posOffset>
                </wp:positionH>
                <wp:positionV relativeFrom="paragraph">
                  <wp:posOffset>445770</wp:posOffset>
                </wp:positionV>
                <wp:extent cx="4572000" cy="3332480"/>
                <wp:effectExtent l="0" t="0" r="19050" b="1270"/>
                <wp:wrapTight wrapText="bothSides">
                  <wp:wrapPolygon edited="0">
                    <wp:start x="0" y="0"/>
                    <wp:lineTo x="0" y="21485"/>
                    <wp:lineTo x="21600" y="21485"/>
                    <wp:lineTo x="21600" y="0"/>
                    <wp:lineTo x="0" y="0"/>
                  </wp:wrapPolygon>
                </wp:wrapTight>
                <wp:docPr id="101" name="Группа 101"/>
                <wp:cNvGraphicFramePr/>
                <a:graphic xmlns:a="http://schemas.openxmlformats.org/drawingml/2006/main">
                  <a:graphicData uri="http://schemas.microsoft.com/office/word/2010/wordprocessingGroup">
                    <wpg:wgp>
                      <wpg:cNvGrpSpPr/>
                      <wpg:grpSpPr>
                        <a:xfrm>
                          <a:off x="0" y="0"/>
                          <a:ext cx="4572000" cy="3332480"/>
                          <a:chOff x="0" y="0"/>
                          <a:chExt cx="4572000" cy="3332480"/>
                        </a:xfrm>
                      </wpg:grpSpPr>
                      <wpg:graphicFrame>
                        <wpg:cNvPr id="99" name="Диаграмма 99"/>
                        <wpg:cNvFrPr/>
                        <wpg:xfrm>
                          <a:off x="0" y="0"/>
                          <a:ext cx="4572000" cy="2743200"/>
                        </wpg:xfrm>
                        <a:graphic>
                          <a:graphicData uri="http://schemas.openxmlformats.org/drawingml/2006/chart">
                            <c:chart xmlns:c="http://schemas.openxmlformats.org/drawingml/2006/chart" xmlns:r="http://schemas.openxmlformats.org/officeDocument/2006/relationships" r:id="rId65"/>
                          </a:graphicData>
                        </a:graphic>
                      </wpg:graphicFrame>
                      <wps:wsp>
                        <wps:cNvPr id="100" name="Поле 100"/>
                        <wps:cNvSpPr txBox="1"/>
                        <wps:spPr>
                          <a:xfrm>
                            <a:off x="0" y="2802255"/>
                            <a:ext cx="4572000" cy="530225"/>
                          </a:xfrm>
                          <a:prstGeom prst="rect">
                            <a:avLst/>
                          </a:prstGeom>
                          <a:solidFill>
                            <a:prstClr val="white"/>
                          </a:solidFill>
                          <a:ln>
                            <a:noFill/>
                          </a:ln>
                          <a:effectLst/>
                        </wps:spPr>
                        <wps:txbx>
                          <w:txbxContent>
                            <w:p w:rsidR="002F1842" w:rsidRPr="00F72B7D" w:rsidRDefault="002F1842" w:rsidP="00F72B7D">
                              <w:pPr>
                                <w:rPr>
                                  <w:rFonts w:ascii="Times New Roman" w:hAnsi="Times New Roman" w:cs="Times New Roman"/>
                                  <w:i/>
                                  <w:noProof/>
                                  <w:sz w:val="24"/>
                                </w:rPr>
                              </w:pPr>
                              <w:r w:rsidRPr="00F72B7D">
                                <w:rPr>
                                  <w:rFonts w:ascii="Times New Roman" w:hAnsi="Times New Roman" w:cs="Times New Roman"/>
                                  <w:i/>
                                  <w:sz w:val="24"/>
                                </w:rPr>
                                <w:t xml:space="preserve">Рисунок 3.5.2. Превышение нормативов для </w:t>
                              </w:r>
                              <w:proofErr w:type="spellStart"/>
                              <w:r w:rsidRPr="00F72B7D">
                                <w:rPr>
                                  <w:rFonts w:ascii="Times New Roman" w:hAnsi="Times New Roman" w:cs="Times New Roman"/>
                                  <w:i/>
                                  <w:sz w:val="24"/>
                                </w:rPr>
                                <w:t>перманганатной</w:t>
                              </w:r>
                              <w:proofErr w:type="spellEnd"/>
                              <w:r w:rsidRPr="00F72B7D">
                                <w:rPr>
                                  <w:rFonts w:ascii="Times New Roman" w:hAnsi="Times New Roman" w:cs="Times New Roman"/>
                                  <w:i/>
                                  <w:sz w:val="24"/>
                                </w:rPr>
                                <w:t xml:space="preserve"> окисляемости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01" o:spid="_x0000_s1120" style="position:absolute;left:0;text-align:left;margin-left:56.25pt;margin-top:35.1pt;width:5in;height:262.4pt;z-index:251747328" coordsize="45720,33324"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">
                <v:shape id="Диаграмма 99" o:spid="_x0000_s1121"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">
                  <v:imagedata r:id="rId66" o:title=""/>
                  <o:lock v:ext="edit" aspectratio="f"/>
                </v:shape>
                <v:shape id="Поле 100" o:spid="_x0000_s1122" type="#_x0000_t202" style="position:absolute;top:28022;width:45720;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YpdscA&#10;AADcAAAADwAAAGRycy9kb3ducmV2LnhtbESPQUsDMRCF74L/IYzgRWxWLaWsTUspCtpL6bYXb8Nm&#10;ulndTJYk267/vnMQvM3w3rz3zWI1+k6dKaY2sIGnSQGKuA625cbA8fD+OAeVMrLFLjAZ+KUEq+Xt&#10;zQJLGy68p3OVGyUhnEo04HLuS61T7chjmoSeWLRTiB6zrLHRNuJFwn2nn4tipj22LA0Oe9o4qn+q&#10;wRvYTb927mE4vW3X05f4eRw2s++mMub+bly/gso05n/z3/WHFfxC8OUZmUA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2KXbHAAAA3AAAAA8AAAAAAAAAAAAAAAAAmAIAAGRy&#10;cy9kb3ducmV2LnhtbFBLBQYAAAAABAAEAPUAAACMAwAAAAA=&#10;" stroked="f">
                  <v:textbox style="mso-fit-shape-to-text:t" inset="0,0,0,0">
                    <w:txbxContent>
                      <w:p w:rsidR="002F1842" w:rsidRPr="00F72B7D" w:rsidRDefault="002F1842" w:rsidP="00F72B7D">
                        <w:pPr>
                          <w:rPr>
                            <w:rFonts w:ascii="Times New Roman" w:hAnsi="Times New Roman" w:cs="Times New Roman"/>
                            <w:i/>
                            <w:noProof/>
                            <w:sz w:val="24"/>
                          </w:rPr>
                        </w:pPr>
                        <w:r w:rsidRPr="00F72B7D">
                          <w:rPr>
                            <w:rFonts w:ascii="Times New Roman" w:hAnsi="Times New Roman" w:cs="Times New Roman"/>
                            <w:i/>
                            <w:sz w:val="24"/>
                          </w:rPr>
                          <w:t xml:space="preserve">Рисунок 3.5.2. Превышение нормативов для </w:t>
                        </w:r>
                        <w:proofErr w:type="spellStart"/>
                        <w:r w:rsidRPr="00F72B7D">
                          <w:rPr>
                            <w:rFonts w:ascii="Times New Roman" w:hAnsi="Times New Roman" w:cs="Times New Roman"/>
                            <w:i/>
                            <w:sz w:val="24"/>
                          </w:rPr>
                          <w:t>перманганатной</w:t>
                        </w:r>
                        <w:proofErr w:type="spellEnd"/>
                        <w:r w:rsidRPr="00F72B7D">
                          <w:rPr>
                            <w:rFonts w:ascii="Times New Roman" w:hAnsi="Times New Roman" w:cs="Times New Roman"/>
                            <w:i/>
                            <w:sz w:val="24"/>
                          </w:rPr>
                          <w:t xml:space="preserve"> окисляемости</w:t>
                        </w:r>
                      </w:p>
                    </w:txbxContent>
                  </v:textbox>
                </v:shape>
                <w10:wrap type="tight"/>
              </v:group>
            </w:pict>
          </mc:Fallback>
        </mc:AlternateContent>
      </w:r>
      <w:r w:rsidRPr="00F72B7D">
        <w:rPr>
          <w:rFonts w:ascii="Times New Roman" w:hAnsi="Times New Roman" w:cs="Times New Roman"/>
          <w:sz w:val="24"/>
          <w:szCs w:val="24"/>
        </w:rPr>
        <w:t xml:space="preserve">На рисунке 3.5.2 отображена диаграмма превышения нормативов ПДК для </w:t>
      </w:r>
      <w:proofErr w:type="spellStart"/>
      <w:r w:rsidRPr="00F72B7D">
        <w:rPr>
          <w:rFonts w:ascii="Times New Roman" w:hAnsi="Times New Roman" w:cs="Times New Roman"/>
          <w:sz w:val="24"/>
          <w:szCs w:val="24"/>
        </w:rPr>
        <w:t>перманганатной</w:t>
      </w:r>
      <w:proofErr w:type="spellEnd"/>
      <w:r w:rsidRPr="00F72B7D">
        <w:rPr>
          <w:rFonts w:ascii="Times New Roman" w:hAnsi="Times New Roman" w:cs="Times New Roman"/>
          <w:sz w:val="24"/>
          <w:szCs w:val="24"/>
        </w:rPr>
        <w:t xml:space="preserve"> окисляемости воды</w:t>
      </w:r>
      <w:r>
        <w:t xml:space="preserve">. </w:t>
      </w:r>
    </w:p>
    <w:p w:rsidR="00F72B7D" w:rsidRDefault="00F72B7D" w:rsidP="007573D2"/>
    <w:p w:rsidR="00F72B7D" w:rsidRDefault="00F72B7D" w:rsidP="007573D2"/>
    <w:p w:rsidR="00F72B7D" w:rsidRDefault="00F72B7D" w:rsidP="007573D2"/>
    <w:p w:rsidR="00F72B7D" w:rsidRDefault="00F72B7D" w:rsidP="007573D2"/>
    <w:p w:rsidR="00F72B7D" w:rsidRDefault="00F72B7D" w:rsidP="007573D2"/>
    <w:p w:rsidR="00F72B7D" w:rsidRDefault="00F72B7D" w:rsidP="007573D2"/>
    <w:p w:rsidR="00F72B7D" w:rsidRDefault="00F72B7D" w:rsidP="007573D2"/>
    <w:p w:rsidR="00F72B7D" w:rsidRDefault="00F72B7D" w:rsidP="007573D2"/>
    <w:p w:rsidR="00F72B7D" w:rsidRDefault="00F72B7D" w:rsidP="007573D2"/>
    <w:p w:rsidR="00F72B7D" w:rsidRDefault="00F72B7D" w:rsidP="007573D2"/>
    <w:p w:rsidR="00F72B7D" w:rsidRDefault="00F72B7D" w:rsidP="00B207E0">
      <w:pPr>
        <w:spacing w:after="0" w:line="360" w:lineRule="auto"/>
        <w:ind w:firstLine="709"/>
        <w:jc w:val="both"/>
        <w:rPr>
          <w:rFonts w:ascii="Times New Roman" w:hAnsi="Times New Roman" w:cs="Times New Roman"/>
          <w:sz w:val="24"/>
        </w:rPr>
      </w:pPr>
      <w:proofErr w:type="spellStart"/>
      <w:proofErr w:type="gramStart"/>
      <w:r w:rsidRPr="00F72B7D">
        <w:rPr>
          <w:rFonts w:ascii="Times New Roman" w:hAnsi="Times New Roman" w:cs="Times New Roman"/>
          <w:sz w:val="24"/>
        </w:rPr>
        <w:t>Перманганатная</w:t>
      </w:r>
      <w:proofErr w:type="spellEnd"/>
      <w:r w:rsidRPr="00F72B7D">
        <w:rPr>
          <w:rFonts w:ascii="Times New Roman" w:hAnsi="Times New Roman" w:cs="Times New Roman"/>
          <w:sz w:val="24"/>
        </w:rPr>
        <w:t xml:space="preserve"> окисляемость – показатель содержания в воде органических и минеральных веществ, удерживающих преобразование железа из двухвалентного в трехвалентное, которое может быть окислено кислородом, и позволяющий судить о </w:t>
      </w:r>
      <w:r w:rsidRPr="00F72B7D">
        <w:rPr>
          <w:rFonts w:ascii="Times New Roman" w:hAnsi="Times New Roman" w:cs="Times New Roman"/>
          <w:sz w:val="24"/>
        </w:rPr>
        <w:lastRenderedPageBreak/>
        <w:t>загрязнении воды в целом.</w:t>
      </w:r>
      <w:proofErr w:type="gramEnd"/>
      <w:r w:rsidRPr="00F72B7D">
        <w:rPr>
          <w:rFonts w:ascii="Times New Roman" w:hAnsi="Times New Roman" w:cs="Times New Roman"/>
          <w:sz w:val="24"/>
        </w:rPr>
        <w:t xml:space="preserve">  Высокий показатель </w:t>
      </w:r>
      <w:proofErr w:type="spellStart"/>
      <w:r w:rsidRPr="00F72B7D">
        <w:rPr>
          <w:rFonts w:ascii="Times New Roman" w:hAnsi="Times New Roman" w:cs="Times New Roman"/>
          <w:sz w:val="24"/>
        </w:rPr>
        <w:t>перманганатной</w:t>
      </w:r>
      <w:proofErr w:type="spellEnd"/>
      <w:r w:rsidRPr="00F72B7D">
        <w:rPr>
          <w:rFonts w:ascii="Times New Roman" w:hAnsi="Times New Roman" w:cs="Times New Roman"/>
          <w:sz w:val="24"/>
        </w:rPr>
        <w:t xml:space="preserve"> окисляемости свидетельствует, как правило, о присутствии среди органических веществ (гуминовые кислоты, растительная органика и т.д.) значительной доли железобактерий. Эти самые бактерии </w:t>
      </w:r>
      <w:r>
        <w:rPr>
          <w:rFonts w:ascii="Times New Roman" w:hAnsi="Times New Roman" w:cs="Times New Roman"/>
          <w:sz w:val="24"/>
        </w:rPr>
        <w:t>имеют</w:t>
      </w:r>
      <w:r w:rsidRPr="00F72B7D">
        <w:rPr>
          <w:rFonts w:ascii="Times New Roman" w:hAnsi="Times New Roman" w:cs="Times New Roman"/>
          <w:sz w:val="24"/>
        </w:rPr>
        <w:t xml:space="preserve"> свойство удерживать растворённое двухвалентное железо в стабильной форме, в </w:t>
      </w:r>
      <w:proofErr w:type="gramStart"/>
      <w:r w:rsidRPr="00F72B7D">
        <w:rPr>
          <w:rFonts w:ascii="Times New Roman" w:hAnsi="Times New Roman" w:cs="Times New Roman"/>
          <w:sz w:val="24"/>
        </w:rPr>
        <w:t>разы</w:t>
      </w:r>
      <w:proofErr w:type="gramEnd"/>
      <w:r w:rsidRPr="00F72B7D">
        <w:rPr>
          <w:rFonts w:ascii="Times New Roman" w:hAnsi="Times New Roman" w:cs="Times New Roman"/>
          <w:sz w:val="24"/>
        </w:rPr>
        <w:t xml:space="preserve"> увеличивая время необходимое для его окисления.</w:t>
      </w:r>
      <w:r>
        <w:rPr>
          <w:rFonts w:ascii="Times New Roman" w:hAnsi="Times New Roman" w:cs="Times New Roman"/>
          <w:sz w:val="24"/>
        </w:rPr>
        <w:t xml:space="preserve"> </w:t>
      </w:r>
    </w:p>
    <w:p w:rsidR="00F72B7D" w:rsidRDefault="00F72B7D" w:rsidP="00B207E0">
      <w:pPr>
        <w:spacing w:after="0" w:line="360" w:lineRule="auto"/>
        <w:ind w:firstLine="709"/>
        <w:jc w:val="both"/>
        <w:rPr>
          <w:rFonts w:ascii="Times New Roman" w:hAnsi="Times New Roman" w:cs="Times New Roman"/>
          <w:sz w:val="24"/>
        </w:rPr>
      </w:pPr>
      <w:r>
        <w:rPr>
          <w:rFonts w:ascii="Times New Roman" w:hAnsi="Times New Roman" w:cs="Times New Roman"/>
          <w:sz w:val="24"/>
        </w:rPr>
        <w:t>На рисунке 3.5.3 изображена диаграмма, показывающая превышение нормативов по содержанию железа. Для данного района в целом характерно высокое содержание железа в природных водах, обусловленное естественными причинами</w:t>
      </w:r>
      <w:r w:rsidR="00992A83">
        <w:rPr>
          <w:rFonts w:ascii="Times New Roman" w:hAnsi="Times New Roman" w:cs="Times New Roman"/>
          <w:sz w:val="24"/>
        </w:rPr>
        <w:t>. Поэтому как подземные, так и поверхностные воды довольно богаты железом. Превышения отмечены в точках, которые находятся в разных местах исследуемой территории, что еще раз подтверждает высокое природное содержание железа в водах.</w:t>
      </w:r>
    </w:p>
    <w:p w:rsidR="00F72B7D" w:rsidRDefault="00F72B7D" w:rsidP="00F72B7D"/>
    <w:p w:rsidR="00992A83" w:rsidRDefault="00F72B7D">
      <w:r>
        <w:rPr>
          <w:noProof/>
          <w:lang w:eastAsia="ru-RU"/>
        </w:rPr>
        <mc:AlternateContent>
          <mc:Choice Requires="wpg">
            <w:drawing>
              <wp:anchor distT="0" distB="0" distL="114300" distR="114300" simplePos="0" relativeHeight="251750400" behindDoc="0" locked="0" layoutInCell="1" allowOverlap="1" wp14:anchorId="567F8AB3" wp14:editId="75F8D981">
                <wp:simplePos x="0" y="0"/>
                <wp:positionH relativeFrom="column">
                  <wp:posOffset>833332</wp:posOffset>
                </wp:positionH>
                <wp:positionV relativeFrom="paragraph">
                  <wp:posOffset>-269452</wp:posOffset>
                </wp:positionV>
                <wp:extent cx="4572000" cy="3273425"/>
                <wp:effectExtent l="0" t="0" r="19050" b="3175"/>
                <wp:wrapTight wrapText="bothSides">
                  <wp:wrapPolygon edited="0">
                    <wp:start x="0" y="0"/>
                    <wp:lineTo x="0" y="21495"/>
                    <wp:lineTo x="21600" y="21495"/>
                    <wp:lineTo x="21600" y="0"/>
                    <wp:lineTo x="0" y="0"/>
                  </wp:wrapPolygon>
                </wp:wrapTight>
                <wp:docPr id="104" name="Группа 104"/>
                <wp:cNvGraphicFramePr/>
                <a:graphic xmlns:a="http://schemas.openxmlformats.org/drawingml/2006/main">
                  <a:graphicData uri="http://schemas.microsoft.com/office/word/2010/wordprocessingGroup">
                    <wpg:wgp>
                      <wpg:cNvGrpSpPr/>
                      <wpg:grpSpPr>
                        <a:xfrm>
                          <a:off x="0" y="0"/>
                          <a:ext cx="4572000" cy="3273425"/>
                          <a:chOff x="0" y="0"/>
                          <a:chExt cx="4572000" cy="3273425"/>
                        </a:xfrm>
                      </wpg:grpSpPr>
                      <wpg:graphicFrame>
                        <wpg:cNvPr id="102" name="Диаграмма 102"/>
                        <wpg:cNvFrPr/>
                        <wpg:xfrm>
                          <a:off x="0" y="0"/>
                          <a:ext cx="4572000" cy="2743200"/>
                        </wpg:xfrm>
                        <a:graphic>
                          <a:graphicData uri="http://schemas.openxmlformats.org/drawingml/2006/chart">
                            <c:chart xmlns:c="http://schemas.openxmlformats.org/drawingml/2006/chart" xmlns:r="http://schemas.openxmlformats.org/officeDocument/2006/relationships" r:id="rId67"/>
                          </a:graphicData>
                        </a:graphic>
                      </wpg:graphicFrame>
                      <wps:wsp>
                        <wps:cNvPr id="103" name="Поле 103"/>
                        <wps:cNvSpPr txBox="1"/>
                        <wps:spPr>
                          <a:xfrm>
                            <a:off x="0" y="2743200"/>
                            <a:ext cx="4572000" cy="530225"/>
                          </a:xfrm>
                          <a:prstGeom prst="rect">
                            <a:avLst/>
                          </a:prstGeom>
                          <a:solidFill>
                            <a:prstClr val="white"/>
                          </a:solidFill>
                          <a:ln>
                            <a:noFill/>
                          </a:ln>
                          <a:effectLst/>
                        </wps:spPr>
                        <wps:txbx>
                          <w:txbxContent>
                            <w:p w:rsidR="002F1842" w:rsidRPr="00F72B7D" w:rsidRDefault="002F1842" w:rsidP="00F72B7D">
                              <w:pPr>
                                <w:rPr>
                                  <w:rFonts w:ascii="Times New Roman" w:hAnsi="Times New Roman" w:cs="Times New Roman"/>
                                  <w:i/>
                                  <w:noProof/>
                                  <w:sz w:val="24"/>
                                  <w:szCs w:val="24"/>
                                </w:rPr>
                              </w:pPr>
                              <w:r w:rsidRPr="00F72B7D">
                                <w:rPr>
                                  <w:rFonts w:ascii="Times New Roman" w:hAnsi="Times New Roman" w:cs="Times New Roman"/>
                                  <w:i/>
                                  <w:sz w:val="24"/>
                                  <w:szCs w:val="24"/>
                                </w:rPr>
                                <w:t>Рисунок 3.5.3. Превышение нормативов по содержанию железа в подземных водах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104" o:spid="_x0000_s1123" style="position:absolute;margin-left:65.6pt;margin-top:-21.2pt;width:5in;height:257.75pt;z-index:251750400" coordsize="45720,32734"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">
                <v:shape id="Диаграмма 102" o:spid="_x0000_s1124" type="#_x0000_t75" style="position:absolute;left:-60;top:-60;width:45840;height:2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">
                  <v:imagedata r:id="rId68" o:title=""/>
                  <o:lock v:ext="edit" aspectratio="f"/>
                </v:shape>
                <v:shape id="Поле 103" o:spid="_x0000_s1125" type="#_x0000_t202" style="position:absolute;top:27432;width:45720;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S3AcQA&#10;AADcAAAADwAAAGRycy9kb3ducmV2LnhtbERPTWsCMRC9F/ofwhS8FM22ishqFJEWtBfp1ou3YTNu&#10;VjeTJcnq+u+bQsHbPN7nLFa9bcSVfKgdK3gbZSCIS6drrhQcfj6HMxAhImtsHJOCOwVYLZ+fFphr&#10;d+NvuhaxEimEQ44KTIxtLmUoDVkMI9cSJ+7kvMWYoK+k9nhL4baR71k2lRZrTg0GW9oYKi9FZxXs&#10;J8e9ee1OH1/rydjvDt1meq4KpQYv/XoOIlIfH+J/91an+dkY/p5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ktwHEAAAA3AAAAA8AAAAAAAAAAAAAAAAAmAIAAGRycy9k&#10;b3ducmV2LnhtbFBLBQYAAAAABAAEAPUAAACJAwAAAAA=&#10;" stroked="f">
                  <v:textbox style="mso-fit-shape-to-text:t" inset="0,0,0,0">
                    <w:txbxContent>
                      <w:p w:rsidR="002F1842" w:rsidRPr="00F72B7D" w:rsidRDefault="002F1842" w:rsidP="00F72B7D">
                        <w:pPr>
                          <w:rPr>
                            <w:rFonts w:ascii="Times New Roman" w:hAnsi="Times New Roman" w:cs="Times New Roman"/>
                            <w:i/>
                            <w:noProof/>
                            <w:sz w:val="24"/>
                            <w:szCs w:val="24"/>
                          </w:rPr>
                        </w:pPr>
                        <w:r w:rsidRPr="00F72B7D">
                          <w:rPr>
                            <w:rFonts w:ascii="Times New Roman" w:hAnsi="Times New Roman" w:cs="Times New Roman"/>
                            <w:i/>
                            <w:sz w:val="24"/>
                            <w:szCs w:val="24"/>
                          </w:rPr>
                          <w:t>Рисунок 3.5.3. Превышение нормативов по содержанию железа в подземных водах</w:t>
                        </w:r>
                      </w:p>
                    </w:txbxContent>
                  </v:textbox>
                </v:shape>
                <w10:wrap type="tight"/>
              </v:group>
            </w:pict>
          </mc:Fallback>
        </mc:AlternateContent>
      </w:r>
    </w:p>
    <w:p w:rsidR="00992A83" w:rsidRDefault="00992A83"/>
    <w:p w:rsidR="00992A83" w:rsidRDefault="00992A83"/>
    <w:p w:rsidR="00992A83" w:rsidRDefault="00992A83"/>
    <w:p w:rsidR="00992A83" w:rsidRDefault="00992A83"/>
    <w:p w:rsidR="00992A83" w:rsidRDefault="00992A83"/>
    <w:p w:rsidR="00992A83" w:rsidRDefault="00992A83"/>
    <w:p w:rsidR="00992A83" w:rsidRDefault="00992A83"/>
    <w:p w:rsidR="00992A83" w:rsidRDefault="00992A83"/>
    <w:p w:rsidR="00992A83" w:rsidRDefault="00992A83"/>
    <w:p w:rsidR="00B207E0" w:rsidRDefault="00B207E0"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r w:rsidRPr="00992A83">
        <w:rPr>
          <w:rFonts w:ascii="Times New Roman" w:hAnsi="Times New Roman" w:cs="Times New Roman"/>
          <w:sz w:val="24"/>
        </w:rPr>
        <w:t>На рисунке 3.5.4 изображена диаграмма, показывающая содержание марганца в подземных водах.</w:t>
      </w:r>
    </w:p>
    <w:p w:rsidR="00992A83" w:rsidRPr="00992A83" w:rsidRDefault="00A24DE6" w:rsidP="00992A83">
      <w:pPr>
        <w:spacing w:line="360" w:lineRule="auto"/>
        <w:jc w:val="both"/>
        <w:rPr>
          <w:rFonts w:ascii="Times New Roman" w:hAnsi="Times New Roman" w:cs="Times New Roman"/>
          <w:sz w:val="24"/>
        </w:rPr>
      </w:pPr>
      <w:r w:rsidRPr="00992A83">
        <w:rPr>
          <w:rFonts w:ascii="Times New Roman" w:hAnsi="Times New Roman" w:cs="Times New Roman"/>
          <w:noProof/>
          <w:sz w:val="24"/>
          <w:lang w:eastAsia="ru-RU"/>
        </w:rPr>
        <w:lastRenderedPageBreak/>
        <mc:AlternateContent>
          <mc:Choice Requires="wpg">
            <w:drawing>
              <wp:anchor distT="0" distB="0" distL="114300" distR="114300" simplePos="0" relativeHeight="251753472" behindDoc="0" locked="0" layoutInCell="1" allowOverlap="1" wp14:anchorId="66BD19F4" wp14:editId="7F999BA6">
                <wp:simplePos x="0" y="0"/>
                <wp:positionH relativeFrom="column">
                  <wp:posOffset>536575</wp:posOffset>
                </wp:positionH>
                <wp:positionV relativeFrom="paragraph">
                  <wp:posOffset>178435</wp:posOffset>
                </wp:positionV>
                <wp:extent cx="4664710" cy="3348990"/>
                <wp:effectExtent l="0" t="0" r="2540" b="3810"/>
                <wp:wrapTight wrapText="bothSides">
                  <wp:wrapPolygon edited="0">
                    <wp:start x="0" y="0"/>
                    <wp:lineTo x="0" y="17816"/>
                    <wp:lineTo x="265" y="21502"/>
                    <wp:lineTo x="21524" y="21502"/>
                    <wp:lineTo x="21524" y="18184"/>
                    <wp:lineTo x="21347" y="0"/>
                    <wp:lineTo x="0" y="0"/>
                  </wp:wrapPolygon>
                </wp:wrapTight>
                <wp:docPr id="107" name="Группа 107"/>
                <wp:cNvGraphicFramePr/>
                <a:graphic xmlns:a="http://schemas.openxmlformats.org/drawingml/2006/main">
                  <a:graphicData uri="http://schemas.microsoft.com/office/word/2010/wordprocessingGroup">
                    <wpg:wgp>
                      <wpg:cNvGrpSpPr/>
                      <wpg:grpSpPr>
                        <a:xfrm>
                          <a:off x="0" y="0"/>
                          <a:ext cx="4664710" cy="3348990"/>
                          <a:chOff x="-93134" y="-474133"/>
                          <a:chExt cx="4665134" cy="3349362"/>
                        </a:xfrm>
                      </wpg:grpSpPr>
                      <wpg:graphicFrame>
                        <wpg:cNvPr id="105" name="Диаграмма 105"/>
                        <wpg:cNvFrPr/>
                        <wpg:xfrm>
                          <a:off x="-93134" y="-474133"/>
                          <a:ext cx="4572000" cy="2743200"/>
                        </wpg:xfrm>
                        <a:graphic>
                          <a:graphicData uri="http://schemas.openxmlformats.org/drawingml/2006/chart">
                            <c:chart xmlns:c="http://schemas.openxmlformats.org/drawingml/2006/chart" xmlns:r="http://schemas.openxmlformats.org/officeDocument/2006/relationships" r:id="rId69"/>
                          </a:graphicData>
                        </a:graphic>
                      </wpg:graphicFrame>
                      <wps:wsp>
                        <wps:cNvPr id="106" name="Поле 106"/>
                        <wps:cNvSpPr txBox="1"/>
                        <wps:spPr>
                          <a:xfrm>
                            <a:off x="0" y="2345004"/>
                            <a:ext cx="4572000" cy="530225"/>
                          </a:xfrm>
                          <a:prstGeom prst="rect">
                            <a:avLst/>
                          </a:prstGeom>
                          <a:solidFill>
                            <a:prstClr val="white"/>
                          </a:solidFill>
                          <a:ln>
                            <a:noFill/>
                          </a:ln>
                          <a:effectLst/>
                        </wps:spPr>
                        <wps:txbx>
                          <w:txbxContent>
                            <w:p w:rsidR="002F1842" w:rsidRPr="00992A83" w:rsidRDefault="002F1842" w:rsidP="00992A83">
                              <w:pPr>
                                <w:rPr>
                                  <w:rFonts w:ascii="Times New Roman" w:hAnsi="Times New Roman" w:cs="Times New Roman"/>
                                  <w:i/>
                                  <w:noProof/>
                                  <w:sz w:val="24"/>
                                </w:rPr>
                              </w:pPr>
                              <w:r w:rsidRPr="00992A83">
                                <w:rPr>
                                  <w:rFonts w:ascii="Times New Roman" w:hAnsi="Times New Roman" w:cs="Times New Roman"/>
                                  <w:i/>
                                  <w:sz w:val="24"/>
                                </w:rPr>
                                <w:t>Рисунок 3.5.4. Превышение нормативов по содержанию марганца в подземных водах</w:t>
                              </w:r>
                              <w:r w:rsidRPr="00992A83">
                                <w:rPr>
                                  <w:rFonts w:ascii="Times New Roman" w:hAnsi="Times New Roman" w:cs="Times New Roman"/>
                                  <w:i/>
                                  <w:noProof/>
                                  <w:sz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107" o:spid="_x0000_s1126" style="position:absolute;left:0;text-align:left;margin-left:42.25pt;margin-top:14.05pt;width:367.3pt;height:263.7pt;z-index:251753472;mso-width-relative:margin;mso-height-relative:margin" coordorigin="-931,-4741" coordsize="46651,33493"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">
                <v:shape id="Диаграмма 105" o:spid="_x0000_s1127" type="#_x0000_t75" style="position:absolute;left:-992;top:-4802;width:45845;height:275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">
                  <v:imagedata r:id="rId70" o:title=""/>
                  <o:lock v:ext="edit" aspectratio="f"/>
                </v:shape>
                <v:shape id="Поле 106" o:spid="_x0000_s1128" type="#_x0000_t202" style="position:absolute;top:23450;width:45720;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MUmcQA&#10;AADcAAAADwAAAGRycy9kb3ducmV2LnhtbERPTWsCMRC9C/0PYQq9iGZbZSlbo4go1F6kWy/ehs24&#10;2XYzWZKsbv99Iwi9zeN9zmI12FZcyIfGsYLnaQaCuHK64VrB8Ws3eQURIrLG1jEp+KUAq+XDaIGF&#10;dlf+pEsZa5FCOBSowMTYFVKGypDFMHUdceLOzluMCfpaao/XFG5b+ZJlubTYcGow2NHGUPVT9lbB&#10;YX46mHF/3n6s5zO/P/ab/LsulXp6HNZvICIN8V98d7/rND/L4fZMuk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FJnEAAAA3AAAAA8AAAAAAAAAAAAAAAAAmAIAAGRycy9k&#10;b3ducmV2LnhtbFBLBQYAAAAABAAEAPUAAACJAwAAAAA=&#10;" stroked="f">
                  <v:textbox style="mso-fit-shape-to-text:t" inset="0,0,0,0">
                    <w:txbxContent>
                      <w:p w:rsidR="002F1842" w:rsidRPr="00992A83" w:rsidRDefault="002F1842" w:rsidP="00992A83">
                        <w:pPr>
                          <w:rPr>
                            <w:rFonts w:ascii="Times New Roman" w:hAnsi="Times New Roman" w:cs="Times New Roman"/>
                            <w:i/>
                            <w:noProof/>
                            <w:sz w:val="24"/>
                          </w:rPr>
                        </w:pPr>
                        <w:r w:rsidRPr="00992A83">
                          <w:rPr>
                            <w:rFonts w:ascii="Times New Roman" w:hAnsi="Times New Roman" w:cs="Times New Roman"/>
                            <w:i/>
                            <w:sz w:val="24"/>
                          </w:rPr>
                          <w:t>Рисунок 3.5.4. Превышение нормативов по содержанию марганца в подземных водах</w:t>
                        </w:r>
                        <w:r w:rsidRPr="00992A83">
                          <w:rPr>
                            <w:rFonts w:ascii="Times New Roman" w:hAnsi="Times New Roman" w:cs="Times New Roman"/>
                            <w:i/>
                            <w:noProof/>
                            <w:sz w:val="24"/>
                          </w:rPr>
                          <w:t xml:space="preserve"> </w:t>
                        </w:r>
                      </w:p>
                    </w:txbxContent>
                  </v:textbox>
                </v:shape>
                <w10:wrap type="tight"/>
              </v:group>
            </w:pict>
          </mc:Fallback>
        </mc:AlternateContent>
      </w: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Pr="00992A83" w:rsidRDefault="00992A83" w:rsidP="00992A83">
      <w:pPr>
        <w:spacing w:line="360" w:lineRule="auto"/>
        <w:jc w:val="both"/>
        <w:rPr>
          <w:rFonts w:ascii="Times New Roman" w:hAnsi="Times New Roman" w:cs="Times New Roman"/>
          <w:sz w:val="24"/>
        </w:rPr>
      </w:pPr>
    </w:p>
    <w:p w:rsidR="00992A83" w:rsidRDefault="00992A83" w:rsidP="00B207E0">
      <w:pPr>
        <w:spacing w:after="0" w:line="360" w:lineRule="auto"/>
        <w:ind w:firstLine="709"/>
        <w:jc w:val="both"/>
        <w:rPr>
          <w:rFonts w:ascii="Times New Roman" w:hAnsi="Times New Roman" w:cs="Times New Roman"/>
          <w:sz w:val="24"/>
        </w:rPr>
      </w:pPr>
      <w:r w:rsidRPr="00992A83">
        <w:rPr>
          <w:rFonts w:ascii="Times New Roman" w:hAnsi="Times New Roman" w:cs="Times New Roman"/>
          <w:sz w:val="24"/>
        </w:rPr>
        <w:t xml:space="preserve">Превышение нормативных значений для марганца отмечено лишь в </w:t>
      </w:r>
      <w:r w:rsidR="00B207E0">
        <w:rPr>
          <w:rFonts w:ascii="Times New Roman" w:hAnsi="Times New Roman" w:cs="Times New Roman"/>
          <w:sz w:val="24"/>
        </w:rPr>
        <w:t>двух</w:t>
      </w:r>
      <w:r w:rsidRPr="00992A83">
        <w:rPr>
          <w:rFonts w:ascii="Times New Roman" w:hAnsi="Times New Roman" w:cs="Times New Roman"/>
          <w:sz w:val="24"/>
        </w:rPr>
        <w:t xml:space="preserve"> точках. </w:t>
      </w:r>
      <w:proofErr w:type="spellStart"/>
      <w:r w:rsidR="00B207E0">
        <w:rPr>
          <w:rFonts w:ascii="Times New Roman" w:hAnsi="Times New Roman" w:cs="Times New Roman"/>
          <w:sz w:val="24"/>
        </w:rPr>
        <w:t>Обе</w:t>
      </w:r>
      <w:r w:rsidRPr="00992A83">
        <w:rPr>
          <w:rFonts w:ascii="Times New Roman" w:hAnsi="Times New Roman" w:cs="Times New Roman"/>
          <w:sz w:val="24"/>
        </w:rPr>
        <w:t>и</w:t>
      </w:r>
      <w:proofErr w:type="spellEnd"/>
      <w:r w:rsidRPr="00992A83">
        <w:rPr>
          <w:rFonts w:ascii="Times New Roman" w:hAnsi="Times New Roman" w:cs="Times New Roman"/>
          <w:sz w:val="24"/>
        </w:rPr>
        <w:t xml:space="preserve"> точки находятся в пределах населенных пунктов, что вероятно оказало влияние на повышенные концентрации марганца в водах.</w:t>
      </w:r>
    </w:p>
    <w:p w:rsidR="00A24DE6" w:rsidRPr="00992A83" w:rsidRDefault="00A24DE6" w:rsidP="00B207E0">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В целом подземные воды являются чистыми, поскольку превышения зафиксированы лишь по некоторым показателям, например железу и </w:t>
      </w:r>
      <w:proofErr w:type="spellStart"/>
      <w:r>
        <w:rPr>
          <w:rFonts w:ascii="Times New Roman" w:hAnsi="Times New Roman" w:cs="Times New Roman"/>
          <w:sz w:val="24"/>
        </w:rPr>
        <w:t>перманганатной</w:t>
      </w:r>
      <w:proofErr w:type="spellEnd"/>
      <w:r>
        <w:rPr>
          <w:rFonts w:ascii="Times New Roman" w:hAnsi="Times New Roman" w:cs="Times New Roman"/>
          <w:sz w:val="24"/>
        </w:rPr>
        <w:t xml:space="preserve"> окисляемости, однако, это объясняется природными свойствами подземных вод данного региона. Повышенные значения марганца наблюдаются лишь в пределах населенных пунктов.</w:t>
      </w:r>
    </w:p>
    <w:p w:rsidR="00F72B7D" w:rsidRPr="00992A83" w:rsidRDefault="00F72B7D" w:rsidP="00992A83">
      <w:pPr>
        <w:spacing w:line="360" w:lineRule="auto"/>
        <w:jc w:val="both"/>
        <w:rPr>
          <w:rFonts w:ascii="Times New Roman" w:hAnsi="Times New Roman" w:cs="Times New Roman"/>
          <w:sz w:val="24"/>
        </w:rPr>
      </w:pPr>
      <w:r w:rsidRPr="00992A83">
        <w:rPr>
          <w:rFonts w:ascii="Times New Roman" w:hAnsi="Times New Roman" w:cs="Times New Roman"/>
          <w:sz w:val="24"/>
        </w:rPr>
        <w:br w:type="page"/>
      </w:r>
    </w:p>
    <w:p w:rsidR="00E1398E" w:rsidRPr="00A24DE6" w:rsidRDefault="00E1398E" w:rsidP="00E1398E">
      <w:pPr>
        <w:pStyle w:val="1"/>
        <w:jc w:val="center"/>
        <w:rPr>
          <w:rFonts w:ascii="Times New Roman" w:hAnsi="Times New Roman" w:cs="Times New Roman"/>
          <w:b w:val="0"/>
          <w:color w:val="auto"/>
          <w:sz w:val="24"/>
        </w:rPr>
      </w:pPr>
      <w:bookmarkStart w:id="25" w:name="_Toc40963088"/>
      <w:r w:rsidRPr="00A24DE6">
        <w:rPr>
          <w:rFonts w:ascii="Times New Roman" w:hAnsi="Times New Roman" w:cs="Times New Roman"/>
          <w:b w:val="0"/>
          <w:color w:val="auto"/>
          <w:sz w:val="24"/>
        </w:rPr>
        <w:lastRenderedPageBreak/>
        <w:t>ЗАКЛЮЧЕНИЕ</w:t>
      </w:r>
      <w:bookmarkEnd w:id="25"/>
    </w:p>
    <w:p w:rsidR="006543A0" w:rsidRDefault="006543A0">
      <w:pPr>
        <w:rPr>
          <w:rFonts w:ascii="Times New Roman" w:hAnsi="Times New Roman" w:cs="Times New Roman"/>
          <w:sz w:val="24"/>
          <w:szCs w:val="24"/>
        </w:rPr>
      </w:pPr>
    </w:p>
    <w:p w:rsidR="006543A0" w:rsidRDefault="006543A0"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ходе данной работы были проанализированы данные полученные в ходе мониторинговых исследований на территории строительства Балтийской АЭС. В целом район характеризуется относительно малой </w:t>
      </w:r>
      <w:proofErr w:type="spellStart"/>
      <w:r>
        <w:rPr>
          <w:rFonts w:ascii="Times New Roman" w:hAnsi="Times New Roman" w:cs="Times New Roman"/>
          <w:sz w:val="24"/>
          <w:szCs w:val="24"/>
        </w:rPr>
        <w:t>урбанизированностью</w:t>
      </w:r>
      <w:proofErr w:type="spellEnd"/>
      <w:r>
        <w:rPr>
          <w:rFonts w:ascii="Times New Roman" w:hAnsi="Times New Roman" w:cs="Times New Roman"/>
          <w:sz w:val="24"/>
          <w:szCs w:val="24"/>
        </w:rPr>
        <w:t>, однако, сельскохозяйственная деятельность хорошо развита. После строительства атомной станции на данную территорию будет оказываться еще большее воздействие, поэтому было необходимо узнать состояние природной среды на данный момент времени.</w:t>
      </w:r>
    </w:p>
    <w:p w:rsidR="006543A0" w:rsidRDefault="006543A0"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ходе работы была проведена оценка почвенного покрова исследуемого района. </w:t>
      </w:r>
      <w:r w:rsidR="00B207E0">
        <w:rPr>
          <w:rFonts w:ascii="Times New Roman" w:hAnsi="Times New Roman" w:cs="Times New Roman"/>
          <w:sz w:val="24"/>
          <w:szCs w:val="24"/>
        </w:rPr>
        <w:t>Значения концентраций тяжелых металлов в почвах не превышают установленные ОДК. Лишь в некоторых точках присутствует превышение над фоновыми концентрациями элементов.</w:t>
      </w:r>
    </w:p>
    <w:p w:rsidR="00AD1196" w:rsidRDefault="006543A0"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Также в ходе данной работы было оценена концентрация тяжелых металлов в биоматериале: растениях и грибах. На данный момент не существует каких-либо нормативов для оценки содержания </w:t>
      </w:r>
      <w:proofErr w:type="spellStart"/>
      <w:r>
        <w:rPr>
          <w:rFonts w:ascii="Times New Roman" w:hAnsi="Times New Roman" w:cs="Times New Roman"/>
          <w:sz w:val="24"/>
          <w:szCs w:val="24"/>
        </w:rPr>
        <w:t>поллютантов</w:t>
      </w:r>
      <w:proofErr w:type="spellEnd"/>
      <w:r>
        <w:rPr>
          <w:rFonts w:ascii="Times New Roman" w:hAnsi="Times New Roman" w:cs="Times New Roman"/>
          <w:sz w:val="24"/>
          <w:szCs w:val="24"/>
        </w:rPr>
        <w:t xml:space="preserve"> в дикорастущих грибах и ягодах, поэтому концентрации тяжелых металлов были сравнены с содержанием их в почве.</w:t>
      </w:r>
      <w:r w:rsidR="00AD1196">
        <w:rPr>
          <w:rFonts w:ascii="Times New Roman" w:hAnsi="Times New Roman" w:cs="Times New Roman"/>
          <w:sz w:val="24"/>
          <w:szCs w:val="24"/>
        </w:rPr>
        <w:t xml:space="preserve"> Разные элементы по-разному накапливаются в растениях. Также был проведен анализ качественного состава тяжелых металлов в биоматериале. Больше всего растения содержат в себе цинка, меди и стронция. Большое количество никеля наблюдается лишь там, где в почвах это значение также высоко.</w:t>
      </w:r>
    </w:p>
    <w:p w:rsidR="00AD1196" w:rsidRDefault="00AD1196"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Содержание тяжелых металлов в донных осадках сильно варьируется от места к месту. Повышенное содержание тяжелых металлов наблюдается не только в донных отложениях реки Неман, но и в ее притоках. Наиболее высокие концентрации отмечены вблизи города Неман.</w:t>
      </w:r>
    </w:p>
    <w:p w:rsidR="00AD1196" w:rsidRDefault="00AD1196"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Все поверхностные воды на территории района являются водами разной степени загрязнённости</w:t>
      </w:r>
      <w:r w:rsidR="0030085C">
        <w:rPr>
          <w:rFonts w:ascii="Times New Roman" w:hAnsi="Times New Roman" w:cs="Times New Roman"/>
          <w:sz w:val="24"/>
          <w:szCs w:val="24"/>
        </w:rPr>
        <w:t xml:space="preserve"> (от </w:t>
      </w:r>
      <w:proofErr w:type="gramStart"/>
      <w:r w:rsidR="0030085C">
        <w:rPr>
          <w:rFonts w:ascii="Times New Roman" w:hAnsi="Times New Roman" w:cs="Times New Roman"/>
          <w:sz w:val="24"/>
          <w:szCs w:val="24"/>
        </w:rPr>
        <w:t>загрязненных</w:t>
      </w:r>
      <w:proofErr w:type="gramEnd"/>
      <w:r w:rsidR="0030085C">
        <w:rPr>
          <w:rFonts w:ascii="Times New Roman" w:hAnsi="Times New Roman" w:cs="Times New Roman"/>
          <w:sz w:val="24"/>
          <w:szCs w:val="24"/>
        </w:rPr>
        <w:t xml:space="preserve"> до чрезвычайно грязных)</w:t>
      </w:r>
      <w:r>
        <w:rPr>
          <w:rFonts w:ascii="Times New Roman" w:hAnsi="Times New Roman" w:cs="Times New Roman"/>
          <w:sz w:val="24"/>
          <w:szCs w:val="24"/>
        </w:rPr>
        <w:t xml:space="preserve">. Воды притоков реки Неман отличаются повышенными концентрациями элементов и ненормативными значениями растворенного кислорода и показателя БПК. </w:t>
      </w:r>
      <w:r w:rsidR="0030085C">
        <w:rPr>
          <w:rFonts w:ascii="Times New Roman" w:hAnsi="Times New Roman" w:cs="Times New Roman"/>
          <w:sz w:val="24"/>
          <w:szCs w:val="24"/>
        </w:rPr>
        <w:t xml:space="preserve">В виду отсутствия каких-либо крупных производств или поселений на территории водозабора, логично предположить, что данное загрязнение имеет природный характер. Кроме того, высокие значения содержания меди в воде можно объяснить </w:t>
      </w:r>
      <w:proofErr w:type="gramStart"/>
      <w:r w:rsidR="0030085C">
        <w:rPr>
          <w:rFonts w:ascii="Times New Roman" w:hAnsi="Times New Roman" w:cs="Times New Roman"/>
          <w:sz w:val="24"/>
          <w:szCs w:val="24"/>
        </w:rPr>
        <w:t>высокими</w:t>
      </w:r>
      <w:proofErr w:type="gramEnd"/>
      <w:r w:rsidR="0030085C">
        <w:rPr>
          <w:rFonts w:ascii="Times New Roman" w:hAnsi="Times New Roman" w:cs="Times New Roman"/>
          <w:sz w:val="24"/>
          <w:szCs w:val="24"/>
        </w:rPr>
        <w:t xml:space="preserve"> концентрация их в почве. Кроме того, в поверхностных водах наблюдается повышенное содержание железа и марганца. В литературных источниках упоминалось, что в целом воды района характеризуются высокими содержаниями железа. Также в поверхностных водах во многих точках превышено допустимое содержание </w:t>
      </w:r>
      <w:r w:rsidR="0030085C">
        <w:rPr>
          <w:rFonts w:ascii="Times New Roman" w:hAnsi="Times New Roman" w:cs="Times New Roman"/>
          <w:sz w:val="24"/>
          <w:szCs w:val="24"/>
        </w:rPr>
        <w:lastRenderedPageBreak/>
        <w:t xml:space="preserve">фосфатов, этот факт, вероятно, связан с </w:t>
      </w:r>
      <w:proofErr w:type="gramStart"/>
      <w:r w:rsidR="0030085C">
        <w:rPr>
          <w:rFonts w:ascii="Times New Roman" w:hAnsi="Times New Roman" w:cs="Times New Roman"/>
          <w:sz w:val="24"/>
          <w:szCs w:val="24"/>
        </w:rPr>
        <w:t>сельско-хозяйственной</w:t>
      </w:r>
      <w:proofErr w:type="gramEnd"/>
      <w:r w:rsidR="0030085C">
        <w:rPr>
          <w:rFonts w:ascii="Times New Roman" w:hAnsi="Times New Roman" w:cs="Times New Roman"/>
          <w:sz w:val="24"/>
          <w:szCs w:val="24"/>
        </w:rPr>
        <w:t xml:space="preserve"> деятельностью на территории района исследования. </w:t>
      </w:r>
    </w:p>
    <w:p w:rsidR="0030085C" w:rsidRDefault="00EC7B1B"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Подземные воды на исследуемой территории в целом характеризуются высокой </w:t>
      </w:r>
      <w:proofErr w:type="spellStart"/>
      <w:r>
        <w:rPr>
          <w:rFonts w:ascii="Times New Roman" w:hAnsi="Times New Roman" w:cs="Times New Roman"/>
          <w:sz w:val="24"/>
          <w:szCs w:val="24"/>
        </w:rPr>
        <w:t>перманганатной</w:t>
      </w:r>
      <w:proofErr w:type="spellEnd"/>
      <w:r>
        <w:rPr>
          <w:rFonts w:ascii="Times New Roman" w:hAnsi="Times New Roman" w:cs="Times New Roman"/>
          <w:sz w:val="24"/>
          <w:szCs w:val="24"/>
        </w:rPr>
        <w:t xml:space="preserve"> окисляемостью и повышенным содержанием железа. Это связано с естественными причинами (в частности с их происхождением). По остальным параметрам они являются чистыми. </w:t>
      </w:r>
    </w:p>
    <w:p w:rsidR="00B207E0" w:rsidRDefault="00EC7B1B" w:rsidP="00B207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целом весь район исследования характеризуется </w:t>
      </w:r>
      <w:r w:rsidR="00B207E0">
        <w:rPr>
          <w:rFonts w:ascii="Times New Roman" w:hAnsi="Times New Roman" w:cs="Times New Roman"/>
          <w:sz w:val="24"/>
          <w:szCs w:val="24"/>
        </w:rPr>
        <w:t>низкой</w:t>
      </w:r>
      <w:r>
        <w:rPr>
          <w:rFonts w:ascii="Times New Roman" w:hAnsi="Times New Roman" w:cs="Times New Roman"/>
          <w:sz w:val="24"/>
          <w:szCs w:val="24"/>
        </w:rPr>
        <w:t xml:space="preserve"> степень загрязнения, так как превышения нормативных значений присутствуют, однако, большинство из них объясняется природными факторами. Однако, при дальнейшем строительстве и эксплуатации атомной станции, следует обращать внимание именно на данные показатели, так как они наиболее сильно будут оказывать </w:t>
      </w:r>
      <w:proofErr w:type="gramStart"/>
      <w:r>
        <w:rPr>
          <w:rFonts w:ascii="Times New Roman" w:hAnsi="Times New Roman" w:cs="Times New Roman"/>
          <w:sz w:val="24"/>
          <w:szCs w:val="24"/>
        </w:rPr>
        <w:t>влияние</w:t>
      </w:r>
      <w:proofErr w:type="gramEnd"/>
      <w:r>
        <w:rPr>
          <w:rFonts w:ascii="Times New Roman" w:hAnsi="Times New Roman" w:cs="Times New Roman"/>
          <w:sz w:val="24"/>
          <w:szCs w:val="24"/>
        </w:rPr>
        <w:t xml:space="preserve"> как на человека, так и на экосистему в целом.</w:t>
      </w:r>
    </w:p>
    <w:p w:rsidR="00B207E0" w:rsidRDefault="00B207E0">
      <w:pPr>
        <w:rPr>
          <w:rFonts w:ascii="Times New Roman" w:hAnsi="Times New Roman" w:cs="Times New Roman"/>
          <w:sz w:val="24"/>
          <w:szCs w:val="24"/>
        </w:rPr>
      </w:pPr>
      <w:r>
        <w:rPr>
          <w:rFonts w:ascii="Times New Roman" w:hAnsi="Times New Roman" w:cs="Times New Roman"/>
          <w:sz w:val="24"/>
          <w:szCs w:val="24"/>
        </w:rPr>
        <w:br w:type="page"/>
      </w:r>
    </w:p>
    <w:p w:rsidR="00EC7B1B" w:rsidRPr="00B207E0" w:rsidRDefault="00B207E0" w:rsidP="00B207E0">
      <w:pPr>
        <w:pStyle w:val="1"/>
        <w:jc w:val="center"/>
        <w:rPr>
          <w:rFonts w:ascii="Times New Roman" w:hAnsi="Times New Roman" w:cs="Times New Roman"/>
          <w:b w:val="0"/>
          <w:color w:val="000000" w:themeColor="text1"/>
          <w:sz w:val="24"/>
          <w:szCs w:val="24"/>
        </w:rPr>
      </w:pPr>
      <w:bookmarkStart w:id="26" w:name="_Toc40963089"/>
      <w:r w:rsidRPr="00B207E0">
        <w:rPr>
          <w:rFonts w:ascii="Times New Roman" w:hAnsi="Times New Roman" w:cs="Times New Roman"/>
          <w:b w:val="0"/>
          <w:color w:val="000000" w:themeColor="text1"/>
          <w:sz w:val="24"/>
          <w:szCs w:val="24"/>
        </w:rPr>
        <w:lastRenderedPageBreak/>
        <w:t>ВЫВОДЫ</w:t>
      </w:r>
      <w:bookmarkEnd w:id="26"/>
    </w:p>
    <w:p w:rsidR="006C535D" w:rsidRDefault="006C535D" w:rsidP="006C535D">
      <w:pPr>
        <w:spacing w:line="360" w:lineRule="auto"/>
        <w:ind w:firstLine="709"/>
        <w:jc w:val="both"/>
        <w:rPr>
          <w:rFonts w:ascii="Times New Roman" w:hAnsi="Times New Roman" w:cs="Times New Roman"/>
          <w:sz w:val="24"/>
          <w:szCs w:val="24"/>
        </w:rPr>
      </w:pPr>
    </w:p>
    <w:p w:rsidR="006C535D" w:rsidRDefault="006C535D" w:rsidP="008C7903">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В ходе проделанной работы было изучено физико-географическое расположение района исследования. В прошлом район подвергался оледенению, это находит отражение в геологическом и геоморфологическом планах. Четвертичные отложения представлены в основном продуктами морен. </w:t>
      </w:r>
      <w:r w:rsidRPr="00232C24">
        <w:rPr>
          <w:rFonts w:ascii="Times New Roman" w:hAnsi="Times New Roman" w:cs="Times New Roman"/>
          <w:color w:val="000000" w:themeColor="text1"/>
          <w:sz w:val="24"/>
          <w:szCs w:val="24"/>
        </w:rPr>
        <w:t>Рельеф Неманского района представляет собой чередование равнинных и низменных пространств с отдельными холмисто-грядовыми возвышенностями.</w:t>
      </w:r>
      <w:r>
        <w:rPr>
          <w:rFonts w:ascii="Times New Roman" w:hAnsi="Times New Roman" w:cs="Times New Roman"/>
          <w:color w:val="000000" w:themeColor="text1"/>
          <w:sz w:val="24"/>
          <w:szCs w:val="24"/>
        </w:rPr>
        <w:t xml:space="preserve"> Для района исследования характерен умеренно-континентальный тип климата и довольно своеобразный ветровой режим, который необходимо учитывать при проектировании Балтийской атомной электростанции. Коренной растительности на данной территории практически нет. Гидрологическая сеть представлена в основном рекой Неман и ее притоками. Для подземных вод характерно повышенное содержание железа.</w:t>
      </w:r>
    </w:p>
    <w:p w:rsidR="006C535D" w:rsidRDefault="008C7903" w:rsidP="008C7903">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рамках второй главы были рассмотрены основные загрязнители, их влияние на окружающую среду и методики оценки состояния разных сред (почв, подземные воды, поверхностные воды, донные осадки и также биоматериал). Был рассмотрен процесс </w:t>
      </w:r>
      <w:proofErr w:type="spellStart"/>
      <w:r>
        <w:rPr>
          <w:rFonts w:ascii="Times New Roman" w:hAnsi="Times New Roman" w:cs="Times New Roman"/>
          <w:color w:val="000000" w:themeColor="text1"/>
          <w:sz w:val="24"/>
          <w:szCs w:val="24"/>
        </w:rPr>
        <w:t>пробоотбора</w:t>
      </w:r>
      <w:proofErr w:type="spellEnd"/>
      <w:r>
        <w:rPr>
          <w:rFonts w:ascii="Times New Roman" w:hAnsi="Times New Roman" w:cs="Times New Roman"/>
          <w:color w:val="000000" w:themeColor="text1"/>
          <w:sz w:val="24"/>
          <w:szCs w:val="24"/>
        </w:rPr>
        <w:t xml:space="preserve"> и названы методики, согласно которым производились лабораторные анализы.</w:t>
      </w:r>
    </w:p>
    <w:p w:rsidR="008C7903" w:rsidRDefault="008C7903" w:rsidP="008C7903">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третьей главе были рассмотрены результаты, полученные в ходе данной работы. Дана оценка степени загрязнения сред. Были построены необходимые </w:t>
      </w:r>
      <w:proofErr w:type="gramStart"/>
      <w:r>
        <w:rPr>
          <w:rFonts w:ascii="Times New Roman" w:hAnsi="Times New Roman" w:cs="Times New Roman"/>
          <w:color w:val="000000" w:themeColor="text1"/>
          <w:sz w:val="24"/>
          <w:szCs w:val="24"/>
        </w:rPr>
        <w:t>карта-схемы</w:t>
      </w:r>
      <w:proofErr w:type="gramEnd"/>
      <w:r>
        <w:rPr>
          <w:rFonts w:ascii="Times New Roman" w:hAnsi="Times New Roman" w:cs="Times New Roman"/>
          <w:color w:val="000000" w:themeColor="text1"/>
          <w:sz w:val="24"/>
          <w:szCs w:val="24"/>
        </w:rPr>
        <w:t xml:space="preserve"> и диаграммы, позволяющие более наглядно оценить ситуацию. </w:t>
      </w:r>
    </w:p>
    <w:p w:rsidR="008C7903" w:rsidRDefault="008C7903" w:rsidP="008C7903">
      <w:pPr>
        <w:spacing w:after="0" w:line="360" w:lineRule="auto"/>
        <w:ind w:firstLine="709"/>
        <w:jc w:val="both"/>
        <w:rPr>
          <w:rFonts w:ascii="Times New Roman" w:hAnsi="Times New Roman" w:cs="Times New Roman"/>
          <w:color w:val="000000" w:themeColor="text1"/>
          <w:sz w:val="24"/>
          <w:szCs w:val="24"/>
        </w:rPr>
      </w:pPr>
    </w:p>
    <w:p w:rsidR="008C7903" w:rsidRDefault="008C7903" w:rsidP="008C7903">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РЕКОМЕНДАЦИИ</w:t>
      </w:r>
    </w:p>
    <w:p w:rsidR="008C7903" w:rsidRDefault="008C7903" w:rsidP="008C7903">
      <w:pPr>
        <w:spacing w:after="0" w:line="360" w:lineRule="auto"/>
        <w:ind w:firstLine="709"/>
        <w:jc w:val="center"/>
        <w:rPr>
          <w:rFonts w:ascii="Times New Roman" w:hAnsi="Times New Roman" w:cs="Times New Roman"/>
          <w:color w:val="000000" w:themeColor="text1"/>
          <w:sz w:val="24"/>
          <w:szCs w:val="24"/>
        </w:rPr>
      </w:pPr>
    </w:p>
    <w:p w:rsidR="00035F67" w:rsidRDefault="008C7903" w:rsidP="001B003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целом район можно охарактеризовать как достаточно чистый. </w:t>
      </w:r>
      <w:r w:rsidR="001B0038">
        <w:rPr>
          <w:rFonts w:ascii="Times New Roman" w:hAnsi="Times New Roman" w:cs="Times New Roman"/>
          <w:color w:val="000000" w:themeColor="text1"/>
          <w:sz w:val="24"/>
          <w:szCs w:val="24"/>
        </w:rPr>
        <w:t>Для дальнейшего мониторинга необходимо разработать систему фоновых показателей. В частности для донных осадков и подземных вод. Поскольку для подземных вод и донных осадков нет четкой регламентации содержания тех или  иных компонентов. Для почвенного покрова можно использовать систему уже существующих фоновых концентраций. Что же касается поверхностных вод, то здесь необходимо более четкое регулирование сбросов и стоков, и соответственно более тщательный мониторинг, так как состояние реки Неман уже на данный момент далеко от нужных показателей. Также стоит разработать четкую систему фоновых показателей для содержания загрязнителей в растениях и грибах, однако, для этого могут потребоваться длительные исследования.</w:t>
      </w:r>
    </w:p>
    <w:p w:rsidR="008C7903" w:rsidRDefault="008C7903" w:rsidP="008C7903">
      <w:pPr>
        <w:spacing w:after="0" w:line="360" w:lineRule="auto"/>
        <w:ind w:firstLine="709"/>
        <w:jc w:val="both"/>
        <w:rPr>
          <w:rFonts w:ascii="Times New Roman" w:hAnsi="Times New Roman" w:cs="Times New Roman"/>
          <w:sz w:val="24"/>
          <w:szCs w:val="24"/>
        </w:rPr>
      </w:pPr>
    </w:p>
    <w:p w:rsidR="005C5639" w:rsidRPr="00035F67" w:rsidRDefault="00E1398E" w:rsidP="00035F67">
      <w:pPr>
        <w:pStyle w:val="1"/>
        <w:jc w:val="center"/>
        <w:rPr>
          <w:rFonts w:ascii="Times New Roman" w:hAnsi="Times New Roman" w:cs="Times New Roman"/>
          <w:b w:val="0"/>
          <w:color w:val="000000" w:themeColor="text1"/>
          <w:sz w:val="24"/>
        </w:rPr>
      </w:pPr>
      <w:r>
        <w:br w:type="page"/>
      </w:r>
      <w:bookmarkStart w:id="27" w:name="_Toc40963090"/>
      <w:r w:rsidR="006543A0" w:rsidRPr="00035F67">
        <w:rPr>
          <w:rFonts w:ascii="Times New Roman" w:hAnsi="Times New Roman" w:cs="Times New Roman"/>
          <w:b w:val="0"/>
          <w:color w:val="000000" w:themeColor="text1"/>
          <w:sz w:val="24"/>
        </w:rPr>
        <w:lastRenderedPageBreak/>
        <w:t>СПИСОК ИСПОЛЬЗУЕМОЙ</w:t>
      </w:r>
      <w:r w:rsidRPr="00035F67">
        <w:rPr>
          <w:rFonts w:ascii="Times New Roman" w:hAnsi="Times New Roman" w:cs="Times New Roman"/>
          <w:b w:val="0"/>
          <w:color w:val="000000" w:themeColor="text1"/>
          <w:sz w:val="24"/>
        </w:rPr>
        <w:t xml:space="preserve"> ЛИТЕРАТУРЫ</w:t>
      </w:r>
      <w:bookmarkEnd w:id="27"/>
    </w:p>
    <w:p w:rsidR="00E1398E" w:rsidRPr="00E1398E" w:rsidRDefault="00E1398E" w:rsidP="00E1398E"/>
    <w:p w:rsidR="00486E35" w:rsidRPr="00172464" w:rsidRDefault="00486E35" w:rsidP="00486E35">
      <w:pPr>
        <w:pStyle w:val="ac"/>
        <w:numPr>
          <w:ilvl w:val="0"/>
          <w:numId w:val="2"/>
        </w:numPr>
        <w:spacing w:line="360" w:lineRule="auto"/>
        <w:jc w:val="both"/>
        <w:rPr>
          <w:rFonts w:ascii="Times New Roman" w:hAnsi="Times New Roman" w:cs="Times New Roman"/>
          <w:sz w:val="24"/>
          <w:szCs w:val="24"/>
        </w:rPr>
      </w:pPr>
      <w:proofErr w:type="spellStart"/>
      <w:r w:rsidRPr="00172464">
        <w:rPr>
          <w:rFonts w:ascii="Times New Roman" w:hAnsi="Times New Roman" w:cs="Times New Roman"/>
          <w:sz w:val="24"/>
          <w:szCs w:val="24"/>
        </w:rPr>
        <w:t>Арустамов</w:t>
      </w:r>
      <w:proofErr w:type="spellEnd"/>
      <w:r w:rsidRPr="00172464">
        <w:rPr>
          <w:rFonts w:ascii="Times New Roman" w:hAnsi="Times New Roman" w:cs="Times New Roman"/>
          <w:sz w:val="24"/>
          <w:szCs w:val="24"/>
        </w:rPr>
        <w:t xml:space="preserve"> Э.А., </w:t>
      </w:r>
      <w:proofErr w:type="spellStart"/>
      <w:r w:rsidRPr="00172464">
        <w:rPr>
          <w:rFonts w:ascii="Times New Roman" w:hAnsi="Times New Roman" w:cs="Times New Roman"/>
          <w:sz w:val="24"/>
          <w:szCs w:val="24"/>
        </w:rPr>
        <w:t>Левакова</w:t>
      </w:r>
      <w:proofErr w:type="spellEnd"/>
      <w:r w:rsidRPr="00172464">
        <w:rPr>
          <w:rFonts w:ascii="Times New Roman" w:hAnsi="Times New Roman" w:cs="Times New Roman"/>
          <w:sz w:val="24"/>
          <w:szCs w:val="24"/>
        </w:rPr>
        <w:t xml:space="preserve"> И.В. Загрязнение подземных вод стало актуальной экологической проблемой // Вестник Евразийской науки, 2019 №6</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rPr>
      </w:pPr>
      <w:proofErr w:type="spellStart"/>
      <w:r w:rsidRPr="00172464">
        <w:rPr>
          <w:rFonts w:ascii="Times New Roman" w:hAnsi="Times New Roman" w:cs="Times New Roman"/>
          <w:sz w:val="24"/>
          <w:szCs w:val="24"/>
        </w:rPr>
        <w:t>Водяницкий</w:t>
      </w:r>
      <w:proofErr w:type="spellEnd"/>
      <w:r w:rsidRPr="00172464">
        <w:rPr>
          <w:rFonts w:ascii="Times New Roman" w:hAnsi="Times New Roman" w:cs="Times New Roman"/>
          <w:sz w:val="24"/>
          <w:szCs w:val="24"/>
        </w:rPr>
        <w:t xml:space="preserve"> Ю. Н. Тяжелые металлы и металлоиды в почвах. М., 28</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Егошина Т.Л., Скопин А.Е., </w:t>
      </w:r>
      <w:proofErr w:type="spellStart"/>
      <w:r w:rsidRPr="00172464">
        <w:rPr>
          <w:rFonts w:ascii="Times New Roman" w:hAnsi="Times New Roman" w:cs="Times New Roman"/>
          <w:sz w:val="24"/>
          <w:szCs w:val="24"/>
        </w:rPr>
        <w:t>Шулятьева</w:t>
      </w:r>
      <w:proofErr w:type="spellEnd"/>
      <w:r w:rsidRPr="00172464">
        <w:rPr>
          <w:rFonts w:ascii="Times New Roman" w:hAnsi="Times New Roman" w:cs="Times New Roman"/>
          <w:sz w:val="24"/>
          <w:szCs w:val="24"/>
        </w:rPr>
        <w:t xml:space="preserve"> Н.А. Особенности аккумуляции тяжёлых металлов дикорастущими видами ягод и грибов // Современные проблемы природопользования, охотоведения и звероводства. </w:t>
      </w:r>
      <w:r w:rsidRPr="00172464">
        <w:rPr>
          <w:rFonts w:ascii="Times New Roman" w:hAnsi="Times New Roman" w:cs="Times New Roman"/>
          <w:sz w:val="24"/>
          <w:szCs w:val="24"/>
          <w:lang w:val="en-US"/>
        </w:rPr>
        <w:t>24. №1. URL: https://cyberleninka.ru/article/n/osobennosti-akkumulyatsii-tyazhyolyh-metallov-dikorastuschimi-vidami-yagod-i-gribov</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Ефремова М.А., Лохматова А.А., Митрофанов В.В. Динамика накопления кадмия, цинка и ртути пшеницей при изменении физико-химических и биологических факторов почвы // Известия </w:t>
      </w:r>
      <w:proofErr w:type="spellStart"/>
      <w:r w:rsidRPr="00172464">
        <w:rPr>
          <w:rFonts w:ascii="Times New Roman" w:hAnsi="Times New Roman" w:cs="Times New Roman"/>
          <w:sz w:val="24"/>
          <w:szCs w:val="24"/>
        </w:rPr>
        <w:t>СПбГАУ</w:t>
      </w:r>
      <w:proofErr w:type="spellEnd"/>
      <w:r w:rsidRPr="00172464">
        <w:rPr>
          <w:rFonts w:ascii="Times New Roman" w:hAnsi="Times New Roman" w:cs="Times New Roman"/>
          <w:sz w:val="24"/>
          <w:szCs w:val="24"/>
        </w:rPr>
        <w:t xml:space="preserve">. </w:t>
      </w:r>
      <w:r w:rsidRPr="00172464">
        <w:rPr>
          <w:rFonts w:ascii="Times New Roman" w:hAnsi="Times New Roman" w:cs="Times New Roman"/>
          <w:sz w:val="24"/>
          <w:szCs w:val="24"/>
          <w:lang w:val="en-US"/>
        </w:rPr>
        <w:t xml:space="preserve">2020. №1 (58). URL: https://cyberleninka.ru/article/n/dinamika-nakopleniya-kadmiya-tsinka-i-rtuti-pshenitsey-pri-izmenenii-fiziko-himicheskih-i-biologicheskih-faktorov-pochvy </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Зубарев В.А. Анализ тяжелых металлов донных отложений малых рек, подверженных влиянию сельскохозяйственной мелиорации, на территории </w:t>
      </w:r>
      <w:proofErr w:type="spellStart"/>
      <w:r w:rsidRPr="00172464">
        <w:rPr>
          <w:rFonts w:ascii="Times New Roman" w:hAnsi="Times New Roman" w:cs="Times New Roman"/>
          <w:sz w:val="24"/>
          <w:szCs w:val="24"/>
        </w:rPr>
        <w:t>Среднеамурской</w:t>
      </w:r>
      <w:proofErr w:type="spellEnd"/>
      <w:r w:rsidRPr="00172464">
        <w:rPr>
          <w:rFonts w:ascii="Times New Roman" w:hAnsi="Times New Roman" w:cs="Times New Roman"/>
          <w:sz w:val="24"/>
          <w:szCs w:val="24"/>
        </w:rPr>
        <w:t xml:space="preserve"> низменности // Известия ТПУ. 2014. </w:t>
      </w:r>
      <w:r w:rsidRPr="00172464">
        <w:rPr>
          <w:rFonts w:ascii="Times New Roman" w:hAnsi="Times New Roman" w:cs="Times New Roman"/>
          <w:sz w:val="24"/>
          <w:szCs w:val="24"/>
          <w:lang w:val="en-US"/>
        </w:rPr>
        <w:t>№1. URL: https://cyberleninka.ru/article/n/analiz-tyazhelyh-metallov-donnyh-otlozheniy-malyh-rek-podverzhennyh-vliyaniyu-selskohozyaystvennoy-melioratsii-na-territorii</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rPr>
      </w:pPr>
      <w:r w:rsidRPr="00172464">
        <w:rPr>
          <w:rFonts w:ascii="Times New Roman" w:hAnsi="Times New Roman" w:cs="Times New Roman"/>
          <w:sz w:val="24"/>
          <w:szCs w:val="24"/>
        </w:rPr>
        <w:t xml:space="preserve">Ильин В.Б., </w:t>
      </w:r>
      <w:proofErr w:type="spellStart"/>
      <w:r w:rsidRPr="00172464">
        <w:rPr>
          <w:rFonts w:ascii="Times New Roman" w:hAnsi="Times New Roman" w:cs="Times New Roman"/>
          <w:sz w:val="24"/>
          <w:szCs w:val="24"/>
        </w:rPr>
        <w:t>Сысо</w:t>
      </w:r>
      <w:proofErr w:type="spellEnd"/>
      <w:r w:rsidRPr="00172464">
        <w:rPr>
          <w:rFonts w:ascii="Times New Roman" w:hAnsi="Times New Roman" w:cs="Times New Roman"/>
          <w:sz w:val="24"/>
          <w:szCs w:val="24"/>
        </w:rPr>
        <w:t xml:space="preserve"> А.И. Микроэлементы и тяжелые металлы в почвах и растениях Новосибирской области. - Новосибирск: Изд-во СО РАН, 21. - 229 с.</w:t>
      </w:r>
    </w:p>
    <w:p w:rsidR="00486E35" w:rsidRPr="00172464" w:rsidRDefault="00DE10C0" w:rsidP="00486E35">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К</w:t>
      </w:r>
      <w:r w:rsidR="00486E35" w:rsidRPr="00172464">
        <w:rPr>
          <w:rFonts w:ascii="Times New Roman" w:hAnsi="Times New Roman" w:cs="Times New Roman"/>
          <w:sz w:val="24"/>
          <w:szCs w:val="24"/>
        </w:rPr>
        <w:t xml:space="preserve">ирюхин В.А., </w:t>
      </w:r>
      <w:proofErr w:type="gramStart"/>
      <w:r w:rsidR="00486E35" w:rsidRPr="00172464">
        <w:rPr>
          <w:rFonts w:ascii="Times New Roman" w:hAnsi="Times New Roman" w:cs="Times New Roman"/>
          <w:sz w:val="24"/>
          <w:szCs w:val="24"/>
        </w:rPr>
        <w:t>Норова</w:t>
      </w:r>
      <w:proofErr w:type="gramEnd"/>
      <w:r w:rsidR="00486E35" w:rsidRPr="00172464">
        <w:rPr>
          <w:rFonts w:ascii="Times New Roman" w:hAnsi="Times New Roman" w:cs="Times New Roman"/>
          <w:sz w:val="24"/>
          <w:szCs w:val="24"/>
        </w:rPr>
        <w:t xml:space="preserve"> Л.П. Современные проблемы регионального мониторинга подземных вод // Записки Горного института. </w:t>
      </w:r>
      <w:r w:rsidR="00486E35" w:rsidRPr="00172464">
        <w:rPr>
          <w:rFonts w:ascii="Times New Roman" w:hAnsi="Times New Roman" w:cs="Times New Roman"/>
          <w:sz w:val="24"/>
          <w:szCs w:val="24"/>
          <w:lang w:val="en-US"/>
        </w:rPr>
        <w:t xml:space="preserve">29. №. URL: https://cyberleninka.ru/article/n/sovremennye-problemy-regionalnogo-monitoringa-podzemnyh-vod </w:t>
      </w:r>
    </w:p>
    <w:p w:rsidR="00E1398E" w:rsidRPr="00172464" w:rsidRDefault="00E1398E" w:rsidP="00E1398E">
      <w:pPr>
        <w:pStyle w:val="ac"/>
        <w:numPr>
          <w:ilvl w:val="0"/>
          <w:numId w:val="2"/>
        </w:numPr>
        <w:autoSpaceDE w:val="0"/>
        <w:autoSpaceDN w:val="0"/>
        <w:adjustRightInd w:val="0"/>
        <w:spacing w:after="0" w:line="360" w:lineRule="auto"/>
        <w:jc w:val="both"/>
        <w:rPr>
          <w:rFonts w:ascii="Times New Roman" w:hAnsi="Times New Roman" w:cs="Times New Roman"/>
          <w:bCs/>
          <w:sz w:val="24"/>
          <w:szCs w:val="24"/>
        </w:rPr>
      </w:pPr>
      <w:proofErr w:type="gramStart"/>
      <w:r w:rsidRPr="00172464">
        <w:rPr>
          <w:rFonts w:ascii="Times New Roman" w:hAnsi="Times New Roman" w:cs="Times New Roman"/>
          <w:bCs/>
          <w:sz w:val="24"/>
          <w:szCs w:val="24"/>
        </w:rPr>
        <w:t>Кузькин</w:t>
      </w:r>
      <w:proofErr w:type="gramEnd"/>
      <w:r w:rsidRPr="00172464">
        <w:rPr>
          <w:rFonts w:ascii="Times New Roman" w:hAnsi="Times New Roman" w:cs="Times New Roman"/>
          <w:bCs/>
          <w:sz w:val="24"/>
          <w:szCs w:val="24"/>
        </w:rPr>
        <w:t xml:space="preserve"> В.И., </w:t>
      </w:r>
      <w:proofErr w:type="spellStart"/>
      <w:r w:rsidRPr="00172464">
        <w:rPr>
          <w:rFonts w:ascii="Times New Roman" w:hAnsi="Times New Roman" w:cs="Times New Roman"/>
          <w:bCs/>
          <w:sz w:val="24"/>
          <w:szCs w:val="24"/>
        </w:rPr>
        <w:t>Плямина</w:t>
      </w:r>
      <w:proofErr w:type="spellEnd"/>
      <w:r w:rsidRPr="00172464">
        <w:rPr>
          <w:rFonts w:ascii="Times New Roman" w:hAnsi="Times New Roman" w:cs="Times New Roman"/>
          <w:bCs/>
          <w:sz w:val="24"/>
          <w:szCs w:val="24"/>
        </w:rPr>
        <w:t xml:space="preserve"> О.В. </w:t>
      </w:r>
      <w:proofErr w:type="spellStart"/>
      <w:r w:rsidRPr="00172464">
        <w:rPr>
          <w:rFonts w:ascii="Times New Roman" w:hAnsi="Times New Roman" w:cs="Times New Roman"/>
          <w:bCs/>
          <w:sz w:val="24"/>
          <w:szCs w:val="24"/>
        </w:rPr>
        <w:t>Геоэкологические</w:t>
      </w:r>
      <w:proofErr w:type="spellEnd"/>
      <w:r w:rsidRPr="00172464">
        <w:rPr>
          <w:rFonts w:ascii="Times New Roman" w:hAnsi="Times New Roman" w:cs="Times New Roman"/>
          <w:bCs/>
          <w:sz w:val="24"/>
          <w:szCs w:val="24"/>
        </w:rPr>
        <w:t xml:space="preserve"> особенности проведения мониторинга на </w:t>
      </w:r>
      <w:proofErr w:type="spellStart"/>
      <w:r w:rsidRPr="00172464">
        <w:rPr>
          <w:rFonts w:ascii="Times New Roman" w:hAnsi="Times New Roman" w:cs="Times New Roman"/>
          <w:bCs/>
          <w:sz w:val="24"/>
          <w:szCs w:val="24"/>
        </w:rPr>
        <w:t>промплощадках</w:t>
      </w:r>
      <w:proofErr w:type="spellEnd"/>
      <w:r w:rsidRPr="00172464">
        <w:rPr>
          <w:rFonts w:ascii="Times New Roman" w:hAnsi="Times New Roman" w:cs="Times New Roman"/>
          <w:bCs/>
          <w:sz w:val="24"/>
          <w:szCs w:val="24"/>
        </w:rPr>
        <w:t xml:space="preserve"> действующих и проектируемых АЭС// Разведка и охрана недр, 2014, </w:t>
      </w:r>
      <w:proofErr w:type="spellStart"/>
      <w:r w:rsidRPr="00172464">
        <w:rPr>
          <w:rFonts w:ascii="Times New Roman" w:hAnsi="Times New Roman" w:cs="Times New Roman"/>
          <w:bCs/>
          <w:sz w:val="24"/>
          <w:szCs w:val="24"/>
        </w:rPr>
        <w:t>вып</w:t>
      </w:r>
      <w:proofErr w:type="spellEnd"/>
      <w:r w:rsidRPr="00172464">
        <w:rPr>
          <w:rFonts w:ascii="Times New Roman" w:hAnsi="Times New Roman" w:cs="Times New Roman"/>
          <w:bCs/>
          <w:sz w:val="24"/>
          <w:szCs w:val="24"/>
        </w:rPr>
        <w:t>. 11. С. 52 – 54.</w:t>
      </w:r>
    </w:p>
    <w:p w:rsidR="00486E35" w:rsidRPr="00172464" w:rsidRDefault="00486E35" w:rsidP="00486E35">
      <w:pPr>
        <w:pStyle w:val="ac"/>
        <w:numPr>
          <w:ilvl w:val="0"/>
          <w:numId w:val="2"/>
        </w:numPr>
        <w:autoSpaceDE w:val="0"/>
        <w:autoSpaceDN w:val="0"/>
        <w:adjustRightInd w:val="0"/>
        <w:spacing w:after="0"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Лунева Е.В. Разработка унифицированной программы экологического мониторинга естественных водоемов, используемых для технического водоснабжения АЭС, до ввода ее в эксплуатацию (на примере Балтийской АЭС) // Вестник РУДН. Серия: Экология и безопасность жизнедеятельности. </w:t>
      </w:r>
      <w:r w:rsidRPr="00172464">
        <w:rPr>
          <w:rFonts w:ascii="Times New Roman" w:hAnsi="Times New Roman" w:cs="Times New Roman"/>
          <w:sz w:val="24"/>
          <w:szCs w:val="24"/>
          <w:lang w:val="en-US"/>
        </w:rPr>
        <w:t xml:space="preserve">2015. №3. URL: </w:t>
      </w:r>
      <w:r w:rsidRPr="00172464">
        <w:rPr>
          <w:rFonts w:ascii="Times New Roman" w:hAnsi="Times New Roman" w:cs="Times New Roman"/>
          <w:sz w:val="24"/>
          <w:szCs w:val="24"/>
          <w:lang w:val="en-US"/>
        </w:rPr>
        <w:lastRenderedPageBreak/>
        <w:t xml:space="preserve">https://cyberleninka.ru/article/n/razrabotka-unifitsirovannoy-programmy-ekologicheskogo-monitoringa-estestvennyh-vodoemov-ispolzuemyh-dlya-tehnicheskogo </w:t>
      </w:r>
    </w:p>
    <w:p w:rsidR="00E1398E" w:rsidRPr="00172464" w:rsidRDefault="00E1398E" w:rsidP="00E1398E">
      <w:pPr>
        <w:pStyle w:val="ac"/>
        <w:numPr>
          <w:ilvl w:val="0"/>
          <w:numId w:val="2"/>
        </w:numPr>
        <w:spacing w:line="360" w:lineRule="auto"/>
        <w:jc w:val="both"/>
        <w:rPr>
          <w:rFonts w:ascii="Times New Roman" w:hAnsi="Times New Roman" w:cs="Times New Roman"/>
          <w:sz w:val="24"/>
          <w:szCs w:val="24"/>
        </w:rPr>
      </w:pPr>
      <w:r w:rsidRPr="00172464">
        <w:rPr>
          <w:rFonts w:ascii="Times New Roman" w:hAnsi="Times New Roman" w:cs="Times New Roman"/>
          <w:sz w:val="24"/>
          <w:szCs w:val="24"/>
        </w:rPr>
        <w:t xml:space="preserve">Михневич Г.С.  Оценка защищенности подземных вод калининградской области от загрязнения Вестник Российского государственного университета им. И. Канта. 2010. </w:t>
      </w:r>
      <w:proofErr w:type="spellStart"/>
      <w:r w:rsidRPr="00172464">
        <w:rPr>
          <w:rFonts w:ascii="Times New Roman" w:hAnsi="Times New Roman" w:cs="Times New Roman"/>
          <w:sz w:val="24"/>
          <w:szCs w:val="24"/>
        </w:rPr>
        <w:t>Вып</w:t>
      </w:r>
      <w:proofErr w:type="spellEnd"/>
      <w:r w:rsidRPr="00172464">
        <w:rPr>
          <w:rFonts w:ascii="Times New Roman" w:hAnsi="Times New Roman" w:cs="Times New Roman"/>
          <w:sz w:val="24"/>
          <w:szCs w:val="24"/>
        </w:rPr>
        <w:t>. 1. С. 93—101</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Мосина Л.В., </w:t>
      </w:r>
      <w:proofErr w:type="spellStart"/>
      <w:r w:rsidRPr="00172464">
        <w:rPr>
          <w:rFonts w:ascii="Times New Roman" w:hAnsi="Times New Roman" w:cs="Times New Roman"/>
          <w:sz w:val="24"/>
          <w:szCs w:val="24"/>
        </w:rPr>
        <w:t>Чупахина</w:t>
      </w:r>
      <w:proofErr w:type="spellEnd"/>
      <w:r w:rsidRPr="00172464">
        <w:rPr>
          <w:rFonts w:ascii="Times New Roman" w:hAnsi="Times New Roman" w:cs="Times New Roman"/>
          <w:sz w:val="24"/>
          <w:szCs w:val="24"/>
        </w:rPr>
        <w:t xml:space="preserve"> Г.Н., </w:t>
      </w:r>
      <w:proofErr w:type="spellStart"/>
      <w:r w:rsidRPr="00172464">
        <w:rPr>
          <w:rFonts w:ascii="Times New Roman" w:hAnsi="Times New Roman" w:cs="Times New Roman"/>
          <w:sz w:val="24"/>
          <w:szCs w:val="24"/>
        </w:rPr>
        <w:t>Скрыпник</w:t>
      </w:r>
      <w:proofErr w:type="spellEnd"/>
      <w:r w:rsidRPr="00172464">
        <w:rPr>
          <w:rFonts w:ascii="Times New Roman" w:hAnsi="Times New Roman" w:cs="Times New Roman"/>
          <w:sz w:val="24"/>
          <w:szCs w:val="24"/>
        </w:rPr>
        <w:t xml:space="preserve"> Л.Н., Масленников П.В. Содержание тяжелых металлов в почвах ландшафтов различного функционального назначения г. Калининграда // Известия ТСХА. 2017. </w:t>
      </w:r>
      <w:r w:rsidRPr="00172464">
        <w:rPr>
          <w:rFonts w:ascii="Times New Roman" w:hAnsi="Times New Roman" w:cs="Times New Roman"/>
          <w:sz w:val="24"/>
          <w:szCs w:val="24"/>
          <w:lang w:val="en-US"/>
        </w:rPr>
        <w:t xml:space="preserve">№5. URL: https://cyberleninka.ru/article/n/soderzhanie-tyazhelyh-metallov-v-pochvah-landshaftov-razlichnogo-funktsionalnogo-naznacheniya-g-kaliningrada </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rPr>
      </w:pPr>
      <w:r w:rsidRPr="00172464">
        <w:rPr>
          <w:rFonts w:ascii="Times New Roman" w:hAnsi="Times New Roman" w:cs="Times New Roman"/>
          <w:sz w:val="24"/>
          <w:szCs w:val="24"/>
        </w:rPr>
        <w:t xml:space="preserve">Научно-прикладной справочник по климату СССР. Серия 3. </w:t>
      </w:r>
      <w:proofErr w:type="spellStart"/>
      <w:r w:rsidRPr="00172464">
        <w:rPr>
          <w:rFonts w:ascii="Times New Roman" w:hAnsi="Times New Roman" w:cs="Times New Roman"/>
          <w:sz w:val="24"/>
          <w:szCs w:val="24"/>
        </w:rPr>
        <w:t>Вып</w:t>
      </w:r>
      <w:proofErr w:type="spellEnd"/>
      <w:r w:rsidRPr="00172464">
        <w:rPr>
          <w:rFonts w:ascii="Times New Roman" w:hAnsi="Times New Roman" w:cs="Times New Roman"/>
          <w:sz w:val="24"/>
          <w:szCs w:val="24"/>
        </w:rPr>
        <w:t xml:space="preserve">. 6. ч. 1-6. Литовская ССР и Калининградская область РСФСР. Л.: </w:t>
      </w:r>
      <w:proofErr w:type="spellStart"/>
      <w:r w:rsidRPr="00172464">
        <w:rPr>
          <w:rFonts w:ascii="Times New Roman" w:hAnsi="Times New Roman" w:cs="Times New Roman"/>
          <w:sz w:val="24"/>
          <w:szCs w:val="24"/>
        </w:rPr>
        <w:t>Гидрометеоиздат</w:t>
      </w:r>
      <w:proofErr w:type="spellEnd"/>
      <w:r w:rsidRPr="00172464">
        <w:rPr>
          <w:rFonts w:ascii="Times New Roman" w:hAnsi="Times New Roman" w:cs="Times New Roman"/>
          <w:sz w:val="24"/>
          <w:szCs w:val="24"/>
        </w:rPr>
        <w:t>. 1989. 255 с.</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lang w:val="en-US"/>
        </w:rPr>
      </w:pPr>
      <w:proofErr w:type="spellStart"/>
      <w:r w:rsidRPr="00172464">
        <w:rPr>
          <w:rFonts w:ascii="Times New Roman" w:hAnsi="Times New Roman" w:cs="Times New Roman"/>
          <w:sz w:val="24"/>
          <w:szCs w:val="24"/>
        </w:rPr>
        <w:t>Оберемченко</w:t>
      </w:r>
      <w:proofErr w:type="spellEnd"/>
      <w:r w:rsidRPr="00172464">
        <w:rPr>
          <w:rFonts w:ascii="Times New Roman" w:hAnsi="Times New Roman" w:cs="Times New Roman"/>
          <w:sz w:val="24"/>
          <w:szCs w:val="24"/>
        </w:rPr>
        <w:t xml:space="preserve"> А.А. Оценка степени загрязнения тяжелыми металлами почв г. Нижневартовска // Бюллетень науки и практики. </w:t>
      </w:r>
      <w:r w:rsidRPr="00172464">
        <w:rPr>
          <w:rFonts w:ascii="Times New Roman" w:hAnsi="Times New Roman" w:cs="Times New Roman"/>
          <w:sz w:val="24"/>
          <w:szCs w:val="24"/>
          <w:lang w:val="en-US"/>
        </w:rPr>
        <w:t xml:space="preserve">2019. №7. URL: https://cyberleninka.ru/article/n/otsenka-stepeni-zagryazneniya-tyazhelymi-metallami-pochv-g-nizhnevartovska </w:t>
      </w:r>
    </w:p>
    <w:p w:rsidR="00486E35" w:rsidRPr="00172464" w:rsidRDefault="00486E35" w:rsidP="00DE10C0">
      <w:pPr>
        <w:pStyle w:val="ac"/>
        <w:numPr>
          <w:ilvl w:val="0"/>
          <w:numId w:val="2"/>
        </w:numPr>
        <w:spacing w:after="0"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Озерский А. Ю. Состояние и проблемы организации и методики </w:t>
      </w:r>
      <w:proofErr w:type="spellStart"/>
      <w:r w:rsidRPr="00172464">
        <w:rPr>
          <w:rFonts w:ascii="Times New Roman" w:hAnsi="Times New Roman" w:cs="Times New Roman"/>
          <w:sz w:val="24"/>
          <w:szCs w:val="24"/>
        </w:rPr>
        <w:t>геоэкологического</w:t>
      </w:r>
      <w:proofErr w:type="spellEnd"/>
      <w:r w:rsidRPr="00172464">
        <w:rPr>
          <w:rFonts w:ascii="Times New Roman" w:hAnsi="Times New Roman" w:cs="Times New Roman"/>
          <w:sz w:val="24"/>
          <w:szCs w:val="24"/>
        </w:rPr>
        <w:t xml:space="preserve"> мониторинга подземных вод // </w:t>
      </w:r>
      <w:proofErr w:type="spellStart"/>
      <w:r w:rsidRPr="00172464">
        <w:rPr>
          <w:rFonts w:ascii="Times New Roman" w:hAnsi="Times New Roman" w:cs="Times New Roman"/>
          <w:sz w:val="24"/>
          <w:szCs w:val="24"/>
        </w:rPr>
        <w:t>Интерэкспо</w:t>
      </w:r>
      <w:proofErr w:type="spellEnd"/>
      <w:r w:rsidRPr="00172464">
        <w:rPr>
          <w:rFonts w:ascii="Times New Roman" w:hAnsi="Times New Roman" w:cs="Times New Roman"/>
          <w:sz w:val="24"/>
          <w:szCs w:val="24"/>
        </w:rPr>
        <w:t xml:space="preserve"> Гео-Сибирь. </w:t>
      </w:r>
      <w:r w:rsidRPr="00172464">
        <w:rPr>
          <w:rFonts w:ascii="Times New Roman" w:hAnsi="Times New Roman" w:cs="Times New Roman"/>
          <w:sz w:val="24"/>
          <w:szCs w:val="24"/>
          <w:lang w:val="en-US"/>
        </w:rPr>
        <w:t xml:space="preserve">25. №. URL: https://cyberleninka.ru/article/n/sostoyanie-i-problemy-organizatsii-i-metodiki-geoekologicheskogo-monitoringa-podzemnyh-vod </w:t>
      </w:r>
    </w:p>
    <w:p w:rsidR="00DE10C0" w:rsidRPr="00172464" w:rsidRDefault="00DE10C0" w:rsidP="00DE10C0">
      <w:pPr>
        <w:pStyle w:val="ac"/>
        <w:numPr>
          <w:ilvl w:val="0"/>
          <w:numId w:val="2"/>
        </w:numPr>
        <w:spacing w:after="0"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Ознобихина А.О., Ознобихина Л.А. Проблемы качества трансграничных водных ресурсов // Московский экономический журнал. </w:t>
      </w:r>
      <w:r w:rsidRPr="00172464">
        <w:rPr>
          <w:rFonts w:ascii="Times New Roman" w:hAnsi="Times New Roman" w:cs="Times New Roman"/>
          <w:sz w:val="24"/>
          <w:szCs w:val="24"/>
          <w:lang w:val="en-US"/>
        </w:rPr>
        <w:t xml:space="preserve">2019. №1. URL: https://cyberleninka.ru/article/n/problemy-kachestva-transgranichnyh-vodnyh-resursov </w:t>
      </w:r>
    </w:p>
    <w:p w:rsidR="00172464" w:rsidRDefault="00172464" w:rsidP="00172464">
      <w:pPr>
        <w:pStyle w:val="ac"/>
        <w:numPr>
          <w:ilvl w:val="0"/>
          <w:numId w:val="2"/>
        </w:numPr>
        <w:spacing w:after="0" w:line="360" w:lineRule="auto"/>
        <w:jc w:val="both"/>
        <w:rPr>
          <w:rFonts w:ascii="Times New Roman" w:hAnsi="Times New Roman" w:cs="Times New Roman"/>
          <w:sz w:val="24"/>
          <w:szCs w:val="24"/>
        </w:rPr>
      </w:pPr>
      <w:r w:rsidRPr="00172464">
        <w:rPr>
          <w:rFonts w:ascii="Times New Roman" w:hAnsi="Times New Roman" w:cs="Times New Roman"/>
          <w:sz w:val="24"/>
          <w:szCs w:val="24"/>
        </w:rPr>
        <w:t xml:space="preserve">Орленок В.В., Федоров Г.М. Региональная география России. Калининградская область. Учебное пособие для студентов, обучающихся по географическим специальностям. Российский государственный университет им. И. Канта. Калининград Изд-во РГУ им. И. Канта 25г. 259 с. </w:t>
      </w:r>
    </w:p>
    <w:p w:rsidR="00DE10C0" w:rsidRPr="003E3352" w:rsidRDefault="00DE10C0" w:rsidP="00172464">
      <w:pPr>
        <w:pStyle w:val="ac"/>
        <w:numPr>
          <w:ilvl w:val="0"/>
          <w:numId w:val="2"/>
        </w:numPr>
        <w:spacing w:after="0"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Позняк С.С. Фоновое содержание тяжелых металлов в почвах и растительности центральной зоны Республики Беларусь // Известия </w:t>
      </w:r>
      <w:proofErr w:type="spellStart"/>
      <w:r w:rsidRPr="00172464">
        <w:rPr>
          <w:rFonts w:ascii="Times New Roman" w:hAnsi="Times New Roman" w:cs="Times New Roman"/>
          <w:sz w:val="24"/>
          <w:szCs w:val="24"/>
        </w:rPr>
        <w:t>ТулГУ</w:t>
      </w:r>
      <w:proofErr w:type="spellEnd"/>
      <w:r w:rsidRPr="00172464">
        <w:rPr>
          <w:rFonts w:ascii="Times New Roman" w:hAnsi="Times New Roman" w:cs="Times New Roman"/>
          <w:sz w:val="24"/>
          <w:szCs w:val="24"/>
        </w:rPr>
        <w:t xml:space="preserve">. Естественные науки. 2011. </w:t>
      </w:r>
      <w:r w:rsidRPr="003E3352">
        <w:rPr>
          <w:rFonts w:ascii="Times New Roman" w:hAnsi="Times New Roman" w:cs="Times New Roman"/>
          <w:sz w:val="24"/>
          <w:szCs w:val="24"/>
          <w:lang w:val="en-US"/>
        </w:rPr>
        <w:t xml:space="preserve">№1. URL: https://cyberleninka.ru/article/n/fonovoe-soderzhanie-tyazhelyh-metallov-v-pochvah-i-rastitelnosti-tsentralnoy-zony-respubliki-belarus </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rPr>
      </w:pPr>
      <w:r w:rsidRPr="00172464">
        <w:rPr>
          <w:rFonts w:ascii="Times New Roman" w:hAnsi="Times New Roman" w:cs="Times New Roman"/>
          <w:sz w:val="24"/>
          <w:szCs w:val="24"/>
        </w:rPr>
        <w:t>Сапрыкин Ф. Я. Геохимия почв и охрана природы. Л.: Недра, 1984. 231 c.</w:t>
      </w:r>
    </w:p>
    <w:p w:rsidR="00E1398E" w:rsidRPr="00172464" w:rsidRDefault="00E1398E" w:rsidP="00E1398E">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Смирнова Т. С., Артемьева Е. В. Изменение режима подземных вод как фактор загрязнения геологической среды // Известия Самарского научного центра РАН. 2011. </w:t>
      </w:r>
      <w:r w:rsidRPr="00172464">
        <w:rPr>
          <w:rFonts w:ascii="Times New Roman" w:hAnsi="Times New Roman" w:cs="Times New Roman"/>
          <w:sz w:val="24"/>
          <w:szCs w:val="24"/>
          <w:lang w:val="en-US"/>
        </w:rPr>
        <w:lastRenderedPageBreak/>
        <w:t xml:space="preserve">№1-6. URL: </w:t>
      </w:r>
      <w:r w:rsidR="00486E35" w:rsidRPr="00172464">
        <w:rPr>
          <w:rFonts w:ascii="Times New Roman" w:hAnsi="Times New Roman" w:cs="Times New Roman"/>
          <w:sz w:val="24"/>
          <w:szCs w:val="24"/>
          <w:lang w:val="en-US"/>
        </w:rPr>
        <w:t>https://cyberleninka.ru/article/n/izmenenie-rezhima-podzemnyh-vod-kak-faktor-zagryazneniya-geologicheskoy-sredy</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Соболева Е.В., Шишлова М.А. Экологическое состояние селитебных территорий по степени загрязнения почв тяжелыми металлами // Проблемы региональной экологии. </w:t>
      </w:r>
      <w:r w:rsidRPr="00172464">
        <w:rPr>
          <w:rFonts w:ascii="Times New Roman" w:hAnsi="Times New Roman" w:cs="Times New Roman"/>
          <w:sz w:val="24"/>
          <w:szCs w:val="24"/>
          <w:lang w:val="en-US"/>
        </w:rPr>
        <w:t xml:space="preserve">2018. №2. URL: </w:t>
      </w:r>
      <w:r w:rsidR="00DE10C0" w:rsidRPr="00172464">
        <w:rPr>
          <w:rFonts w:ascii="Times New Roman" w:hAnsi="Times New Roman" w:cs="Times New Roman"/>
          <w:sz w:val="24"/>
          <w:szCs w:val="24"/>
          <w:lang w:val="en-US"/>
        </w:rPr>
        <w:t>https://cyberleninka.ru/article/n/ekologicheskoe-sostoyanie-selitebnyh-territoriy-po-stepeni-zagryazneniya-pochv-tyazhelymi-metallami</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rPr>
        <w:t xml:space="preserve">Спирин Ю.А., Зотов С.И. Проблемы </w:t>
      </w:r>
      <w:proofErr w:type="spellStart"/>
      <w:r w:rsidRPr="00172464">
        <w:rPr>
          <w:rFonts w:ascii="Times New Roman" w:hAnsi="Times New Roman" w:cs="Times New Roman"/>
          <w:sz w:val="24"/>
          <w:szCs w:val="24"/>
        </w:rPr>
        <w:t>геоэкологического</w:t>
      </w:r>
      <w:proofErr w:type="spellEnd"/>
      <w:r w:rsidRPr="00172464">
        <w:rPr>
          <w:rFonts w:ascii="Times New Roman" w:hAnsi="Times New Roman" w:cs="Times New Roman"/>
          <w:sz w:val="24"/>
          <w:szCs w:val="24"/>
        </w:rPr>
        <w:t xml:space="preserve"> состояния и использования поверхностных вод Калининградской области // Вестник Удмуртского университета. Серия «Биология. Науки о Земле». 2019. </w:t>
      </w:r>
      <w:r w:rsidRPr="003E3352">
        <w:rPr>
          <w:rFonts w:ascii="Times New Roman" w:hAnsi="Times New Roman" w:cs="Times New Roman"/>
          <w:sz w:val="24"/>
          <w:szCs w:val="24"/>
          <w:lang w:val="en-US"/>
        </w:rPr>
        <w:t xml:space="preserve">№2. </w:t>
      </w:r>
      <w:r w:rsidRPr="00172464">
        <w:rPr>
          <w:rFonts w:ascii="Times New Roman" w:hAnsi="Times New Roman" w:cs="Times New Roman"/>
          <w:sz w:val="24"/>
          <w:szCs w:val="24"/>
          <w:lang w:val="en-US"/>
        </w:rPr>
        <w:t>URL</w:t>
      </w:r>
      <w:r w:rsidRPr="003E3352">
        <w:rPr>
          <w:rFonts w:ascii="Times New Roman" w:hAnsi="Times New Roman" w:cs="Times New Roman"/>
          <w:sz w:val="24"/>
          <w:szCs w:val="24"/>
          <w:lang w:val="en-US"/>
        </w:rPr>
        <w:t xml:space="preserve">: </w:t>
      </w:r>
      <w:r w:rsidRPr="00172464">
        <w:rPr>
          <w:rFonts w:ascii="Times New Roman" w:hAnsi="Times New Roman" w:cs="Times New Roman"/>
          <w:sz w:val="24"/>
          <w:szCs w:val="24"/>
          <w:lang w:val="en-US"/>
        </w:rPr>
        <w:t>https</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cyberleninka</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ru</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article</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n</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problemy</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geoekologicheskogo</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sostoyaniya</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i</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ispolzovaniya</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poverhnostnyh</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vod</w:t>
      </w:r>
      <w:r w:rsidRPr="003E3352">
        <w:rPr>
          <w:rFonts w:ascii="Times New Roman" w:hAnsi="Times New Roman" w:cs="Times New Roman"/>
          <w:sz w:val="24"/>
          <w:szCs w:val="24"/>
          <w:lang w:val="en-US"/>
        </w:rPr>
        <w:t>-</w:t>
      </w:r>
      <w:r w:rsidRPr="00172464">
        <w:rPr>
          <w:rFonts w:ascii="Times New Roman" w:hAnsi="Times New Roman" w:cs="Times New Roman"/>
          <w:sz w:val="24"/>
          <w:szCs w:val="24"/>
          <w:lang w:val="en-US"/>
        </w:rPr>
        <w:t>kaliningradskoy-oblasti</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rPr>
      </w:pPr>
      <w:proofErr w:type="spellStart"/>
      <w:r w:rsidRPr="00172464">
        <w:rPr>
          <w:rFonts w:ascii="Times New Roman" w:hAnsi="Times New Roman" w:cs="Times New Roman"/>
          <w:sz w:val="24"/>
          <w:szCs w:val="24"/>
        </w:rPr>
        <w:t>Узаков</w:t>
      </w:r>
      <w:proofErr w:type="spellEnd"/>
      <w:r w:rsidRPr="00172464">
        <w:rPr>
          <w:rFonts w:ascii="Times New Roman" w:hAnsi="Times New Roman" w:cs="Times New Roman"/>
          <w:sz w:val="24"/>
          <w:szCs w:val="24"/>
        </w:rPr>
        <w:t xml:space="preserve"> З.З. Тяжелые металлы и их влияние на растения // Символ науки. 2018. №1-2. URL: https://cyberleninka.ru/article/n/tyazhelye-metally-i-ih-vliyanie-na-rasteniya (дата обращения: 21.05.2020).</w:t>
      </w:r>
    </w:p>
    <w:p w:rsidR="00486E35" w:rsidRPr="00172464" w:rsidRDefault="00486E35" w:rsidP="00486E35">
      <w:pPr>
        <w:pStyle w:val="ac"/>
        <w:numPr>
          <w:ilvl w:val="0"/>
          <w:numId w:val="2"/>
        </w:numPr>
        <w:spacing w:line="360" w:lineRule="auto"/>
        <w:jc w:val="both"/>
        <w:rPr>
          <w:rFonts w:ascii="Times New Roman" w:hAnsi="Times New Roman" w:cs="Times New Roman"/>
          <w:sz w:val="24"/>
          <w:szCs w:val="24"/>
          <w:lang w:val="en-US"/>
        </w:rPr>
      </w:pPr>
      <w:proofErr w:type="spellStart"/>
      <w:r w:rsidRPr="00172464">
        <w:rPr>
          <w:rFonts w:ascii="Times New Roman" w:hAnsi="Times New Roman" w:cs="Times New Roman"/>
          <w:sz w:val="24"/>
          <w:szCs w:val="24"/>
        </w:rPr>
        <w:t>Франчук</w:t>
      </w:r>
      <w:proofErr w:type="spellEnd"/>
      <w:r w:rsidRPr="00172464">
        <w:rPr>
          <w:rFonts w:ascii="Times New Roman" w:hAnsi="Times New Roman" w:cs="Times New Roman"/>
          <w:sz w:val="24"/>
          <w:szCs w:val="24"/>
        </w:rPr>
        <w:t xml:space="preserve"> Г. М., </w:t>
      </w:r>
      <w:proofErr w:type="spellStart"/>
      <w:r w:rsidRPr="00172464">
        <w:rPr>
          <w:rFonts w:ascii="Times New Roman" w:hAnsi="Times New Roman" w:cs="Times New Roman"/>
          <w:sz w:val="24"/>
          <w:szCs w:val="24"/>
        </w:rPr>
        <w:t>Николяк</w:t>
      </w:r>
      <w:proofErr w:type="spellEnd"/>
      <w:r w:rsidRPr="00172464">
        <w:rPr>
          <w:rFonts w:ascii="Times New Roman" w:hAnsi="Times New Roman" w:cs="Times New Roman"/>
          <w:sz w:val="24"/>
          <w:szCs w:val="24"/>
        </w:rPr>
        <w:t xml:space="preserve"> М. М. Прогноз загрязнения почв и подземных вод нефтепродуктами // Вестник БГТУ имени В.Г. Шухова. </w:t>
      </w:r>
      <w:r w:rsidRPr="00172464">
        <w:rPr>
          <w:rFonts w:ascii="Times New Roman" w:hAnsi="Times New Roman" w:cs="Times New Roman"/>
          <w:sz w:val="24"/>
          <w:szCs w:val="24"/>
          <w:lang w:val="en-US"/>
        </w:rPr>
        <w:t xml:space="preserve">27. №1. URL: https://cyberleninka.ru/article/n/prognoz-zagryazneniya-pochv-i-podzemnyh-vod-nefteproduktami </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lang w:val="en-US"/>
        </w:rPr>
      </w:pPr>
      <w:proofErr w:type="spellStart"/>
      <w:r w:rsidRPr="00172464">
        <w:rPr>
          <w:rFonts w:ascii="Times New Roman" w:hAnsi="Times New Roman" w:cs="Times New Roman"/>
          <w:sz w:val="24"/>
          <w:szCs w:val="24"/>
        </w:rPr>
        <w:t>Цупикова</w:t>
      </w:r>
      <w:proofErr w:type="spellEnd"/>
      <w:r w:rsidRPr="00172464">
        <w:rPr>
          <w:rFonts w:ascii="Times New Roman" w:hAnsi="Times New Roman" w:cs="Times New Roman"/>
          <w:sz w:val="24"/>
          <w:szCs w:val="24"/>
        </w:rPr>
        <w:t xml:space="preserve"> Н.А., Берникова Т.А., </w:t>
      </w:r>
      <w:proofErr w:type="spellStart"/>
      <w:r w:rsidRPr="00172464">
        <w:rPr>
          <w:rFonts w:ascii="Times New Roman" w:hAnsi="Times New Roman" w:cs="Times New Roman"/>
          <w:sz w:val="24"/>
          <w:szCs w:val="24"/>
        </w:rPr>
        <w:t>Кривопускова</w:t>
      </w:r>
      <w:proofErr w:type="spellEnd"/>
      <w:r w:rsidRPr="00172464">
        <w:rPr>
          <w:rFonts w:ascii="Times New Roman" w:hAnsi="Times New Roman" w:cs="Times New Roman"/>
          <w:sz w:val="24"/>
          <w:szCs w:val="24"/>
        </w:rPr>
        <w:t xml:space="preserve"> Е.В., Цветкова Н.Н. Экологическое состояние реки Неман в пределах Калининградской области // Известия КГТУ. 2018. </w:t>
      </w:r>
      <w:r w:rsidRPr="00172464">
        <w:rPr>
          <w:rFonts w:ascii="Times New Roman" w:hAnsi="Times New Roman" w:cs="Times New Roman"/>
          <w:sz w:val="24"/>
          <w:szCs w:val="24"/>
          <w:lang w:val="en-US"/>
        </w:rPr>
        <w:t>№50. URL: https://cyberleninka.ru/article/n/ekologicheskoe-sostoyanie-reki-neman-v-predelah-kaliningradskoy-oblasti</w:t>
      </w:r>
    </w:p>
    <w:p w:rsidR="00DE10C0" w:rsidRPr="00172464" w:rsidRDefault="00DE10C0" w:rsidP="00DE10C0">
      <w:pPr>
        <w:pStyle w:val="ac"/>
        <w:numPr>
          <w:ilvl w:val="0"/>
          <w:numId w:val="2"/>
        </w:numPr>
        <w:spacing w:after="0" w:line="360" w:lineRule="auto"/>
        <w:jc w:val="both"/>
        <w:rPr>
          <w:rFonts w:ascii="Times New Roman" w:hAnsi="Times New Roman" w:cs="Times New Roman"/>
          <w:sz w:val="24"/>
          <w:szCs w:val="24"/>
          <w:lang w:val="en-US"/>
        </w:rPr>
      </w:pPr>
      <w:proofErr w:type="gramStart"/>
      <w:r w:rsidRPr="00172464">
        <w:rPr>
          <w:rFonts w:ascii="Times New Roman" w:hAnsi="Times New Roman" w:cs="Times New Roman"/>
          <w:sz w:val="24"/>
          <w:szCs w:val="24"/>
        </w:rPr>
        <w:t>Юрина</w:t>
      </w:r>
      <w:proofErr w:type="gramEnd"/>
      <w:r w:rsidRPr="00172464">
        <w:rPr>
          <w:rFonts w:ascii="Times New Roman" w:hAnsi="Times New Roman" w:cs="Times New Roman"/>
          <w:sz w:val="24"/>
          <w:szCs w:val="24"/>
        </w:rPr>
        <w:t xml:space="preserve"> В.С. Мониторинг и управление состоянием водных объектов // Материалы международной конференции «Экологические проблемы бассейнов крупных рек». 2018. </w:t>
      </w:r>
      <w:r w:rsidRPr="00172464">
        <w:rPr>
          <w:rFonts w:ascii="Times New Roman" w:hAnsi="Times New Roman" w:cs="Times New Roman"/>
          <w:sz w:val="24"/>
          <w:szCs w:val="24"/>
          <w:lang w:val="en-US"/>
        </w:rPr>
        <w:t xml:space="preserve">№6. URL: https://cyberleninka.ru/article/n/monitoring-i-upravlenie-sostoyaniem-vodnyh-obektov </w:t>
      </w:r>
    </w:p>
    <w:p w:rsidR="00DE10C0" w:rsidRPr="00172464" w:rsidRDefault="00DE10C0" w:rsidP="00DE10C0">
      <w:pPr>
        <w:pStyle w:val="ac"/>
        <w:numPr>
          <w:ilvl w:val="0"/>
          <w:numId w:val="2"/>
        </w:numPr>
        <w:spacing w:after="0" w:line="360" w:lineRule="auto"/>
        <w:jc w:val="both"/>
        <w:rPr>
          <w:rFonts w:ascii="Times New Roman" w:hAnsi="Times New Roman" w:cs="Times New Roman"/>
          <w:sz w:val="24"/>
          <w:szCs w:val="24"/>
          <w:lang w:val="en-US"/>
        </w:rPr>
      </w:pPr>
      <w:proofErr w:type="spellStart"/>
      <w:r w:rsidRPr="00172464">
        <w:rPr>
          <w:rFonts w:ascii="Times New Roman" w:hAnsi="Times New Roman" w:cs="Times New Roman"/>
          <w:sz w:val="24"/>
          <w:szCs w:val="24"/>
          <w:lang w:val="en-US"/>
        </w:rPr>
        <w:t>Antonella</w:t>
      </w:r>
      <w:proofErr w:type="spellEnd"/>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Furini</w:t>
      </w:r>
      <w:proofErr w:type="spellEnd"/>
      <w:r w:rsidRPr="00172464">
        <w:rPr>
          <w:rFonts w:ascii="Times New Roman" w:hAnsi="Times New Roman" w:cs="Times New Roman"/>
          <w:sz w:val="24"/>
          <w:szCs w:val="24"/>
          <w:lang w:val="en-US"/>
        </w:rPr>
        <w:t xml:space="preserve">. Plants and Heavy Metals. </w:t>
      </w:r>
      <w:r w:rsidRPr="00172464">
        <w:rPr>
          <w:rFonts w:ascii="Times New Roman" w:hAnsi="Times New Roman" w:cs="Times New Roman"/>
          <w:color w:val="000000"/>
          <w:sz w:val="24"/>
          <w:szCs w:val="24"/>
          <w:lang w:val="en-US"/>
        </w:rPr>
        <w:t>Springer, 2012, p. 96.</w:t>
      </w:r>
    </w:p>
    <w:p w:rsidR="00803236" w:rsidRPr="00172464" w:rsidRDefault="00803236" w:rsidP="00803236">
      <w:pPr>
        <w:pStyle w:val="ac"/>
        <w:numPr>
          <w:ilvl w:val="0"/>
          <w:numId w:val="2"/>
        </w:numPr>
        <w:spacing w:after="0" w:line="360" w:lineRule="auto"/>
        <w:jc w:val="both"/>
        <w:rPr>
          <w:rFonts w:ascii="Times New Roman" w:hAnsi="Times New Roman" w:cs="Times New Roman"/>
          <w:sz w:val="24"/>
          <w:szCs w:val="24"/>
          <w:lang w:val="en-US"/>
        </w:rPr>
      </w:pPr>
      <w:r w:rsidRPr="00172464">
        <w:rPr>
          <w:rFonts w:ascii="Times New Roman" w:hAnsi="Times New Roman" w:cs="Times New Roman"/>
          <w:color w:val="000000"/>
          <w:sz w:val="24"/>
          <w:szCs w:val="24"/>
          <w:lang w:val="en-US"/>
        </w:rPr>
        <w:t>Brian</w:t>
      </w:r>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J</w:t>
      </w:r>
      <w:r w:rsidRPr="003E3352">
        <w:rPr>
          <w:rFonts w:ascii="Times New Roman" w:hAnsi="Times New Roman" w:cs="Times New Roman"/>
          <w:color w:val="000000"/>
          <w:sz w:val="24"/>
          <w:szCs w:val="24"/>
          <w:lang w:val="en-US"/>
        </w:rPr>
        <w:t xml:space="preserve">. </w:t>
      </w:r>
      <w:proofErr w:type="spellStart"/>
      <w:r w:rsidRPr="00172464">
        <w:rPr>
          <w:rFonts w:ascii="Times New Roman" w:hAnsi="Times New Roman" w:cs="Times New Roman"/>
          <w:color w:val="000000"/>
          <w:sz w:val="24"/>
          <w:szCs w:val="24"/>
          <w:lang w:val="en-US"/>
        </w:rPr>
        <w:t>Alloway</w:t>
      </w:r>
      <w:proofErr w:type="spellEnd"/>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Heavy</w:t>
      </w:r>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Metals</w:t>
      </w:r>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in</w:t>
      </w:r>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Soils</w:t>
      </w:r>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Trace</w:t>
      </w:r>
      <w:r w:rsidRPr="003E3352">
        <w:rPr>
          <w:rFonts w:ascii="Times New Roman" w:hAnsi="Times New Roman" w:cs="Times New Roman"/>
          <w:color w:val="000000"/>
          <w:sz w:val="24"/>
          <w:szCs w:val="24"/>
          <w:lang w:val="en-US"/>
        </w:rPr>
        <w:t xml:space="preserve"> </w:t>
      </w:r>
      <w:r w:rsidRPr="00172464">
        <w:rPr>
          <w:rFonts w:ascii="Times New Roman" w:hAnsi="Times New Roman" w:cs="Times New Roman"/>
          <w:color w:val="000000"/>
          <w:sz w:val="24"/>
          <w:szCs w:val="24"/>
          <w:lang w:val="en-US"/>
        </w:rPr>
        <w:t>Metals and Metalloids in Soils and their Bioavailability, Third Edition. Dordrecht: Springer, 2010, p. 615.</w:t>
      </w:r>
    </w:p>
    <w:p w:rsidR="00224A4B" w:rsidRPr="00172464" w:rsidRDefault="00224A4B" w:rsidP="00803236">
      <w:pPr>
        <w:pStyle w:val="ac"/>
        <w:numPr>
          <w:ilvl w:val="0"/>
          <w:numId w:val="2"/>
        </w:numPr>
        <w:spacing w:after="0" w:line="360" w:lineRule="auto"/>
        <w:jc w:val="both"/>
        <w:rPr>
          <w:rFonts w:ascii="Times New Roman" w:hAnsi="Times New Roman" w:cs="Times New Roman"/>
          <w:sz w:val="24"/>
          <w:szCs w:val="24"/>
          <w:lang w:val="en-US"/>
        </w:rPr>
      </w:pPr>
      <w:proofErr w:type="spellStart"/>
      <w:r w:rsidRPr="00172464">
        <w:rPr>
          <w:rFonts w:ascii="Times New Roman" w:hAnsi="Times New Roman" w:cs="Times New Roman"/>
          <w:sz w:val="24"/>
          <w:szCs w:val="24"/>
          <w:lang w:val="en-US"/>
        </w:rPr>
        <w:t>Beidou</w:t>
      </w:r>
      <w:proofErr w:type="spellEnd"/>
      <w:r w:rsidRPr="00172464">
        <w:rPr>
          <w:rFonts w:ascii="Times New Roman" w:hAnsi="Times New Roman" w:cs="Times New Roman"/>
          <w:sz w:val="24"/>
          <w:szCs w:val="24"/>
          <w:lang w:val="en-US"/>
        </w:rPr>
        <w:t xml:space="preserve"> Xi</w:t>
      </w:r>
      <w:r w:rsidR="00803236" w:rsidRPr="00172464">
        <w:rPr>
          <w:rFonts w:ascii="Times New Roman" w:hAnsi="Times New Roman" w:cs="Times New Roman"/>
          <w:sz w:val="24"/>
          <w:szCs w:val="24"/>
          <w:lang w:val="en-US"/>
        </w:rPr>
        <w:t xml:space="preserve">, </w:t>
      </w:r>
      <w:proofErr w:type="spellStart"/>
      <w:r w:rsidR="00803236" w:rsidRPr="00172464">
        <w:rPr>
          <w:rFonts w:ascii="Times New Roman" w:hAnsi="Times New Roman" w:cs="Times New Roman"/>
          <w:sz w:val="24"/>
          <w:szCs w:val="24"/>
          <w:lang w:val="en-US"/>
        </w:rPr>
        <w:t>Yonghai</w:t>
      </w:r>
      <w:proofErr w:type="spellEnd"/>
      <w:r w:rsidR="00803236" w:rsidRPr="00172464">
        <w:rPr>
          <w:rFonts w:ascii="Times New Roman" w:hAnsi="Times New Roman" w:cs="Times New Roman"/>
          <w:sz w:val="24"/>
          <w:szCs w:val="24"/>
          <w:lang w:val="en-US"/>
        </w:rPr>
        <w:t xml:space="preserve"> Jiang </w:t>
      </w:r>
      <w:proofErr w:type="spellStart"/>
      <w:r w:rsidR="00803236" w:rsidRPr="00172464">
        <w:rPr>
          <w:rFonts w:ascii="Times New Roman" w:hAnsi="Times New Roman" w:cs="Times New Roman"/>
          <w:sz w:val="24"/>
          <w:szCs w:val="24"/>
          <w:lang w:val="en-US"/>
        </w:rPr>
        <w:t>Mingxiao</w:t>
      </w:r>
      <w:proofErr w:type="spellEnd"/>
      <w:r w:rsidR="00803236" w:rsidRPr="00172464">
        <w:rPr>
          <w:rFonts w:ascii="Times New Roman" w:hAnsi="Times New Roman" w:cs="Times New Roman"/>
          <w:sz w:val="24"/>
          <w:szCs w:val="24"/>
          <w:lang w:val="en-US"/>
        </w:rPr>
        <w:t xml:space="preserve"> Li, Yu Yang,</w:t>
      </w:r>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Caihong</w:t>
      </w:r>
      <w:proofErr w:type="spellEnd"/>
      <w:r w:rsidRPr="00172464">
        <w:rPr>
          <w:rFonts w:ascii="Times New Roman" w:hAnsi="Times New Roman" w:cs="Times New Roman"/>
          <w:sz w:val="24"/>
          <w:szCs w:val="24"/>
          <w:lang w:val="en-US"/>
        </w:rPr>
        <w:t xml:space="preserve"> Huang</w:t>
      </w:r>
      <w:r w:rsidR="00803236" w:rsidRPr="00172464">
        <w:rPr>
          <w:rFonts w:ascii="Times New Roman" w:hAnsi="Times New Roman" w:cs="Times New Roman"/>
          <w:sz w:val="24"/>
          <w:szCs w:val="24"/>
          <w:lang w:val="en-US"/>
        </w:rPr>
        <w:t>.</w:t>
      </w:r>
      <w:r w:rsidRPr="00172464">
        <w:rPr>
          <w:rFonts w:ascii="Times New Roman" w:hAnsi="Times New Roman" w:cs="Times New Roman"/>
          <w:sz w:val="24"/>
          <w:szCs w:val="24"/>
          <w:lang w:val="en-US"/>
        </w:rPr>
        <w:t xml:space="preserve"> Optimization of Solid Waste Conversion Process and Risk Control of Groundwater Pollution</w:t>
      </w:r>
      <w:r w:rsidR="00803236" w:rsidRPr="00172464">
        <w:rPr>
          <w:rFonts w:ascii="Times New Roman" w:hAnsi="Times New Roman" w:cs="Times New Roman"/>
          <w:sz w:val="24"/>
          <w:szCs w:val="24"/>
          <w:lang w:val="en-US"/>
        </w:rPr>
        <w:t xml:space="preserve">. </w:t>
      </w:r>
      <w:r w:rsidR="00803236" w:rsidRPr="00172464">
        <w:rPr>
          <w:rFonts w:ascii="Times New Roman" w:hAnsi="Times New Roman" w:cs="Times New Roman"/>
          <w:color w:val="000000"/>
          <w:sz w:val="24"/>
          <w:szCs w:val="24"/>
          <w:lang w:val="en-US"/>
        </w:rPr>
        <w:t>Springer, 2016, p. 131.</w:t>
      </w:r>
    </w:p>
    <w:p w:rsidR="00803236" w:rsidRPr="00172464" w:rsidRDefault="00803236" w:rsidP="00803236">
      <w:pPr>
        <w:pStyle w:val="ac"/>
        <w:numPr>
          <w:ilvl w:val="0"/>
          <w:numId w:val="2"/>
        </w:numPr>
        <w:spacing w:after="0"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lang w:val="en-US"/>
        </w:rPr>
        <w:t xml:space="preserve">I. </w:t>
      </w:r>
      <w:proofErr w:type="spellStart"/>
      <w:r w:rsidRPr="00172464">
        <w:rPr>
          <w:rFonts w:ascii="Times New Roman" w:hAnsi="Times New Roman" w:cs="Times New Roman"/>
          <w:sz w:val="24"/>
          <w:szCs w:val="24"/>
          <w:lang w:val="en-US"/>
        </w:rPr>
        <w:t>Ethem</w:t>
      </w:r>
      <w:proofErr w:type="spellEnd"/>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Gonenc</w:t>
      </w:r>
      <w:proofErr w:type="spellEnd"/>
      <w:r w:rsidRPr="00172464">
        <w:rPr>
          <w:rFonts w:ascii="Times New Roman" w:hAnsi="Times New Roman" w:cs="Times New Roman"/>
          <w:sz w:val="24"/>
          <w:szCs w:val="24"/>
          <w:lang w:val="en-US"/>
        </w:rPr>
        <w:t xml:space="preserve">, Vladimir G. </w:t>
      </w:r>
      <w:proofErr w:type="spellStart"/>
      <w:r w:rsidRPr="00172464">
        <w:rPr>
          <w:rFonts w:ascii="Times New Roman" w:hAnsi="Times New Roman" w:cs="Times New Roman"/>
          <w:sz w:val="24"/>
          <w:szCs w:val="24"/>
          <w:lang w:val="en-US"/>
        </w:rPr>
        <w:t>Koutitonsky</w:t>
      </w:r>
      <w:proofErr w:type="spellEnd"/>
      <w:r w:rsidRPr="00172464">
        <w:rPr>
          <w:rFonts w:ascii="Times New Roman" w:hAnsi="Times New Roman" w:cs="Times New Roman"/>
          <w:sz w:val="24"/>
          <w:szCs w:val="24"/>
          <w:lang w:val="en-US"/>
        </w:rPr>
        <w:t xml:space="preserve">, Brenda </w:t>
      </w:r>
      <w:proofErr w:type="spellStart"/>
      <w:r w:rsidRPr="00172464">
        <w:rPr>
          <w:rFonts w:ascii="Times New Roman" w:hAnsi="Times New Roman" w:cs="Times New Roman"/>
          <w:sz w:val="24"/>
          <w:szCs w:val="24"/>
          <w:lang w:val="en-US"/>
        </w:rPr>
        <w:t>Rashleigh</w:t>
      </w:r>
      <w:proofErr w:type="spellEnd"/>
      <w:r w:rsidRPr="00172464">
        <w:rPr>
          <w:rFonts w:ascii="Times New Roman" w:hAnsi="Times New Roman" w:cs="Times New Roman"/>
          <w:sz w:val="24"/>
          <w:szCs w:val="24"/>
          <w:lang w:val="en-US"/>
        </w:rPr>
        <w:t xml:space="preserve">, Robert B. </w:t>
      </w:r>
      <w:proofErr w:type="spellStart"/>
      <w:r w:rsidRPr="00172464">
        <w:rPr>
          <w:rFonts w:ascii="Times New Roman" w:hAnsi="Times New Roman" w:cs="Times New Roman"/>
          <w:sz w:val="24"/>
          <w:szCs w:val="24"/>
          <w:lang w:val="en-US"/>
        </w:rPr>
        <w:t>AmbroseJr</w:t>
      </w:r>
      <w:proofErr w:type="spellEnd"/>
      <w:r w:rsidRPr="00172464">
        <w:rPr>
          <w:rFonts w:ascii="Times New Roman" w:hAnsi="Times New Roman" w:cs="Times New Roman"/>
          <w:sz w:val="24"/>
          <w:szCs w:val="24"/>
          <w:lang w:val="en-US"/>
        </w:rPr>
        <w:t xml:space="preserve">, John P. </w:t>
      </w:r>
      <w:proofErr w:type="spellStart"/>
      <w:r w:rsidRPr="00172464">
        <w:rPr>
          <w:rFonts w:ascii="Times New Roman" w:hAnsi="Times New Roman" w:cs="Times New Roman"/>
          <w:sz w:val="24"/>
          <w:szCs w:val="24"/>
          <w:lang w:val="en-US"/>
        </w:rPr>
        <w:t>Wolflin</w:t>
      </w:r>
      <w:proofErr w:type="spellEnd"/>
      <w:r w:rsidR="00B40381" w:rsidRPr="00172464">
        <w:rPr>
          <w:rFonts w:ascii="Times New Roman" w:hAnsi="Times New Roman" w:cs="Times New Roman"/>
          <w:sz w:val="24"/>
          <w:szCs w:val="24"/>
          <w:lang w:val="en-US"/>
        </w:rPr>
        <w:t>.</w:t>
      </w:r>
      <w:r w:rsidRPr="00172464">
        <w:rPr>
          <w:rFonts w:ascii="Times New Roman" w:hAnsi="Times New Roman" w:cs="Times New Roman"/>
          <w:sz w:val="24"/>
          <w:szCs w:val="24"/>
          <w:lang w:val="en-US"/>
        </w:rPr>
        <w:t xml:space="preserve"> Assessment of the Fate and Effects of Toxic Agents on Water Resources. </w:t>
      </w:r>
      <w:r w:rsidRPr="00172464">
        <w:rPr>
          <w:rFonts w:ascii="Times New Roman" w:hAnsi="Times New Roman" w:cs="Times New Roman"/>
          <w:color w:val="000000"/>
          <w:sz w:val="24"/>
          <w:szCs w:val="24"/>
          <w:lang w:val="en-US"/>
        </w:rPr>
        <w:t>Springer, 27, p. 408.</w:t>
      </w:r>
    </w:p>
    <w:p w:rsidR="00803236" w:rsidRPr="00172464" w:rsidRDefault="00803236" w:rsidP="00803236">
      <w:pPr>
        <w:pStyle w:val="ac"/>
        <w:numPr>
          <w:ilvl w:val="0"/>
          <w:numId w:val="2"/>
        </w:numPr>
        <w:spacing w:after="0" w:line="360" w:lineRule="auto"/>
        <w:jc w:val="both"/>
        <w:rPr>
          <w:rFonts w:ascii="Times New Roman" w:hAnsi="Times New Roman" w:cs="Times New Roman"/>
          <w:sz w:val="24"/>
          <w:szCs w:val="24"/>
          <w:lang w:val="en-US"/>
        </w:rPr>
      </w:pPr>
      <w:r w:rsidRPr="00172464">
        <w:rPr>
          <w:rFonts w:ascii="Times New Roman" w:hAnsi="Times New Roman" w:cs="Times New Roman"/>
          <w:sz w:val="24"/>
          <w:szCs w:val="24"/>
          <w:lang w:val="en-US"/>
        </w:rPr>
        <w:lastRenderedPageBreak/>
        <w:t xml:space="preserve">Mira </w:t>
      </w:r>
      <w:proofErr w:type="spellStart"/>
      <w:r w:rsidRPr="00172464">
        <w:rPr>
          <w:rFonts w:ascii="Times New Roman" w:hAnsi="Times New Roman" w:cs="Times New Roman"/>
          <w:sz w:val="24"/>
          <w:szCs w:val="24"/>
          <w:lang w:val="en-US"/>
        </w:rPr>
        <w:t>Petrovic</w:t>
      </w:r>
      <w:proofErr w:type="spellEnd"/>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Sergi</w:t>
      </w:r>
      <w:proofErr w:type="spellEnd"/>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Sabater</w:t>
      </w:r>
      <w:proofErr w:type="spellEnd"/>
      <w:r w:rsidRPr="00172464">
        <w:rPr>
          <w:rFonts w:ascii="Times New Roman" w:hAnsi="Times New Roman" w:cs="Times New Roman"/>
          <w:sz w:val="24"/>
          <w:szCs w:val="24"/>
          <w:lang w:val="en-US"/>
        </w:rPr>
        <w:t xml:space="preserve">, Arturo </w:t>
      </w:r>
      <w:proofErr w:type="spellStart"/>
      <w:r w:rsidRPr="00172464">
        <w:rPr>
          <w:rFonts w:ascii="Times New Roman" w:hAnsi="Times New Roman" w:cs="Times New Roman"/>
          <w:sz w:val="24"/>
          <w:szCs w:val="24"/>
          <w:lang w:val="en-US"/>
        </w:rPr>
        <w:t>Elosegi</w:t>
      </w:r>
      <w:proofErr w:type="spellEnd"/>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Damià</w:t>
      </w:r>
      <w:proofErr w:type="spellEnd"/>
      <w:r w:rsidRPr="00172464">
        <w:rPr>
          <w:rFonts w:ascii="Times New Roman" w:hAnsi="Times New Roman" w:cs="Times New Roman"/>
          <w:sz w:val="24"/>
          <w:szCs w:val="24"/>
          <w:lang w:val="en-US"/>
        </w:rPr>
        <w:t xml:space="preserve"> Barceló</w:t>
      </w:r>
      <w:r w:rsidR="00B40381" w:rsidRPr="00172464">
        <w:rPr>
          <w:rFonts w:ascii="Times New Roman" w:hAnsi="Times New Roman" w:cs="Times New Roman"/>
          <w:sz w:val="24"/>
          <w:szCs w:val="24"/>
          <w:lang w:val="en-US"/>
        </w:rPr>
        <w:t>.</w:t>
      </w:r>
      <w:r w:rsidRPr="00172464">
        <w:rPr>
          <w:rFonts w:ascii="Times New Roman" w:hAnsi="Times New Roman" w:cs="Times New Roman"/>
          <w:sz w:val="24"/>
          <w:szCs w:val="24"/>
          <w:lang w:val="en-US"/>
        </w:rPr>
        <w:t xml:space="preserve"> Emerging Contaminants </w:t>
      </w:r>
      <w:proofErr w:type="gramStart"/>
      <w:r w:rsidRPr="00172464">
        <w:rPr>
          <w:rFonts w:ascii="Times New Roman" w:hAnsi="Times New Roman" w:cs="Times New Roman"/>
          <w:sz w:val="24"/>
          <w:szCs w:val="24"/>
          <w:lang w:val="en-US"/>
        </w:rPr>
        <w:t>Ecosystems</w:t>
      </w:r>
      <w:r w:rsidR="00B40381" w:rsidRPr="00172464">
        <w:rPr>
          <w:rFonts w:ascii="Times New Roman" w:hAnsi="Times New Roman" w:cs="Times New Roman"/>
          <w:sz w:val="24"/>
          <w:szCs w:val="24"/>
          <w:lang w:val="en-US"/>
        </w:rPr>
        <w:t xml:space="preserve"> </w:t>
      </w:r>
      <w:r w:rsidRPr="00172464">
        <w:rPr>
          <w:rFonts w:ascii="Times New Roman" w:hAnsi="Times New Roman" w:cs="Times New Roman"/>
          <w:sz w:val="24"/>
          <w:szCs w:val="24"/>
          <w:lang w:val="en-US"/>
        </w:rPr>
        <w:t xml:space="preserve"> in</w:t>
      </w:r>
      <w:proofErr w:type="gramEnd"/>
      <w:r w:rsidRPr="00172464">
        <w:rPr>
          <w:rFonts w:ascii="Times New Roman" w:hAnsi="Times New Roman" w:cs="Times New Roman"/>
          <w:sz w:val="24"/>
          <w:szCs w:val="24"/>
          <w:lang w:val="en-US"/>
        </w:rPr>
        <w:t xml:space="preserve"> River.  </w:t>
      </w:r>
      <w:r w:rsidRPr="00172464">
        <w:rPr>
          <w:rFonts w:ascii="Times New Roman" w:hAnsi="Times New Roman" w:cs="Times New Roman"/>
          <w:color w:val="000000"/>
          <w:sz w:val="24"/>
          <w:szCs w:val="24"/>
          <w:lang w:val="en-US"/>
        </w:rPr>
        <w:t>Springer, 2016, p. 225.</w:t>
      </w:r>
    </w:p>
    <w:p w:rsidR="00803236" w:rsidRPr="00172464" w:rsidRDefault="00803236" w:rsidP="00803236">
      <w:pPr>
        <w:pStyle w:val="ac"/>
        <w:numPr>
          <w:ilvl w:val="0"/>
          <w:numId w:val="2"/>
        </w:numPr>
        <w:spacing w:after="0" w:line="360" w:lineRule="auto"/>
        <w:jc w:val="both"/>
        <w:rPr>
          <w:rFonts w:ascii="Times New Roman" w:hAnsi="Times New Roman" w:cs="Times New Roman"/>
          <w:sz w:val="24"/>
          <w:szCs w:val="24"/>
          <w:lang w:val="en-US"/>
        </w:rPr>
      </w:pPr>
      <w:proofErr w:type="spellStart"/>
      <w:r w:rsidRPr="00172464">
        <w:rPr>
          <w:rFonts w:ascii="Times New Roman" w:hAnsi="Times New Roman" w:cs="Times New Roman"/>
          <w:sz w:val="24"/>
          <w:szCs w:val="24"/>
          <w:lang w:val="en-US"/>
        </w:rPr>
        <w:t>Sumira</w:t>
      </w:r>
      <w:proofErr w:type="spellEnd"/>
      <w:r w:rsidRPr="00172464">
        <w:rPr>
          <w:rFonts w:ascii="Times New Roman" w:hAnsi="Times New Roman" w:cs="Times New Roman"/>
          <w:sz w:val="24"/>
          <w:szCs w:val="24"/>
          <w:lang w:val="en-US"/>
        </w:rPr>
        <w:t xml:space="preserve"> </w:t>
      </w:r>
      <w:proofErr w:type="spellStart"/>
      <w:r w:rsidRPr="00172464">
        <w:rPr>
          <w:rFonts w:ascii="Times New Roman" w:hAnsi="Times New Roman" w:cs="Times New Roman"/>
          <w:sz w:val="24"/>
          <w:szCs w:val="24"/>
          <w:lang w:val="en-US"/>
        </w:rPr>
        <w:t>JanJavid</w:t>
      </w:r>
      <w:proofErr w:type="spellEnd"/>
      <w:r w:rsidRPr="00172464">
        <w:rPr>
          <w:rFonts w:ascii="Times New Roman" w:hAnsi="Times New Roman" w:cs="Times New Roman"/>
          <w:sz w:val="24"/>
          <w:szCs w:val="24"/>
          <w:lang w:val="en-US"/>
        </w:rPr>
        <w:t xml:space="preserve">, Ahmad </w:t>
      </w:r>
      <w:proofErr w:type="spellStart"/>
      <w:r w:rsidRPr="00172464">
        <w:rPr>
          <w:rFonts w:ascii="Times New Roman" w:hAnsi="Times New Roman" w:cs="Times New Roman"/>
          <w:sz w:val="24"/>
          <w:szCs w:val="24"/>
          <w:lang w:val="en-US"/>
        </w:rPr>
        <w:t>Parray</w:t>
      </w:r>
      <w:proofErr w:type="spellEnd"/>
      <w:r w:rsidR="00B40381" w:rsidRPr="00172464">
        <w:rPr>
          <w:rFonts w:ascii="Times New Roman" w:hAnsi="Times New Roman" w:cs="Times New Roman"/>
          <w:sz w:val="24"/>
          <w:szCs w:val="24"/>
          <w:lang w:val="en-US"/>
        </w:rPr>
        <w:t>.</w:t>
      </w:r>
      <w:r w:rsidRPr="00172464">
        <w:rPr>
          <w:rFonts w:ascii="Times New Roman" w:hAnsi="Times New Roman" w:cs="Times New Roman"/>
          <w:sz w:val="24"/>
          <w:szCs w:val="24"/>
          <w:lang w:val="en-US"/>
        </w:rPr>
        <w:t xml:space="preserve"> Approaches to Heavy Metal Tolerance in Plants. </w:t>
      </w:r>
      <w:r w:rsidRPr="00172464">
        <w:rPr>
          <w:rFonts w:ascii="Times New Roman" w:hAnsi="Times New Roman" w:cs="Times New Roman"/>
          <w:color w:val="000000"/>
          <w:sz w:val="24"/>
          <w:szCs w:val="24"/>
          <w:lang w:val="en-US"/>
        </w:rPr>
        <w:t>Springer, 2016, p. 121.</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rPr>
      </w:pPr>
      <w:r w:rsidRPr="00172464">
        <w:rPr>
          <w:rFonts w:ascii="Times New Roman" w:hAnsi="Times New Roman" w:cs="Times New Roman"/>
          <w:sz w:val="24"/>
          <w:szCs w:val="24"/>
        </w:rPr>
        <w:t>ГОСТ 17.4.1.02-83 Охрана природы (ССОП). Почвы. Классификация химических веще</w:t>
      </w:r>
      <w:proofErr w:type="gramStart"/>
      <w:r w:rsidRPr="00172464">
        <w:rPr>
          <w:rFonts w:ascii="Times New Roman" w:hAnsi="Times New Roman" w:cs="Times New Roman"/>
          <w:sz w:val="24"/>
          <w:szCs w:val="24"/>
        </w:rPr>
        <w:t>ств дл</w:t>
      </w:r>
      <w:proofErr w:type="gramEnd"/>
      <w:r w:rsidRPr="00172464">
        <w:rPr>
          <w:rFonts w:ascii="Times New Roman" w:hAnsi="Times New Roman" w:cs="Times New Roman"/>
          <w:sz w:val="24"/>
          <w:szCs w:val="24"/>
        </w:rPr>
        <w:t>я контроля загрязнения</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rPr>
      </w:pPr>
      <w:proofErr w:type="spellStart"/>
      <w:r w:rsidRPr="00172464">
        <w:rPr>
          <w:rFonts w:ascii="Times New Roman" w:hAnsi="Times New Roman" w:cs="Times New Roman"/>
          <w:sz w:val="24"/>
          <w:szCs w:val="24"/>
        </w:rPr>
        <w:t>СанПин</w:t>
      </w:r>
      <w:proofErr w:type="spellEnd"/>
      <w:r w:rsidRPr="00172464">
        <w:rPr>
          <w:rFonts w:ascii="Times New Roman" w:hAnsi="Times New Roman" w:cs="Times New Roman"/>
          <w:sz w:val="24"/>
          <w:szCs w:val="24"/>
        </w:rPr>
        <w:t xml:space="preserve"> 2.1.7.1287-03</w:t>
      </w:r>
    </w:p>
    <w:p w:rsidR="00DE10C0" w:rsidRPr="00172464" w:rsidRDefault="00DE10C0" w:rsidP="00DE10C0">
      <w:pPr>
        <w:pStyle w:val="ac"/>
        <w:numPr>
          <w:ilvl w:val="0"/>
          <w:numId w:val="2"/>
        </w:numPr>
        <w:spacing w:line="360" w:lineRule="auto"/>
        <w:jc w:val="both"/>
        <w:rPr>
          <w:rFonts w:ascii="Times New Roman" w:hAnsi="Times New Roman" w:cs="Times New Roman"/>
          <w:sz w:val="24"/>
          <w:szCs w:val="24"/>
        </w:rPr>
      </w:pPr>
      <w:r w:rsidRPr="00172464">
        <w:rPr>
          <w:rFonts w:ascii="Times New Roman" w:hAnsi="Times New Roman" w:cs="Times New Roman"/>
          <w:sz w:val="24"/>
          <w:szCs w:val="24"/>
        </w:rPr>
        <w:t>СП 2.1.5.1059-01 Гигиенические требования к охране подземных вод от загрязнения</w:t>
      </w:r>
    </w:p>
    <w:p w:rsidR="00803236" w:rsidRPr="00DE10C0" w:rsidRDefault="00803236" w:rsidP="00DE10C0">
      <w:pPr>
        <w:pStyle w:val="ac"/>
        <w:spacing w:after="0" w:line="360" w:lineRule="auto"/>
        <w:ind w:left="360"/>
        <w:jc w:val="both"/>
        <w:rPr>
          <w:lang w:val="en-US"/>
        </w:rPr>
      </w:pPr>
    </w:p>
    <w:sectPr w:rsidR="00803236" w:rsidRPr="00DE10C0" w:rsidSect="002111D7">
      <w:footerReference w:type="default" r:id="rId71"/>
      <w:pgSz w:w="11906" w:h="16838"/>
      <w:pgMar w:top="851" w:right="567"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1842" w:rsidRDefault="002F1842" w:rsidP="00CC033B">
      <w:pPr>
        <w:spacing w:after="0" w:line="240" w:lineRule="auto"/>
      </w:pPr>
      <w:r>
        <w:separator/>
      </w:r>
    </w:p>
  </w:endnote>
  <w:endnote w:type="continuationSeparator" w:id="0">
    <w:p w:rsidR="002F1842" w:rsidRDefault="002F1842" w:rsidP="00CC0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6419918"/>
      <w:docPartObj>
        <w:docPartGallery w:val="Page Numbers (Bottom of Page)"/>
        <w:docPartUnique/>
      </w:docPartObj>
    </w:sdtPr>
    <w:sdtContent>
      <w:p w:rsidR="002111D7" w:rsidRDefault="002111D7">
        <w:pPr>
          <w:pStyle w:val="af2"/>
          <w:jc w:val="center"/>
        </w:pPr>
        <w:r>
          <w:fldChar w:fldCharType="begin"/>
        </w:r>
        <w:r>
          <w:instrText>PAGE   \* MERGEFORMAT</w:instrText>
        </w:r>
        <w:r>
          <w:fldChar w:fldCharType="separate"/>
        </w:r>
        <w:r w:rsidR="00781AA2">
          <w:rPr>
            <w:noProof/>
          </w:rPr>
          <w:t>2</w:t>
        </w:r>
        <w:r>
          <w:fldChar w:fldCharType="end"/>
        </w:r>
      </w:p>
    </w:sdtContent>
  </w:sdt>
  <w:p w:rsidR="002F1842" w:rsidRDefault="002F1842">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1842" w:rsidRDefault="002F1842" w:rsidP="00CC033B">
      <w:pPr>
        <w:spacing w:after="0" w:line="240" w:lineRule="auto"/>
      </w:pPr>
      <w:r>
        <w:separator/>
      </w:r>
    </w:p>
  </w:footnote>
  <w:footnote w:type="continuationSeparator" w:id="0">
    <w:p w:rsidR="002F1842" w:rsidRDefault="002F1842" w:rsidP="00CC03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F4D60"/>
    <w:multiLevelType w:val="hybridMultilevel"/>
    <w:tmpl w:val="40E61364"/>
    <w:lvl w:ilvl="0" w:tplc="9C40B1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9AB65D8"/>
    <w:multiLevelType w:val="hybridMultilevel"/>
    <w:tmpl w:val="8D8A8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5DA5952"/>
    <w:multiLevelType w:val="hybridMultilevel"/>
    <w:tmpl w:val="D0D280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E634EE9"/>
    <w:multiLevelType w:val="hybridMultilevel"/>
    <w:tmpl w:val="F7C6E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E5C027D"/>
    <w:multiLevelType w:val="hybridMultilevel"/>
    <w:tmpl w:val="6178D3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171C"/>
    <w:rsid w:val="000219CD"/>
    <w:rsid w:val="00035F67"/>
    <w:rsid w:val="000448F6"/>
    <w:rsid w:val="00050304"/>
    <w:rsid w:val="000753BA"/>
    <w:rsid w:val="00083C4A"/>
    <w:rsid w:val="000A6D3C"/>
    <w:rsid w:val="000B5AA5"/>
    <w:rsid w:val="000B72F2"/>
    <w:rsid w:val="000C4940"/>
    <w:rsid w:val="000D1E7C"/>
    <w:rsid w:val="00105BBA"/>
    <w:rsid w:val="001239BA"/>
    <w:rsid w:val="001256AD"/>
    <w:rsid w:val="00127A64"/>
    <w:rsid w:val="00136202"/>
    <w:rsid w:val="00172464"/>
    <w:rsid w:val="001A1C29"/>
    <w:rsid w:val="001B0038"/>
    <w:rsid w:val="001B58DB"/>
    <w:rsid w:val="001C746B"/>
    <w:rsid w:val="001E1C25"/>
    <w:rsid w:val="001E5785"/>
    <w:rsid w:val="001E689D"/>
    <w:rsid w:val="001F4F18"/>
    <w:rsid w:val="001F656E"/>
    <w:rsid w:val="001F6BE8"/>
    <w:rsid w:val="0020284A"/>
    <w:rsid w:val="002111D7"/>
    <w:rsid w:val="0021422B"/>
    <w:rsid w:val="00224A4B"/>
    <w:rsid w:val="00232C24"/>
    <w:rsid w:val="002826F6"/>
    <w:rsid w:val="002A5289"/>
    <w:rsid w:val="002B1101"/>
    <w:rsid w:val="002D39A9"/>
    <w:rsid w:val="002D555C"/>
    <w:rsid w:val="002F1842"/>
    <w:rsid w:val="0030085C"/>
    <w:rsid w:val="00303BE7"/>
    <w:rsid w:val="00323D7E"/>
    <w:rsid w:val="00325554"/>
    <w:rsid w:val="00345C4D"/>
    <w:rsid w:val="00362A79"/>
    <w:rsid w:val="003D27A8"/>
    <w:rsid w:val="003E2DE7"/>
    <w:rsid w:val="003E3352"/>
    <w:rsid w:val="003E694D"/>
    <w:rsid w:val="00431B6C"/>
    <w:rsid w:val="004548F6"/>
    <w:rsid w:val="004704D4"/>
    <w:rsid w:val="00472206"/>
    <w:rsid w:val="00481F54"/>
    <w:rsid w:val="00486E35"/>
    <w:rsid w:val="00487204"/>
    <w:rsid w:val="004B1B86"/>
    <w:rsid w:val="004F0EF5"/>
    <w:rsid w:val="005525E5"/>
    <w:rsid w:val="00555317"/>
    <w:rsid w:val="005674BD"/>
    <w:rsid w:val="005911D9"/>
    <w:rsid w:val="005972AA"/>
    <w:rsid w:val="005C5639"/>
    <w:rsid w:val="005D2C13"/>
    <w:rsid w:val="005D44C9"/>
    <w:rsid w:val="005E70EC"/>
    <w:rsid w:val="0060098B"/>
    <w:rsid w:val="00612884"/>
    <w:rsid w:val="00623197"/>
    <w:rsid w:val="00623D57"/>
    <w:rsid w:val="006543A0"/>
    <w:rsid w:val="006963A0"/>
    <w:rsid w:val="00697FCE"/>
    <w:rsid w:val="006C535D"/>
    <w:rsid w:val="006C5CA3"/>
    <w:rsid w:val="007114EA"/>
    <w:rsid w:val="00716FC9"/>
    <w:rsid w:val="0074017E"/>
    <w:rsid w:val="00752FE6"/>
    <w:rsid w:val="007573D2"/>
    <w:rsid w:val="00762474"/>
    <w:rsid w:val="00770D9D"/>
    <w:rsid w:val="00780998"/>
    <w:rsid w:val="00781AA2"/>
    <w:rsid w:val="0079113D"/>
    <w:rsid w:val="00791276"/>
    <w:rsid w:val="007C4469"/>
    <w:rsid w:val="00803236"/>
    <w:rsid w:val="00803EEB"/>
    <w:rsid w:val="0082155A"/>
    <w:rsid w:val="00834523"/>
    <w:rsid w:val="00865178"/>
    <w:rsid w:val="008C7903"/>
    <w:rsid w:val="008D7AA3"/>
    <w:rsid w:val="008F6256"/>
    <w:rsid w:val="009160B4"/>
    <w:rsid w:val="00931990"/>
    <w:rsid w:val="00992A83"/>
    <w:rsid w:val="009A503E"/>
    <w:rsid w:val="009B7170"/>
    <w:rsid w:val="009C3978"/>
    <w:rsid w:val="009D28AD"/>
    <w:rsid w:val="009D30FF"/>
    <w:rsid w:val="009D7206"/>
    <w:rsid w:val="00A11297"/>
    <w:rsid w:val="00A24DE6"/>
    <w:rsid w:val="00A32913"/>
    <w:rsid w:val="00A4171C"/>
    <w:rsid w:val="00A851F2"/>
    <w:rsid w:val="00A94136"/>
    <w:rsid w:val="00A95E9C"/>
    <w:rsid w:val="00AB6810"/>
    <w:rsid w:val="00AD1196"/>
    <w:rsid w:val="00AD6105"/>
    <w:rsid w:val="00AF19C3"/>
    <w:rsid w:val="00B207E0"/>
    <w:rsid w:val="00B40381"/>
    <w:rsid w:val="00B80075"/>
    <w:rsid w:val="00B80B7E"/>
    <w:rsid w:val="00BA0C6B"/>
    <w:rsid w:val="00BB6F2C"/>
    <w:rsid w:val="00C02FDE"/>
    <w:rsid w:val="00C42D4B"/>
    <w:rsid w:val="00C96DD4"/>
    <w:rsid w:val="00CC033B"/>
    <w:rsid w:val="00CD1529"/>
    <w:rsid w:val="00CD1EA9"/>
    <w:rsid w:val="00CF7DDD"/>
    <w:rsid w:val="00D0134C"/>
    <w:rsid w:val="00D07DCE"/>
    <w:rsid w:val="00D24E82"/>
    <w:rsid w:val="00D55CB1"/>
    <w:rsid w:val="00DD63B1"/>
    <w:rsid w:val="00DE10C0"/>
    <w:rsid w:val="00DE2FE7"/>
    <w:rsid w:val="00E070C7"/>
    <w:rsid w:val="00E120E4"/>
    <w:rsid w:val="00E1398E"/>
    <w:rsid w:val="00E1624F"/>
    <w:rsid w:val="00E308B9"/>
    <w:rsid w:val="00E35D61"/>
    <w:rsid w:val="00E62B27"/>
    <w:rsid w:val="00E72A01"/>
    <w:rsid w:val="00E76C13"/>
    <w:rsid w:val="00E80B5B"/>
    <w:rsid w:val="00EC7B1B"/>
    <w:rsid w:val="00ED0882"/>
    <w:rsid w:val="00ED5F8B"/>
    <w:rsid w:val="00EE76B4"/>
    <w:rsid w:val="00F50D9E"/>
    <w:rsid w:val="00F520B9"/>
    <w:rsid w:val="00F54863"/>
    <w:rsid w:val="00F72B7D"/>
    <w:rsid w:val="00F80FF1"/>
    <w:rsid w:val="00F94178"/>
    <w:rsid w:val="00FA4E6C"/>
    <w:rsid w:val="00FC06FD"/>
    <w:rsid w:val="00FC41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0038"/>
  </w:style>
  <w:style w:type="paragraph" w:styleId="1">
    <w:name w:val="heading 1"/>
    <w:basedOn w:val="a"/>
    <w:next w:val="a"/>
    <w:link w:val="10"/>
    <w:uiPriority w:val="9"/>
    <w:qFormat/>
    <w:rsid w:val="00CD1E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D55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D27A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417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A4171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171C"/>
    <w:rPr>
      <w:rFonts w:ascii="Tahoma" w:hAnsi="Tahoma" w:cs="Tahoma"/>
      <w:sz w:val="16"/>
      <w:szCs w:val="16"/>
    </w:rPr>
  </w:style>
  <w:style w:type="paragraph" w:styleId="a6">
    <w:name w:val="caption"/>
    <w:basedOn w:val="a"/>
    <w:next w:val="a"/>
    <w:uiPriority w:val="35"/>
    <w:unhideWhenUsed/>
    <w:qFormat/>
    <w:rsid w:val="00C02FDE"/>
    <w:pPr>
      <w:spacing w:line="240" w:lineRule="auto"/>
    </w:pPr>
    <w:rPr>
      <w:b/>
      <w:bCs/>
      <w:color w:val="4F81BD" w:themeColor="accent1"/>
      <w:sz w:val="18"/>
      <w:szCs w:val="18"/>
    </w:rPr>
  </w:style>
  <w:style w:type="character" w:customStyle="1" w:styleId="20">
    <w:name w:val="Заголовок 2 Знак"/>
    <w:basedOn w:val="a0"/>
    <w:link w:val="2"/>
    <w:uiPriority w:val="9"/>
    <w:rsid w:val="002D555C"/>
    <w:rPr>
      <w:rFonts w:asciiTheme="majorHAnsi" w:eastAsiaTheme="majorEastAsia" w:hAnsiTheme="majorHAnsi" w:cstheme="majorBidi"/>
      <w:b/>
      <w:bCs/>
      <w:color w:val="4F81BD" w:themeColor="accent1"/>
      <w:sz w:val="26"/>
      <w:szCs w:val="26"/>
    </w:rPr>
  </w:style>
  <w:style w:type="paragraph" w:styleId="a7">
    <w:name w:val="No Spacing"/>
    <w:uiPriority w:val="1"/>
    <w:qFormat/>
    <w:rsid w:val="00834523"/>
    <w:pPr>
      <w:spacing w:after="0" w:line="240" w:lineRule="auto"/>
    </w:pPr>
  </w:style>
  <w:style w:type="character" w:styleId="a8">
    <w:name w:val="Hyperlink"/>
    <w:basedOn w:val="a0"/>
    <w:uiPriority w:val="99"/>
    <w:unhideWhenUsed/>
    <w:rsid w:val="00D07DCE"/>
    <w:rPr>
      <w:color w:val="0000FF"/>
      <w:u w:val="single"/>
    </w:rPr>
  </w:style>
  <w:style w:type="character" w:styleId="a9">
    <w:name w:val="FollowedHyperlink"/>
    <w:basedOn w:val="a0"/>
    <w:uiPriority w:val="99"/>
    <w:semiHidden/>
    <w:unhideWhenUsed/>
    <w:rsid w:val="00D07DCE"/>
    <w:rPr>
      <w:color w:val="800080"/>
      <w:u w:val="single"/>
    </w:rPr>
  </w:style>
  <w:style w:type="paragraph" w:styleId="aa">
    <w:name w:val="Normal (Web)"/>
    <w:basedOn w:val="a"/>
    <w:uiPriority w:val="99"/>
    <w:unhideWhenUsed/>
    <w:rsid w:val="00D07D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CD1EA9"/>
    <w:rPr>
      <w:rFonts w:asciiTheme="majorHAnsi" w:eastAsiaTheme="majorEastAsia" w:hAnsiTheme="majorHAnsi" w:cstheme="majorBidi"/>
      <w:b/>
      <w:bCs/>
      <w:color w:val="365F91" w:themeColor="accent1" w:themeShade="BF"/>
      <w:sz w:val="28"/>
      <w:szCs w:val="28"/>
    </w:rPr>
  </w:style>
  <w:style w:type="paragraph" w:styleId="ab">
    <w:name w:val="TOC Heading"/>
    <w:basedOn w:val="1"/>
    <w:next w:val="a"/>
    <w:uiPriority w:val="39"/>
    <w:semiHidden/>
    <w:unhideWhenUsed/>
    <w:qFormat/>
    <w:rsid w:val="00CD1EA9"/>
    <w:pPr>
      <w:outlineLvl w:val="9"/>
    </w:pPr>
    <w:rPr>
      <w:lang w:eastAsia="ru-RU"/>
    </w:rPr>
  </w:style>
  <w:style w:type="paragraph" w:styleId="21">
    <w:name w:val="toc 2"/>
    <w:basedOn w:val="a"/>
    <w:next w:val="a"/>
    <w:autoRedefine/>
    <w:uiPriority w:val="39"/>
    <w:unhideWhenUsed/>
    <w:rsid w:val="00CD1EA9"/>
    <w:pPr>
      <w:spacing w:after="100"/>
      <w:ind w:left="220"/>
    </w:pPr>
  </w:style>
  <w:style w:type="paragraph" w:styleId="ac">
    <w:name w:val="List Paragraph"/>
    <w:basedOn w:val="a"/>
    <w:uiPriority w:val="34"/>
    <w:qFormat/>
    <w:rsid w:val="003D27A8"/>
    <w:pPr>
      <w:ind w:left="720"/>
      <w:contextualSpacing/>
    </w:pPr>
  </w:style>
  <w:style w:type="character" w:customStyle="1" w:styleId="30">
    <w:name w:val="Заголовок 3 Знак"/>
    <w:basedOn w:val="a0"/>
    <w:link w:val="3"/>
    <w:uiPriority w:val="9"/>
    <w:rsid w:val="003D27A8"/>
    <w:rPr>
      <w:rFonts w:asciiTheme="majorHAnsi" w:eastAsiaTheme="majorEastAsia" w:hAnsiTheme="majorHAnsi" w:cstheme="majorBidi"/>
      <w:b/>
      <w:bCs/>
      <w:color w:val="4F81BD" w:themeColor="accent1"/>
    </w:rPr>
  </w:style>
  <w:style w:type="paragraph" w:customStyle="1" w:styleId="Default">
    <w:name w:val="Default"/>
    <w:rsid w:val="003D27A8"/>
    <w:pPr>
      <w:autoSpaceDE w:val="0"/>
      <w:autoSpaceDN w:val="0"/>
      <w:adjustRightInd w:val="0"/>
      <w:spacing w:after="0" w:line="240" w:lineRule="auto"/>
    </w:pPr>
    <w:rPr>
      <w:rFonts w:ascii="Times New Roman" w:hAnsi="Times New Roman" w:cs="Times New Roman"/>
      <w:color w:val="000000"/>
      <w:sz w:val="24"/>
      <w:szCs w:val="24"/>
    </w:rPr>
  </w:style>
  <w:style w:type="character" w:styleId="ad">
    <w:name w:val="annotation reference"/>
    <w:basedOn w:val="a0"/>
    <w:uiPriority w:val="99"/>
    <w:semiHidden/>
    <w:unhideWhenUsed/>
    <w:rsid w:val="003D27A8"/>
    <w:rPr>
      <w:sz w:val="16"/>
      <w:szCs w:val="16"/>
    </w:rPr>
  </w:style>
  <w:style w:type="paragraph" w:styleId="ae">
    <w:name w:val="annotation text"/>
    <w:basedOn w:val="a"/>
    <w:link w:val="af"/>
    <w:uiPriority w:val="99"/>
    <w:semiHidden/>
    <w:unhideWhenUsed/>
    <w:rsid w:val="003D27A8"/>
    <w:pPr>
      <w:spacing w:line="240" w:lineRule="auto"/>
    </w:pPr>
    <w:rPr>
      <w:sz w:val="20"/>
      <w:szCs w:val="20"/>
    </w:rPr>
  </w:style>
  <w:style w:type="character" w:customStyle="1" w:styleId="af">
    <w:name w:val="Текст примечания Знак"/>
    <w:basedOn w:val="a0"/>
    <w:link w:val="ae"/>
    <w:uiPriority w:val="99"/>
    <w:semiHidden/>
    <w:rsid w:val="003D27A8"/>
    <w:rPr>
      <w:sz w:val="20"/>
      <w:szCs w:val="20"/>
    </w:rPr>
  </w:style>
  <w:style w:type="paragraph" w:styleId="11">
    <w:name w:val="toc 1"/>
    <w:basedOn w:val="a"/>
    <w:next w:val="a"/>
    <w:autoRedefine/>
    <w:uiPriority w:val="39"/>
    <w:unhideWhenUsed/>
    <w:rsid w:val="0030085C"/>
    <w:pPr>
      <w:spacing w:after="100"/>
    </w:pPr>
  </w:style>
  <w:style w:type="paragraph" w:styleId="af0">
    <w:name w:val="header"/>
    <w:basedOn w:val="a"/>
    <w:link w:val="af1"/>
    <w:uiPriority w:val="99"/>
    <w:unhideWhenUsed/>
    <w:rsid w:val="00CC033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CC033B"/>
  </w:style>
  <w:style w:type="paragraph" w:styleId="af2">
    <w:name w:val="footer"/>
    <w:basedOn w:val="a"/>
    <w:link w:val="af3"/>
    <w:uiPriority w:val="99"/>
    <w:unhideWhenUsed/>
    <w:rsid w:val="00CC033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CC03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0038"/>
  </w:style>
  <w:style w:type="paragraph" w:styleId="1">
    <w:name w:val="heading 1"/>
    <w:basedOn w:val="a"/>
    <w:next w:val="a"/>
    <w:link w:val="10"/>
    <w:uiPriority w:val="9"/>
    <w:qFormat/>
    <w:rsid w:val="00CD1E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D55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D27A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417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A4171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171C"/>
    <w:rPr>
      <w:rFonts w:ascii="Tahoma" w:hAnsi="Tahoma" w:cs="Tahoma"/>
      <w:sz w:val="16"/>
      <w:szCs w:val="16"/>
    </w:rPr>
  </w:style>
  <w:style w:type="paragraph" w:styleId="a6">
    <w:name w:val="caption"/>
    <w:basedOn w:val="a"/>
    <w:next w:val="a"/>
    <w:uiPriority w:val="35"/>
    <w:unhideWhenUsed/>
    <w:qFormat/>
    <w:rsid w:val="00C02FDE"/>
    <w:pPr>
      <w:spacing w:line="240" w:lineRule="auto"/>
    </w:pPr>
    <w:rPr>
      <w:b/>
      <w:bCs/>
      <w:color w:val="4F81BD" w:themeColor="accent1"/>
      <w:sz w:val="18"/>
      <w:szCs w:val="18"/>
    </w:rPr>
  </w:style>
  <w:style w:type="character" w:customStyle="1" w:styleId="20">
    <w:name w:val="Заголовок 2 Знак"/>
    <w:basedOn w:val="a0"/>
    <w:link w:val="2"/>
    <w:uiPriority w:val="9"/>
    <w:rsid w:val="002D555C"/>
    <w:rPr>
      <w:rFonts w:asciiTheme="majorHAnsi" w:eastAsiaTheme="majorEastAsia" w:hAnsiTheme="majorHAnsi" w:cstheme="majorBidi"/>
      <w:b/>
      <w:bCs/>
      <w:color w:val="4F81BD" w:themeColor="accent1"/>
      <w:sz w:val="26"/>
      <w:szCs w:val="26"/>
    </w:rPr>
  </w:style>
  <w:style w:type="paragraph" w:styleId="a7">
    <w:name w:val="No Spacing"/>
    <w:uiPriority w:val="1"/>
    <w:qFormat/>
    <w:rsid w:val="00834523"/>
    <w:pPr>
      <w:spacing w:after="0" w:line="240" w:lineRule="auto"/>
    </w:pPr>
  </w:style>
  <w:style w:type="character" w:styleId="a8">
    <w:name w:val="Hyperlink"/>
    <w:basedOn w:val="a0"/>
    <w:uiPriority w:val="99"/>
    <w:unhideWhenUsed/>
    <w:rsid w:val="00D07DCE"/>
    <w:rPr>
      <w:color w:val="0000FF"/>
      <w:u w:val="single"/>
    </w:rPr>
  </w:style>
  <w:style w:type="character" w:styleId="a9">
    <w:name w:val="FollowedHyperlink"/>
    <w:basedOn w:val="a0"/>
    <w:uiPriority w:val="99"/>
    <w:semiHidden/>
    <w:unhideWhenUsed/>
    <w:rsid w:val="00D07DCE"/>
    <w:rPr>
      <w:color w:val="800080"/>
      <w:u w:val="single"/>
    </w:rPr>
  </w:style>
  <w:style w:type="paragraph" w:styleId="aa">
    <w:name w:val="Normal (Web)"/>
    <w:basedOn w:val="a"/>
    <w:uiPriority w:val="99"/>
    <w:unhideWhenUsed/>
    <w:rsid w:val="00D07D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CD1EA9"/>
    <w:rPr>
      <w:rFonts w:asciiTheme="majorHAnsi" w:eastAsiaTheme="majorEastAsia" w:hAnsiTheme="majorHAnsi" w:cstheme="majorBidi"/>
      <w:b/>
      <w:bCs/>
      <w:color w:val="365F91" w:themeColor="accent1" w:themeShade="BF"/>
      <w:sz w:val="28"/>
      <w:szCs w:val="28"/>
    </w:rPr>
  </w:style>
  <w:style w:type="paragraph" w:styleId="ab">
    <w:name w:val="TOC Heading"/>
    <w:basedOn w:val="1"/>
    <w:next w:val="a"/>
    <w:uiPriority w:val="39"/>
    <w:semiHidden/>
    <w:unhideWhenUsed/>
    <w:qFormat/>
    <w:rsid w:val="00CD1EA9"/>
    <w:pPr>
      <w:outlineLvl w:val="9"/>
    </w:pPr>
    <w:rPr>
      <w:lang w:eastAsia="ru-RU"/>
    </w:rPr>
  </w:style>
  <w:style w:type="paragraph" w:styleId="21">
    <w:name w:val="toc 2"/>
    <w:basedOn w:val="a"/>
    <w:next w:val="a"/>
    <w:autoRedefine/>
    <w:uiPriority w:val="39"/>
    <w:unhideWhenUsed/>
    <w:rsid w:val="00CD1EA9"/>
    <w:pPr>
      <w:spacing w:after="100"/>
      <w:ind w:left="220"/>
    </w:pPr>
  </w:style>
  <w:style w:type="paragraph" w:styleId="ac">
    <w:name w:val="List Paragraph"/>
    <w:basedOn w:val="a"/>
    <w:uiPriority w:val="34"/>
    <w:qFormat/>
    <w:rsid w:val="003D27A8"/>
    <w:pPr>
      <w:ind w:left="720"/>
      <w:contextualSpacing/>
    </w:pPr>
  </w:style>
  <w:style w:type="character" w:customStyle="1" w:styleId="30">
    <w:name w:val="Заголовок 3 Знак"/>
    <w:basedOn w:val="a0"/>
    <w:link w:val="3"/>
    <w:uiPriority w:val="9"/>
    <w:rsid w:val="003D27A8"/>
    <w:rPr>
      <w:rFonts w:asciiTheme="majorHAnsi" w:eastAsiaTheme="majorEastAsia" w:hAnsiTheme="majorHAnsi" w:cstheme="majorBidi"/>
      <w:b/>
      <w:bCs/>
      <w:color w:val="4F81BD" w:themeColor="accent1"/>
    </w:rPr>
  </w:style>
  <w:style w:type="paragraph" w:customStyle="1" w:styleId="Default">
    <w:name w:val="Default"/>
    <w:rsid w:val="003D27A8"/>
    <w:pPr>
      <w:autoSpaceDE w:val="0"/>
      <w:autoSpaceDN w:val="0"/>
      <w:adjustRightInd w:val="0"/>
      <w:spacing w:after="0" w:line="240" w:lineRule="auto"/>
    </w:pPr>
    <w:rPr>
      <w:rFonts w:ascii="Times New Roman" w:hAnsi="Times New Roman" w:cs="Times New Roman"/>
      <w:color w:val="000000"/>
      <w:sz w:val="24"/>
      <w:szCs w:val="24"/>
    </w:rPr>
  </w:style>
  <w:style w:type="character" w:styleId="ad">
    <w:name w:val="annotation reference"/>
    <w:basedOn w:val="a0"/>
    <w:uiPriority w:val="99"/>
    <w:semiHidden/>
    <w:unhideWhenUsed/>
    <w:rsid w:val="003D27A8"/>
    <w:rPr>
      <w:sz w:val="16"/>
      <w:szCs w:val="16"/>
    </w:rPr>
  </w:style>
  <w:style w:type="paragraph" w:styleId="ae">
    <w:name w:val="annotation text"/>
    <w:basedOn w:val="a"/>
    <w:link w:val="af"/>
    <w:uiPriority w:val="99"/>
    <w:semiHidden/>
    <w:unhideWhenUsed/>
    <w:rsid w:val="003D27A8"/>
    <w:pPr>
      <w:spacing w:line="240" w:lineRule="auto"/>
    </w:pPr>
    <w:rPr>
      <w:sz w:val="20"/>
      <w:szCs w:val="20"/>
    </w:rPr>
  </w:style>
  <w:style w:type="character" w:customStyle="1" w:styleId="af">
    <w:name w:val="Текст примечания Знак"/>
    <w:basedOn w:val="a0"/>
    <w:link w:val="ae"/>
    <w:uiPriority w:val="99"/>
    <w:semiHidden/>
    <w:rsid w:val="003D27A8"/>
    <w:rPr>
      <w:sz w:val="20"/>
      <w:szCs w:val="20"/>
    </w:rPr>
  </w:style>
  <w:style w:type="paragraph" w:styleId="11">
    <w:name w:val="toc 1"/>
    <w:basedOn w:val="a"/>
    <w:next w:val="a"/>
    <w:autoRedefine/>
    <w:uiPriority w:val="39"/>
    <w:unhideWhenUsed/>
    <w:rsid w:val="0030085C"/>
    <w:pPr>
      <w:spacing w:after="100"/>
    </w:pPr>
  </w:style>
  <w:style w:type="paragraph" w:styleId="af0">
    <w:name w:val="header"/>
    <w:basedOn w:val="a"/>
    <w:link w:val="af1"/>
    <w:uiPriority w:val="99"/>
    <w:unhideWhenUsed/>
    <w:rsid w:val="00CC033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CC033B"/>
  </w:style>
  <w:style w:type="paragraph" w:styleId="af2">
    <w:name w:val="footer"/>
    <w:basedOn w:val="a"/>
    <w:link w:val="af3"/>
    <w:uiPriority w:val="99"/>
    <w:unhideWhenUsed/>
    <w:rsid w:val="00CC033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CC03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48857">
      <w:bodyDiv w:val="1"/>
      <w:marLeft w:val="0"/>
      <w:marRight w:val="0"/>
      <w:marTop w:val="0"/>
      <w:marBottom w:val="0"/>
      <w:divBdr>
        <w:top w:val="none" w:sz="0" w:space="0" w:color="auto"/>
        <w:left w:val="none" w:sz="0" w:space="0" w:color="auto"/>
        <w:bottom w:val="none" w:sz="0" w:space="0" w:color="auto"/>
        <w:right w:val="none" w:sz="0" w:space="0" w:color="auto"/>
      </w:divBdr>
    </w:div>
    <w:div w:id="44184915">
      <w:bodyDiv w:val="1"/>
      <w:marLeft w:val="0"/>
      <w:marRight w:val="0"/>
      <w:marTop w:val="0"/>
      <w:marBottom w:val="0"/>
      <w:divBdr>
        <w:top w:val="none" w:sz="0" w:space="0" w:color="auto"/>
        <w:left w:val="none" w:sz="0" w:space="0" w:color="auto"/>
        <w:bottom w:val="none" w:sz="0" w:space="0" w:color="auto"/>
        <w:right w:val="none" w:sz="0" w:space="0" w:color="auto"/>
      </w:divBdr>
    </w:div>
    <w:div w:id="113066989">
      <w:bodyDiv w:val="1"/>
      <w:marLeft w:val="0"/>
      <w:marRight w:val="0"/>
      <w:marTop w:val="0"/>
      <w:marBottom w:val="0"/>
      <w:divBdr>
        <w:top w:val="none" w:sz="0" w:space="0" w:color="auto"/>
        <w:left w:val="none" w:sz="0" w:space="0" w:color="auto"/>
        <w:bottom w:val="none" w:sz="0" w:space="0" w:color="auto"/>
        <w:right w:val="none" w:sz="0" w:space="0" w:color="auto"/>
      </w:divBdr>
    </w:div>
    <w:div w:id="146482049">
      <w:bodyDiv w:val="1"/>
      <w:marLeft w:val="0"/>
      <w:marRight w:val="0"/>
      <w:marTop w:val="0"/>
      <w:marBottom w:val="0"/>
      <w:divBdr>
        <w:top w:val="none" w:sz="0" w:space="0" w:color="auto"/>
        <w:left w:val="none" w:sz="0" w:space="0" w:color="auto"/>
        <w:bottom w:val="none" w:sz="0" w:space="0" w:color="auto"/>
        <w:right w:val="none" w:sz="0" w:space="0" w:color="auto"/>
      </w:divBdr>
    </w:div>
    <w:div w:id="157625305">
      <w:bodyDiv w:val="1"/>
      <w:marLeft w:val="0"/>
      <w:marRight w:val="0"/>
      <w:marTop w:val="0"/>
      <w:marBottom w:val="0"/>
      <w:divBdr>
        <w:top w:val="none" w:sz="0" w:space="0" w:color="auto"/>
        <w:left w:val="none" w:sz="0" w:space="0" w:color="auto"/>
        <w:bottom w:val="none" w:sz="0" w:space="0" w:color="auto"/>
        <w:right w:val="none" w:sz="0" w:space="0" w:color="auto"/>
      </w:divBdr>
    </w:div>
    <w:div w:id="162092154">
      <w:bodyDiv w:val="1"/>
      <w:marLeft w:val="0"/>
      <w:marRight w:val="0"/>
      <w:marTop w:val="0"/>
      <w:marBottom w:val="0"/>
      <w:divBdr>
        <w:top w:val="none" w:sz="0" w:space="0" w:color="auto"/>
        <w:left w:val="none" w:sz="0" w:space="0" w:color="auto"/>
        <w:bottom w:val="none" w:sz="0" w:space="0" w:color="auto"/>
        <w:right w:val="none" w:sz="0" w:space="0" w:color="auto"/>
      </w:divBdr>
    </w:div>
    <w:div w:id="220942433">
      <w:bodyDiv w:val="1"/>
      <w:marLeft w:val="0"/>
      <w:marRight w:val="0"/>
      <w:marTop w:val="0"/>
      <w:marBottom w:val="0"/>
      <w:divBdr>
        <w:top w:val="none" w:sz="0" w:space="0" w:color="auto"/>
        <w:left w:val="none" w:sz="0" w:space="0" w:color="auto"/>
        <w:bottom w:val="none" w:sz="0" w:space="0" w:color="auto"/>
        <w:right w:val="none" w:sz="0" w:space="0" w:color="auto"/>
      </w:divBdr>
    </w:div>
    <w:div w:id="332536610">
      <w:bodyDiv w:val="1"/>
      <w:marLeft w:val="0"/>
      <w:marRight w:val="0"/>
      <w:marTop w:val="0"/>
      <w:marBottom w:val="0"/>
      <w:divBdr>
        <w:top w:val="none" w:sz="0" w:space="0" w:color="auto"/>
        <w:left w:val="none" w:sz="0" w:space="0" w:color="auto"/>
        <w:bottom w:val="none" w:sz="0" w:space="0" w:color="auto"/>
        <w:right w:val="none" w:sz="0" w:space="0" w:color="auto"/>
      </w:divBdr>
    </w:div>
    <w:div w:id="378474924">
      <w:bodyDiv w:val="1"/>
      <w:marLeft w:val="0"/>
      <w:marRight w:val="0"/>
      <w:marTop w:val="0"/>
      <w:marBottom w:val="0"/>
      <w:divBdr>
        <w:top w:val="none" w:sz="0" w:space="0" w:color="auto"/>
        <w:left w:val="none" w:sz="0" w:space="0" w:color="auto"/>
        <w:bottom w:val="none" w:sz="0" w:space="0" w:color="auto"/>
        <w:right w:val="none" w:sz="0" w:space="0" w:color="auto"/>
      </w:divBdr>
    </w:div>
    <w:div w:id="463894265">
      <w:bodyDiv w:val="1"/>
      <w:marLeft w:val="0"/>
      <w:marRight w:val="0"/>
      <w:marTop w:val="0"/>
      <w:marBottom w:val="0"/>
      <w:divBdr>
        <w:top w:val="none" w:sz="0" w:space="0" w:color="auto"/>
        <w:left w:val="none" w:sz="0" w:space="0" w:color="auto"/>
        <w:bottom w:val="none" w:sz="0" w:space="0" w:color="auto"/>
        <w:right w:val="none" w:sz="0" w:space="0" w:color="auto"/>
      </w:divBdr>
    </w:div>
    <w:div w:id="472404187">
      <w:bodyDiv w:val="1"/>
      <w:marLeft w:val="0"/>
      <w:marRight w:val="0"/>
      <w:marTop w:val="0"/>
      <w:marBottom w:val="0"/>
      <w:divBdr>
        <w:top w:val="none" w:sz="0" w:space="0" w:color="auto"/>
        <w:left w:val="none" w:sz="0" w:space="0" w:color="auto"/>
        <w:bottom w:val="none" w:sz="0" w:space="0" w:color="auto"/>
        <w:right w:val="none" w:sz="0" w:space="0" w:color="auto"/>
      </w:divBdr>
    </w:div>
    <w:div w:id="491525233">
      <w:bodyDiv w:val="1"/>
      <w:marLeft w:val="0"/>
      <w:marRight w:val="0"/>
      <w:marTop w:val="0"/>
      <w:marBottom w:val="0"/>
      <w:divBdr>
        <w:top w:val="none" w:sz="0" w:space="0" w:color="auto"/>
        <w:left w:val="none" w:sz="0" w:space="0" w:color="auto"/>
        <w:bottom w:val="none" w:sz="0" w:space="0" w:color="auto"/>
        <w:right w:val="none" w:sz="0" w:space="0" w:color="auto"/>
      </w:divBdr>
    </w:div>
    <w:div w:id="516970906">
      <w:bodyDiv w:val="1"/>
      <w:marLeft w:val="0"/>
      <w:marRight w:val="0"/>
      <w:marTop w:val="0"/>
      <w:marBottom w:val="0"/>
      <w:divBdr>
        <w:top w:val="none" w:sz="0" w:space="0" w:color="auto"/>
        <w:left w:val="none" w:sz="0" w:space="0" w:color="auto"/>
        <w:bottom w:val="none" w:sz="0" w:space="0" w:color="auto"/>
        <w:right w:val="none" w:sz="0" w:space="0" w:color="auto"/>
      </w:divBdr>
    </w:div>
    <w:div w:id="534932222">
      <w:bodyDiv w:val="1"/>
      <w:marLeft w:val="0"/>
      <w:marRight w:val="0"/>
      <w:marTop w:val="0"/>
      <w:marBottom w:val="0"/>
      <w:divBdr>
        <w:top w:val="none" w:sz="0" w:space="0" w:color="auto"/>
        <w:left w:val="none" w:sz="0" w:space="0" w:color="auto"/>
        <w:bottom w:val="none" w:sz="0" w:space="0" w:color="auto"/>
        <w:right w:val="none" w:sz="0" w:space="0" w:color="auto"/>
      </w:divBdr>
    </w:div>
    <w:div w:id="575750286">
      <w:bodyDiv w:val="1"/>
      <w:marLeft w:val="0"/>
      <w:marRight w:val="0"/>
      <w:marTop w:val="0"/>
      <w:marBottom w:val="0"/>
      <w:divBdr>
        <w:top w:val="none" w:sz="0" w:space="0" w:color="auto"/>
        <w:left w:val="none" w:sz="0" w:space="0" w:color="auto"/>
        <w:bottom w:val="none" w:sz="0" w:space="0" w:color="auto"/>
        <w:right w:val="none" w:sz="0" w:space="0" w:color="auto"/>
      </w:divBdr>
    </w:div>
    <w:div w:id="652023794">
      <w:bodyDiv w:val="1"/>
      <w:marLeft w:val="0"/>
      <w:marRight w:val="0"/>
      <w:marTop w:val="0"/>
      <w:marBottom w:val="0"/>
      <w:divBdr>
        <w:top w:val="none" w:sz="0" w:space="0" w:color="auto"/>
        <w:left w:val="none" w:sz="0" w:space="0" w:color="auto"/>
        <w:bottom w:val="none" w:sz="0" w:space="0" w:color="auto"/>
        <w:right w:val="none" w:sz="0" w:space="0" w:color="auto"/>
      </w:divBdr>
    </w:div>
    <w:div w:id="695350168">
      <w:bodyDiv w:val="1"/>
      <w:marLeft w:val="0"/>
      <w:marRight w:val="0"/>
      <w:marTop w:val="0"/>
      <w:marBottom w:val="0"/>
      <w:divBdr>
        <w:top w:val="none" w:sz="0" w:space="0" w:color="auto"/>
        <w:left w:val="none" w:sz="0" w:space="0" w:color="auto"/>
        <w:bottom w:val="none" w:sz="0" w:space="0" w:color="auto"/>
        <w:right w:val="none" w:sz="0" w:space="0" w:color="auto"/>
      </w:divBdr>
    </w:div>
    <w:div w:id="762380526">
      <w:bodyDiv w:val="1"/>
      <w:marLeft w:val="0"/>
      <w:marRight w:val="0"/>
      <w:marTop w:val="0"/>
      <w:marBottom w:val="0"/>
      <w:divBdr>
        <w:top w:val="none" w:sz="0" w:space="0" w:color="auto"/>
        <w:left w:val="none" w:sz="0" w:space="0" w:color="auto"/>
        <w:bottom w:val="none" w:sz="0" w:space="0" w:color="auto"/>
        <w:right w:val="none" w:sz="0" w:space="0" w:color="auto"/>
      </w:divBdr>
    </w:div>
    <w:div w:id="770467435">
      <w:bodyDiv w:val="1"/>
      <w:marLeft w:val="0"/>
      <w:marRight w:val="0"/>
      <w:marTop w:val="0"/>
      <w:marBottom w:val="0"/>
      <w:divBdr>
        <w:top w:val="none" w:sz="0" w:space="0" w:color="auto"/>
        <w:left w:val="none" w:sz="0" w:space="0" w:color="auto"/>
        <w:bottom w:val="none" w:sz="0" w:space="0" w:color="auto"/>
        <w:right w:val="none" w:sz="0" w:space="0" w:color="auto"/>
      </w:divBdr>
    </w:div>
    <w:div w:id="820002765">
      <w:bodyDiv w:val="1"/>
      <w:marLeft w:val="0"/>
      <w:marRight w:val="0"/>
      <w:marTop w:val="0"/>
      <w:marBottom w:val="0"/>
      <w:divBdr>
        <w:top w:val="none" w:sz="0" w:space="0" w:color="auto"/>
        <w:left w:val="none" w:sz="0" w:space="0" w:color="auto"/>
        <w:bottom w:val="none" w:sz="0" w:space="0" w:color="auto"/>
        <w:right w:val="none" w:sz="0" w:space="0" w:color="auto"/>
      </w:divBdr>
    </w:div>
    <w:div w:id="835804112">
      <w:bodyDiv w:val="1"/>
      <w:marLeft w:val="0"/>
      <w:marRight w:val="0"/>
      <w:marTop w:val="0"/>
      <w:marBottom w:val="0"/>
      <w:divBdr>
        <w:top w:val="none" w:sz="0" w:space="0" w:color="auto"/>
        <w:left w:val="none" w:sz="0" w:space="0" w:color="auto"/>
        <w:bottom w:val="none" w:sz="0" w:space="0" w:color="auto"/>
        <w:right w:val="none" w:sz="0" w:space="0" w:color="auto"/>
      </w:divBdr>
    </w:div>
    <w:div w:id="847255634">
      <w:bodyDiv w:val="1"/>
      <w:marLeft w:val="0"/>
      <w:marRight w:val="0"/>
      <w:marTop w:val="0"/>
      <w:marBottom w:val="0"/>
      <w:divBdr>
        <w:top w:val="none" w:sz="0" w:space="0" w:color="auto"/>
        <w:left w:val="none" w:sz="0" w:space="0" w:color="auto"/>
        <w:bottom w:val="none" w:sz="0" w:space="0" w:color="auto"/>
        <w:right w:val="none" w:sz="0" w:space="0" w:color="auto"/>
      </w:divBdr>
    </w:div>
    <w:div w:id="894662804">
      <w:bodyDiv w:val="1"/>
      <w:marLeft w:val="0"/>
      <w:marRight w:val="0"/>
      <w:marTop w:val="0"/>
      <w:marBottom w:val="0"/>
      <w:divBdr>
        <w:top w:val="none" w:sz="0" w:space="0" w:color="auto"/>
        <w:left w:val="none" w:sz="0" w:space="0" w:color="auto"/>
        <w:bottom w:val="none" w:sz="0" w:space="0" w:color="auto"/>
        <w:right w:val="none" w:sz="0" w:space="0" w:color="auto"/>
      </w:divBdr>
    </w:div>
    <w:div w:id="924530894">
      <w:bodyDiv w:val="1"/>
      <w:marLeft w:val="0"/>
      <w:marRight w:val="0"/>
      <w:marTop w:val="0"/>
      <w:marBottom w:val="0"/>
      <w:divBdr>
        <w:top w:val="none" w:sz="0" w:space="0" w:color="auto"/>
        <w:left w:val="none" w:sz="0" w:space="0" w:color="auto"/>
        <w:bottom w:val="none" w:sz="0" w:space="0" w:color="auto"/>
        <w:right w:val="none" w:sz="0" w:space="0" w:color="auto"/>
      </w:divBdr>
    </w:div>
    <w:div w:id="968782775">
      <w:bodyDiv w:val="1"/>
      <w:marLeft w:val="0"/>
      <w:marRight w:val="0"/>
      <w:marTop w:val="0"/>
      <w:marBottom w:val="0"/>
      <w:divBdr>
        <w:top w:val="none" w:sz="0" w:space="0" w:color="auto"/>
        <w:left w:val="none" w:sz="0" w:space="0" w:color="auto"/>
        <w:bottom w:val="none" w:sz="0" w:space="0" w:color="auto"/>
        <w:right w:val="none" w:sz="0" w:space="0" w:color="auto"/>
      </w:divBdr>
    </w:div>
    <w:div w:id="1024601369">
      <w:bodyDiv w:val="1"/>
      <w:marLeft w:val="0"/>
      <w:marRight w:val="0"/>
      <w:marTop w:val="0"/>
      <w:marBottom w:val="0"/>
      <w:divBdr>
        <w:top w:val="none" w:sz="0" w:space="0" w:color="auto"/>
        <w:left w:val="none" w:sz="0" w:space="0" w:color="auto"/>
        <w:bottom w:val="none" w:sz="0" w:space="0" w:color="auto"/>
        <w:right w:val="none" w:sz="0" w:space="0" w:color="auto"/>
      </w:divBdr>
    </w:div>
    <w:div w:id="1042249149">
      <w:bodyDiv w:val="1"/>
      <w:marLeft w:val="0"/>
      <w:marRight w:val="0"/>
      <w:marTop w:val="0"/>
      <w:marBottom w:val="0"/>
      <w:divBdr>
        <w:top w:val="none" w:sz="0" w:space="0" w:color="auto"/>
        <w:left w:val="none" w:sz="0" w:space="0" w:color="auto"/>
        <w:bottom w:val="none" w:sz="0" w:space="0" w:color="auto"/>
        <w:right w:val="none" w:sz="0" w:space="0" w:color="auto"/>
      </w:divBdr>
    </w:div>
    <w:div w:id="1121415750">
      <w:bodyDiv w:val="1"/>
      <w:marLeft w:val="0"/>
      <w:marRight w:val="0"/>
      <w:marTop w:val="0"/>
      <w:marBottom w:val="0"/>
      <w:divBdr>
        <w:top w:val="none" w:sz="0" w:space="0" w:color="auto"/>
        <w:left w:val="none" w:sz="0" w:space="0" w:color="auto"/>
        <w:bottom w:val="none" w:sz="0" w:space="0" w:color="auto"/>
        <w:right w:val="none" w:sz="0" w:space="0" w:color="auto"/>
      </w:divBdr>
    </w:div>
    <w:div w:id="1167600070">
      <w:bodyDiv w:val="1"/>
      <w:marLeft w:val="0"/>
      <w:marRight w:val="0"/>
      <w:marTop w:val="0"/>
      <w:marBottom w:val="0"/>
      <w:divBdr>
        <w:top w:val="none" w:sz="0" w:space="0" w:color="auto"/>
        <w:left w:val="none" w:sz="0" w:space="0" w:color="auto"/>
        <w:bottom w:val="none" w:sz="0" w:space="0" w:color="auto"/>
        <w:right w:val="none" w:sz="0" w:space="0" w:color="auto"/>
      </w:divBdr>
    </w:div>
    <w:div w:id="1197625585">
      <w:bodyDiv w:val="1"/>
      <w:marLeft w:val="0"/>
      <w:marRight w:val="0"/>
      <w:marTop w:val="0"/>
      <w:marBottom w:val="0"/>
      <w:divBdr>
        <w:top w:val="none" w:sz="0" w:space="0" w:color="auto"/>
        <w:left w:val="none" w:sz="0" w:space="0" w:color="auto"/>
        <w:bottom w:val="none" w:sz="0" w:space="0" w:color="auto"/>
        <w:right w:val="none" w:sz="0" w:space="0" w:color="auto"/>
      </w:divBdr>
    </w:div>
    <w:div w:id="1266696578">
      <w:bodyDiv w:val="1"/>
      <w:marLeft w:val="0"/>
      <w:marRight w:val="0"/>
      <w:marTop w:val="0"/>
      <w:marBottom w:val="0"/>
      <w:divBdr>
        <w:top w:val="none" w:sz="0" w:space="0" w:color="auto"/>
        <w:left w:val="none" w:sz="0" w:space="0" w:color="auto"/>
        <w:bottom w:val="none" w:sz="0" w:space="0" w:color="auto"/>
        <w:right w:val="none" w:sz="0" w:space="0" w:color="auto"/>
      </w:divBdr>
    </w:div>
    <w:div w:id="1283415331">
      <w:bodyDiv w:val="1"/>
      <w:marLeft w:val="0"/>
      <w:marRight w:val="0"/>
      <w:marTop w:val="0"/>
      <w:marBottom w:val="0"/>
      <w:divBdr>
        <w:top w:val="none" w:sz="0" w:space="0" w:color="auto"/>
        <w:left w:val="none" w:sz="0" w:space="0" w:color="auto"/>
        <w:bottom w:val="none" w:sz="0" w:space="0" w:color="auto"/>
        <w:right w:val="none" w:sz="0" w:space="0" w:color="auto"/>
      </w:divBdr>
    </w:div>
    <w:div w:id="1321497031">
      <w:bodyDiv w:val="1"/>
      <w:marLeft w:val="0"/>
      <w:marRight w:val="0"/>
      <w:marTop w:val="0"/>
      <w:marBottom w:val="0"/>
      <w:divBdr>
        <w:top w:val="none" w:sz="0" w:space="0" w:color="auto"/>
        <w:left w:val="none" w:sz="0" w:space="0" w:color="auto"/>
        <w:bottom w:val="none" w:sz="0" w:space="0" w:color="auto"/>
        <w:right w:val="none" w:sz="0" w:space="0" w:color="auto"/>
      </w:divBdr>
    </w:div>
    <w:div w:id="1416972427">
      <w:bodyDiv w:val="1"/>
      <w:marLeft w:val="0"/>
      <w:marRight w:val="0"/>
      <w:marTop w:val="0"/>
      <w:marBottom w:val="0"/>
      <w:divBdr>
        <w:top w:val="none" w:sz="0" w:space="0" w:color="auto"/>
        <w:left w:val="none" w:sz="0" w:space="0" w:color="auto"/>
        <w:bottom w:val="none" w:sz="0" w:space="0" w:color="auto"/>
        <w:right w:val="none" w:sz="0" w:space="0" w:color="auto"/>
      </w:divBdr>
    </w:div>
    <w:div w:id="1453674260">
      <w:bodyDiv w:val="1"/>
      <w:marLeft w:val="0"/>
      <w:marRight w:val="0"/>
      <w:marTop w:val="0"/>
      <w:marBottom w:val="0"/>
      <w:divBdr>
        <w:top w:val="none" w:sz="0" w:space="0" w:color="auto"/>
        <w:left w:val="none" w:sz="0" w:space="0" w:color="auto"/>
        <w:bottom w:val="none" w:sz="0" w:space="0" w:color="auto"/>
        <w:right w:val="none" w:sz="0" w:space="0" w:color="auto"/>
      </w:divBdr>
    </w:div>
    <w:div w:id="1493906404">
      <w:bodyDiv w:val="1"/>
      <w:marLeft w:val="0"/>
      <w:marRight w:val="0"/>
      <w:marTop w:val="0"/>
      <w:marBottom w:val="0"/>
      <w:divBdr>
        <w:top w:val="none" w:sz="0" w:space="0" w:color="auto"/>
        <w:left w:val="none" w:sz="0" w:space="0" w:color="auto"/>
        <w:bottom w:val="none" w:sz="0" w:space="0" w:color="auto"/>
        <w:right w:val="none" w:sz="0" w:space="0" w:color="auto"/>
      </w:divBdr>
    </w:div>
    <w:div w:id="1504782540">
      <w:bodyDiv w:val="1"/>
      <w:marLeft w:val="0"/>
      <w:marRight w:val="0"/>
      <w:marTop w:val="0"/>
      <w:marBottom w:val="0"/>
      <w:divBdr>
        <w:top w:val="none" w:sz="0" w:space="0" w:color="auto"/>
        <w:left w:val="none" w:sz="0" w:space="0" w:color="auto"/>
        <w:bottom w:val="none" w:sz="0" w:space="0" w:color="auto"/>
        <w:right w:val="none" w:sz="0" w:space="0" w:color="auto"/>
      </w:divBdr>
    </w:div>
    <w:div w:id="1569920475">
      <w:bodyDiv w:val="1"/>
      <w:marLeft w:val="0"/>
      <w:marRight w:val="0"/>
      <w:marTop w:val="0"/>
      <w:marBottom w:val="0"/>
      <w:divBdr>
        <w:top w:val="none" w:sz="0" w:space="0" w:color="auto"/>
        <w:left w:val="none" w:sz="0" w:space="0" w:color="auto"/>
        <w:bottom w:val="none" w:sz="0" w:space="0" w:color="auto"/>
        <w:right w:val="none" w:sz="0" w:space="0" w:color="auto"/>
      </w:divBdr>
    </w:div>
    <w:div w:id="1573736842">
      <w:bodyDiv w:val="1"/>
      <w:marLeft w:val="0"/>
      <w:marRight w:val="0"/>
      <w:marTop w:val="0"/>
      <w:marBottom w:val="0"/>
      <w:divBdr>
        <w:top w:val="none" w:sz="0" w:space="0" w:color="auto"/>
        <w:left w:val="none" w:sz="0" w:space="0" w:color="auto"/>
        <w:bottom w:val="none" w:sz="0" w:space="0" w:color="auto"/>
        <w:right w:val="none" w:sz="0" w:space="0" w:color="auto"/>
      </w:divBdr>
    </w:div>
    <w:div w:id="1605645692">
      <w:bodyDiv w:val="1"/>
      <w:marLeft w:val="0"/>
      <w:marRight w:val="0"/>
      <w:marTop w:val="0"/>
      <w:marBottom w:val="0"/>
      <w:divBdr>
        <w:top w:val="none" w:sz="0" w:space="0" w:color="auto"/>
        <w:left w:val="none" w:sz="0" w:space="0" w:color="auto"/>
        <w:bottom w:val="none" w:sz="0" w:space="0" w:color="auto"/>
        <w:right w:val="none" w:sz="0" w:space="0" w:color="auto"/>
      </w:divBdr>
    </w:div>
    <w:div w:id="1679850343">
      <w:bodyDiv w:val="1"/>
      <w:marLeft w:val="0"/>
      <w:marRight w:val="0"/>
      <w:marTop w:val="0"/>
      <w:marBottom w:val="0"/>
      <w:divBdr>
        <w:top w:val="none" w:sz="0" w:space="0" w:color="auto"/>
        <w:left w:val="none" w:sz="0" w:space="0" w:color="auto"/>
        <w:bottom w:val="none" w:sz="0" w:space="0" w:color="auto"/>
        <w:right w:val="none" w:sz="0" w:space="0" w:color="auto"/>
      </w:divBdr>
    </w:div>
    <w:div w:id="1702046543">
      <w:bodyDiv w:val="1"/>
      <w:marLeft w:val="0"/>
      <w:marRight w:val="0"/>
      <w:marTop w:val="0"/>
      <w:marBottom w:val="0"/>
      <w:divBdr>
        <w:top w:val="none" w:sz="0" w:space="0" w:color="auto"/>
        <w:left w:val="none" w:sz="0" w:space="0" w:color="auto"/>
        <w:bottom w:val="none" w:sz="0" w:space="0" w:color="auto"/>
        <w:right w:val="none" w:sz="0" w:space="0" w:color="auto"/>
      </w:divBdr>
    </w:div>
    <w:div w:id="1875995028">
      <w:bodyDiv w:val="1"/>
      <w:marLeft w:val="0"/>
      <w:marRight w:val="0"/>
      <w:marTop w:val="0"/>
      <w:marBottom w:val="0"/>
      <w:divBdr>
        <w:top w:val="none" w:sz="0" w:space="0" w:color="auto"/>
        <w:left w:val="none" w:sz="0" w:space="0" w:color="auto"/>
        <w:bottom w:val="none" w:sz="0" w:space="0" w:color="auto"/>
        <w:right w:val="none" w:sz="0" w:space="0" w:color="auto"/>
      </w:divBdr>
    </w:div>
    <w:div w:id="1902714296">
      <w:bodyDiv w:val="1"/>
      <w:marLeft w:val="0"/>
      <w:marRight w:val="0"/>
      <w:marTop w:val="0"/>
      <w:marBottom w:val="0"/>
      <w:divBdr>
        <w:top w:val="none" w:sz="0" w:space="0" w:color="auto"/>
        <w:left w:val="none" w:sz="0" w:space="0" w:color="auto"/>
        <w:bottom w:val="none" w:sz="0" w:space="0" w:color="auto"/>
        <w:right w:val="none" w:sz="0" w:space="0" w:color="auto"/>
      </w:divBdr>
    </w:div>
    <w:div w:id="2003508850">
      <w:bodyDiv w:val="1"/>
      <w:marLeft w:val="0"/>
      <w:marRight w:val="0"/>
      <w:marTop w:val="0"/>
      <w:marBottom w:val="0"/>
      <w:divBdr>
        <w:top w:val="none" w:sz="0" w:space="0" w:color="auto"/>
        <w:left w:val="none" w:sz="0" w:space="0" w:color="auto"/>
        <w:bottom w:val="none" w:sz="0" w:space="0" w:color="auto"/>
        <w:right w:val="none" w:sz="0" w:space="0" w:color="auto"/>
      </w:divBdr>
    </w:div>
    <w:div w:id="2047942203">
      <w:bodyDiv w:val="1"/>
      <w:marLeft w:val="0"/>
      <w:marRight w:val="0"/>
      <w:marTop w:val="0"/>
      <w:marBottom w:val="0"/>
      <w:divBdr>
        <w:top w:val="none" w:sz="0" w:space="0" w:color="auto"/>
        <w:left w:val="none" w:sz="0" w:space="0" w:color="auto"/>
        <w:bottom w:val="none" w:sz="0" w:space="0" w:color="auto"/>
        <w:right w:val="none" w:sz="0" w:space="0" w:color="auto"/>
      </w:divBdr>
    </w:div>
    <w:div w:id="2101826647">
      <w:bodyDiv w:val="1"/>
      <w:marLeft w:val="0"/>
      <w:marRight w:val="0"/>
      <w:marTop w:val="0"/>
      <w:marBottom w:val="0"/>
      <w:divBdr>
        <w:top w:val="none" w:sz="0" w:space="0" w:color="auto"/>
        <w:left w:val="none" w:sz="0" w:space="0" w:color="auto"/>
        <w:bottom w:val="none" w:sz="0" w:space="0" w:color="auto"/>
        <w:right w:val="none" w:sz="0" w:space="0" w:color="auto"/>
      </w:divBdr>
    </w:div>
    <w:div w:id="2129928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5.png"/><Relationship Id="rId39" Type="http://schemas.openxmlformats.org/officeDocument/2006/relationships/image" Target="media/image22.png"/><Relationship Id="rId21" Type="http://schemas.openxmlformats.org/officeDocument/2006/relationships/chart" Target="charts/chart1.xml"/><Relationship Id="rId34" Type="http://schemas.openxmlformats.org/officeDocument/2006/relationships/image" Target="media/image20.png"/><Relationship Id="rId42" Type="http://schemas.openxmlformats.org/officeDocument/2006/relationships/image" Target="media/image24.png"/><Relationship Id="rId47" Type="http://schemas.openxmlformats.org/officeDocument/2006/relationships/chart" Target="charts/chart13.xml"/><Relationship Id="rId50" Type="http://schemas.openxmlformats.org/officeDocument/2006/relationships/image" Target="media/image28.png"/><Relationship Id="rId55" Type="http://schemas.openxmlformats.org/officeDocument/2006/relationships/chart" Target="charts/chart15.xml"/><Relationship Id="rId63" Type="http://schemas.openxmlformats.org/officeDocument/2006/relationships/image" Target="media/image37.jpeg"/><Relationship Id="rId68" Type="http://schemas.openxmlformats.org/officeDocument/2006/relationships/image" Target="media/image40.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chart" Target="charts/chart8.xml"/><Relationship Id="rId40" Type="http://schemas.openxmlformats.org/officeDocument/2006/relationships/chart" Target="charts/chart10.xml"/><Relationship Id="rId45" Type="http://schemas.openxmlformats.org/officeDocument/2006/relationships/chart" Target="charts/chart12.xml"/><Relationship Id="rId53" Type="http://schemas.openxmlformats.org/officeDocument/2006/relationships/image" Target="media/image31.jpeg"/><Relationship Id="rId58" Type="http://schemas.openxmlformats.org/officeDocument/2006/relationships/image" Target="media/image34.png"/><Relationship Id="rId66"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chart" Target="charts/chart2.xml"/><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chart" Target="charts/chart14.xml"/><Relationship Id="rId57" Type="http://schemas.openxmlformats.org/officeDocument/2006/relationships/chart" Target="charts/chart16.xml"/><Relationship Id="rId61" Type="http://schemas.openxmlformats.org/officeDocument/2006/relationships/chart" Target="charts/chart18.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chart" Target="charts/chart5.xml"/><Relationship Id="rId44" Type="http://schemas.openxmlformats.org/officeDocument/2006/relationships/image" Target="media/image25.png"/><Relationship Id="rId52" Type="http://schemas.openxmlformats.org/officeDocument/2006/relationships/image" Target="media/image30.png"/><Relationship Id="rId60" Type="http://schemas.openxmlformats.org/officeDocument/2006/relationships/image" Target="media/image35.png"/><Relationship Id="rId65" Type="http://schemas.openxmlformats.org/officeDocument/2006/relationships/chart" Target="charts/chart19.xml"/><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chart" Target="charts/chart4.xml"/><Relationship Id="rId30" Type="http://schemas.openxmlformats.org/officeDocument/2006/relationships/image" Target="media/image18.png"/><Relationship Id="rId35" Type="http://schemas.openxmlformats.org/officeDocument/2006/relationships/chart" Target="charts/chart7.xml"/><Relationship Id="rId43" Type="http://schemas.openxmlformats.org/officeDocument/2006/relationships/chart" Target="charts/chart11.xml"/><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image" Target="media/image38.jpeg"/><Relationship Id="rId69" Type="http://schemas.openxmlformats.org/officeDocument/2006/relationships/chart" Target="charts/chart21.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3.xml"/><Relationship Id="rId33" Type="http://schemas.openxmlformats.org/officeDocument/2006/relationships/chart" Target="charts/chart6.xml"/><Relationship Id="rId38" Type="http://schemas.openxmlformats.org/officeDocument/2006/relationships/chart" Target="charts/chart9.xml"/><Relationship Id="rId46" Type="http://schemas.openxmlformats.org/officeDocument/2006/relationships/image" Target="media/image26.png"/><Relationship Id="rId59" Type="http://schemas.openxmlformats.org/officeDocument/2006/relationships/chart" Target="charts/chart17.xml"/><Relationship Id="rId67" Type="http://schemas.openxmlformats.org/officeDocument/2006/relationships/chart" Target="charts/chart20.xml"/><Relationship Id="rId20" Type="http://schemas.openxmlformats.org/officeDocument/2006/relationships/image" Target="media/image12.jpeg"/><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image" Target="media/image36.png"/><Relationship Id="rId70"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Kart\&#1055;&#1054;&#1063;&#1042;&#1067;.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Kart\&#1041;&#1048;&#105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Kart\&#1044;&#1054;&#1053;&#1053;&#1067;&#1045;%20&#1048;&#1058;&#1054;&#1043;.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E:\Kart\&#1044;&#1054;&#1053;&#1053;&#1067;&#1045;%20&#1048;&#1058;&#1054;&#104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E:\Kart\&#1044;&#1054;&#1053;&#1053;&#1067;&#1045;%20&#1048;&#1058;&#1054;&#1043;.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Kart\&#1044;&#1054;&#1053;&#1053;&#1067;&#1045;%20&#1048;&#1058;&#1054;&#1043;.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Kart\&#1042;&#1054;&#1044;&#1040;%20&#1048;&#1058;&#1054;&#1043;.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Kart\&#1042;&#1054;&#1044;&#1040;%20&#1048;&#1058;&#1054;&#104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Kart\&#1042;&#1054;&#1044;&#1040;%20&#1048;&#1058;&#1054;&#1043;.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E:\Kart\&#1042;&#1054;&#1044;&#1040;%20&#1048;&#1058;&#1054;&#1043;.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E:\Kart\&#1055;&#1086;&#1076;&#1079;&#1077;&#108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Kart\&#1055;&#1054;&#1063;&#1042;&#1067;.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E:\Kart\&#1055;&#1086;&#1076;&#1079;&#1077;&#1084;.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E:\Kart\&#1055;&#1086;&#1076;&#1079;&#1077;&#1084;.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Kart\&#1055;&#1054;&#1063;&#1042;&#106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Kart\&#1055;&#1054;&#1063;&#1042;&#106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Kart\&#1041;&#1048;&#105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Kart\&#1041;&#1048;&#105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Kart\&#1041;&#1048;&#105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Kart\&#1041;&#1048;&#105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Kart\&#1041;&#1048;&#105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Превышение фоновых показателей</a:t>
            </a:r>
          </a:p>
        </c:rich>
      </c:tx>
      <c:layout/>
      <c:overlay val="0"/>
    </c:title>
    <c:autoTitleDeleted val="0"/>
    <c:plotArea>
      <c:layout/>
      <c:barChart>
        <c:barDir val="col"/>
        <c:grouping val="clustered"/>
        <c:varyColors val="0"/>
        <c:ser>
          <c:idx val="0"/>
          <c:order val="0"/>
          <c:tx>
            <c:strRef>
              <c:f>Лист6!$B$1</c:f>
              <c:strCache>
                <c:ptCount val="1"/>
                <c:pt idx="0">
                  <c:v>Cd</c:v>
                </c:pt>
              </c:strCache>
            </c:strRef>
          </c:tx>
          <c:invertIfNegative val="0"/>
          <c:cat>
            <c:numRef>
              <c:f>Лист6!$A$2:$A$11</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Лист6!$B$2:$B$11</c:f>
              <c:numCache>
                <c:formatCode>General</c:formatCode>
                <c:ptCount val="10"/>
                <c:pt idx="0">
                  <c:v>3.3333333333333335</c:v>
                </c:pt>
                <c:pt idx="1">
                  <c:v>0.65833333333333333</c:v>
                </c:pt>
                <c:pt idx="2">
                  <c:v>0.67500000000000004</c:v>
                </c:pt>
                <c:pt idx="3">
                  <c:v>1.5833333333333335</c:v>
                </c:pt>
                <c:pt idx="4">
                  <c:v>1.0833333333333335</c:v>
                </c:pt>
                <c:pt idx="5">
                  <c:v>0.91666666666666674</c:v>
                </c:pt>
                <c:pt idx="6">
                  <c:v>0.83333333333333337</c:v>
                </c:pt>
                <c:pt idx="7">
                  <c:v>0.66666666666666674</c:v>
                </c:pt>
                <c:pt idx="8">
                  <c:v>0.68333333333333335</c:v>
                </c:pt>
                <c:pt idx="9">
                  <c:v>0.6</c:v>
                </c:pt>
              </c:numCache>
            </c:numRef>
          </c:val>
        </c:ser>
        <c:ser>
          <c:idx val="1"/>
          <c:order val="1"/>
          <c:tx>
            <c:strRef>
              <c:f>Лист6!$C$1</c:f>
              <c:strCache>
                <c:ptCount val="1"/>
                <c:pt idx="0">
                  <c:v>Hg</c:v>
                </c:pt>
              </c:strCache>
            </c:strRef>
          </c:tx>
          <c:invertIfNegative val="0"/>
          <c:cat>
            <c:numRef>
              <c:f>Лист6!$A$2:$A$11</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Лист6!$C$2:$C$11</c:f>
              <c:numCache>
                <c:formatCode>General</c:formatCode>
                <c:ptCount val="10"/>
                <c:pt idx="0">
                  <c:v>0.79999999999999993</c:v>
                </c:pt>
                <c:pt idx="1">
                  <c:v>0.47</c:v>
                </c:pt>
                <c:pt idx="2">
                  <c:v>0.36999999999999994</c:v>
                </c:pt>
                <c:pt idx="3">
                  <c:v>1.3</c:v>
                </c:pt>
                <c:pt idx="4">
                  <c:v>2.0999999999999996</c:v>
                </c:pt>
                <c:pt idx="5">
                  <c:v>0.79999999999999993</c:v>
                </c:pt>
                <c:pt idx="6">
                  <c:v>0.43999999999999995</c:v>
                </c:pt>
                <c:pt idx="7">
                  <c:v>0.41</c:v>
                </c:pt>
                <c:pt idx="8">
                  <c:v>0.24</c:v>
                </c:pt>
                <c:pt idx="9">
                  <c:v>0.42</c:v>
                </c:pt>
              </c:numCache>
            </c:numRef>
          </c:val>
        </c:ser>
        <c:ser>
          <c:idx val="2"/>
          <c:order val="2"/>
          <c:tx>
            <c:strRef>
              <c:f>Лист6!$D$1</c:f>
              <c:strCache>
                <c:ptCount val="1"/>
                <c:pt idx="0">
                  <c:v>Zn</c:v>
                </c:pt>
              </c:strCache>
            </c:strRef>
          </c:tx>
          <c:invertIfNegative val="0"/>
          <c:cat>
            <c:numRef>
              <c:f>Лист6!$A$2:$A$11</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Лист6!$D$2:$D$11</c:f>
              <c:numCache>
                <c:formatCode>General</c:formatCode>
                <c:ptCount val="10"/>
                <c:pt idx="0">
                  <c:v>1.3777777777777778</c:v>
                </c:pt>
                <c:pt idx="1">
                  <c:v>0.17333333333333334</c:v>
                </c:pt>
                <c:pt idx="2">
                  <c:v>0.88888888888888884</c:v>
                </c:pt>
                <c:pt idx="3">
                  <c:v>0.44444444444444442</c:v>
                </c:pt>
                <c:pt idx="4">
                  <c:v>0.1822222222222222</c:v>
                </c:pt>
                <c:pt idx="5">
                  <c:v>1.2444444444444445</c:v>
                </c:pt>
                <c:pt idx="6">
                  <c:v>1.4888888888888889</c:v>
                </c:pt>
                <c:pt idx="7">
                  <c:v>0.82222222222222219</c:v>
                </c:pt>
                <c:pt idx="8">
                  <c:v>0.51111111111111107</c:v>
                </c:pt>
                <c:pt idx="9">
                  <c:v>0.6</c:v>
                </c:pt>
              </c:numCache>
            </c:numRef>
          </c:val>
        </c:ser>
        <c:ser>
          <c:idx val="3"/>
          <c:order val="3"/>
          <c:tx>
            <c:strRef>
              <c:f>Лист6!$E$1</c:f>
              <c:strCache>
                <c:ptCount val="1"/>
                <c:pt idx="0">
                  <c:v>Pb</c:v>
                </c:pt>
              </c:strCache>
            </c:strRef>
          </c:tx>
          <c:invertIfNegative val="0"/>
          <c:cat>
            <c:numRef>
              <c:f>Лист6!$A$2:$A$11</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Лист6!$E$2:$E$11</c:f>
              <c:numCache>
                <c:formatCode>General</c:formatCode>
                <c:ptCount val="10"/>
                <c:pt idx="0">
                  <c:v>0.61333333333333329</c:v>
                </c:pt>
                <c:pt idx="1">
                  <c:v>0.32</c:v>
                </c:pt>
                <c:pt idx="2">
                  <c:v>0.6333333333333333</c:v>
                </c:pt>
                <c:pt idx="3">
                  <c:v>1.6666666666666667</c:v>
                </c:pt>
                <c:pt idx="4">
                  <c:v>1.3333333333333333</c:v>
                </c:pt>
                <c:pt idx="5">
                  <c:v>0.8</c:v>
                </c:pt>
                <c:pt idx="6">
                  <c:v>0.8</c:v>
                </c:pt>
                <c:pt idx="7">
                  <c:v>0.6</c:v>
                </c:pt>
                <c:pt idx="8">
                  <c:v>0.44666666666666666</c:v>
                </c:pt>
                <c:pt idx="9">
                  <c:v>0.5</c:v>
                </c:pt>
              </c:numCache>
            </c:numRef>
          </c:val>
        </c:ser>
        <c:ser>
          <c:idx val="4"/>
          <c:order val="4"/>
          <c:tx>
            <c:strRef>
              <c:f>Лист6!$F$1</c:f>
              <c:strCache>
                <c:ptCount val="1"/>
                <c:pt idx="0">
                  <c:v>Mn</c:v>
                </c:pt>
              </c:strCache>
            </c:strRef>
          </c:tx>
          <c:invertIfNegative val="0"/>
          <c:cat>
            <c:numRef>
              <c:f>Лист6!$A$2:$A$11</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Лист6!$F$2:$F$11</c:f>
              <c:numCache>
                <c:formatCode>General</c:formatCode>
                <c:ptCount val="10"/>
                <c:pt idx="0">
                  <c:v>1.7250000000000001</c:v>
                </c:pt>
                <c:pt idx="1">
                  <c:v>7.7499999999999999E-2</c:v>
                </c:pt>
                <c:pt idx="2">
                  <c:v>0.95</c:v>
                </c:pt>
                <c:pt idx="3">
                  <c:v>3.2500000000000001E-2</c:v>
                </c:pt>
                <c:pt idx="4">
                  <c:v>2.2000000000000002E-2</c:v>
                </c:pt>
                <c:pt idx="5">
                  <c:v>0.27500000000000002</c:v>
                </c:pt>
                <c:pt idx="6">
                  <c:v>1.2250000000000001</c:v>
                </c:pt>
                <c:pt idx="7">
                  <c:v>0.27500000000000002</c:v>
                </c:pt>
                <c:pt idx="8">
                  <c:v>0.2175</c:v>
                </c:pt>
                <c:pt idx="9">
                  <c:v>0.16750000000000001</c:v>
                </c:pt>
              </c:numCache>
            </c:numRef>
          </c:val>
        </c:ser>
        <c:ser>
          <c:idx val="5"/>
          <c:order val="5"/>
          <c:tx>
            <c:strRef>
              <c:f>Лист6!$G$1</c:f>
              <c:strCache>
                <c:ptCount val="1"/>
                <c:pt idx="0">
                  <c:v>V</c:v>
                </c:pt>
              </c:strCache>
            </c:strRef>
          </c:tx>
          <c:invertIfNegative val="0"/>
          <c:cat>
            <c:numRef>
              <c:f>Лист6!$A$2:$A$11</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Лист6!$G$2:$G$11</c:f>
              <c:numCache>
                <c:formatCode>General</c:formatCode>
                <c:ptCount val="10"/>
                <c:pt idx="0">
                  <c:v>1.2</c:v>
                </c:pt>
                <c:pt idx="1">
                  <c:v>0.33999999999999997</c:v>
                </c:pt>
                <c:pt idx="2">
                  <c:v>1.2</c:v>
                </c:pt>
                <c:pt idx="3">
                  <c:v>0.32500000000000001</c:v>
                </c:pt>
                <c:pt idx="4">
                  <c:v>0.45999999999999996</c:v>
                </c:pt>
                <c:pt idx="5">
                  <c:v>1</c:v>
                </c:pt>
                <c:pt idx="6">
                  <c:v>1.6</c:v>
                </c:pt>
                <c:pt idx="7">
                  <c:v>0.8</c:v>
                </c:pt>
                <c:pt idx="8">
                  <c:v>0.7</c:v>
                </c:pt>
                <c:pt idx="9">
                  <c:v>0.6</c:v>
                </c:pt>
              </c:numCache>
            </c:numRef>
          </c:val>
        </c:ser>
        <c:dLbls>
          <c:showLegendKey val="0"/>
          <c:showVal val="0"/>
          <c:showCatName val="0"/>
          <c:showSerName val="0"/>
          <c:showPercent val="0"/>
          <c:showBubbleSize val="0"/>
        </c:dLbls>
        <c:gapWidth val="150"/>
        <c:axId val="216483712"/>
        <c:axId val="216485248"/>
      </c:barChart>
      <c:catAx>
        <c:axId val="216483712"/>
        <c:scaling>
          <c:orientation val="minMax"/>
        </c:scaling>
        <c:delete val="0"/>
        <c:axPos val="b"/>
        <c:numFmt formatCode="General" sourceLinked="1"/>
        <c:majorTickMark val="out"/>
        <c:minorTickMark val="none"/>
        <c:tickLblPos val="nextTo"/>
        <c:crossAx val="216485248"/>
        <c:crosses val="autoZero"/>
        <c:auto val="1"/>
        <c:lblAlgn val="ctr"/>
        <c:lblOffset val="100"/>
        <c:noMultiLvlLbl val="0"/>
      </c:catAx>
      <c:valAx>
        <c:axId val="216485248"/>
        <c:scaling>
          <c:orientation val="minMax"/>
        </c:scaling>
        <c:delete val="0"/>
        <c:axPos val="l"/>
        <c:majorGridlines/>
        <c:numFmt formatCode="General" sourceLinked="1"/>
        <c:majorTickMark val="out"/>
        <c:minorTickMark val="none"/>
        <c:tickLblPos val="nextTo"/>
        <c:crossAx val="216483712"/>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Коэффициенты концентраций </a:t>
            </a:r>
          </a:p>
        </c:rich>
      </c:tx>
      <c:layout/>
      <c:overlay val="0"/>
    </c:title>
    <c:autoTitleDeleted val="0"/>
    <c:plotArea>
      <c:layout/>
      <c:barChart>
        <c:barDir val="col"/>
        <c:grouping val="clustered"/>
        <c:varyColors val="0"/>
        <c:ser>
          <c:idx val="0"/>
          <c:order val="0"/>
          <c:tx>
            <c:strRef>
              <c:f>Лист4!$C$22</c:f>
              <c:strCache>
                <c:ptCount val="1"/>
                <c:pt idx="0">
                  <c:v>Zn</c:v>
                </c:pt>
              </c:strCache>
            </c:strRef>
          </c:tx>
          <c:invertIfNegative val="0"/>
          <c:cat>
            <c:numRef>
              <c:f>Лист4!$B$23:$B$39</c:f>
              <c:numCache>
                <c:formatCode>General</c:formatCode>
                <c:ptCount val="17"/>
                <c:pt idx="0">
                  <c:v>73</c:v>
                </c:pt>
                <c:pt idx="1">
                  <c:v>69</c:v>
                </c:pt>
                <c:pt idx="2">
                  <c:v>80</c:v>
                </c:pt>
                <c:pt idx="3">
                  <c:v>65</c:v>
                </c:pt>
                <c:pt idx="4">
                  <c:v>64</c:v>
                </c:pt>
                <c:pt idx="5">
                  <c:v>66</c:v>
                </c:pt>
                <c:pt idx="6">
                  <c:v>33</c:v>
                </c:pt>
                <c:pt idx="7">
                  <c:v>75</c:v>
                </c:pt>
                <c:pt idx="8">
                  <c:v>85</c:v>
                </c:pt>
                <c:pt idx="9">
                  <c:v>82</c:v>
                </c:pt>
                <c:pt idx="10">
                  <c:v>81</c:v>
                </c:pt>
                <c:pt idx="11">
                  <c:v>7</c:v>
                </c:pt>
                <c:pt idx="12">
                  <c:v>9</c:v>
                </c:pt>
                <c:pt idx="13">
                  <c:v>29</c:v>
                </c:pt>
                <c:pt idx="14">
                  <c:v>37</c:v>
                </c:pt>
                <c:pt idx="15">
                  <c:v>19</c:v>
                </c:pt>
                <c:pt idx="16">
                  <c:v>40</c:v>
                </c:pt>
              </c:numCache>
            </c:numRef>
          </c:cat>
          <c:val>
            <c:numRef>
              <c:f>Лист4!$C$23:$C$39</c:f>
              <c:numCache>
                <c:formatCode>0.00</c:formatCode>
                <c:ptCount val="17"/>
                <c:pt idx="0">
                  <c:v>1.2844036697247705</c:v>
                </c:pt>
                <c:pt idx="1">
                  <c:v>0.7339449541284403</c:v>
                </c:pt>
                <c:pt idx="2">
                  <c:v>0.6330275229357798</c:v>
                </c:pt>
                <c:pt idx="3">
                  <c:v>0.42201834862385318</c:v>
                </c:pt>
                <c:pt idx="5">
                  <c:v>0.64678899082568808</c:v>
                </c:pt>
                <c:pt idx="6">
                  <c:v>0.66513761467889909</c:v>
                </c:pt>
                <c:pt idx="7">
                  <c:v>0.23853211009174313</c:v>
                </c:pt>
                <c:pt idx="9">
                  <c:v>4.0825688073394497</c:v>
                </c:pt>
                <c:pt idx="10">
                  <c:v>4.0366972477064218</c:v>
                </c:pt>
                <c:pt idx="11">
                  <c:v>1.3761467889908257</c:v>
                </c:pt>
                <c:pt idx="12">
                  <c:v>1.3302752293577982</c:v>
                </c:pt>
                <c:pt idx="13">
                  <c:v>0.7339449541284403</c:v>
                </c:pt>
                <c:pt idx="14">
                  <c:v>1.0550458715596329</c:v>
                </c:pt>
                <c:pt idx="15">
                  <c:v>1.5137614678899083</c:v>
                </c:pt>
                <c:pt idx="16">
                  <c:v>1.3761467889908257</c:v>
                </c:pt>
              </c:numCache>
            </c:numRef>
          </c:val>
        </c:ser>
        <c:ser>
          <c:idx val="1"/>
          <c:order val="1"/>
          <c:tx>
            <c:strRef>
              <c:f>Лист4!$D$22</c:f>
              <c:strCache>
                <c:ptCount val="1"/>
                <c:pt idx="0">
                  <c:v>Cu</c:v>
                </c:pt>
              </c:strCache>
            </c:strRef>
          </c:tx>
          <c:invertIfNegative val="0"/>
          <c:cat>
            <c:numRef>
              <c:f>Лист4!$B$23:$B$39</c:f>
              <c:numCache>
                <c:formatCode>General</c:formatCode>
                <c:ptCount val="17"/>
                <c:pt idx="0">
                  <c:v>73</c:v>
                </c:pt>
                <c:pt idx="1">
                  <c:v>69</c:v>
                </c:pt>
                <c:pt idx="2">
                  <c:v>80</c:v>
                </c:pt>
                <c:pt idx="3">
                  <c:v>65</c:v>
                </c:pt>
                <c:pt idx="4">
                  <c:v>64</c:v>
                </c:pt>
                <c:pt idx="5">
                  <c:v>66</c:v>
                </c:pt>
                <c:pt idx="6">
                  <c:v>33</c:v>
                </c:pt>
                <c:pt idx="7">
                  <c:v>75</c:v>
                </c:pt>
                <c:pt idx="8">
                  <c:v>85</c:v>
                </c:pt>
                <c:pt idx="9">
                  <c:v>82</c:v>
                </c:pt>
                <c:pt idx="10">
                  <c:v>81</c:v>
                </c:pt>
                <c:pt idx="11">
                  <c:v>7</c:v>
                </c:pt>
                <c:pt idx="12">
                  <c:v>9</c:v>
                </c:pt>
                <c:pt idx="13">
                  <c:v>29</c:v>
                </c:pt>
                <c:pt idx="14">
                  <c:v>37</c:v>
                </c:pt>
                <c:pt idx="15">
                  <c:v>19</c:v>
                </c:pt>
                <c:pt idx="16">
                  <c:v>40</c:v>
                </c:pt>
              </c:numCache>
            </c:numRef>
          </c:cat>
          <c:val>
            <c:numRef>
              <c:f>Лист4!$D$23:$D$39</c:f>
              <c:numCache>
                <c:formatCode>0.00</c:formatCode>
                <c:ptCount val="17"/>
                <c:pt idx="0">
                  <c:v>1.3333333333333335</c:v>
                </c:pt>
                <c:pt idx="1">
                  <c:v>0.9375</c:v>
                </c:pt>
                <c:pt idx="2">
                  <c:v>1.3333333333333335</c:v>
                </c:pt>
                <c:pt idx="3">
                  <c:v>0.60416666666666663</c:v>
                </c:pt>
                <c:pt idx="4">
                  <c:v>0.29166666666666669</c:v>
                </c:pt>
                <c:pt idx="5">
                  <c:v>1.2708333333333333</c:v>
                </c:pt>
                <c:pt idx="6">
                  <c:v>1.0625</c:v>
                </c:pt>
                <c:pt idx="7">
                  <c:v>0.85416666666666663</c:v>
                </c:pt>
                <c:pt idx="8">
                  <c:v>0.16875000000000001</c:v>
                </c:pt>
                <c:pt idx="9">
                  <c:v>10.833333333333334</c:v>
                </c:pt>
                <c:pt idx="10">
                  <c:v>10.833333333333334</c:v>
                </c:pt>
                <c:pt idx="11">
                  <c:v>3.541666666666667</c:v>
                </c:pt>
                <c:pt idx="12">
                  <c:v>1.5833333333333333</c:v>
                </c:pt>
                <c:pt idx="13">
                  <c:v>0.89583333333333337</c:v>
                </c:pt>
                <c:pt idx="14">
                  <c:v>1.9375000000000002</c:v>
                </c:pt>
                <c:pt idx="15">
                  <c:v>1.4166666666666667</c:v>
                </c:pt>
                <c:pt idx="16">
                  <c:v>1.2916666666666667</c:v>
                </c:pt>
              </c:numCache>
            </c:numRef>
          </c:val>
        </c:ser>
        <c:ser>
          <c:idx val="2"/>
          <c:order val="2"/>
          <c:tx>
            <c:strRef>
              <c:f>Лист4!$E$22</c:f>
              <c:strCache>
                <c:ptCount val="1"/>
                <c:pt idx="0">
                  <c:v>Cr</c:v>
                </c:pt>
              </c:strCache>
            </c:strRef>
          </c:tx>
          <c:invertIfNegative val="0"/>
          <c:cat>
            <c:numRef>
              <c:f>Лист4!$B$23:$B$39</c:f>
              <c:numCache>
                <c:formatCode>General</c:formatCode>
                <c:ptCount val="17"/>
                <c:pt idx="0">
                  <c:v>73</c:v>
                </c:pt>
                <c:pt idx="1">
                  <c:v>69</c:v>
                </c:pt>
                <c:pt idx="2">
                  <c:v>80</c:v>
                </c:pt>
                <c:pt idx="3">
                  <c:v>65</c:v>
                </c:pt>
                <c:pt idx="4">
                  <c:v>64</c:v>
                </c:pt>
                <c:pt idx="5">
                  <c:v>66</c:v>
                </c:pt>
                <c:pt idx="6">
                  <c:v>33</c:v>
                </c:pt>
                <c:pt idx="7">
                  <c:v>75</c:v>
                </c:pt>
                <c:pt idx="8">
                  <c:v>85</c:v>
                </c:pt>
                <c:pt idx="9">
                  <c:v>82</c:v>
                </c:pt>
                <c:pt idx="10">
                  <c:v>81</c:v>
                </c:pt>
                <c:pt idx="11">
                  <c:v>7</c:v>
                </c:pt>
                <c:pt idx="12">
                  <c:v>9</c:v>
                </c:pt>
                <c:pt idx="13">
                  <c:v>29</c:v>
                </c:pt>
                <c:pt idx="14">
                  <c:v>37</c:v>
                </c:pt>
                <c:pt idx="15">
                  <c:v>19</c:v>
                </c:pt>
                <c:pt idx="16">
                  <c:v>40</c:v>
                </c:pt>
              </c:numCache>
            </c:numRef>
          </c:cat>
          <c:val>
            <c:numRef>
              <c:f>Лист4!$E$23:$E$39</c:f>
              <c:numCache>
                <c:formatCode>0.00</c:formatCode>
                <c:ptCount val="17"/>
                <c:pt idx="0">
                  <c:v>0.16153846153846152</c:v>
                </c:pt>
                <c:pt idx="1">
                  <c:v>0.12307692307692307</c:v>
                </c:pt>
                <c:pt idx="2">
                  <c:v>0.2846153846153846</c:v>
                </c:pt>
                <c:pt idx="3">
                  <c:v>0.45384615384615379</c:v>
                </c:pt>
                <c:pt idx="5">
                  <c:v>1.4615384615384615</c:v>
                </c:pt>
                <c:pt idx="6">
                  <c:v>5.1538461538461542</c:v>
                </c:pt>
                <c:pt idx="7">
                  <c:v>0.26923076923076922</c:v>
                </c:pt>
                <c:pt idx="9">
                  <c:v>0.68461538461538463</c:v>
                </c:pt>
                <c:pt idx="10">
                  <c:v>0.24615384615384614</c:v>
                </c:pt>
                <c:pt idx="11">
                  <c:v>5.7692307692307692</c:v>
                </c:pt>
                <c:pt idx="12">
                  <c:v>8</c:v>
                </c:pt>
                <c:pt idx="13">
                  <c:v>1.3846153846153846</c:v>
                </c:pt>
                <c:pt idx="14">
                  <c:v>2.4615384615384617</c:v>
                </c:pt>
                <c:pt idx="15">
                  <c:v>6.8461538461538458</c:v>
                </c:pt>
                <c:pt idx="16">
                  <c:v>2.5384615384615383</c:v>
                </c:pt>
              </c:numCache>
            </c:numRef>
          </c:val>
        </c:ser>
        <c:dLbls>
          <c:showLegendKey val="0"/>
          <c:showVal val="0"/>
          <c:showCatName val="0"/>
          <c:showSerName val="0"/>
          <c:showPercent val="0"/>
          <c:showBubbleSize val="0"/>
        </c:dLbls>
        <c:gapWidth val="150"/>
        <c:axId val="432596864"/>
        <c:axId val="432766976"/>
      </c:barChart>
      <c:catAx>
        <c:axId val="432596864"/>
        <c:scaling>
          <c:orientation val="minMax"/>
        </c:scaling>
        <c:delete val="0"/>
        <c:axPos val="b"/>
        <c:numFmt formatCode="General" sourceLinked="1"/>
        <c:majorTickMark val="none"/>
        <c:minorTickMark val="none"/>
        <c:tickLblPos val="nextTo"/>
        <c:crossAx val="432766976"/>
        <c:crosses val="autoZero"/>
        <c:auto val="1"/>
        <c:lblAlgn val="ctr"/>
        <c:lblOffset val="100"/>
        <c:noMultiLvlLbl val="0"/>
      </c:catAx>
      <c:valAx>
        <c:axId val="432766976"/>
        <c:scaling>
          <c:orientation val="minMax"/>
        </c:scaling>
        <c:delete val="0"/>
        <c:axPos val="l"/>
        <c:majorGridlines/>
        <c:numFmt formatCode="0.00" sourceLinked="1"/>
        <c:majorTickMark val="none"/>
        <c:minorTickMark val="none"/>
        <c:tickLblPos val="nextTo"/>
        <c:crossAx val="432596864"/>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ru-RU"/>
              <a:t>Содержание </a:t>
            </a:r>
            <a:r>
              <a:rPr lang="en-US"/>
              <a:t>Cu</a:t>
            </a:r>
            <a:r>
              <a:rPr lang="ru-RU"/>
              <a:t> в донных осадках</a:t>
            </a:r>
            <a:endParaRPr lang="en-US"/>
          </a:p>
        </c:rich>
      </c:tx>
      <c:layout/>
      <c:overlay val="0"/>
    </c:title>
    <c:autoTitleDeleted val="0"/>
    <c:plotArea>
      <c:layout/>
      <c:barChart>
        <c:barDir val="col"/>
        <c:grouping val="clustered"/>
        <c:varyColors val="0"/>
        <c:ser>
          <c:idx val="0"/>
          <c:order val="0"/>
          <c:tx>
            <c:strRef>
              <c:f>Лист2!$C$1</c:f>
              <c:strCache>
                <c:ptCount val="1"/>
                <c:pt idx="0">
                  <c:v>Cu</c:v>
                </c:pt>
              </c:strCache>
            </c:strRef>
          </c:tx>
          <c:invertIfNegative val="0"/>
          <c:cat>
            <c:numRef>
              <c:f>Лист2!$A$2:$A$16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13</c:v>
                </c:pt>
                <c:pt idx="12">
                  <c:v>15</c:v>
                </c:pt>
                <c:pt idx="13">
                  <c:v>17</c:v>
                </c:pt>
                <c:pt idx="14">
                  <c:v>19</c:v>
                </c:pt>
              </c:numCache>
            </c:numRef>
          </c:cat>
          <c:val>
            <c:numRef>
              <c:f>Лист2!$C$2:$C$16</c:f>
              <c:numCache>
                <c:formatCode>0.00</c:formatCode>
                <c:ptCount val="15"/>
                <c:pt idx="0">
                  <c:v>6.2</c:v>
                </c:pt>
                <c:pt idx="1">
                  <c:v>0.5</c:v>
                </c:pt>
                <c:pt idx="2">
                  <c:v>1.8</c:v>
                </c:pt>
                <c:pt idx="3">
                  <c:v>0.5</c:v>
                </c:pt>
                <c:pt idx="4">
                  <c:v>3.3</c:v>
                </c:pt>
                <c:pt idx="5">
                  <c:v>2.8</c:v>
                </c:pt>
                <c:pt idx="6">
                  <c:v>2.7</c:v>
                </c:pt>
                <c:pt idx="7">
                  <c:v>5.4</c:v>
                </c:pt>
                <c:pt idx="8">
                  <c:v>33.1</c:v>
                </c:pt>
                <c:pt idx="9">
                  <c:v>49.4</c:v>
                </c:pt>
                <c:pt idx="10">
                  <c:v>0.5</c:v>
                </c:pt>
                <c:pt idx="11">
                  <c:v>1.4</c:v>
                </c:pt>
                <c:pt idx="12">
                  <c:v>2.6</c:v>
                </c:pt>
                <c:pt idx="13">
                  <c:v>5</c:v>
                </c:pt>
                <c:pt idx="14">
                  <c:v>0.5</c:v>
                </c:pt>
              </c:numCache>
            </c:numRef>
          </c:val>
        </c:ser>
        <c:dLbls>
          <c:showLegendKey val="0"/>
          <c:showVal val="0"/>
          <c:showCatName val="0"/>
          <c:showSerName val="0"/>
          <c:showPercent val="0"/>
          <c:showBubbleSize val="0"/>
        </c:dLbls>
        <c:gapWidth val="150"/>
        <c:axId val="131940736"/>
        <c:axId val="131942272"/>
      </c:barChart>
      <c:catAx>
        <c:axId val="131940736"/>
        <c:scaling>
          <c:orientation val="minMax"/>
        </c:scaling>
        <c:delete val="0"/>
        <c:axPos val="b"/>
        <c:numFmt formatCode="General" sourceLinked="1"/>
        <c:majorTickMark val="out"/>
        <c:minorTickMark val="none"/>
        <c:tickLblPos val="nextTo"/>
        <c:crossAx val="131942272"/>
        <c:crosses val="autoZero"/>
        <c:auto val="1"/>
        <c:lblAlgn val="ctr"/>
        <c:lblOffset val="100"/>
        <c:noMultiLvlLbl val="0"/>
      </c:catAx>
      <c:valAx>
        <c:axId val="131942272"/>
        <c:scaling>
          <c:orientation val="minMax"/>
          <c:max val="50"/>
          <c:min val="0"/>
        </c:scaling>
        <c:delete val="0"/>
        <c:axPos val="l"/>
        <c:majorGridlines/>
        <c:title>
          <c:tx>
            <c:rich>
              <a:bodyPr rot="-5400000" vert="horz"/>
              <a:lstStyle/>
              <a:p>
                <a:pPr>
                  <a:defRPr/>
                </a:pPr>
                <a:r>
                  <a:rPr lang="ru-RU"/>
                  <a:t>Мг/кг</a:t>
                </a:r>
              </a:p>
            </c:rich>
          </c:tx>
          <c:layout/>
          <c:overlay val="0"/>
        </c:title>
        <c:numFmt formatCode="0" sourceLinked="0"/>
        <c:majorTickMark val="out"/>
        <c:minorTickMark val="none"/>
        <c:tickLblPos val="nextTo"/>
        <c:crossAx val="131940736"/>
        <c:crosses val="autoZero"/>
        <c:crossBetween val="between"/>
        <c:majorUnit val="3"/>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Zn</a:t>
            </a:r>
            <a:r>
              <a:rPr lang="ru-RU"/>
              <a:t> в донных осадках</a:t>
            </a:r>
            <a:endParaRPr lang="en-US"/>
          </a:p>
        </c:rich>
      </c:tx>
      <c:layout/>
      <c:overlay val="0"/>
    </c:title>
    <c:autoTitleDeleted val="0"/>
    <c:plotArea>
      <c:layout/>
      <c:barChart>
        <c:barDir val="col"/>
        <c:grouping val="clustered"/>
        <c:varyColors val="0"/>
        <c:ser>
          <c:idx val="0"/>
          <c:order val="0"/>
          <c:tx>
            <c:strRef>
              <c:f>Лист2!$D$1</c:f>
              <c:strCache>
                <c:ptCount val="1"/>
                <c:pt idx="0">
                  <c:v>Zn</c:v>
                </c:pt>
              </c:strCache>
            </c:strRef>
          </c:tx>
          <c:invertIfNegative val="0"/>
          <c:cat>
            <c:numRef>
              <c:f>Лист2!$A$21:$A$39</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13</c:v>
                </c:pt>
                <c:pt idx="12">
                  <c:v>15</c:v>
                </c:pt>
                <c:pt idx="13">
                  <c:v>17</c:v>
                </c:pt>
                <c:pt idx="14">
                  <c:v>19</c:v>
                </c:pt>
                <c:pt idx="15">
                  <c:v>20</c:v>
                </c:pt>
                <c:pt idx="16">
                  <c:v>21</c:v>
                </c:pt>
                <c:pt idx="17">
                  <c:v>22</c:v>
                </c:pt>
                <c:pt idx="18">
                  <c:v>23</c:v>
                </c:pt>
              </c:numCache>
            </c:numRef>
          </c:cat>
          <c:val>
            <c:numRef>
              <c:f>Лист2!$D$2:$D$16</c:f>
              <c:numCache>
                <c:formatCode>0.00</c:formatCode>
                <c:ptCount val="15"/>
                <c:pt idx="0">
                  <c:v>11.7</c:v>
                </c:pt>
                <c:pt idx="1">
                  <c:v>21</c:v>
                </c:pt>
                <c:pt idx="2">
                  <c:v>5.8</c:v>
                </c:pt>
                <c:pt idx="3">
                  <c:v>9.9</c:v>
                </c:pt>
                <c:pt idx="4">
                  <c:v>8.6</c:v>
                </c:pt>
                <c:pt idx="5">
                  <c:v>12</c:v>
                </c:pt>
                <c:pt idx="6">
                  <c:v>16</c:v>
                </c:pt>
                <c:pt idx="7">
                  <c:v>30.4</c:v>
                </c:pt>
                <c:pt idx="8">
                  <c:v>48</c:v>
                </c:pt>
                <c:pt idx="9">
                  <c:v>76.7</c:v>
                </c:pt>
                <c:pt idx="10">
                  <c:v>0.5</c:v>
                </c:pt>
                <c:pt idx="11">
                  <c:v>11</c:v>
                </c:pt>
                <c:pt idx="12">
                  <c:v>8.4</c:v>
                </c:pt>
                <c:pt idx="13">
                  <c:v>14.4</c:v>
                </c:pt>
                <c:pt idx="14">
                  <c:v>10.4</c:v>
                </c:pt>
              </c:numCache>
            </c:numRef>
          </c:val>
        </c:ser>
        <c:dLbls>
          <c:showLegendKey val="0"/>
          <c:showVal val="0"/>
          <c:showCatName val="0"/>
          <c:showSerName val="0"/>
          <c:showPercent val="0"/>
          <c:showBubbleSize val="0"/>
        </c:dLbls>
        <c:gapWidth val="150"/>
        <c:axId val="434826240"/>
        <c:axId val="428024576"/>
      </c:barChart>
      <c:catAx>
        <c:axId val="434826240"/>
        <c:scaling>
          <c:orientation val="minMax"/>
        </c:scaling>
        <c:delete val="0"/>
        <c:axPos val="b"/>
        <c:numFmt formatCode="General" sourceLinked="1"/>
        <c:majorTickMark val="out"/>
        <c:minorTickMark val="none"/>
        <c:tickLblPos val="nextTo"/>
        <c:crossAx val="428024576"/>
        <c:crosses val="autoZero"/>
        <c:auto val="1"/>
        <c:lblAlgn val="ctr"/>
        <c:lblOffset val="100"/>
        <c:noMultiLvlLbl val="0"/>
      </c:catAx>
      <c:valAx>
        <c:axId val="428024576"/>
        <c:scaling>
          <c:orientation val="minMax"/>
          <c:max val="80"/>
        </c:scaling>
        <c:delete val="0"/>
        <c:axPos val="l"/>
        <c:majorGridlines/>
        <c:title>
          <c:tx>
            <c:rich>
              <a:bodyPr rot="-5400000" vert="horz"/>
              <a:lstStyle/>
              <a:p>
                <a:pPr>
                  <a:defRPr/>
                </a:pPr>
                <a:r>
                  <a:rPr lang="ru-RU"/>
                  <a:t>Мг/кг</a:t>
                </a:r>
              </a:p>
            </c:rich>
          </c:tx>
          <c:layout/>
          <c:overlay val="0"/>
        </c:title>
        <c:numFmt formatCode="0" sourceLinked="0"/>
        <c:majorTickMark val="out"/>
        <c:minorTickMark val="none"/>
        <c:tickLblPos val="nextTo"/>
        <c:crossAx val="434826240"/>
        <c:crosses val="autoZero"/>
        <c:crossBetween val="between"/>
      </c:valAx>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Ni</a:t>
            </a:r>
            <a:r>
              <a:rPr lang="ru-RU"/>
              <a:t> в</a:t>
            </a:r>
            <a:r>
              <a:rPr lang="ru-RU" baseline="0"/>
              <a:t> донных осадках</a:t>
            </a:r>
            <a:endParaRPr lang="en-US"/>
          </a:p>
        </c:rich>
      </c:tx>
      <c:layout/>
      <c:overlay val="0"/>
    </c:title>
    <c:autoTitleDeleted val="0"/>
    <c:plotArea>
      <c:layout/>
      <c:barChart>
        <c:barDir val="col"/>
        <c:grouping val="clustered"/>
        <c:varyColors val="0"/>
        <c:ser>
          <c:idx val="0"/>
          <c:order val="0"/>
          <c:tx>
            <c:strRef>
              <c:f>Лист2!$E$1</c:f>
              <c:strCache>
                <c:ptCount val="1"/>
                <c:pt idx="0">
                  <c:v>Ni</c:v>
                </c:pt>
              </c:strCache>
            </c:strRef>
          </c:tx>
          <c:invertIfNegative val="0"/>
          <c:cat>
            <c:numRef>
              <c:f>Лист2!$A$2:$A$16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13</c:v>
                </c:pt>
                <c:pt idx="12">
                  <c:v>15</c:v>
                </c:pt>
                <c:pt idx="13">
                  <c:v>17</c:v>
                </c:pt>
                <c:pt idx="14">
                  <c:v>19</c:v>
                </c:pt>
              </c:numCache>
            </c:numRef>
          </c:cat>
          <c:val>
            <c:numRef>
              <c:f>Лист2!$E$2:$E$16</c:f>
              <c:numCache>
                <c:formatCode>0.00</c:formatCode>
                <c:ptCount val="15"/>
                <c:pt idx="0">
                  <c:v>2</c:v>
                </c:pt>
                <c:pt idx="1">
                  <c:v>4.7</c:v>
                </c:pt>
                <c:pt idx="2">
                  <c:v>2.2000000000000002</c:v>
                </c:pt>
                <c:pt idx="3">
                  <c:v>1.9</c:v>
                </c:pt>
                <c:pt idx="4">
                  <c:v>1.7</c:v>
                </c:pt>
                <c:pt idx="5">
                  <c:v>2.2000000000000002</c:v>
                </c:pt>
                <c:pt idx="6">
                  <c:v>2.2999999999999998</c:v>
                </c:pt>
                <c:pt idx="7">
                  <c:v>5.9</c:v>
                </c:pt>
                <c:pt idx="8">
                  <c:v>15</c:v>
                </c:pt>
                <c:pt idx="9">
                  <c:v>3.5</c:v>
                </c:pt>
                <c:pt idx="10">
                  <c:v>2.6</c:v>
                </c:pt>
                <c:pt idx="11">
                  <c:v>2.2999999999999998</c:v>
                </c:pt>
                <c:pt idx="12">
                  <c:v>2.2000000000000002</c:v>
                </c:pt>
                <c:pt idx="13">
                  <c:v>2.7</c:v>
                </c:pt>
                <c:pt idx="14">
                  <c:v>1.5</c:v>
                </c:pt>
              </c:numCache>
            </c:numRef>
          </c:val>
        </c:ser>
        <c:dLbls>
          <c:showLegendKey val="0"/>
          <c:showVal val="0"/>
          <c:showCatName val="0"/>
          <c:showSerName val="0"/>
          <c:showPercent val="0"/>
          <c:showBubbleSize val="0"/>
        </c:dLbls>
        <c:gapWidth val="150"/>
        <c:axId val="132004480"/>
        <c:axId val="132010368"/>
      </c:barChart>
      <c:catAx>
        <c:axId val="132004480"/>
        <c:scaling>
          <c:orientation val="minMax"/>
        </c:scaling>
        <c:delete val="0"/>
        <c:axPos val="b"/>
        <c:numFmt formatCode="General" sourceLinked="1"/>
        <c:majorTickMark val="out"/>
        <c:minorTickMark val="none"/>
        <c:tickLblPos val="nextTo"/>
        <c:crossAx val="132010368"/>
        <c:crosses val="autoZero"/>
        <c:auto val="1"/>
        <c:lblAlgn val="ctr"/>
        <c:lblOffset val="100"/>
        <c:noMultiLvlLbl val="0"/>
      </c:catAx>
      <c:valAx>
        <c:axId val="132010368"/>
        <c:scaling>
          <c:orientation val="minMax"/>
        </c:scaling>
        <c:delete val="0"/>
        <c:axPos val="l"/>
        <c:majorGridlines/>
        <c:title>
          <c:tx>
            <c:rich>
              <a:bodyPr rot="-5400000" vert="horz"/>
              <a:lstStyle/>
              <a:p>
                <a:pPr>
                  <a:defRPr/>
                </a:pPr>
                <a:r>
                  <a:rPr lang="ru-RU"/>
                  <a:t>Мг/кг</a:t>
                </a:r>
              </a:p>
            </c:rich>
          </c:tx>
          <c:layout/>
          <c:overlay val="0"/>
        </c:title>
        <c:numFmt formatCode="0" sourceLinked="0"/>
        <c:majorTickMark val="out"/>
        <c:minorTickMark val="none"/>
        <c:tickLblPos val="nextTo"/>
        <c:crossAx val="132004480"/>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As</a:t>
            </a:r>
            <a:r>
              <a:rPr lang="ru-RU"/>
              <a:t> в донных осадках</a:t>
            </a:r>
            <a:endParaRPr lang="en-US"/>
          </a:p>
        </c:rich>
      </c:tx>
      <c:layout/>
      <c:overlay val="0"/>
    </c:title>
    <c:autoTitleDeleted val="0"/>
    <c:plotArea>
      <c:layout/>
      <c:barChart>
        <c:barDir val="col"/>
        <c:grouping val="clustered"/>
        <c:varyColors val="0"/>
        <c:ser>
          <c:idx val="0"/>
          <c:order val="0"/>
          <c:tx>
            <c:strRef>
              <c:f>Лист2!$I$1</c:f>
              <c:strCache>
                <c:ptCount val="1"/>
                <c:pt idx="0">
                  <c:v>As</c:v>
                </c:pt>
              </c:strCache>
            </c:strRef>
          </c:tx>
          <c:invertIfNegative val="0"/>
          <c:cat>
            <c:numRef>
              <c:f>Лист2!$A$2:$A$16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13</c:v>
                </c:pt>
                <c:pt idx="12">
                  <c:v>15</c:v>
                </c:pt>
                <c:pt idx="13">
                  <c:v>17</c:v>
                </c:pt>
                <c:pt idx="14">
                  <c:v>19</c:v>
                </c:pt>
              </c:numCache>
            </c:numRef>
          </c:cat>
          <c:val>
            <c:numRef>
              <c:f>Лист2!$I$2:$I$16</c:f>
              <c:numCache>
                <c:formatCode>0.00</c:formatCode>
                <c:ptCount val="15"/>
                <c:pt idx="0">
                  <c:v>1.5</c:v>
                </c:pt>
                <c:pt idx="1">
                  <c:v>2.2000000000000002</c:v>
                </c:pt>
                <c:pt idx="2">
                  <c:v>0.5</c:v>
                </c:pt>
                <c:pt idx="3">
                  <c:v>1.5</c:v>
                </c:pt>
                <c:pt idx="4">
                  <c:v>2.7</c:v>
                </c:pt>
                <c:pt idx="5">
                  <c:v>2.4</c:v>
                </c:pt>
                <c:pt idx="6">
                  <c:v>1.8</c:v>
                </c:pt>
                <c:pt idx="7">
                  <c:v>5.2</c:v>
                </c:pt>
                <c:pt idx="8">
                  <c:v>4.4000000000000004</c:v>
                </c:pt>
                <c:pt idx="9">
                  <c:v>6.3</c:v>
                </c:pt>
                <c:pt idx="10">
                  <c:v>1.5</c:v>
                </c:pt>
                <c:pt idx="11">
                  <c:v>1.2</c:v>
                </c:pt>
                <c:pt idx="12">
                  <c:v>1.2</c:v>
                </c:pt>
                <c:pt idx="13">
                  <c:v>1.8</c:v>
                </c:pt>
                <c:pt idx="14">
                  <c:v>0.8</c:v>
                </c:pt>
              </c:numCache>
            </c:numRef>
          </c:val>
        </c:ser>
        <c:dLbls>
          <c:showLegendKey val="0"/>
          <c:showVal val="0"/>
          <c:showCatName val="0"/>
          <c:showSerName val="0"/>
          <c:showPercent val="0"/>
          <c:showBubbleSize val="0"/>
        </c:dLbls>
        <c:gapWidth val="150"/>
        <c:axId val="132043520"/>
        <c:axId val="132045056"/>
      </c:barChart>
      <c:catAx>
        <c:axId val="132043520"/>
        <c:scaling>
          <c:orientation val="minMax"/>
        </c:scaling>
        <c:delete val="0"/>
        <c:axPos val="b"/>
        <c:numFmt formatCode="General" sourceLinked="1"/>
        <c:majorTickMark val="out"/>
        <c:minorTickMark val="none"/>
        <c:tickLblPos val="nextTo"/>
        <c:crossAx val="132045056"/>
        <c:crosses val="autoZero"/>
        <c:auto val="1"/>
        <c:lblAlgn val="ctr"/>
        <c:lblOffset val="100"/>
        <c:noMultiLvlLbl val="0"/>
      </c:catAx>
      <c:valAx>
        <c:axId val="132045056"/>
        <c:scaling>
          <c:orientation val="minMax"/>
        </c:scaling>
        <c:delete val="0"/>
        <c:axPos val="l"/>
        <c:majorGridlines/>
        <c:title>
          <c:tx>
            <c:rich>
              <a:bodyPr rot="-5400000" vert="horz"/>
              <a:lstStyle/>
              <a:p>
                <a:pPr>
                  <a:defRPr/>
                </a:pPr>
                <a:r>
                  <a:rPr lang="ru-RU"/>
                  <a:t>Мг/кг</a:t>
                </a:r>
              </a:p>
            </c:rich>
          </c:tx>
          <c:layout/>
          <c:overlay val="0"/>
        </c:title>
        <c:numFmt formatCode="0" sourceLinked="0"/>
        <c:majorTickMark val="out"/>
        <c:minorTickMark val="none"/>
        <c:tickLblPos val="nextTo"/>
        <c:crossAx val="132043520"/>
        <c:crosses val="autoZero"/>
        <c:crossBetween val="between"/>
      </c:valAx>
    </c:plotArea>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ru-RU"/>
              <a:t>Превышение ПДК по некоторым элементам</a:t>
            </a:r>
          </a:p>
        </c:rich>
      </c:tx>
      <c:layout/>
      <c:overlay val="0"/>
    </c:title>
    <c:autoTitleDeleted val="0"/>
    <c:plotArea>
      <c:layout/>
      <c:barChart>
        <c:barDir val="col"/>
        <c:grouping val="clustered"/>
        <c:varyColors val="0"/>
        <c:ser>
          <c:idx val="0"/>
          <c:order val="0"/>
          <c:tx>
            <c:strRef>
              <c:f>Лист7!$A$2</c:f>
              <c:strCache>
                <c:ptCount val="1"/>
                <c:pt idx="0">
                  <c:v>Точка 2</c:v>
                </c:pt>
              </c:strCache>
            </c:strRef>
          </c:tx>
          <c:invertIfNegative val="0"/>
          <c:cat>
            <c:strRef>
              <c:f>Лист7!$B$1:$J$1</c:f>
              <c:strCache>
                <c:ptCount val="9"/>
                <c:pt idx="0">
                  <c:v>O2, мг/л</c:v>
                </c:pt>
                <c:pt idx="1">
                  <c:v>БПК</c:v>
                </c:pt>
                <c:pt idx="2">
                  <c:v>PO4</c:v>
                </c:pt>
                <c:pt idx="3">
                  <c:v>Fe</c:v>
                </c:pt>
                <c:pt idx="4">
                  <c:v>Mn</c:v>
                </c:pt>
                <c:pt idx="5">
                  <c:v>Cu</c:v>
                </c:pt>
                <c:pt idx="6">
                  <c:v>Ni</c:v>
                </c:pt>
                <c:pt idx="7">
                  <c:v>Zn</c:v>
                </c:pt>
                <c:pt idx="8">
                  <c:v>As</c:v>
                </c:pt>
              </c:strCache>
            </c:strRef>
          </c:cat>
          <c:val>
            <c:numRef>
              <c:f>Лист7!$B$2:$J$2</c:f>
              <c:numCache>
                <c:formatCode>General</c:formatCode>
                <c:ptCount val="9"/>
                <c:pt idx="0">
                  <c:v>6</c:v>
                </c:pt>
                <c:pt idx="1">
                  <c:v>5.2888888888888888</c:v>
                </c:pt>
                <c:pt idx="2">
                  <c:v>5.3333333333333339</c:v>
                </c:pt>
                <c:pt idx="3">
                  <c:v>4.1999999999999993</c:v>
                </c:pt>
                <c:pt idx="4">
                  <c:v>7.1999999999999993</c:v>
                </c:pt>
                <c:pt idx="5">
                  <c:v>9</c:v>
                </c:pt>
                <c:pt idx="6">
                  <c:v>1</c:v>
                </c:pt>
                <c:pt idx="7">
                  <c:v>1.2</c:v>
                </c:pt>
                <c:pt idx="8">
                  <c:v>9.9999999999999992E-2</c:v>
                </c:pt>
              </c:numCache>
            </c:numRef>
          </c:val>
        </c:ser>
        <c:ser>
          <c:idx val="1"/>
          <c:order val="1"/>
          <c:tx>
            <c:strRef>
              <c:f>Лист7!$A$3</c:f>
              <c:strCache>
                <c:ptCount val="1"/>
                <c:pt idx="0">
                  <c:v>Точка 6</c:v>
                </c:pt>
              </c:strCache>
            </c:strRef>
          </c:tx>
          <c:invertIfNegative val="0"/>
          <c:cat>
            <c:strRef>
              <c:f>Лист7!$B$1:$J$1</c:f>
              <c:strCache>
                <c:ptCount val="9"/>
                <c:pt idx="0">
                  <c:v>O2, мг/л</c:v>
                </c:pt>
                <c:pt idx="1">
                  <c:v>БПК</c:v>
                </c:pt>
                <c:pt idx="2">
                  <c:v>PO4</c:v>
                </c:pt>
                <c:pt idx="3">
                  <c:v>Fe</c:v>
                </c:pt>
                <c:pt idx="4">
                  <c:v>Mn</c:v>
                </c:pt>
                <c:pt idx="5">
                  <c:v>Cu</c:v>
                </c:pt>
                <c:pt idx="6">
                  <c:v>Ni</c:v>
                </c:pt>
                <c:pt idx="7">
                  <c:v>Zn</c:v>
                </c:pt>
                <c:pt idx="8">
                  <c:v>As</c:v>
                </c:pt>
              </c:strCache>
            </c:strRef>
          </c:cat>
          <c:val>
            <c:numRef>
              <c:f>Лист7!$B$3:$J$3</c:f>
              <c:numCache>
                <c:formatCode>General</c:formatCode>
                <c:ptCount val="9"/>
                <c:pt idx="0">
                  <c:v>6</c:v>
                </c:pt>
                <c:pt idx="1">
                  <c:v>2.9333333333333331</c:v>
                </c:pt>
                <c:pt idx="2">
                  <c:v>2.0666666666666669</c:v>
                </c:pt>
                <c:pt idx="3">
                  <c:v>11.999999999999998</c:v>
                </c:pt>
                <c:pt idx="4">
                  <c:v>9.5</c:v>
                </c:pt>
                <c:pt idx="5">
                  <c:v>21</c:v>
                </c:pt>
                <c:pt idx="6">
                  <c:v>0.5</c:v>
                </c:pt>
                <c:pt idx="7">
                  <c:v>3.1</c:v>
                </c:pt>
                <c:pt idx="8">
                  <c:v>1.18</c:v>
                </c:pt>
              </c:numCache>
            </c:numRef>
          </c:val>
        </c:ser>
        <c:dLbls>
          <c:showLegendKey val="0"/>
          <c:showVal val="0"/>
          <c:showCatName val="0"/>
          <c:showSerName val="0"/>
          <c:showPercent val="0"/>
          <c:showBubbleSize val="0"/>
        </c:dLbls>
        <c:gapWidth val="150"/>
        <c:axId val="132207360"/>
        <c:axId val="132208896"/>
      </c:barChart>
      <c:catAx>
        <c:axId val="132207360"/>
        <c:scaling>
          <c:orientation val="minMax"/>
        </c:scaling>
        <c:delete val="0"/>
        <c:axPos val="b"/>
        <c:majorTickMark val="out"/>
        <c:minorTickMark val="none"/>
        <c:tickLblPos val="nextTo"/>
        <c:crossAx val="132208896"/>
        <c:crosses val="autoZero"/>
        <c:auto val="1"/>
        <c:lblAlgn val="ctr"/>
        <c:lblOffset val="100"/>
        <c:noMultiLvlLbl val="0"/>
      </c:catAx>
      <c:valAx>
        <c:axId val="132208896"/>
        <c:scaling>
          <c:orientation val="minMax"/>
          <c:max val="23"/>
          <c:min val="0"/>
        </c:scaling>
        <c:delete val="0"/>
        <c:axPos val="l"/>
        <c:majorGridlines/>
        <c:title>
          <c:tx>
            <c:rich>
              <a:bodyPr rot="-5400000" vert="horz"/>
              <a:lstStyle/>
              <a:p>
                <a:pPr>
                  <a:defRPr/>
                </a:pPr>
                <a:r>
                  <a:rPr lang="ru-RU"/>
                  <a:t>Количество ПДК</a:t>
                </a:r>
              </a:p>
            </c:rich>
          </c:tx>
          <c:layout/>
          <c:overlay val="0"/>
        </c:title>
        <c:numFmt formatCode="General" sourceLinked="1"/>
        <c:majorTickMark val="out"/>
        <c:minorTickMark val="none"/>
        <c:tickLblPos val="nextTo"/>
        <c:crossAx val="132207360"/>
        <c:crosses val="autoZero"/>
        <c:crossBetween val="between"/>
      </c:valAx>
    </c:plotArea>
    <c:legend>
      <c:legendPos val="r"/>
      <c:layout/>
      <c:overlay val="0"/>
    </c:legend>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ru-RU"/>
              <a:t>Превышение ПДК по некоторым элементам</a:t>
            </a:r>
          </a:p>
        </c:rich>
      </c:tx>
      <c:layout/>
      <c:overlay val="0"/>
    </c:title>
    <c:autoTitleDeleted val="0"/>
    <c:plotArea>
      <c:layout/>
      <c:barChart>
        <c:barDir val="col"/>
        <c:grouping val="clustered"/>
        <c:varyColors val="0"/>
        <c:ser>
          <c:idx val="0"/>
          <c:order val="0"/>
          <c:invertIfNegative val="0"/>
          <c:cat>
            <c:strRef>
              <c:f>Лист7!$B$7:$G$7</c:f>
              <c:strCache>
                <c:ptCount val="6"/>
                <c:pt idx="0">
                  <c:v>O2, мг/л</c:v>
                </c:pt>
                <c:pt idx="1">
                  <c:v>БПК</c:v>
                </c:pt>
                <c:pt idx="2">
                  <c:v>PO4</c:v>
                </c:pt>
                <c:pt idx="3">
                  <c:v>Fe</c:v>
                </c:pt>
                <c:pt idx="4">
                  <c:v>Mn</c:v>
                </c:pt>
                <c:pt idx="5">
                  <c:v>Cu</c:v>
                </c:pt>
              </c:strCache>
            </c:strRef>
          </c:cat>
          <c:val>
            <c:numRef>
              <c:f>Лист7!$B$8:$G$8</c:f>
              <c:numCache>
                <c:formatCode>General</c:formatCode>
                <c:ptCount val="6"/>
                <c:pt idx="0">
                  <c:v>6</c:v>
                </c:pt>
                <c:pt idx="1">
                  <c:v>4</c:v>
                </c:pt>
                <c:pt idx="2">
                  <c:v>2</c:v>
                </c:pt>
                <c:pt idx="3">
                  <c:v>2.5</c:v>
                </c:pt>
                <c:pt idx="4">
                  <c:v>9.1</c:v>
                </c:pt>
                <c:pt idx="5">
                  <c:v>1</c:v>
                </c:pt>
              </c:numCache>
            </c:numRef>
          </c:val>
        </c:ser>
        <c:dLbls>
          <c:showLegendKey val="0"/>
          <c:showVal val="0"/>
          <c:showCatName val="0"/>
          <c:showSerName val="0"/>
          <c:showPercent val="0"/>
          <c:showBubbleSize val="0"/>
        </c:dLbls>
        <c:gapWidth val="150"/>
        <c:axId val="132242816"/>
        <c:axId val="132322432"/>
      </c:barChart>
      <c:catAx>
        <c:axId val="132242816"/>
        <c:scaling>
          <c:orientation val="minMax"/>
        </c:scaling>
        <c:delete val="0"/>
        <c:axPos val="b"/>
        <c:majorTickMark val="out"/>
        <c:minorTickMark val="none"/>
        <c:tickLblPos val="nextTo"/>
        <c:crossAx val="132322432"/>
        <c:crosses val="autoZero"/>
        <c:auto val="1"/>
        <c:lblAlgn val="ctr"/>
        <c:lblOffset val="100"/>
        <c:noMultiLvlLbl val="0"/>
      </c:catAx>
      <c:valAx>
        <c:axId val="132322432"/>
        <c:scaling>
          <c:orientation val="minMax"/>
        </c:scaling>
        <c:delete val="0"/>
        <c:axPos val="l"/>
        <c:majorGridlines/>
        <c:title>
          <c:tx>
            <c:rich>
              <a:bodyPr rot="-5400000" vert="horz"/>
              <a:lstStyle/>
              <a:p>
                <a:pPr>
                  <a:defRPr/>
                </a:pPr>
                <a:r>
                  <a:rPr lang="ru-RU"/>
                  <a:t>Количество ПДК</a:t>
                </a:r>
              </a:p>
            </c:rich>
          </c:tx>
          <c:layout/>
          <c:overlay val="0"/>
        </c:title>
        <c:numFmt formatCode="General" sourceLinked="1"/>
        <c:majorTickMark val="out"/>
        <c:minorTickMark val="none"/>
        <c:tickLblPos val="nextTo"/>
        <c:crossAx val="132242816"/>
        <c:crosses val="autoZero"/>
        <c:crossBetween val="between"/>
      </c:valAx>
    </c:plotArea>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ru-RU"/>
              <a:t>Превышение ПДК по некоторым элементам</a:t>
            </a:r>
          </a:p>
        </c:rich>
      </c:tx>
      <c:layout/>
      <c:overlay val="0"/>
    </c:title>
    <c:autoTitleDeleted val="0"/>
    <c:plotArea>
      <c:layout/>
      <c:barChart>
        <c:barDir val="col"/>
        <c:grouping val="clustered"/>
        <c:varyColors val="0"/>
        <c:ser>
          <c:idx val="0"/>
          <c:order val="0"/>
          <c:invertIfNegative val="0"/>
          <c:cat>
            <c:strRef>
              <c:f>Лист7!$B$13:$G$13</c:f>
              <c:strCache>
                <c:ptCount val="6"/>
                <c:pt idx="0">
                  <c:v>O2, мг/л</c:v>
                </c:pt>
                <c:pt idx="1">
                  <c:v>БПК</c:v>
                </c:pt>
                <c:pt idx="2">
                  <c:v>PO4</c:v>
                </c:pt>
                <c:pt idx="3">
                  <c:v>NO2</c:v>
                </c:pt>
                <c:pt idx="4">
                  <c:v>Fe</c:v>
                </c:pt>
                <c:pt idx="5">
                  <c:v>Mn</c:v>
                </c:pt>
              </c:strCache>
            </c:strRef>
          </c:cat>
          <c:val>
            <c:numRef>
              <c:f>Лист7!$B$14:$G$14</c:f>
              <c:numCache>
                <c:formatCode>General</c:formatCode>
                <c:ptCount val="6"/>
                <c:pt idx="0">
                  <c:v>20</c:v>
                </c:pt>
                <c:pt idx="1">
                  <c:v>3.7333333333333334</c:v>
                </c:pt>
                <c:pt idx="2">
                  <c:v>1.0666666666666667</c:v>
                </c:pt>
                <c:pt idx="3">
                  <c:v>2.625</c:v>
                </c:pt>
                <c:pt idx="4">
                  <c:v>3.3</c:v>
                </c:pt>
                <c:pt idx="5">
                  <c:v>63</c:v>
                </c:pt>
              </c:numCache>
            </c:numRef>
          </c:val>
        </c:ser>
        <c:dLbls>
          <c:showLegendKey val="0"/>
          <c:showVal val="0"/>
          <c:showCatName val="0"/>
          <c:showSerName val="0"/>
          <c:showPercent val="0"/>
          <c:showBubbleSize val="0"/>
        </c:dLbls>
        <c:gapWidth val="150"/>
        <c:axId val="132339584"/>
        <c:axId val="132341120"/>
      </c:barChart>
      <c:catAx>
        <c:axId val="132339584"/>
        <c:scaling>
          <c:orientation val="minMax"/>
        </c:scaling>
        <c:delete val="0"/>
        <c:axPos val="b"/>
        <c:majorTickMark val="out"/>
        <c:minorTickMark val="none"/>
        <c:tickLblPos val="nextTo"/>
        <c:crossAx val="132341120"/>
        <c:crosses val="autoZero"/>
        <c:auto val="1"/>
        <c:lblAlgn val="ctr"/>
        <c:lblOffset val="100"/>
        <c:noMultiLvlLbl val="0"/>
      </c:catAx>
      <c:valAx>
        <c:axId val="132341120"/>
        <c:scaling>
          <c:orientation val="minMax"/>
          <c:max val="65"/>
          <c:min val="0"/>
        </c:scaling>
        <c:delete val="0"/>
        <c:axPos val="l"/>
        <c:majorGridlines/>
        <c:title>
          <c:tx>
            <c:rich>
              <a:bodyPr rot="-5400000" vert="horz"/>
              <a:lstStyle/>
              <a:p>
                <a:pPr>
                  <a:defRPr/>
                </a:pPr>
                <a:r>
                  <a:rPr lang="ru-RU"/>
                  <a:t>Количество ПДК</a:t>
                </a:r>
              </a:p>
            </c:rich>
          </c:tx>
          <c:layout/>
          <c:overlay val="0"/>
        </c:title>
        <c:numFmt formatCode="General" sourceLinked="1"/>
        <c:majorTickMark val="out"/>
        <c:minorTickMark val="none"/>
        <c:tickLblPos val="nextTo"/>
        <c:crossAx val="13233958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ru-RU"/>
              <a:t>Превышение ПДК по некоторым элементам</a:t>
            </a:r>
          </a:p>
        </c:rich>
      </c:tx>
      <c:layout/>
      <c:overlay val="0"/>
    </c:title>
    <c:autoTitleDeleted val="0"/>
    <c:plotArea>
      <c:layout/>
      <c:barChart>
        <c:barDir val="col"/>
        <c:grouping val="clustered"/>
        <c:varyColors val="0"/>
        <c:ser>
          <c:idx val="0"/>
          <c:order val="0"/>
          <c:tx>
            <c:strRef>
              <c:f>Лист7!#ССЫЛКА!</c:f>
              <c:strCache>
                <c:ptCount val="1"/>
                <c:pt idx="0">
                  <c:v>#REF!</c:v>
                </c:pt>
              </c:strCache>
            </c:strRef>
          </c:tx>
          <c:invertIfNegative val="0"/>
          <c:cat>
            <c:strRef>
              <c:f>Лист7!$B$17:$J$17</c:f>
              <c:strCache>
                <c:ptCount val="9"/>
                <c:pt idx="0">
                  <c:v>O2, мг/л</c:v>
                </c:pt>
                <c:pt idx="1">
                  <c:v>БПК</c:v>
                </c:pt>
                <c:pt idx="2">
                  <c:v>PO4</c:v>
                </c:pt>
                <c:pt idx="3">
                  <c:v>NO2</c:v>
                </c:pt>
                <c:pt idx="4">
                  <c:v>Fe</c:v>
                </c:pt>
                <c:pt idx="5">
                  <c:v>Mn</c:v>
                </c:pt>
                <c:pt idx="6">
                  <c:v>Cu</c:v>
                </c:pt>
                <c:pt idx="7">
                  <c:v>Zn</c:v>
                </c:pt>
                <c:pt idx="8">
                  <c:v>Co</c:v>
                </c:pt>
              </c:strCache>
            </c:strRef>
          </c:cat>
          <c:val>
            <c:numRef>
              <c:f>Лист7!#ССЫЛКА!</c:f>
              <c:numCache>
                <c:formatCode>General</c:formatCode>
                <c:ptCount val="1"/>
                <c:pt idx="0">
                  <c:v>1</c:v>
                </c:pt>
              </c:numCache>
            </c:numRef>
          </c:val>
        </c:ser>
        <c:ser>
          <c:idx val="1"/>
          <c:order val="1"/>
          <c:tx>
            <c:strRef>
              <c:f>Лист7!$A$18</c:f>
              <c:strCache>
                <c:ptCount val="1"/>
                <c:pt idx="0">
                  <c:v>Точка 13</c:v>
                </c:pt>
              </c:strCache>
            </c:strRef>
          </c:tx>
          <c:invertIfNegative val="0"/>
          <c:cat>
            <c:strRef>
              <c:f>Лист7!$B$17:$J$17</c:f>
              <c:strCache>
                <c:ptCount val="9"/>
                <c:pt idx="0">
                  <c:v>O2, мг/л</c:v>
                </c:pt>
                <c:pt idx="1">
                  <c:v>БПК</c:v>
                </c:pt>
                <c:pt idx="2">
                  <c:v>PO4</c:v>
                </c:pt>
                <c:pt idx="3">
                  <c:v>NO2</c:v>
                </c:pt>
                <c:pt idx="4">
                  <c:v>Fe</c:v>
                </c:pt>
                <c:pt idx="5">
                  <c:v>Mn</c:v>
                </c:pt>
                <c:pt idx="6">
                  <c:v>Cu</c:v>
                </c:pt>
                <c:pt idx="7">
                  <c:v>Zn</c:v>
                </c:pt>
                <c:pt idx="8">
                  <c:v>Co</c:v>
                </c:pt>
              </c:strCache>
            </c:strRef>
          </c:cat>
          <c:val>
            <c:numRef>
              <c:f>Лист7!$B$18:$J$18</c:f>
              <c:numCache>
                <c:formatCode>General</c:formatCode>
                <c:ptCount val="9"/>
                <c:pt idx="0">
                  <c:v>6</c:v>
                </c:pt>
                <c:pt idx="1">
                  <c:v>2.4444444444444446</c:v>
                </c:pt>
                <c:pt idx="2">
                  <c:v>3.2</c:v>
                </c:pt>
                <c:pt idx="3">
                  <c:v>2.5</c:v>
                </c:pt>
                <c:pt idx="4">
                  <c:v>5.8999999999999995</c:v>
                </c:pt>
                <c:pt idx="5">
                  <c:v>7.0000000000000009</c:v>
                </c:pt>
                <c:pt idx="6">
                  <c:v>42</c:v>
                </c:pt>
                <c:pt idx="7">
                  <c:v>0.89999999999999991</c:v>
                </c:pt>
                <c:pt idx="8">
                  <c:v>0.5</c:v>
                </c:pt>
              </c:numCache>
            </c:numRef>
          </c:val>
        </c:ser>
        <c:ser>
          <c:idx val="2"/>
          <c:order val="2"/>
          <c:tx>
            <c:strRef>
              <c:f>Лист7!$A$19</c:f>
              <c:strCache>
                <c:ptCount val="1"/>
                <c:pt idx="0">
                  <c:v>Точка 19</c:v>
                </c:pt>
              </c:strCache>
            </c:strRef>
          </c:tx>
          <c:invertIfNegative val="0"/>
          <c:cat>
            <c:strRef>
              <c:f>Лист7!$B$17:$J$17</c:f>
              <c:strCache>
                <c:ptCount val="9"/>
                <c:pt idx="0">
                  <c:v>O2, мг/л</c:v>
                </c:pt>
                <c:pt idx="1">
                  <c:v>БПК</c:v>
                </c:pt>
                <c:pt idx="2">
                  <c:v>PO4</c:v>
                </c:pt>
                <c:pt idx="3">
                  <c:v>NO2</c:v>
                </c:pt>
                <c:pt idx="4">
                  <c:v>Fe</c:v>
                </c:pt>
                <c:pt idx="5">
                  <c:v>Mn</c:v>
                </c:pt>
                <c:pt idx="6">
                  <c:v>Cu</c:v>
                </c:pt>
                <c:pt idx="7">
                  <c:v>Zn</c:v>
                </c:pt>
                <c:pt idx="8">
                  <c:v>Co</c:v>
                </c:pt>
              </c:strCache>
            </c:strRef>
          </c:cat>
          <c:val>
            <c:numRef>
              <c:f>Лист7!$B$19:$J$19</c:f>
              <c:numCache>
                <c:formatCode>General</c:formatCode>
                <c:ptCount val="9"/>
                <c:pt idx="0">
                  <c:v>6</c:v>
                </c:pt>
                <c:pt idx="1">
                  <c:v>5.0222222222222221</c:v>
                </c:pt>
                <c:pt idx="2">
                  <c:v>3.666666666666667</c:v>
                </c:pt>
                <c:pt idx="3">
                  <c:v>0.125</c:v>
                </c:pt>
                <c:pt idx="4">
                  <c:v>3.4</c:v>
                </c:pt>
                <c:pt idx="5">
                  <c:v>3</c:v>
                </c:pt>
                <c:pt idx="6">
                  <c:v>47</c:v>
                </c:pt>
                <c:pt idx="7">
                  <c:v>1.4</c:v>
                </c:pt>
                <c:pt idx="8">
                  <c:v>0.5</c:v>
                </c:pt>
              </c:numCache>
            </c:numRef>
          </c:val>
        </c:ser>
        <c:dLbls>
          <c:showLegendKey val="0"/>
          <c:showVal val="0"/>
          <c:showCatName val="0"/>
          <c:showSerName val="0"/>
          <c:showPercent val="0"/>
          <c:showBubbleSize val="0"/>
        </c:dLbls>
        <c:gapWidth val="150"/>
        <c:axId val="132913408"/>
        <c:axId val="132915200"/>
      </c:barChart>
      <c:catAx>
        <c:axId val="132913408"/>
        <c:scaling>
          <c:orientation val="minMax"/>
        </c:scaling>
        <c:delete val="0"/>
        <c:axPos val="b"/>
        <c:majorTickMark val="out"/>
        <c:minorTickMark val="none"/>
        <c:tickLblPos val="nextTo"/>
        <c:crossAx val="132915200"/>
        <c:crosses val="autoZero"/>
        <c:auto val="1"/>
        <c:lblAlgn val="ctr"/>
        <c:lblOffset val="100"/>
        <c:noMultiLvlLbl val="0"/>
      </c:catAx>
      <c:valAx>
        <c:axId val="132915200"/>
        <c:scaling>
          <c:orientation val="minMax"/>
        </c:scaling>
        <c:delete val="0"/>
        <c:axPos val="l"/>
        <c:majorGridlines/>
        <c:title>
          <c:tx>
            <c:rich>
              <a:bodyPr rot="-5400000" vert="horz"/>
              <a:lstStyle/>
              <a:p>
                <a:pPr>
                  <a:defRPr/>
                </a:pPr>
                <a:r>
                  <a:rPr lang="ru-RU"/>
                  <a:t>Превышение ПДК</a:t>
                </a:r>
              </a:p>
            </c:rich>
          </c:tx>
          <c:layout/>
          <c:overlay val="0"/>
        </c:title>
        <c:numFmt formatCode="General" sourceLinked="1"/>
        <c:majorTickMark val="out"/>
        <c:minorTickMark val="none"/>
        <c:tickLblPos val="nextTo"/>
        <c:crossAx val="132913408"/>
        <c:crosses val="autoZero"/>
        <c:crossBetween val="between"/>
      </c:valAx>
    </c:plotArea>
    <c:legend>
      <c:legendPos val="r"/>
      <c:legendEntry>
        <c:idx val="0"/>
        <c:delete val="1"/>
      </c:legendEntry>
      <c:layout/>
      <c:overlay val="0"/>
    </c:legend>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ru-RU"/>
              <a:t>Превышение нормативов для перманганатной окисляемости</a:t>
            </a:r>
          </a:p>
        </c:rich>
      </c:tx>
      <c:layout/>
      <c:overlay val="0"/>
    </c:title>
    <c:autoTitleDeleted val="0"/>
    <c:plotArea>
      <c:layout/>
      <c:barChart>
        <c:barDir val="col"/>
        <c:grouping val="clustered"/>
        <c:varyColors val="0"/>
        <c:ser>
          <c:idx val="0"/>
          <c:order val="0"/>
          <c:invertIfNegative val="0"/>
          <c:cat>
            <c:numRef>
              <c:f>Лист5!$A$2:$A$6</c:f>
              <c:numCache>
                <c:formatCode>General</c:formatCode>
                <c:ptCount val="5"/>
                <c:pt idx="0">
                  <c:v>13</c:v>
                </c:pt>
                <c:pt idx="1">
                  <c:v>26</c:v>
                </c:pt>
                <c:pt idx="2">
                  <c:v>33</c:v>
                </c:pt>
                <c:pt idx="3">
                  <c:v>35</c:v>
                </c:pt>
                <c:pt idx="4">
                  <c:v>47</c:v>
                </c:pt>
              </c:numCache>
            </c:numRef>
          </c:cat>
          <c:val>
            <c:numRef>
              <c:f>Лист5!$B$2:$B$6</c:f>
              <c:numCache>
                <c:formatCode>General</c:formatCode>
                <c:ptCount val="5"/>
                <c:pt idx="0">
                  <c:v>1.24</c:v>
                </c:pt>
                <c:pt idx="1">
                  <c:v>2.0260000000000002</c:v>
                </c:pt>
                <c:pt idx="2">
                  <c:v>3.1360000000000001</c:v>
                </c:pt>
                <c:pt idx="3">
                  <c:v>2.4</c:v>
                </c:pt>
                <c:pt idx="4">
                  <c:v>1.24</c:v>
                </c:pt>
              </c:numCache>
            </c:numRef>
          </c:val>
        </c:ser>
        <c:dLbls>
          <c:showLegendKey val="0"/>
          <c:showVal val="0"/>
          <c:showCatName val="0"/>
          <c:showSerName val="0"/>
          <c:showPercent val="0"/>
          <c:showBubbleSize val="0"/>
        </c:dLbls>
        <c:gapWidth val="150"/>
        <c:axId val="132962176"/>
        <c:axId val="132963712"/>
      </c:barChart>
      <c:catAx>
        <c:axId val="132962176"/>
        <c:scaling>
          <c:orientation val="minMax"/>
        </c:scaling>
        <c:delete val="0"/>
        <c:axPos val="b"/>
        <c:numFmt formatCode="General" sourceLinked="1"/>
        <c:majorTickMark val="out"/>
        <c:minorTickMark val="none"/>
        <c:tickLblPos val="nextTo"/>
        <c:crossAx val="132963712"/>
        <c:crosses val="autoZero"/>
        <c:auto val="1"/>
        <c:lblAlgn val="ctr"/>
        <c:lblOffset val="100"/>
        <c:noMultiLvlLbl val="0"/>
      </c:catAx>
      <c:valAx>
        <c:axId val="132963712"/>
        <c:scaling>
          <c:orientation val="minMax"/>
        </c:scaling>
        <c:delete val="0"/>
        <c:axPos val="l"/>
        <c:majorGridlines/>
        <c:title>
          <c:tx>
            <c:rich>
              <a:bodyPr rot="-5400000" vert="horz"/>
              <a:lstStyle/>
              <a:p>
                <a:pPr>
                  <a:defRPr/>
                </a:pPr>
                <a:r>
                  <a:rPr lang="ru-RU"/>
                  <a:t>Количество ПДК</a:t>
                </a:r>
              </a:p>
            </c:rich>
          </c:tx>
          <c:layout/>
          <c:overlay val="0"/>
        </c:title>
        <c:numFmt formatCode="General" sourceLinked="1"/>
        <c:majorTickMark val="out"/>
        <c:minorTickMark val="none"/>
        <c:tickLblPos val="nextTo"/>
        <c:crossAx val="132962176"/>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a:t>Содержание </a:t>
            </a:r>
            <a:r>
              <a:rPr lang="en-US"/>
              <a:t>Zn</a:t>
            </a:r>
          </a:p>
        </c:rich>
      </c:tx>
      <c:layout/>
      <c:overlay val="0"/>
    </c:title>
    <c:autoTitleDeleted val="0"/>
    <c:plotArea>
      <c:layout/>
      <c:barChart>
        <c:barDir val="col"/>
        <c:grouping val="clustered"/>
        <c:varyColors val="0"/>
        <c:ser>
          <c:idx val="0"/>
          <c:order val="0"/>
          <c:tx>
            <c:strRef>
              <c:f>Лист3!$E$18</c:f>
              <c:strCache>
                <c:ptCount val="1"/>
                <c:pt idx="0">
                  <c:v>Zn</c:v>
                </c:pt>
              </c:strCache>
            </c:strRef>
          </c:tx>
          <c:invertIfNegative val="0"/>
          <c:cat>
            <c:numRef>
              <c:f>Лист3!$A$19:$A$28</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Лист3!$E$19:$E$28</c:f>
              <c:numCache>
                <c:formatCode>General</c:formatCode>
                <c:ptCount val="10"/>
                <c:pt idx="0">
                  <c:v>62</c:v>
                </c:pt>
                <c:pt idx="1">
                  <c:v>7.8</c:v>
                </c:pt>
                <c:pt idx="2">
                  <c:v>40</c:v>
                </c:pt>
                <c:pt idx="3">
                  <c:v>20</c:v>
                </c:pt>
                <c:pt idx="4">
                  <c:v>8.1999999999999993</c:v>
                </c:pt>
                <c:pt idx="5">
                  <c:v>56</c:v>
                </c:pt>
                <c:pt idx="6">
                  <c:v>67</c:v>
                </c:pt>
                <c:pt idx="7">
                  <c:v>37</c:v>
                </c:pt>
                <c:pt idx="8">
                  <c:v>23</c:v>
                </c:pt>
                <c:pt idx="9">
                  <c:v>27</c:v>
                </c:pt>
              </c:numCache>
            </c:numRef>
          </c:val>
        </c:ser>
        <c:dLbls>
          <c:showLegendKey val="0"/>
          <c:showVal val="0"/>
          <c:showCatName val="0"/>
          <c:showSerName val="0"/>
          <c:showPercent val="0"/>
          <c:showBubbleSize val="0"/>
        </c:dLbls>
        <c:gapWidth val="150"/>
        <c:axId val="102854016"/>
        <c:axId val="77168640"/>
      </c:barChart>
      <c:catAx>
        <c:axId val="102854016"/>
        <c:scaling>
          <c:orientation val="minMax"/>
        </c:scaling>
        <c:delete val="0"/>
        <c:axPos val="b"/>
        <c:numFmt formatCode="General" sourceLinked="1"/>
        <c:majorTickMark val="out"/>
        <c:minorTickMark val="none"/>
        <c:tickLblPos val="nextTo"/>
        <c:crossAx val="77168640"/>
        <c:crosses val="autoZero"/>
        <c:auto val="0"/>
        <c:lblAlgn val="ctr"/>
        <c:lblOffset val="100"/>
        <c:noMultiLvlLbl val="0"/>
      </c:catAx>
      <c:valAx>
        <c:axId val="77168640"/>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out"/>
        <c:minorTickMark val="none"/>
        <c:tickLblPos val="nextTo"/>
        <c:crossAx val="102854016"/>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ru-RU"/>
              <a:t>Превышение ПДК для железа</a:t>
            </a:r>
          </a:p>
        </c:rich>
      </c:tx>
      <c:layout/>
      <c:overlay val="0"/>
    </c:title>
    <c:autoTitleDeleted val="0"/>
    <c:plotArea>
      <c:layout/>
      <c:barChart>
        <c:barDir val="col"/>
        <c:grouping val="clustered"/>
        <c:varyColors val="0"/>
        <c:ser>
          <c:idx val="0"/>
          <c:order val="0"/>
          <c:invertIfNegative val="0"/>
          <c:cat>
            <c:numRef>
              <c:f>Лист5!$D$2:$D$14</c:f>
              <c:numCache>
                <c:formatCode>General</c:formatCode>
                <c:ptCount val="13"/>
                <c:pt idx="0">
                  <c:v>13</c:v>
                </c:pt>
                <c:pt idx="1">
                  <c:v>14</c:v>
                </c:pt>
                <c:pt idx="2">
                  <c:v>15</c:v>
                </c:pt>
                <c:pt idx="3">
                  <c:v>23</c:v>
                </c:pt>
                <c:pt idx="4">
                  <c:v>24</c:v>
                </c:pt>
                <c:pt idx="5">
                  <c:v>25</c:v>
                </c:pt>
                <c:pt idx="6">
                  <c:v>28</c:v>
                </c:pt>
                <c:pt idx="7">
                  <c:v>33</c:v>
                </c:pt>
                <c:pt idx="8">
                  <c:v>35</c:v>
                </c:pt>
                <c:pt idx="9">
                  <c:v>43</c:v>
                </c:pt>
                <c:pt idx="10">
                  <c:v>44</c:v>
                </c:pt>
                <c:pt idx="11">
                  <c:v>53</c:v>
                </c:pt>
                <c:pt idx="12">
                  <c:v>54</c:v>
                </c:pt>
              </c:numCache>
            </c:numRef>
          </c:cat>
          <c:val>
            <c:numRef>
              <c:f>Лист5!$E$2:$E$14</c:f>
              <c:numCache>
                <c:formatCode>General</c:formatCode>
                <c:ptCount val="13"/>
                <c:pt idx="0">
                  <c:v>1</c:v>
                </c:pt>
                <c:pt idx="1">
                  <c:v>40</c:v>
                </c:pt>
                <c:pt idx="2">
                  <c:v>43.333333333333336</c:v>
                </c:pt>
                <c:pt idx="3">
                  <c:v>3.3333333333333335</c:v>
                </c:pt>
                <c:pt idx="4">
                  <c:v>6.666666666666667</c:v>
                </c:pt>
                <c:pt idx="5">
                  <c:v>19.666666666666668</c:v>
                </c:pt>
                <c:pt idx="6">
                  <c:v>20</c:v>
                </c:pt>
                <c:pt idx="7">
                  <c:v>24.533333333333335</c:v>
                </c:pt>
                <c:pt idx="8">
                  <c:v>35.433333333333337</c:v>
                </c:pt>
                <c:pt idx="9">
                  <c:v>1.3666666666666667</c:v>
                </c:pt>
                <c:pt idx="10">
                  <c:v>4.8</c:v>
                </c:pt>
                <c:pt idx="11">
                  <c:v>5.8666666666666671</c:v>
                </c:pt>
                <c:pt idx="12">
                  <c:v>5.9333333333333336</c:v>
                </c:pt>
              </c:numCache>
            </c:numRef>
          </c:val>
        </c:ser>
        <c:dLbls>
          <c:showLegendKey val="0"/>
          <c:showVal val="0"/>
          <c:showCatName val="0"/>
          <c:showSerName val="0"/>
          <c:showPercent val="0"/>
          <c:showBubbleSize val="0"/>
        </c:dLbls>
        <c:gapWidth val="150"/>
        <c:axId val="132485888"/>
        <c:axId val="132487424"/>
      </c:barChart>
      <c:catAx>
        <c:axId val="132485888"/>
        <c:scaling>
          <c:orientation val="minMax"/>
        </c:scaling>
        <c:delete val="0"/>
        <c:axPos val="b"/>
        <c:numFmt formatCode="General" sourceLinked="1"/>
        <c:majorTickMark val="none"/>
        <c:minorTickMark val="none"/>
        <c:tickLblPos val="nextTo"/>
        <c:crossAx val="132487424"/>
        <c:crosses val="autoZero"/>
        <c:auto val="1"/>
        <c:lblAlgn val="ctr"/>
        <c:lblOffset val="100"/>
        <c:noMultiLvlLbl val="0"/>
      </c:catAx>
      <c:valAx>
        <c:axId val="132487424"/>
        <c:scaling>
          <c:orientation val="minMax"/>
          <c:max val="45"/>
          <c:min val="0"/>
        </c:scaling>
        <c:delete val="0"/>
        <c:axPos val="l"/>
        <c:majorGridlines/>
        <c:numFmt formatCode="General" sourceLinked="1"/>
        <c:majorTickMark val="none"/>
        <c:minorTickMark val="none"/>
        <c:tickLblPos val="nextTo"/>
        <c:crossAx val="132485888"/>
        <c:crosses val="autoZero"/>
        <c:crossBetween val="between"/>
      </c:valAx>
    </c:plotArea>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ru-RU"/>
              <a:t>Превышение ПДК для марганца</a:t>
            </a:r>
          </a:p>
        </c:rich>
      </c:tx>
      <c:layout/>
      <c:overlay val="0"/>
    </c:title>
    <c:autoTitleDeleted val="0"/>
    <c:plotArea>
      <c:layout/>
      <c:barChart>
        <c:barDir val="col"/>
        <c:grouping val="clustered"/>
        <c:varyColors val="0"/>
        <c:ser>
          <c:idx val="0"/>
          <c:order val="0"/>
          <c:invertIfNegative val="0"/>
          <c:cat>
            <c:numRef>
              <c:f>Лист5!$G$2:$G$5</c:f>
              <c:numCache>
                <c:formatCode>General</c:formatCode>
                <c:ptCount val="4"/>
                <c:pt idx="0">
                  <c:v>33</c:v>
                </c:pt>
                <c:pt idx="1">
                  <c:v>35</c:v>
                </c:pt>
                <c:pt idx="2">
                  <c:v>44</c:v>
                </c:pt>
                <c:pt idx="3">
                  <c:v>53</c:v>
                </c:pt>
              </c:numCache>
            </c:numRef>
          </c:cat>
          <c:val>
            <c:numRef>
              <c:f>Лист5!$H$2:$H$5</c:f>
              <c:numCache>
                <c:formatCode>General</c:formatCode>
                <c:ptCount val="4"/>
                <c:pt idx="0">
                  <c:v>5.48</c:v>
                </c:pt>
                <c:pt idx="1">
                  <c:v>2.1399999999999997</c:v>
                </c:pt>
                <c:pt idx="2">
                  <c:v>1.0399999999999998</c:v>
                </c:pt>
                <c:pt idx="3">
                  <c:v>1.0399999999999998</c:v>
                </c:pt>
              </c:numCache>
            </c:numRef>
          </c:val>
        </c:ser>
        <c:dLbls>
          <c:showLegendKey val="0"/>
          <c:showVal val="0"/>
          <c:showCatName val="0"/>
          <c:showSerName val="0"/>
          <c:showPercent val="0"/>
          <c:showBubbleSize val="0"/>
        </c:dLbls>
        <c:gapWidth val="150"/>
        <c:axId val="132499712"/>
        <c:axId val="132550656"/>
      </c:barChart>
      <c:catAx>
        <c:axId val="132499712"/>
        <c:scaling>
          <c:orientation val="minMax"/>
        </c:scaling>
        <c:delete val="0"/>
        <c:axPos val="b"/>
        <c:numFmt formatCode="General" sourceLinked="1"/>
        <c:majorTickMark val="none"/>
        <c:minorTickMark val="none"/>
        <c:tickLblPos val="nextTo"/>
        <c:crossAx val="132550656"/>
        <c:crosses val="autoZero"/>
        <c:auto val="1"/>
        <c:lblAlgn val="ctr"/>
        <c:lblOffset val="100"/>
        <c:noMultiLvlLbl val="0"/>
      </c:catAx>
      <c:valAx>
        <c:axId val="132550656"/>
        <c:scaling>
          <c:orientation val="minMax"/>
        </c:scaling>
        <c:delete val="0"/>
        <c:axPos val="l"/>
        <c:majorGridlines/>
        <c:title>
          <c:tx>
            <c:rich>
              <a:bodyPr rot="-5400000" vert="horz"/>
              <a:lstStyle/>
              <a:p>
                <a:pPr>
                  <a:defRPr/>
                </a:pPr>
                <a:r>
                  <a:rPr lang="ru-RU"/>
                  <a:t>Количество ПДК</a:t>
                </a:r>
              </a:p>
            </c:rich>
          </c:tx>
          <c:layout/>
          <c:overlay val="0"/>
        </c:title>
        <c:numFmt formatCode="General" sourceLinked="1"/>
        <c:majorTickMark val="none"/>
        <c:minorTickMark val="none"/>
        <c:tickLblPos val="nextTo"/>
        <c:crossAx val="132499712"/>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a:t>Содержание </a:t>
            </a:r>
            <a:r>
              <a:rPr lang="en-US"/>
              <a:t>Cu</a:t>
            </a:r>
          </a:p>
        </c:rich>
      </c:tx>
      <c:layout/>
      <c:overlay val="0"/>
    </c:title>
    <c:autoTitleDeleted val="0"/>
    <c:plotArea>
      <c:layout/>
      <c:barChart>
        <c:barDir val="col"/>
        <c:grouping val="clustered"/>
        <c:varyColors val="0"/>
        <c:ser>
          <c:idx val="0"/>
          <c:order val="0"/>
          <c:tx>
            <c:strRef>
              <c:f>Лист3!$G$18</c:f>
              <c:strCache>
                <c:ptCount val="1"/>
                <c:pt idx="0">
                  <c:v>Cu</c:v>
                </c:pt>
              </c:strCache>
            </c:strRef>
          </c:tx>
          <c:invertIfNegative val="0"/>
          <c:cat>
            <c:numRef>
              <c:f>Лист3!$A$19:$A$28</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Лист3!$G$19:$G$28</c:f>
              <c:numCache>
                <c:formatCode>General</c:formatCode>
                <c:ptCount val="10"/>
                <c:pt idx="0">
                  <c:v>14</c:v>
                </c:pt>
                <c:pt idx="1">
                  <c:v>2.9</c:v>
                </c:pt>
                <c:pt idx="2">
                  <c:v>8.8000000000000007</c:v>
                </c:pt>
                <c:pt idx="3">
                  <c:v>9.6999999999999993</c:v>
                </c:pt>
                <c:pt idx="4">
                  <c:v>5.2</c:v>
                </c:pt>
                <c:pt idx="5">
                  <c:v>8.9</c:v>
                </c:pt>
                <c:pt idx="6">
                  <c:v>12</c:v>
                </c:pt>
                <c:pt idx="7">
                  <c:v>8.4</c:v>
                </c:pt>
                <c:pt idx="8">
                  <c:v>5.4</c:v>
                </c:pt>
                <c:pt idx="9">
                  <c:v>6.5</c:v>
                </c:pt>
              </c:numCache>
            </c:numRef>
          </c:val>
        </c:ser>
        <c:dLbls>
          <c:showLegendKey val="0"/>
          <c:showVal val="0"/>
          <c:showCatName val="0"/>
          <c:showSerName val="0"/>
          <c:showPercent val="0"/>
          <c:showBubbleSize val="0"/>
        </c:dLbls>
        <c:gapWidth val="150"/>
        <c:axId val="129971328"/>
        <c:axId val="129972864"/>
      </c:barChart>
      <c:catAx>
        <c:axId val="129971328"/>
        <c:scaling>
          <c:orientation val="minMax"/>
        </c:scaling>
        <c:delete val="0"/>
        <c:axPos val="b"/>
        <c:numFmt formatCode="General" sourceLinked="1"/>
        <c:majorTickMark val="out"/>
        <c:minorTickMark val="none"/>
        <c:tickLblPos val="nextTo"/>
        <c:crossAx val="129972864"/>
        <c:crosses val="autoZero"/>
        <c:auto val="1"/>
        <c:lblAlgn val="ctr"/>
        <c:lblOffset val="100"/>
        <c:noMultiLvlLbl val="0"/>
      </c:catAx>
      <c:valAx>
        <c:axId val="129972864"/>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out"/>
        <c:minorTickMark val="none"/>
        <c:tickLblPos val="nextTo"/>
        <c:crossAx val="129971328"/>
        <c:crosses val="autoZero"/>
        <c:crossBetween val="between"/>
      </c:valAx>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a:t>Содержание </a:t>
            </a:r>
            <a:r>
              <a:rPr lang="en-US"/>
              <a:t>Ni</a:t>
            </a:r>
          </a:p>
        </c:rich>
      </c:tx>
      <c:layout/>
      <c:overlay val="0"/>
    </c:title>
    <c:autoTitleDeleted val="0"/>
    <c:plotArea>
      <c:layout/>
      <c:barChart>
        <c:barDir val="col"/>
        <c:grouping val="clustered"/>
        <c:varyColors val="0"/>
        <c:ser>
          <c:idx val="0"/>
          <c:order val="0"/>
          <c:tx>
            <c:strRef>
              <c:f>Лист3!$H$18</c:f>
              <c:strCache>
                <c:ptCount val="1"/>
                <c:pt idx="0">
                  <c:v>Ni</c:v>
                </c:pt>
              </c:strCache>
            </c:strRef>
          </c:tx>
          <c:invertIfNegative val="0"/>
          <c:cat>
            <c:numRef>
              <c:f>Лист3!$A$19:$A$28</c:f>
              <c:numCache>
                <c:formatCode>General</c:formatCode>
                <c:ptCount val="10"/>
                <c:pt idx="0">
                  <c:v>2</c:v>
                </c:pt>
                <c:pt idx="1">
                  <c:v>4</c:v>
                </c:pt>
                <c:pt idx="2">
                  <c:v>10</c:v>
                </c:pt>
                <c:pt idx="3">
                  <c:v>17</c:v>
                </c:pt>
                <c:pt idx="4">
                  <c:v>20</c:v>
                </c:pt>
                <c:pt idx="5">
                  <c:v>26</c:v>
                </c:pt>
                <c:pt idx="6">
                  <c:v>28</c:v>
                </c:pt>
                <c:pt idx="7">
                  <c:v>32</c:v>
                </c:pt>
                <c:pt idx="8">
                  <c:v>34</c:v>
                </c:pt>
                <c:pt idx="9">
                  <c:v>36</c:v>
                </c:pt>
              </c:numCache>
            </c:numRef>
          </c:cat>
          <c:val>
            <c:numRef>
              <c:f>Лист3!$H$19:$H$28</c:f>
              <c:numCache>
                <c:formatCode>General</c:formatCode>
                <c:ptCount val="10"/>
                <c:pt idx="0">
                  <c:v>9.8000000000000007</c:v>
                </c:pt>
                <c:pt idx="1">
                  <c:v>0.91</c:v>
                </c:pt>
                <c:pt idx="2">
                  <c:v>9.5</c:v>
                </c:pt>
                <c:pt idx="3">
                  <c:v>1.6</c:v>
                </c:pt>
                <c:pt idx="4">
                  <c:v>2.2999999999999998</c:v>
                </c:pt>
                <c:pt idx="5">
                  <c:v>7.4</c:v>
                </c:pt>
                <c:pt idx="6">
                  <c:v>15</c:v>
                </c:pt>
                <c:pt idx="7">
                  <c:v>6.2</c:v>
                </c:pt>
                <c:pt idx="8">
                  <c:v>3.9</c:v>
                </c:pt>
                <c:pt idx="9">
                  <c:v>4.4000000000000004</c:v>
                </c:pt>
              </c:numCache>
            </c:numRef>
          </c:val>
        </c:ser>
        <c:dLbls>
          <c:showLegendKey val="0"/>
          <c:showVal val="0"/>
          <c:showCatName val="0"/>
          <c:showSerName val="0"/>
          <c:showPercent val="0"/>
          <c:showBubbleSize val="0"/>
        </c:dLbls>
        <c:gapWidth val="150"/>
        <c:axId val="130002944"/>
        <c:axId val="130004480"/>
      </c:barChart>
      <c:catAx>
        <c:axId val="130002944"/>
        <c:scaling>
          <c:orientation val="minMax"/>
        </c:scaling>
        <c:delete val="0"/>
        <c:axPos val="b"/>
        <c:numFmt formatCode="General" sourceLinked="1"/>
        <c:majorTickMark val="out"/>
        <c:minorTickMark val="none"/>
        <c:tickLblPos val="nextTo"/>
        <c:crossAx val="130004480"/>
        <c:crosses val="autoZero"/>
        <c:auto val="1"/>
        <c:lblAlgn val="ctr"/>
        <c:lblOffset val="100"/>
        <c:noMultiLvlLbl val="0"/>
      </c:catAx>
      <c:valAx>
        <c:axId val="130004480"/>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out"/>
        <c:minorTickMark val="none"/>
        <c:tickLblPos val="nextTo"/>
        <c:crossAx val="13000294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Cd</a:t>
            </a:r>
            <a:r>
              <a:rPr lang="en-US" baseline="0"/>
              <a:t> </a:t>
            </a:r>
            <a:r>
              <a:rPr lang="ru-RU" baseline="0"/>
              <a:t>в пробах почвы-растений</a:t>
            </a:r>
            <a:endParaRPr lang="ru-RU"/>
          </a:p>
        </c:rich>
      </c:tx>
      <c:layout/>
      <c:overlay val="0"/>
    </c:title>
    <c:autoTitleDeleted val="0"/>
    <c:plotArea>
      <c:layout/>
      <c:barChart>
        <c:barDir val="col"/>
        <c:grouping val="clustered"/>
        <c:varyColors val="0"/>
        <c:ser>
          <c:idx val="0"/>
          <c:order val="0"/>
          <c:tx>
            <c:strRef>
              <c:f>Лист2!$A$15</c:f>
              <c:strCache>
                <c:ptCount val="1"/>
                <c:pt idx="0">
                  <c:v>Почва</c:v>
                </c:pt>
              </c:strCache>
            </c:strRef>
          </c:tx>
          <c:invertIfNegative val="0"/>
          <c:cat>
            <c:strRef>
              <c:f>Лист2!$K$15:$K$19</c:f>
              <c:strCache>
                <c:ptCount val="5"/>
                <c:pt idx="0">
                  <c:v>20-19</c:v>
                </c:pt>
                <c:pt idx="1">
                  <c:v>28-29</c:v>
                </c:pt>
                <c:pt idx="2">
                  <c:v>34-33</c:v>
                </c:pt>
                <c:pt idx="3">
                  <c:v>36-37</c:v>
                </c:pt>
                <c:pt idx="4">
                  <c:v>26-73</c:v>
                </c:pt>
              </c:strCache>
            </c:strRef>
          </c:cat>
          <c:val>
            <c:numRef>
              <c:f>Лист2!$L$15:$L$19</c:f>
              <c:numCache>
                <c:formatCode>General</c:formatCode>
                <c:ptCount val="5"/>
                <c:pt idx="0">
                  <c:v>0.13</c:v>
                </c:pt>
                <c:pt idx="1">
                  <c:v>0.1</c:v>
                </c:pt>
                <c:pt idx="2">
                  <c:v>8.2000000000000003E-2</c:v>
                </c:pt>
                <c:pt idx="3">
                  <c:v>7.1999999999999995E-2</c:v>
                </c:pt>
                <c:pt idx="4">
                  <c:v>0.11</c:v>
                </c:pt>
              </c:numCache>
            </c:numRef>
          </c:val>
        </c:ser>
        <c:ser>
          <c:idx val="1"/>
          <c:order val="1"/>
          <c:tx>
            <c:strRef>
              <c:f>Лист2!$A$16</c:f>
              <c:strCache>
                <c:ptCount val="1"/>
                <c:pt idx="0">
                  <c:v>Растения</c:v>
                </c:pt>
              </c:strCache>
            </c:strRef>
          </c:tx>
          <c:invertIfNegative val="0"/>
          <c:cat>
            <c:strRef>
              <c:f>Лист2!$K$15:$K$19</c:f>
              <c:strCache>
                <c:ptCount val="5"/>
                <c:pt idx="0">
                  <c:v>20-19</c:v>
                </c:pt>
                <c:pt idx="1">
                  <c:v>28-29</c:v>
                </c:pt>
                <c:pt idx="2">
                  <c:v>34-33</c:v>
                </c:pt>
                <c:pt idx="3">
                  <c:v>36-37</c:v>
                </c:pt>
                <c:pt idx="4">
                  <c:v>26-73</c:v>
                </c:pt>
              </c:strCache>
            </c:strRef>
          </c:cat>
          <c:val>
            <c:numRef>
              <c:f>Лист2!$M$15:$M$19</c:f>
              <c:numCache>
                <c:formatCode>General</c:formatCode>
                <c:ptCount val="5"/>
                <c:pt idx="0">
                  <c:v>0.13</c:v>
                </c:pt>
                <c:pt idx="1">
                  <c:v>0.05</c:v>
                </c:pt>
                <c:pt idx="2">
                  <c:v>0.05</c:v>
                </c:pt>
                <c:pt idx="3">
                  <c:v>0.18</c:v>
                </c:pt>
                <c:pt idx="4">
                  <c:v>0.05</c:v>
                </c:pt>
              </c:numCache>
            </c:numRef>
          </c:val>
        </c:ser>
        <c:dLbls>
          <c:showLegendKey val="0"/>
          <c:showVal val="0"/>
          <c:showCatName val="0"/>
          <c:showSerName val="0"/>
          <c:showPercent val="0"/>
          <c:showBubbleSize val="0"/>
        </c:dLbls>
        <c:gapWidth val="150"/>
        <c:axId val="131743104"/>
        <c:axId val="131753088"/>
      </c:barChart>
      <c:catAx>
        <c:axId val="131743104"/>
        <c:scaling>
          <c:orientation val="minMax"/>
        </c:scaling>
        <c:delete val="0"/>
        <c:axPos val="b"/>
        <c:majorTickMark val="none"/>
        <c:minorTickMark val="none"/>
        <c:tickLblPos val="nextTo"/>
        <c:crossAx val="131753088"/>
        <c:crosses val="autoZero"/>
        <c:auto val="1"/>
        <c:lblAlgn val="ctr"/>
        <c:lblOffset val="100"/>
        <c:noMultiLvlLbl val="0"/>
      </c:catAx>
      <c:valAx>
        <c:axId val="131753088"/>
        <c:scaling>
          <c:orientation val="minMax"/>
        </c:scaling>
        <c:delete val="0"/>
        <c:axPos val="l"/>
        <c:majorGridlines/>
        <c:title>
          <c:tx>
            <c:rich>
              <a:bodyPr rot="-5400000" vert="horz"/>
              <a:lstStyle/>
              <a:p>
                <a:pPr>
                  <a:defRPr/>
                </a:pPr>
                <a:r>
                  <a:rPr lang="ru-RU"/>
                  <a:t>Мг/кг</a:t>
                </a:r>
              </a:p>
            </c:rich>
          </c:tx>
          <c:layout>
            <c:manualLayout>
              <c:xMode val="edge"/>
              <c:yMode val="edge"/>
              <c:x val="3.0555555555555555E-2"/>
              <c:y val="0.46809237386993291"/>
            </c:manualLayout>
          </c:layout>
          <c:overlay val="0"/>
        </c:title>
        <c:numFmt formatCode="General" sourceLinked="1"/>
        <c:majorTickMark val="none"/>
        <c:minorTickMark val="none"/>
        <c:tickLblPos val="nextTo"/>
        <c:crossAx val="13174310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a:t>
            </a:r>
            <a:r>
              <a:rPr lang="ru-RU" baseline="0"/>
              <a:t> </a:t>
            </a:r>
            <a:r>
              <a:rPr lang="en-US" baseline="0"/>
              <a:t>Zn </a:t>
            </a:r>
            <a:r>
              <a:rPr lang="ru-RU" baseline="0"/>
              <a:t>в пробах почвы-растений</a:t>
            </a:r>
            <a:endParaRPr lang="ru-RU"/>
          </a:p>
        </c:rich>
      </c:tx>
      <c:layout/>
      <c:overlay val="0"/>
    </c:title>
    <c:autoTitleDeleted val="0"/>
    <c:plotArea>
      <c:layout/>
      <c:barChart>
        <c:barDir val="col"/>
        <c:grouping val="clustered"/>
        <c:varyColors val="0"/>
        <c:ser>
          <c:idx val="0"/>
          <c:order val="0"/>
          <c:tx>
            <c:strRef>
              <c:f>Лист2!$A$15</c:f>
              <c:strCache>
                <c:ptCount val="1"/>
                <c:pt idx="0">
                  <c:v>Почва</c:v>
                </c:pt>
              </c:strCache>
            </c:strRef>
          </c:tx>
          <c:invertIfNegative val="0"/>
          <c:cat>
            <c:strRef>
              <c:f>Лист2!$K$15:$K$19</c:f>
              <c:strCache>
                <c:ptCount val="5"/>
                <c:pt idx="0">
                  <c:v>20-19</c:v>
                </c:pt>
                <c:pt idx="1">
                  <c:v>28-29</c:v>
                </c:pt>
                <c:pt idx="2">
                  <c:v>34-33</c:v>
                </c:pt>
                <c:pt idx="3">
                  <c:v>36-37</c:v>
                </c:pt>
                <c:pt idx="4">
                  <c:v>26-73</c:v>
                </c:pt>
              </c:strCache>
            </c:strRef>
          </c:cat>
          <c:val>
            <c:numRef>
              <c:f>Лист2!$N$15:$N$19</c:f>
              <c:numCache>
                <c:formatCode>General</c:formatCode>
                <c:ptCount val="5"/>
                <c:pt idx="0">
                  <c:v>8.1999999999999993</c:v>
                </c:pt>
                <c:pt idx="1">
                  <c:v>67</c:v>
                </c:pt>
                <c:pt idx="2">
                  <c:v>23</c:v>
                </c:pt>
                <c:pt idx="3">
                  <c:v>27</c:v>
                </c:pt>
                <c:pt idx="4">
                  <c:v>56</c:v>
                </c:pt>
              </c:numCache>
            </c:numRef>
          </c:val>
        </c:ser>
        <c:ser>
          <c:idx val="1"/>
          <c:order val="1"/>
          <c:tx>
            <c:strRef>
              <c:f>Лист2!$A$16</c:f>
              <c:strCache>
                <c:ptCount val="1"/>
                <c:pt idx="0">
                  <c:v>Растения</c:v>
                </c:pt>
              </c:strCache>
            </c:strRef>
          </c:tx>
          <c:invertIfNegative val="0"/>
          <c:cat>
            <c:strRef>
              <c:f>Лист2!$K$15:$K$19</c:f>
              <c:strCache>
                <c:ptCount val="5"/>
                <c:pt idx="0">
                  <c:v>20-19</c:v>
                </c:pt>
                <c:pt idx="1">
                  <c:v>28-29</c:v>
                </c:pt>
                <c:pt idx="2">
                  <c:v>34-33</c:v>
                </c:pt>
                <c:pt idx="3">
                  <c:v>36-37</c:v>
                </c:pt>
                <c:pt idx="4">
                  <c:v>26-73</c:v>
                </c:pt>
              </c:strCache>
            </c:strRef>
          </c:cat>
          <c:val>
            <c:numRef>
              <c:f>Лист2!$O$15:$O$19</c:f>
              <c:numCache>
                <c:formatCode>General</c:formatCode>
                <c:ptCount val="5"/>
                <c:pt idx="0">
                  <c:v>33</c:v>
                </c:pt>
                <c:pt idx="1">
                  <c:v>16</c:v>
                </c:pt>
                <c:pt idx="2">
                  <c:v>14.5</c:v>
                </c:pt>
                <c:pt idx="3">
                  <c:v>23</c:v>
                </c:pt>
                <c:pt idx="4">
                  <c:v>28</c:v>
                </c:pt>
              </c:numCache>
            </c:numRef>
          </c:val>
        </c:ser>
        <c:dLbls>
          <c:showLegendKey val="0"/>
          <c:showVal val="0"/>
          <c:showCatName val="0"/>
          <c:showSerName val="0"/>
          <c:showPercent val="0"/>
          <c:showBubbleSize val="0"/>
        </c:dLbls>
        <c:gapWidth val="150"/>
        <c:axId val="131775488"/>
        <c:axId val="131531520"/>
      </c:barChart>
      <c:catAx>
        <c:axId val="131775488"/>
        <c:scaling>
          <c:orientation val="minMax"/>
        </c:scaling>
        <c:delete val="0"/>
        <c:axPos val="b"/>
        <c:majorTickMark val="none"/>
        <c:minorTickMark val="none"/>
        <c:tickLblPos val="nextTo"/>
        <c:crossAx val="131531520"/>
        <c:crosses val="autoZero"/>
        <c:auto val="1"/>
        <c:lblAlgn val="ctr"/>
        <c:lblOffset val="100"/>
        <c:noMultiLvlLbl val="0"/>
      </c:catAx>
      <c:valAx>
        <c:axId val="131531520"/>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none"/>
        <c:minorTickMark val="none"/>
        <c:tickLblPos val="nextTo"/>
        <c:crossAx val="13177548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Ni </a:t>
            </a:r>
            <a:r>
              <a:rPr lang="ru-RU"/>
              <a:t>в пробах почвы-растений</a:t>
            </a:r>
          </a:p>
        </c:rich>
      </c:tx>
      <c:layout/>
      <c:overlay val="0"/>
    </c:title>
    <c:autoTitleDeleted val="0"/>
    <c:plotArea>
      <c:layout/>
      <c:barChart>
        <c:barDir val="col"/>
        <c:grouping val="clustered"/>
        <c:varyColors val="0"/>
        <c:ser>
          <c:idx val="0"/>
          <c:order val="0"/>
          <c:tx>
            <c:strRef>
              <c:f>Лист2!$A$15</c:f>
              <c:strCache>
                <c:ptCount val="1"/>
                <c:pt idx="0">
                  <c:v>Почва</c:v>
                </c:pt>
              </c:strCache>
            </c:strRef>
          </c:tx>
          <c:invertIfNegative val="0"/>
          <c:cat>
            <c:strRef>
              <c:f>Лист2!$K$15:$K$19</c:f>
              <c:strCache>
                <c:ptCount val="5"/>
                <c:pt idx="0">
                  <c:v>20-19</c:v>
                </c:pt>
                <c:pt idx="1">
                  <c:v>28-29</c:v>
                </c:pt>
                <c:pt idx="2">
                  <c:v>34-33</c:v>
                </c:pt>
                <c:pt idx="3">
                  <c:v>36-37</c:v>
                </c:pt>
                <c:pt idx="4">
                  <c:v>26-73</c:v>
                </c:pt>
              </c:strCache>
            </c:strRef>
          </c:cat>
          <c:val>
            <c:numRef>
              <c:f>Лист2!$T$15:$T$19</c:f>
              <c:numCache>
                <c:formatCode>General</c:formatCode>
                <c:ptCount val="5"/>
                <c:pt idx="0">
                  <c:v>2.2999999999999998</c:v>
                </c:pt>
                <c:pt idx="1">
                  <c:v>15</c:v>
                </c:pt>
                <c:pt idx="2">
                  <c:v>3.9</c:v>
                </c:pt>
                <c:pt idx="3">
                  <c:v>4.4000000000000004</c:v>
                </c:pt>
                <c:pt idx="4">
                  <c:v>7.4</c:v>
                </c:pt>
              </c:numCache>
            </c:numRef>
          </c:val>
        </c:ser>
        <c:ser>
          <c:idx val="1"/>
          <c:order val="1"/>
          <c:tx>
            <c:strRef>
              <c:f>Лист2!$A$16</c:f>
              <c:strCache>
                <c:ptCount val="1"/>
                <c:pt idx="0">
                  <c:v>Растения</c:v>
                </c:pt>
              </c:strCache>
            </c:strRef>
          </c:tx>
          <c:invertIfNegative val="0"/>
          <c:cat>
            <c:strRef>
              <c:f>Лист2!$K$15:$K$19</c:f>
              <c:strCache>
                <c:ptCount val="5"/>
                <c:pt idx="0">
                  <c:v>20-19</c:v>
                </c:pt>
                <c:pt idx="1">
                  <c:v>28-29</c:v>
                </c:pt>
                <c:pt idx="2">
                  <c:v>34-33</c:v>
                </c:pt>
                <c:pt idx="3">
                  <c:v>36-37</c:v>
                </c:pt>
                <c:pt idx="4">
                  <c:v>26-73</c:v>
                </c:pt>
              </c:strCache>
            </c:strRef>
          </c:cat>
          <c:val>
            <c:numRef>
              <c:f>Лист2!$U$15:$U$19</c:f>
              <c:numCache>
                <c:formatCode>General</c:formatCode>
                <c:ptCount val="5"/>
                <c:pt idx="0">
                  <c:v>0.1</c:v>
                </c:pt>
                <c:pt idx="1">
                  <c:v>2.1</c:v>
                </c:pt>
                <c:pt idx="2">
                  <c:v>1.9</c:v>
                </c:pt>
                <c:pt idx="3">
                  <c:v>0.71</c:v>
                </c:pt>
                <c:pt idx="4">
                  <c:v>0.1</c:v>
                </c:pt>
              </c:numCache>
            </c:numRef>
          </c:val>
        </c:ser>
        <c:dLbls>
          <c:showLegendKey val="0"/>
          <c:showVal val="0"/>
          <c:showCatName val="0"/>
          <c:showSerName val="0"/>
          <c:showPercent val="0"/>
          <c:showBubbleSize val="0"/>
        </c:dLbls>
        <c:gapWidth val="150"/>
        <c:axId val="131594496"/>
        <c:axId val="131600384"/>
      </c:barChart>
      <c:catAx>
        <c:axId val="131594496"/>
        <c:scaling>
          <c:orientation val="minMax"/>
        </c:scaling>
        <c:delete val="0"/>
        <c:axPos val="b"/>
        <c:majorTickMark val="none"/>
        <c:minorTickMark val="none"/>
        <c:tickLblPos val="nextTo"/>
        <c:crossAx val="131600384"/>
        <c:crosses val="autoZero"/>
        <c:auto val="1"/>
        <c:lblAlgn val="ctr"/>
        <c:lblOffset val="100"/>
        <c:noMultiLvlLbl val="0"/>
      </c:catAx>
      <c:valAx>
        <c:axId val="131600384"/>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none"/>
        <c:minorTickMark val="none"/>
        <c:tickLblPos val="nextTo"/>
        <c:crossAx val="1315944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Cu </a:t>
            </a:r>
            <a:r>
              <a:rPr lang="ru-RU"/>
              <a:t>в пробах почвы-растений</a:t>
            </a:r>
          </a:p>
        </c:rich>
      </c:tx>
      <c:layout/>
      <c:overlay val="0"/>
    </c:title>
    <c:autoTitleDeleted val="0"/>
    <c:plotArea>
      <c:layout/>
      <c:barChart>
        <c:barDir val="col"/>
        <c:grouping val="clustered"/>
        <c:varyColors val="0"/>
        <c:ser>
          <c:idx val="0"/>
          <c:order val="0"/>
          <c:tx>
            <c:strRef>
              <c:f>Лист2!$A$15</c:f>
              <c:strCache>
                <c:ptCount val="1"/>
                <c:pt idx="0">
                  <c:v>Почва</c:v>
                </c:pt>
              </c:strCache>
            </c:strRef>
          </c:tx>
          <c:invertIfNegative val="0"/>
          <c:cat>
            <c:strRef>
              <c:f>Лист2!$K$15:$K$19</c:f>
              <c:strCache>
                <c:ptCount val="5"/>
                <c:pt idx="0">
                  <c:v>20-19</c:v>
                </c:pt>
                <c:pt idx="1">
                  <c:v>28-29</c:v>
                </c:pt>
                <c:pt idx="2">
                  <c:v>34-33</c:v>
                </c:pt>
                <c:pt idx="3">
                  <c:v>36-37</c:v>
                </c:pt>
                <c:pt idx="4">
                  <c:v>26-73</c:v>
                </c:pt>
              </c:strCache>
            </c:strRef>
          </c:cat>
          <c:val>
            <c:numRef>
              <c:f>Лист2!$R$15:$R$19</c:f>
              <c:numCache>
                <c:formatCode>General</c:formatCode>
                <c:ptCount val="5"/>
                <c:pt idx="0">
                  <c:v>5.2</c:v>
                </c:pt>
                <c:pt idx="1">
                  <c:v>12</c:v>
                </c:pt>
                <c:pt idx="2">
                  <c:v>5.4</c:v>
                </c:pt>
                <c:pt idx="3">
                  <c:v>6.5</c:v>
                </c:pt>
                <c:pt idx="4">
                  <c:v>8.9</c:v>
                </c:pt>
              </c:numCache>
            </c:numRef>
          </c:val>
        </c:ser>
        <c:ser>
          <c:idx val="1"/>
          <c:order val="1"/>
          <c:tx>
            <c:strRef>
              <c:f>Лист2!$A$16</c:f>
              <c:strCache>
                <c:ptCount val="1"/>
                <c:pt idx="0">
                  <c:v>Растения</c:v>
                </c:pt>
              </c:strCache>
            </c:strRef>
          </c:tx>
          <c:invertIfNegative val="0"/>
          <c:cat>
            <c:strRef>
              <c:f>Лист2!$K$15:$K$19</c:f>
              <c:strCache>
                <c:ptCount val="5"/>
                <c:pt idx="0">
                  <c:v>20-19</c:v>
                </c:pt>
                <c:pt idx="1">
                  <c:v>28-29</c:v>
                </c:pt>
                <c:pt idx="2">
                  <c:v>34-33</c:v>
                </c:pt>
                <c:pt idx="3">
                  <c:v>36-37</c:v>
                </c:pt>
                <c:pt idx="4">
                  <c:v>26-73</c:v>
                </c:pt>
              </c:strCache>
            </c:strRef>
          </c:cat>
          <c:val>
            <c:numRef>
              <c:f>Лист2!$S$15:$S$19</c:f>
              <c:numCache>
                <c:formatCode>General</c:formatCode>
                <c:ptCount val="5"/>
                <c:pt idx="0">
                  <c:v>6.8</c:v>
                </c:pt>
                <c:pt idx="1">
                  <c:v>4.3</c:v>
                </c:pt>
                <c:pt idx="2">
                  <c:v>5.0999999999999996</c:v>
                </c:pt>
                <c:pt idx="3">
                  <c:v>9.3000000000000007</c:v>
                </c:pt>
                <c:pt idx="4">
                  <c:v>6.4</c:v>
                </c:pt>
              </c:numCache>
            </c:numRef>
          </c:val>
        </c:ser>
        <c:dLbls>
          <c:showLegendKey val="0"/>
          <c:showVal val="0"/>
          <c:showCatName val="0"/>
          <c:showSerName val="0"/>
          <c:showPercent val="0"/>
          <c:showBubbleSize val="0"/>
        </c:dLbls>
        <c:gapWidth val="150"/>
        <c:axId val="131651840"/>
        <c:axId val="131661824"/>
      </c:barChart>
      <c:catAx>
        <c:axId val="131651840"/>
        <c:scaling>
          <c:orientation val="minMax"/>
        </c:scaling>
        <c:delete val="0"/>
        <c:axPos val="b"/>
        <c:majorTickMark val="none"/>
        <c:minorTickMark val="none"/>
        <c:tickLblPos val="nextTo"/>
        <c:crossAx val="131661824"/>
        <c:crosses val="autoZero"/>
        <c:auto val="1"/>
        <c:lblAlgn val="ctr"/>
        <c:lblOffset val="100"/>
        <c:noMultiLvlLbl val="0"/>
      </c:catAx>
      <c:valAx>
        <c:axId val="131661824"/>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none"/>
        <c:minorTickMark val="none"/>
        <c:tickLblPos val="nextTo"/>
        <c:crossAx val="13165184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Содержание </a:t>
            </a:r>
            <a:r>
              <a:rPr lang="en-US"/>
              <a:t>Sr </a:t>
            </a:r>
            <a:r>
              <a:rPr lang="ru-RU"/>
              <a:t>в пробах почвы-растений</a:t>
            </a:r>
          </a:p>
        </c:rich>
      </c:tx>
      <c:layout/>
      <c:overlay val="0"/>
    </c:title>
    <c:autoTitleDeleted val="0"/>
    <c:plotArea>
      <c:layout/>
      <c:barChart>
        <c:barDir val="col"/>
        <c:grouping val="clustered"/>
        <c:varyColors val="0"/>
        <c:ser>
          <c:idx val="0"/>
          <c:order val="0"/>
          <c:tx>
            <c:strRef>
              <c:f>Лист2!$A$15</c:f>
              <c:strCache>
                <c:ptCount val="1"/>
                <c:pt idx="0">
                  <c:v>Почва</c:v>
                </c:pt>
              </c:strCache>
            </c:strRef>
          </c:tx>
          <c:invertIfNegative val="0"/>
          <c:cat>
            <c:strRef>
              <c:f>Лист2!$K$15:$K$19</c:f>
              <c:strCache>
                <c:ptCount val="5"/>
                <c:pt idx="0">
                  <c:v>20-19</c:v>
                </c:pt>
                <c:pt idx="1">
                  <c:v>28-29</c:v>
                </c:pt>
                <c:pt idx="2">
                  <c:v>34-33</c:v>
                </c:pt>
                <c:pt idx="3">
                  <c:v>36-37</c:v>
                </c:pt>
                <c:pt idx="4">
                  <c:v>26-73</c:v>
                </c:pt>
              </c:strCache>
            </c:strRef>
          </c:cat>
          <c:val>
            <c:numRef>
              <c:f>Лист2!$X$15:$X$19</c:f>
              <c:numCache>
                <c:formatCode>General</c:formatCode>
                <c:ptCount val="5"/>
                <c:pt idx="0">
                  <c:v>14</c:v>
                </c:pt>
                <c:pt idx="1">
                  <c:v>46</c:v>
                </c:pt>
                <c:pt idx="2">
                  <c:v>24</c:v>
                </c:pt>
                <c:pt idx="3">
                  <c:v>28</c:v>
                </c:pt>
                <c:pt idx="4">
                  <c:v>37</c:v>
                </c:pt>
              </c:numCache>
            </c:numRef>
          </c:val>
        </c:ser>
        <c:ser>
          <c:idx val="1"/>
          <c:order val="1"/>
          <c:tx>
            <c:strRef>
              <c:f>Лист2!$A$16</c:f>
              <c:strCache>
                <c:ptCount val="1"/>
                <c:pt idx="0">
                  <c:v>Растения</c:v>
                </c:pt>
              </c:strCache>
            </c:strRef>
          </c:tx>
          <c:invertIfNegative val="0"/>
          <c:cat>
            <c:strRef>
              <c:f>Лист2!$K$15:$K$19</c:f>
              <c:strCache>
                <c:ptCount val="5"/>
                <c:pt idx="0">
                  <c:v>20-19</c:v>
                </c:pt>
                <c:pt idx="1">
                  <c:v>28-29</c:v>
                </c:pt>
                <c:pt idx="2">
                  <c:v>34-33</c:v>
                </c:pt>
                <c:pt idx="3">
                  <c:v>36-37</c:v>
                </c:pt>
                <c:pt idx="4">
                  <c:v>26-73</c:v>
                </c:pt>
              </c:strCache>
            </c:strRef>
          </c:cat>
          <c:val>
            <c:numRef>
              <c:f>Лист2!$Y$15:$Y$19</c:f>
              <c:numCache>
                <c:formatCode>General</c:formatCode>
                <c:ptCount val="5"/>
                <c:pt idx="0">
                  <c:v>41</c:v>
                </c:pt>
                <c:pt idx="1">
                  <c:v>22</c:v>
                </c:pt>
                <c:pt idx="2">
                  <c:v>19</c:v>
                </c:pt>
                <c:pt idx="3">
                  <c:v>28</c:v>
                </c:pt>
                <c:pt idx="4">
                  <c:v>4</c:v>
                </c:pt>
              </c:numCache>
            </c:numRef>
          </c:val>
        </c:ser>
        <c:dLbls>
          <c:showLegendKey val="0"/>
          <c:showVal val="0"/>
          <c:showCatName val="0"/>
          <c:showSerName val="0"/>
          <c:showPercent val="0"/>
          <c:showBubbleSize val="0"/>
        </c:dLbls>
        <c:gapWidth val="150"/>
        <c:axId val="131683456"/>
        <c:axId val="131684992"/>
      </c:barChart>
      <c:catAx>
        <c:axId val="131683456"/>
        <c:scaling>
          <c:orientation val="minMax"/>
        </c:scaling>
        <c:delete val="0"/>
        <c:axPos val="b"/>
        <c:majorTickMark val="none"/>
        <c:minorTickMark val="none"/>
        <c:tickLblPos val="nextTo"/>
        <c:crossAx val="131684992"/>
        <c:crosses val="autoZero"/>
        <c:auto val="1"/>
        <c:lblAlgn val="ctr"/>
        <c:lblOffset val="100"/>
        <c:noMultiLvlLbl val="0"/>
      </c:catAx>
      <c:valAx>
        <c:axId val="131684992"/>
        <c:scaling>
          <c:orientation val="minMax"/>
        </c:scaling>
        <c:delete val="0"/>
        <c:axPos val="l"/>
        <c:majorGridlines/>
        <c:title>
          <c:tx>
            <c:rich>
              <a:bodyPr rot="-5400000" vert="horz"/>
              <a:lstStyle/>
              <a:p>
                <a:pPr>
                  <a:defRPr/>
                </a:pPr>
                <a:r>
                  <a:rPr lang="ru-RU"/>
                  <a:t>Мг/кг</a:t>
                </a:r>
              </a:p>
            </c:rich>
          </c:tx>
          <c:layout/>
          <c:overlay val="0"/>
        </c:title>
        <c:numFmt formatCode="General" sourceLinked="1"/>
        <c:majorTickMark val="none"/>
        <c:minorTickMark val="none"/>
        <c:tickLblPos val="nextTo"/>
        <c:crossAx val="131683456"/>
        <c:crosses val="autoZero"/>
        <c:crossBetween val="between"/>
      </c:valAx>
    </c:plotArea>
    <c:legend>
      <c:legendPos val="r"/>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0.06295</cdr:x>
      <cdr:y>0.66012</cdr:y>
    </cdr:from>
    <cdr:to>
      <cdr:x>0.88412</cdr:x>
      <cdr:y>0.66012</cdr:y>
    </cdr:to>
    <cdr:cxnSp macro="">
      <cdr:nvCxnSpPr>
        <cdr:cNvPr id="3" name="Прямая соединительная линия 2"/>
        <cdr:cNvCxnSpPr/>
      </cdr:nvCxnSpPr>
      <cdr:spPr>
        <a:xfrm xmlns:a="http://schemas.openxmlformats.org/drawingml/2006/main">
          <a:off x="335280" y="2175510"/>
          <a:ext cx="4373880" cy="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0.67239</cdr:x>
      <cdr:y>0.55145</cdr:y>
    </cdr:from>
    <cdr:to>
      <cdr:x>0.82117</cdr:x>
      <cdr:y>0.64855</cdr:y>
    </cdr:to>
    <cdr:sp macro="" textlink="">
      <cdr:nvSpPr>
        <cdr:cNvPr id="4" name="TextBox 3"/>
        <cdr:cNvSpPr txBox="1"/>
      </cdr:nvSpPr>
      <cdr:spPr>
        <a:xfrm xmlns:a="http://schemas.openxmlformats.org/drawingml/2006/main">
          <a:off x="3581400" y="1817370"/>
          <a:ext cx="792480" cy="320040"/>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ru-RU" sz="1100"/>
            <a:t>ФОН</a:t>
          </a:r>
        </a:p>
      </cdr:txBody>
    </cdr:sp>
  </cdr:relSizeAnchor>
</c:userShapes>
</file>

<file path=word/drawings/drawing10.xml><?xml version="1.0" encoding="utf-8"?>
<c:userShapes xmlns:c="http://schemas.openxmlformats.org/drawingml/2006/chart">
  <cdr:relSizeAnchor xmlns:cdr="http://schemas.openxmlformats.org/drawingml/2006/chartDrawing">
    <cdr:from>
      <cdr:x>0.07167</cdr:x>
      <cdr:y>0.86389</cdr:y>
    </cdr:from>
    <cdr:to>
      <cdr:x>0.96167</cdr:x>
      <cdr:y>0.87222</cdr:y>
    </cdr:to>
    <cdr:cxnSp macro="">
      <cdr:nvCxnSpPr>
        <cdr:cNvPr id="3" name="Прямая соединительная линия 2"/>
        <cdr:cNvCxnSpPr/>
      </cdr:nvCxnSpPr>
      <cdr:spPr>
        <a:xfrm xmlns:a="http://schemas.openxmlformats.org/drawingml/2006/main">
          <a:off x="327660" y="2369820"/>
          <a:ext cx="4069080" cy="2286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0.115</cdr:x>
      <cdr:y>0.76667</cdr:y>
    </cdr:from>
    <cdr:to>
      <cdr:x>0.965</cdr:x>
      <cdr:y>0.76667</cdr:y>
    </cdr:to>
    <cdr:cxnSp macro="">
      <cdr:nvCxnSpPr>
        <cdr:cNvPr id="3" name="Прямая соединительная линия 2"/>
        <cdr:cNvCxnSpPr/>
      </cdr:nvCxnSpPr>
      <cdr:spPr>
        <a:xfrm xmlns:a="http://schemas.openxmlformats.org/drawingml/2006/main">
          <a:off x="525780" y="2103120"/>
          <a:ext cx="3886200"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0.12593</cdr:x>
      <cdr:y>0.21242</cdr:y>
    </cdr:from>
    <cdr:to>
      <cdr:x>0.95926</cdr:x>
      <cdr:y>0.21242</cdr:y>
    </cdr:to>
    <cdr:cxnSp macro="">
      <cdr:nvCxnSpPr>
        <cdr:cNvPr id="4" name="Прямая соединительная линия 3"/>
        <cdr:cNvCxnSpPr/>
      </cdr:nvCxnSpPr>
      <cdr:spPr>
        <a:xfrm xmlns:a="http://schemas.openxmlformats.org/drawingml/2006/main">
          <a:off x="575734" y="660400"/>
          <a:ext cx="3810000" cy="0"/>
        </a:xfrm>
        <a:prstGeom xmlns:a="http://schemas.openxmlformats.org/drawingml/2006/main" prst="line">
          <a:avLst/>
        </a:prstGeom>
        <a:ln xmlns:a="http://schemas.openxmlformats.org/drawingml/2006/main" w="28575">
          <a:solidFill>
            <a:srgbClr val="FFC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cdr:y>
    </cdr:from>
    <cdr:to>
      <cdr:x>0</cdr:x>
      <cdr:y>0</cdr:y>
    </cdr:to>
    <cdr:sp macro="" textlink="">
      <cdr:nvSpPr>
        <cdr:cNvPr id="5" name="Поле 4"/>
        <cdr:cNvSpPr txBox="1"/>
      </cdr:nvSpPr>
      <cdr:spPr>
        <a:xfrm xmlns:a="http://schemas.openxmlformats.org/drawingml/2006/main" flipH="1" flipV="1">
          <a:off x="-1752600" y="-533400"/>
          <a:ext cx="0" cy="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ФОН</a:t>
          </a:r>
        </a:p>
      </cdr:txBody>
    </cdr:sp>
  </cdr:relSizeAnchor>
  <cdr:relSizeAnchor xmlns:cdr="http://schemas.openxmlformats.org/drawingml/2006/chartDrawing">
    <cdr:from>
      <cdr:x>0.34624</cdr:x>
      <cdr:y>0.14978</cdr:y>
    </cdr:from>
    <cdr:to>
      <cdr:x>0.6055</cdr:x>
      <cdr:y>0.27778</cdr:y>
    </cdr:to>
    <cdr:sp macro="" textlink="">
      <cdr:nvSpPr>
        <cdr:cNvPr id="6" name="Поле 5"/>
        <cdr:cNvSpPr txBox="1"/>
      </cdr:nvSpPr>
      <cdr:spPr>
        <a:xfrm xmlns:a="http://schemas.openxmlformats.org/drawingml/2006/main">
          <a:off x="1583017" y="465666"/>
          <a:ext cx="1185334" cy="3979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ФОН</a:t>
          </a:r>
        </a:p>
      </cdr:txBody>
    </cdr:sp>
  </cdr:relSizeAnchor>
</c:userShapes>
</file>

<file path=word/drawings/drawing3.xml><?xml version="1.0" encoding="utf-8"?>
<c:userShapes xmlns:c="http://schemas.openxmlformats.org/drawingml/2006/chart">
  <cdr:relSizeAnchor xmlns:cdr="http://schemas.openxmlformats.org/drawingml/2006/chartDrawing">
    <cdr:from>
      <cdr:x>0.09841</cdr:x>
      <cdr:y>0.86051</cdr:y>
    </cdr:from>
    <cdr:to>
      <cdr:x>0.88571</cdr:x>
      <cdr:y>0.86051</cdr:y>
    </cdr:to>
    <cdr:cxnSp macro="">
      <cdr:nvCxnSpPr>
        <cdr:cNvPr id="3" name="Прямая соединительная линия 2"/>
        <cdr:cNvCxnSpPr/>
      </cdr:nvCxnSpPr>
      <cdr:spPr>
        <a:xfrm xmlns:a="http://schemas.openxmlformats.org/drawingml/2006/main">
          <a:off x="472440" y="3478530"/>
          <a:ext cx="3779520" cy="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0.13065</cdr:x>
      <cdr:y>0.50357</cdr:y>
    </cdr:from>
    <cdr:to>
      <cdr:x>0.96147</cdr:x>
      <cdr:y>0.50357</cdr:y>
    </cdr:to>
    <cdr:cxnSp macro="">
      <cdr:nvCxnSpPr>
        <cdr:cNvPr id="5" name="Прямая соединительная линия 4"/>
        <cdr:cNvCxnSpPr/>
      </cdr:nvCxnSpPr>
      <cdr:spPr>
        <a:xfrm xmlns:a="http://schemas.openxmlformats.org/drawingml/2006/main">
          <a:off x="594360" y="1344930"/>
          <a:ext cx="3779520" cy="0"/>
        </a:xfrm>
        <a:prstGeom xmlns:a="http://schemas.openxmlformats.org/drawingml/2006/main" prst="line">
          <a:avLst/>
        </a:prstGeom>
        <a:ln xmlns:a="http://schemas.openxmlformats.org/drawingml/2006/main" w="28575">
          <a:solidFill>
            <a:srgbClr val="FFC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0.20938</cdr:x>
      <cdr:y>0.41512</cdr:y>
    </cdr:from>
    <cdr:to>
      <cdr:x>0.34841</cdr:x>
      <cdr:y>0.48359</cdr:y>
    </cdr:to>
    <cdr:sp macro="" textlink="">
      <cdr:nvSpPr>
        <cdr:cNvPr id="6" name="TextBox 5"/>
        <cdr:cNvSpPr txBox="1"/>
      </cdr:nvSpPr>
      <cdr:spPr>
        <a:xfrm xmlns:a="http://schemas.openxmlformats.org/drawingml/2006/main">
          <a:off x="952500" y="1108710"/>
          <a:ext cx="632460" cy="1828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ФОН</a:t>
          </a:r>
        </a:p>
      </cdr:txBody>
    </cdr:sp>
  </cdr:relSizeAnchor>
</c:userShapes>
</file>

<file path=word/drawings/drawing5.xml><?xml version="1.0" encoding="utf-8"?>
<c:userShapes xmlns:c="http://schemas.openxmlformats.org/drawingml/2006/chart">
  <cdr:relSizeAnchor xmlns:cdr="http://schemas.openxmlformats.org/drawingml/2006/chartDrawing">
    <cdr:from>
      <cdr:x>0.11667</cdr:x>
      <cdr:y>0.69024</cdr:y>
    </cdr:from>
    <cdr:to>
      <cdr:x>0.97407</cdr:x>
      <cdr:y>0.69444</cdr:y>
    </cdr:to>
    <cdr:cxnSp macro="">
      <cdr:nvCxnSpPr>
        <cdr:cNvPr id="3" name="Прямая соединительная линия 2"/>
        <cdr:cNvCxnSpPr/>
      </cdr:nvCxnSpPr>
      <cdr:spPr>
        <a:xfrm xmlns:a="http://schemas.openxmlformats.org/drawingml/2006/main" flipV="1">
          <a:off x="533400" y="1388533"/>
          <a:ext cx="3920067" cy="8467"/>
        </a:xfrm>
        <a:prstGeom xmlns:a="http://schemas.openxmlformats.org/drawingml/2006/main" prst="line">
          <a:avLst/>
        </a:prstGeom>
        <a:ln xmlns:a="http://schemas.openxmlformats.org/drawingml/2006/main" w="28575">
          <a:solidFill>
            <a:srgbClr val="FFC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0.22878</cdr:x>
      <cdr:y>0.61203</cdr:y>
    </cdr:from>
    <cdr:to>
      <cdr:x>0.34664</cdr:x>
      <cdr:y>0.67771</cdr:y>
    </cdr:to>
    <cdr:sp macro="" textlink="">
      <cdr:nvSpPr>
        <cdr:cNvPr id="2" name="Поле 1"/>
        <cdr:cNvSpPr txBox="1"/>
      </cdr:nvSpPr>
      <cdr:spPr>
        <a:xfrm xmlns:a="http://schemas.openxmlformats.org/drawingml/2006/main">
          <a:off x="1117600" y="1735667"/>
          <a:ext cx="575734" cy="1862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ФОН</a:t>
          </a:r>
        </a:p>
      </cdr:txBody>
    </cdr:sp>
  </cdr:relSizeAnchor>
</c:userShapes>
</file>

<file path=word/drawings/drawing6.xml><?xml version="1.0" encoding="utf-8"?>
<c:userShapes xmlns:c="http://schemas.openxmlformats.org/drawingml/2006/chart">
  <cdr:relSizeAnchor xmlns:cdr="http://schemas.openxmlformats.org/drawingml/2006/chartDrawing">
    <cdr:from>
      <cdr:x>0.12222</cdr:x>
      <cdr:y>0.79671</cdr:y>
    </cdr:from>
    <cdr:to>
      <cdr:x>0.82381</cdr:x>
      <cdr:y>0.79671</cdr:y>
    </cdr:to>
    <cdr:cxnSp macro="">
      <cdr:nvCxnSpPr>
        <cdr:cNvPr id="3" name="Прямая соединительная линия 2"/>
        <cdr:cNvCxnSpPr/>
      </cdr:nvCxnSpPr>
      <cdr:spPr>
        <a:xfrm xmlns:a="http://schemas.openxmlformats.org/drawingml/2006/main">
          <a:off x="586740" y="2030730"/>
          <a:ext cx="3368040"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0.12333</cdr:x>
      <cdr:y>0.82639</cdr:y>
    </cdr:from>
    <cdr:to>
      <cdr:x>0.96167</cdr:x>
      <cdr:y>0.83194</cdr:y>
    </cdr:to>
    <cdr:cxnSp macro="">
      <cdr:nvCxnSpPr>
        <cdr:cNvPr id="3" name="Прямая соединительная линия 2"/>
        <cdr:cNvCxnSpPr/>
      </cdr:nvCxnSpPr>
      <cdr:spPr>
        <a:xfrm xmlns:a="http://schemas.openxmlformats.org/drawingml/2006/main" flipV="1">
          <a:off x="563880" y="2266950"/>
          <a:ext cx="3832860" cy="1524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0.12184</cdr:x>
      <cdr:y>0.82529</cdr:y>
    </cdr:from>
    <cdr:to>
      <cdr:x>0.81329</cdr:x>
      <cdr:y>0.82529</cdr:y>
    </cdr:to>
    <cdr:cxnSp macro="">
      <cdr:nvCxnSpPr>
        <cdr:cNvPr id="3" name="Прямая соединительная линия 2"/>
        <cdr:cNvCxnSpPr/>
      </cdr:nvCxnSpPr>
      <cdr:spPr>
        <a:xfrm xmlns:a="http://schemas.openxmlformats.org/drawingml/2006/main">
          <a:off x="586740" y="2411730"/>
          <a:ext cx="3329940"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0.13333</cdr:x>
      <cdr:y>0.71667</cdr:y>
    </cdr:from>
    <cdr:to>
      <cdr:x>0.96833</cdr:x>
      <cdr:y>0.71667</cdr:y>
    </cdr:to>
    <cdr:cxnSp macro="">
      <cdr:nvCxnSpPr>
        <cdr:cNvPr id="3" name="Прямая соединительная линия 2"/>
        <cdr:cNvCxnSpPr/>
      </cdr:nvCxnSpPr>
      <cdr:spPr>
        <a:xfrm xmlns:a="http://schemas.openxmlformats.org/drawingml/2006/main">
          <a:off x="609600" y="1965960"/>
          <a:ext cx="3817620" cy="0"/>
        </a:xfrm>
        <a:prstGeom xmlns:a="http://schemas.openxmlformats.org/drawingml/2006/main" prst="line">
          <a:avLst/>
        </a:prstGeom>
        <a:ln xmlns:a="http://schemas.openxmlformats.org/drawingml/2006/main" w="285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16AF07-85C9-4760-90A7-F7BC59A24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1254</TotalTime>
  <Pages>61</Pages>
  <Words>13873</Words>
  <Characters>79078</Characters>
  <Application>Microsoft Office Word</Application>
  <DocSecurity>0</DocSecurity>
  <Lines>658</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92766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Карпова</dc:creator>
  <cp:lastModifiedBy>Наталья Карпова</cp:lastModifiedBy>
  <cp:revision>15</cp:revision>
  <cp:lastPrinted>2020-05-21T11:30:00Z</cp:lastPrinted>
  <dcterms:created xsi:type="dcterms:W3CDTF">2020-05-17T17:07:00Z</dcterms:created>
  <dcterms:modified xsi:type="dcterms:W3CDTF">2020-05-21T13:21:00Z</dcterms:modified>
</cp:coreProperties>
</file>