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B3" w:rsidRPr="002A51B3" w:rsidRDefault="00717710" w:rsidP="005C6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="002A51B3" w:rsidRPr="002A51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НАУЧНОГО РУКОВОДИТЕЛ</w:t>
      </w:r>
      <w:r w:rsidR="002A51B3" w:rsidRPr="002A51B3">
        <w:rPr>
          <w:rFonts w:ascii="Times New Roman" w:hAnsi="Times New Roman" w:cs="Times New Roman"/>
          <w:sz w:val="28"/>
          <w:szCs w:val="28"/>
        </w:rPr>
        <w:t>Я</w:t>
      </w:r>
    </w:p>
    <w:p w:rsidR="002A51B3" w:rsidRDefault="002A51B3" w:rsidP="005C66D1">
      <w:pPr>
        <w:spacing w:after="0" w:line="360" w:lineRule="auto"/>
        <w:ind w:left="737" w:firstLine="372"/>
        <w:jc w:val="center"/>
        <w:rPr>
          <w:rFonts w:ascii="Times New Roman" w:hAnsi="Times New Roman" w:cs="Times New Roman"/>
          <w:sz w:val="28"/>
          <w:szCs w:val="28"/>
        </w:rPr>
      </w:pPr>
      <w:r w:rsidRPr="002A51B3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2A51B3" w:rsidRDefault="002A51B3" w:rsidP="005C66D1">
      <w:pPr>
        <w:spacing w:after="0" w:line="360" w:lineRule="auto"/>
        <w:ind w:left="737" w:firstLine="3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1B3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2A51B3">
        <w:rPr>
          <w:rFonts w:ascii="Times New Roman" w:hAnsi="Times New Roman" w:cs="Times New Roman"/>
          <w:sz w:val="28"/>
          <w:szCs w:val="28"/>
        </w:rPr>
        <w:t xml:space="preserve"> Никиты Александровича</w:t>
      </w:r>
    </w:p>
    <w:p w:rsidR="002A51B3" w:rsidRDefault="002A51B3" w:rsidP="005C66D1">
      <w:pPr>
        <w:spacing w:after="0" w:line="360" w:lineRule="auto"/>
        <w:ind w:left="737" w:firstLine="37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A51B3">
        <w:rPr>
          <w:rFonts w:ascii="Times New Roman" w:hAnsi="Times New Roman" w:cs="Times New Roman"/>
          <w:sz w:val="28"/>
          <w:szCs w:val="28"/>
        </w:rPr>
        <w:t xml:space="preserve"> «</w:t>
      </w:r>
      <w:r w:rsidRPr="002A51B3">
        <w:rPr>
          <w:rFonts w:ascii="Times New Roman" w:eastAsia="Calibri" w:hAnsi="Times New Roman" w:cs="Times New Roman"/>
          <w:i/>
          <w:sz w:val="28"/>
          <w:szCs w:val="28"/>
        </w:rPr>
        <w:t xml:space="preserve">Параболический, кубический, биквадратный, экспоненциальный </w:t>
      </w:r>
    </w:p>
    <w:p w:rsidR="00B718EB" w:rsidRDefault="002A51B3" w:rsidP="005C66D1">
      <w:pPr>
        <w:spacing w:after="0" w:line="360" w:lineRule="auto"/>
        <w:ind w:left="737" w:firstLine="3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51B3">
        <w:rPr>
          <w:rFonts w:ascii="Times New Roman" w:eastAsia="Calibri" w:hAnsi="Times New Roman" w:cs="Times New Roman"/>
          <w:i/>
          <w:sz w:val="28"/>
          <w:szCs w:val="28"/>
        </w:rPr>
        <w:t>аппроксимационно</w:t>
      </w:r>
      <w:proofErr w:type="spellEnd"/>
      <w:r w:rsidRPr="002A51B3">
        <w:rPr>
          <w:rFonts w:ascii="Times New Roman" w:eastAsia="Calibri" w:hAnsi="Times New Roman" w:cs="Times New Roman"/>
          <w:i/>
          <w:sz w:val="28"/>
          <w:szCs w:val="28"/>
        </w:rPr>
        <w:t>-оценочные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A51B3">
        <w:rPr>
          <w:rFonts w:ascii="Times New Roman" w:eastAsia="Calibri" w:hAnsi="Times New Roman" w:cs="Times New Roman"/>
          <w:i/>
          <w:sz w:val="28"/>
          <w:szCs w:val="28"/>
        </w:rPr>
        <w:t>критерии и их использование в кластерном анализе</w:t>
      </w:r>
      <w:r w:rsidRPr="002A51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A51B3" w:rsidRDefault="002A51B3" w:rsidP="002A51B3">
      <w:pPr>
        <w:spacing w:after="0" w:line="242" w:lineRule="auto"/>
        <w:ind w:left="737" w:firstLine="372"/>
        <w:jc w:val="center"/>
        <w:rPr>
          <w:rFonts w:ascii="Times New Roman" w:hAnsi="Times New Roman" w:cs="Times New Roman"/>
          <w:sz w:val="28"/>
          <w:szCs w:val="28"/>
        </w:rPr>
      </w:pPr>
    </w:p>
    <w:p w:rsidR="002A51B3" w:rsidRDefault="003F149C" w:rsidP="00331A39">
      <w:pPr>
        <w:spacing w:after="0" w:line="360" w:lineRule="auto"/>
        <w:ind w:left="737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Никиты Александровича посвящена мало</w:t>
      </w:r>
      <w:r w:rsidR="002C4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разработанным </w:t>
      </w:r>
      <w:r w:rsidR="002C478C">
        <w:rPr>
          <w:rFonts w:ascii="Times New Roman" w:hAnsi="Times New Roman" w:cs="Times New Roman"/>
          <w:sz w:val="28"/>
          <w:szCs w:val="28"/>
        </w:rPr>
        <w:t xml:space="preserve">прикладным </w:t>
      </w:r>
      <w:r>
        <w:rPr>
          <w:rFonts w:ascii="Times New Roman" w:hAnsi="Times New Roman" w:cs="Times New Roman"/>
          <w:sz w:val="28"/>
          <w:szCs w:val="28"/>
        </w:rPr>
        <w:t xml:space="preserve">аспектам кластерного анализа. В результате проведенного исследования автор приходит к заключению о том, что полученные им критерии применимы для таблично заданных функций с целью определения момента, когда таблично заданная монотонно возрастающая величина лучше приближается параболической функцией, чем линейной. </w:t>
      </w:r>
      <w:r w:rsidR="00964F07">
        <w:rPr>
          <w:rFonts w:ascii="Times New Roman" w:hAnsi="Times New Roman" w:cs="Times New Roman"/>
          <w:sz w:val="28"/>
          <w:szCs w:val="28"/>
        </w:rPr>
        <w:t>Выводы, полученные автором, полностью отвечают цели и задачам представленного исследования.</w:t>
      </w:r>
    </w:p>
    <w:p w:rsidR="00964F07" w:rsidRDefault="00964F07" w:rsidP="00331A39">
      <w:pPr>
        <w:spacing w:after="0" w:line="360" w:lineRule="auto"/>
        <w:ind w:left="737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несомненно заслуживает отличной оценки, а представленные материалы могут быть опубликованы в периодической научной печати. </w:t>
      </w:r>
    </w:p>
    <w:p w:rsidR="00964F07" w:rsidRDefault="00964F07" w:rsidP="00331A39">
      <w:pPr>
        <w:spacing w:after="0" w:line="360" w:lineRule="auto"/>
        <w:ind w:left="737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Никите Александровичу можно предложить продолжить обучение в магистратуре. </w:t>
      </w:r>
      <w:bookmarkStart w:id="0" w:name="_GoBack"/>
      <w:bookmarkEnd w:id="0"/>
    </w:p>
    <w:p w:rsidR="00964F07" w:rsidRDefault="00964F07" w:rsidP="002A51B3">
      <w:pPr>
        <w:spacing w:after="0" w:line="242" w:lineRule="auto"/>
        <w:ind w:left="737" w:firstLine="372"/>
        <w:rPr>
          <w:rFonts w:ascii="Times New Roman" w:hAnsi="Times New Roman" w:cs="Times New Roman"/>
          <w:sz w:val="28"/>
          <w:szCs w:val="28"/>
        </w:rPr>
      </w:pPr>
    </w:p>
    <w:p w:rsidR="00964F07" w:rsidRDefault="00964F07" w:rsidP="002A51B3">
      <w:pPr>
        <w:spacing w:after="0" w:line="242" w:lineRule="auto"/>
        <w:ind w:left="737" w:firstLine="372"/>
        <w:rPr>
          <w:rFonts w:ascii="Times New Roman" w:hAnsi="Times New Roman" w:cs="Times New Roman"/>
          <w:sz w:val="28"/>
          <w:szCs w:val="28"/>
        </w:rPr>
      </w:pPr>
    </w:p>
    <w:p w:rsidR="00964F07" w:rsidRDefault="00964F07" w:rsidP="002A51B3">
      <w:pPr>
        <w:spacing w:after="0" w:line="242" w:lineRule="auto"/>
        <w:ind w:left="737" w:firstLine="372"/>
        <w:rPr>
          <w:rFonts w:ascii="Times New Roman" w:hAnsi="Times New Roman" w:cs="Times New Roman"/>
          <w:sz w:val="28"/>
          <w:szCs w:val="28"/>
        </w:rPr>
      </w:pPr>
    </w:p>
    <w:p w:rsidR="00964F07" w:rsidRDefault="00964F07" w:rsidP="002A51B3">
      <w:pPr>
        <w:spacing w:after="0" w:line="242" w:lineRule="auto"/>
        <w:ind w:left="737" w:firstLine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доктор медицинских наук, профессор, </w:t>
      </w:r>
    </w:p>
    <w:p w:rsidR="00964F07" w:rsidRDefault="00964F07" w:rsidP="00964F07">
      <w:pPr>
        <w:spacing w:after="0" w:line="242" w:lineRule="auto"/>
        <w:ind w:left="737" w:firstLine="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Виктор Иванович</w:t>
      </w:r>
    </w:p>
    <w:p w:rsidR="00964F07" w:rsidRPr="002A51B3" w:rsidRDefault="00964F07" w:rsidP="002A51B3">
      <w:pPr>
        <w:spacing w:after="0" w:line="242" w:lineRule="auto"/>
        <w:ind w:left="737" w:firstLine="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 года</w:t>
      </w:r>
    </w:p>
    <w:sectPr w:rsidR="00964F07" w:rsidRPr="002A51B3" w:rsidSect="002A51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3"/>
    <w:rsid w:val="002A51B3"/>
    <w:rsid w:val="002C478C"/>
    <w:rsid w:val="00331A39"/>
    <w:rsid w:val="003F149C"/>
    <w:rsid w:val="005C66D1"/>
    <w:rsid w:val="00717710"/>
    <w:rsid w:val="007A2DCE"/>
    <w:rsid w:val="007C5695"/>
    <w:rsid w:val="00964F07"/>
    <w:rsid w:val="00B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8C5F-354C-42CA-A4ED-8148BC9B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2020-05-28T18:51:00Z</dcterms:created>
  <dcterms:modified xsi:type="dcterms:W3CDTF">2020-05-30T07:44:00Z</dcterms:modified>
</cp:coreProperties>
</file>