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FBF0" w14:textId="77777777" w:rsidR="0067601A" w:rsidRPr="005F3F5F" w:rsidRDefault="0067601A" w:rsidP="0067601A">
      <w:pPr>
        <w:pStyle w:val="a5"/>
        <w:rPr>
          <w:smallCaps/>
          <w:sz w:val="32"/>
          <w:szCs w:val="32"/>
        </w:rPr>
      </w:pPr>
      <w:r w:rsidRPr="005F3F5F">
        <w:rPr>
          <w:smallCaps/>
          <w:sz w:val="32"/>
          <w:szCs w:val="32"/>
        </w:rPr>
        <w:t>Санкт-Петербургский государственный университет</w:t>
      </w:r>
    </w:p>
    <w:p w14:paraId="7CA6FA07" w14:textId="77777777" w:rsidR="0067601A" w:rsidRPr="005F3F5F" w:rsidRDefault="0067601A" w:rsidP="0067601A">
      <w:pPr>
        <w:pStyle w:val="a5"/>
        <w:rPr>
          <w:b/>
          <w:sz w:val="32"/>
          <w:szCs w:val="32"/>
        </w:rPr>
      </w:pPr>
      <w:r w:rsidRPr="005F3F5F">
        <w:rPr>
          <w:b/>
          <w:sz w:val="32"/>
          <w:szCs w:val="32"/>
        </w:rPr>
        <w:t>Кафедра моделирования экономических систем</w:t>
      </w:r>
    </w:p>
    <w:p w14:paraId="2CD2E890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3230A645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0F676343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0C57ABAE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1A61D761" w14:textId="77777777" w:rsidR="0067601A" w:rsidRPr="005F3F5F" w:rsidRDefault="0067601A" w:rsidP="0067601A">
      <w:pPr>
        <w:pStyle w:val="a5"/>
        <w:rPr>
          <w:b/>
          <w:sz w:val="36"/>
          <w:szCs w:val="36"/>
        </w:rPr>
      </w:pPr>
      <w:r w:rsidRPr="005F3F5F">
        <w:rPr>
          <w:b/>
          <w:sz w:val="36"/>
          <w:szCs w:val="36"/>
        </w:rPr>
        <w:t>Ермолаева Полина Андреевна</w:t>
      </w:r>
    </w:p>
    <w:p w14:paraId="36905B50" w14:textId="77777777" w:rsidR="0067601A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42F5D0AE" w14:textId="1F6ABD28" w:rsidR="00B472AA" w:rsidRPr="005F3F5F" w:rsidRDefault="00B472AA" w:rsidP="005F3F5F">
      <w:pPr>
        <w:tabs>
          <w:tab w:val="left" w:pos="2196"/>
          <w:tab w:val="center" w:pos="4677"/>
        </w:tabs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5F3F5F">
        <w:rPr>
          <w:rFonts w:cs="Times New Roman"/>
          <w:b/>
          <w:sz w:val="36"/>
          <w:szCs w:val="36"/>
        </w:rPr>
        <w:t>Выпускная квалификационная работа</w:t>
      </w:r>
    </w:p>
    <w:p w14:paraId="5B0BD2F1" w14:textId="77777777" w:rsidR="0067601A" w:rsidRPr="005F3F5F" w:rsidRDefault="0067601A" w:rsidP="0067601A">
      <w:pPr>
        <w:pStyle w:val="a5"/>
        <w:rPr>
          <w:sz w:val="32"/>
          <w:szCs w:val="32"/>
        </w:rPr>
      </w:pPr>
    </w:p>
    <w:p w14:paraId="6FA8614F" w14:textId="77777777" w:rsidR="0067601A" w:rsidRPr="005F3F5F" w:rsidRDefault="0067601A" w:rsidP="0067601A">
      <w:pPr>
        <w:pStyle w:val="a5"/>
        <w:rPr>
          <w:b/>
          <w:sz w:val="36"/>
          <w:szCs w:val="36"/>
        </w:rPr>
      </w:pPr>
      <w:r w:rsidRPr="005F3F5F">
        <w:rPr>
          <w:b/>
          <w:sz w:val="36"/>
          <w:szCs w:val="36"/>
        </w:rPr>
        <w:t>Динамика капитала с трудом разной квалификации</w:t>
      </w:r>
    </w:p>
    <w:p w14:paraId="29A9F3E9" w14:textId="77777777" w:rsidR="0067601A" w:rsidRPr="00A65F61" w:rsidRDefault="0067601A" w:rsidP="0067601A">
      <w:pPr>
        <w:pStyle w:val="a5"/>
      </w:pPr>
      <w:r w:rsidRPr="00A65F61">
        <w:t>Направление 01.03.02</w:t>
      </w:r>
    </w:p>
    <w:p w14:paraId="77FEEDCF" w14:textId="77777777" w:rsidR="0067601A" w:rsidRPr="00A65F61" w:rsidRDefault="0067601A" w:rsidP="0067601A">
      <w:pPr>
        <w:pStyle w:val="a5"/>
      </w:pPr>
      <w:r w:rsidRPr="00A65F61">
        <w:t>«Прикладная математика и информатика»</w:t>
      </w:r>
    </w:p>
    <w:p w14:paraId="09F618EF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412750AE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1C4F0478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</w:p>
    <w:p w14:paraId="1E6B4098" w14:textId="77777777" w:rsidR="0067601A" w:rsidRPr="00A65F61" w:rsidRDefault="0067601A" w:rsidP="0067601A">
      <w:pPr>
        <w:pStyle w:val="a5"/>
        <w:ind w:left="5670"/>
        <w:jc w:val="left"/>
      </w:pPr>
      <w:r w:rsidRPr="00A65F61">
        <w:t>Научный руководитель,</w:t>
      </w:r>
    </w:p>
    <w:p w14:paraId="1399C842" w14:textId="77777777" w:rsidR="0067601A" w:rsidRPr="00A65F61" w:rsidRDefault="0067601A" w:rsidP="0067601A">
      <w:pPr>
        <w:pStyle w:val="a5"/>
        <w:ind w:left="5670"/>
        <w:jc w:val="left"/>
      </w:pPr>
      <w:r w:rsidRPr="00A65F61">
        <w:t>доктор физ.-мат. наук,</w:t>
      </w:r>
    </w:p>
    <w:p w14:paraId="0DA458EE" w14:textId="77777777" w:rsidR="0067601A" w:rsidRPr="00A65F61" w:rsidRDefault="0067601A" w:rsidP="0067601A">
      <w:pPr>
        <w:pStyle w:val="a5"/>
        <w:ind w:left="5670"/>
        <w:jc w:val="left"/>
      </w:pPr>
      <w:r w:rsidRPr="00A65F61">
        <w:t>профессор</w:t>
      </w:r>
    </w:p>
    <w:p w14:paraId="74F46AD7" w14:textId="77777777" w:rsidR="0067601A" w:rsidRPr="00A65F61" w:rsidRDefault="0067601A" w:rsidP="0067601A">
      <w:pPr>
        <w:pStyle w:val="a5"/>
        <w:ind w:left="5670"/>
        <w:jc w:val="left"/>
      </w:pPr>
      <w:r w:rsidRPr="00A65F61">
        <w:t>Прасолов А. В.</w:t>
      </w:r>
    </w:p>
    <w:p w14:paraId="5FB3A5C7" w14:textId="77777777" w:rsidR="0067601A" w:rsidRPr="00A65F61" w:rsidRDefault="0067601A" w:rsidP="0067601A">
      <w:pPr>
        <w:spacing w:after="0" w:line="360" w:lineRule="auto"/>
        <w:ind w:left="5954"/>
        <w:jc w:val="center"/>
        <w:rPr>
          <w:rFonts w:cs="Times New Roman"/>
          <w:szCs w:val="28"/>
        </w:rPr>
      </w:pPr>
    </w:p>
    <w:p w14:paraId="09EB9DE3" w14:textId="77777777" w:rsidR="0067601A" w:rsidRPr="00A65F61" w:rsidRDefault="0067601A" w:rsidP="0067601A">
      <w:pPr>
        <w:spacing w:after="0" w:line="360" w:lineRule="auto"/>
        <w:ind w:left="5954"/>
        <w:jc w:val="center"/>
        <w:rPr>
          <w:rFonts w:cs="Times New Roman"/>
          <w:szCs w:val="28"/>
        </w:rPr>
      </w:pPr>
    </w:p>
    <w:p w14:paraId="2F14B1BB" w14:textId="77777777" w:rsidR="0067601A" w:rsidRPr="00A65F61" w:rsidRDefault="0067601A" w:rsidP="0067601A">
      <w:pPr>
        <w:spacing w:after="0" w:line="360" w:lineRule="auto"/>
        <w:ind w:left="5954"/>
        <w:jc w:val="center"/>
        <w:rPr>
          <w:rFonts w:cs="Times New Roman"/>
          <w:szCs w:val="28"/>
        </w:rPr>
      </w:pPr>
    </w:p>
    <w:p w14:paraId="47F3297A" w14:textId="77777777" w:rsidR="0067601A" w:rsidRPr="00A65F61" w:rsidRDefault="0067601A" w:rsidP="0067601A">
      <w:pPr>
        <w:spacing w:after="0" w:line="360" w:lineRule="auto"/>
        <w:ind w:left="5954"/>
        <w:jc w:val="center"/>
        <w:rPr>
          <w:rFonts w:cs="Times New Roman"/>
          <w:szCs w:val="28"/>
        </w:rPr>
      </w:pPr>
    </w:p>
    <w:p w14:paraId="568AFF4A" w14:textId="77777777" w:rsidR="0067601A" w:rsidRPr="00A65F61" w:rsidRDefault="0067601A" w:rsidP="0067601A">
      <w:pPr>
        <w:spacing w:after="0" w:line="360" w:lineRule="auto"/>
        <w:ind w:left="5954"/>
        <w:jc w:val="center"/>
        <w:rPr>
          <w:rFonts w:cs="Times New Roman"/>
          <w:szCs w:val="28"/>
        </w:rPr>
      </w:pPr>
    </w:p>
    <w:p w14:paraId="2D70AF26" w14:textId="77777777" w:rsidR="0067601A" w:rsidRPr="00A65F61" w:rsidRDefault="0067601A" w:rsidP="0067601A">
      <w:pPr>
        <w:spacing w:after="0" w:line="360" w:lineRule="auto"/>
        <w:jc w:val="center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Санкт-Петербург</w:t>
      </w:r>
    </w:p>
    <w:p w14:paraId="56FC028B" w14:textId="77777777" w:rsidR="0067601A" w:rsidRPr="00A65F61" w:rsidRDefault="0067601A" w:rsidP="0067601A">
      <w:pPr>
        <w:jc w:val="center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2020</w:t>
      </w:r>
    </w:p>
    <w:p w14:paraId="1CFA821D" w14:textId="77777777" w:rsidR="0067601A" w:rsidRPr="00A65F61" w:rsidRDefault="0067601A">
      <w:pPr>
        <w:rPr>
          <w:rFonts w:cs="Times New Roman"/>
          <w:szCs w:val="28"/>
        </w:rPr>
      </w:pPr>
      <w:r w:rsidRPr="00A65F61">
        <w:rPr>
          <w:rFonts w:cs="Times New Roman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id w:val="11013712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5E506D" w14:textId="77777777" w:rsidR="00A65F61" w:rsidRPr="00E06FA7" w:rsidRDefault="00A65F61" w:rsidP="00A65F61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E06FA7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4818B13E" w14:textId="77777777" w:rsidR="00E06FA7" w:rsidRPr="00E06FA7" w:rsidRDefault="00A65F61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E06FA7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E06FA7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E06FA7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37410816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_Toc37410816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5475C8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17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Постановка задачи.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_Toc37410817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3766D4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18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Глава 1. Построение модели с дискретным временем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_Toc37410818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09F84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19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Математическая модель расчета рабочей силы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_Toc37410819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A47640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20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Демография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_Toc37410820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95349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21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Анализ данных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_Toc37410821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DCEFC9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22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1.4 Вычисление псевдообратной матрицы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_Toc37410822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E7CACF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23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Глава 2 Миграция как управление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_Toc37410823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5C4A67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24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 Балансовые соотношения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_Toc37410824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9F3E23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25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 Оценка параметров производственной функции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_Toc37410825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1FB40F" w14:textId="77777777" w:rsidR="00E06FA7" w:rsidRPr="00E06FA7" w:rsidRDefault="00B651FF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37410826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 Миграция как управление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_Toc37410826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4B7A23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27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_Toc37410827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9996FE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28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_Toc37410828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422E91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29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Приложение А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_Toc37410829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015588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30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Приложение Б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_Toc37410830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3B1F9E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31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Приложение В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_Toc37410831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8C8BD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32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Приложение Г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_Toc37410832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79DA6B" w14:textId="77777777" w:rsidR="00E06FA7" w:rsidRPr="00E06FA7" w:rsidRDefault="00B651F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7410833" w:history="1">
            <w:r w:rsidR="00E06FA7" w:rsidRPr="00E06FA7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Приложение Д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_Toc37410833 \h </w:instrTex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F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E06FA7" w:rsidRPr="00E06FA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FD265A" w14:textId="77777777" w:rsidR="00A65F61" w:rsidRPr="0001504D" w:rsidRDefault="00A65F61" w:rsidP="00A65F61">
          <w:pPr>
            <w:spacing w:line="360" w:lineRule="auto"/>
            <w:rPr>
              <w:rFonts w:cs="Times New Roman"/>
            </w:rPr>
          </w:pPr>
          <w:r w:rsidRPr="00E06FA7">
            <w:rPr>
              <w:rFonts w:cs="Times New Roman"/>
              <w:bCs/>
              <w:szCs w:val="28"/>
            </w:rPr>
            <w:fldChar w:fldCharType="end"/>
          </w:r>
        </w:p>
      </w:sdtContent>
    </w:sdt>
    <w:p w14:paraId="5DB53DC9" w14:textId="77777777" w:rsidR="004851E5" w:rsidRPr="0001504D" w:rsidRDefault="004851E5">
      <w:pPr>
        <w:rPr>
          <w:rFonts w:cs="Times New Roman"/>
          <w:szCs w:val="28"/>
        </w:rPr>
      </w:pPr>
      <w:r w:rsidRPr="0001504D">
        <w:rPr>
          <w:rFonts w:cs="Times New Roman"/>
          <w:szCs w:val="28"/>
        </w:rPr>
        <w:br w:type="page"/>
      </w:r>
    </w:p>
    <w:p w14:paraId="0D1021DD" w14:textId="77777777" w:rsidR="004851E5" w:rsidRPr="00A65F61" w:rsidRDefault="00A65F61" w:rsidP="00A65F6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37410816"/>
      <w:r w:rsidRPr="00A65F61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0"/>
    </w:p>
    <w:p w14:paraId="3EEFC698" w14:textId="77777777" w:rsidR="002544F8" w:rsidRPr="00A65F61" w:rsidRDefault="002544F8" w:rsidP="002544F8">
      <w:pPr>
        <w:pStyle w:val="a4"/>
        <w:ind w:left="420"/>
        <w:rPr>
          <w:b/>
          <w:sz w:val="28"/>
          <w:szCs w:val="28"/>
        </w:rPr>
      </w:pPr>
    </w:p>
    <w:p w14:paraId="4D292599" w14:textId="26CB416D" w:rsidR="00C3230A" w:rsidRDefault="006324F8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Экономика – это один из </w:t>
      </w:r>
      <w:r w:rsidR="003D6A0C" w:rsidRPr="00A65F61">
        <w:rPr>
          <w:rFonts w:cs="Times New Roman"/>
          <w:szCs w:val="28"/>
        </w:rPr>
        <w:t>аспектов развития общества (в частности стран)</w:t>
      </w:r>
      <w:r w:rsidR="00310653">
        <w:rPr>
          <w:rFonts w:cs="Times New Roman"/>
          <w:szCs w:val="28"/>
        </w:rPr>
        <w:t xml:space="preserve">, система, которая создает и распределяет блага между людьми. </w:t>
      </w:r>
      <w:r w:rsidR="00C3230A">
        <w:rPr>
          <w:rFonts w:cs="Times New Roman"/>
          <w:szCs w:val="28"/>
        </w:rPr>
        <w:t>У каждого человека возникают потребности, которые необходимо удовлетворить. Поэтому факторы развития экономики играют большое значения в этом процессе.</w:t>
      </w:r>
    </w:p>
    <w:p w14:paraId="0FA28E9D" w14:textId="3E94343A" w:rsidR="00D3041B" w:rsidRPr="00A65F61" w:rsidRDefault="00C3230A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24F8" w:rsidRPr="00A65F61">
        <w:rPr>
          <w:rFonts w:cs="Times New Roman"/>
          <w:szCs w:val="28"/>
        </w:rPr>
        <w:t xml:space="preserve">Существует множество факторов, отражающих </w:t>
      </w:r>
      <w:r w:rsidR="003D6A0C" w:rsidRPr="00A65F61">
        <w:rPr>
          <w:rFonts w:cs="Times New Roman"/>
          <w:szCs w:val="28"/>
        </w:rPr>
        <w:t>динамику</w:t>
      </w:r>
      <w:r w:rsidR="006324F8" w:rsidRPr="00A65F61">
        <w:rPr>
          <w:rFonts w:cs="Times New Roman"/>
          <w:szCs w:val="28"/>
        </w:rPr>
        <w:t xml:space="preserve"> макроэкономических процессов. Для упрощения </w:t>
      </w:r>
      <w:r w:rsidR="003D6A0C" w:rsidRPr="00A65F61">
        <w:rPr>
          <w:rFonts w:cs="Times New Roman"/>
          <w:szCs w:val="28"/>
        </w:rPr>
        <w:t xml:space="preserve">исследований, моделирования и прогнозирования </w:t>
      </w:r>
      <w:r w:rsidR="00774A07" w:rsidRPr="00A65F61">
        <w:rPr>
          <w:rFonts w:cs="Times New Roman"/>
          <w:szCs w:val="28"/>
        </w:rPr>
        <w:t>традиционно принимают</w:t>
      </w:r>
      <w:r w:rsidR="006324F8" w:rsidRPr="00A65F61">
        <w:rPr>
          <w:rFonts w:cs="Times New Roman"/>
          <w:szCs w:val="28"/>
        </w:rPr>
        <w:t xml:space="preserve"> три наиболее общих показателя: трудовой, земельный и финансовый. Каждый из них играет ключевую роль в жизни общества. Трудовой </w:t>
      </w:r>
      <w:r w:rsidR="003F007A" w:rsidRPr="00A65F61">
        <w:rPr>
          <w:rFonts w:cs="Times New Roman"/>
          <w:szCs w:val="28"/>
        </w:rPr>
        <w:t xml:space="preserve">фактор </w:t>
      </w:r>
      <w:r w:rsidR="006324F8" w:rsidRPr="00A65F61">
        <w:rPr>
          <w:rFonts w:cs="Times New Roman"/>
          <w:szCs w:val="28"/>
        </w:rPr>
        <w:t xml:space="preserve">рассматривается </w:t>
      </w:r>
      <w:r w:rsidR="003F007A" w:rsidRPr="00A65F61">
        <w:rPr>
          <w:rFonts w:cs="Times New Roman"/>
          <w:szCs w:val="28"/>
        </w:rPr>
        <w:t xml:space="preserve">со стороны экономической жизни общества. Он определяет объем рабочей силы, задействованной в экономике. </w:t>
      </w:r>
      <w:r w:rsidR="00774A07" w:rsidRPr="00A65F61">
        <w:rPr>
          <w:rFonts w:cs="Times New Roman"/>
          <w:szCs w:val="28"/>
        </w:rPr>
        <w:t>Под земельным</w:t>
      </w:r>
      <w:r w:rsidR="003F007A" w:rsidRPr="00A65F61">
        <w:rPr>
          <w:rFonts w:cs="Times New Roman"/>
          <w:szCs w:val="28"/>
        </w:rPr>
        <w:t xml:space="preserve"> фактор</w:t>
      </w:r>
      <w:r w:rsidR="00774A07" w:rsidRPr="00A65F61">
        <w:rPr>
          <w:rFonts w:cs="Times New Roman"/>
          <w:szCs w:val="28"/>
        </w:rPr>
        <w:t>ом</w:t>
      </w:r>
      <w:r w:rsidR="003F007A" w:rsidRPr="00A65F61">
        <w:rPr>
          <w:rFonts w:cs="Times New Roman"/>
          <w:szCs w:val="28"/>
        </w:rPr>
        <w:t xml:space="preserve"> </w:t>
      </w:r>
      <w:r w:rsidR="00774A07" w:rsidRPr="00A65F61">
        <w:rPr>
          <w:rFonts w:cs="Times New Roman"/>
          <w:szCs w:val="28"/>
        </w:rPr>
        <w:t>подразумеваются природные ресурсы: ископаемые, поверхностные и подземные воды, леса и т.д</w:t>
      </w:r>
      <w:r w:rsidR="003F007A" w:rsidRPr="00A65F61">
        <w:rPr>
          <w:rFonts w:cs="Times New Roman"/>
          <w:szCs w:val="28"/>
        </w:rPr>
        <w:t xml:space="preserve">. Под финансовыми средствами понимается не только капитал, но и материальные объекты, которые созданы человеком. </w:t>
      </w:r>
    </w:p>
    <w:p w14:paraId="6A45C4E5" w14:textId="77777777" w:rsidR="00716FD5" w:rsidRPr="00A65F61" w:rsidRDefault="00B05649" w:rsidP="00C95ED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В совокупности данные факторы могут отображать поведение</w:t>
      </w:r>
      <w:r w:rsidR="00BC1EAC" w:rsidRPr="00A65F61">
        <w:rPr>
          <w:rFonts w:cs="Times New Roman"/>
          <w:szCs w:val="28"/>
        </w:rPr>
        <w:t xml:space="preserve"> различных экономических сфер. </w:t>
      </w:r>
      <w:r w:rsidRPr="00A65F61">
        <w:rPr>
          <w:rFonts w:cs="Times New Roman"/>
          <w:szCs w:val="28"/>
        </w:rPr>
        <w:t>Обычно макроэкономическая динамика описывается с использованием производственных функций</w:t>
      </w:r>
      <w:r w:rsidR="002537E7" w:rsidRPr="00A65F61">
        <w:rPr>
          <w:rFonts w:cs="Times New Roman"/>
          <w:szCs w:val="28"/>
        </w:rPr>
        <w:t xml:space="preserve">. </w:t>
      </w:r>
    </w:p>
    <w:p w14:paraId="119F774F" w14:textId="77777777" w:rsidR="00A015CA" w:rsidRPr="00A65F61" w:rsidRDefault="00716FD5" w:rsidP="00C95ED8">
      <w:pPr>
        <w:pStyle w:val="ac"/>
        <w:spacing w:before="0" w:beforeAutospacing="0" w:after="160" w:afterAutospacing="0" w:line="360" w:lineRule="auto"/>
        <w:ind w:left="225" w:right="375"/>
        <w:rPr>
          <w:sz w:val="28"/>
          <w:szCs w:val="28"/>
        </w:rPr>
      </w:pPr>
      <w:r w:rsidRPr="00A65F61">
        <w:rPr>
          <w:b/>
          <w:sz w:val="28"/>
          <w:szCs w:val="28"/>
        </w:rPr>
        <w:t>Определение 1</w:t>
      </w:r>
      <w:r w:rsidRPr="00A65F61">
        <w:rPr>
          <w:sz w:val="28"/>
          <w:szCs w:val="28"/>
        </w:rPr>
        <w:t>. Производственная</w:t>
      </w:r>
      <w:r w:rsidR="002537E7" w:rsidRPr="00A65F61">
        <w:rPr>
          <w:sz w:val="28"/>
          <w:szCs w:val="28"/>
        </w:rPr>
        <w:t xml:space="preserve"> функция</w:t>
      </w:r>
      <w:r w:rsidR="00B05649" w:rsidRPr="00A65F61">
        <w:rPr>
          <w:sz w:val="28"/>
          <w:szCs w:val="28"/>
        </w:rPr>
        <w:t xml:space="preserve"> </w:t>
      </w:r>
      <w:r w:rsidRPr="00A65F61">
        <w:rPr>
          <w:sz w:val="28"/>
          <w:szCs w:val="28"/>
        </w:rPr>
        <w:t xml:space="preserve">представима в виде </w:t>
      </w:r>
    </w:p>
    <w:p w14:paraId="2DB0DDAE" w14:textId="77777777" w:rsidR="00716FD5" w:rsidRPr="00A65F61" w:rsidRDefault="00716FD5" w:rsidP="00C95ED8">
      <w:pPr>
        <w:pStyle w:val="ac"/>
        <w:spacing w:before="0" w:beforeAutospacing="0" w:after="160" w:afterAutospacing="0" w:line="360" w:lineRule="auto"/>
        <w:ind w:left="225" w:right="375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14:paraId="753516BA" w14:textId="77777777" w:rsidR="00716FD5" w:rsidRPr="00A65F61" w:rsidRDefault="00A015CA" w:rsidP="00C95ED8">
      <w:pPr>
        <w:pStyle w:val="ac"/>
        <w:spacing w:before="0" w:beforeAutospacing="0" w:after="160" w:afterAutospacing="0" w:line="360" w:lineRule="auto"/>
        <w:ind w:left="225" w:right="375"/>
        <w:rPr>
          <w:sz w:val="28"/>
          <w:szCs w:val="28"/>
        </w:rPr>
      </w:pPr>
      <w:r w:rsidRPr="00A65F61">
        <w:rPr>
          <w:sz w:val="28"/>
          <w:szCs w:val="28"/>
        </w:rPr>
        <w:t xml:space="preserve">где </w:t>
      </w:r>
      <w:r w:rsidR="00716FD5" w:rsidRPr="00A65F61">
        <w:rPr>
          <w:sz w:val="28"/>
          <w:szCs w:val="28"/>
          <w:lang w:val="en-US"/>
        </w:rPr>
        <w:t>Q</w:t>
      </w:r>
      <w:r w:rsidR="00716FD5" w:rsidRPr="00A65F61">
        <w:rPr>
          <w:sz w:val="28"/>
          <w:szCs w:val="28"/>
        </w:rPr>
        <w:t xml:space="preserve"> – максимальный объем производства при заданных </w:t>
      </w:r>
      <w:proofErr w:type="gramStart"/>
      <w:r w:rsidR="00716FD5" w:rsidRPr="00A65F61">
        <w:rPr>
          <w:sz w:val="28"/>
          <w:szCs w:val="28"/>
        </w:rPr>
        <w:t>затратах;</w:t>
      </w:r>
      <w:r w:rsidRPr="00A65F6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706BA1" w:rsidRPr="00A65F61">
        <w:rPr>
          <w:sz w:val="28"/>
          <w:szCs w:val="28"/>
        </w:rPr>
        <w:t xml:space="preserve"> </w:t>
      </w:r>
      <w:r w:rsidR="00324D52" w:rsidRPr="00A65F61">
        <w:rPr>
          <w:sz w:val="28"/>
          <w:szCs w:val="28"/>
        </w:rPr>
        <w:t>–</w:t>
      </w:r>
      <w:proofErr w:type="gramEnd"/>
      <w:r w:rsidR="00324D52" w:rsidRPr="00A65F61">
        <w:rPr>
          <w:sz w:val="28"/>
          <w:szCs w:val="28"/>
        </w:rPr>
        <w:t xml:space="preserve"> количество используемых</w:t>
      </w:r>
      <w:r w:rsidR="00716FD5" w:rsidRPr="00A65F61">
        <w:rPr>
          <w:sz w:val="28"/>
          <w:szCs w:val="28"/>
        </w:rPr>
        <w:t xml:space="preserve"> факторов.</w:t>
      </w:r>
    </w:p>
    <w:p w14:paraId="10B5D875" w14:textId="77777777" w:rsidR="00B05649" w:rsidRPr="00A65F61" w:rsidRDefault="00706BA1" w:rsidP="00C95ED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Такая функция </w:t>
      </w:r>
      <w:r w:rsidR="002537E7" w:rsidRPr="00A65F61">
        <w:rPr>
          <w:rFonts w:cs="Times New Roman"/>
          <w:szCs w:val="28"/>
        </w:rPr>
        <w:t>показывает зависимость объемов</w:t>
      </w:r>
      <w:r w:rsidRPr="00A65F61">
        <w:rPr>
          <w:rFonts w:cs="Times New Roman"/>
          <w:szCs w:val="28"/>
        </w:rPr>
        <w:t xml:space="preserve"> используемых ресурсов от объема выпуска продукции за определенное время</w:t>
      </w:r>
      <w:r w:rsidR="00B05649" w:rsidRPr="00A65F61">
        <w:rPr>
          <w:rFonts w:cs="Times New Roman"/>
          <w:szCs w:val="28"/>
        </w:rPr>
        <w:t xml:space="preserve">. </w:t>
      </w:r>
      <w:r w:rsidRPr="00A65F61">
        <w:rPr>
          <w:rFonts w:cs="Times New Roman"/>
          <w:szCs w:val="28"/>
        </w:rPr>
        <w:t>На макроэкономическом уровне</w:t>
      </w:r>
      <w:r w:rsidR="00716FD5" w:rsidRPr="00A65F61">
        <w:rPr>
          <w:rFonts w:cs="Times New Roman"/>
          <w:szCs w:val="28"/>
        </w:rPr>
        <w:t xml:space="preserve"> используется </w:t>
      </w:r>
      <w:r w:rsidR="00B05649" w:rsidRPr="00A65F61">
        <w:rPr>
          <w:rFonts w:cs="Times New Roman"/>
          <w:szCs w:val="28"/>
        </w:rPr>
        <w:t xml:space="preserve">хорошо изученная в [1, 2] </w:t>
      </w:r>
      <w:r w:rsidR="00B05649" w:rsidRPr="00A65F61">
        <w:rPr>
          <w:rFonts w:cs="Times New Roman"/>
          <w:szCs w:val="28"/>
        </w:rPr>
        <w:lastRenderedPageBreak/>
        <w:t xml:space="preserve">производственная функция </w:t>
      </w:r>
      <w:proofErr w:type="spellStart"/>
      <w:r w:rsidR="00B05649" w:rsidRPr="00A65F61">
        <w:rPr>
          <w:rFonts w:cs="Times New Roman"/>
          <w:szCs w:val="28"/>
        </w:rPr>
        <w:t>Кобба</w:t>
      </w:r>
      <w:proofErr w:type="spellEnd"/>
      <w:r w:rsidR="00B05649" w:rsidRPr="00A65F61">
        <w:rPr>
          <w:rFonts w:cs="Times New Roman"/>
          <w:szCs w:val="28"/>
        </w:rPr>
        <w:t>-Дугласа</w:t>
      </w:r>
      <w:r w:rsidR="00716FD5" w:rsidRPr="00A65F61">
        <w:rPr>
          <w:rFonts w:cs="Times New Roman"/>
          <w:szCs w:val="28"/>
        </w:rPr>
        <w:t>. Она</w:t>
      </w:r>
      <w:r w:rsidR="00B05649" w:rsidRPr="00A65F61">
        <w:rPr>
          <w:rFonts w:cs="Times New Roman"/>
          <w:szCs w:val="28"/>
        </w:rPr>
        <w:t xml:space="preserve"> определяет выход экономической системы с непрерывным временем как</w:t>
      </w:r>
    </w:p>
    <w:p w14:paraId="2B3DAFC9" w14:textId="77777777" w:rsidR="001501DC" w:rsidRPr="00A65F61" w:rsidRDefault="001501DC" w:rsidP="001501DC">
      <w:pPr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F</m:t>
        </m:r>
        <m:r>
          <w:rPr>
            <w:rFonts w:ascii="Cambria Math" w:hAnsi="Cambria Math" w:cs="Times New Roman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α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Cs w:val="28"/>
              </w:rPr>
              <m:t>β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</m:oMath>
      <w:r w:rsidRPr="00A65F61">
        <w:rPr>
          <w:rFonts w:eastAsiaTheme="minorEastAsia" w:cs="Times New Roman"/>
          <w:szCs w:val="28"/>
        </w:rPr>
        <w:t>,                                                    (1)</w:t>
      </w:r>
    </w:p>
    <w:p w14:paraId="788D7D18" w14:textId="3463B1D2" w:rsidR="002537E7" w:rsidRPr="00A65F61" w:rsidRDefault="00B05649" w:rsidP="002544F8">
      <w:pPr>
        <w:spacing w:line="360" w:lineRule="auto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где обозначения </w:t>
      </w:r>
      <w:r w:rsidRPr="00A65F61">
        <w:rPr>
          <w:rFonts w:cs="Times New Roman"/>
          <w:i/>
          <w:szCs w:val="28"/>
        </w:rPr>
        <w:t>A, K, L, α, β</w:t>
      </w:r>
      <w:r w:rsidRPr="00A65F61">
        <w:rPr>
          <w:rFonts w:cs="Times New Roman"/>
          <w:szCs w:val="28"/>
        </w:rPr>
        <w:t xml:space="preserve"> обычны для производственной функции</w:t>
      </w:r>
      <w:r w:rsidR="005B675B" w:rsidRPr="00A65F61">
        <w:rPr>
          <w:rFonts w:cs="Times New Roman"/>
          <w:szCs w:val="28"/>
        </w:rPr>
        <w:t xml:space="preserve">: </w:t>
      </w:r>
      <w:r w:rsidR="005B675B" w:rsidRPr="00A65F61">
        <w:rPr>
          <w:rFonts w:cs="Times New Roman"/>
          <w:i/>
          <w:szCs w:val="28"/>
          <w:lang w:val="en-US"/>
        </w:rPr>
        <w:t>A</w:t>
      </w:r>
      <w:r w:rsidR="005B675B" w:rsidRPr="00A65F61">
        <w:rPr>
          <w:rFonts w:cs="Times New Roman"/>
          <w:szCs w:val="28"/>
        </w:rPr>
        <w:t xml:space="preserve"> – технологический коэффициент, </w:t>
      </w:r>
      <w:r w:rsidR="005B675B" w:rsidRPr="00A65F61">
        <w:rPr>
          <w:rFonts w:cs="Times New Roman"/>
          <w:i/>
          <w:szCs w:val="28"/>
          <w:lang w:val="en-US"/>
        </w:rPr>
        <w:t>K</w:t>
      </w:r>
      <w:r w:rsidR="005B675B" w:rsidRPr="00A65F61">
        <w:rPr>
          <w:rFonts w:cs="Times New Roman"/>
          <w:szCs w:val="28"/>
        </w:rPr>
        <w:t xml:space="preserve"> – капитал, </w:t>
      </w:r>
      <w:r w:rsidR="005B675B" w:rsidRPr="00A65F61">
        <w:rPr>
          <w:rFonts w:cs="Times New Roman"/>
          <w:i/>
          <w:szCs w:val="28"/>
        </w:rPr>
        <w:t xml:space="preserve">α </w:t>
      </w:r>
      <w:r w:rsidR="005B675B" w:rsidRPr="00A65F61">
        <w:rPr>
          <w:rFonts w:cs="Times New Roman"/>
          <w:szCs w:val="28"/>
        </w:rPr>
        <w:t>и</w:t>
      </w:r>
      <w:r w:rsidR="005B675B" w:rsidRPr="00A65F61">
        <w:rPr>
          <w:rFonts w:cs="Times New Roman"/>
          <w:i/>
          <w:szCs w:val="28"/>
        </w:rPr>
        <w:t xml:space="preserve"> β – </w:t>
      </w:r>
      <w:r w:rsidR="005B675B" w:rsidRPr="00A65F61">
        <w:rPr>
          <w:rFonts w:cs="Times New Roman"/>
          <w:szCs w:val="28"/>
        </w:rPr>
        <w:t>коэффициенты эластичности по капиталу и труду соответственно</w:t>
      </w:r>
      <w:r w:rsidRPr="00A65F61">
        <w:rPr>
          <w:rFonts w:cs="Times New Roman"/>
          <w:szCs w:val="28"/>
        </w:rPr>
        <w:t xml:space="preserve">. </w:t>
      </w:r>
      <w:r w:rsidR="00C4499F">
        <w:rPr>
          <w:rFonts w:cs="Times New Roman"/>
          <w:szCs w:val="28"/>
        </w:rPr>
        <w:t>В работе</w:t>
      </w:r>
      <w:r w:rsidRPr="00A65F61">
        <w:rPr>
          <w:rFonts w:cs="Times New Roman"/>
          <w:szCs w:val="28"/>
        </w:rPr>
        <w:t xml:space="preserve"> не ограничиваемся </w:t>
      </w:r>
      <w:proofErr w:type="gramStart"/>
      <w:r w:rsidRPr="00A65F61">
        <w:rPr>
          <w:rFonts w:cs="Times New Roman"/>
          <w:szCs w:val="28"/>
        </w:rPr>
        <w:t xml:space="preserve">условием </w:t>
      </w:r>
      <m:oMath>
        <m:r>
          <w:rPr>
            <w:rFonts w:ascii="Cambria Math" w:hAnsi="Cambria Math" w:cs="Times New Roman"/>
            <w:szCs w:val="28"/>
          </w:rPr>
          <m:t>α+β=1,</m:t>
        </m:r>
      </m:oMath>
      <w:r w:rsidR="002537E7" w:rsidRPr="00A65F61">
        <w:rPr>
          <w:rFonts w:cs="Times New Roman"/>
          <w:szCs w:val="28"/>
        </w:rPr>
        <w:t>,</w:t>
      </w:r>
      <w:proofErr w:type="gramEnd"/>
      <w:r w:rsidR="002537E7" w:rsidRPr="00A65F61">
        <w:rPr>
          <w:rFonts w:cs="Times New Roman"/>
          <w:szCs w:val="28"/>
        </w:rPr>
        <w:t xml:space="preserve"> иначе линейной однородностью, так как при идентификации параметров по реальным данным это условие может и не выполняться. </w:t>
      </w:r>
    </w:p>
    <w:p w14:paraId="67050212" w14:textId="0C6D8D12" w:rsidR="002537E7" w:rsidRPr="00A65F61" w:rsidRDefault="002537E7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Введение в рассмотрение труда разного качества вынуждает представить </w:t>
      </w:r>
      <w:r w:rsidRPr="00A65F61">
        <w:rPr>
          <w:rFonts w:cs="Times New Roman"/>
          <w:i/>
          <w:szCs w:val="28"/>
        </w:rPr>
        <w:t>L</w:t>
      </w:r>
      <w:r w:rsidRPr="00A65F61">
        <w:rPr>
          <w:rFonts w:cs="Times New Roman"/>
          <w:szCs w:val="28"/>
        </w:rPr>
        <w:t xml:space="preserve"> в виде некоторой функции объемов труда с разными эластичностями выхода по этим объемам: </w:t>
      </w:r>
      <w:r w:rsidR="001501DC" w:rsidRPr="00A65F61">
        <w:rPr>
          <w:rFonts w:cs="Times New Roman"/>
          <w:i/>
          <w:szCs w:val="28"/>
        </w:rPr>
        <w:t xml:space="preserve">L = </w:t>
      </w:r>
      <w:proofErr w:type="gramStart"/>
      <w:r w:rsidR="001501DC" w:rsidRPr="00A65F61">
        <w:rPr>
          <w:rFonts w:cs="Times New Roman"/>
          <w:i/>
          <w:szCs w:val="28"/>
        </w:rPr>
        <w:t>L</w:t>
      </w:r>
      <w:r w:rsidR="001501DC" w:rsidRPr="00A65F61">
        <w:rPr>
          <w:rFonts w:cs="Times New Roman"/>
          <w:szCs w:val="28"/>
        </w:rPr>
        <w:t>(</w:t>
      </w:r>
      <w:proofErr w:type="gramEnd"/>
      <w:r w:rsidR="001501DC" w:rsidRPr="00A65F61">
        <w:rPr>
          <w:rFonts w:cs="Times New Roman"/>
          <w:i/>
          <w:szCs w:val="28"/>
        </w:rPr>
        <w:t>L</w:t>
      </w:r>
      <w:r w:rsidR="001501DC" w:rsidRPr="00A65F61">
        <w:rPr>
          <w:rFonts w:cs="Times New Roman"/>
          <w:i/>
          <w:szCs w:val="28"/>
          <w:vertAlign w:val="subscript"/>
        </w:rPr>
        <w:t>1</w:t>
      </w:r>
      <w:r w:rsidR="001501DC" w:rsidRPr="00A65F61">
        <w:rPr>
          <w:rFonts w:cs="Times New Roman"/>
          <w:i/>
          <w:szCs w:val="28"/>
        </w:rPr>
        <w:t>, L</w:t>
      </w:r>
      <w:r w:rsidR="001501DC" w:rsidRPr="00A65F61">
        <w:rPr>
          <w:rFonts w:cs="Times New Roman"/>
          <w:i/>
          <w:szCs w:val="28"/>
          <w:vertAlign w:val="subscript"/>
        </w:rPr>
        <w:t>2</w:t>
      </w:r>
      <w:r w:rsidR="001501DC" w:rsidRPr="00A65F61">
        <w:rPr>
          <w:rFonts w:cs="Times New Roman"/>
          <w:i/>
          <w:szCs w:val="28"/>
        </w:rPr>
        <w:t xml:space="preserve">,… </w:t>
      </w:r>
      <w:proofErr w:type="spellStart"/>
      <w:r w:rsidR="001501DC" w:rsidRPr="00A65F61">
        <w:rPr>
          <w:rFonts w:cs="Times New Roman"/>
          <w:i/>
          <w:szCs w:val="28"/>
        </w:rPr>
        <w:t>L</w:t>
      </w:r>
      <w:r w:rsidR="001501DC" w:rsidRPr="00A65F61">
        <w:rPr>
          <w:rFonts w:cs="Times New Roman"/>
          <w:i/>
          <w:szCs w:val="28"/>
          <w:vertAlign w:val="subscript"/>
        </w:rPr>
        <w:t>n</w:t>
      </w:r>
      <w:proofErr w:type="spellEnd"/>
      <w:r w:rsidR="001501DC" w:rsidRPr="00A65F61">
        <w:rPr>
          <w:rFonts w:cs="Times New Roman"/>
          <w:szCs w:val="28"/>
        </w:rPr>
        <w:t>)</w:t>
      </w:r>
      <w:r w:rsidRPr="00A65F61">
        <w:rPr>
          <w:rFonts w:cs="Times New Roman"/>
          <w:szCs w:val="28"/>
        </w:rPr>
        <w:t xml:space="preserve">. Из постановки задачи очевидно, что чем больше соответствующая эластичность, тем больший вклад в </w:t>
      </w:r>
      <w:proofErr w:type="gramStart"/>
      <w:r w:rsidRPr="00A65F61">
        <w:rPr>
          <w:rFonts w:cs="Times New Roman"/>
          <w:szCs w:val="28"/>
        </w:rPr>
        <w:t xml:space="preserve">выход </w:t>
      </w:r>
      <m:oMath>
        <m:r>
          <w:rPr>
            <w:rFonts w:ascii="Cambria Math" w:hAnsi="Cambria Math" w:cs="Times New Roman"/>
            <w:szCs w:val="28"/>
          </w:rPr>
          <m:t>Y</m:t>
        </m:r>
      </m:oMath>
      <w:r w:rsidRPr="00A65F61">
        <w:rPr>
          <w:rFonts w:cs="Times New Roman"/>
          <w:szCs w:val="28"/>
        </w:rPr>
        <w:t xml:space="preserve"> вносит</w:t>
      </w:r>
      <w:proofErr w:type="gramEnd"/>
      <w:r w:rsidRPr="00A65F61">
        <w:rPr>
          <w:rFonts w:cs="Times New Roman"/>
          <w:szCs w:val="28"/>
        </w:rPr>
        <w:t xml:space="preserve"> труд данной квалификации.</w:t>
      </w:r>
    </w:p>
    <w:p w14:paraId="462D4C39" w14:textId="77777777" w:rsidR="00706BA1" w:rsidRPr="00A65F61" w:rsidRDefault="002537E7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Теперь разберемся в</w:t>
      </w:r>
      <w:r w:rsidR="00706BA1" w:rsidRPr="00A65F61">
        <w:rPr>
          <w:rFonts w:cs="Times New Roman"/>
          <w:szCs w:val="28"/>
        </w:rPr>
        <w:t>о вве</w:t>
      </w:r>
      <w:r w:rsidRPr="00A65F61">
        <w:rPr>
          <w:rFonts w:cs="Times New Roman"/>
          <w:szCs w:val="28"/>
        </w:rPr>
        <w:t xml:space="preserve">денных понятиях. Каждая компания разрабатывает свои критерии оценивания качества труда, однако остановимся на обобщенных понятиях. </w:t>
      </w:r>
    </w:p>
    <w:p w14:paraId="52D1FED2" w14:textId="77777777" w:rsidR="00706BA1" w:rsidRPr="00A65F61" w:rsidRDefault="00706BA1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b/>
          <w:szCs w:val="28"/>
        </w:rPr>
        <w:t>Определение 2.</w:t>
      </w:r>
      <w:r w:rsidRPr="00A65F61">
        <w:rPr>
          <w:rFonts w:cs="Times New Roman"/>
          <w:szCs w:val="28"/>
        </w:rPr>
        <w:t xml:space="preserve"> </w:t>
      </w:r>
      <w:r w:rsidR="002537E7" w:rsidRPr="00A65F61">
        <w:rPr>
          <w:rFonts w:cs="Times New Roman"/>
          <w:szCs w:val="28"/>
        </w:rPr>
        <w:t xml:space="preserve">Квалифицированная рабочая сила – это сложный труд, требующий специальной подготовки (предварительной) работника, наличия у него навыков, умений и знаний, позволяющих выполнять определенные виды работ. К данному классу можно отнести людей со средним и высшим образованием. В противовес, </w:t>
      </w:r>
    </w:p>
    <w:p w14:paraId="5D29AF81" w14:textId="77777777" w:rsidR="00B05649" w:rsidRPr="00A65F61" w:rsidRDefault="00706BA1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b/>
          <w:szCs w:val="28"/>
        </w:rPr>
        <w:t>Определение 3.</w:t>
      </w:r>
      <w:r w:rsidRPr="00A65F61">
        <w:rPr>
          <w:rFonts w:cs="Times New Roman"/>
          <w:szCs w:val="28"/>
        </w:rPr>
        <w:t xml:space="preserve"> Н</w:t>
      </w:r>
      <w:r w:rsidR="002537E7" w:rsidRPr="00A65F61">
        <w:rPr>
          <w:rFonts w:cs="Times New Roman"/>
          <w:szCs w:val="28"/>
        </w:rPr>
        <w:t xml:space="preserve">еквалифицированная рабочая сила подразумевает простой труд, </w:t>
      </w:r>
      <w:r w:rsidR="008F12FB" w:rsidRPr="00A65F61">
        <w:rPr>
          <w:rFonts w:cs="Times New Roman"/>
          <w:szCs w:val="28"/>
        </w:rPr>
        <w:t>несколько</w:t>
      </w:r>
      <w:r w:rsidR="002537E7" w:rsidRPr="00A65F61">
        <w:rPr>
          <w:rFonts w:cs="Times New Roman"/>
          <w:szCs w:val="28"/>
        </w:rPr>
        <w:t xml:space="preserve"> час</w:t>
      </w:r>
      <w:r w:rsidR="008F12FB" w:rsidRPr="00A65F61">
        <w:rPr>
          <w:rFonts w:cs="Times New Roman"/>
          <w:szCs w:val="28"/>
        </w:rPr>
        <w:t>ов которого эквивалентно</w:t>
      </w:r>
      <w:r w:rsidR="002537E7" w:rsidRPr="00A65F61">
        <w:rPr>
          <w:rFonts w:cs="Times New Roman"/>
          <w:szCs w:val="28"/>
        </w:rPr>
        <w:t xml:space="preserve"> </w:t>
      </w:r>
      <w:r w:rsidR="008F12FB" w:rsidRPr="00A65F61">
        <w:rPr>
          <w:rFonts w:cs="Times New Roman"/>
          <w:szCs w:val="28"/>
        </w:rPr>
        <w:t>часу</w:t>
      </w:r>
      <w:r w:rsidR="002537E7" w:rsidRPr="00A65F61">
        <w:rPr>
          <w:rFonts w:cs="Times New Roman"/>
          <w:szCs w:val="28"/>
        </w:rPr>
        <w:t xml:space="preserve"> квалифицированного.</w:t>
      </w:r>
      <w:r w:rsidRPr="00A65F61">
        <w:rPr>
          <w:rFonts w:cs="Times New Roman"/>
          <w:szCs w:val="28"/>
        </w:rPr>
        <w:t xml:space="preserve"> Он меньше оплачивается и менее ответственен. </w:t>
      </w:r>
    </w:p>
    <w:p w14:paraId="233ED350" w14:textId="77777777" w:rsidR="00706BA1" w:rsidRPr="00A65F61" w:rsidRDefault="00706BA1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b/>
          <w:szCs w:val="28"/>
        </w:rPr>
        <w:lastRenderedPageBreak/>
        <w:t>Определение 4</w:t>
      </w:r>
      <w:r w:rsidRPr="00A65F61">
        <w:rPr>
          <w:rFonts w:cs="Times New Roman"/>
          <w:szCs w:val="28"/>
        </w:rPr>
        <w:t xml:space="preserve">. Основные фонды – материальные средства, участвующие в производстве продукта: здания, технологические линии, дороги, оборудование и пр. </w:t>
      </w:r>
    </w:p>
    <w:p w14:paraId="3C3D69AC" w14:textId="77777777" w:rsidR="00A831EA" w:rsidRPr="00A65F61" w:rsidRDefault="00A831EA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В случае только двух уровней качества труда: квалифицированного (</w:t>
      </w:r>
      <w:r w:rsidRPr="00A65F61">
        <w:rPr>
          <w:rFonts w:cs="Times New Roman"/>
          <w:i/>
          <w:szCs w:val="28"/>
        </w:rPr>
        <w:t>S</w:t>
      </w:r>
      <w:r w:rsidRPr="00A65F61">
        <w:rPr>
          <w:rFonts w:cs="Times New Roman"/>
          <w:szCs w:val="28"/>
        </w:rPr>
        <w:t>) и неквалифицированного (</w:t>
      </w:r>
      <w:r w:rsidRPr="00A65F61">
        <w:rPr>
          <w:rFonts w:cs="Times New Roman"/>
          <w:i/>
          <w:szCs w:val="28"/>
        </w:rPr>
        <w:t>U</w:t>
      </w:r>
      <w:r w:rsidRPr="00A65F61">
        <w:rPr>
          <w:rFonts w:cs="Times New Roman"/>
          <w:szCs w:val="28"/>
        </w:rPr>
        <w:t xml:space="preserve">) вместо производственной функции (1) будем рассматривать </w:t>
      </w:r>
    </w:p>
    <w:p w14:paraId="1B0BBB83" w14:textId="77777777" w:rsidR="001501DC" w:rsidRPr="00A65F61" w:rsidRDefault="001501DC" w:rsidP="001501DC">
      <w:pPr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F</m:t>
        </m:r>
        <m:r>
          <w:rPr>
            <w:rFonts w:ascii="Cambria Math" w:hAnsi="Cambria Math" w:cs="Times New Roman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α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p>
            <m:r>
              <w:rPr>
                <w:rFonts w:ascii="Cambria Math" w:hAnsi="Cambria Math" w:cs="Times New Roman"/>
                <w:szCs w:val="28"/>
              </w:rPr>
              <m:t>β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</w:rPr>
              <m:t>γ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</m:oMath>
      <w:r w:rsidRPr="00A65F61">
        <w:rPr>
          <w:rFonts w:eastAsiaTheme="minorEastAsia" w:cs="Times New Roman"/>
          <w:szCs w:val="28"/>
        </w:rPr>
        <w:t>.                                                    (2)</w:t>
      </w:r>
    </w:p>
    <w:p w14:paraId="2C2543C4" w14:textId="77777777" w:rsidR="00FE3A31" w:rsidRPr="00A65F61" w:rsidRDefault="00A831EA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Если заданы наблюдения (или модельные значения) {</w:t>
      </w:r>
      <w:r w:rsidRPr="00A65F61">
        <w:rPr>
          <w:rFonts w:cs="Times New Roman"/>
          <w:i/>
          <w:szCs w:val="28"/>
        </w:rPr>
        <w:t>K, S, U</w:t>
      </w:r>
      <w:r w:rsidRPr="00A65F61">
        <w:rPr>
          <w:rFonts w:cs="Times New Roman"/>
          <w:szCs w:val="28"/>
        </w:rPr>
        <w:t xml:space="preserve">}, то известным приемом легко получить соответствующие параметры </w:t>
      </w:r>
      <w:r w:rsidRPr="00A65F61">
        <w:rPr>
          <w:rFonts w:cs="Times New Roman"/>
          <w:i/>
          <w:szCs w:val="28"/>
        </w:rPr>
        <w:t>A, α, β, γ</w:t>
      </w:r>
      <w:r w:rsidRPr="00A65F61">
        <w:rPr>
          <w:rFonts w:cs="Times New Roman"/>
          <w:szCs w:val="28"/>
        </w:rPr>
        <w:t xml:space="preserve">. </w:t>
      </w:r>
      <w:r w:rsidR="00FE3A31" w:rsidRPr="00A65F61">
        <w:rPr>
          <w:rFonts w:cs="Times New Roman"/>
          <w:szCs w:val="28"/>
        </w:rPr>
        <w:t>Необходимо учитывать, что труд</w:t>
      </w:r>
      <w:r w:rsidR="0097475C" w:rsidRPr="00A65F61">
        <w:rPr>
          <w:rFonts w:cs="Times New Roman"/>
          <w:szCs w:val="28"/>
        </w:rPr>
        <w:t>овые ресурсы состоя</w:t>
      </w:r>
      <w:r w:rsidR="00FE3A31" w:rsidRPr="00A65F61">
        <w:rPr>
          <w:rFonts w:cs="Times New Roman"/>
          <w:szCs w:val="28"/>
        </w:rPr>
        <w:t>т из нескольких показателей, которые отражают общее число занятых, то есть рабочей силы. На данный фактор влияют демография и миграция. Эти параметры также стоит учитывать в процессе построения модели.</w:t>
      </w:r>
    </w:p>
    <w:p w14:paraId="2CA5925E" w14:textId="77777777" w:rsidR="00A831EA" w:rsidRPr="00A65F61" w:rsidRDefault="00A831EA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Динамическая модель для </w:t>
      </w:r>
      <w:r w:rsidRPr="00A65F61">
        <w:rPr>
          <w:rFonts w:cs="Times New Roman"/>
          <w:i/>
          <w:szCs w:val="28"/>
        </w:rPr>
        <w:t>K(t)</w:t>
      </w:r>
      <w:r w:rsidRPr="00A65F61">
        <w:rPr>
          <w:rFonts w:cs="Times New Roman"/>
          <w:szCs w:val="28"/>
        </w:rPr>
        <w:t xml:space="preserve"> основывается на хорошо известном балансовом соотношении:</w:t>
      </w:r>
    </w:p>
    <w:p w14:paraId="66ECE3A8" w14:textId="77777777" w:rsidR="001501DC" w:rsidRPr="00A65F61" w:rsidRDefault="00B651FF" w:rsidP="001501DC">
      <w:pPr>
        <w:jc w:val="right"/>
        <w:rPr>
          <w:rFonts w:eastAsiaTheme="minorEastAsia" w:cs="Times New Roman"/>
          <w:szCs w:val="28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=-δK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+I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,</m:t>
        </m:r>
      </m:oMath>
      <w:r w:rsidR="001501DC" w:rsidRPr="00A65F61">
        <w:rPr>
          <w:rFonts w:eastAsiaTheme="minorEastAsia" w:cs="Times New Roman"/>
          <w:szCs w:val="28"/>
        </w:rPr>
        <w:t xml:space="preserve">                                                (3)</w:t>
      </w:r>
    </w:p>
    <w:p w14:paraId="28E6971F" w14:textId="77777777" w:rsidR="00A831EA" w:rsidRPr="00A65F61" w:rsidRDefault="00A831EA" w:rsidP="002544F8">
      <w:pPr>
        <w:spacing w:line="360" w:lineRule="auto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где </w:t>
      </w:r>
      <w:r w:rsidRPr="00A65F61">
        <w:rPr>
          <w:rFonts w:cs="Times New Roman"/>
          <w:i/>
          <w:szCs w:val="28"/>
        </w:rPr>
        <w:t>I(t)</w:t>
      </w:r>
      <w:r w:rsidRPr="00A65F61">
        <w:rPr>
          <w:rFonts w:cs="Times New Roman"/>
          <w:szCs w:val="28"/>
        </w:rPr>
        <w:t xml:space="preserve"> – инвестиции в экономику, зависящие от {</w:t>
      </w:r>
      <w:r w:rsidRPr="00A65F61">
        <w:rPr>
          <w:rFonts w:cs="Times New Roman"/>
          <w:i/>
          <w:szCs w:val="28"/>
        </w:rPr>
        <w:t>K, S, U</w:t>
      </w:r>
      <w:r w:rsidRPr="00A65F61">
        <w:rPr>
          <w:rFonts w:cs="Times New Roman"/>
          <w:szCs w:val="28"/>
        </w:rPr>
        <w:t xml:space="preserve">}. Данное соотношение отражает темпы роста основного капитала. Это необходимо для понимания динамики </w:t>
      </w:r>
      <w:r w:rsidR="00FE3A31" w:rsidRPr="00A65F61">
        <w:rPr>
          <w:rFonts w:cs="Times New Roman"/>
          <w:szCs w:val="28"/>
        </w:rPr>
        <w:t xml:space="preserve">макроэкономических показателей. </w:t>
      </w:r>
    </w:p>
    <w:p w14:paraId="31405A1A" w14:textId="77777777" w:rsidR="00BC1EAC" w:rsidRPr="00A65F61" w:rsidRDefault="00A831EA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Таким образом, моделирование макроэкономической динамики существенно опирается на динамику </w:t>
      </w:r>
      <w:r w:rsidRPr="00A65F61">
        <w:rPr>
          <w:rFonts w:cs="Times New Roman"/>
          <w:i/>
          <w:szCs w:val="28"/>
        </w:rPr>
        <w:t>S</w:t>
      </w:r>
      <w:r w:rsidRPr="00A65F61">
        <w:rPr>
          <w:rFonts w:cs="Times New Roman"/>
          <w:szCs w:val="28"/>
        </w:rPr>
        <w:t xml:space="preserve">, </w:t>
      </w:r>
      <w:r w:rsidRPr="00A65F61">
        <w:rPr>
          <w:rFonts w:cs="Times New Roman"/>
          <w:i/>
          <w:szCs w:val="28"/>
        </w:rPr>
        <w:t>U</w:t>
      </w:r>
      <w:r w:rsidRPr="00A65F61">
        <w:rPr>
          <w:rFonts w:cs="Times New Roman"/>
          <w:szCs w:val="28"/>
        </w:rPr>
        <w:t>, способы инвестирования, миграцию труда и демографические изменения в стране. Этим задачам и будет посвящен текст далее.</w:t>
      </w:r>
    </w:p>
    <w:p w14:paraId="0CCD691F" w14:textId="263F4ECB" w:rsidR="00C25DE0" w:rsidRDefault="00C25DE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33B71FC2" w14:textId="134A2248" w:rsidR="00E06FA7" w:rsidRDefault="00BC1EAC" w:rsidP="00E06FA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37410817"/>
      <w:r w:rsidRPr="00A65F61">
        <w:rPr>
          <w:rStyle w:val="10"/>
          <w:rFonts w:ascii="Times New Roman" w:hAnsi="Times New Roman" w:cs="Times New Roman"/>
          <w:b/>
          <w:color w:val="auto"/>
        </w:rPr>
        <w:lastRenderedPageBreak/>
        <w:t>Постановка задачи</w:t>
      </w:r>
      <w:r w:rsidRPr="00A65F61">
        <w:rPr>
          <w:rFonts w:ascii="Times New Roman" w:hAnsi="Times New Roman" w:cs="Times New Roman"/>
          <w:b/>
          <w:color w:val="auto"/>
        </w:rPr>
        <w:t>.</w:t>
      </w:r>
      <w:bookmarkEnd w:id="1"/>
    </w:p>
    <w:p w14:paraId="1E11DE9A" w14:textId="77777777" w:rsidR="00E06FA7" w:rsidRPr="00E06FA7" w:rsidRDefault="00E06FA7" w:rsidP="00E06FA7"/>
    <w:p w14:paraId="0E414E1C" w14:textId="77777777" w:rsidR="00BC1EAC" w:rsidRPr="00A65F61" w:rsidRDefault="00BC1EAC" w:rsidP="002544F8">
      <w:pPr>
        <w:spacing w:line="360" w:lineRule="auto"/>
        <w:ind w:firstLine="567"/>
        <w:jc w:val="both"/>
        <w:rPr>
          <w:szCs w:val="28"/>
        </w:rPr>
      </w:pPr>
      <w:r w:rsidRPr="00A65F61">
        <w:rPr>
          <w:rFonts w:cs="Times New Roman"/>
          <w:szCs w:val="28"/>
        </w:rPr>
        <w:t>В работе [3] предложено моделирование динамики труда различной квалификации посредством линейной системы дифференциальных уравнений, решения которой притягиваются к некоторому положению равновесия, олицетворяющему баланс в экономике между квалифицированным и неквалифицированным трудом. Рассмотрение фиксированного во времени баланса, конечно, является весьма условным, но важно также выделить причину изменения указанных групп труда, не вдаваясь в конкретное поведение отдельного предприятия</w:t>
      </w:r>
      <w:r w:rsidRPr="00A65F61">
        <w:rPr>
          <w:szCs w:val="28"/>
        </w:rPr>
        <w:t>.</w:t>
      </w:r>
    </w:p>
    <w:p w14:paraId="7A5E53EC" w14:textId="77777777" w:rsidR="002544F8" w:rsidRPr="00A65F61" w:rsidRDefault="002544F8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Рассматривая более подробно факторы производства данной функции, можно взять один из показателей в иной форме. Чаще всего труд рассматривают как фактор, охватывающий интенсивность и производительность физической, умственной, а также нервной деятельности человека. Однако в данной работе уделяется внимание больше к его качеству, так как это один из параметров, влияющих на объем выпуска продукции, поэтому возникают требования к рабочей силе. В результате приходим к тому, что следует разделить труд на квалифицированный и неквалифицированный. </w:t>
      </w:r>
    </w:p>
    <w:p w14:paraId="0FC67714" w14:textId="343A3109" w:rsidR="0067601A" w:rsidRPr="00A65F61" w:rsidRDefault="00BC1EAC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>Зависимость производственных факторов от демографии и миграции влияет н</w:t>
      </w:r>
      <w:r w:rsidR="0067601A" w:rsidRPr="00A65F61">
        <w:rPr>
          <w:rFonts w:cs="Times New Roman"/>
          <w:szCs w:val="28"/>
        </w:rPr>
        <w:t>а изменения в динам</w:t>
      </w:r>
      <w:r w:rsidR="00DC5039">
        <w:rPr>
          <w:rFonts w:cs="Times New Roman"/>
          <w:szCs w:val="28"/>
        </w:rPr>
        <w:t>ике</w:t>
      </w:r>
      <w:r w:rsidR="0067601A" w:rsidRPr="00A65F61">
        <w:rPr>
          <w:rFonts w:cs="Times New Roman"/>
          <w:szCs w:val="28"/>
        </w:rPr>
        <w:t xml:space="preserve"> капитала. </w:t>
      </w:r>
      <w:r w:rsidRPr="00A65F61">
        <w:rPr>
          <w:rFonts w:cs="Times New Roman"/>
          <w:szCs w:val="28"/>
        </w:rPr>
        <w:t xml:space="preserve">Проанализировать потоки мигрантов и уровень демографии в стране трудно, поэтому подбор эмпирических данных очень сложен. </w:t>
      </w:r>
      <w:r w:rsidR="00A856CE">
        <w:rPr>
          <w:rFonts w:cs="Times New Roman"/>
          <w:szCs w:val="28"/>
        </w:rPr>
        <w:t>П</w:t>
      </w:r>
      <w:r w:rsidR="0067601A" w:rsidRPr="00A65F61">
        <w:rPr>
          <w:rFonts w:cs="Times New Roman"/>
          <w:szCs w:val="28"/>
        </w:rPr>
        <w:t>редположим, что данные параметры будут входить линейно, и построение модели будет с периодом в один год.</w:t>
      </w:r>
    </w:p>
    <w:p w14:paraId="2C62C16F" w14:textId="5174DBF2" w:rsidR="00DC5039" w:rsidRPr="00A65F61" w:rsidRDefault="00BC1EAC" w:rsidP="002544F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Если рассматривать динамику </w:t>
      </w:r>
      <w:r w:rsidR="00DC5039">
        <w:rPr>
          <w:rFonts w:cs="Times New Roman"/>
          <w:i/>
          <w:szCs w:val="28"/>
        </w:rPr>
        <w:t xml:space="preserve">S, U, </w:t>
      </w:r>
      <w:r w:rsidR="00DC5039">
        <w:rPr>
          <w:rFonts w:cs="Times New Roman"/>
          <w:szCs w:val="28"/>
        </w:rPr>
        <w:t>а также</w:t>
      </w:r>
      <w:r w:rsidRPr="00A65F61">
        <w:rPr>
          <w:rFonts w:cs="Times New Roman"/>
          <w:szCs w:val="28"/>
        </w:rPr>
        <w:t xml:space="preserve"> ряд из этих векторов, то совершенно непонятно как следует подбирать внутренний и внешний фактор труда. </w:t>
      </w:r>
      <w:bookmarkStart w:id="2" w:name="_GoBack"/>
      <w:bookmarkEnd w:id="2"/>
    </w:p>
    <w:p w14:paraId="3855C546" w14:textId="0C1D63A1" w:rsidR="00E06FA7" w:rsidRDefault="00BC1EAC" w:rsidP="00DC503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lastRenderedPageBreak/>
        <w:t>В данной работе ставится задача построения модели</w:t>
      </w:r>
      <w:r w:rsidR="0067601A" w:rsidRPr="00A65F61">
        <w:rPr>
          <w:rFonts w:cs="Times New Roman"/>
          <w:szCs w:val="28"/>
        </w:rPr>
        <w:t xml:space="preserve"> динамики капитала</w:t>
      </w:r>
      <w:r w:rsidRPr="00A65F61">
        <w:rPr>
          <w:rFonts w:cs="Times New Roman"/>
          <w:szCs w:val="28"/>
        </w:rPr>
        <w:t xml:space="preserve"> в дискретном времени, что позволит в конечном итоге связать эндогенное динамическое поведен</w:t>
      </w:r>
      <w:r w:rsidR="007366BB" w:rsidRPr="00A65F61">
        <w:rPr>
          <w:rFonts w:cs="Times New Roman"/>
          <w:szCs w:val="28"/>
        </w:rPr>
        <w:t xml:space="preserve">ие трудовых групп с экзогенным фактором </w:t>
      </w:r>
      <w:r w:rsidRPr="00A65F61">
        <w:rPr>
          <w:rFonts w:cs="Times New Roman"/>
          <w:szCs w:val="28"/>
        </w:rPr>
        <w:t>миграцией.</w:t>
      </w:r>
      <w:r w:rsidR="00E06FA7">
        <w:rPr>
          <w:rFonts w:cs="Times New Roman"/>
          <w:szCs w:val="28"/>
        </w:rPr>
        <w:br w:type="page"/>
      </w:r>
    </w:p>
    <w:p w14:paraId="09203290" w14:textId="77777777" w:rsidR="00A831EA" w:rsidRPr="00A65F61" w:rsidRDefault="0067601A" w:rsidP="00A65F6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37410818"/>
      <w:r w:rsidRPr="00A65F61">
        <w:rPr>
          <w:rFonts w:ascii="Times New Roman" w:hAnsi="Times New Roman" w:cs="Times New Roman"/>
          <w:b/>
          <w:color w:val="auto"/>
        </w:rPr>
        <w:lastRenderedPageBreak/>
        <w:t>Глава 1. Построение модели с дискретным временем</w:t>
      </w:r>
      <w:bookmarkEnd w:id="3"/>
    </w:p>
    <w:p w14:paraId="334063DA" w14:textId="77777777" w:rsidR="003F134A" w:rsidRDefault="00A65F61" w:rsidP="00A65F61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" w:name="_Toc37410819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1.1 </w:t>
      </w:r>
      <w:r w:rsidR="002F7B57" w:rsidRPr="00A65F61">
        <w:rPr>
          <w:rFonts w:ascii="Times New Roman" w:hAnsi="Times New Roman" w:cs="Times New Roman"/>
          <w:b/>
          <w:color w:val="auto"/>
          <w:sz w:val="32"/>
          <w:szCs w:val="32"/>
        </w:rPr>
        <w:t>Математическая м</w:t>
      </w:r>
      <w:r w:rsidR="00A12E2A" w:rsidRPr="00A65F61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одель </w:t>
      </w:r>
      <w:r w:rsidR="002F7B57" w:rsidRPr="00A65F61">
        <w:rPr>
          <w:rFonts w:ascii="Times New Roman" w:hAnsi="Times New Roman" w:cs="Times New Roman"/>
          <w:b/>
          <w:color w:val="auto"/>
          <w:sz w:val="32"/>
          <w:szCs w:val="32"/>
        </w:rPr>
        <w:t>расчета рабочей силы</w:t>
      </w:r>
      <w:bookmarkEnd w:id="4"/>
    </w:p>
    <w:p w14:paraId="48437C1C" w14:textId="77777777" w:rsidR="00A65F61" w:rsidRPr="00A65F61" w:rsidRDefault="00A65F61" w:rsidP="00A65F61"/>
    <w:p w14:paraId="5FFD16CF" w14:textId="77777777" w:rsidR="003F134A" w:rsidRPr="00A65F61" w:rsidRDefault="00A12E2A" w:rsidP="00F57C08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A65F61">
        <w:rPr>
          <w:rFonts w:cs="Times New Roman"/>
          <w:szCs w:val="28"/>
        </w:rPr>
        <w:t xml:space="preserve">Пусть, как уже было предложено, труд разбивается на квалифицированный и неквалифицированный, то есть </w:t>
      </w:r>
      <w:r w:rsidRPr="00A65F61">
        <w:rPr>
          <w:rFonts w:cs="Times New Roman"/>
          <w:i/>
          <w:szCs w:val="28"/>
          <w:lang w:val="en-US"/>
        </w:rPr>
        <w:t>L</w:t>
      </w:r>
      <w:r w:rsidRPr="00A65F61">
        <w:rPr>
          <w:rFonts w:cs="Times New Roman"/>
          <w:i/>
          <w:szCs w:val="28"/>
        </w:rPr>
        <w:t xml:space="preserve"> = </w:t>
      </w:r>
      <w:r w:rsidRPr="00A65F61">
        <w:rPr>
          <w:rFonts w:cs="Times New Roman"/>
          <w:i/>
          <w:szCs w:val="28"/>
          <w:lang w:val="en-US"/>
        </w:rPr>
        <w:t>S</w:t>
      </w:r>
      <w:r w:rsidRPr="00A65F61">
        <w:rPr>
          <w:rFonts w:cs="Times New Roman"/>
          <w:i/>
          <w:szCs w:val="28"/>
        </w:rPr>
        <w:t xml:space="preserve"> + </w:t>
      </w:r>
      <w:r w:rsidRPr="00A65F61">
        <w:rPr>
          <w:rFonts w:cs="Times New Roman"/>
          <w:i/>
          <w:szCs w:val="28"/>
          <w:lang w:val="en-US"/>
        </w:rPr>
        <w:t>U</w:t>
      </w:r>
      <w:r w:rsidRPr="00A65F61">
        <w:rPr>
          <w:rFonts w:cs="Times New Roman"/>
          <w:szCs w:val="28"/>
        </w:rPr>
        <w:t xml:space="preserve">: </w:t>
      </w:r>
      <w:proofErr w:type="gramStart"/>
      <w:r w:rsidRPr="00A65F61">
        <w:rPr>
          <w:rFonts w:cs="Times New Roman"/>
          <w:szCs w:val="28"/>
        </w:rPr>
        <w:t xml:space="preserve">вектор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Cs w:val="28"/>
          </w:rPr>
          <m:t xml:space="preserve">,  i=1,2,…,n;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i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i</m:t>
                      </m:r>
                    </m:sub>
                  </m:sSub>
                </m:e>
              </m:mr>
            </m:m>
          </m:e>
        </m:d>
      </m:oMath>
      <w:r w:rsidRPr="00A65F61">
        <w:rPr>
          <w:rFonts w:eastAsiaTheme="minorEastAsia" w:cs="Times New Roman"/>
          <w:szCs w:val="28"/>
        </w:rPr>
        <w:t>.</w:t>
      </w:r>
      <w:proofErr w:type="gramEnd"/>
      <w:r w:rsidR="003F134A" w:rsidRPr="00A65F61">
        <w:rPr>
          <w:rFonts w:eastAsiaTheme="minorEastAsia" w:cs="Times New Roman"/>
          <w:szCs w:val="28"/>
        </w:rPr>
        <w:t xml:space="preserve"> </w:t>
      </w:r>
      <w:r w:rsidR="003F134A" w:rsidRPr="00A65F61">
        <w:rPr>
          <w:rFonts w:cs="Times New Roman"/>
          <w:szCs w:val="28"/>
        </w:rPr>
        <w:t xml:space="preserve">Мигрантов, т.е. </w:t>
      </w:r>
      <w:proofErr w:type="gramStart"/>
      <w:r w:rsidR="003F134A" w:rsidRPr="00A65F61">
        <w:rPr>
          <w:rFonts w:cs="Times New Roman"/>
          <w:szCs w:val="28"/>
        </w:rPr>
        <w:t xml:space="preserve">вектор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MS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i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MU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i</m:t>
                      </m:r>
                    </m:sub>
                  </m:sSub>
                </m:e>
              </m:mr>
            </m:m>
          </m:e>
        </m:d>
      </m:oMath>
      <w:r w:rsidR="003F134A" w:rsidRPr="00A65F61">
        <w:rPr>
          <w:rFonts w:cs="Times New Roman"/>
          <w:szCs w:val="28"/>
        </w:rPr>
        <w:t>,</w:t>
      </w:r>
      <w:proofErr w:type="gramEnd"/>
      <w:r w:rsidR="003F134A" w:rsidRPr="00A65F61">
        <w:rPr>
          <w:rFonts w:cs="Times New Roman"/>
          <w:szCs w:val="28"/>
        </w:rPr>
        <w:t xml:space="preserve"> также разделим на квалифицированных и неквалифицированных.</w:t>
      </w:r>
      <w:r w:rsidR="003F134A" w:rsidRPr="00A65F61">
        <w:rPr>
          <w:szCs w:val="28"/>
        </w:rPr>
        <w:t xml:space="preserve"> </w:t>
      </w:r>
    </w:p>
    <w:p w14:paraId="0B60FED6" w14:textId="77777777" w:rsidR="00A12E2A" w:rsidRPr="00A65F61" w:rsidRDefault="003F134A" w:rsidP="001F59F2">
      <w:pPr>
        <w:jc w:val="both"/>
        <w:rPr>
          <w:rFonts w:eastAsiaTheme="minorEastAsia" w:cs="Times New Roman"/>
          <w:szCs w:val="28"/>
        </w:rPr>
      </w:pPr>
      <w:r w:rsidRPr="00A65F61">
        <w:rPr>
          <w:rFonts w:cs="Times New Roman"/>
          <w:szCs w:val="28"/>
        </w:rPr>
        <w:t>Теперь</w:t>
      </w:r>
      <w:r w:rsidR="00A12E2A" w:rsidRPr="00A65F61">
        <w:rPr>
          <w:rFonts w:cs="Times New Roman"/>
          <w:szCs w:val="28"/>
        </w:rPr>
        <w:t xml:space="preserve"> составляем </w:t>
      </w:r>
      <w:r w:rsidRPr="00A65F61">
        <w:rPr>
          <w:rFonts w:cs="Times New Roman"/>
          <w:szCs w:val="28"/>
        </w:rPr>
        <w:t xml:space="preserve">математическую </w:t>
      </w:r>
      <w:r w:rsidR="00A12E2A" w:rsidRPr="00A65F61">
        <w:rPr>
          <w:rFonts w:cs="Times New Roman"/>
          <w:szCs w:val="28"/>
        </w:rPr>
        <w:t>модель</w:t>
      </w:r>
      <w:r w:rsidRPr="00A65F61">
        <w:rPr>
          <w:rFonts w:cs="Times New Roman"/>
          <w:szCs w:val="28"/>
        </w:rPr>
        <w:t xml:space="preserve"> процесса</w:t>
      </w:r>
      <w:r w:rsidR="00A12E2A" w:rsidRPr="00A65F61">
        <w:rPr>
          <w:rFonts w:cs="Times New Roman"/>
          <w:szCs w:val="28"/>
        </w:rPr>
        <w:t xml:space="preserve"> в дискретном времени </w:t>
      </w:r>
      <w:r w:rsidR="00A12E2A" w:rsidRPr="00A65F61">
        <w:rPr>
          <w:rFonts w:cs="Times New Roman"/>
          <w:i/>
          <w:szCs w:val="28"/>
          <w:lang w:val="en-US"/>
        </w:rPr>
        <w:t>t</w:t>
      </w:r>
      <w:r w:rsidR="00A12E2A" w:rsidRPr="00A65F61">
        <w:rPr>
          <w:rFonts w:cs="Times New Roman"/>
          <w:i/>
          <w:szCs w:val="28"/>
        </w:rPr>
        <w:t>=</w:t>
      </w:r>
      <w:r w:rsidR="00A12E2A" w:rsidRPr="00A65F61">
        <w:rPr>
          <w:rFonts w:cs="Times New Roman"/>
          <w:szCs w:val="28"/>
        </w:rPr>
        <w:t xml:space="preserve">1, 2, </w:t>
      </w:r>
      <w:proofErr w:type="gramStart"/>
      <w:r w:rsidR="00A12E2A" w:rsidRPr="00A65F61">
        <w:rPr>
          <w:rFonts w:cs="Times New Roman"/>
          <w:szCs w:val="28"/>
        </w:rPr>
        <w:t>3,…</w:t>
      </w:r>
      <w:proofErr w:type="gramEnd"/>
      <w:r w:rsidR="00A12E2A" w:rsidRPr="00A65F61">
        <w:rPr>
          <w:rFonts w:cs="Times New Roman"/>
          <w:szCs w:val="28"/>
        </w:rPr>
        <w:t>:</w:t>
      </w:r>
    </w:p>
    <w:p w14:paraId="231CFFFB" w14:textId="77777777" w:rsidR="00A12E2A" w:rsidRPr="00A65F61" w:rsidRDefault="00B651FF" w:rsidP="00A015CA">
      <w:pPr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i+1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+</m:t>
        </m:r>
        <m:acc>
          <m:accPr>
            <m:chr m:val="̃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1826C9" w:rsidRPr="00A65F61">
        <w:rPr>
          <w:rFonts w:eastAsiaTheme="minorEastAsia" w:cs="Times New Roman"/>
          <w:szCs w:val="28"/>
        </w:rPr>
        <w:t xml:space="preserve">                                              (4)</w:t>
      </w:r>
    </w:p>
    <w:p w14:paraId="2A95086B" w14:textId="27100EAD" w:rsidR="003F134A" w:rsidRPr="00A65F61" w:rsidRDefault="003F134A" w:rsidP="00F57C0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Здесь </w:t>
      </w:r>
      <w:proofErr w:type="gramStart"/>
      <w:r w:rsidRPr="00A65F61">
        <w:rPr>
          <w:rFonts w:cs="Times New Roman"/>
          <w:szCs w:val="28"/>
        </w:rPr>
        <w:t xml:space="preserve">матрица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acc>
      </m:oMath>
      <w:r w:rsidRPr="00A65F61">
        <w:rPr>
          <w:rFonts w:cs="Times New Roman"/>
          <w:szCs w:val="28"/>
        </w:rPr>
        <w:t xml:space="preserve"> –</w:t>
      </w:r>
      <w:proofErr w:type="gramEnd"/>
      <w:r w:rsidRPr="00A65F61">
        <w:rPr>
          <w:rFonts w:cs="Times New Roman"/>
          <w:szCs w:val="28"/>
        </w:rPr>
        <w:t xml:space="preserve"> неизвестный параметр</w:t>
      </w:r>
      <w:r w:rsidR="00620607" w:rsidRPr="00A65F61">
        <w:rPr>
          <w:rFonts w:cs="Times New Roman"/>
          <w:szCs w:val="28"/>
        </w:rPr>
        <w:t>, она квадратная, размерности [2</w:t>
      </w:r>
      <w:r w:rsidR="00620607" w:rsidRPr="00A65F61">
        <w:rPr>
          <w:rFonts w:cs="Times New Roman"/>
          <w:szCs w:val="28"/>
          <w:lang w:val="en-US"/>
        </w:rPr>
        <w:t>x</w:t>
      </w:r>
      <w:r w:rsidR="00620607" w:rsidRPr="00A65F61">
        <w:rPr>
          <w:rFonts w:cs="Times New Roman"/>
          <w:szCs w:val="28"/>
        </w:rPr>
        <w:t xml:space="preserve">2]: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A65F61">
        <w:rPr>
          <w:rFonts w:cs="Times New Roman"/>
          <w:szCs w:val="28"/>
        </w:rPr>
        <w:t>. Матрица определяет переход квалифицированных в неквалифицированных и обратно.</w:t>
      </w:r>
    </w:p>
    <w:p w14:paraId="3270A83F" w14:textId="77777777" w:rsidR="00A12E2A" w:rsidRPr="00A65F61" w:rsidRDefault="00A12E2A" w:rsidP="001F59F2">
      <w:pPr>
        <w:pStyle w:val="a4"/>
        <w:ind w:left="420"/>
        <w:jc w:val="both"/>
        <w:rPr>
          <w:sz w:val="28"/>
          <w:szCs w:val="28"/>
        </w:rPr>
      </w:pPr>
    </w:p>
    <w:p w14:paraId="26F33548" w14:textId="77777777" w:rsidR="003F134A" w:rsidRPr="00A65F61" w:rsidRDefault="00A65F61" w:rsidP="00A65F61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" w:name="_Toc37410820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1.2 </w:t>
      </w:r>
      <w:r w:rsidR="003F134A" w:rsidRPr="00A65F61">
        <w:rPr>
          <w:rFonts w:ascii="Times New Roman" w:hAnsi="Times New Roman" w:cs="Times New Roman"/>
          <w:b/>
          <w:color w:val="auto"/>
          <w:sz w:val="32"/>
          <w:szCs w:val="32"/>
        </w:rPr>
        <w:t>Демография</w:t>
      </w:r>
      <w:bookmarkEnd w:id="5"/>
    </w:p>
    <w:p w14:paraId="5B4FCE11" w14:textId="77777777" w:rsidR="001826C9" w:rsidRPr="00A65F61" w:rsidRDefault="001826C9" w:rsidP="00C40746">
      <w:pPr>
        <w:jc w:val="both"/>
        <w:rPr>
          <w:szCs w:val="28"/>
        </w:rPr>
      </w:pPr>
    </w:p>
    <w:p w14:paraId="1FA143E2" w14:textId="0683E1A3" w:rsidR="007366BB" w:rsidRPr="00A65F61" w:rsidRDefault="007366BB" w:rsidP="00A015CA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 xml:space="preserve">Иногда для оценки рабочей силы учитываются параметры, которые влияют на демографические изменения в стране. Предполагают, что трудоспособный возраст наступает в 15 лет и заканчивается в 72 года, когда сотрудник уходит на пенсию. Для оценки количества вошедших в данный интервал используется </w:t>
      </w:r>
      <w:proofErr w:type="spellStart"/>
      <w:r w:rsidRPr="00A65F61">
        <w:rPr>
          <w:rFonts w:eastAsiaTheme="minorEastAsia"/>
          <w:szCs w:val="28"/>
        </w:rPr>
        <w:t>когортно</w:t>
      </w:r>
      <w:proofErr w:type="spellEnd"/>
      <w:r w:rsidRPr="00A65F61">
        <w:rPr>
          <w:rFonts w:eastAsiaTheme="minorEastAsia"/>
          <w:szCs w:val="28"/>
        </w:rPr>
        <w:t>-компонентный анализ с соответствующей матрицей Лесли</w:t>
      </w:r>
      <w:r w:rsidR="00A9491A" w:rsidRPr="00A65F61">
        <w:rPr>
          <w:rFonts w:eastAsiaTheme="minorEastAsia"/>
          <w:szCs w:val="28"/>
        </w:rPr>
        <w:t xml:space="preserve"> (см. Приложение </w:t>
      </w:r>
      <w:r w:rsidR="00B03246">
        <w:rPr>
          <w:rFonts w:eastAsiaTheme="minorEastAsia"/>
          <w:szCs w:val="28"/>
        </w:rPr>
        <w:t>А</w:t>
      </w:r>
      <w:r w:rsidR="00A9491A" w:rsidRPr="00A65F61">
        <w:rPr>
          <w:rFonts w:eastAsiaTheme="minorEastAsia"/>
          <w:szCs w:val="28"/>
        </w:rPr>
        <w:t>)</w:t>
      </w:r>
      <w:r w:rsidRPr="00A65F61">
        <w:rPr>
          <w:rFonts w:eastAsiaTheme="minorEastAsia"/>
          <w:szCs w:val="28"/>
        </w:rPr>
        <w:t>.</w:t>
      </w:r>
      <w:r w:rsidR="000A0BF8" w:rsidRPr="00A65F61">
        <w:rPr>
          <w:rFonts w:eastAsiaTheme="minorEastAsia"/>
          <w:szCs w:val="28"/>
        </w:rPr>
        <w:t xml:space="preserve"> Население страны испытывает во время этого периода изменения: рабочий может войти или выйти из работоспособного класса по многим причинам. </w:t>
      </w:r>
      <w:r w:rsidR="00210B38" w:rsidRPr="00A65F61">
        <w:rPr>
          <w:rFonts w:eastAsiaTheme="minorEastAsia"/>
          <w:szCs w:val="28"/>
        </w:rPr>
        <w:t>В следующем пункте представлен алгоритм с матрицей Лесли.</w:t>
      </w:r>
    </w:p>
    <w:p w14:paraId="08B6098D" w14:textId="77777777" w:rsidR="003F134A" w:rsidRPr="00A65F61" w:rsidRDefault="003F134A" w:rsidP="00F57C08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 xml:space="preserve">Измерить </w:t>
      </w:r>
      <w:r w:rsidR="000A0BF8" w:rsidRPr="00A65F61">
        <w:rPr>
          <w:rFonts w:eastAsiaTheme="minorEastAsia" w:cs="Times New Roman"/>
          <w:szCs w:val="28"/>
        </w:rPr>
        <w:t>такие</w:t>
      </w:r>
      <w:r w:rsidRPr="00A65F61">
        <w:rPr>
          <w:rFonts w:eastAsiaTheme="minorEastAsia" w:cs="Times New Roman"/>
          <w:szCs w:val="28"/>
        </w:rPr>
        <w:t xml:space="preserve"> величины очень сложно, поэтому относительно данного параметра </w:t>
      </w:r>
      <w:r w:rsidR="000A0BF8" w:rsidRPr="00A65F61">
        <w:rPr>
          <w:rFonts w:eastAsiaTheme="minorEastAsia" w:cs="Times New Roman"/>
          <w:szCs w:val="28"/>
        </w:rPr>
        <w:t>можно сделать</w:t>
      </w:r>
      <w:r w:rsidRPr="00A65F61">
        <w:rPr>
          <w:rFonts w:eastAsiaTheme="minorEastAsia" w:cs="Times New Roman"/>
          <w:szCs w:val="28"/>
        </w:rPr>
        <w:t xml:space="preserve"> </w:t>
      </w:r>
      <w:r w:rsidR="000A0BF8" w:rsidRPr="00A65F61">
        <w:rPr>
          <w:rFonts w:eastAsiaTheme="minorEastAsia" w:cs="Times New Roman"/>
          <w:szCs w:val="28"/>
        </w:rPr>
        <w:t>допущения</w:t>
      </w:r>
      <w:r w:rsidRPr="00A65F61">
        <w:rPr>
          <w:rFonts w:eastAsiaTheme="minorEastAsia" w:cs="Times New Roman"/>
          <w:szCs w:val="28"/>
        </w:rPr>
        <w:t xml:space="preserve">. </w:t>
      </w:r>
    </w:p>
    <w:p w14:paraId="4A990E89" w14:textId="77777777" w:rsidR="003F134A" w:rsidRPr="00A65F61" w:rsidRDefault="000A0BF8" w:rsidP="00F57C08">
      <w:pPr>
        <w:pStyle w:val="a4"/>
        <w:numPr>
          <w:ilvl w:val="0"/>
          <w:numId w:val="4"/>
        </w:numPr>
        <w:spacing w:after="160" w:line="360" w:lineRule="auto"/>
        <w:jc w:val="both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b/>
          <w:sz w:val="28"/>
          <w:szCs w:val="28"/>
        </w:rPr>
        <w:lastRenderedPageBreak/>
        <w:t>Пусть</w:t>
      </w:r>
      <w:r w:rsidR="003F134A" w:rsidRPr="00A65F61">
        <w:rPr>
          <w:rFonts w:eastAsiaTheme="minorEastAsia"/>
          <w:b/>
          <w:sz w:val="28"/>
          <w:szCs w:val="28"/>
        </w:rPr>
        <w:t xml:space="preserve"> </w:t>
      </w:r>
      <w:r w:rsidRPr="00A65F61">
        <w:rPr>
          <w:rFonts w:eastAsiaTheme="minorEastAsia"/>
          <w:sz w:val="28"/>
          <w:szCs w:val="28"/>
        </w:rPr>
        <w:t>в</w:t>
      </w:r>
      <w:r w:rsidR="003F134A" w:rsidRPr="00A65F61">
        <w:rPr>
          <w:rFonts w:eastAsiaTheme="minorEastAsia"/>
          <w:sz w:val="28"/>
          <w:szCs w:val="28"/>
        </w:rPr>
        <w:t>се пятнадцатилетние люди, входящие в работоспособный возраст, являются неквалифицированными.</w:t>
      </w:r>
    </w:p>
    <w:p w14:paraId="6CCF6CF7" w14:textId="77777777" w:rsidR="001826C9" w:rsidRPr="00A65F61" w:rsidRDefault="003F134A" w:rsidP="00C40746">
      <w:pPr>
        <w:pStyle w:val="a4"/>
        <w:numPr>
          <w:ilvl w:val="0"/>
          <w:numId w:val="4"/>
        </w:numPr>
        <w:spacing w:after="160" w:line="360" w:lineRule="auto"/>
        <w:jc w:val="both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b/>
          <w:sz w:val="28"/>
          <w:szCs w:val="28"/>
        </w:rPr>
        <w:t>П</w:t>
      </w:r>
      <w:r w:rsidR="000A0BF8" w:rsidRPr="00A65F61">
        <w:rPr>
          <w:rFonts w:eastAsiaTheme="minorEastAsia"/>
          <w:b/>
          <w:sz w:val="28"/>
          <w:szCs w:val="28"/>
        </w:rPr>
        <w:t>усть</w:t>
      </w:r>
      <w:r w:rsidRPr="00A65F61">
        <w:rPr>
          <w:rFonts w:eastAsiaTheme="minorEastAsia"/>
          <w:b/>
          <w:sz w:val="28"/>
          <w:szCs w:val="28"/>
        </w:rPr>
        <w:t xml:space="preserve">. </w:t>
      </w:r>
      <w:r w:rsidR="000A0BF8" w:rsidRPr="00A65F61">
        <w:rPr>
          <w:rFonts w:eastAsiaTheme="minorEastAsia"/>
          <w:sz w:val="28"/>
          <w:szCs w:val="28"/>
        </w:rPr>
        <w:t>в</w:t>
      </w:r>
      <w:r w:rsidRPr="00A65F61">
        <w:rPr>
          <w:rFonts w:eastAsiaTheme="minorEastAsia"/>
          <w:sz w:val="28"/>
          <w:szCs w:val="28"/>
        </w:rPr>
        <w:t>се люди после 72х лет, покинувшие множество трудоспособных, - квалифицированные.</w:t>
      </w:r>
    </w:p>
    <w:p w14:paraId="6C943FB5" w14:textId="77777777" w:rsidR="00C40746" w:rsidRPr="00A65F61" w:rsidRDefault="00C40746" w:rsidP="00F57C08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>Для выделения демографии в модели</w:t>
      </w:r>
      <w:r w:rsidR="001826C9" w:rsidRPr="00A65F61">
        <w:rPr>
          <w:rFonts w:eastAsiaTheme="minorEastAsia" w:cs="Times New Roman"/>
          <w:szCs w:val="28"/>
        </w:rPr>
        <w:t xml:space="preserve"> (4) </w:t>
      </w:r>
      <w:r w:rsidRPr="00A65F61">
        <w:rPr>
          <w:rFonts w:eastAsiaTheme="minorEastAsia" w:cs="Times New Roman"/>
          <w:szCs w:val="28"/>
        </w:rPr>
        <w:t xml:space="preserve">можно рассматривать </w:t>
      </w:r>
      <w:proofErr w:type="gramStart"/>
      <w:r w:rsidR="001826C9" w:rsidRPr="00A65F61">
        <w:rPr>
          <w:rFonts w:eastAsiaTheme="minorEastAsia" w:cs="Times New Roman"/>
          <w:szCs w:val="28"/>
        </w:rPr>
        <w:t xml:space="preserve">вектор </w:t>
      </w:r>
      <m:oMath>
        <m:r>
          <w:rPr>
            <w:rFonts w:ascii="Cambria Math" w:hAnsi="Cambria Math" w:cs="Times New Roman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S(t)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8"/>
                    </w:rPr>
                    <m:t>DU(t)</m:t>
                  </m:r>
                </m:e>
              </m:mr>
            </m:m>
          </m:e>
        </m:d>
      </m:oMath>
      <w:r w:rsidR="001826C9" w:rsidRPr="00A65F61">
        <w:rPr>
          <w:rFonts w:eastAsiaTheme="minorEastAsia" w:cs="Times New Roman"/>
          <w:szCs w:val="28"/>
        </w:rPr>
        <w:t>.</w:t>
      </w:r>
      <w:proofErr w:type="gramEnd"/>
      <w:r w:rsidR="001826C9" w:rsidRPr="00A65F61">
        <w:rPr>
          <w:rFonts w:eastAsiaTheme="minorEastAsia" w:cs="Times New Roman"/>
          <w:szCs w:val="28"/>
        </w:rPr>
        <w:t xml:space="preserve"> Для вычисления компонент воспользуемся функцией авторегрессии порядка 2:</w:t>
      </w:r>
    </w:p>
    <w:p w14:paraId="0E5CE5E3" w14:textId="77777777" w:rsidR="00C40746" w:rsidRPr="00A65F61" w:rsidRDefault="001826C9" w:rsidP="00F57C08">
      <w:pPr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D</m:t>
        </m:r>
        <m:r>
          <w:rPr>
            <w:rFonts w:ascii="Cambria Math" w:hAnsi="Cambria Math" w:cs="Times New Roman"/>
            <w:szCs w:val="28"/>
            <w:lang w:val="en-US"/>
          </w:rPr>
          <m:t>S</m:t>
        </m:r>
        <m:r>
          <w:rPr>
            <w:rFonts w:ascii="Cambria Math" w:hAnsi="Cambria Math" w:cs="Times New Roman"/>
            <w:szCs w:val="28"/>
          </w:rPr>
          <m:t>(t)</m:t>
        </m:r>
      </m:oMath>
      <w:r w:rsidRPr="00A65F61">
        <w:rPr>
          <w:rFonts w:eastAsiaTheme="minorEastAsia" w:cs="Times New Roman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D</m:t>
        </m:r>
        <m:r>
          <w:rPr>
            <w:rFonts w:ascii="Cambria Math" w:hAnsi="Cambria Math" w:cs="Times New Roman"/>
            <w:szCs w:val="28"/>
            <w:lang w:val="en-US"/>
          </w:rPr>
          <m:t>S</m:t>
        </m:r>
        <m:r>
          <w:rPr>
            <w:rFonts w:ascii="Cambria Math" w:hAnsi="Cambria Math" w:cs="Times New Roman"/>
            <w:szCs w:val="28"/>
          </w:rPr>
          <m:t>(t-1)</m:t>
        </m:r>
      </m:oMath>
      <w:r w:rsidRPr="00A65F61">
        <w:rPr>
          <w:rFonts w:eastAsiaTheme="minorEastAsia" w:cs="Times New Roman"/>
          <w:szCs w:val="28"/>
        </w:rPr>
        <w:t>+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D</m:t>
        </m:r>
        <m:r>
          <w:rPr>
            <w:rFonts w:ascii="Cambria Math" w:hAnsi="Cambria Math" w:cs="Times New Roman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t-2</m:t>
            </m:r>
          </m:e>
        </m:d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</m:oMath>
    </w:p>
    <w:p w14:paraId="1CEBF4EE" w14:textId="77777777" w:rsidR="001826C9" w:rsidRPr="00A65F61" w:rsidRDefault="001826C9" w:rsidP="00B93902">
      <w:pPr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D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(t)</m:t>
        </m:r>
      </m:oMath>
      <w:r w:rsidRPr="00A65F61">
        <w:rPr>
          <w:rFonts w:eastAsiaTheme="minorEastAsia" w:cs="Times New Roman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DU(t-1)</m:t>
        </m:r>
      </m:oMath>
      <w:r w:rsidRPr="00A65F61">
        <w:rPr>
          <w:rFonts w:eastAsiaTheme="minorEastAsia" w:cs="Times New Roman"/>
          <w:szCs w:val="28"/>
        </w:rPr>
        <w:t>+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D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t-2</m:t>
            </m:r>
          </m:e>
        </m:d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</m:oMath>
    </w:p>
    <w:p w14:paraId="23202288" w14:textId="77777777" w:rsidR="001826C9" w:rsidRPr="00A65F61" w:rsidRDefault="00C40746" w:rsidP="00F57C08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 xml:space="preserve">Поэтому можно считать, что данные известны. </w:t>
      </w:r>
      <w:r w:rsidRPr="00A65F61">
        <w:rPr>
          <w:rFonts w:cs="Times New Roman"/>
          <w:szCs w:val="28"/>
        </w:rPr>
        <w:t xml:space="preserve">Изменение числа квалифицированных работников </w:t>
      </w:r>
      <w:r w:rsidRPr="00A65F61">
        <w:rPr>
          <w:rFonts w:eastAsiaTheme="minorEastAsia" w:cs="Times New Roman"/>
          <w:szCs w:val="28"/>
        </w:rPr>
        <w:t>практически невозможно оценить, т.к. имеется слишком много причин для входа и выхода в число работающих (смерти, болезни, выход на пенсию, эмиграция, отсутствие желания работать, дефицит рабочих мест, тюремное заключение и др.).</w:t>
      </w:r>
    </w:p>
    <w:p w14:paraId="22D98D9B" w14:textId="77777777" w:rsidR="003F134A" w:rsidRPr="00A65F61" w:rsidRDefault="000A0BF8" w:rsidP="00F57C08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>В дальнейшем данную задачу можно более детально рассмотреть.</w:t>
      </w:r>
      <w:r w:rsidR="00F57C08" w:rsidRPr="00A65F61">
        <w:rPr>
          <w:rFonts w:eastAsiaTheme="minorEastAsia" w:cs="Times New Roman"/>
          <w:szCs w:val="28"/>
        </w:rPr>
        <w:t xml:space="preserve"> </w:t>
      </w:r>
      <w:r w:rsidRPr="00A65F61">
        <w:rPr>
          <w:rFonts w:eastAsiaTheme="minorEastAsia" w:cs="Times New Roman"/>
          <w:szCs w:val="28"/>
        </w:rPr>
        <w:t>Однако, в</w:t>
      </w:r>
      <w:r w:rsidR="007366BB" w:rsidRPr="00A65F61">
        <w:rPr>
          <w:rFonts w:eastAsiaTheme="minorEastAsia" w:cs="Times New Roman"/>
          <w:szCs w:val="28"/>
        </w:rPr>
        <w:t xml:space="preserve"> данной работе </w:t>
      </w:r>
      <w:r w:rsidR="001826C9" w:rsidRPr="00A65F61">
        <w:rPr>
          <w:rFonts w:eastAsiaTheme="minorEastAsia" w:cs="Times New Roman"/>
          <w:szCs w:val="28"/>
        </w:rPr>
        <w:t>учитывается</w:t>
      </w:r>
      <w:r w:rsidR="007366BB" w:rsidRPr="00A65F61">
        <w:rPr>
          <w:rFonts w:eastAsiaTheme="minorEastAsia" w:cs="Times New Roman"/>
          <w:szCs w:val="28"/>
        </w:rPr>
        <w:t xml:space="preserve"> демография, как включенная часть в матрицу перехода.</w:t>
      </w:r>
      <w:r w:rsidRPr="00A65F61">
        <w:rPr>
          <w:rFonts w:eastAsiaTheme="minorEastAsia" w:cs="Times New Roman"/>
          <w:szCs w:val="28"/>
        </w:rPr>
        <w:t xml:space="preserve"> </w:t>
      </w:r>
    </w:p>
    <w:p w14:paraId="0F1A30C1" w14:textId="77777777" w:rsidR="00DE0F68" w:rsidRPr="00A65F61" w:rsidRDefault="00DE0F68" w:rsidP="00A9491A">
      <w:pPr>
        <w:pStyle w:val="a4"/>
        <w:ind w:left="420"/>
        <w:rPr>
          <w:rFonts w:eastAsiaTheme="minorEastAsia"/>
          <w:szCs w:val="28"/>
        </w:rPr>
      </w:pPr>
    </w:p>
    <w:p w14:paraId="7ACD0D7D" w14:textId="77777777" w:rsidR="0067601A" w:rsidRDefault="00A65F61" w:rsidP="00A65F61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6" w:name="_Toc37410821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1.3 </w:t>
      </w:r>
      <w:r w:rsidR="0067601A" w:rsidRPr="00A65F61">
        <w:rPr>
          <w:rFonts w:ascii="Times New Roman" w:hAnsi="Times New Roman" w:cs="Times New Roman"/>
          <w:b/>
          <w:color w:val="auto"/>
          <w:sz w:val="32"/>
          <w:szCs w:val="32"/>
        </w:rPr>
        <w:t>Анализ данных</w:t>
      </w:r>
      <w:bookmarkEnd w:id="6"/>
    </w:p>
    <w:p w14:paraId="278B6926" w14:textId="77777777" w:rsidR="00A65F61" w:rsidRPr="00A65F61" w:rsidRDefault="00A65F61" w:rsidP="00A65F61"/>
    <w:p w14:paraId="2A4DB0A5" w14:textId="228A57B4" w:rsidR="0067601A" w:rsidRPr="00A65F61" w:rsidRDefault="0067601A" w:rsidP="00F57C08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Предположим, что статистические службы с шагом </w:t>
      </w:r>
      <w:r w:rsidR="00A856CE">
        <w:rPr>
          <w:rFonts w:cs="Times New Roman"/>
          <w:szCs w:val="28"/>
        </w:rPr>
        <w:t xml:space="preserve">в </w:t>
      </w:r>
      <w:r w:rsidRPr="00A65F61">
        <w:rPr>
          <w:rFonts w:cs="Times New Roman"/>
          <w:szCs w:val="28"/>
        </w:rPr>
        <w:t xml:space="preserve">один год могут </w:t>
      </w:r>
      <w:proofErr w:type="gramStart"/>
      <w:r w:rsidRPr="00A65F61">
        <w:rPr>
          <w:rFonts w:cs="Times New Roman"/>
          <w:szCs w:val="28"/>
        </w:rPr>
        <w:t>отслеживать</w:t>
      </w:r>
      <w:proofErr w:type="gramEnd"/>
      <w:r w:rsidRPr="00A65F61">
        <w:rPr>
          <w:rFonts w:cs="Times New Roman"/>
          <w:szCs w:val="28"/>
        </w:rPr>
        <w:t xml:space="preserve"> объем квалифицированного и неквалифицированного труда</w:t>
      </w:r>
      <w:r w:rsidR="004851E5" w:rsidRPr="00A65F61">
        <w:rPr>
          <w:rFonts w:cs="Times New Roman"/>
          <w:szCs w:val="28"/>
        </w:rPr>
        <w:t>. Будем рассматривать период с 2007 года по 2018, чтобы сделать прогноз на текущий год и на будущее.</w:t>
      </w:r>
      <w:r w:rsidR="00A12E2A" w:rsidRPr="00A65F61">
        <w:rPr>
          <w:rFonts w:cs="Times New Roman"/>
          <w:szCs w:val="28"/>
        </w:rPr>
        <w:t xml:space="preserve"> Также будем учитывать, что данные по миграции и демографии</w:t>
      </w:r>
      <w:r w:rsidR="00C4499F">
        <w:rPr>
          <w:rFonts w:cs="Times New Roman"/>
          <w:szCs w:val="28"/>
        </w:rPr>
        <w:t xml:space="preserve"> известны.</w:t>
      </w:r>
    </w:p>
    <w:p w14:paraId="017E7B9E" w14:textId="0D4DFFAD" w:rsidR="00B93902" w:rsidRPr="00A65F61" w:rsidRDefault="00C4499F" w:rsidP="00B93902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4851E5" w:rsidRPr="00A65F61">
        <w:rPr>
          <w:rFonts w:eastAsia="Times New Roman" w:cs="Times New Roman"/>
          <w:szCs w:val="28"/>
          <w:lang w:eastAsia="ru-RU"/>
        </w:rPr>
        <w:t>зяли реальные данные с с</w:t>
      </w:r>
      <w:r w:rsidR="00177142">
        <w:rPr>
          <w:rFonts w:eastAsia="Times New Roman" w:cs="Times New Roman"/>
          <w:szCs w:val="28"/>
          <w:lang w:eastAsia="ru-RU"/>
        </w:rPr>
        <w:t xml:space="preserve">айтов </w:t>
      </w:r>
      <w:proofErr w:type="spellStart"/>
      <w:r w:rsidR="00177142">
        <w:rPr>
          <w:rFonts w:eastAsia="Times New Roman" w:cs="Times New Roman"/>
          <w:szCs w:val="28"/>
          <w:lang w:eastAsia="ru-RU"/>
        </w:rPr>
        <w:t>Госстатистики</w:t>
      </w:r>
      <w:proofErr w:type="spellEnd"/>
      <w:r w:rsidR="00177142">
        <w:rPr>
          <w:rFonts w:eastAsia="Times New Roman" w:cs="Times New Roman"/>
          <w:szCs w:val="28"/>
          <w:lang w:eastAsia="ru-RU"/>
        </w:rPr>
        <w:t xml:space="preserve"> и Р</w:t>
      </w:r>
      <w:r w:rsidR="00A12E2A" w:rsidRPr="00A65F61">
        <w:rPr>
          <w:rFonts w:eastAsia="Times New Roman" w:cs="Times New Roman"/>
          <w:szCs w:val="28"/>
          <w:lang w:eastAsia="ru-RU"/>
        </w:rPr>
        <w:t xml:space="preserve">осстата, </w:t>
      </w:r>
      <w:r w:rsidR="004851E5" w:rsidRPr="00A65F61">
        <w:rPr>
          <w:rFonts w:eastAsia="Times New Roman" w:cs="Times New Roman"/>
          <w:szCs w:val="28"/>
          <w:lang w:eastAsia="ru-RU"/>
        </w:rPr>
        <w:t>[</w:t>
      </w:r>
      <w:r w:rsidR="00005F6C" w:rsidRPr="00A65F61">
        <w:rPr>
          <w:rFonts w:eastAsia="Times New Roman" w:cs="Times New Roman"/>
          <w:szCs w:val="28"/>
          <w:lang w:eastAsia="ru-RU"/>
        </w:rPr>
        <w:t>4</w:t>
      </w:r>
      <w:r w:rsidR="004851E5" w:rsidRPr="00A65F61">
        <w:rPr>
          <w:rFonts w:eastAsia="Times New Roman" w:cs="Times New Roman"/>
          <w:szCs w:val="28"/>
          <w:lang w:eastAsia="ru-RU"/>
        </w:rPr>
        <w:t>,</w:t>
      </w:r>
      <w:r w:rsidR="00620607" w:rsidRPr="00A65F61">
        <w:rPr>
          <w:rFonts w:eastAsia="Times New Roman" w:cs="Times New Roman"/>
          <w:szCs w:val="28"/>
          <w:lang w:eastAsia="ru-RU"/>
        </w:rPr>
        <w:t xml:space="preserve"> </w:t>
      </w:r>
      <w:r w:rsidR="00005F6C" w:rsidRPr="00A65F61">
        <w:rPr>
          <w:rFonts w:eastAsia="Times New Roman" w:cs="Times New Roman"/>
          <w:szCs w:val="28"/>
          <w:lang w:eastAsia="ru-RU"/>
        </w:rPr>
        <w:t>5</w:t>
      </w:r>
      <w:r w:rsidR="004851E5" w:rsidRPr="00A65F61">
        <w:rPr>
          <w:rFonts w:eastAsia="Times New Roman" w:cs="Times New Roman"/>
          <w:szCs w:val="28"/>
          <w:lang w:eastAsia="ru-RU"/>
        </w:rPr>
        <w:t xml:space="preserve">]. </w:t>
      </w:r>
      <w:r w:rsidR="00A12E2A" w:rsidRPr="00A65F61">
        <w:rPr>
          <w:rFonts w:eastAsia="Times New Roman" w:cs="Times New Roman"/>
          <w:szCs w:val="28"/>
          <w:lang w:eastAsia="ru-RU"/>
        </w:rPr>
        <w:t>Значение по рабочей силе, миграции и демографии</w:t>
      </w:r>
      <w:r w:rsidR="004851E5" w:rsidRPr="00A65F61">
        <w:rPr>
          <w:rFonts w:eastAsia="Times New Roman" w:cs="Times New Roman"/>
          <w:szCs w:val="28"/>
          <w:lang w:eastAsia="ru-RU"/>
        </w:rPr>
        <w:t xml:space="preserve"> </w:t>
      </w:r>
      <w:r w:rsidR="00A12E2A" w:rsidRPr="00A65F61">
        <w:rPr>
          <w:rFonts w:eastAsia="Times New Roman" w:cs="Times New Roman"/>
          <w:szCs w:val="28"/>
          <w:lang w:eastAsia="ru-RU"/>
        </w:rPr>
        <w:t>находятся</w:t>
      </w:r>
      <w:r w:rsidR="004851E5" w:rsidRPr="00A65F61">
        <w:rPr>
          <w:rFonts w:eastAsia="Times New Roman" w:cs="Times New Roman"/>
          <w:szCs w:val="28"/>
          <w:lang w:eastAsia="ru-RU"/>
        </w:rPr>
        <w:t xml:space="preserve"> в таблице 1</w:t>
      </w:r>
      <w:r w:rsidR="00A12E2A" w:rsidRPr="00A65F61">
        <w:rPr>
          <w:rFonts w:eastAsia="Times New Roman" w:cs="Times New Roman"/>
          <w:szCs w:val="28"/>
          <w:lang w:eastAsia="ru-RU"/>
        </w:rPr>
        <w:t xml:space="preserve">. </w:t>
      </w:r>
      <w:r w:rsidR="00A12E2A" w:rsidRPr="00A65F61">
        <w:rPr>
          <w:rFonts w:eastAsia="Times New Roman" w:cs="Times New Roman"/>
          <w:szCs w:val="28"/>
          <w:lang w:eastAsia="ru-RU"/>
        </w:rPr>
        <w:lastRenderedPageBreak/>
        <w:t>Введенные обозначения определяют</w:t>
      </w:r>
      <w:r w:rsidR="004851E5" w:rsidRPr="00A65F61">
        <w:rPr>
          <w:rFonts w:eastAsia="Times New Roman" w:cs="Times New Roman"/>
          <w:szCs w:val="28"/>
          <w:lang w:eastAsia="ru-RU"/>
        </w:rPr>
        <w:t xml:space="preserve"> </w:t>
      </w:r>
      <w:r w:rsidR="00A12E2A" w:rsidRPr="00A65F61">
        <w:rPr>
          <w:rFonts w:eastAsia="Times New Roman" w:cs="Times New Roman"/>
          <w:szCs w:val="28"/>
          <w:lang w:val="en-US" w:eastAsia="ru-RU"/>
        </w:rPr>
        <w:t>S</w:t>
      </w:r>
      <w:r w:rsidR="00A12E2A" w:rsidRPr="00A65F61">
        <w:rPr>
          <w:rFonts w:eastAsia="Times New Roman" w:cs="Times New Roman"/>
          <w:szCs w:val="28"/>
          <w:lang w:eastAsia="ru-RU"/>
        </w:rPr>
        <w:t xml:space="preserve"> – квалифицированная часть работающих в России (тыс. чел.); </w:t>
      </w:r>
      <w:r w:rsidR="00A12E2A" w:rsidRPr="00A65F61">
        <w:rPr>
          <w:rFonts w:eastAsia="Times New Roman" w:cs="Times New Roman"/>
          <w:szCs w:val="28"/>
          <w:lang w:val="en-US" w:eastAsia="ru-RU"/>
        </w:rPr>
        <w:t>U</w:t>
      </w:r>
      <w:r w:rsidR="00A12E2A" w:rsidRPr="00A65F61">
        <w:rPr>
          <w:rFonts w:eastAsia="Times New Roman" w:cs="Times New Roman"/>
          <w:szCs w:val="28"/>
          <w:lang w:eastAsia="ru-RU"/>
        </w:rPr>
        <w:t xml:space="preserve"> – неквалифицированное работники России (тыс. чел.), </w:t>
      </w:r>
      <w:r w:rsidR="004851E5" w:rsidRPr="00A65F61">
        <w:rPr>
          <w:rFonts w:eastAsia="Times New Roman" w:cs="Times New Roman"/>
          <w:szCs w:val="28"/>
          <w:lang w:val="en-US" w:eastAsia="ru-RU"/>
        </w:rPr>
        <w:t>MS</w:t>
      </w:r>
      <w:r w:rsidR="004851E5" w:rsidRPr="00A65F61">
        <w:rPr>
          <w:rFonts w:eastAsia="Times New Roman" w:cs="Times New Roman"/>
          <w:szCs w:val="28"/>
          <w:lang w:eastAsia="ru-RU"/>
        </w:rPr>
        <w:t xml:space="preserve"> – квалифицированные мигранты (тыс. чел.); </w:t>
      </w:r>
      <w:r w:rsidR="004851E5" w:rsidRPr="00A65F61">
        <w:rPr>
          <w:rFonts w:eastAsia="Times New Roman" w:cs="Times New Roman"/>
          <w:szCs w:val="28"/>
          <w:lang w:val="en-US" w:eastAsia="ru-RU"/>
        </w:rPr>
        <w:t>MU</w:t>
      </w:r>
      <w:r w:rsidR="004851E5" w:rsidRPr="00A65F61">
        <w:rPr>
          <w:rFonts w:eastAsia="Times New Roman" w:cs="Times New Roman"/>
          <w:szCs w:val="28"/>
          <w:lang w:eastAsia="ru-RU"/>
        </w:rPr>
        <w:t xml:space="preserve"> – неквалифицированные мигранты (тыс. чел.). </w:t>
      </w:r>
    </w:p>
    <w:p w14:paraId="6C590F6C" w14:textId="789F18A9" w:rsidR="004851E5" w:rsidRPr="00A65F61" w:rsidRDefault="00E06FA7" w:rsidP="00E06FA7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1 – </w:t>
      </w:r>
      <w:r w:rsidR="004851E5" w:rsidRPr="00A65F61">
        <w:rPr>
          <w:rFonts w:eastAsia="Times New Roman" w:cs="Times New Roman"/>
          <w:szCs w:val="28"/>
          <w:lang w:eastAsia="ru-RU"/>
        </w:rPr>
        <w:t>Рабочая сила и внутренние факторы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93902" w:rsidRPr="00A65F61" w14:paraId="7710A304" w14:textId="77777777" w:rsidTr="00B93902">
        <w:tc>
          <w:tcPr>
            <w:tcW w:w="1869" w:type="dxa"/>
          </w:tcPr>
          <w:p w14:paraId="2FB196D3" w14:textId="77777777" w:rsidR="00B93902" w:rsidRPr="00A65F61" w:rsidRDefault="00B93902" w:rsidP="00B93902">
            <w:pPr>
              <w:spacing w:after="80" w:line="360" w:lineRule="auto"/>
              <w:ind w:left="-535" w:firstLine="709"/>
              <w:jc w:val="both"/>
              <w:rPr>
                <w:rFonts w:eastAsiaTheme="minorEastAsia" w:cs="Times New Roman"/>
                <w:b/>
                <w:szCs w:val="28"/>
                <w:lang w:val="ru-RU"/>
              </w:rPr>
            </w:pPr>
          </w:p>
        </w:tc>
        <w:tc>
          <w:tcPr>
            <w:tcW w:w="1869" w:type="dxa"/>
            <w:vAlign w:val="center"/>
          </w:tcPr>
          <w:p w14:paraId="4AF3F3F2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b/>
                <w:szCs w:val="28"/>
              </w:rPr>
            </w:pPr>
            <w:r w:rsidRPr="00A65F61">
              <w:rPr>
                <w:rFonts w:eastAsiaTheme="minorEastAsia" w:cs="Times New Roman"/>
                <w:b/>
                <w:szCs w:val="28"/>
              </w:rPr>
              <w:t>MS</w:t>
            </w:r>
          </w:p>
        </w:tc>
        <w:tc>
          <w:tcPr>
            <w:tcW w:w="1869" w:type="dxa"/>
            <w:vAlign w:val="center"/>
          </w:tcPr>
          <w:p w14:paraId="0BE255D9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b/>
                <w:szCs w:val="28"/>
              </w:rPr>
            </w:pPr>
            <w:r w:rsidRPr="00A65F61">
              <w:rPr>
                <w:rFonts w:eastAsiaTheme="minorEastAsia" w:cs="Times New Roman"/>
                <w:b/>
                <w:szCs w:val="28"/>
              </w:rPr>
              <w:t>MU</w:t>
            </w:r>
          </w:p>
        </w:tc>
        <w:tc>
          <w:tcPr>
            <w:tcW w:w="1869" w:type="dxa"/>
            <w:vAlign w:val="center"/>
          </w:tcPr>
          <w:p w14:paraId="05040B8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b/>
                <w:szCs w:val="28"/>
              </w:rPr>
            </w:pPr>
            <w:r w:rsidRPr="00A65F61">
              <w:rPr>
                <w:rFonts w:eastAsiaTheme="minorEastAsia" w:cs="Times New Roman"/>
                <w:b/>
                <w:szCs w:val="28"/>
              </w:rPr>
              <w:t>S</w:t>
            </w:r>
          </w:p>
        </w:tc>
        <w:tc>
          <w:tcPr>
            <w:tcW w:w="1869" w:type="dxa"/>
            <w:vAlign w:val="center"/>
          </w:tcPr>
          <w:p w14:paraId="073AD52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b/>
                <w:szCs w:val="28"/>
              </w:rPr>
            </w:pPr>
            <w:r w:rsidRPr="00A65F61">
              <w:rPr>
                <w:rFonts w:eastAsiaTheme="minorEastAsia" w:cs="Times New Roman"/>
                <w:b/>
                <w:szCs w:val="28"/>
              </w:rPr>
              <w:t>U</w:t>
            </w:r>
          </w:p>
        </w:tc>
      </w:tr>
      <w:tr w:rsidR="00B93902" w:rsidRPr="00A65F61" w14:paraId="65AB2C4E" w14:textId="77777777" w:rsidTr="00B93902">
        <w:tc>
          <w:tcPr>
            <w:tcW w:w="1869" w:type="dxa"/>
            <w:vAlign w:val="center"/>
          </w:tcPr>
          <w:p w14:paraId="544ACCD5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2007</w:t>
            </w:r>
          </w:p>
        </w:tc>
        <w:tc>
          <w:tcPr>
            <w:tcW w:w="1869" w:type="dxa"/>
            <w:vAlign w:val="center"/>
          </w:tcPr>
          <w:p w14:paraId="54A0F54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219,5</w:t>
            </w:r>
          </w:p>
        </w:tc>
        <w:tc>
          <w:tcPr>
            <w:tcW w:w="1869" w:type="dxa"/>
            <w:vAlign w:val="center"/>
          </w:tcPr>
          <w:p w14:paraId="3DEF505B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37,2</w:t>
            </w:r>
          </w:p>
        </w:tc>
        <w:tc>
          <w:tcPr>
            <w:tcW w:w="1869" w:type="dxa"/>
            <w:vAlign w:val="center"/>
          </w:tcPr>
          <w:p w14:paraId="20EA948B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62848,91</w:t>
            </w:r>
          </w:p>
        </w:tc>
        <w:tc>
          <w:tcPr>
            <w:tcW w:w="1869" w:type="dxa"/>
            <w:vAlign w:val="center"/>
          </w:tcPr>
          <w:p w14:paraId="62515809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7965,09</w:t>
            </w:r>
          </w:p>
        </w:tc>
      </w:tr>
      <w:tr w:rsidR="00B93902" w:rsidRPr="00A65F61" w14:paraId="16B550BB" w14:textId="77777777" w:rsidTr="00B93902">
        <w:tc>
          <w:tcPr>
            <w:tcW w:w="1869" w:type="dxa"/>
            <w:vAlign w:val="center"/>
          </w:tcPr>
          <w:p w14:paraId="72CFA0C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2008</w:t>
            </w:r>
          </w:p>
        </w:tc>
        <w:tc>
          <w:tcPr>
            <w:tcW w:w="1869" w:type="dxa"/>
            <w:vAlign w:val="center"/>
          </w:tcPr>
          <w:p w14:paraId="2257B01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222,4</w:t>
            </w:r>
          </w:p>
        </w:tc>
        <w:tc>
          <w:tcPr>
            <w:tcW w:w="1869" w:type="dxa"/>
            <w:vAlign w:val="center"/>
          </w:tcPr>
          <w:p w14:paraId="190BF678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34,8</w:t>
            </w:r>
          </w:p>
        </w:tc>
        <w:tc>
          <w:tcPr>
            <w:tcW w:w="1869" w:type="dxa"/>
            <w:vAlign w:val="center"/>
          </w:tcPr>
          <w:p w14:paraId="7AFB1A54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62732,46</w:t>
            </w:r>
          </w:p>
        </w:tc>
        <w:tc>
          <w:tcPr>
            <w:tcW w:w="1869" w:type="dxa"/>
            <w:vAlign w:val="center"/>
          </w:tcPr>
          <w:p w14:paraId="0E2E0653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7870,53</w:t>
            </w:r>
          </w:p>
        </w:tc>
      </w:tr>
      <w:tr w:rsidR="00B93902" w:rsidRPr="00A65F61" w14:paraId="2586CF44" w14:textId="77777777" w:rsidTr="00B93902">
        <w:tc>
          <w:tcPr>
            <w:tcW w:w="1869" w:type="dxa"/>
            <w:vAlign w:val="center"/>
          </w:tcPr>
          <w:p w14:paraId="44E6E0B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2009</w:t>
            </w:r>
          </w:p>
        </w:tc>
        <w:tc>
          <w:tcPr>
            <w:tcW w:w="1869" w:type="dxa"/>
            <w:vAlign w:val="center"/>
          </w:tcPr>
          <w:p w14:paraId="68478A98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197,8</w:t>
            </w:r>
          </w:p>
        </w:tc>
        <w:tc>
          <w:tcPr>
            <w:tcW w:w="1869" w:type="dxa"/>
            <w:vAlign w:val="center"/>
          </w:tcPr>
          <w:p w14:paraId="1B9CD950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32,03</w:t>
            </w:r>
          </w:p>
        </w:tc>
        <w:tc>
          <w:tcPr>
            <w:tcW w:w="1869" w:type="dxa"/>
            <w:vAlign w:val="center"/>
          </w:tcPr>
          <w:p w14:paraId="6B49A1B5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61769,26</w:t>
            </w:r>
          </w:p>
        </w:tc>
        <w:tc>
          <w:tcPr>
            <w:tcW w:w="1869" w:type="dxa"/>
            <w:vAlign w:val="center"/>
          </w:tcPr>
          <w:p w14:paraId="02CDA02F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7591,73</w:t>
            </w:r>
          </w:p>
        </w:tc>
      </w:tr>
      <w:tr w:rsidR="00B93902" w:rsidRPr="00A65F61" w14:paraId="446B7ACA" w14:textId="77777777" w:rsidTr="00B93902">
        <w:tc>
          <w:tcPr>
            <w:tcW w:w="1869" w:type="dxa"/>
            <w:vAlign w:val="center"/>
          </w:tcPr>
          <w:p w14:paraId="3FCA3348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2010</w:t>
            </w:r>
          </w:p>
        </w:tc>
        <w:tc>
          <w:tcPr>
            <w:tcW w:w="1869" w:type="dxa"/>
            <w:vAlign w:val="center"/>
          </w:tcPr>
          <w:p w14:paraId="4B1E17E3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149,9</w:t>
            </w:r>
          </w:p>
        </w:tc>
        <w:tc>
          <w:tcPr>
            <w:tcW w:w="1869" w:type="dxa"/>
            <w:vAlign w:val="center"/>
          </w:tcPr>
          <w:p w14:paraId="5C874B49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25,6</w:t>
            </w:r>
          </w:p>
        </w:tc>
        <w:tc>
          <w:tcPr>
            <w:tcW w:w="1869" w:type="dxa"/>
            <w:vAlign w:val="center"/>
          </w:tcPr>
          <w:p w14:paraId="4D6017F8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62488,13</w:t>
            </w:r>
          </w:p>
        </w:tc>
        <w:tc>
          <w:tcPr>
            <w:tcW w:w="1869" w:type="dxa"/>
            <w:vAlign w:val="center"/>
          </w:tcPr>
          <w:p w14:paraId="7A8466DF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7444,86</w:t>
            </w:r>
          </w:p>
        </w:tc>
      </w:tr>
      <w:tr w:rsidR="00B93902" w:rsidRPr="00A65F61" w14:paraId="015BBBC1" w14:textId="77777777" w:rsidTr="00B93902">
        <w:tc>
          <w:tcPr>
            <w:tcW w:w="1869" w:type="dxa"/>
            <w:vAlign w:val="center"/>
          </w:tcPr>
          <w:p w14:paraId="6A5261EF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2011</w:t>
            </w:r>
          </w:p>
        </w:tc>
        <w:tc>
          <w:tcPr>
            <w:tcW w:w="1869" w:type="dxa"/>
            <w:vAlign w:val="center"/>
          </w:tcPr>
          <w:p w14:paraId="758403C2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251,7</w:t>
            </w:r>
          </w:p>
        </w:tc>
        <w:tc>
          <w:tcPr>
            <w:tcW w:w="1869" w:type="dxa"/>
            <w:vAlign w:val="center"/>
          </w:tcPr>
          <w:p w14:paraId="649125EE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81,3</w:t>
            </w:r>
          </w:p>
        </w:tc>
        <w:tc>
          <w:tcPr>
            <w:tcW w:w="1869" w:type="dxa"/>
            <w:vAlign w:val="center"/>
          </w:tcPr>
          <w:p w14:paraId="2F69106D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63381,29</w:t>
            </w:r>
          </w:p>
        </w:tc>
        <w:tc>
          <w:tcPr>
            <w:tcW w:w="1869" w:type="dxa"/>
            <w:vAlign w:val="center"/>
          </w:tcPr>
          <w:p w14:paraId="6CA7EDD3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7474,7</w:t>
            </w:r>
          </w:p>
        </w:tc>
      </w:tr>
      <w:tr w:rsidR="00B93902" w:rsidRPr="00A65F61" w14:paraId="79B9DA51" w14:textId="77777777" w:rsidTr="00B93902">
        <w:tc>
          <w:tcPr>
            <w:tcW w:w="1869" w:type="dxa"/>
            <w:vAlign w:val="center"/>
          </w:tcPr>
          <w:p w14:paraId="373E9795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2012</w:t>
            </w:r>
          </w:p>
        </w:tc>
        <w:tc>
          <w:tcPr>
            <w:tcW w:w="1869" w:type="dxa"/>
            <w:vAlign w:val="center"/>
          </w:tcPr>
          <w:p w14:paraId="7749F902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301,6</w:t>
            </w:r>
          </w:p>
        </w:tc>
        <w:tc>
          <w:tcPr>
            <w:tcW w:w="1869" w:type="dxa"/>
            <w:vAlign w:val="center"/>
          </w:tcPr>
          <w:p w14:paraId="6BE2AAC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88,8</w:t>
            </w:r>
          </w:p>
        </w:tc>
        <w:tc>
          <w:tcPr>
            <w:tcW w:w="1869" w:type="dxa"/>
            <w:vAlign w:val="center"/>
          </w:tcPr>
          <w:p w14:paraId="71BE613E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64104,32</w:t>
            </w:r>
          </w:p>
        </w:tc>
        <w:tc>
          <w:tcPr>
            <w:tcW w:w="1869" w:type="dxa"/>
            <w:vAlign w:val="center"/>
          </w:tcPr>
          <w:p w14:paraId="2FA57658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7440,68</w:t>
            </w:r>
          </w:p>
        </w:tc>
      </w:tr>
      <w:tr w:rsidR="00B93902" w:rsidRPr="00A65F61" w14:paraId="00886E66" w14:textId="77777777" w:rsidTr="00B93902">
        <w:tc>
          <w:tcPr>
            <w:tcW w:w="1869" w:type="dxa"/>
            <w:vAlign w:val="center"/>
          </w:tcPr>
          <w:p w14:paraId="69F9592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2013</w:t>
            </w:r>
          </w:p>
        </w:tc>
        <w:tc>
          <w:tcPr>
            <w:tcW w:w="1869" w:type="dxa"/>
            <w:vAlign w:val="center"/>
          </w:tcPr>
          <w:p w14:paraId="1DDDED3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347,7</w:t>
            </w:r>
          </w:p>
        </w:tc>
        <w:tc>
          <w:tcPr>
            <w:tcW w:w="1869" w:type="dxa"/>
            <w:vAlign w:val="center"/>
          </w:tcPr>
          <w:p w14:paraId="65E2D5E2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104,1</w:t>
            </w:r>
          </w:p>
        </w:tc>
        <w:tc>
          <w:tcPr>
            <w:tcW w:w="1869" w:type="dxa"/>
            <w:vAlign w:val="center"/>
          </w:tcPr>
          <w:p w14:paraId="4A343D0E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64251,9</w:t>
            </w:r>
          </w:p>
        </w:tc>
        <w:tc>
          <w:tcPr>
            <w:tcW w:w="1869" w:type="dxa"/>
            <w:vAlign w:val="center"/>
          </w:tcPr>
          <w:p w14:paraId="511728E3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7139,1</w:t>
            </w:r>
          </w:p>
        </w:tc>
      </w:tr>
      <w:tr w:rsidR="00B93902" w:rsidRPr="00A65F61" w14:paraId="4AAA58CC" w14:textId="77777777" w:rsidTr="00B93902">
        <w:tc>
          <w:tcPr>
            <w:tcW w:w="1869" w:type="dxa"/>
            <w:vAlign w:val="center"/>
          </w:tcPr>
          <w:p w14:paraId="0D00020B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2014</w:t>
            </w:r>
          </w:p>
        </w:tc>
        <w:tc>
          <w:tcPr>
            <w:tcW w:w="1869" w:type="dxa"/>
            <w:vAlign w:val="center"/>
          </w:tcPr>
          <w:p w14:paraId="545B224F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406,2</w:t>
            </w:r>
          </w:p>
        </w:tc>
        <w:tc>
          <w:tcPr>
            <w:tcW w:w="1869" w:type="dxa"/>
            <w:vAlign w:val="center"/>
          </w:tcPr>
          <w:p w14:paraId="47400C8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133,5</w:t>
            </w:r>
          </w:p>
        </w:tc>
        <w:tc>
          <w:tcPr>
            <w:tcW w:w="1869" w:type="dxa"/>
            <w:vAlign w:val="center"/>
          </w:tcPr>
          <w:p w14:paraId="7F2D4E5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64528,17</w:t>
            </w:r>
          </w:p>
        </w:tc>
        <w:tc>
          <w:tcPr>
            <w:tcW w:w="1869" w:type="dxa"/>
            <w:vAlign w:val="center"/>
          </w:tcPr>
          <w:p w14:paraId="08233B65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7010,82</w:t>
            </w:r>
          </w:p>
        </w:tc>
      </w:tr>
      <w:tr w:rsidR="00B93902" w:rsidRPr="00A65F61" w14:paraId="55C735B1" w14:textId="77777777" w:rsidTr="00B93902">
        <w:tc>
          <w:tcPr>
            <w:tcW w:w="1869" w:type="dxa"/>
            <w:vAlign w:val="center"/>
          </w:tcPr>
          <w:p w14:paraId="041D726A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2015</w:t>
            </w:r>
          </w:p>
        </w:tc>
        <w:tc>
          <w:tcPr>
            <w:tcW w:w="1869" w:type="dxa"/>
            <w:vAlign w:val="center"/>
          </w:tcPr>
          <w:p w14:paraId="78BAF9F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418,7</w:t>
            </w:r>
          </w:p>
        </w:tc>
        <w:tc>
          <w:tcPr>
            <w:tcW w:w="1869" w:type="dxa"/>
            <w:vAlign w:val="center"/>
          </w:tcPr>
          <w:p w14:paraId="38154291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122,04</w:t>
            </w:r>
          </w:p>
        </w:tc>
        <w:tc>
          <w:tcPr>
            <w:tcW w:w="1869" w:type="dxa"/>
            <w:vAlign w:val="center"/>
          </w:tcPr>
          <w:p w14:paraId="22A77EA2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65342,85</w:t>
            </w:r>
          </w:p>
        </w:tc>
        <w:tc>
          <w:tcPr>
            <w:tcW w:w="1869" w:type="dxa"/>
            <w:vAlign w:val="center"/>
          </w:tcPr>
          <w:p w14:paraId="0EB1CB0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6980,14</w:t>
            </w:r>
          </w:p>
        </w:tc>
      </w:tr>
      <w:tr w:rsidR="00B93902" w:rsidRPr="00A65F61" w14:paraId="74A3583E" w14:textId="77777777" w:rsidTr="00B93902">
        <w:tc>
          <w:tcPr>
            <w:tcW w:w="1869" w:type="dxa"/>
            <w:vAlign w:val="center"/>
          </w:tcPr>
          <w:p w14:paraId="5663B931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2016</w:t>
            </w:r>
          </w:p>
        </w:tc>
        <w:tc>
          <w:tcPr>
            <w:tcW w:w="1869" w:type="dxa"/>
            <w:vAlign w:val="center"/>
          </w:tcPr>
          <w:p w14:paraId="4AC46A3C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400,9</w:t>
            </w:r>
          </w:p>
        </w:tc>
        <w:tc>
          <w:tcPr>
            <w:tcW w:w="1869" w:type="dxa"/>
            <w:vAlign w:val="center"/>
          </w:tcPr>
          <w:p w14:paraId="6C2C6D0A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116,1</w:t>
            </w:r>
          </w:p>
        </w:tc>
        <w:tc>
          <w:tcPr>
            <w:tcW w:w="1869" w:type="dxa"/>
            <w:vAlign w:val="center"/>
          </w:tcPr>
          <w:p w14:paraId="7F601263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66090,79</w:t>
            </w:r>
          </w:p>
        </w:tc>
        <w:tc>
          <w:tcPr>
            <w:tcW w:w="1869" w:type="dxa"/>
            <w:vAlign w:val="center"/>
          </w:tcPr>
          <w:p w14:paraId="23AE669D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6302,2</w:t>
            </w:r>
          </w:p>
        </w:tc>
      </w:tr>
      <w:tr w:rsidR="00B93902" w:rsidRPr="00A65F61" w14:paraId="41C42D7A" w14:textId="77777777" w:rsidTr="00B93902">
        <w:tc>
          <w:tcPr>
            <w:tcW w:w="1869" w:type="dxa"/>
            <w:vAlign w:val="center"/>
          </w:tcPr>
          <w:p w14:paraId="397D401B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5F61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2017</w:t>
            </w:r>
          </w:p>
        </w:tc>
        <w:tc>
          <w:tcPr>
            <w:tcW w:w="1869" w:type="dxa"/>
            <w:vAlign w:val="center"/>
          </w:tcPr>
          <w:p w14:paraId="15110FC6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400,3</w:t>
            </w:r>
          </w:p>
        </w:tc>
        <w:tc>
          <w:tcPr>
            <w:tcW w:w="1869" w:type="dxa"/>
            <w:vAlign w:val="center"/>
          </w:tcPr>
          <w:p w14:paraId="4A96C8BD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132,8</w:t>
            </w:r>
          </w:p>
        </w:tc>
        <w:tc>
          <w:tcPr>
            <w:tcW w:w="1869" w:type="dxa"/>
            <w:vAlign w:val="center"/>
          </w:tcPr>
          <w:p w14:paraId="159FE224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66152,14</w:t>
            </w:r>
          </w:p>
        </w:tc>
        <w:tc>
          <w:tcPr>
            <w:tcW w:w="1869" w:type="dxa"/>
            <w:vAlign w:val="center"/>
          </w:tcPr>
          <w:p w14:paraId="31B32CA3" w14:textId="77777777" w:rsidR="00B93902" w:rsidRPr="00A65F61" w:rsidRDefault="00B93902" w:rsidP="00B93902">
            <w:pPr>
              <w:spacing w:after="80" w:line="360" w:lineRule="auto"/>
              <w:jc w:val="both"/>
              <w:rPr>
                <w:rFonts w:eastAsiaTheme="minorEastAsia" w:cs="Times New Roman"/>
                <w:szCs w:val="28"/>
              </w:rPr>
            </w:pPr>
            <w:r w:rsidRPr="00A65F61">
              <w:rPr>
                <w:rFonts w:eastAsiaTheme="minorEastAsia" w:cs="Times New Roman"/>
                <w:szCs w:val="28"/>
              </w:rPr>
              <w:t>5989,86</w:t>
            </w:r>
          </w:p>
        </w:tc>
      </w:tr>
    </w:tbl>
    <w:p w14:paraId="1E116702" w14:textId="77777777" w:rsidR="00B93902" w:rsidRPr="00A65F61" w:rsidRDefault="00B93902" w:rsidP="00B93902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1CA9685C" w14:textId="77777777" w:rsidR="000D366D" w:rsidRPr="00A65F61" w:rsidRDefault="00A65F61" w:rsidP="00A65F61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7" w:name="_Toc37410822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1.4 </w:t>
      </w:r>
      <w:r w:rsidR="000D366D" w:rsidRPr="00A65F61">
        <w:rPr>
          <w:rFonts w:ascii="Times New Roman" w:hAnsi="Times New Roman" w:cs="Times New Roman"/>
          <w:b/>
          <w:color w:val="auto"/>
          <w:sz w:val="32"/>
          <w:szCs w:val="32"/>
        </w:rPr>
        <w:t xml:space="preserve">Вычисление </w:t>
      </w:r>
      <w:proofErr w:type="spellStart"/>
      <w:r w:rsidR="000D366D" w:rsidRPr="00A65F61">
        <w:rPr>
          <w:rFonts w:ascii="Times New Roman" w:hAnsi="Times New Roman" w:cs="Times New Roman"/>
          <w:b/>
          <w:color w:val="auto"/>
          <w:sz w:val="32"/>
          <w:szCs w:val="32"/>
        </w:rPr>
        <w:t>псевдообратной</w:t>
      </w:r>
      <w:proofErr w:type="spellEnd"/>
      <w:r w:rsidR="000D366D" w:rsidRPr="00A65F6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матрицы</w:t>
      </w:r>
      <w:bookmarkEnd w:id="7"/>
    </w:p>
    <w:p w14:paraId="2A15407A" w14:textId="77777777" w:rsidR="000D366D" w:rsidRPr="00A65F61" w:rsidRDefault="000D366D" w:rsidP="000D366D">
      <w:pPr>
        <w:rPr>
          <w:rFonts w:eastAsia="Times New Roman" w:cs="Times New Roman"/>
          <w:szCs w:val="28"/>
          <w:lang w:eastAsia="ru-RU"/>
        </w:rPr>
      </w:pPr>
    </w:p>
    <w:p w14:paraId="0C5764DC" w14:textId="5396C646" w:rsidR="00F3182C" w:rsidRPr="00A65F61" w:rsidRDefault="00F3182C" w:rsidP="00F3182C">
      <w:pPr>
        <w:spacing w:after="0" w:line="360" w:lineRule="auto"/>
        <w:ind w:firstLine="709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 xml:space="preserve">Рассмотрим алгоритм (см. Приложение </w:t>
      </w:r>
      <w:r w:rsidR="00B03246">
        <w:rPr>
          <w:rFonts w:eastAsiaTheme="minorEastAsia" w:cs="Times New Roman"/>
          <w:szCs w:val="28"/>
        </w:rPr>
        <w:t>Б</w:t>
      </w:r>
      <w:r w:rsidRPr="00A65F61">
        <w:rPr>
          <w:rFonts w:eastAsiaTheme="minorEastAsia" w:cs="Times New Roman"/>
          <w:szCs w:val="28"/>
        </w:rPr>
        <w:t xml:space="preserve">) построения </w:t>
      </w:r>
      <w:proofErr w:type="spellStart"/>
      <w:r w:rsidRPr="00A65F61">
        <w:rPr>
          <w:rFonts w:eastAsiaTheme="minorEastAsia" w:cs="Times New Roman"/>
          <w:szCs w:val="28"/>
        </w:rPr>
        <w:t>псевдообратной</w:t>
      </w:r>
      <w:proofErr w:type="spellEnd"/>
      <w:r w:rsidRPr="00A65F61">
        <w:rPr>
          <w:rFonts w:eastAsiaTheme="minorEastAsia" w:cs="Times New Roman"/>
          <w:szCs w:val="28"/>
        </w:rPr>
        <w:t xml:space="preserve"> матрицы по примеру из [2]. </w:t>
      </w:r>
    </w:p>
    <w:p w14:paraId="0FC50BEA" w14:textId="77777777" w:rsidR="00F3182C" w:rsidRPr="00A65F61" w:rsidRDefault="00F3182C" w:rsidP="00F3182C">
      <w:pPr>
        <w:spacing w:after="0" w:line="360" w:lineRule="auto"/>
        <w:ind w:firstLine="709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b/>
          <w:szCs w:val="28"/>
        </w:rPr>
        <w:t>Определение 5.</w:t>
      </w:r>
      <w:r w:rsidRPr="00A65F61">
        <w:rPr>
          <w:rFonts w:eastAsiaTheme="minorEastAsia" w:cs="Times New Roman"/>
          <w:szCs w:val="28"/>
        </w:rPr>
        <w:t xml:space="preserve"> </w:t>
      </w:r>
      <w:proofErr w:type="spellStart"/>
      <w:r w:rsidRPr="00A65F61">
        <w:rPr>
          <w:rFonts w:eastAsiaTheme="minorEastAsia" w:cs="Times New Roman"/>
          <w:szCs w:val="28"/>
        </w:rPr>
        <w:t>Псевдообратная</w:t>
      </w:r>
      <w:proofErr w:type="spellEnd"/>
      <w:r w:rsidRPr="00A65F61">
        <w:rPr>
          <w:rFonts w:eastAsiaTheme="minorEastAsia" w:cs="Times New Roman"/>
          <w:szCs w:val="28"/>
        </w:rPr>
        <w:t xml:space="preserve"> матрица – обобщенное понятие для обратной матрицы. Она удовлетворяет следующим свойствам: </w:t>
      </w:r>
    </w:p>
    <w:p w14:paraId="1566C822" w14:textId="77777777" w:rsidR="00F3182C" w:rsidRPr="00A02248" w:rsidRDefault="00B651FF" w:rsidP="00F3182C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=A</m:t>
        </m:r>
      </m:oMath>
    </w:p>
    <w:p w14:paraId="231875B4" w14:textId="77777777" w:rsidR="00F3182C" w:rsidRPr="00A02248" w:rsidRDefault="00B651FF" w:rsidP="00F3182C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</m:sup>
        </m:sSup>
      </m:oMath>
    </w:p>
    <w:p w14:paraId="7C683A73" w14:textId="77777777" w:rsidR="00F3182C" w:rsidRPr="00A02248" w:rsidRDefault="00B651FF" w:rsidP="00F3182C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</m:sup>
        </m:sSup>
      </m:oMath>
    </w:p>
    <w:p w14:paraId="45975998" w14:textId="77777777" w:rsidR="000D366D" w:rsidRPr="00A02248" w:rsidRDefault="00B651FF" w:rsidP="00F3182C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5A54F3F5" w14:textId="77777777" w:rsidR="000D366D" w:rsidRPr="00A65F61" w:rsidRDefault="000D366D" w:rsidP="000D366D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>Предположим, что нам известны значения векторов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e>
        </m:d>
      </m:oMath>
      <w:proofErr w:type="gramStart"/>
      <w:r w:rsidRPr="00A65F61">
        <w:rPr>
          <w:szCs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e>
        </m:d>
      </m:oMath>
      <w:r w:rsidRPr="00A65F61">
        <w:rPr>
          <w:i/>
          <w:szCs w:val="28"/>
        </w:rPr>
        <w:t>,</w:t>
      </w:r>
      <w:proofErr w:type="gramEnd"/>
      <w:r w:rsidRPr="00A65F61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 xml:space="preserve">i=1,…,9, </m:t>
        </m:r>
      </m:oMath>
      <w:r w:rsidRPr="00A65F61">
        <w:rPr>
          <w:szCs w:val="28"/>
        </w:rPr>
        <w:t>которые получены частью наблюдениями, а частью вычислениями. Модель (4) позволяет записать</w:t>
      </w:r>
    </w:p>
    <w:p w14:paraId="081FF2BF" w14:textId="77777777" w:rsidR="000D366D" w:rsidRPr="00A65F61" w:rsidRDefault="00B651FF" w:rsidP="000D366D">
      <w:pPr>
        <w:spacing w:after="0" w:line="360" w:lineRule="auto"/>
        <w:ind w:firstLine="709"/>
        <w:jc w:val="right"/>
        <w:rPr>
          <w:rFonts w:ascii="Cambria Math" w:hAnsi="Cambria Math" w:cs="Times New Roman"/>
          <w:i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i+1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acc>
          <m:accPr>
            <m:chr m:val="̃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i+1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'</m:t>
            </m:r>
          </m:sup>
        </m:sSubSup>
      </m:oMath>
      <w:r w:rsidR="000D366D" w:rsidRPr="00A65F61">
        <w:rPr>
          <w:rFonts w:ascii="Cambria Math" w:hAnsi="Cambria Math" w:cs="Times New Roman"/>
          <w:szCs w:val="28"/>
        </w:rPr>
        <w:t>;                                         (5)</w:t>
      </w:r>
    </w:p>
    <w:p w14:paraId="4CB03CB6" w14:textId="3D39F707" w:rsidR="000D366D" w:rsidRPr="00A65F61" w:rsidRDefault="000D366D" w:rsidP="000D366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65F61">
        <w:rPr>
          <w:rFonts w:cs="Times New Roman"/>
          <w:szCs w:val="28"/>
        </w:rPr>
        <w:t xml:space="preserve">Объединяя их в одно матричное равенство получим явное выражение для неизвестной </w:t>
      </w:r>
      <w:proofErr w:type="gramStart"/>
      <w:r w:rsidRPr="00A65F61">
        <w:rPr>
          <w:rFonts w:cs="Times New Roman"/>
          <w:szCs w:val="28"/>
        </w:rPr>
        <w:t xml:space="preserve">матрицы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</m:acc>
      </m:oMath>
      <w:r w:rsidRPr="00A65F61">
        <w:rPr>
          <w:rFonts w:cs="Times New Roman"/>
          <w:szCs w:val="28"/>
        </w:rPr>
        <w:t>.</w:t>
      </w:r>
      <w:proofErr w:type="gramEnd"/>
      <w:r w:rsidRPr="00A65F61">
        <w:rPr>
          <w:rFonts w:cs="Times New Roman"/>
          <w:szCs w:val="28"/>
        </w:rPr>
        <w:t xml:space="preserve"> </w:t>
      </w:r>
      <w:r w:rsidRPr="00A65F61">
        <w:rPr>
          <w:rFonts w:eastAsiaTheme="minorEastAsia" w:cs="Times New Roman"/>
          <w:szCs w:val="28"/>
        </w:rPr>
        <w:t>Если наблюдений достаточно много, то можно использовать несколько матриц (5) для вычисления некоторой средней, что будет давать более точный результат:</w:t>
      </w:r>
    </w:p>
    <w:p w14:paraId="2015FC38" w14:textId="77777777" w:rsidR="000D366D" w:rsidRPr="00A65F61" w:rsidRDefault="00B651FF" w:rsidP="000D366D">
      <w:pPr>
        <w:spacing w:after="0" w:line="360" w:lineRule="auto"/>
        <w:ind w:firstLine="709"/>
        <w:jc w:val="right"/>
        <w:rPr>
          <w:rFonts w:eastAsiaTheme="minorEastAsia" w:cs="Times New Roman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</w:rPr>
              <m:t>⋯</m:t>
            </m:r>
            <m:r>
              <w:rPr>
                <w:rFonts w:ascii="Cambria Math" w:eastAsiaTheme="minorEastAsia" w:hAnsi="Cambria Math" w:cs="Times New Roman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'</m:t>
                </m:r>
              </m:sup>
            </m:sSub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,…,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</m:sup>
        </m:sSup>
      </m:oMath>
      <w:r w:rsidR="000D366D" w:rsidRPr="00A65F61">
        <w:rPr>
          <w:rFonts w:eastAsiaTheme="minorEastAsia" w:cs="Times New Roman"/>
          <w:szCs w:val="28"/>
        </w:rPr>
        <w:t>.                             (6)</w:t>
      </w:r>
    </w:p>
    <w:p w14:paraId="0679AB9E" w14:textId="77777777" w:rsidR="000D366D" w:rsidRPr="00A65F61" w:rsidRDefault="000D366D" w:rsidP="000D366D">
      <w:pPr>
        <w:spacing w:after="0" w:line="360" w:lineRule="auto"/>
        <w:ind w:firstLine="709"/>
        <w:jc w:val="both"/>
        <w:rPr>
          <w:rFonts w:eastAsiaTheme="minorEastAsia"/>
          <w:szCs w:val="28"/>
        </w:rPr>
      </w:pPr>
      <w:r w:rsidRPr="00A65F61">
        <w:rPr>
          <w:rFonts w:eastAsiaTheme="minorEastAsia" w:cs="Times New Roman"/>
          <w:szCs w:val="28"/>
        </w:rPr>
        <w:t xml:space="preserve">Здесь верхний индекс «+» означает </w:t>
      </w:r>
      <w:proofErr w:type="spellStart"/>
      <w:r w:rsidRPr="00A65F61">
        <w:rPr>
          <w:rFonts w:eastAsiaTheme="minorEastAsia" w:cs="Times New Roman"/>
          <w:szCs w:val="28"/>
        </w:rPr>
        <w:t>псевдообратную</w:t>
      </w:r>
      <w:proofErr w:type="spellEnd"/>
      <w:r w:rsidRPr="00A65F61">
        <w:rPr>
          <w:rFonts w:eastAsiaTheme="minorEastAsia" w:cs="Times New Roman"/>
          <w:szCs w:val="28"/>
        </w:rPr>
        <w:t xml:space="preserve"> матрицу, представление которой можно найти в [6]. </w:t>
      </w:r>
    </w:p>
    <w:p w14:paraId="04B97384" w14:textId="174CFFBF" w:rsidR="000D366D" w:rsidRPr="00A65F61" w:rsidRDefault="000D366D" w:rsidP="00A9491A">
      <w:pPr>
        <w:spacing w:after="0" w:line="360" w:lineRule="auto"/>
        <w:ind w:firstLine="709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>Расчеты проведены в среде M</w:t>
      </w:r>
      <w:r w:rsidRPr="00A65F61">
        <w:rPr>
          <w:rFonts w:eastAsiaTheme="minorEastAsia" w:cs="Times New Roman"/>
          <w:szCs w:val="28"/>
          <w:lang w:val="en-US"/>
        </w:rPr>
        <w:t>AT</w:t>
      </w:r>
      <w:r w:rsidRPr="00A65F61">
        <w:rPr>
          <w:rFonts w:eastAsiaTheme="minorEastAsia" w:cs="Times New Roman"/>
          <w:szCs w:val="28"/>
        </w:rPr>
        <w:t xml:space="preserve">LAB с использованием уже встроенной </w:t>
      </w:r>
      <w:proofErr w:type="gramStart"/>
      <w:r w:rsidRPr="00A65F61">
        <w:rPr>
          <w:rFonts w:eastAsiaTheme="minorEastAsia" w:cs="Times New Roman"/>
          <w:szCs w:val="28"/>
        </w:rPr>
        <w:t xml:space="preserve">функции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pinv</m:t>
        </m:r>
        <m:r>
          <w:rPr>
            <w:rFonts w:ascii="Cambria Math" w:eastAsiaTheme="minorEastAsia" w:hAnsi="Cambria Math" w:cs="Times New Roman"/>
            <w:szCs w:val="28"/>
          </w:rPr>
          <m:t>()</m:t>
        </m:r>
      </m:oMath>
      <w:r w:rsidRPr="00A65F61">
        <w:rPr>
          <w:rFonts w:eastAsiaTheme="minorEastAsia" w:cs="Times New Roman"/>
          <w:szCs w:val="28"/>
        </w:rPr>
        <w:t xml:space="preserve"> для</w:t>
      </w:r>
      <w:proofErr w:type="gramEnd"/>
      <w:r w:rsidRPr="00A65F61">
        <w:rPr>
          <w:rFonts w:eastAsiaTheme="minorEastAsia" w:cs="Times New Roman"/>
          <w:szCs w:val="28"/>
        </w:rPr>
        <w:t xml:space="preserve"> вычисления обратной неквадратной матрицы. Необходимые расчеты также можно найти в [7] с учетом демографии как отдельного п</w:t>
      </w:r>
      <w:r w:rsidR="00A9491A" w:rsidRPr="00A65F61">
        <w:rPr>
          <w:rFonts w:eastAsiaTheme="minorEastAsia" w:cs="Times New Roman"/>
          <w:szCs w:val="28"/>
        </w:rPr>
        <w:t xml:space="preserve">араметра. </w:t>
      </w:r>
      <w:r w:rsidRPr="00A65F61">
        <w:rPr>
          <w:rFonts w:eastAsiaTheme="minorEastAsia" w:cs="Times New Roman"/>
          <w:szCs w:val="28"/>
        </w:rPr>
        <w:t>Программная реализация</w:t>
      </w:r>
      <w:r w:rsidR="00A9491A" w:rsidRPr="00A65F61">
        <w:rPr>
          <w:rFonts w:eastAsiaTheme="minorEastAsia" w:cs="Times New Roman"/>
          <w:szCs w:val="28"/>
        </w:rPr>
        <w:t xml:space="preserve"> в Приложении</w:t>
      </w:r>
      <w:r w:rsidR="00065A1A">
        <w:rPr>
          <w:rFonts w:eastAsiaTheme="minorEastAsia" w:cs="Times New Roman"/>
          <w:szCs w:val="28"/>
        </w:rPr>
        <w:t xml:space="preserve"> </w:t>
      </w:r>
      <w:r w:rsidR="00B03246">
        <w:rPr>
          <w:rFonts w:eastAsiaTheme="minorEastAsia" w:cs="Times New Roman"/>
          <w:szCs w:val="28"/>
        </w:rPr>
        <w:t>В</w:t>
      </w:r>
      <w:r w:rsidR="00A9491A" w:rsidRPr="00A65F61">
        <w:rPr>
          <w:rFonts w:eastAsiaTheme="minorEastAsia" w:cs="Times New Roman"/>
          <w:szCs w:val="28"/>
        </w:rPr>
        <w:t>.</w:t>
      </w:r>
    </w:p>
    <w:p w14:paraId="59913B62" w14:textId="77777777" w:rsidR="000D366D" w:rsidRPr="00A65F61" w:rsidRDefault="000D366D" w:rsidP="000D366D">
      <w:pPr>
        <w:spacing w:after="0" w:line="360" w:lineRule="auto"/>
        <w:ind w:firstLine="709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>После вычисления имеем данную матрицу с необходимыми параметрами:</w:t>
      </w:r>
    </w:p>
    <w:p w14:paraId="33A013CA" w14:textId="77777777" w:rsidR="000D366D" w:rsidRPr="00A65F61" w:rsidRDefault="00B651FF" w:rsidP="000D366D">
      <w:pPr>
        <w:spacing w:after="0" w:line="360" w:lineRule="auto"/>
        <w:ind w:firstLine="709"/>
        <w:jc w:val="center"/>
        <w:rPr>
          <w:rFonts w:eastAsiaTheme="minorEastAsia" w:cs="Times New Roman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0.0241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-0.1759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-0.0356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0.2428</m:t>
                  </m:r>
                </m:e>
              </m:mr>
            </m:m>
          </m:e>
        </m:d>
      </m:oMath>
      <w:r w:rsidR="000D366D" w:rsidRPr="00A65F61">
        <w:rPr>
          <w:rFonts w:eastAsiaTheme="minorEastAsia" w:cs="Times New Roman"/>
          <w:szCs w:val="28"/>
        </w:rPr>
        <w:t>.</w:t>
      </w:r>
    </w:p>
    <w:p w14:paraId="1F240985" w14:textId="0D8D9DA0" w:rsidR="001B51CD" w:rsidRDefault="000D366D" w:rsidP="00B03246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 xml:space="preserve">После получения матрицы можем сделать прогноз объемов </w:t>
      </w:r>
      <w:r w:rsidRPr="00A65F61">
        <w:rPr>
          <w:rFonts w:eastAsiaTheme="minorEastAsia" w:cs="Times New Roman"/>
          <w:i/>
          <w:szCs w:val="28"/>
          <w:lang w:val="en-US"/>
        </w:rPr>
        <w:t>S</w:t>
      </w:r>
      <w:r w:rsidRPr="00A65F61">
        <w:rPr>
          <w:rFonts w:eastAsiaTheme="minorEastAsia" w:cs="Times New Roman"/>
          <w:i/>
          <w:szCs w:val="28"/>
        </w:rPr>
        <w:t>(</w:t>
      </w:r>
      <w:r w:rsidRPr="00A65F61">
        <w:rPr>
          <w:rFonts w:eastAsiaTheme="minorEastAsia" w:cs="Times New Roman"/>
          <w:i/>
          <w:szCs w:val="28"/>
          <w:lang w:val="en-US"/>
        </w:rPr>
        <w:t>t</w:t>
      </w:r>
      <w:r w:rsidRPr="00A65F61">
        <w:rPr>
          <w:rFonts w:eastAsiaTheme="minorEastAsia" w:cs="Times New Roman"/>
          <w:i/>
          <w:szCs w:val="28"/>
        </w:rPr>
        <w:t>)</w:t>
      </w:r>
      <w:r w:rsidRPr="00A65F61">
        <w:rPr>
          <w:rFonts w:eastAsiaTheme="minorEastAsia" w:cs="Times New Roman"/>
          <w:szCs w:val="28"/>
        </w:rPr>
        <w:t xml:space="preserve"> и </w:t>
      </w:r>
      <w:r w:rsidRPr="00A65F61">
        <w:rPr>
          <w:rFonts w:eastAsiaTheme="minorEastAsia" w:cs="Times New Roman"/>
          <w:i/>
          <w:szCs w:val="28"/>
          <w:lang w:val="en-US"/>
        </w:rPr>
        <w:t>U</w:t>
      </w:r>
      <w:r w:rsidRPr="00A65F61">
        <w:rPr>
          <w:rFonts w:eastAsiaTheme="minorEastAsia" w:cs="Times New Roman"/>
          <w:i/>
          <w:szCs w:val="28"/>
        </w:rPr>
        <w:t>(</w:t>
      </w:r>
      <w:r w:rsidRPr="00A65F61">
        <w:rPr>
          <w:rFonts w:eastAsiaTheme="minorEastAsia" w:cs="Times New Roman"/>
          <w:i/>
          <w:szCs w:val="28"/>
          <w:lang w:val="en-US"/>
        </w:rPr>
        <w:t>t</w:t>
      </w:r>
      <w:r w:rsidRPr="00A65F61">
        <w:rPr>
          <w:rFonts w:eastAsiaTheme="minorEastAsia" w:cs="Times New Roman"/>
          <w:i/>
          <w:szCs w:val="28"/>
        </w:rPr>
        <w:t>)</w:t>
      </w:r>
      <w:r w:rsidR="00C42BF0">
        <w:rPr>
          <w:rFonts w:eastAsiaTheme="minorEastAsia" w:cs="Times New Roman"/>
          <w:szCs w:val="28"/>
        </w:rPr>
        <w:t xml:space="preserve"> на следующие года: </w:t>
      </w:r>
    </w:p>
    <w:p w14:paraId="5971DD61" w14:textId="0227A54B" w:rsidR="00C42BF0" w:rsidRPr="00C42BF0" w:rsidRDefault="00E06FA7" w:rsidP="00B03246">
      <w:pPr>
        <w:spacing w:line="360" w:lineRule="auto"/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Таблица 2 –</w:t>
      </w:r>
      <w:r w:rsidR="00C42BF0">
        <w:rPr>
          <w:rFonts w:eastAsiaTheme="minorEastAsia" w:cs="Times New Roman"/>
          <w:szCs w:val="28"/>
        </w:rPr>
        <w:t xml:space="preserve"> Прогноз на следующие 3 года</w:t>
      </w:r>
      <w:r>
        <w:rPr>
          <w:rFonts w:eastAsiaTheme="minorEastAsia" w:cs="Times New Roman"/>
          <w:szCs w:val="28"/>
        </w:rPr>
        <w:t xml:space="preserve"> (тыс. чел.)</w:t>
      </w:r>
    </w:p>
    <w:tbl>
      <w:tblPr>
        <w:tblStyle w:val="aa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34"/>
      </w:tblGrid>
      <w:tr w:rsidR="00807CE2" w14:paraId="27AE5396" w14:textId="77777777" w:rsidTr="00B03246">
        <w:trPr>
          <w:trHeight w:val="483"/>
          <w:jc w:val="center"/>
        </w:trPr>
        <w:tc>
          <w:tcPr>
            <w:tcW w:w="988" w:type="dxa"/>
          </w:tcPr>
          <w:p w14:paraId="31F9295C" w14:textId="77777777" w:rsidR="00807CE2" w:rsidRPr="00C42BF0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EB48065" w14:textId="055CF3DA" w:rsidR="00807CE2" w:rsidRPr="00C42BF0" w:rsidRDefault="00807CE2" w:rsidP="000D366D">
            <w:pPr>
              <w:spacing w:line="360" w:lineRule="auto"/>
              <w:rPr>
                <w:rFonts w:eastAsiaTheme="minorEastAsia" w:cs="Times New Roman"/>
                <w:b/>
                <w:szCs w:val="28"/>
              </w:rPr>
            </w:pPr>
            <w:r w:rsidRPr="00C42BF0">
              <w:rPr>
                <w:rFonts w:eastAsiaTheme="minorEastAsia" w:cs="Times New Roman"/>
                <w:b/>
                <w:szCs w:val="28"/>
              </w:rPr>
              <w:t>S</w:t>
            </w:r>
          </w:p>
        </w:tc>
        <w:tc>
          <w:tcPr>
            <w:tcW w:w="1134" w:type="dxa"/>
          </w:tcPr>
          <w:p w14:paraId="2DAE7FFB" w14:textId="5A03A8AB" w:rsidR="00807CE2" w:rsidRPr="00C42BF0" w:rsidRDefault="00807CE2" w:rsidP="000D366D">
            <w:pPr>
              <w:spacing w:line="360" w:lineRule="auto"/>
              <w:rPr>
                <w:rFonts w:eastAsiaTheme="minorEastAsia" w:cs="Times New Roman"/>
                <w:b/>
                <w:szCs w:val="28"/>
              </w:rPr>
            </w:pPr>
            <w:r w:rsidRPr="00C42BF0">
              <w:rPr>
                <w:rFonts w:eastAsiaTheme="minorEastAsia" w:cs="Times New Roman"/>
                <w:b/>
                <w:szCs w:val="28"/>
              </w:rPr>
              <w:t>U</w:t>
            </w:r>
          </w:p>
        </w:tc>
      </w:tr>
      <w:tr w:rsidR="00807CE2" w14:paraId="6BFBACBF" w14:textId="77777777" w:rsidTr="00B03246">
        <w:trPr>
          <w:trHeight w:val="483"/>
          <w:jc w:val="center"/>
        </w:trPr>
        <w:tc>
          <w:tcPr>
            <w:tcW w:w="988" w:type="dxa"/>
          </w:tcPr>
          <w:p w14:paraId="7DDF0AFD" w14:textId="7749197E" w:rsidR="00807CE2" w:rsidRPr="00C42BF0" w:rsidRDefault="00807CE2" w:rsidP="000D366D">
            <w:pPr>
              <w:spacing w:line="360" w:lineRule="auto"/>
              <w:rPr>
                <w:rFonts w:eastAsiaTheme="minorEastAsia" w:cs="Times New Roman"/>
                <w:b/>
                <w:szCs w:val="28"/>
              </w:rPr>
            </w:pPr>
            <w:r w:rsidRPr="00C42BF0">
              <w:rPr>
                <w:rFonts w:eastAsiaTheme="minorEastAsia" w:cs="Times New Roman"/>
                <w:b/>
                <w:szCs w:val="28"/>
              </w:rPr>
              <w:t>2018</w:t>
            </w:r>
          </w:p>
        </w:tc>
        <w:tc>
          <w:tcPr>
            <w:tcW w:w="1134" w:type="dxa"/>
          </w:tcPr>
          <w:p w14:paraId="70B584D7" w14:textId="475C65A3" w:rsidR="00807CE2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67045</w:t>
            </w:r>
          </w:p>
        </w:tc>
        <w:tc>
          <w:tcPr>
            <w:tcW w:w="1134" w:type="dxa"/>
          </w:tcPr>
          <w:p w14:paraId="7EB632E6" w14:textId="6BE2C97B" w:rsidR="00807CE2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</w:rPr>
            </w:pPr>
            <w:r w:rsidRPr="00807CE2">
              <w:rPr>
                <w:rFonts w:eastAsiaTheme="minorEastAsia" w:cs="Times New Roman"/>
                <w:szCs w:val="28"/>
              </w:rPr>
              <w:t>5241</w:t>
            </w:r>
          </w:p>
        </w:tc>
      </w:tr>
      <w:tr w:rsidR="00807CE2" w14:paraId="5E47D901" w14:textId="77777777" w:rsidTr="00B03246">
        <w:trPr>
          <w:trHeight w:val="483"/>
          <w:jc w:val="center"/>
        </w:trPr>
        <w:tc>
          <w:tcPr>
            <w:tcW w:w="988" w:type="dxa"/>
          </w:tcPr>
          <w:p w14:paraId="3905400D" w14:textId="4A63FC38" w:rsidR="00807CE2" w:rsidRPr="00C42BF0" w:rsidRDefault="00807CE2" w:rsidP="000D366D">
            <w:pPr>
              <w:spacing w:line="360" w:lineRule="auto"/>
              <w:rPr>
                <w:rFonts w:eastAsiaTheme="minorEastAsia" w:cs="Times New Roman"/>
                <w:b/>
                <w:szCs w:val="28"/>
              </w:rPr>
            </w:pPr>
            <w:r w:rsidRPr="00C42BF0">
              <w:rPr>
                <w:rFonts w:eastAsiaTheme="minorEastAsia" w:cs="Times New Roman"/>
                <w:b/>
                <w:szCs w:val="28"/>
              </w:rPr>
              <w:t>2019</w:t>
            </w:r>
          </w:p>
        </w:tc>
        <w:tc>
          <w:tcPr>
            <w:tcW w:w="1134" w:type="dxa"/>
          </w:tcPr>
          <w:p w14:paraId="19770020" w14:textId="320FDE7F" w:rsidR="00807CE2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</w:rPr>
            </w:pPr>
            <w:r w:rsidRPr="00807CE2">
              <w:rPr>
                <w:rFonts w:eastAsiaTheme="minorEastAsia" w:cs="Times New Roman"/>
                <w:szCs w:val="28"/>
              </w:rPr>
              <w:t>68091</w:t>
            </w:r>
          </w:p>
        </w:tc>
        <w:tc>
          <w:tcPr>
            <w:tcW w:w="1134" w:type="dxa"/>
          </w:tcPr>
          <w:p w14:paraId="054C9775" w14:textId="713B6B4F" w:rsidR="00807CE2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</w:rPr>
            </w:pPr>
            <w:r w:rsidRPr="00807CE2">
              <w:rPr>
                <w:rFonts w:eastAsiaTheme="minorEastAsia" w:cs="Times New Roman"/>
                <w:szCs w:val="28"/>
              </w:rPr>
              <w:t>4278</w:t>
            </w:r>
          </w:p>
        </w:tc>
      </w:tr>
      <w:tr w:rsidR="00807CE2" w14:paraId="74FACCC6" w14:textId="77777777" w:rsidTr="00B03246">
        <w:trPr>
          <w:trHeight w:val="483"/>
          <w:jc w:val="center"/>
        </w:trPr>
        <w:tc>
          <w:tcPr>
            <w:tcW w:w="988" w:type="dxa"/>
          </w:tcPr>
          <w:p w14:paraId="2EA1932D" w14:textId="78CFDD83" w:rsidR="00807CE2" w:rsidRPr="00C42BF0" w:rsidRDefault="00807CE2" w:rsidP="000D366D">
            <w:pPr>
              <w:spacing w:line="360" w:lineRule="auto"/>
              <w:rPr>
                <w:rFonts w:eastAsiaTheme="minorEastAsia" w:cs="Times New Roman"/>
                <w:b/>
                <w:szCs w:val="28"/>
              </w:rPr>
            </w:pPr>
            <w:r w:rsidRPr="00C42BF0">
              <w:rPr>
                <w:rFonts w:eastAsiaTheme="minorEastAsia" w:cs="Times New Roman"/>
                <w:b/>
                <w:szCs w:val="28"/>
              </w:rPr>
              <w:t>2020</w:t>
            </w:r>
          </w:p>
        </w:tc>
        <w:tc>
          <w:tcPr>
            <w:tcW w:w="1134" w:type="dxa"/>
          </w:tcPr>
          <w:p w14:paraId="0798020A" w14:textId="4C6312D4" w:rsidR="00807CE2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</w:rPr>
            </w:pPr>
            <w:r w:rsidRPr="00807CE2">
              <w:rPr>
                <w:rFonts w:eastAsiaTheme="minorEastAsia" w:cs="Times New Roman"/>
                <w:szCs w:val="28"/>
              </w:rPr>
              <w:t>69332</w:t>
            </w:r>
          </w:p>
        </w:tc>
        <w:tc>
          <w:tcPr>
            <w:tcW w:w="1134" w:type="dxa"/>
          </w:tcPr>
          <w:p w14:paraId="6D92E131" w14:textId="18AB88CA" w:rsidR="00807CE2" w:rsidRDefault="00807CE2" w:rsidP="000D366D">
            <w:pPr>
              <w:spacing w:line="360" w:lineRule="auto"/>
              <w:rPr>
                <w:rFonts w:eastAsiaTheme="minorEastAsia" w:cs="Times New Roman"/>
                <w:szCs w:val="28"/>
              </w:rPr>
            </w:pPr>
            <w:r w:rsidRPr="00807CE2">
              <w:rPr>
                <w:rFonts w:eastAsiaTheme="minorEastAsia" w:cs="Times New Roman"/>
                <w:szCs w:val="28"/>
              </w:rPr>
              <w:t>3045</w:t>
            </w:r>
          </w:p>
        </w:tc>
      </w:tr>
    </w:tbl>
    <w:p w14:paraId="05AE5F60" w14:textId="77777777" w:rsidR="00C42BF0" w:rsidRDefault="00C42BF0" w:rsidP="000D366D">
      <w:pPr>
        <w:spacing w:after="0" w:line="360" w:lineRule="auto"/>
        <w:ind w:firstLine="709"/>
        <w:rPr>
          <w:rFonts w:eastAsiaTheme="minorEastAsia" w:cs="Times New Roman"/>
          <w:szCs w:val="28"/>
        </w:rPr>
      </w:pPr>
    </w:p>
    <w:p w14:paraId="6599DA20" w14:textId="5E3C0DA5" w:rsidR="00C42BF0" w:rsidRPr="00C42BF0" w:rsidRDefault="00AE2A61" w:rsidP="00C42BF0">
      <w:pPr>
        <w:spacing w:after="0" w:line="360" w:lineRule="auto"/>
        <w:ind w:firstLine="709"/>
        <w:jc w:val="both"/>
        <w:rPr>
          <w:rFonts w:eastAsiaTheme="minorEastAsia" w:cs="Times New Roman"/>
          <w:szCs w:val="28"/>
        </w:rPr>
      </w:pPr>
      <w:r w:rsidRPr="00177142">
        <w:rPr>
          <w:rFonts w:eastAsiaTheme="minorEastAsia" w:cs="Times New Roman"/>
          <w:szCs w:val="28"/>
        </w:rPr>
        <w:lastRenderedPageBreak/>
        <w:t>Точный о</w:t>
      </w:r>
      <w:r w:rsidR="00C42BF0" w:rsidRPr="00177142">
        <w:rPr>
          <w:rFonts w:eastAsiaTheme="minorEastAsia" w:cs="Times New Roman"/>
          <w:szCs w:val="28"/>
        </w:rPr>
        <w:t>бъем миграции нам неизвестен, поэтому предполагаем, что правительство оформило квоту на 500 тыс.</w:t>
      </w:r>
      <w:r w:rsidR="00807CE2" w:rsidRPr="00177142">
        <w:rPr>
          <w:rFonts w:eastAsiaTheme="minorEastAsia" w:cs="Times New Roman"/>
          <w:szCs w:val="28"/>
        </w:rPr>
        <w:t xml:space="preserve"> </w:t>
      </w:r>
      <w:r w:rsidR="00C42BF0" w:rsidRPr="00177142">
        <w:rPr>
          <w:rFonts w:eastAsiaTheme="minorEastAsia" w:cs="Times New Roman"/>
          <w:szCs w:val="28"/>
        </w:rPr>
        <w:t>чел., при этом разделение по уровню образования будет в соотношении 70% квалифицированных и 30% неквалифицированных.</w:t>
      </w:r>
      <w:r w:rsidR="00C42BF0" w:rsidRPr="00C42BF0">
        <w:rPr>
          <w:rFonts w:eastAsiaTheme="minorEastAsia" w:cs="Times New Roman"/>
          <w:szCs w:val="28"/>
        </w:rPr>
        <w:t xml:space="preserve"> </w:t>
      </w:r>
    </w:p>
    <w:p w14:paraId="448E04B0" w14:textId="77777777" w:rsidR="001B51CD" w:rsidRPr="00A65F61" w:rsidRDefault="001B51CD">
      <w:pPr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br w:type="page"/>
      </w:r>
    </w:p>
    <w:p w14:paraId="1756B7D2" w14:textId="77777777" w:rsidR="004851E5" w:rsidRPr="00A65F61" w:rsidRDefault="001F59F2" w:rsidP="00A65F6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8" w:name="_Toc37410823"/>
      <w:r w:rsidRPr="00A65F61">
        <w:rPr>
          <w:rFonts w:ascii="Times New Roman" w:hAnsi="Times New Roman" w:cs="Times New Roman"/>
          <w:b/>
          <w:color w:val="auto"/>
        </w:rPr>
        <w:lastRenderedPageBreak/>
        <w:t>Глава 2 Миграция как управление</w:t>
      </w:r>
      <w:bookmarkEnd w:id="8"/>
    </w:p>
    <w:p w14:paraId="74D6ABA2" w14:textId="77777777" w:rsidR="001F59F2" w:rsidRPr="00A65F61" w:rsidRDefault="00A65F61" w:rsidP="00A65F61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9" w:name="_Toc37410824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2.1 </w:t>
      </w:r>
      <w:r w:rsidR="001F59F2" w:rsidRPr="00A65F61">
        <w:rPr>
          <w:rFonts w:ascii="Times New Roman" w:hAnsi="Times New Roman" w:cs="Times New Roman"/>
          <w:b/>
          <w:color w:val="auto"/>
          <w:sz w:val="32"/>
          <w:szCs w:val="32"/>
        </w:rPr>
        <w:t>Балансовые соотношения</w:t>
      </w:r>
      <w:bookmarkEnd w:id="9"/>
    </w:p>
    <w:p w14:paraId="6A835677" w14:textId="77777777" w:rsidR="001F59F2" w:rsidRPr="00A65F61" w:rsidRDefault="001F59F2" w:rsidP="00F57C08">
      <w:pPr>
        <w:spacing w:line="360" w:lineRule="auto"/>
        <w:rPr>
          <w:szCs w:val="28"/>
        </w:rPr>
      </w:pPr>
    </w:p>
    <w:p w14:paraId="4B9913BB" w14:textId="77777777" w:rsidR="001B7F70" w:rsidRPr="00A65F61" w:rsidRDefault="001F59F2" w:rsidP="00005F6C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>Экономика представляет собой изменяющуюся структуру, которую необходимо в определенные моме</w:t>
      </w:r>
      <w:r w:rsidR="001B7F70" w:rsidRPr="00A65F61">
        <w:rPr>
          <w:szCs w:val="28"/>
        </w:rPr>
        <w:t xml:space="preserve">нты стабилизировать. Для это используют балансовые соотношения: </w:t>
      </w:r>
    </w:p>
    <w:p w14:paraId="4A96DA7A" w14:textId="77777777" w:rsidR="001B7F70" w:rsidRPr="00A65F61" w:rsidRDefault="00B651FF" w:rsidP="00F57C08">
      <w:pPr>
        <w:spacing w:line="360" w:lineRule="auto"/>
        <w:jc w:val="right"/>
        <w:rPr>
          <w:rFonts w:eastAsiaTheme="minorEastAsia" w:cs="Times New Roman"/>
          <w:szCs w:val="28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=-δK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+I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,</m:t>
        </m:r>
      </m:oMath>
      <w:r w:rsidR="001B7F70" w:rsidRPr="00A65F61">
        <w:rPr>
          <w:rFonts w:eastAsiaTheme="minorEastAsia" w:cs="Times New Roman"/>
          <w:szCs w:val="28"/>
        </w:rPr>
        <w:t xml:space="preserve">               </w:t>
      </w:r>
      <w:r w:rsidR="00B93902" w:rsidRPr="00A65F61">
        <w:rPr>
          <w:rFonts w:eastAsiaTheme="minorEastAsia" w:cs="Times New Roman"/>
          <w:szCs w:val="28"/>
        </w:rPr>
        <w:t xml:space="preserve"> </w:t>
      </w:r>
      <w:r w:rsidR="001B7F70" w:rsidRPr="00A65F61">
        <w:rPr>
          <w:rFonts w:eastAsiaTheme="minorEastAsia" w:cs="Times New Roman"/>
          <w:szCs w:val="28"/>
        </w:rPr>
        <w:t xml:space="preserve">                                 (</w:t>
      </w:r>
      <w:r w:rsidR="00620607" w:rsidRPr="00A65F61">
        <w:rPr>
          <w:rFonts w:eastAsiaTheme="minorEastAsia" w:cs="Times New Roman"/>
          <w:szCs w:val="28"/>
        </w:rPr>
        <w:t>7</w:t>
      </w:r>
      <w:r w:rsidR="001B7F70" w:rsidRPr="00A65F61">
        <w:rPr>
          <w:rFonts w:eastAsiaTheme="minorEastAsia" w:cs="Times New Roman"/>
          <w:szCs w:val="28"/>
        </w:rPr>
        <w:t>)</w:t>
      </w:r>
    </w:p>
    <w:p w14:paraId="18486997" w14:textId="77777777" w:rsidR="001B7F70" w:rsidRPr="00A65F61" w:rsidRDefault="001B7F70" w:rsidP="00F57C08">
      <w:pPr>
        <w:spacing w:line="360" w:lineRule="auto"/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I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sY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Cs w:val="28"/>
          </w:rPr>
          <m:t>,</m:t>
        </m:r>
      </m:oMath>
      <w:r w:rsidRPr="00A65F61">
        <w:rPr>
          <w:rFonts w:eastAsiaTheme="minorEastAsia" w:cs="Times New Roman"/>
          <w:szCs w:val="28"/>
        </w:rPr>
        <w:t xml:space="preserve">                                   </w:t>
      </w:r>
      <w:r w:rsidR="00620607" w:rsidRPr="00A65F61">
        <w:rPr>
          <w:rFonts w:eastAsiaTheme="minorEastAsia" w:cs="Times New Roman"/>
          <w:szCs w:val="28"/>
        </w:rPr>
        <w:t xml:space="preserve">                              (8</w:t>
      </w:r>
      <w:r w:rsidRPr="00A65F61">
        <w:rPr>
          <w:rFonts w:eastAsiaTheme="minorEastAsia" w:cs="Times New Roman"/>
          <w:szCs w:val="28"/>
        </w:rPr>
        <w:t>)</w:t>
      </w:r>
    </w:p>
    <w:p w14:paraId="2D079595" w14:textId="77777777" w:rsidR="001B7F70" w:rsidRPr="00A65F61" w:rsidRDefault="001B7F70" w:rsidP="00F57C08">
      <w:pPr>
        <w:spacing w:line="360" w:lineRule="auto"/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Cs w:val="28"/>
              </w:rPr>
              <m:t>,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Cs w:val="28"/>
          </w:rPr>
          <m:t>,</m:t>
        </m:r>
      </m:oMath>
      <w:r w:rsidRPr="00A65F61">
        <w:rPr>
          <w:rFonts w:eastAsiaTheme="minorEastAsia" w:cs="Times New Roman"/>
          <w:szCs w:val="28"/>
        </w:rPr>
        <w:t xml:space="preserve">                  </w:t>
      </w:r>
      <w:r w:rsidR="00620607" w:rsidRPr="00A65F61">
        <w:rPr>
          <w:rFonts w:eastAsiaTheme="minorEastAsia" w:cs="Times New Roman"/>
          <w:szCs w:val="28"/>
        </w:rPr>
        <w:t xml:space="preserve">  </w:t>
      </w:r>
      <w:r w:rsidR="00B93902" w:rsidRPr="00A65F61">
        <w:rPr>
          <w:rFonts w:eastAsiaTheme="minorEastAsia" w:cs="Times New Roman"/>
          <w:szCs w:val="28"/>
        </w:rPr>
        <w:t xml:space="preserve">   </w:t>
      </w:r>
      <w:r w:rsidR="00620607" w:rsidRPr="00A65F61">
        <w:rPr>
          <w:rFonts w:eastAsiaTheme="minorEastAsia" w:cs="Times New Roman"/>
          <w:szCs w:val="28"/>
        </w:rPr>
        <w:t xml:space="preserve">                            (9</w:t>
      </w:r>
      <w:r w:rsidRPr="00A65F61">
        <w:rPr>
          <w:rFonts w:eastAsiaTheme="minorEastAsia" w:cs="Times New Roman"/>
          <w:szCs w:val="28"/>
        </w:rPr>
        <w:t>)</w:t>
      </w:r>
    </w:p>
    <w:p w14:paraId="170232CC" w14:textId="77777777" w:rsidR="001B7F70" w:rsidRPr="00A65F61" w:rsidRDefault="001B7F70" w:rsidP="00F57C08">
      <w:pPr>
        <w:spacing w:line="360" w:lineRule="auto"/>
        <w:jc w:val="both"/>
        <w:rPr>
          <w:rFonts w:eastAsiaTheme="minorEastAsia" w:cs="Times New Roman"/>
          <w:szCs w:val="28"/>
        </w:rPr>
      </w:pPr>
      <w:r w:rsidRPr="00A65F61">
        <w:rPr>
          <w:szCs w:val="28"/>
        </w:rPr>
        <w:t xml:space="preserve">где </w:t>
      </w:r>
      <w:r w:rsidRPr="00A65F61">
        <w:rPr>
          <w:rFonts w:eastAsiaTheme="minorEastAsia" w:cs="Times New Roman"/>
          <w:i/>
          <w:szCs w:val="28"/>
          <w:lang w:val="en-US"/>
        </w:rPr>
        <w:t>K</w:t>
      </w:r>
      <w:r w:rsidRPr="00A65F61">
        <w:rPr>
          <w:rFonts w:eastAsiaTheme="minorEastAsia" w:cs="Times New Roman"/>
          <w:i/>
          <w:szCs w:val="28"/>
        </w:rPr>
        <w:t xml:space="preserve"> </w:t>
      </w:r>
      <w:r w:rsidRPr="00A65F61">
        <w:rPr>
          <w:rFonts w:eastAsiaTheme="minorEastAsia" w:cs="Times New Roman"/>
          <w:szCs w:val="28"/>
        </w:rPr>
        <w:t>– основные фонды (капитал</w:t>
      </w:r>
      <w:proofErr w:type="gramStart"/>
      <w:r w:rsidRPr="00A65F61">
        <w:rPr>
          <w:rFonts w:eastAsiaTheme="minorEastAsia" w:cs="Times New Roman"/>
          <w:szCs w:val="28"/>
        </w:rPr>
        <w:t xml:space="preserve">), </w:t>
      </w:r>
      <m:oMath>
        <m:r>
          <w:rPr>
            <w:rFonts w:ascii="Cambria Math" w:hAnsi="Cambria Math" w:cs="Times New Roman"/>
            <w:szCs w:val="28"/>
          </w:rPr>
          <m:t>δ</m:t>
        </m:r>
      </m:oMath>
      <w:r w:rsidRPr="00A65F61">
        <w:rPr>
          <w:rFonts w:eastAsiaTheme="minorEastAsia" w:cs="Times New Roman"/>
          <w:szCs w:val="28"/>
        </w:rPr>
        <w:t xml:space="preserve"> –</w:t>
      </w:r>
      <w:proofErr w:type="gramEnd"/>
      <w:r w:rsidRPr="00A65F61">
        <w:rPr>
          <w:rFonts w:eastAsiaTheme="minorEastAsia" w:cs="Times New Roman"/>
          <w:szCs w:val="28"/>
        </w:rPr>
        <w:t xml:space="preserve"> коэффициент амортизации, </w:t>
      </w:r>
      <w:r w:rsidRPr="00A65F61">
        <w:rPr>
          <w:rFonts w:eastAsiaTheme="minorEastAsia" w:cs="Times New Roman"/>
          <w:i/>
          <w:szCs w:val="28"/>
          <w:lang w:val="en-US"/>
        </w:rPr>
        <w:t>I</w:t>
      </w:r>
      <w:r w:rsidRPr="00A65F61">
        <w:rPr>
          <w:rFonts w:eastAsiaTheme="minorEastAsia" w:cs="Times New Roman"/>
          <w:szCs w:val="28"/>
        </w:rPr>
        <w:t xml:space="preserve"> – внутренние инвестиции, </w:t>
      </w:r>
      <w:r w:rsidRPr="00A65F61">
        <w:rPr>
          <w:rFonts w:eastAsiaTheme="minorEastAsia" w:cs="Times New Roman"/>
          <w:i/>
          <w:szCs w:val="28"/>
          <w:lang w:val="en-US"/>
        </w:rPr>
        <w:t>s</w:t>
      </w:r>
      <w:r w:rsidRPr="00A65F61">
        <w:rPr>
          <w:rFonts w:eastAsiaTheme="minorEastAsia" w:cs="Times New Roman"/>
          <w:szCs w:val="28"/>
        </w:rPr>
        <w:t xml:space="preserve"> – доля ВВП, идущая на внутреннее инвестирование; </w:t>
      </w:r>
      <w:r w:rsidRPr="00A65F61">
        <w:rPr>
          <w:rFonts w:eastAsiaTheme="minorEastAsia" w:cs="Times New Roman"/>
          <w:i/>
          <w:szCs w:val="28"/>
          <w:lang w:val="en-US"/>
        </w:rPr>
        <w:t>Y</w:t>
      </w:r>
      <w:r w:rsidRPr="00A65F61">
        <w:rPr>
          <w:rFonts w:eastAsiaTheme="minorEastAsia" w:cs="Times New Roman"/>
          <w:szCs w:val="28"/>
        </w:rPr>
        <w:t xml:space="preserve"> – ВВП экономики; </w:t>
      </w:r>
      <w:r w:rsidRPr="00A65F61">
        <w:rPr>
          <w:rFonts w:eastAsiaTheme="minorEastAsia" w:cs="Times New Roman"/>
          <w:i/>
          <w:szCs w:val="28"/>
          <w:lang w:val="en-US"/>
        </w:rPr>
        <w:t>F</w:t>
      </w:r>
      <w:r w:rsidRPr="00A65F61">
        <w:rPr>
          <w:rFonts w:eastAsiaTheme="minorEastAsia" w:cs="Times New Roman"/>
          <w:i/>
          <w:szCs w:val="28"/>
        </w:rPr>
        <w:t xml:space="preserve"> </w:t>
      </w:r>
      <w:r w:rsidRPr="00A65F61">
        <w:rPr>
          <w:rFonts w:eastAsiaTheme="minorEastAsia" w:cs="Times New Roman"/>
          <w:szCs w:val="28"/>
        </w:rPr>
        <w:t xml:space="preserve">– производственная функция </w:t>
      </w:r>
      <w:proofErr w:type="spellStart"/>
      <w:r w:rsidRPr="00A65F61">
        <w:rPr>
          <w:rFonts w:eastAsiaTheme="minorEastAsia" w:cs="Times New Roman"/>
          <w:szCs w:val="28"/>
        </w:rPr>
        <w:t>Кобба</w:t>
      </w:r>
      <w:proofErr w:type="spellEnd"/>
      <w:r w:rsidRPr="00A65F61">
        <w:rPr>
          <w:rFonts w:eastAsiaTheme="minorEastAsia" w:cs="Times New Roman"/>
          <w:szCs w:val="28"/>
        </w:rPr>
        <w:t xml:space="preserve">-Дугласа с параметрами </w:t>
      </w:r>
      <w:r w:rsidRPr="00A65F61">
        <w:rPr>
          <w:rFonts w:eastAsiaTheme="minorEastAsia" w:cs="Times New Roman"/>
          <w:i/>
          <w:szCs w:val="28"/>
          <w:lang w:val="en-US"/>
        </w:rPr>
        <w:t>A</w:t>
      </w:r>
      <w:r w:rsidRPr="00A65F61">
        <w:rPr>
          <w:rFonts w:eastAsiaTheme="minorEastAsia" w:cs="Times New Roman"/>
          <w:i/>
          <w:szCs w:val="28"/>
        </w:rPr>
        <w:t xml:space="preserve">, </w:t>
      </w:r>
      <w:r w:rsidRPr="00A65F61">
        <w:rPr>
          <w:rFonts w:eastAsiaTheme="minorEastAsia" w:cs="Times New Roman"/>
          <w:i/>
          <w:szCs w:val="28"/>
          <w:lang w:val="en-US"/>
        </w:rPr>
        <w:t>α</w:t>
      </w:r>
      <w:r w:rsidRPr="00A65F61">
        <w:rPr>
          <w:rFonts w:eastAsiaTheme="minorEastAsia" w:cs="Times New Roman"/>
          <w:i/>
          <w:szCs w:val="28"/>
        </w:rPr>
        <w:t xml:space="preserve">, </w:t>
      </w:r>
      <w:r w:rsidRPr="00A65F61">
        <w:rPr>
          <w:rFonts w:eastAsiaTheme="minorEastAsia" w:cs="Times New Roman"/>
          <w:i/>
          <w:szCs w:val="28"/>
          <w:lang w:val="en-US"/>
        </w:rPr>
        <w:t>β</w:t>
      </w:r>
      <w:r w:rsidRPr="00A65F61">
        <w:rPr>
          <w:rFonts w:eastAsiaTheme="minorEastAsia" w:cs="Times New Roman"/>
          <w:szCs w:val="28"/>
        </w:rPr>
        <w:t xml:space="preserve">. </w:t>
      </w:r>
    </w:p>
    <w:p w14:paraId="4A638264" w14:textId="77777777" w:rsidR="001B7F70" w:rsidRPr="00A65F61" w:rsidRDefault="001B7F70" w:rsidP="00F57C08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 xml:space="preserve">Как уже ранее было сказано, рабочая сила делится на квалифицированную и неквалифицированную. Построена модель динамики переменных </w:t>
      </w:r>
      <w:r w:rsidRPr="00A65F61">
        <w:rPr>
          <w:i/>
          <w:szCs w:val="28"/>
          <w:lang w:val="en-US"/>
        </w:rPr>
        <w:t>S</w:t>
      </w:r>
      <w:r w:rsidRPr="00A65F61">
        <w:rPr>
          <w:szCs w:val="28"/>
        </w:rPr>
        <w:t xml:space="preserve"> и </w:t>
      </w:r>
      <w:r w:rsidRPr="00A65F61">
        <w:rPr>
          <w:i/>
          <w:szCs w:val="28"/>
          <w:lang w:val="en-US"/>
        </w:rPr>
        <w:t>U</w:t>
      </w:r>
      <w:r w:rsidRPr="00A65F61">
        <w:rPr>
          <w:szCs w:val="28"/>
        </w:rPr>
        <w:t xml:space="preserve">. Также в данной работе вводится производственная функция </w:t>
      </w:r>
      <w:proofErr w:type="spellStart"/>
      <w:r w:rsidRPr="00A65F61">
        <w:rPr>
          <w:szCs w:val="28"/>
        </w:rPr>
        <w:t>Кобба</w:t>
      </w:r>
      <w:proofErr w:type="spellEnd"/>
      <w:r w:rsidRPr="00A65F61">
        <w:rPr>
          <w:szCs w:val="28"/>
        </w:rPr>
        <w:t xml:space="preserve">-Дугласа: </w:t>
      </w:r>
    </w:p>
    <w:p w14:paraId="668E1EB4" w14:textId="77777777" w:rsidR="001B7F70" w:rsidRPr="00A65F61" w:rsidRDefault="001B7F70" w:rsidP="00F57C08">
      <w:pPr>
        <w:spacing w:line="360" w:lineRule="auto"/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F</m:t>
        </m:r>
        <m:r>
          <w:rPr>
            <w:rFonts w:ascii="Cambria Math" w:hAnsi="Cambria Math" w:cs="Times New Roman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α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p>
            <m:r>
              <w:rPr>
                <w:rFonts w:ascii="Cambria Math" w:hAnsi="Cambria Math" w:cs="Times New Roman"/>
                <w:szCs w:val="28"/>
              </w:rPr>
              <m:t>β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</w:rPr>
              <m:t>γ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</m:oMath>
      <w:r w:rsidRPr="00A65F61">
        <w:rPr>
          <w:rFonts w:eastAsiaTheme="minorEastAsia" w:cs="Times New Roman"/>
          <w:szCs w:val="28"/>
        </w:rPr>
        <w:t>.                                                    (</w:t>
      </w:r>
      <w:r w:rsidR="00620607" w:rsidRPr="00A65F61">
        <w:rPr>
          <w:rFonts w:eastAsiaTheme="minorEastAsia" w:cs="Times New Roman"/>
          <w:szCs w:val="28"/>
        </w:rPr>
        <w:t>10</w:t>
      </w:r>
      <w:r w:rsidRPr="00A65F61">
        <w:rPr>
          <w:rFonts w:eastAsiaTheme="minorEastAsia" w:cs="Times New Roman"/>
          <w:szCs w:val="28"/>
        </w:rPr>
        <w:t>)</w:t>
      </w:r>
    </w:p>
    <w:p w14:paraId="753CBA33" w14:textId="23867CAB" w:rsidR="000F2569" w:rsidRPr="00A65F61" w:rsidRDefault="000F2569" w:rsidP="00F57C08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szCs w:val="28"/>
        </w:rPr>
        <w:t>Следуя отмеченному, не учитываем однородность функции (1</w:t>
      </w:r>
      <w:r w:rsidR="00620607" w:rsidRPr="00A65F61">
        <w:rPr>
          <w:szCs w:val="28"/>
        </w:rPr>
        <w:t>0</w:t>
      </w:r>
      <w:r w:rsidRPr="00A65F61">
        <w:rPr>
          <w:szCs w:val="28"/>
        </w:rPr>
        <w:t xml:space="preserve">) и </w:t>
      </w:r>
      <w:proofErr w:type="gramStart"/>
      <w:r w:rsidRPr="00A65F61">
        <w:rPr>
          <w:szCs w:val="28"/>
        </w:rPr>
        <w:t xml:space="preserve">предполагаем </w:t>
      </w:r>
      <m:oMath>
        <m:r>
          <w:rPr>
            <w:rFonts w:ascii="Cambria Math" w:hAnsi="Cambria Math" w:cs="Times New Roman"/>
            <w:szCs w:val="28"/>
          </w:rPr>
          <m:t>α+β+γ≠1</m:t>
        </m:r>
      </m:oMath>
      <w:r w:rsidR="00C4499F">
        <w:rPr>
          <w:rFonts w:eastAsiaTheme="minorEastAsia"/>
          <w:szCs w:val="28"/>
        </w:rPr>
        <w:t>.</w:t>
      </w:r>
      <w:proofErr w:type="gramEnd"/>
      <w:r w:rsidR="00C4499F">
        <w:rPr>
          <w:rFonts w:eastAsiaTheme="minorEastAsia"/>
          <w:szCs w:val="28"/>
        </w:rPr>
        <w:t xml:space="preserve"> Также</w:t>
      </w:r>
      <w:r w:rsidRPr="00A65F61">
        <w:rPr>
          <w:rFonts w:eastAsiaTheme="minorEastAsia"/>
          <w:szCs w:val="28"/>
        </w:rPr>
        <w:t xml:space="preserve"> отбрасываем ограничения, которые могут влиять на перемещения работников: смертность, болезни, лишение свободы и т.д.</w:t>
      </w:r>
    </w:p>
    <w:p w14:paraId="35C03C6D" w14:textId="77777777" w:rsidR="000F2569" w:rsidRPr="00A65F61" w:rsidRDefault="000F2569" w:rsidP="00F57C08">
      <w:pPr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>Принимая все выше сказанное, получаем модель в дискретном времени:</w:t>
      </w:r>
    </w:p>
    <w:p w14:paraId="2ADAEBDA" w14:textId="77777777" w:rsidR="001B7F70" w:rsidRPr="00A65F61" w:rsidRDefault="00B651FF" w:rsidP="00180325">
      <w:pPr>
        <w:jc w:val="right"/>
        <w:rPr>
          <w:rFonts w:eastAsiaTheme="minorEastAsia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sA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α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β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γ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-δK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,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S(t+1)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U(t+1)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S(t)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U(t)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S(t)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U(t)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+M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.</m:t>
                  </m:r>
                </m:e>
              </m:mr>
            </m:m>
          </m:e>
        </m:d>
      </m:oMath>
      <w:r w:rsidR="00180325" w:rsidRPr="00A65F61">
        <w:rPr>
          <w:rFonts w:eastAsiaTheme="minorEastAsia"/>
          <w:szCs w:val="28"/>
        </w:rPr>
        <w:t xml:space="preserve">                   (1</w:t>
      </w:r>
      <w:r w:rsidR="00620607" w:rsidRPr="00A65F61">
        <w:rPr>
          <w:rFonts w:eastAsiaTheme="minorEastAsia"/>
          <w:szCs w:val="28"/>
        </w:rPr>
        <w:t>1</w:t>
      </w:r>
      <w:r w:rsidR="00180325" w:rsidRPr="00A65F61">
        <w:rPr>
          <w:rFonts w:eastAsiaTheme="minorEastAsia"/>
          <w:szCs w:val="28"/>
        </w:rPr>
        <w:t>)</w:t>
      </w:r>
    </w:p>
    <w:p w14:paraId="2B96E443" w14:textId="77777777" w:rsidR="001B51CD" w:rsidRPr="00A65F61" w:rsidRDefault="001B51CD" w:rsidP="00180325">
      <w:pPr>
        <w:jc w:val="right"/>
        <w:rPr>
          <w:rFonts w:eastAsiaTheme="minorEastAsia"/>
          <w:szCs w:val="28"/>
        </w:rPr>
      </w:pPr>
    </w:p>
    <w:p w14:paraId="56BF9E8D" w14:textId="77777777" w:rsidR="007E50CB" w:rsidRPr="00A65F61" w:rsidRDefault="00A65F61" w:rsidP="00A65F61">
      <w:pPr>
        <w:pStyle w:val="2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bookmarkStart w:id="10" w:name="_Toc37410825"/>
      <w:r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lastRenderedPageBreak/>
        <w:t xml:space="preserve">2.2 </w:t>
      </w:r>
      <w:r w:rsidR="007E50CB" w:rsidRPr="00A65F61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Оценка параметров производственной функции</w:t>
      </w:r>
      <w:bookmarkEnd w:id="10"/>
    </w:p>
    <w:p w14:paraId="10327A9E" w14:textId="77777777" w:rsidR="007E50CB" w:rsidRPr="00A65F61" w:rsidRDefault="007E50CB" w:rsidP="000F2569">
      <w:pPr>
        <w:jc w:val="both"/>
        <w:rPr>
          <w:rFonts w:eastAsiaTheme="minorEastAsia"/>
          <w:szCs w:val="28"/>
        </w:rPr>
      </w:pPr>
    </w:p>
    <w:p w14:paraId="7B96A862" w14:textId="77777777" w:rsidR="007E50CB" w:rsidRPr="00A65F61" w:rsidRDefault="007E50CB" w:rsidP="00E06FA7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>Для выявления динамики капитала, необходимо произвести оценку параметров функции (1</w:t>
      </w:r>
      <w:r w:rsidR="00620607" w:rsidRPr="00A65F61">
        <w:rPr>
          <w:rFonts w:eastAsiaTheme="minorEastAsia"/>
          <w:szCs w:val="28"/>
        </w:rPr>
        <w:t>0</w:t>
      </w:r>
      <w:r w:rsidRPr="00A65F61">
        <w:rPr>
          <w:rFonts w:eastAsiaTheme="minorEastAsia"/>
          <w:szCs w:val="28"/>
        </w:rPr>
        <w:t>). Вычисление их производится с помощью данных, взятых с электронных ресурсов [</w:t>
      </w:r>
      <w:r w:rsidR="00005F6C" w:rsidRPr="00A65F61">
        <w:rPr>
          <w:rFonts w:eastAsiaTheme="minorEastAsia"/>
          <w:szCs w:val="28"/>
        </w:rPr>
        <w:t>8, 9</w:t>
      </w:r>
      <w:r w:rsidRPr="00A65F61">
        <w:rPr>
          <w:rFonts w:eastAsiaTheme="minorEastAsia"/>
          <w:szCs w:val="28"/>
        </w:rPr>
        <w:t>]:</w:t>
      </w:r>
    </w:p>
    <w:p w14:paraId="5DC69F27" w14:textId="2C888969" w:rsidR="007E50CB" w:rsidRPr="00807CE2" w:rsidRDefault="00807CE2" w:rsidP="00E06FA7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Таблица 3</w:t>
      </w:r>
      <w:r w:rsidR="00E06FA7">
        <w:rPr>
          <w:rFonts w:cs="Times New Roman"/>
          <w:szCs w:val="28"/>
        </w:rPr>
        <w:t xml:space="preserve"> – </w:t>
      </w:r>
      <w:r w:rsidR="007E50CB" w:rsidRPr="00A65F61">
        <w:rPr>
          <w:rFonts w:cs="Times New Roman"/>
          <w:szCs w:val="28"/>
        </w:rPr>
        <w:t xml:space="preserve">Данные для расчета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71"/>
        <w:gridCol w:w="1701"/>
      </w:tblGrid>
      <w:tr w:rsidR="007E50CB" w:rsidRPr="00A65F61" w14:paraId="5B29193C" w14:textId="77777777" w:rsidTr="00BB720C">
        <w:trPr>
          <w:trHeight w:val="315"/>
          <w:jc w:val="center"/>
        </w:trPr>
        <w:tc>
          <w:tcPr>
            <w:tcW w:w="1129" w:type="dxa"/>
            <w:noWrap/>
            <w:hideMark/>
          </w:tcPr>
          <w:p w14:paraId="27D47635" w14:textId="77777777" w:rsidR="007E50CB" w:rsidRPr="00A65F61" w:rsidRDefault="007E50CB" w:rsidP="00005F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71" w:type="dxa"/>
          </w:tcPr>
          <w:p w14:paraId="1CC79D55" w14:textId="77777777" w:rsidR="007E50CB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F</w:t>
            </w:r>
            <w:r w:rsidR="007E50CB" w:rsidRPr="00A65F61">
              <w:rPr>
                <w:rFonts w:cs="Times New Roman"/>
                <w:b/>
                <w:szCs w:val="28"/>
              </w:rPr>
              <w:t>ixed capital (</w:t>
            </w:r>
            <w:r w:rsidR="007E50CB" w:rsidRPr="00A65F61">
              <w:rPr>
                <w:rFonts w:cs="Times New Roman"/>
                <w:b/>
                <w:szCs w:val="28"/>
                <w:lang w:val="ru-RU"/>
              </w:rPr>
              <w:t>млрд</w:t>
            </w:r>
            <w:r w:rsidR="007E50CB" w:rsidRPr="00A65F61">
              <w:rPr>
                <w:rFonts w:cs="Times New Roman"/>
                <w:b/>
                <w:szCs w:val="28"/>
              </w:rPr>
              <w:t xml:space="preserve">. </w:t>
            </w:r>
            <w:proofErr w:type="spellStart"/>
            <w:r w:rsidR="007E50CB" w:rsidRPr="00A65F61">
              <w:rPr>
                <w:rFonts w:cs="Times New Roman"/>
                <w:b/>
                <w:szCs w:val="28"/>
                <w:lang w:val="ru-RU"/>
              </w:rPr>
              <w:t>руб</w:t>
            </w:r>
            <w:proofErr w:type="spellEnd"/>
            <w:r w:rsidR="007E50CB" w:rsidRPr="00A65F61">
              <w:rPr>
                <w:rFonts w:cs="Times New Roman"/>
                <w:b/>
                <w:szCs w:val="28"/>
              </w:rPr>
              <w:t>.)</w:t>
            </w:r>
          </w:p>
        </w:tc>
        <w:tc>
          <w:tcPr>
            <w:tcW w:w="1701" w:type="dxa"/>
          </w:tcPr>
          <w:p w14:paraId="30EB83B2" w14:textId="77777777" w:rsidR="007E50CB" w:rsidRPr="00A65F61" w:rsidRDefault="002F7B57" w:rsidP="00005F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Russia</w:t>
            </w:r>
            <w:r w:rsidR="007E50CB" w:rsidRPr="00A65F61">
              <w:rPr>
                <w:rFonts w:cs="Times New Roman"/>
                <w:b/>
                <w:szCs w:val="28"/>
              </w:rPr>
              <w:t xml:space="preserve"> GDP </w:t>
            </w:r>
          </w:p>
          <w:p w14:paraId="562817E2" w14:textId="77777777" w:rsidR="007E50CB" w:rsidRPr="00A65F61" w:rsidRDefault="007E50CB" w:rsidP="00005F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(</w:t>
            </w:r>
            <w:proofErr w:type="gramStart"/>
            <w:r w:rsidRPr="00A65F61">
              <w:rPr>
                <w:rFonts w:cs="Times New Roman"/>
                <w:b/>
                <w:szCs w:val="28"/>
                <w:lang w:val="ru-RU"/>
              </w:rPr>
              <w:t>млрд</w:t>
            </w:r>
            <w:proofErr w:type="gramEnd"/>
            <w:r w:rsidRPr="00A65F61">
              <w:rPr>
                <w:rFonts w:cs="Times New Roman"/>
                <w:b/>
                <w:szCs w:val="28"/>
              </w:rPr>
              <w:t>.</w:t>
            </w:r>
            <w:r w:rsidRPr="00A65F61">
              <w:rPr>
                <w:rFonts w:cs="Times New Roman"/>
                <w:b/>
                <w:szCs w:val="28"/>
                <w:lang w:val="ru-RU"/>
              </w:rPr>
              <w:t xml:space="preserve"> руб.</w:t>
            </w:r>
            <w:r w:rsidRPr="00A65F61">
              <w:rPr>
                <w:rFonts w:cs="Times New Roman"/>
                <w:b/>
                <w:szCs w:val="28"/>
              </w:rPr>
              <w:t>)</w:t>
            </w:r>
          </w:p>
        </w:tc>
      </w:tr>
      <w:tr w:rsidR="002F7B57" w:rsidRPr="00A65F61" w14:paraId="2EE26773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52B9EE5C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2007</w:t>
            </w:r>
          </w:p>
        </w:tc>
        <w:tc>
          <w:tcPr>
            <w:tcW w:w="1771" w:type="dxa"/>
            <w:vAlign w:val="bottom"/>
          </w:tcPr>
          <w:p w14:paraId="41FA17EA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60391,454</w:t>
            </w:r>
          </w:p>
        </w:tc>
        <w:tc>
          <w:tcPr>
            <w:tcW w:w="1701" w:type="dxa"/>
            <w:vAlign w:val="bottom"/>
          </w:tcPr>
          <w:p w14:paraId="32743357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33247,51</w:t>
            </w:r>
          </w:p>
        </w:tc>
      </w:tr>
      <w:tr w:rsidR="002F7B57" w:rsidRPr="00A65F61" w14:paraId="2E1F6D02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3EA76E42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2008</w:t>
            </w:r>
          </w:p>
        </w:tc>
        <w:tc>
          <w:tcPr>
            <w:tcW w:w="1771" w:type="dxa"/>
            <w:vAlign w:val="bottom"/>
          </w:tcPr>
          <w:p w14:paraId="383DBEC2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74441,095</w:t>
            </w:r>
          </w:p>
        </w:tc>
        <w:tc>
          <w:tcPr>
            <w:tcW w:w="1701" w:type="dxa"/>
            <w:vAlign w:val="bottom"/>
          </w:tcPr>
          <w:p w14:paraId="33CBD7B8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41276,85</w:t>
            </w:r>
          </w:p>
        </w:tc>
      </w:tr>
      <w:tr w:rsidR="002F7B57" w:rsidRPr="00A65F61" w14:paraId="755DFE34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06A5C44A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2009</w:t>
            </w:r>
          </w:p>
        </w:tc>
        <w:tc>
          <w:tcPr>
            <w:tcW w:w="1771" w:type="dxa"/>
            <w:vAlign w:val="bottom"/>
          </w:tcPr>
          <w:p w14:paraId="20680734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82302,969</w:t>
            </w:r>
          </w:p>
        </w:tc>
        <w:tc>
          <w:tcPr>
            <w:tcW w:w="1701" w:type="dxa"/>
            <w:vAlign w:val="bottom"/>
          </w:tcPr>
          <w:p w14:paraId="51E911D5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38807,22</w:t>
            </w:r>
          </w:p>
        </w:tc>
      </w:tr>
      <w:tr w:rsidR="002F7B57" w:rsidRPr="00A65F61" w14:paraId="628F053C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31EE0B53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2010</w:t>
            </w:r>
          </w:p>
        </w:tc>
        <w:tc>
          <w:tcPr>
            <w:tcW w:w="1771" w:type="dxa"/>
            <w:vAlign w:val="bottom"/>
          </w:tcPr>
          <w:p w14:paraId="14354180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93185,612</w:t>
            </w:r>
          </w:p>
        </w:tc>
        <w:tc>
          <w:tcPr>
            <w:tcW w:w="1701" w:type="dxa"/>
            <w:vAlign w:val="bottom"/>
          </w:tcPr>
          <w:p w14:paraId="5A1E96E0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46308,54</w:t>
            </w:r>
          </w:p>
        </w:tc>
      </w:tr>
      <w:tr w:rsidR="002F7B57" w:rsidRPr="00A65F61" w14:paraId="3030799B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23C8C449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2011</w:t>
            </w:r>
          </w:p>
        </w:tc>
        <w:tc>
          <w:tcPr>
            <w:tcW w:w="1771" w:type="dxa"/>
            <w:vAlign w:val="bottom"/>
          </w:tcPr>
          <w:p w14:paraId="681EF72A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108001,247</w:t>
            </w:r>
          </w:p>
        </w:tc>
        <w:tc>
          <w:tcPr>
            <w:tcW w:w="1701" w:type="dxa"/>
            <w:vAlign w:val="bottom"/>
          </w:tcPr>
          <w:p w14:paraId="06FCED83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60282,54</w:t>
            </w:r>
          </w:p>
        </w:tc>
      </w:tr>
      <w:tr w:rsidR="002F7B57" w:rsidRPr="00A65F61" w14:paraId="53889067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4EB5FFEE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2012</w:t>
            </w:r>
          </w:p>
        </w:tc>
        <w:tc>
          <w:tcPr>
            <w:tcW w:w="1771" w:type="dxa"/>
            <w:vAlign w:val="bottom"/>
          </w:tcPr>
          <w:p w14:paraId="37283862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121268,908</w:t>
            </w:r>
          </w:p>
        </w:tc>
        <w:tc>
          <w:tcPr>
            <w:tcW w:w="1701" w:type="dxa"/>
            <w:vAlign w:val="bottom"/>
          </w:tcPr>
          <w:p w14:paraId="1D07E929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68163,88</w:t>
            </w:r>
          </w:p>
        </w:tc>
      </w:tr>
      <w:tr w:rsidR="002F7B57" w:rsidRPr="00A65F61" w14:paraId="14299222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39189656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2013</w:t>
            </w:r>
          </w:p>
        </w:tc>
        <w:tc>
          <w:tcPr>
            <w:tcW w:w="1771" w:type="dxa"/>
            <w:vAlign w:val="bottom"/>
          </w:tcPr>
          <w:p w14:paraId="7F4C2FB0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133521,531</w:t>
            </w:r>
          </w:p>
        </w:tc>
        <w:tc>
          <w:tcPr>
            <w:tcW w:w="1701" w:type="dxa"/>
            <w:vAlign w:val="bottom"/>
          </w:tcPr>
          <w:p w14:paraId="28CE79F6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73133,9</w:t>
            </w:r>
          </w:p>
        </w:tc>
      </w:tr>
      <w:tr w:rsidR="002F7B57" w:rsidRPr="00A65F61" w14:paraId="711E748E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19D7EBEF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2014</w:t>
            </w:r>
          </w:p>
        </w:tc>
        <w:tc>
          <w:tcPr>
            <w:tcW w:w="1771" w:type="dxa"/>
            <w:vAlign w:val="bottom"/>
          </w:tcPr>
          <w:p w14:paraId="0B82F18A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147429,656</w:t>
            </w:r>
          </w:p>
        </w:tc>
        <w:tc>
          <w:tcPr>
            <w:tcW w:w="1701" w:type="dxa"/>
            <w:vAlign w:val="bottom"/>
          </w:tcPr>
          <w:p w14:paraId="3978FA13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79058,48</w:t>
            </w:r>
          </w:p>
        </w:tc>
      </w:tr>
      <w:tr w:rsidR="002F7B57" w:rsidRPr="00A65F61" w14:paraId="4D3E3BE5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386A5AA1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2015</w:t>
            </w:r>
          </w:p>
        </w:tc>
        <w:tc>
          <w:tcPr>
            <w:tcW w:w="1771" w:type="dxa"/>
            <w:vAlign w:val="bottom"/>
          </w:tcPr>
          <w:p w14:paraId="6323B3D1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160725,261</w:t>
            </w:r>
          </w:p>
        </w:tc>
        <w:tc>
          <w:tcPr>
            <w:tcW w:w="1701" w:type="dxa"/>
            <w:vAlign w:val="bottom"/>
          </w:tcPr>
          <w:p w14:paraId="6BB65741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83094,3</w:t>
            </w:r>
          </w:p>
        </w:tc>
      </w:tr>
      <w:tr w:rsidR="002F7B57" w:rsidRPr="00A65F61" w14:paraId="655E7C18" w14:textId="77777777" w:rsidTr="00BB720C">
        <w:trPr>
          <w:trHeight w:val="300"/>
          <w:jc w:val="center"/>
        </w:trPr>
        <w:tc>
          <w:tcPr>
            <w:tcW w:w="1129" w:type="dxa"/>
            <w:hideMark/>
          </w:tcPr>
          <w:p w14:paraId="678C8D97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2016</w:t>
            </w:r>
          </w:p>
        </w:tc>
        <w:tc>
          <w:tcPr>
            <w:tcW w:w="1771" w:type="dxa"/>
            <w:vAlign w:val="bottom"/>
          </w:tcPr>
          <w:p w14:paraId="1620CC0D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183403,693</w:t>
            </w:r>
          </w:p>
        </w:tc>
        <w:tc>
          <w:tcPr>
            <w:tcW w:w="1701" w:type="dxa"/>
            <w:vAlign w:val="bottom"/>
          </w:tcPr>
          <w:p w14:paraId="0340BB4F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86014,2</w:t>
            </w:r>
          </w:p>
        </w:tc>
      </w:tr>
      <w:tr w:rsidR="002F7B57" w:rsidRPr="00A65F61" w14:paraId="1A4B0322" w14:textId="77777777" w:rsidTr="00BB720C">
        <w:trPr>
          <w:trHeight w:val="300"/>
          <w:jc w:val="center"/>
        </w:trPr>
        <w:tc>
          <w:tcPr>
            <w:tcW w:w="1129" w:type="dxa"/>
          </w:tcPr>
          <w:p w14:paraId="74CB9FFA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2017</w:t>
            </w:r>
          </w:p>
        </w:tc>
        <w:tc>
          <w:tcPr>
            <w:tcW w:w="1771" w:type="dxa"/>
            <w:vAlign w:val="bottom"/>
          </w:tcPr>
          <w:p w14:paraId="42C522F2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194649,464</w:t>
            </w:r>
          </w:p>
        </w:tc>
        <w:tc>
          <w:tcPr>
            <w:tcW w:w="1701" w:type="dxa"/>
            <w:vAlign w:val="bottom"/>
          </w:tcPr>
          <w:p w14:paraId="1FDA71C3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92101,35</w:t>
            </w:r>
          </w:p>
        </w:tc>
      </w:tr>
      <w:tr w:rsidR="002F7B57" w:rsidRPr="00A65F61" w14:paraId="10C7A62B" w14:textId="77777777" w:rsidTr="00BB720C">
        <w:trPr>
          <w:trHeight w:val="300"/>
          <w:jc w:val="center"/>
        </w:trPr>
        <w:tc>
          <w:tcPr>
            <w:tcW w:w="1129" w:type="dxa"/>
          </w:tcPr>
          <w:p w14:paraId="4AC3F928" w14:textId="77777777" w:rsidR="002F7B57" w:rsidRPr="00A65F61" w:rsidRDefault="002F7B57" w:rsidP="002F7B5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A65F61">
              <w:rPr>
                <w:rFonts w:cs="Times New Roman"/>
                <w:b/>
                <w:szCs w:val="28"/>
              </w:rPr>
              <w:t>2018</w:t>
            </w:r>
          </w:p>
        </w:tc>
        <w:tc>
          <w:tcPr>
            <w:tcW w:w="1771" w:type="dxa"/>
            <w:vAlign w:val="bottom"/>
          </w:tcPr>
          <w:p w14:paraId="5B3A4A26" w14:textId="77777777" w:rsidR="002F7B57" w:rsidRPr="00A65F61" w:rsidRDefault="002F7B57" w:rsidP="002F7B57">
            <w:pPr>
              <w:jc w:val="right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210940,524</w:t>
            </w:r>
          </w:p>
        </w:tc>
        <w:tc>
          <w:tcPr>
            <w:tcW w:w="1701" w:type="dxa"/>
            <w:vAlign w:val="bottom"/>
          </w:tcPr>
          <w:p w14:paraId="663B6CBE" w14:textId="77777777" w:rsidR="002F7B57" w:rsidRPr="00A65F61" w:rsidRDefault="002F7B57" w:rsidP="002F7B57">
            <w:pPr>
              <w:jc w:val="center"/>
              <w:rPr>
                <w:rFonts w:cs="Times New Roman"/>
                <w:szCs w:val="28"/>
              </w:rPr>
            </w:pPr>
            <w:r w:rsidRPr="00A65F61">
              <w:rPr>
                <w:rFonts w:cs="Times New Roman"/>
                <w:szCs w:val="28"/>
              </w:rPr>
              <w:t>103876</w:t>
            </w:r>
          </w:p>
        </w:tc>
      </w:tr>
    </w:tbl>
    <w:p w14:paraId="563E7DBC" w14:textId="77777777" w:rsidR="007E50CB" w:rsidRPr="00A65F61" w:rsidRDefault="007E50CB" w:rsidP="000F2569">
      <w:pPr>
        <w:jc w:val="both"/>
        <w:rPr>
          <w:rFonts w:cs="Times New Roman"/>
          <w:szCs w:val="28"/>
        </w:rPr>
      </w:pPr>
    </w:p>
    <w:p w14:paraId="366A8564" w14:textId="77777777" w:rsidR="00180325" w:rsidRPr="00A65F61" w:rsidRDefault="007E50CB" w:rsidP="00065A1A">
      <w:pPr>
        <w:spacing w:line="360" w:lineRule="auto"/>
        <w:ind w:firstLine="567"/>
        <w:jc w:val="both"/>
        <w:rPr>
          <w:rFonts w:ascii="Calibri" w:eastAsia="Times New Roman" w:hAnsi="Calibri" w:cs="Calibri"/>
          <w:sz w:val="22"/>
          <w:lang w:eastAsia="ru-RU"/>
        </w:rPr>
      </w:pPr>
      <w:r w:rsidRPr="00A65F61">
        <w:rPr>
          <w:rFonts w:cs="Times New Roman"/>
          <w:szCs w:val="28"/>
        </w:rPr>
        <w:t>П</w:t>
      </w:r>
      <w:r w:rsidRPr="00A65F61">
        <w:rPr>
          <w:rFonts w:eastAsiaTheme="minorEastAsia"/>
          <w:szCs w:val="28"/>
        </w:rPr>
        <w:t xml:space="preserve">олучение данных параметров производится с помощью функции ЛИНЕЙН в пакете </w:t>
      </w:r>
      <w:r w:rsidRPr="00A65F61">
        <w:rPr>
          <w:rFonts w:eastAsiaTheme="minorEastAsia"/>
          <w:szCs w:val="28"/>
          <w:lang w:val="en-US"/>
        </w:rPr>
        <w:t>Excel</w:t>
      </w:r>
      <w:r w:rsidRPr="00A65F61">
        <w:rPr>
          <w:rFonts w:eastAsiaTheme="minorEastAsia"/>
          <w:szCs w:val="28"/>
        </w:rPr>
        <w:t xml:space="preserve"> “Анализ данных”. От функции (1</w:t>
      </w:r>
      <w:r w:rsidR="00620607" w:rsidRPr="00A65F61">
        <w:rPr>
          <w:rFonts w:eastAsiaTheme="minorEastAsia"/>
          <w:szCs w:val="28"/>
        </w:rPr>
        <w:t>0</w:t>
      </w:r>
      <w:r w:rsidRPr="00A65F61">
        <w:rPr>
          <w:rFonts w:eastAsiaTheme="minorEastAsia"/>
          <w:szCs w:val="28"/>
        </w:rPr>
        <w:t>) перейдем к логарифмам</w:t>
      </w:r>
      <w:r w:rsidR="00180325" w:rsidRPr="00A65F61">
        <w:rPr>
          <w:rFonts w:eastAsiaTheme="minorEastAsia"/>
          <w:szCs w:val="28"/>
        </w:rPr>
        <w:t>, в итоге получим параметры</w:t>
      </w:r>
      <w:r w:rsidR="002F7B57" w:rsidRPr="00A65F61">
        <w:rPr>
          <w:rFonts w:eastAsiaTheme="minorEastAsia" w:cs="Times New Roman"/>
          <w:szCs w:val="28"/>
        </w:rPr>
        <w:t>:</w:t>
      </w:r>
      <w:r w:rsidR="00180325" w:rsidRPr="00A65F61">
        <w:rPr>
          <w:rFonts w:cs="Times New Roman"/>
          <w:szCs w:val="28"/>
        </w:rPr>
        <w:t xml:space="preserve"> </w:t>
      </w:r>
      <w:r w:rsidR="00180325" w:rsidRPr="00A65F61">
        <w:rPr>
          <w:rFonts w:cs="Times New Roman"/>
          <w:i/>
          <w:szCs w:val="28"/>
        </w:rPr>
        <w:t>α</w:t>
      </w:r>
      <w:r w:rsidR="00180325" w:rsidRPr="00A65F61">
        <w:rPr>
          <w:rFonts w:cs="Times New Roman"/>
          <w:szCs w:val="28"/>
        </w:rPr>
        <w:t xml:space="preserve"> = </w:t>
      </w:r>
      <w:r w:rsidR="002F7B57" w:rsidRPr="00A65F61">
        <w:rPr>
          <w:rFonts w:cs="Times New Roman"/>
          <w:szCs w:val="28"/>
        </w:rPr>
        <w:t>1,065544793</w:t>
      </w:r>
      <w:r w:rsidR="00180325" w:rsidRPr="00A65F61">
        <w:rPr>
          <w:rFonts w:cs="Times New Roman"/>
          <w:szCs w:val="28"/>
        </w:rPr>
        <w:t xml:space="preserve">; </w:t>
      </w:r>
      <w:r w:rsidR="00180325" w:rsidRPr="00A65F61">
        <w:rPr>
          <w:rFonts w:cs="Times New Roman"/>
          <w:i/>
          <w:szCs w:val="28"/>
        </w:rPr>
        <w:t>β</w:t>
      </w:r>
      <w:r w:rsidR="00180325" w:rsidRPr="00A65F61">
        <w:rPr>
          <w:rFonts w:cs="Times New Roman"/>
          <w:szCs w:val="28"/>
        </w:rPr>
        <w:t xml:space="preserve"> = </w:t>
      </w:r>
      <w:r w:rsidR="002F7B57" w:rsidRPr="00A65F61">
        <w:rPr>
          <w:rFonts w:eastAsia="Times New Roman" w:cs="Times New Roman"/>
          <w:szCs w:val="28"/>
          <w:lang w:eastAsia="ru-RU"/>
        </w:rPr>
        <w:t>3,537551148</w:t>
      </w:r>
      <w:r w:rsidR="00180325" w:rsidRPr="00A65F61">
        <w:rPr>
          <w:rFonts w:cs="Times New Roman"/>
          <w:szCs w:val="28"/>
        </w:rPr>
        <w:t xml:space="preserve">; </w:t>
      </w:r>
      <w:r w:rsidR="00180325" w:rsidRPr="00A65F61">
        <w:rPr>
          <w:rFonts w:cs="Times New Roman"/>
          <w:i/>
          <w:szCs w:val="28"/>
        </w:rPr>
        <w:t>γ</w:t>
      </w:r>
      <w:r w:rsidR="00180325" w:rsidRPr="00A65F61">
        <w:rPr>
          <w:rFonts w:cs="Times New Roman"/>
          <w:szCs w:val="28"/>
        </w:rPr>
        <w:t xml:space="preserve"> = </w:t>
      </w:r>
      <w:r w:rsidR="002F7B57" w:rsidRPr="00A65F61">
        <w:rPr>
          <w:rFonts w:eastAsia="Times New Roman" w:cs="Times New Roman"/>
          <w:szCs w:val="28"/>
          <w:lang w:eastAsia="ru-RU"/>
        </w:rPr>
        <w:t>1,587090567</w:t>
      </w:r>
      <w:r w:rsidR="00180325" w:rsidRPr="00A65F61">
        <w:rPr>
          <w:rFonts w:cs="Times New Roman"/>
          <w:szCs w:val="28"/>
        </w:rPr>
        <w:t xml:space="preserve">; </w:t>
      </w:r>
      <w:r w:rsidR="00180325" w:rsidRPr="00A65F61">
        <w:rPr>
          <w:rFonts w:cs="Times New Roman"/>
          <w:i/>
          <w:szCs w:val="28"/>
          <w:lang w:val="en-US"/>
        </w:rPr>
        <w:t>A</w:t>
      </w:r>
      <w:r w:rsidR="00180325" w:rsidRPr="00A65F61">
        <w:rPr>
          <w:rFonts w:cs="Times New Roman"/>
          <w:szCs w:val="28"/>
        </w:rPr>
        <w:t xml:space="preserve"> =</w:t>
      </w:r>
      <m:oMath>
        <m:r>
          <w:rPr>
            <w:rFonts w:ascii="Cambria Math" w:hAnsi="Cambria Math" w:cs="Times New Roman"/>
            <w:szCs w:val="28"/>
          </w:rPr>
          <m:t xml:space="preserve"> </m:t>
        </m:r>
      </m:oMath>
      <w:r w:rsidR="00CC707D" w:rsidRPr="00A65F61">
        <w:rPr>
          <w:rFonts w:eastAsia="Times New Roman" w:cs="Times New Roman"/>
          <w:szCs w:val="28"/>
          <w:lang w:eastAsia="ru-RU"/>
        </w:rPr>
        <w:t>1,83482E-24</w:t>
      </w:r>
      <w:r w:rsidR="00065A1A">
        <w:rPr>
          <w:rFonts w:eastAsia="Times New Roman" w:cs="Times New Roman"/>
          <w:szCs w:val="28"/>
          <w:lang w:eastAsia="ru-RU"/>
        </w:rPr>
        <w:t>.</w:t>
      </w:r>
    </w:p>
    <w:p w14:paraId="2F8C1CFA" w14:textId="77777777" w:rsidR="00487C56" w:rsidRPr="00A65F61" w:rsidRDefault="00487C56" w:rsidP="00487C56">
      <w:pPr>
        <w:spacing w:line="360" w:lineRule="auto"/>
        <w:ind w:firstLine="567"/>
        <w:jc w:val="both"/>
        <w:rPr>
          <w:szCs w:val="28"/>
        </w:rPr>
      </w:pPr>
      <w:r w:rsidRPr="00A65F61">
        <w:rPr>
          <w:noProof/>
          <w:lang w:eastAsia="ru-RU"/>
        </w:rPr>
        <w:t>На рисунке показаны графики двух функцией: синим</w:t>
      </w:r>
      <w:r w:rsidRPr="00A65F61">
        <w:rPr>
          <w:szCs w:val="28"/>
        </w:rPr>
        <w:t xml:space="preserve"> обозначены данные с электронных ресурсов, оранжевые – это полученные результаты по функции </w:t>
      </w:r>
      <w:proofErr w:type="spellStart"/>
      <w:r w:rsidRPr="00A65F61">
        <w:rPr>
          <w:szCs w:val="28"/>
        </w:rPr>
        <w:t>Кобба</w:t>
      </w:r>
      <w:proofErr w:type="spellEnd"/>
      <w:r w:rsidRPr="00A65F61">
        <w:rPr>
          <w:szCs w:val="28"/>
        </w:rPr>
        <w:t>-Дугласа.</w:t>
      </w:r>
    </w:p>
    <w:p w14:paraId="2D407FE2" w14:textId="77777777" w:rsidR="00487C56" w:rsidRPr="00A65F61" w:rsidRDefault="00487C56" w:rsidP="001F644E">
      <w:pPr>
        <w:spacing w:line="360" w:lineRule="auto"/>
        <w:ind w:firstLine="567"/>
        <w:jc w:val="center"/>
        <w:rPr>
          <w:szCs w:val="28"/>
        </w:rPr>
      </w:pPr>
      <w:r w:rsidRPr="00A65F61">
        <w:rPr>
          <w:noProof/>
          <w:lang w:eastAsia="ru-RU"/>
        </w:rPr>
        <w:lastRenderedPageBreak/>
        <w:drawing>
          <wp:inline distT="0" distB="0" distL="0" distR="0" wp14:anchorId="6508D01D" wp14:editId="1E24C898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76CB82" w14:textId="4CAEAD94" w:rsidR="00487C56" w:rsidRPr="00A65F61" w:rsidRDefault="00B03246" w:rsidP="001F644E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 – </w:t>
      </w:r>
      <w:r w:rsidR="00487C56" w:rsidRPr="00A65F61">
        <w:rPr>
          <w:sz w:val="24"/>
          <w:szCs w:val="24"/>
        </w:rPr>
        <w:t xml:space="preserve">Сравнение реальных данных ВВП с функцией </w:t>
      </w:r>
      <w:proofErr w:type="spellStart"/>
      <w:r w:rsidR="00487C56" w:rsidRPr="00A65F61">
        <w:rPr>
          <w:sz w:val="24"/>
          <w:szCs w:val="24"/>
        </w:rPr>
        <w:t>Кобба</w:t>
      </w:r>
      <w:proofErr w:type="spellEnd"/>
      <w:r w:rsidR="00487C56" w:rsidRPr="00A65F61">
        <w:rPr>
          <w:sz w:val="24"/>
          <w:szCs w:val="24"/>
        </w:rPr>
        <w:t>-Дугласа</w:t>
      </w:r>
      <w:r>
        <w:rPr>
          <w:sz w:val="24"/>
          <w:szCs w:val="24"/>
        </w:rPr>
        <w:t>.</w:t>
      </w:r>
    </w:p>
    <w:p w14:paraId="4E69FBDD" w14:textId="77777777" w:rsidR="005D68F2" w:rsidRPr="00A65F61" w:rsidRDefault="00180325" w:rsidP="00F57C08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>Теперь по формулам (1</w:t>
      </w:r>
      <w:r w:rsidR="00620607" w:rsidRPr="00A65F61">
        <w:rPr>
          <w:rFonts w:eastAsiaTheme="minorEastAsia"/>
          <w:szCs w:val="28"/>
        </w:rPr>
        <w:t>1</w:t>
      </w:r>
      <w:r w:rsidRPr="00A65F61">
        <w:rPr>
          <w:rFonts w:eastAsiaTheme="minorEastAsia"/>
          <w:szCs w:val="28"/>
        </w:rPr>
        <w:t xml:space="preserve">) можно получить </w:t>
      </w:r>
      <w:r w:rsidRPr="00A65F61">
        <w:rPr>
          <w:rFonts w:eastAsiaTheme="minorEastAsia"/>
          <w:i/>
          <w:szCs w:val="28"/>
          <w:lang w:val="en-US"/>
        </w:rPr>
        <w:t>K</w:t>
      </w:r>
      <w:r w:rsidRPr="00A65F61">
        <w:rPr>
          <w:rFonts w:eastAsiaTheme="minorEastAsia"/>
          <w:i/>
          <w:szCs w:val="28"/>
        </w:rPr>
        <w:t>(</w:t>
      </w:r>
      <w:r w:rsidRPr="00A65F61">
        <w:rPr>
          <w:rFonts w:eastAsiaTheme="minorEastAsia"/>
          <w:i/>
          <w:szCs w:val="28"/>
          <w:lang w:val="en-US"/>
        </w:rPr>
        <w:t>t</w:t>
      </w:r>
      <w:r w:rsidRPr="00A65F61">
        <w:rPr>
          <w:rFonts w:eastAsiaTheme="minorEastAsia"/>
          <w:i/>
          <w:szCs w:val="28"/>
        </w:rPr>
        <w:t>)</w:t>
      </w:r>
      <w:r w:rsidRPr="00A65F61">
        <w:rPr>
          <w:rFonts w:eastAsiaTheme="minorEastAsia"/>
          <w:szCs w:val="28"/>
        </w:rPr>
        <w:t xml:space="preserve"> с </w:t>
      </w:r>
      <w:proofErr w:type="gramStart"/>
      <w:r w:rsidRPr="00A65F61">
        <w:rPr>
          <w:rFonts w:eastAsiaTheme="minorEastAsia"/>
          <w:szCs w:val="28"/>
        </w:rPr>
        <w:t xml:space="preserve">заданными </w:t>
      </w:r>
      <m:oMath>
        <m:r>
          <w:rPr>
            <w:rFonts w:ascii="Cambria Math" w:eastAsiaTheme="minorEastAsia" w:hAnsi="Cambria Math"/>
            <w:szCs w:val="28"/>
          </w:rPr>
          <m:t xml:space="preserve">δ и </m:t>
        </m:r>
        <m:r>
          <w:rPr>
            <w:rFonts w:ascii="Cambria Math" w:eastAsiaTheme="minorEastAsia" w:hAnsi="Cambria Math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Cs w:val="28"/>
          </w:rPr>
          <m:t>.</m:t>
        </m:r>
      </m:oMath>
      <w:r w:rsidRPr="00A65F61">
        <w:rPr>
          <w:rFonts w:eastAsiaTheme="minorEastAsia"/>
          <w:szCs w:val="28"/>
        </w:rPr>
        <w:t xml:space="preserve"> Эти</w:t>
      </w:r>
      <w:proofErr w:type="gramEnd"/>
      <w:r w:rsidRPr="00A65F61">
        <w:rPr>
          <w:rFonts w:eastAsiaTheme="minorEastAsia"/>
          <w:szCs w:val="28"/>
        </w:rPr>
        <w:t xml:space="preserve"> параметры могут быть получены, если рассматривать капитал как сток, а инвестиции как поток</w:t>
      </w:r>
      <w:r w:rsidR="00487C56" w:rsidRPr="00A65F61">
        <w:rPr>
          <w:rFonts w:eastAsiaTheme="minorEastAsia"/>
          <w:szCs w:val="28"/>
        </w:rPr>
        <w:t xml:space="preserve"> [</w:t>
      </w:r>
      <w:r w:rsidR="004E3D26" w:rsidRPr="00A65F61">
        <w:rPr>
          <w:rFonts w:eastAsiaTheme="minorEastAsia"/>
          <w:szCs w:val="28"/>
        </w:rPr>
        <w:t>10</w:t>
      </w:r>
      <w:r w:rsidR="00487C56" w:rsidRPr="00A65F61">
        <w:rPr>
          <w:rFonts w:eastAsiaTheme="minorEastAsia"/>
          <w:szCs w:val="28"/>
        </w:rPr>
        <w:t>]</w:t>
      </w:r>
      <w:r w:rsidRPr="00A65F61">
        <w:rPr>
          <w:rFonts w:eastAsiaTheme="minorEastAsia"/>
          <w:szCs w:val="28"/>
        </w:rPr>
        <w:t xml:space="preserve">. </w:t>
      </w:r>
      <w:r w:rsidR="005D68F2" w:rsidRPr="00A65F61">
        <w:rPr>
          <w:rFonts w:eastAsiaTheme="minorEastAsia"/>
          <w:szCs w:val="28"/>
        </w:rPr>
        <w:t>Сток и поток</w:t>
      </w:r>
      <w:r w:rsidR="00341BA2" w:rsidRPr="00A65F61">
        <w:rPr>
          <w:rFonts w:eastAsiaTheme="minorEastAsia"/>
          <w:szCs w:val="28"/>
        </w:rPr>
        <w:t xml:space="preserve"> являются основными стр</w:t>
      </w:r>
      <w:r w:rsidR="005D68F2" w:rsidRPr="00A65F61">
        <w:rPr>
          <w:rFonts w:eastAsiaTheme="minorEastAsia"/>
          <w:szCs w:val="28"/>
        </w:rPr>
        <w:t xml:space="preserve">уктурными элементами </w:t>
      </w:r>
      <w:r w:rsidR="00341BA2" w:rsidRPr="00A65F61">
        <w:rPr>
          <w:rFonts w:eastAsiaTheme="minorEastAsia"/>
          <w:szCs w:val="28"/>
        </w:rPr>
        <w:t xml:space="preserve">моделей системной динамики. </w:t>
      </w:r>
      <w:r w:rsidR="005D68F2" w:rsidRPr="00A65F61">
        <w:rPr>
          <w:rFonts w:eastAsiaTheme="minorEastAsia"/>
          <w:szCs w:val="28"/>
        </w:rPr>
        <w:t xml:space="preserve">Запас (или </w:t>
      </w:r>
      <w:r w:rsidR="00592FCA" w:rsidRPr="00A65F61">
        <w:rPr>
          <w:rFonts w:eastAsiaTheme="minorEastAsia"/>
          <w:szCs w:val="28"/>
        </w:rPr>
        <w:t>“</w:t>
      </w:r>
      <w:r w:rsidR="005D68F2" w:rsidRPr="00A65F61">
        <w:rPr>
          <w:rFonts w:eastAsiaTheme="minorEastAsia"/>
          <w:szCs w:val="28"/>
        </w:rPr>
        <w:t>переменная уровня/потока</w:t>
      </w:r>
      <w:r w:rsidR="00592FCA" w:rsidRPr="00A65F61">
        <w:rPr>
          <w:rFonts w:eastAsiaTheme="minorEastAsia"/>
          <w:szCs w:val="28"/>
        </w:rPr>
        <w:t>”</w:t>
      </w:r>
      <w:r w:rsidR="005D68F2" w:rsidRPr="00A65F61">
        <w:rPr>
          <w:rFonts w:eastAsiaTheme="minorEastAsia"/>
          <w:szCs w:val="28"/>
        </w:rPr>
        <w:t xml:space="preserve">) в этом более широком смысле – это некая сущность, которая накапливается с течением времени за счет притока (инвестиций) и/или истощается за счет оттока (выбытие </w:t>
      </w:r>
      <w:proofErr w:type="gramStart"/>
      <w:r w:rsidR="005D68F2" w:rsidRPr="00A65F61">
        <w:rPr>
          <w:rFonts w:eastAsiaTheme="minorEastAsia"/>
          <w:szCs w:val="28"/>
        </w:rPr>
        <w:t xml:space="preserve">капитала </w:t>
      </w:r>
      <m:oMath>
        <m:r>
          <w:rPr>
            <w:rFonts w:ascii="Cambria Math" w:hAnsi="Cambria Math" w:cs="Times New Roman"/>
            <w:szCs w:val="28"/>
          </w:rPr>
          <m:t>δK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</m:oMath>
      <w:r w:rsidR="005D68F2" w:rsidRPr="00A65F61">
        <w:rPr>
          <w:rFonts w:eastAsiaTheme="minorEastAsia"/>
          <w:szCs w:val="28"/>
        </w:rPr>
        <w:t>.</w:t>
      </w:r>
      <w:proofErr w:type="gramEnd"/>
      <w:r w:rsidR="005D68F2" w:rsidRPr="00A65F61">
        <w:rPr>
          <w:rFonts w:eastAsiaTheme="minorEastAsia"/>
          <w:szCs w:val="28"/>
        </w:rPr>
        <w:t xml:space="preserve"> </w:t>
      </w:r>
      <w:r w:rsidR="00592FCA" w:rsidRPr="00A65F61">
        <w:rPr>
          <w:rFonts w:eastAsiaTheme="minorEastAsia"/>
          <w:szCs w:val="28"/>
        </w:rPr>
        <w:t>Математически запас можно рассматривать как накопление или интегрирование потоков во времени с вычитанием оттока из запаса. Поток</w:t>
      </w:r>
      <w:r w:rsidR="00592FCA" w:rsidRPr="00C42BF0">
        <w:rPr>
          <w:rFonts w:eastAsiaTheme="minorEastAsia"/>
          <w:szCs w:val="28"/>
        </w:rPr>
        <w:t xml:space="preserve">, </w:t>
      </w:r>
      <w:r w:rsidR="00592FCA" w:rsidRPr="00A65F61">
        <w:rPr>
          <w:rFonts w:eastAsiaTheme="minorEastAsia"/>
          <w:szCs w:val="28"/>
        </w:rPr>
        <w:t xml:space="preserve">или скорость, изменяет запас с течением времени. </w:t>
      </w:r>
    </w:p>
    <w:p w14:paraId="52F02B9E" w14:textId="5BDE32BC" w:rsidR="00180325" w:rsidRPr="00A65F61" w:rsidRDefault="00180325" w:rsidP="00F57C08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>В этом случае рассматрива</w:t>
      </w:r>
      <w:r w:rsidR="004E3D26" w:rsidRPr="00A65F61">
        <w:rPr>
          <w:rFonts w:eastAsiaTheme="minorEastAsia"/>
          <w:szCs w:val="28"/>
        </w:rPr>
        <w:t>е</w:t>
      </w:r>
      <w:r w:rsidRPr="00A65F61">
        <w:rPr>
          <w:rFonts w:eastAsiaTheme="minorEastAsia"/>
          <w:szCs w:val="28"/>
        </w:rPr>
        <w:t xml:space="preserve">тся </w:t>
      </w:r>
      <w:r w:rsidR="004E3D26" w:rsidRPr="00A65F61">
        <w:rPr>
          <w:rFonts w:eastAsiaTheme="minorEastAsia"/>
          <w:szCs w:val="28"/>
        </w:rPr>
        <w:t xml:space="preserve">системная динамика, которая исследует сложную систему во времени и связь между входящими элементами. </w:t>
      </w:r>
      <w:r w:rsidR="00C4499F">
        <w:rPr>
          <w:rFonts w:eastAsiaTheme="minorEastAsia"/>
          <w:szCs w:val="28"/>
        </w:rPr>
        <w:t>Обычно</w:t>
      </w:r>
      <w:r w:rsidR="00592FCA" w:rsidRPr="00A65F61">
        <w:rPr>
          <w:rFonts w:eastAsiaTheme="minorEastAsia"/>
          <w:szCs w:val="28"/>
        </w:rPr>
        <w:t xml:space="preserve"> можем четко различать приток (добавление к запасу) и отток (вычитание из запаса). </w:t>
      </w:r>
      <w:r w:rsidR="004E3D26" w:rsidRPr="00A65F61">
        <w:rPr>
          <w:rFonts w:eastAsiaTheme="minorEastAsia"/>
          <w:szCs w:val="28"/>
        </w:rPr>
        <w:t xml:space="preserve">В данном случае применяются </w:t>
      </w:r>
      <w:r w:rsidRPr="00A65F61">
        <w:rPr>
          <w:rFonts w:eastAsiaTheme="minorEastAsia"/>
          <w:szCs w:val="28"/>
        </w:rPr>
        <w:t>интегралы уравнений (</w:t>
      </w:r>
      <w:r w:rsidR="00620607" w:rsidRPr="00A65F61">
        <w:rPr>
          <w:rFonts w:eastAsiaTheme="minorEastAsia"/>
          <w:szCs w:val="28"/>
        </w:rPr>
        <w:t>7</w:t>
      </w:r>
      <w:r w:rsidRPr="00A65F61">
        <w:rPr>
          <w:rFonts w:eastAsiaTheme="minorEastAsia"/>
          <w:szCs w:val="28"/>
        </w:rPr>
        <w:t>) и (</w:t>
      </w:r>
      <w:r w:rsidR="00620607" w:rsidRPr="00A65F61">
        <w:rPr>
          <w:rFonts w:eastAsiaTheme="minorEastAsia"/>
          <w:szCs w:val="28"/>
        </w:rPr>
        <w:t>8</w:t>
      </w:r>
      <w:r w:rsidRPr="00A65F61">
        <w:rPr>
          <w:rFonts w:eastAsiaTheme="minorEastAsia"/>
          <w:szCs w:val="28"/>
        </w:rPr>
        <w:t xml:space="preserve">), что в итоге даст приблизительные значения для </w:t>
      </w:r>
      <m:oMath>
        <m:r>
          <w:rPr>
            <w:rFonts w:ascii="Cambria Math" w:eastAsiaTheme="minorEastAsia" w:hAnsi="Cambria Math"/>
            <w:szCs w:val="28"/>
          </w:rPr>
          <m:t xml:space="preserve">δ и </m:t>
        </m:r>
        <m:r>
          <w:rPr>
            <w:rFonts w:ascii="Cambria Math" w:eastAsiaTheme="minorEastAsia" w:hAnsi="Cambria Math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Cs w:val="28"/>
          </w:rPr>
          <m:t>.</m:t>
        </m:r>
      </m:oMath>
      <w:r w:rsidR="00A7428E" w:rsidRPr="00A65F61">
        <w:rPr>
          <w:rFonts w:eastAsiaTheme="minorEastAsia"/>
          <w:szCs w:val="28"/>
        </w:rPr>
        <w:t xml:space="preserve"> </w:t>
      </w:r>
    </w:p>
    <w:p w14:paraId="62C64089" w14:textId="77777777" w:rsidR="00A7428E" w:rsidRPr="00A65F61" w:rsidRDefault="00B651FF" w:rsidP="00B93902">
      <w:pPr>
        <w:spacing w:line="360" w:lineRule="auto"/>
        <w:ind w:firstLine="567"/>
        <w:jc w:val="center"/>
        <w:rPr>
          <w:rFonts w:eastAsiaTheme="minorEastAsia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t</m:t>
            </m:r>
          </m:sup>
          <m:e>
            <m:r>
              <w:rPr>
                <w:rFonts w:ascii="Cambria Math" w:eastAsiaTheme="minorEastAsia" w:hAnsi="Cambria Math"/>
                <w:szCs w:val="28"/>
              </w:rPr>
              <m:t xml:space="preserve">K dt=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Cs w:val="28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sY- δK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</w:rPr>
                  <m:t xml:space="preserve"> dt</m:t>
                </m:r>
              </m:e>
            </m:nary>
          </m:e>
        </m:nary>
      </m:oMath>
      <w:r w:rsidR="00B93902" w:rsidRPr="00A65F61">
        <w:rPr>
          <w:rFonts w:eastAsiaTheme="minorEastAsia"/>
          <w:szCs w:val="28"/>
        </w:rPr>
        <w:t>,</w:t>
      </w:r>
    </w:p>
    <w:p w14:paraId="6AA6B670" w14:textId="77777777" w:rsidR="00A7428E" w:rsidRPr="00A65F61" w:rsidRDefault="00B651FF" w:rsidP="00B93902">
      <w:pPr>
        <w:spacing w:line="360" w:lineRule="auto"/>
        <w:ind w:firstLine="567"/>
        <w:jc w:val="center"/>
        <w:rPr>
          <w:rFonts w:eastAsiaTheme="minorEastAsia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t</m:t>
            </m:r>
          </m:sup>
          <m:e>
            <m:r>
              <w:rPr>
                <w:rFonts w:ascii="Cambria Math" w:eastAsiaTheme="minorEastAsia" w:hAnsi="Cambria Math"/>
                <w:szCs w:val="28"/>
              </w:rPr>
              <m:t>I dt</m:t>
            </m:r>
          </m:e>
        </m:nary>
        <m:r>
          <w:rPr>
            <w:rFonts w:ascii="Cambria Math" w:eastAsiaTheme="minorEastAsia" w:hAnsi="Cambria Math"/>
            <w:szCs w:val="28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Cs w:val="28"/>
              </w:rPr>
              <m:t>t</m:t>
            </m:r>
          </m:sup>
          <m:e>
            <m:r>
              <w:rPr>
                <w:rFonts w:ascii="Cambria Math" w:eastAsiaTheme="minorEastAsia" w:hAnsi="Cambria Math"/>
                <w:szCs w:val="28"/>
              </w:rPr>
              <m:t>sY dt</m:t>
            </m:r>
          </m:e>
        </m:nary>
      </m:oMath>
      <w:r w:rsidR="00B93902" w:rsidRPr="00A65F61">
        <w:rPr>
          <w:rFonts w:eastAsiaTheme="minorEastAsia"/>
          <w:szCs w:val="28"/>
        </w:rPr>
        <w:t>.</w:t>
      </w:r>
    </w:p>
    <w:p w14:paraId="18B1CB65" w14:textId="77777777" w:rsidR="00751BD2" w:rsidRPr="00A65F61" w:rsidRDefault="007330C5" w:rsidP="00B824B4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lastRenderedPageBreak/>
        <w:t>Данные по инвестициям также можно взять с электронного ресурса [8].</w:t>
      </w:r>
      <w:r w:rsidR="00345798" w:rsidRPr="00A65F61">
        <w:rPr>
          <w:rFonts w:eastAsiaTheme="minorEastAsia"/>
          <w:szCs w:val="28"/>
        </w:rPr>
        <w:t xml:space="preserve"> </w:t>
      </w:r>
      <w:r w:rsidR="00751BD2" w:rsidRPr="00A65F61">
        <w:rPr>
          <w:rFonts w:eastAsiaTheme="minorEastAsia"/>
          <w:szCs w:val="28"/>
        </w:rPr>
        <w:t xml:space="preserve">По ним были построены графики с использованием линией тренда, которая впоследствии была использована при вычислении </w:t>
      </w:r>
      <w:proofErr w:type="gramStart"/>
      <w:r w:rsidR="00751BD2" w:rsidRPr="00A65F61">
        <w:rPr>
          <w:rFonts w:eastAsiaTheme="minorEastAsia"/>
          <w:szCs w:val="28"/>
        </w:rPr>
        <w:t>интегралов</w:t>
      </w:r>
      <w:r w:rsidR="007F6458" w:rsidRPr="00A65F61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t ∈[1, 11]</m:t>
        </m:r>
      </m:oMath>
      <w:r w:rsidR="00751BD2" w:rsidRPr="00A65F61">
        <w:rPr>
          <w:rFonts w:eastAsiaTheme="minorEastAsia"/>
          <w:szCs w:val="28"/>
        </w:rPr>
        <w:t>.</w:t>
      </w:r>
      <w:proofErr w:type="gramEnd"/>
      <w:r w:rsidR="00751BD2" w:rsidRPr="00A65F61">
        <w:rPr>
          <w:rFonts w:eastAsiaTheme="minorEastAsia"/>
          <w:szCs w:val="28"/>
        </w:rPr>
        <w:t xml:space="preserve"> </w:t>
      </w:r>
    </w:p>
    <w:p w14:paraId="77D499F6" w14:textId="77777777" w:rsidR="00101DC1" w:rsidRPr="00A65F61" w:rsidRDefault="00A9491A" w:rsidP="00B824B4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 xml:space="preserve">Чтобы точнее определить график стока и потока, воспользовались линией тренда в программе </w:t>
      </w:r>
      <w:r w:rsidRPr="00A65F61">
        <w:rPr>
          <w:rFonts w:eastAsiaTheme="minorEastAsia"/>
          <w:szCs w:val="28"/>
          <w:lang w:val="en-US"/>
        </w:rPr>
        <w:t>Excel</w:t>
      </w:r>
      <w:r w:rsidRPr="00A65F61">
        <w:rPr>
          <w:rFonts w:eastAsiaTheme="minorEastAsia"/>
          <w:szCs w:val="28"/>
        </w:rPr>
        <w:t>. Д</w:t>
      </w:r>
      <w:r w:rsidR="00751BD2" w:rsidRPr="00A65F61">
        <w:rPr>
          <w:rFonts w:eastAsiaTheme="minorEastAsia"/>
          <w:szCs w:val="28"/>
        </w:rPr>
        <w:t>ля объема капитала</w:t>
      </w:r>
      <w:proofErr w:type="gramStart"/>
      <w:r w:rsidRPr="00A65F61">
        <w:rPr>
          <w:rFonts w:eastAsiaTheme="minorEastAsia"/>
          <w:szCs w:val="28"/>
        </w:rPr>
        <w:t xml:space="preserve">: </w:t>
      </w:r>
      <m:oMath>
        <m:r>
          <w:rPr>
            <w:rFonts w:ascii="Cambria Math" w:hAnsi="Cambria Math"/>
            <w:szCs w:val="28"/>
            <w:lang w:val="en-US"/>
          </w:rPr>
          <m:t>K</m:t>
        </m:r>
        <m:r>
          <w:rPr>
            <w:rFonts w:ascii="Cambria Math" w:hAnsi="Cambria Math"/>
            <w:szCs w:val="28"/>
          </w:rPr>
          <m:t xml:space="preserve"> = 318,33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 xml:space="preserve"> + 9546,6</m:t>
        </m:r>
        <m:r>
          <w:rPr>
            <w:rFonts w:ascii="Cambria Math" w:hAnsi="Cambria Math"/>
            <w:szCs w:val="28"/>
            <w:lang w:val="en-US"/>
          </w:rPr>
          <m:t>t</m:t>
        </m:r>
        <m:r>
          <w:rPr>
            <w:rFonts w:ascii="Cambria Math" w:hAnsi="Cambria Math"/>
            <w:szCs w:val="28"/>
          </w:rPr>
          <m:t xml:space="preserve"> + 51560</m:t>
        </m:r>
      </m:oMath>
      <w:r w:rsidR="007F6458" w:rsidRPr="00A65F61">
        <w:rPr>
          <w:szCs w:val="28"/>
        </w:rPr>
        <w:t>,</w:t>
      </w:r>
      <w:proofErr w:type="gramEnd"/>
      <w:r w:rsidR="007F6458" w:rsidRPr="00A65F61">
        <w:rPr>
          <w:szCs w:val="28"/>
        </w:rPr>
        <w:t xml:space="preserve"> для объема инвестиций</w:t>
      </w:r>
      <w:r w:rsidRPr="00A65F61">
        <w:rPr>
          <w:szCs w:val="28"/>
        </w:rPr>
        <w:t>:</w:t>
      </w:r>
      <w:r w:rsidR="007F6458" w:rsidRPr="00A65F61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I</m:t>
        </m:r>
        <m:r>
          <w:rPr>
            <w:rFonts w:ascii="Cambria Math" w:hAnsi="Cambria Math"/>
            <w:szCs w:val="28"/>
          </w:rPr>
          <m:t xml:space="preserve"> = 1374,3</m:t>
        </m:r>
        <m:r>
          <w:rPr>
            <w:rFonts w:ascii="Cambria Math" w:hAnsi="Cambria Math"/>
            <w:szCs w:val="28"/>
            <w:lang w:val="en-US"/>
          </w:rPr>
          <m:t>t</m:t>
        </m:r>
        <m:r>
          <w:rPr>
            <w:rFonts w:ascii="Cambria Math" w:hAnsi="Cambria Math"/>
            <w:szCs w:val="28"/>
          </w:rPr>
          <m:t xml:space="preserve"> + 5605</m:t>
        </m:r>
      </m:oMath>
      <w:r w:rsidR="007F6458" w:rsidRPr="00A65F61">
        <w:rPr>
          <w:szCs w:val="28"/>
        </w:rPr>
        <w:t xml:space="preserve">. Взяты </w:t>
      </w:r>
      <w:r w:rsidRPr="00A65F61">
        <w:rPr>
          <w:szCs w:val="28"/>
        </w:rPr>
        <w:t>такие</w:t>
      </w:r>
      <w:r w:rsidR="007F6458" w:rsidRPr="00A65F61">
        <w:rPr>
          <w:szCs w:val="28"/>
        </w:rPr>
        <w:t xml:space="preserve"> функции, так как они наиболее точно совпадают </w:t>
      </w:r>
      <w:r w:rsidRPr="00A65F61">
        <w:rPr>
          <w:szCs w:val="28"/>
        </w:rPr>
        <w:t>при</w:t>
      </w:r>
      <w:r w:rsidR="007F6458" w:rsidRPr="00A65F61">
        <w:rPr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  <w:lang w:val="en-US"/>
          </w:rPr>
          <m:t>t</m:t>
        </m:r>
        <m:r>
          <w:rPr>
            <w:rFonts w:ascii="Cambria Math" w:hAnsi="Cambria Math" w:cs="Times New Roman"/>
            <w:szCs w:val="28"/>
          </w:rPr>
          <m:t xml:space="preserve"> = 1 и </m:t>
        </m:r>
        <m:r>
          <w:rPr>
            <w:rFonts w:ascii="Cambria Math" w:hAnsi="Cambria Math" w:cs="Times New Roman"/>
            <w:szCs w:val="28"/>
            <w:lang w:val="en-US"/>
          </w:rPr>
          <m:t>t</m:t>
        </m:r>
        <m:r>
          <w:rPr>
            <w:rFonts w:ascii="Cambria Math" w:hAnsi="Cambria Math" w:cs="Times New Roman"/>
            <w:szCs w:val="28"/>
          </w:rPr>
          <m:t xml:space="preserve"> = 11. </m:t>
        </m:r>
      </m:oMath>
      <w:r w:rsidR="007F6458" w:rsidRPr="00A65F61">
        <w:rPr>
          <w:rFonts w:eastAsiaTheme="minorEastAsia"/>
          <w:szCs w:val="28"/>
        </w:rPr>
        <w:t xml:space="preserve">После вычислений получается, что коэффициент выбытия </w:t>
      </w:r>
      <w:proofErr w:type="gramStart"/>
      <w:r w:rsidR="007F6458" w:rsidRPr="00A65F61">
        <w:rPr>
          <w:rFonts w:eastAsiaTheme="minorEastAsia"/>
          <w:szCs w:val="28"/>
        </w:rPr>
        <w:t xml:space="preserve">капитала </w:t>
      </w:r>
      <m:oMath>
        <m:r>
          <w:rPr>
            <w:rFonts w:ascii="Cambria Math" w:eastAsiaTheme="minorEastAsia" w:hAnsi="Cambria Math"/>
            <w:szCs w:val="28"/>
          </w:rPr>
          <m:t>δ=0,071123</m:t>
        </m:r>
      </m:oMath>
      <w:r w:rsidR="00B824B4" w:rsidRPr="00A65F61">
        <w:rPr>
          <w:rFonts w:eastAsiaTheme="minorEastAsia"/>
          <w:szCs w:val="28"/>
        </w:rPr>
        <w:t>,</w:t>
      </w:r>
      <w:proofErr w:type="gramEnd"/>
      <w:r w:rsidR="00B824B4" w:rsidRPr="00A65F61">
        <w:rPr>
          <w:rFonts w:eastAsiaTheme="minorEastAsia"/>
          <w:szCs w:val="28"/>
        </w:rPr>
        <w:t xml:space="preserve"> </w:t>
      </w:r>
      <w:r w:rsidR="007F6458" w:rsidRPr="00A65F61">
        <w:rPr>
          <w:rFonts w:eastAsiaTheme="minorEastAsia"/>
          <w:szCs w:val="28"/>
        </w:rPr>
        <w:t xml:space="preserve">доля инвестиций в капитал </w:t>
      </w:r>
      <m:oMath>
        <m:r>
          <w:rPr>
            <w:rFonts w:ascii="Cambria Math" w:eastAsiaTheme="minorEastAsia" w:hAnsi="Cambria Math"/>
            <w:szCs w:val="28"/>
          </w:rPr>
          <m:t>s=0,140819477</m:t>
        </m:r>
      </m:oMath>
      <w:r w:rsidR="00345798" w:rsidRPr="00A65F61">
        <w:rPr>
          <w:rFonts w:eastAsiaTheme="minorEastAsia"/>
          <w:szCs w:val="28"/>
        </w:rPr>
        <w:t xml:space="preserve">. </w:t>
      </w:r>
    </w:p>
    <w:p w14:paraId="32235C04" w14:textId="764D3407" w:rsidR="00B824B4" w:rsidRPr="00A65F61" w:rsidRDefault="00101DC1" w:rsidP="005F3F5F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szCs w:val="28"/>
        </w:rPr>
        <w:t>Однако в данной модели объем уже заранее задан, знаем, сколько квалифицированных приб</w:t>
      </w:r>
      <w:r w:rsidR="008F12FB" w:rsidRPr="00A65F61">
        <w:rPr>
          <w:szCs w:val="28"/>
        </w:rPr>
        <w:t>ы</w:t>
      </w:r>
      <w:r w:rsidRPr="00A65F61">
        <w:rPr>
          <w:szCs w:val="28"/>
        </w:rPr>
        <w:t>ло в страну.</w:t>
      </w:r>
    </w:p>
    <w:p w14:paraId="0B688A29" w14:textId="19C314B7" w:rsidR="00065A1A" w:rsidRPr="001579F9" w:rsidRDefault="002F7B57" w:rsidP="001579F9">
      <w:pPr>
        <w:pStyle w:val="2"/>
        <w:spacing w:before="0" w:after="16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1" w:name="_Toc37410826"/>
      <w:r w:rsidRPr="00A65F61">
        <w:rPr>
          <w:rFonts w:ascii="Times New Roman" w:hAnsi="Times New Roman" w:cs="Times New Roman"/>
          <w:b/>
          <w:color w:val="auto"/>
          <w:sz w:val="32"/>
          <w:szCs w:val="32"/>
        </w:rPr>
        <w:t xml:space="preserve">2.3 </w:t>
      </w:r>
      <w:r w:rsidR="00751BD2" w:rsidRPr="00A65F61">
        <w:rPr>
          <w:rFonts w:ascii="Times New Roman" w:hAnsi="Times New Roman" w:cs="Times New Roman"/>
          <w:b/>
          <w:color w:val="auto"/>
          <w:sz w:val="32"/>
          <w:szCs w:val="32"/>
        </w:rPr>
        <w:t>Миграция как управление</w:t>
      </w:r>
      <w:bookmarkEnd w:id="11"/>
    </w:p>
    <w:p w14:paraId="44890F33" w14:textId="77777777" w:rsidR="00101DC1" w:rsidRPr="00A65F61" w:rsidRDefault="000F2569" w:rsidP="00101DC1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 xml:space="preserve">В результате описанных уравнений можем получить результаты объемов </w:t>
      </w:r>
      <w:r w:rsidRPr="00A65F61">
        <w:rPr>
          <w:i/>
          <w:szCs w:val="28"/>
          <w:lang w:val="en-US"/>
        </w:rPr>
        <w:t>K</w:t>
      </w:r>
      <w:r w:rsidRPr="00A65F61">
        <w:rPr>
          <w:i/>
          <w:szCs w:val="28"/>
        </w:rPr>
        <w:t xml:space="preserve">, </w:t>
      </w:r>
      <w:r w:rsidRPr="00A65F61">
        <w:rPr>
          <w:i/>
          <w:szCs w:val="28"/>
          <w:lang w:val="en-US"/>
        </w:rPr>
        <w:t>S</w:t>
      </w:r>
      <w:r w:rsidRPr="00A65F61">
        <w:rPr>
          <w:szCs w:val="28"/>
        </w:rPr>
        <w:t xml:space="preserve"> и </w:t>
      </w:r>
      <w:r w:rsidRPr="00A65F61">
        <w:rPr>
          <w:i/>
          <w:szCs w:val="28"/>
          <w:lang w:val="en-US"/>
        </w:rPr>
        <w:t>U</w:t>
      </w:r>
      <w:r w:rsidR="007E50CB" w:rsidRPr="00A65F61">
        <w:rPr>
          <w:szCs w:val="28"/>
        </w:rPr>
        <w:t xml:space="preserve"> с заданным объемом миграции.</w:t>
      </w:r>
      <w:r w:rsidR="00101DC1" w:rsidRPr="00A65F61">
        <w:rPr>
          <w:szCs w:val="28"/>
        </w:rPr>
        <w:t xml:space="preserve"> </w:t>
      </w:r>
    </w:p>
    <w:p w14:paraId="5918FC3B" w14:textId="77777777" w:rsidR="00F16B1E" w:rsidRPr="00A65F61" w:rsidRDefault="00101DC1" w:rsidP="00F57C08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A65F61">
        <w:rPr>
          <w:szCs w:val="28"/>
        </w:rPr>
        <w:t xml:space="preserve">Используем формулы (11), чтобы вычислить количество квалифицированной и неквалифицированной рабочей силы в 2018 году с увеличивающимся объемом миграции (0, 1200 тыс. чел.). Считаем, что среди мигрантов есть также квалифицированные и неквалифицированные, поэтому воспользуемся </w:t>
      </w:r>
      <w:proofErr w:type="gramStart"/>
      <w:r w:rsidRPr="00A65F61">
        <w:rPr>
          <w:szCs w:val="28"/>
        </w:rPr>
        <w:t xml:space="preserve">коэффициентом </w:t>
      </w:r>
      <m:oMath>
        <m:r>
          <w:rPr>
            <w:rFonts w:ascii="Cambria Math" w:hAnsi="Cambria Math"/>
            <w:szCs w:val="28"/>
          </w:rPr>
          <m:t>ϑ=0,7</m:t>
        </m:r>
      </m:oMath>
      <w:r w:rsidR="00F16B1E" w:rsidRPr="00A65F61">
        <w:rPr>
          <w:szCs w:val="28"/>
        </w:rPr>
        <w:t>.</w:t>
      </w:r>
      <w:proofErr w:type="gramEnd"/>
      <w:r w:rsidR="00F16B1E" w:rsidRPr="00A65F61">
        <w:rPr>
          <w:szCs w:val="28"/>
        </w:rPr>
        <w:t xml:space="preserve"> Он обозначает долю квалифицированных среди мигрантов. </w:t>
      </w:r>
      <w:r w:rsidRPr="00A65F61">
        <w:rPr>
          <w:szCs w:val="28"/>
        </w:rPr>
        <w:t xml:space="preserve">После вычислим капитал с полученными результатами по </w:t>
      </w:r>
      <w:r w:rsidRPr="00A65F61">
        <w:rPr>
          <w:i/>
          <w:szCs w:val="28"/>
          <w:lang w:val="en-US"/>
        </w:rPr>
        <w:t>S</w:t>
      </w:r>
      <w:r w:rsidRPr="00A65F61">
        <w:rPr>
          <w:szCs w:val="28"/>
        </w:rPr>
        <w:t xml:space="preserve"> и </w:t>
      </w:r>
      <w:r w:rsidRPr="00A65F61">
        <w:rPr>
          <w:i/>
          <w:szCs w:val="28"/>
          <w:lang w:val="en-US"/>
        </w:rPr>
        <w:t>U</w:t>
      </w:r>
      <w:r w:rsidRPr="00A65F61">
        <w:rPr>
          <w:szCs w:val="28"/>
        </w:rPr>
        <w:t xml:space="preserve">. Возьмем сначала долю инвестиций </w:t>
      </w:r>
      <w:r w:rsidR="00F16B1E" w:rsidRPr="00A65F61">
        <w:rPr>
          <w:szCs w:val="28"/>
        </w:rPr>
        <w:t xml:space="preserve">в двух </w:t>
      </w:r>
      <w:proofErr w:type="gramStart"/>
      <w:r w:rsidR="00F16B1E" w:rsidRPr="00A65F61">
        <w:rPr>
          <w:szCs w:val="28"/>
        </w:rPr>
        <w:t xml:space="preserve">вариантах </w:t>
      </w:r>
      <m:oMath>
        <m:r>
          <w:rPr>
            <w:rFonts w:ascii="Cambria Math" w:eastAsiaTheme="minorEastAsia" w:hAnsi="Cambria Math"/>
            <w:szCs w:val="28"/>
          </w:rPr>
          <m:t>s=0,14</m:t>
        </m:r>
      </m:oMath>
      <w:r w:rsidRPr="00A65F61">
        <w:rPr>
          <w:rFonts w:eastAsiaTheme="minorEastAsia"/>
          <w:szCs w:val="28"/>
        </w:rPr>
        <w:t xml:space="preserve"> и</w:t>
      </w:r>
      <w:proofErr w:type="gramEnd"/>
      <w:r w:rsidR="00F16B1E" w:rsidRPr="00A65F61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s=0,5</m:t>
        </m:r>
      </m:oMath>
      <w:r w:rsidR="00F16B1E" w:rsidRPr="00A65F61">
        <w:rPr>
          <w:rFonts w:eastAsiaTheme="minorEastAsia"/>
          <w:szCs w:val="28"/>
        </w:rPr>
        <w:t>,</w:t>
      </w:r>
      <w:r w:rsidRPr="00A65F61">
        <w:rPr>
          <w:rFonts w:eastAsiaTheme="minorEastAsia"/>
          <w:szCs w:val="28"/>
        </w:rPr>
        <w:t xml:space="preserve"> коэффициент выбытия капитала </w:t>
      </w:r>
      <m:oMath>
        <m:r>
          <w:rPr>
            <w:rFonts w:ascii="Cambria Math" w:eastAsiaTheme="minorEastAsia" w:hAnsi="Cambria Math"/>
            <w:szCs w:val="28"/>
          </w:rPr>
          <m:t>δ=0,07</m:t>
        </m:r>
      </m:oMath>
      <w:r w:rsidR="00F16B1E" w:rsidRPr="00A65F61">
        <w:rPr>
          <w:rFonts w:eastAsiaTheme="minorEastAsia"/>
          <w:szCs w:val="28"/>
        </w:rPr>
        <w:t>.</w:t>
      </w:r>
      <w:r w:rsidRPr="00A65F61">
        <w:rPr>
          <w:rFonts w:eastAsiaTheme="minorEastAsia"/>
          <w:szCs w:val="28"/>
        </w:rPr>
        <w:t xml:space="preserve"> </w:t>
      </w:r>
    </w:p>
    <w:p w14:paraId="2E914212" w14:textId="77777777" w:rsidR="001501DC" w:rsidRPr="00A65F61" w:rsidRDefault="00F16B1E" w:rsidP="00F57C08">
      <w:pPr>
        <w:spacing w:line="360" w:lineRule="auto"/>
        <w:ind w:firstLine="567"/>
        <w:jc w:val="both"/>
        <w:rPr>
          <w:szCs w:val="28"/>
        </w:rPr>
      </w:pPr>
      <w:r w:rsidRPr="00A65F61">
        <w:rPr>
          <w:rFonts w:eastAsiaTheme="minorEastAsia"/>
          <w:szCs w:val="28"/>
        </w:rPr>
        <w:t xml:space="preserve">По приведенному графику можно сделать вывод: при увеличении инвестиций в капитал </w:t>
      </w:r>
      <w:r w:rsidR="00A93D83" w:rsidRPr="00A65F61">
        <w:rPr>
          <w:rFonts w:eastAsiaTheme="minorEastAsia"/>
          <w:szCs w:val="28"/>
        </w:rPr>
        <w:t>произойдет</w:t>
      </w:r>
      <w:r w:rsidRPr="00A65F61">
        <w:rPr>
          <w:rFonts w:eastAsiaTheme="minorEastAsia"/>
          <w:szCs w:val="28"/>
        </w:rPr>
        <w:t xml:space="preserve"> рост основных фондов.</w:t>
      </w:r>
    </w:p>
    <w:p w14:paraId="15A06FD4" w14:textId="77777777" w:rsidR="00030995" w:rsidRPr="00A65F61" w:rsidRDefault="00F16B1E" w:rsidP="001F644E">
      <w:pPr>
        <w:spacing w:line="360" w:lineRule="auto"/>
        <w:ind w:firstLine="567"/>
        <w:jc w:val="center"/>
        <w:rPr>
          <w:szCs w:val="28"/>
        </w:rPr>
      </w:pPr>
      <w:r w:rsidRPr="00A65F61">
        <w:rPr>
          <w:noProof/>
          <w:lang w:eastAsia="ru-RU"/>
        </w:rPr>
        <w:lastRenderedPageBreak/>
        <w:drawing>
          <wp:inline distT="0" distB="0" distL="0" distR="0" wp14:anchorId="043043D1" wp14:editId="4AA65F2C">
            <wp:extent cx="5265420" cy="29413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EECFD6" w14:textId="054F4249" w:rsidR="00FD3DE1" w:rsidRPr="00B03246" w:rsidRDefault="00B03246" w:rsidP="001F644E">
      <w:pPr>
        <w:spacing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Рисунок 2 – </w:t>
      </w:r>
      <w:r w:rsidR="00FD3DE1" w:rsidRPr="00A65F61">
        <w:rPr>
          <w:sz w:val="24"/>
          <w:szCs w:val="24"/>
        </w:rPr>
        <w:t xml:space="preserve">Рост основных фондов относительно изменения объема миграции </w:t>
      </w:r>
      <w:r w:rsidR="00FD3DE1" w:rsidRPr="00A65F61"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.</w:t>
      </w:r>
    </w:p>
    <w:p w14:paraId="52A82AF2" w14:textId="77777777" w:rsidR="0066750C" w:rsidRPr="00A65F61" w:rsidRDefault="0066750C" w:rsidP="00F16B1E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>По оси ординат измеряется процент роста основных фонда, по оси абсцисс отложен объем миграции в тыс. чел.</w:t>
      </w:r>
    </w:p>
    <w:p w14:paraId="18845677" w14:textId="77777777" w:rsidR="00101DC1" w:rsidRPr="00A65F61" w:rsidRDefault="00F16B1E" w:rsidP="00F16B1E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 xml:space="preserve">Однако, чаще в экономической динамике рассматривают рост </w:t>
      </w:r>
      <w:r w:rsidR="00200C22" w:rsidRPr="00A65F61">
        <w:rPr>
          <w:szCs w:val="28"/>
        </w:rPr>
        <w:t xml:space="preserve">ВВП и отслеживают его динамику, </w:t>
      </w:r>
      <w:r w:rsidR="000A21A1" w:rsidRPr="00A65F61">
        <w:rPr>
          <w:szCs w:val="28"/>
        </w:rPr>
        <w:t>рассмотрим формулу, опираясь на (10):</w:t>
      </w:r>
    </w:p>
    <w:p w14:paraId="27F5D0D3" w14:textId="77777777" w:rsidR="00200C22" w:rsidRPr="00A65F61" w:rsidRDefault="00200C22" w:rsidP="00200C22">
      <w:pPr>
        <w:spacing w:line="360" w:lineRule="auto"/>
        <w:jc w:val="right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G</m:t>
        </m:r>
        <m:r>
          <w:rPr>
            <w:rFonts w:ascii="Cambria Math" w:hAnsi="Cambria Math" w:cs="Times New Roman"/>
            <w:szCs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α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p>
            <m:r>
              <w:rPr>
                <w:rFonts w:ascii="Cambria Math" w:hAnsi="Cambria Math" w:cs="Times New Roman"/>
                <w:szCs w:val="28"/>
              </w:rPr>
              <m:t>β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</w:rPr>
              <m:t>γ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t</m:t>
            </m:r>
          </m:e>
        </m:d>
      </m:oMath>
      <w:r w:rsidRPr="00A65F61">
        <w:rPr>
          <w:rFonts w:eastAsiaTheme="minorEastAsia" w:cs="Times New Roman"/>
          <w:szCs w:val="28"/>
        </w:rPr>
        <w:t>.                                                    (12)</w:t>
      </w:r>
    </w:p>
    <w:p w14:paraId="1C58EDF8" w14:textId="77777777" w:rsidR="00312624" w:rsidRPr="00A65F61" w:rsidRDefault="00F16B1E" w:rsidP="00751BD2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>Тогда сделаем обратное предположение. П</w:t>
      </w:r>
      <w:r w:rsidR="00312624" w:rsidRPr="00A65F61">
        <w:rPr>
          <w:szCs w:val="28"/>
        </w:rPr>
        <w:t>усть поток миграции будет минимальн</w:t>
      </w:r>
      <w:r w:rsidRPr="00A65F61">
        <w:rPr>
          <w:szCs w:val="28"/>
        </w:rPr>
        <w:t>ым</w:t>
      </w:r>
      <w:r w:rsidR="00312624" w:rsidRPr="00A65F61">
        <w:rPr>
          <w:szCs w:val="28"/>
        </w:rPr>
        <w:t>, п</w:t>
      </w:r>
      <w:r w:rsidR="002846B5" w:rsidRPr="00A65F61">
        <w:rPr>
          <w:szCs w:val="28"/>
        </w:rPr>
        <w:t>усть</w:t>
      </w:r>
      <w:r w:rsidR="00312624" w:rsidRPr="00A65F61">
        <w:rPr>
          <w:szCs w:val="28"/>
        </w:rPr>
        <w:t xml:space="preserve"> в 2018 и 2019 годах было </w:t>
      </w:r>
      <w:r w:rsidR="002846B5" w:rsidRPr="00A65F61">
        <w:rPr>
          <w:szCs w:val="28"/>
        </w:rPr>
        <w:t xml:space="preserve">допущено </w:t>
      </w:r>
      <w:r w:rsidR="00312624" w:rsidRPr="00A65F61">
        <w:rPr>
          <w:szCs w:val="28"/>
        </w:rPr>
        <w:t>500 тыс. человек. Оценим рост ВВП относительно полученных данных с заданным объемом миграции. Далее на рисунке представлен график ВВП</w:t>
      </w:r>
      <w:r w:rsidRPr="00A65F61">
        <w:rPr>
          <w:szCs w:val="28"/>
        </w:rPr>
        <w:t xml:space="preserve">. </w:t>
      </w:r>
      <w:r w:rsidR="0066750C" w:rsidRPr="00A65F61">
        <w:rPr>
          <w:szCs w:val="28"/>
        </w:rPr>
        <w:t xml:space="preserve">Данные по 2018 год известны, сделан прогноз на 2019 и 2020 года с заданным объемом миграции. На оси абсцисс отложены года, а по оси ординат – объем ВВП в млрд. руб. </w:t>
      </w:r>
    </w:p>
    <w:p w14:paraId="1AAE093B" w14:textId="77777777" w:rsidR="0066750C" w:rsidRPr="00A65F61" w:rsidRDefault="0066750C" w:rsidP="0066750C">
      <w:pPr>
        <w:spacing w:line="360" w:lineRule="auto"/>
        <w:jc w:val="both"/>
        <w:rPr>
          <w:szCs w:val="28"/>
        </w:rPr>
      </w:pPr>
    </w:p>
    <w:p w14:paraId="21A4D083" w14:textId="77777777" w:rsidR="00FD3DE1" w:rsidRPr="00A65F61" w:rsidRDefault="00F16B1E" w:rsidP="001F644E">
      <w:pPr>
        <w:spacing w:line="360" w:lineRule="auto"/>
        <w:jc w:val="center"/>
        <w:rPr>
          <w:szCs w:val="28"/>
        </w:rPr>
      </w:pPr>
      <w:r w:rsidRPr="00A65F61">
        <w:rPr>
          <w:noProof/>
          <w:lang w:eastAsia="ru-RU"/>
        </w:rPr>
        <w:lastRenderedPageBreak/>
        <w:drawing>
          <wp:inline distT="0" distB="0" distL="0" distR="0" wp14:anchorId="6B9E084D" wp14:editId="28B172B4">
            <wp:extent cx="5646420" cy="3112770"/>
            <wp:effectExtent l="0" t="0" r="1143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DFEE48" w14:textId="7EF7D910" w:rsidR="00312624" w:rsidRPr="00B03246" w:rsidRDefault="00B03246" w:rsidP="001F644E">
      <w:pPr>
        <w:spacing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Рисунок 3 – </w:t>
      </w:r>
      <w:r w:rsidR="00312624" w:rsidRPr="00A65F61">
        <w:rPr>
          <w:sz w:val="24"/>
          <w:szCs w:val="24"/>
        </w:rPr>
        <w:t>Изменение ВВП относительно постоянно</w:t>
      </w:r>
      <w:r w:rsidR="008F12FB" w:rsidRPr="00A65F61">
        <w:rPr>
          <w:sz w:val="24"/>
          <w:szCs w:val="24"/>
        </w:rPr>
        <w:t>й</w:t>
      </w:r>
      <w:r w:rsidR="00312624" w:rsidRPr="00A65F61">
        <w:rPr>
          <w:sz w:val="24"/>
          <w:szCs w:val="24"/>
        </w:rPr>
        <w:t xml:space="preserve"> миграции</w:t>
      </w:r>
      <w:r w:rsidR="00312624" w:rsidRPr="00A65F61">
        <w:rPr>
          <w:i/>
          <w:sz w:val="24"/>
          <w:szCs w:val="24"/>
        </w:rPr>
        <w:t xml:space="preserve"> </w:t>
      </w:r>
      <w:r w:rsidR="00312624" w:rsidRPr="00A65F61"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.</w:t>
      </w:r>
    </w:p>
    <w:p w14:paraId="0BC51EF2" w14:textId="77777777" w:rsidR="00313C64" w:rsidRPr="00A65F61" w:rsidRDefault="00313C64" w:rsidP="00F3182C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 xml:space="preserve">Рассмотрим рост ВВП </w:t>
      </w:r>
      <w:r w:rsidR="00525E01" w:rsidRPr="00A65F61">
        <w:rPr>
          <w:szCs w:val="28"/>
        </w:rPr>
        <w:t xml:space="preserve">на 2020 год </w:t>
      </w:r>
      <w:r w:rsidRPr="00A65F61">
        <w:rPr>
          <w:szCs w:val="28"/>
        </w:rPr>
        <w:t xml:space="preserve">относительно вычисленных заранее </w:t>
      </w:r>
      <w:r w:rsidR="00525E01" w:rsidRPr="00A65F61">
        <w:rPr>
          <w:szCs w:val="28"/>
        </w:rPr>
        <w:t>объемов капитала и рабочей силы на 2018 и 2019 год. Будем ориентироваться на формулы (</w:t>
      </w:r>
      <w:proofErr w:type="gramStart"/>
      <w:r w:rsidR="00525E01" w:rsidRPr="00A65F61">
        <w:rPr>
          <w:szCs w:val="28"/>
        </w:rPr>
        <w:t>5)-</w:t>
      </w:r>
      <w:proofErr w:type="gramEnd"/>
      <w:r w:rsidR="00525E01" w:rsidRPr="00A65F61">
        <w:rPr>
          <w:szCs w:val="28"/>
        </w:rPr>
        <w:t xml:space="preserve">(6), которые дают матрицу перехода квалифицированной рабочей силы в неквалифицированную и обратно. Также используем формулы (11), чтобы определить объем капитала на 2018 – 2020 года. </w:t>
      </w:r>
    </w:p>
    <w:p w14:paraId="2440D4C6" w14:textId="0C0C670C" w:rsidR="00F3182C" w:rsidRPr="00A65F61" w:rsidRDefault="00525E01" w:rsidP="00F3182C">
      <w:pPr>
        <w:spacing w:line="360" w:lineRule="auto"/>
        <w:ind w:firstLine="567"/>
        <w:jc w:val="both"/>
        <w:rPr>
          <w:sz w:val="24"/>
          <w:szCs w:val="24"/>
        </w:rPr>
      </w:pPr>
      <w:r w:rsidRPr="00A65F61">
        <w:rPr>
          <w:szCs w:val="28"/>
        </w:rPr>
        <w:t>Поток мигрантов берем в том же интервале (0, 1200 ты</w:t>
      </w:r>
      <w:r w:rsidR="008F12FB" w:rsidRPr="00A65F61">
        <w:rPr>
          <w:szCs w:val="28"/>
          <w:lang w:val="en-US"/>
        </w:rPr>
        <w:t>c</w:t>
      </w:r>
      <w:r w:rsidRPr="00A65F61">
        <w:rPr>
          <w:szCs w:val="28"/>
        </w:rPr>
        <w:t xml:space="preserve">.чел.). Приведенный график отображает рост ВВП за 2019 год, где по оси абсцисс </w:t>
      </w:r>
      <w:r w:rsidR="0046013C" w:rsidRPr="00A65F61">
        <w:rPr>
          <w:szCs w:val="28"/>
        </w:rPr>
        <w:t xml:space="preserve">берется количество мигрантов, по оси ординат – объем ВВП за 2019 год с учетом потока миграции за 2018 год в том же объеме. Приведена легенда, которая на это указывает, то есть в 2018 году сначала берется поток мигрантов равный нулю и рассматривается график роста ВВП в 2019 году с потоком миграцией (0, 1200 </w:t>
      </w:r>
      <w:proofErr w:type="spellStart"/>
      <w:r w:rsidR="0046013C" w:rsidRPr="00A65F61">
        <w:rPr>
          <w:szCs w:val="28"/>
        </w:rPr>
        <w:t>тыс.чел</w:t>
      </w:r>
      <w:proofErr w:type="spellEnd"/>
      <w:r w:rsidR="0046013C" w:rsidRPr="00A65F61">
        <w:rPr>
          <w:szCs w:val="28"/>
        </w:rPr>
        <w:t xml:space="preserve">.) – это первый, самый нижний график. Далее второй: в 2018 году уже поток мигрантов равен 100 </w:t>
      </w:r>
      <w:proofErr w:type="spellStart"/>
      <w:r w:rsidR="0046013C" w:rsidRPr="00A65F61">
        <w:rPr>
          <w:szCs w:val="28"/>
        </w:rPr>
        <w:t>тыс.чел</w:t>
      </w:r>
      <w:proofErr w:type="spellEnd"/>
      <w:r w:rsidR="0046013C" w:rsidRPr="00A65F61">
        <w:rPr>
          <w:szCs w:val="28"/>
        </w:rPr>
        <w:t xml:space="preserve">., и рассматриваем в 2019 году поток миграции (0, 1200 </w:t>
      </w:r>
      <w:proofErr w:type="spellStart"/>
      <w:r w:rsidR="0046013C" w:rsidRPr="00A65F61">
        <w:rPr>
          <w:szCs w:val="28"/>
        </w:rPr>
        <w:t>тыс.чел</w:t>
      </w:r>
      <w:proofErr w:type="spellEnd"/>
      <w:r w:rsidR="0046013C" w:rsidRPr="00A65F61">
        <w:rPr>
          <w:szCs w:val="28"/>
        </w:rPr>
        <w:t>.) и так далее.</w:t>
      </w:r>
      <w:r w:rsidR="00F3182C" w:rsidRPr="00A65F61">
        <w:rPr>
          <w:szCs w:val="28"/>
        </w:rPr>
        <w:t xml:space="preserve"> </w:t>
      </w:r>
      <w:r w:rsidR="00065A1A">
        <w:rPr>
          <w:szCs w:val="28"/>
        </w:rPr>
        <w:t xml:space="preserve">(см. Приложение </w:t>
      </w:r>
      <w:r w:rsidR="00B03246">
        <w:rPr>
          <w:szCs w:val="28"/>
        </w:rPr>
        <w:t>Г</w:t>
      </w:r>
      <w:r w:rsidR="00065A1A">
        <w:rPr>
          <w:szCs w:val="28"/>
        </w:rPr>
        <w:t xml:space="preserve">). </w:t>
      </w:r>
      <w:r w:rsidR="00F3182C" w:rsidRPr="00A65F61">
        <w:rPr>
          <w:szCs w:val="28"/>
        </w:rPr>
        <w:t xml:space="preserve">На оси абсцисс отложен объем миграции в интервале (0, 1200 </w:t>
      </w:r>
      <w:proofErr w:type="spellStart"/>
      <w:r w:rsidR="00F3182C" w:rsidRPr="00A65F61">
        <w:rPr>
          <w:szCs w:val="28"/>
        </w:rPr>
        <w:t>тыс.чел</w:t>
      </w:r>
      <w:proofErr w:type="spellEnd"/>
      <w:r w:rsidR="00F3182C" w:rsidRPr="00A65F61">
        <w:rPr>
          <w:szCs w:val="28"/>
        </w:rPr>
        <w:t xml:space="preserve">.), а по оси ординат – объем ВВП в млрд. руб. за 2019 год. </w:t>
      </w:r>
    </w:p>
    <w:p w14:paraId="662F85DF" w14:textId="77777777" w:rsidR="00525E01" w:rsidRPr="00A65F61" w:rsidRDefault="00525E01" w:rsidP="0046013C">
      <w:pPr>
        <w:spacing w:line="360" w:lineRule="auto"/>
        <w:ind w:firstLine="567"/>
        <w:jc w:val="both"/>
        <w:rPr>
          <w:szCs w:val="28"/>
        </w:rPr>
      </w:pPr>
    </w:p>
    <w:p w14:paraId="482FA2F7" w14:textId="77777777" w:rsidR="00525E01" w:rsidRPr="00A65F61" w:rsidRDefault="00DC5039" w:rsidP="008F12FB">
      <w:pPr>
        <w:spacing w:line="360" w:lineRule="auto"/>
        <w:ind w:left="-1276"/>
        <w:rPr>
          <w:szCs w:val="28"/>
        </w:rPr>
      </w:pPr>
      <w:r>
        <w:rPr>
          <w:szCs w:val="28"/>
        </w:rPr>
        <w:lastRenderedPageBreak/>
        <w:pict w14:anchorId="08FFA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282pt">
            <v:imagedata r:id="rId11" o:title="ВВП в 2019(1)"/>
          </v:shape>
        </w:pict>
      </w:r>
    </w:p>
    <w:p w14:paraId="668BA73C" w14:textId="609C90DE" w:rsidR="0046013C" w:rsidRPr="00A65F61" w:rsidRDefault="00B03246" w:rsidP="001F644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</w:t>
      </w:r>
      <w:r w:rsidR="0046013C" w:rsidRPr="00A65F61">
        <w:rPr>
          <w:sz w:val="24"/>
          <w:szCs w:val="24"/>
        </w:rPr>
        <w:t xml:space="preserve"> Рост ВВП за 2019 </w:t>
      </w:r>
      <w:r>
        <w:rPr>
          <w:sz w:val="24"/>
          <w:szCs w:val="24"/>
        </w:rPr>
        <w:t>год при разных потоках миграции.</w:t>
      </w:r>
    </w:p>
    <w:p w14:paraId="169B89E8" w14:textId="77777777" w:rsidR="00F3182C" w:rsidRPr="00A65F61" w:rsidRDefault="002544AF" w:rsidP="002544AF">
      <w:pPr>
        <w:spacing w:line="360" w:lineRule="auto"/>
        <w:ind w:firstLine="567"/>
        <w:jc w:val="both"/>
        <w:rPr>
          <w:szCs w:val="28"/>
        </w:rPr>
      </w:pPr>
      <w:r w:rsidRPr="00A65F61">
        <w:rPr>
          <w:szCs w:val="28"/>
        </w:rPr>
        <w:t>Такой способ не дает проследить изменения в динамике ВВП, поэтому д</w:t>
      </w:r>
      <w:r w:rsidR="0046013C" w:rsidRPr="00A65F61">
        <w:rPr>
          <w:szCs w:val="28"/>
        </w:rPr>
        <w:t xml:space="preserve">алее оставим поток мигрантов на </w:t>
      </w:r>
      <w:r w:rsidR="00F3182C" w:rsidRPr="00A65F61">
        <w:rPr>
          <w:szCs w:val="28"/>
        </w:rPr>
        <w:t>500</w:t>
      </w:r>
      <w:r w:rsidR="0046013C" w:rsidRPr="00A65F61">
        <w:rPr>
          <w:szCs w:val="28"/>
        </w:rPr>
        <w:t xml:space="preserve"> тыс. чел., то есть зафиксируем объем капитала и рабочей силы</w:t>
      </w:r>
      <w:r w:rsidR="00065A1A">
        <w:rPr>
          <w:rFonts w:eastAsiaTheme="minorEastAsia" w:cs="Times New Roman"/>
          <w:szCs w:val="28"/>
        </w:rPr>
        <w:t>.</w:t>
      </w:r>
      <w:r w:rsidR="0046013C" w:rsidRPr="00A65F61">
        <w:rPr>
          <w:szCs w:val="28"/>
        </w:rPr>
        <w:t xml:space="preserve"> </w:t>
      </w:r>
      <w:r w:rsidRPr="00A65F61">
        <w:rPr>
          <w:szCs w:val="28"/>
        </w:rPr>
        <w:t xml:space="preserve">На оси абсцисс отложен объем </w:t>
      </w:r>
      <w:proofErr w:type="gramStart"/>
      <w:r w:rsidRPr="00A65F61">
        <w:rPr>
          <w:szCs w:val="28"/>
        </w:rPr>
        <w:t xml:space="preserve">миграции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2020</m:t>
            </m:r>
          </m:sub>
        </m:sSub>
        <m:r>
          <w:rPr>
            <w:rFonts w:ascii="Cambria Math" w:hAnsi="Cambria Math"/>
            <w:szCs w:val="28"/>
          </w:rPr>
          <m:t>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0, 1200</m:t>
            </m:r>
          </m:e>
        </m:d>
        <m:r>
          <w:rPr>
            <w:rFonts w:ascii="Cambria Math" w:hAnsi="Cambria Math"/>
            <w:szCs w:val="28"/>
          </w:rPr>
          <m:t>в тыс. чел.</m:t>
        </m:r>
      </m:oMath>
      <w:r w:rsidRPr="00A65F61">
        <w:rPr>
          <w:szCs w:val="28"/>
        </w:rPr>
        <w:t>,</w:t>
      </w:r>
      <w:proofErr w:type="gramEnd"/>
      <w:r w:rsidRPr="00A65F61">
        <w:rPr>
          <w:szCs w:val="28"/>
        </w:rPr>
        <w:t xml:space="preserve"> а по оси ординат – объем ВВП в млрд. руб. за 2020 год. </w:t>
      </w:r>
    </w:p>
    <w:p w14:paraId="68064C57" w14:textId="77777777" w:rsidR="002544AF" w:rsidRPr="00A65F61" w:rsidRDefault="002544AF" w:rsidP="002544AF">
      <w:pPr>
        <w:spacing w:line="360" w:lineRule="auto"/>
        <w:ind w:firstLine="567"/>
        <w:jc w:val="both"/>
        <w:rPr>
          <w:sz w:val="24"/>
          <w:szCs w:val="24"/>
        </w:rPr>
      </w:pPr>
    </w:p>
    <w:p w14:paraId="54AB953F" w14:textId="77777777" w:rsidR="00F3182C" w:rsidRPr="00A65F61" w:rsidRDefault="00DC5039" w:rsidP="004849DB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lastRenderedPageBreak/>
        <w:pict w14:anchorId="525E6056">
          <v:shape id="_x0000_i1026" type="#_x0000_t75" style="width:341.4pt;height:256.2pt">
            <v:imagedata r:id="rId12" o:title="ВВП в 2019 с M1=500"/>
          </v:shape>
        </w:pict>
      </w:r>
    </w:p>
    <w:p w14:paraId="55898473" w14:textId="0AB8315A" w:rsidR="002544AF" w:rsidRPr="00A65F61" w:rsidRDefault="00F3182C" w:rsidP="0046013C">
      <w:pPr>
        <w:spacing w:line="360" w:lineRule="auto"/>
        <w:ind w:firstLine="567"/>
        <w:jc w:val="both"/>
        <w:rPr>
          <w:sz w:val="24"/>
          <w:szCs w:val="24"/>
        </w:rPr>
      </w:pPr>
      <w:r w:rsidRPr="00A65F61">
        <w:rPr>
          <w:sz w:val="24"/>
          <w:szCs w:val="24"/>
        </w:rPr>
        <w:t>Рисунок 5</w:t>
      </w:r>
      <w:r w:rsidR="00CE0C56">
        <w:rPr>
          <w:sz w:val="24"/>
          <w:szCs w:val="24"/>
        </w:rPr>
        <w:t xml:space="preserve"> </w:t>
      </w:r>
      <w:r w:rsidR="00B03246">
        <w:rPr>
          <w:sz w:val="24"/>
          <w:szCs w:val="24"/>
        </w:rPr>
        <w:t xml:space="preserve">– </w:t>
      </w:r>
      <w:r w:rsidRPr="00A65F61">
        <w:rPr>
          <w:sz w:val="24"/>
          <w:szCs w:val="24"/>
        </w:rPr>
        <w:t>Рост ВВП за 2019 год при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2018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500,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=500</m:t>
        </m:r>
      </m:oMath>
      <w:r w:rsidRPr="00A65F61">
        <w:rPr>
          <w:sz w:val="24"/>
          <w:szCs w:val="24"/>
        </w:rPr>
        <w:t xml:space="preserve"> </w:t>
      </w:r>
      <w:r w:rsidR="002544AF" w:rsidRPr="00A65F61">
        <w:rPr>
          <w:sz w:val="24"/>
          <w:szCs w:val="24"/>
        </w:rPr>
        <w:t>тыс. чел.</w:t>
      </w:r>
    </w:p>
    <w:p w14:paraId="17AB2591" w14:textId="09E5B847" w:rsidR="005174D7" w:rsidRPr="00A65F61" w:rsidRDefault="0046013C" w:rsidP="005174D7">
      <w:pPr>
        <w:spacing w:line="360" w:lineRule="auto"/>
        <w:ind w:firstLine="567"/>
        <w:jc w:val="both"/>
        <w:rPr>
          <w:sz w:val="24"/>
          <w:szCs w:val="24"/>
        </w:rPr>
      </w:pPr>
      <w:r w:rsidRPr="00A65F61">
        <w:rPr>
          <w:szCs w:val="28"/>
        </w:rPr>
        <w:t>Рассмотрим отношение ро</w:t>
      </w:r>
      <w:r w:rsidR="002544AF" w:rsidRPr="00A65F61">
        <w:rPr>
          <w:szCs w:val="28"/>
        </w:rPr>
        <w:t>ста ВВП в 2020 году к 2019 году с зафиксированным потоком миграции в 500 тыс. чел.</w:t>
      </w:r>
      <w:r w:rsidR="005174D7" w:rsidRPr="00A65F61">
        <w:rPr>
          <w:szCs w:val="28"/>
        </w:rPr>
        <w:t xml:space="preserve"> </w:t>
      </w:r>
      <w:r w:rsidR="00065A1A">
        <w:rPr>
          <w:rFonts w:eastAsiaTheme="minorEastAsia" w:cs="Times New Roman"/>
          <w:szCs w:val="28"/>
        </w:rPr>
        <w:t xml:space="preserve">(см. Приложение </w:t>
      </w:r>
      <w:r w:rsidR="00B03246">
        <w:rPr>
          <w:rFonts w:eastAsiaTheme="minorEastAsia" w:cs="Times New Roman"/>
          <w:szCs w:val="28"/>
        </w:rPr>
        <w:t>Д)</w:t>
      </w:r>
      <w:r w:rsidR="00065A1A">
        <w:rPr>
          <w:rFonts w:eastAsiaTheme="minorEastAsia" w:cs="Times New Roman"/>
          <w:szCs w:val="28"/>
        </w:rPr>
        <w:t xml:space="preserve">. </w:t>
      </w:r>
      <w:r w:rsidR="005174D7" w:rsidRPr="00A65F61">
        <w:rPr>
          <w:szCs w:val="28"/>
        </w:rPr>
        <w:t xml:space="preserve">На оси абсцисс отложен объем </w:t>
      </w:r>
      <w:proofErr w:type="gramStart"/>
      <w:r w:rsidR="005174D7" w:rsidRPr="00A65F61">
        <w:rPr>
          <w:szCs w:val="28"/>
        </w:rPr>
        <w:t xml:space="preserve">миграции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2020</m:t>
            </m:r>
          </m:sub>
        </m:sSub>
        <m:r>
          <w:rPr>
            <w:rFonts w:ascii="Cambria Math" w:hAnsi="Cambria Math"/>
            <w:szCs w:val="28"/>
          </w:rPr>
          <m:t>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0, 1200</m:t>
            </m:r>
          </m:e>
        </m:d>
        <m:r>
          <w:rPr>
            <w:rFonts w:ascii="Cambria Math" w:hAnsi="Cambria Math"/>
            <w:szCs w:val="28"/>
          </w:rPr>
          <m:t>в тыс. чел.</m:t>
        </m:r>
      </m:oMath>
      <w:r w:rsidR="005174D7" w:rsidRPr="00A65F61">
        <w:rPr>
          <w:szCs w:val="28"/>
        </w:rPr>
        <w:t>,</w:t>
      </w:r>
      <w:proofErr w:type="gramEnd"/>
      <w:r w:rsidR="005174D7" w:rsidRPr="00A65F61">
        <w:rPr>
          <w:szCs w:val="28"/>
        </w:rPr>
        <w:t xml:space="preserve"> а по оси ординат – проценты. </w:t>
      </w:r>
    </w:p>
    <w:p w14:paraId="1BCCF3D6" w14:textId="77777777" w:rsidR="0046013C" w:rsidRPr="00A65F61" w:rsidRDefault="00DC5039" w:rsidP="005174D7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 w14:anchorId="09A2A002">
          <v:shape id="_x0000_i1027" type="#_x0000_t75" style="width:378pt;height:284.4pt">
            <v:imagedata r:id="rId13" o:title="s=0,14 , delta = 0,07"/>
          </v:shape>
        </w:pict>
      </w:r>
    </w:p>
    <w:p w14:paraId="20B30926" w14:textId="31713F77" w:rsidR="001F644E" w:rsidRPr="00A65F61" w:rsidRDefault="001F644E" w:rsidP="001F644E">
      <w:pPr>
        <w:ind w:firstLine="567"/>
        <w:jc w:val="center"/>
        <w:rPr>
          <w:sz w:val="24"/>
          <w:szCs w:val="24"/>
        </w:rPr>
      </w:pPr>
      <w:r w:rsidRPr="00A65F61">
        <w:rPr>
          <w:sz w:val="24"/>
          <w:szCs w:val="24"/>
        </w:rPr>
        <w:t xml:space="preserve">Рисунок </w:t>
      </w:r>
      <w:r w:rsidR="005174D7" w:rsidRPr="00A65F61">
        <w:rPr>
          <w:sz w:val="24"/>
          <w:szCs w:val="24"/>
        </w:rPr>
        <w:t>6</w:t>
      </w:r>
      <w:r w:rsidR="00B03246">
        <w:rPr>
          <w:sz w:val="24"/>
          <w:szCs w:val="24"/>
        </w:rPr>
        <w:t xml:space="preserve"> –</w:t>
      </w:r>
      <w:r w:rsidRPr="00A65F61">
        <w:rPr>
          <w:sz w:val="24"/>
          <w:szCs w:val="24"/>
        </w:rPr>
        <w:t xml:space="preserve"> Рост ВВП в % при </w:t>
      </w:r>
      <w:r w:rsidRPr="00A65F61">
        <w:rPr>
          <w:rFonts w:eastAsiaTheme="minorEastAsia"/>
          <w:sz w:val="24"/>
          <w:szCs w:val="24"/>
        </w:rPr>
        <w:t>s=0,14 и δ=0,07</w:t>
      </w:r>
      <w:r w:rsidR="00B03246">
        <w:rPr>
          <w:rFonts w:eastAsiaTheme="minorEastAsia"/>
          <w:sz w:val="24"/>
          <w:szCs w:val="24"/>
        </w:rPr>
        <w:t>.</w:t>
      </w:r>
    </w:p>
    <w:p w14:paraId="0F72B752" w14:textId="77777777" w:rsidR="001F644E" w:rsidRPr="00A65F61" w:rsidRDefault="001F644E" w:rsidP="00525E01">
      <w:pPr>
        <w:ind w:firstLine="567"/>
        <w:rPr>
          <w:szCs w:val="28"/>
        </w:rPr>
      </w:pPr>
    </w:p>
    <w:p w14:paraId="3EEF8753" w14:textId="77777777" w:rsidR="001F644E" w:rsidRPr="00A65F61" w:rsidRDefault="00DC5039" w:rsidP="001F6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3EE11B42">
          <v:shape id="_x0000_i1028" type="#_x0000_t75" style="width:414pt;height:310.2pt">
            <v:imagedata r:id="rId14" o:title="s=0"/>
          </v:shape>
        </w:pict>
      </w:r>
    </w:p>
    <w:p w14:paraId="06276062" w14:textId="6E82F801" w:rsidR="001F644E" w:rsidRPr="00A65F61" w:rsidRDefault="001F644E" w:rsidP="001F644E">
      <w:pPr>
        <w:jc w:val="center"/>
        <w:rPr>
          <w:rFonts w:eastAsiaTheme="minorEastAsia"/>
          <w:sz w:val="24"/>
          <w:szCs w:val="24"/>
        </w:rPr>
      </w:pPr>
      <w:r w:rsidRPr="00A65F61">
        <w:rPr>
          <w:sz w:val="24"/>
          <w:szCs w:val="24"/>
        </w:rPr>
        <w:t xml:space="preserve">Рисунок </w:t>
      </w:r>
      <w:r w:rsidR="005174D7" w:rsidRPr="00A65F61">
        <w:rPr>
          <w:sz w:val="24"/>
          <w:szCs w:val="24"/>
        </w:rPr>
        <w:t>7</w:t>
      </w:r>
      <w:r w:rsidR="00B03246">
        <w:rPr>
          <w:sz w:val="24"/>
          <w:szCs w:val="24"/>
        </w:rPr>
        <w:t xml:space="preserve"> – </w:t>
      </w:r>
      <w:r w:rsidRPr="00A65F61">
        <w:rPr>
          <w:sz w:val="24"/>
          <w:szCs w:val="24"/>
        </w:rPr>
        <w:t xml:space="preserve">Рост ВВП в % при </w:t>
      </w:r>
      <w:r w:rsidRPr="00A65F61">
        <w:rPr>
          <w:rFonts w:eastAsiaTheme="minorEastAsia"/>
          <w:sz w:val="24"/>
          <w:szCs w:val="24"/>
        </w:rPr>
        <w:t>s=0,</w:t>
      </w:r>
      <w:r w:rsidR="005174D7" w:rsidRPr="00A65F61">
        <w:rPr>
          <w:rFonts w:eastAsiaTheme="minorEastAsia"/>
          <w:sz w:val="24"/>
          <w:szCs w:val="24"/>
        </w:rPr>
        <w:t>16</w:t>
      </w:r>
      <w:r w:rsidRPr="00A65F61">
        <w:rPr>
          <w:rFonts w:eastAsiaTheme="minorEastAsia"/>
          <w:sz w:val="24"/>
          <w:szCs w:val="24"/>
        </w:rPr>
        <w:t xml:space="preserve"> и δ=0,0</w:t>
      </w:r>
      <w:r w:rsidR="005174D7" w:rsidRPr="00A65F61">
        <w:rPr>
          <w:rFonts w:eastAsiaTheme="minorEastAsia"/>
          <w:sz w:val="24"/>
          <w:szCs w:val="24"/>
        </w:rPr>
        <w:t>7</w:t>
      </w:r>
      <w:r w:rsidR="00B03246">
        <w:rPr>
          <w:rFonts w:eastAsiaTheme="minorEastAsia"/>
          <w:sz w:val="24"/>
          <w:szCs w:val="24"/>
        </w:rPr>
        <w:t>.</w:t>
      </w:r>
    </w:p>
    <w:p w14:paraId="2FA9524A" w14:textId="77777777" w:rsidR="005174D7" w:rsidRPr="00A65F61" w:rsidRDefault="00DC5039" w:rsidP="001F644E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pict w14:anchorId="5CDF8519">
          <v:shape id="_x0000_i1029" type="#_x0000_t75" style="width:412.2pt;height:308.4pt">
            <v:imagedata r:id="rId15" o:title="s = 0"/>
          </v:shape>
        </w:pict>
      </w:r>
    </w:p>
    <w:p w14:paraId="0DC6ADB0" w14:textId="6BB3DF1B" w:rsidR="005174D7" w:rsidRPr="00A65F61" w:rsidRDefault="00B03246" w:rsidP="005174D7">
      <w:pPr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Рисунок 8 – </w:t>
      </w:r>
      <w:r w:rsidR="005174D7" w:rsidRPr="00A65F61">
        <w:rPr>
          <w:sz w:val="24"/>
          <w:szCs w:val="24"/>
        </w:rPr>
        <w:t xml:space="preserve">Рост ВВП в % при </w:t>
      </w:r>
      <w:r w:rsidR="005174D7" w:rsidRPr="00A65F61">
        <w:rPr>
          <w:rFonts w:eastAsiaTheme="minorEastAsia"/>
          <w:sz w:val="24"/>
          <w:szCs w:val="24"/>
        </w:rPr>
        <w:t>s=0,2 и δ=0,07</w:t>
      </w:r>
      <w:r>
        <w:rPr>
          <w:rFonts w:eastAsiaTheme="minorEastAsia"/>
          <w:sz w:val="24"/>
          <w:szCs w:val="24"/>
        </w:rPr>
        <w:t>.</w:t>
      </w:r>
    </w:p>
    <w:p w14:paraId="1A01F362" w14:textId="77777777" w:rsidR="005174D7" w:rsidRPr="00A65F61" w:rsidRDefault="005174D7" w:rsidP="001F644E">
      <w:pPr>
        <w:jc w:val="center"/>
        <w:rPr>
          <w:rFonts w:eastAsiaTheme="minorEastAsia"/>
          <w:sz w:val="24"/>
          <w:szCs w:val="24"/>
        </w:rPr>
      </w:pPr>
    </w:p>
    <w:p w14:paraId="57E2C427" w14:textId="77777777" w:rsidR="001F644E" w:rsidRPr="00177142" w:rsidRDefault="001F644E" w:rsidP="005174D7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A65F61">
        <w:rPr>
          <w:rFonts w:eastAsiaTheme="minorEastAsia" w:cs="Times New Roman"/>
          <w:szCs w:val="28"/>
        </w:rPr>
        <w:t>Графики показывают рост ВВП при заданном потоке миграции и разных коэффициентах</w:t>
      </w:r>
      <w:r w:rsidR="008F12FB" w:rsidRPr="00A65F61">
        <w:rPr>
          <w:rFonts w:eastAsiaTheme="minorEastAsia" w:cs="Times New Roman"/>
          <w:szCs w:val="28"/>
        </w:rPr>
        <w:t>:</w:t>
      </w:r>
      <w:r w:rsidRPr="00A65F61">
        <w:rPr>
          <w:rFonts w:eastAsiaTheme="minorEastAsia" w:cs="Times New Roman"/>
          <w:szCs w:val="28"/>
        </w:rPr>
        <w:t xml:space="preserve"> инвестиций в капитал </w:t>
      </w:r>
      <w:r w:rsidRPr="00A65F61">
        <w:rPr>
          <w:rFonts w:eastAsiaTheme="minorEastAsia" w:cs="Times New Roman"/>
          <w:szCs w:val="28"/>
          <w:lang w:val="en-US"/>
        </w:rPr>
        <w:t>s</w:t>
      </w:r>
      <w:r w:rsidR="005174D7" w:rsidRPr="00A65F61">
        <w:rPr>
          <w:rFonts w:eastAsiaTheme="minorEastAsia" w:cs="Times New Roman"/>
          <w:szCs w:val="28"/>
        </w:rPr>
        <w:t>,</w:t>
      </w:r>
      <w:r w:rsidRPr="00A65F61">
        <w:rPr>
          <w:rFonts w:eastAsiaTheme="minorEastAsia" w:cs="Times New Roman"/>
          <w:szCs w:val="28"/>
        </w:rPr>
        <w:t xml:space="preserve"> выбытия δ</w:t>
      </w:r>
      <w:r w:rsidR="005174D7" w:rsidRPr="00A65F61">
        <w:rPr>
          <w:rFonts w:eastAsiaTheme="minorEastAsia" w:cs="Times New Roman"/>
          <w:szCs w:val="28"/>
        </w:rPr>
        <w:t xml:space="preserve"> остается неизменным, так как данный параметр устанавливается больше на государственном уровне</w:t>
      </w:r>
      <w:r w:rsidRPr="00A65F61">
        <w:rPr>
          <w:rFonts w:eastAsiaTheme="minorEastAsia" w:cs="Times New Roman"/>
          <w:szCs w:val="28"/>
        </w:rPr>
        <w:t>. На последн</w:t>
      </w:r>
      <w:r w:rsidR="005174D7" w:rsidRPr="00A65F61">
        <w:rPr>
          <w:rFonts w:eastAsiaTheme="minorEastAsia" w:cs="Times New Roman"/>
          <w:szCs w:val="28"/>
        </w:rPr>
        <w:t>их</w:t>
      </w:r>
      <w:r w:rsidRPr="00A65F61">
        <w:rPr>
          <w:rFonts w:eastAsiaTheme="minorEastAsia" w:cs="Times New Roman"/>
          <w:szCs w:val="28"/>
        </w:rPr>
        <w:t xml:space="preserve"> рисунк</w:t>
      </w:r>
      <w:r w:rsidR="005174D7" w:rsidRPr="00A65F61">
        <w:rPr>
          <w:rFonts w:eastAsiaTheme="minorEastAsia" w:cs="Times New Roman"/>
          <w:szCs w:val="28"/>
        </w:rPr>
        <w:t>ах</w:t>
      </w:r>
      <w:r w:rsidRPr="00A65F61">
        <w:rPr>
          <w:rFonts w:eastAsiaTheme="minorEastAsia" w:cs="Times New Roman"/>
          <w:szCs w:val="28"/>
        </w:rPr>
        <w:t xml:space="preserve"> видно, что при</w:t>
      </w:r>
      <w:r w:rsidR="005174D7" w:rsidRPr="00A65F61">
        <w:rPr>
          <w:rFonts w:eastAsiaTheme="minorEastAsia" w:cs="Times New Roman"/>
          <w:szCs w:val="28"/>
        </w:rPr>
        <w:t xml:space="preserve"> небольших увеличениях</w:t>
      </w:r>
      <w:r w:rsidRPr="00A65F61">
        <w:rPr>
          <w:rFonts w:eastAsiaTheme="minorEastAsia" w:cs="Times New Roman"/>
          <w:szCs w:val="28"/>
        </w:rPr>
        <w:t xml:space="preserve"> инвестиций в экономику будет рост ВВП.</w:t>
      </w:r>
      <w:r w:rsidR="005174D7" w:rsidRPr="00A65F61">
        <w:rPr>
          <w:rFonts w:eastAsiaTheme="minorEastAsia" w:cs="Times New Roman"/>
          <w:szCs w:val="28"/>
        </w:rPr>
        <w:t xml:space="preserve"> Это видно на графике, который изображен на рисунке 6, </w:t>
      </w:r>
      <w:proofErr w:type="gramStart"/>
      <w:r w:rsidR="005174D7" w:rsidRPr="00A65F61">
        <w:rPr>
          <w:rFonts w:eastAsiaTheme="minorEastAsia" w:cs="Times New Roman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Cs w:val="28"/>
          </w:rPr>
          <m:t>s=0,16</m:t>
        </m:r>
      </m:oMath>
      <w:r w:rsidR="005174D7" w:rsidRPr="00A65F61">
        <w:rPr>
          <w:rFonts w:eastAsiaTheme="minorEastAsia" w:cs="Times New Roman"/>
          <w:szCs w:val="28"/>
        </w:rPr>
        <w:t xml:space="preserve"> будет</w:t>
      </w:r>
      <w:proofErr w:type="gramEnd"/>
      <w:r w:rsidR="005174D7" w:rsidRPr="00A65F61">
        <w:rPr>
          <w:rFonts w:eastAsiaTheme="minorEastAsia" w:cs="Times New Roman"/>
          <w:szCs w:val="28"/>
        </w:rPr>
        <w:t xml:space="preserve"> положительный рост, если рассматривать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Cs w:val="28"/>
              </w:rPr>
              <m:t>2020</m:t>
            </m:r>
          </m:sub>
        </m:sSub>
        <m:r>
          <w:rPr>
            <w:rFonts w:ascii="Cambria Math" w:hAnsi="Cambria Math" w:cs="Times New Roman"/>
            <w:szCs w:val="28"/>
          </w:rPr>
          <m:t>=900 тыс. чел.</m:t>
        </m:r>
      </m:oMath>
      <w:r w:rsidR="005174D7" w:rsidRPr="00A65F61">
        <w:rPr>
          <w:rFonts w:eastAsiaTheme="minorEastAsia" w:cs="Times New Roman"/>
          <w:szCs w:val="28"/>
        </w:rPr>
        <w:t xml:space="preserve">, а при </w:t>
      </w:r>
      <m:oMath>
        <m:r>
          <w:rPr>
            <w:rFonts w:ascii="Cambria Math" w:eastAsiaTheme="minorEastAsia" w:hAnsi="Cambria Math" w:cs="Times New Roman"/>
            <w:szCs w:val="28"/>
          </w:rPr>
          <m:t>s=0,2</m:t>
        </m:r>
      </m:oMath>
      <w:r w:rsidR="005174D7" w:rsidRPr="00A65F61">
        <w:rPr>
          <w:rFonts w:eastAsiaTheme="minorEastAsia" w:cs="Times New Roman"/>
          <w:szCs w:val="28"/>
        </w:rPr>
        <w:t xml:space="preserve"> будет рост даже при самой минимальной </w:t>
      </w:r>
      <w:r w:rsidR="005174D7" w:rsidRPr="00177142">
        <w:rPr>
          <w:rFonts w:eastAsiaTheme="minorEastAsia" w:cs="Times New Roman"/>
          <w:szCs w:val="28"/>
        </w:rPr>
        <w:t xml:space="preserve">миграции. </w:t>
      </w:r>
    </w:p>
    <w:p w14:paraId="7488915E" w14:textId="3DB6CE98" w:rsidR="004B077C" w:rsidRPr="00177142" w:rsidRDefault="00807CE2" w:rsidP="004B077C">
      <w:pPr>
        <w:spacing w:line="360" w:lineRule="auto"/>
        <w:ind w:firstLine="567"/>
        <w:jc w:val="both"/>
        <w:rPr>
          <w:rFonts w:eastAsiaTheme="minorEastAsia" w:cs="Times New Roman"/>
          <w:szCs w:val="28"/>
        </w:rPr>
      </w:pPr>
      <w:r w:rsidRPr="00177142">
        <w:rPr>
          <w:rFonts w:eastAsiaTheme="minorEastAsia" w:cs="Times New Roman"/>
          <w:szCs w:val="28"/>
        </w:rPr>
        <w:t xml:space="preserve">Полученные результаты отражают зависимость динамики капитала от нескольких параметров: инвестиции, выбытие капитала и миграция. В процессе анализе </w:t>
      </w:r>
      <w:r w:rsidR="004B077C" w:rsidRPr="00177142">
        <w:rPr>
          <w:rFonts w:eastAsiaTheme="minorEastAsia" w:cs="Times New Roman"/>
          <w:szCs w:val="28"/>
        </w:rPr>
        <w:t>получилось</w:t>
      </w:r>
      <w:r w:rsidRPr="00177142">
        <w:rPr>
          <w:rFonts w:eastAsiaTheme="minorEastAsia" w:cs="Times New Roman"/>
          <w:szCs w:val="28"/>
        </w:rPr>
        <w:t xml:space="preserve">, </w:t>
      </w:r>
      <w:r w:rsidR="004B077C" w:rsidRPr="00177142">
        <w:rPr>
          <w:rFonts w:eastAsiaTheme="minorEastAsia" w:cs="Times New Roman"/>
          <w:szCs w:val="28"/>
        </w:rPr>
        <w:t>что имеем три вида управления:</w:t>
      </w:r>
    </w:p>
    <w:p w14:paraId="37543255" w14:textId="1047BB60" w:rsidR="004B077C" w:rsidRPr="00177142" w:rsidRDefault="004849DB" w:rsidP="004B077C">
      <w:pPr>
        <w:pStyle w:val="a4"/>
        <w:numPr>
          <w:ilvl w:val="0"/>
          <w:numId w:val="16"/>
        </w:numPr>
        <w:spacing w:line="360" w:lineRule="auto"/>
        <w:ind w:left="1281" w:hanging="357"/>
        <w:jc w:val="both"/>
        <w:rPr>
          <w:rFonts w:eastAsiaTheme="minorEastAsia"/>
          <w:sz w:val="28"/>
          <w:szCs w:val="28"/>
        </w:rPr>
      </w:pPr>
      <w:r w:rsidRPr="00177142">
        <w:rPr>
          <w:rFonts w:eastAsiaTheme="minorEastAsia"/>
          <w:sz w:val="28"/>
          <w:szCs w:val="28"/>
        </w:rPr>
        <w:t>Управлением являю</w:t>
      </w:r>
      <w:r w:rsidR="004B077C" w:rsidRPr="00177142">
        <w:rPr>
          <w:rFonts w:eastAsiaTheme="minorEastAsia"/>
          <w:sz w:val="28"/>
          <w:szCs w:val="28"/>
        </w:rPr>
        <w:t xml:space="preserve">тся инвестиции, то </w:t>
      </w:r>
      <w:proofErr w:type="gramStart"/>
      <w:r w:rsidR="004B077C" w:rsidRPr="00177142">
        <w:rPr>
          <w:rFonts w:eastAsiaTheme="minorEastAsia"/>
          <w:sz w:val="28"/>
          <w:szCs w:val="28"/>
        </w:rPr>
        <w:t xml:space="preserve">есть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</m:oMath>
      <w:r w:rsidR="004B077C" w:rsidRPr="00177142">
        <w:rPr>
          <w:rFonts w:eastAsiaTheme="minorEastAsia"/>
          <w:sz w:val="28"/>
          <w:szCs w:val="28"/>
        </w:rPr>
        <w:t>.</w:t>
      </w:r>
      <w:proofErr w:type="gramEnd"/>
    </w:p>
    <w:p w14:paraId="61725CD5" w14:textId="5C3540AB" w:rsidR="004B077C" w:rsidRPr="00177142" w:rsidRDefault="004B077C" w:rsidP="004B077C">
      <w:pPr>
        <w:pStyle w:val="a4"/>
        <w:numPr>
          <w:ilvl w:val="0"/>
          <w:numId w:val="16"/>
        </w:numPr>
        <w:spacing w:line="360" w:lineRule="auto"/>
        <w:ind w:left="1281" w:hanging="357"/>
        <w:jc w:val="both"/>
        <w:rPr>
          <w:rFonts w:eastAsiaTheme="minorEastAsia"/>
          <w:sz w:val="28"/>
          <w:szCs w:val="28"/>
        </w:rPr>
      </w:pPr>
      <w:r w:rsidRPr="00177142">
        <w:rPr>
          <w:rFonts w:eastAsiaTheme="minorEastAsia"/>
          <w:sz w:val="28"/>
          <w:szCs w:val="28"/>
        </w:rPr>
        <w:t xml:space="preserve">Управлением является </w:t>
      </w:r>
      <w:proofErr w:type="gramStart"/>
      <w:r w:rsidRPr="00177142">
        <w:rPr>
          <w:rFonts w:eastAsiaTheme="minorEastAsia"/>
          <w:sz w:val="28"/>
          <w:szCs w:val="28"/>
        </w:rPr>
        <w:t xml:space="preserve">миграция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</m:oMath>
      <w:r w:rsidRPr="00177142">
        <w:rPr>
          <w:rFonts w:eastAsiaTheme="minorEastAsia"/>
          <w:sz w:val="28"/>
          <w:szCs w:val="28"/>
        </w:rPr>
        <w:t xml:space="preserve"> с</w:t>
      </w:r>
      <w:proofErr w:type="gramEnd"/>
      <w:r w:rsidRPr="00177142">
        <w:rPr>
          <w:rFonts w:eastAsiaTheme="minorEastAsia"/>
          <w:sz w:val="28"/>
          <w:szCs w:val="28"/>
        </w:rPr>
        <w:t xml:space="preserve"> коэффициентом доли квалифицированных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Pr="00177142">
        <w:rPr>
          <w:rFonts w:eastAsiaTheme="minorEastAsia"/>
          <w:sz w:val="28"/>
          <w:szCs w:val="28"/>
        </w:rPr>
        <w:t>.</w:t>
      </w:r>
    </w:p>
    <w:p w14:paraId="659B48B8" w14:textId="02D15E76" w:rsidR="004B077C" w:rsidRPr="00177142" w:rsidRDefault="004B077C" w:rsidP="004B077C">
      <w:pPr>
        <w:pStyle w:val="a4"/>
        <w:numPr>
          <w:ilvl w:val="0"/>
          <w:numId w:val="16"/>
        </w:numPr>
        <w:spacing w:line="360" w:lineRule="auto"/>
        <w:ind w:left="1281" w:hanging="357"/>
        <w:jc w:val="both"/>
        <w:rPr>
          <w:rFonts w:eastAsiaTheme="minorEastAsia"/>
          <w:sz w:val="28"/>
          <w:szCs w:val="28"/>
        </w:rPr>
      </w:pPr>
      <w:r w:rsidRPr="00177142">
        <w:rPr>
          <w:rFonts w:eastAsiaTheme="minorEastAsia"/>
          <w:sz w:val="28"/>
          <w:szCs w:val="28"/>
        </w:rPr>
        <w:t xml:space="preserve">Управление с помощью </w:t>
      </w:r>
      <w:r w:rsidR="00E312C3" w:rsidRPr="00177142">
        <w:rPr>
          <w:rFonts w:eastAsiaTheme="minorEastAsia"/>
          <w:sz w:val="28"/>
          <w:szCs w:val="28"/>
        </w:rPr>
        <w:t xml:space="preserve">выбытия капитала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δ </m:t>
        </m:r>
      </m:oMath>
      <w:r w:rsidRPr="00177142">
        <w:rPr>
          <w:rFonts w:eastAsiaTheme="minorEastAsia"/>
          <w:sz w:val="28"/>
          <w:szCs w:val="28"/>
        </w:rPr>
        <w:t>на государственном уровне.</w:t>
      </w:r>
    </w:p>
    <w:p w14:paraId="4578D310" w14:textId="20A6810D" w:rsidR="00D47211" w:rsidRPr="00177142" w:rsidRDefault="00D47211" w:rsidP="00D47211">
      <w:pPr>
        <w:spacing w:line="360" w:lineRule="auto"/>
        <w:ind w:firstLine="567"/>
        <w:jc w:val="both"/>
        <w:rPr>
          <w:rFonts w:eastAsiaTheme="minorEastAsia"/>
          <w:szCs w:val="28"/>
        </w:rPr>
      </w:pPr>
      <w:r w:rsidRPr="00177142">
        <w:rPr>
          <w:szCs w:val="28"/>
        </w:rPr>
        <w:t xml:space="preserve">Данные оказались </w:t>
      </w:r>
      <w:r w:rsidR="00E312C3" w:rsidRPr="00177142">
        <w:rPr>
          <w:szCs w:val="28"/>
        </w:rPr>
        <w:t>приблизительные</w:t>
      </w:r>
      <w:r w:rsidRPr="00177142">
        <w:rPr>
          <w:szCs w:val="28"/>
        </w:rPr>
        <w:t>, так как существует множество неучтенных факторов. Есть также влияние полити</w:t>
      </w:r>
      <w:r w:rsidR="00177142">
        <w:rPr>
          <w:szCs w:val="28"/>
        </w:rPr>
        <w:t xml:space="preserve">ки на расчет показателей самой </w:t>
      </w:r>
      <w:proofErr w:type="spellStart"/>
      <w:r w:rsidR="00177142">
        <w:rPr>
          <w:szCs w:val="28"/>
        </w:rPr>
        <w:t>Г</w:t>
      </w:r>
      <w:r w:rsidRPr="00177142">
        <w:rPr>
          <w:szCs w:val="28"/>
        </w:rPr>
        <w:t>осстатистикой</w:t>
      </w:r>
      <w:proofErr w:type="spellEnd"/>
      <w:r w:rsidRPr="00177142">
        <w:rPr>
          <w:szCs w:val="28"/>
        </w:rPr>
        <w:t>. Полученные результаты указывают</w:t>
      </w:r>
      <w:r w:rsidR="00E312C3" w:rsidRPr="00177142">
        <w:rPr>
          <w:szCs w:val="28"/>
        </w:rPr>
        <w:t xml:space="preserve"> на </w:t>
      </w:r>
      <w:r w:rsidRPr="00177142">
        <w:rPr>
          <w:szCs w:val="28"/>
        </w:rPr>
        <w:t>необходимо</w:t>
      </w:r>
      <w:r w:rsidR="00E312C3" w:rsidRPr="00177142">
        <w:rPr>
          <w:szCs w:val="28"/>
        </w:rPr>
        <w:t>сть</w:t>
      </w:r>
      <w:r w:rsidRPr="00177142">
        <w:rPr>
          <w:szCs w:val="28"/>
        </w:rPr>
        <w:t xml:space="preserve"> пересмотр</w:t>
      </w:r>
      <w:r w:rsidR="00E312C3" w:rsidRPr="00177142">
        <w:rPr>
          <w:szCs w:val="28"/>
        </w:rPr>
        <w:t>а</w:t>
      </w:r>
      <w:r w:rsidRPr="00177142">
        <w:rPr>
          <w:szCs w:val="28"/>
        </w:rPr>
        <w:t xml:space="preserve"> способ</w:t>
      </w:r>
      <w:r w:rsidR="00E312C3" w:rsidRPr="00177142">
        <w:rPr>
          <w:szCs w:val="28"/>
        </w:rPr>
        <w:t>ов</w:t>
      </w:r>
      <w:r w:rsidRPr="00177142">
        <w:rPr>
          <w:szCs w:val="28"/>
        </w:rPr>
        <w:t xml:space="preserve"> подсчета показателей миграции. В современном мире </w:t>
      </w:r>
      <w:r w:rsidR="00E312C3" w:rsidRPr="00177142">
        <w:rPr>
          <w:szCs w:val="28"/>
        </w:rPr>
        <w:t>важно</w:t>
      </w:r>
      <w:r w:rsidRPr="00177142">
        <w:rPr>
          <w:szCs w:val="28"/>
        </w:rPr>
        <w:t xml:space="preserve"> преобладание квалифицированной рабочей силы, чтобы видеть рост экономики.</w:t>
      </w:r>
    </w:p>
    <w:p w14:paraId="318BE5EF" w14:textId="01DC8B02" w:rsidR="00751BD2" w:rsidRPr="00A65F61" w:rsidRDefault="00751BD2" w:rsidP="00E312C3">
      <w:pPr>
        <w:rPr>
          <w:b/>
          <w:sz w:val="32"/>
          <w:szCs w:val="32"/>
        </w:rPr>
      </w:pPr>
      <w:r w:rsidRPr="00A65F61">
        <w:rPr>
          <w:b/>
          <w:sz w:val="32"/>
          <w:szCs w:val="32"/>
        </w:rPr>
        <w:br w:type="page"/>
      </w:r>
    </w:p>
    <w:p w14:paraId="1206C7D2" w14:textId="6246BA1B" w:rsidR="004849DB" w:rsidRPr="004849DB" w:rsidRDefault="004849DB" w:rsidP="004849D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2" w:name="_Toc37410827"/>
      <w:r w:rsidRPr="00A65F61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12"/>
    </w:p>
    <w:p w14:paraId="17328BC7" w14:textId="77777777" w:rsidR="004849DB" w:rsidRPr="00A65F61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В работе был представлен метод управления макроэкономических показателей. </w:t>
      </w:r>
    </w:p>
    <w:p w14:paraId="09291F4C" w14:textId="77777777" w:rsidR="004849DB" w:rsidRPr="00A65F61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Разработан алгоритм вычисления объема основных фондов для управления динамикой ВВП. </w:t>
      </w:r>
    </w:p>
    <w:p w14:paraId="09A25D76" w14:textId="77777777" w:rsidR="004849DB" w:rsidRPr="00A65F61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Предложен алгоритм управления динамикой ВВП с учетом трудовой миграции. Данная модель делит объем рабочей силы на две группы: квалифицированную и неквалифицированную. </w:t>
      </w:r>
    </w:p>
    <w:p w14:paraId="34E829D8" w14:textId="77777777" w:rsidR="004849DB" w:rsidRPr="00A65F61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>Разработан алгоритм вычисления объема рабочей силы с учетом трудовой миграции.</w:t>
      </w:r>
    </w:p>
    <w:p w14:paraId="499A233A" w14:textId="77777777" w:rsidR="004849DB" w:rsidRPr="00A65F61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Изучено применение </w:t>
      </w:r>
      <w:proofErr w:type="spellStart"/>
      <w:r w:rsidRPr="00A65F61">
        <w:rPr>
          <w:sz w:val="28"/>
          <w:szCs w:val="28"/>
        </w:rPr>
        <w:t>псевдообратной</w:t>
      </w:r>
      <w:proofErr w:type="spellEnd"/>
      <w:r w:rsidRPr="00A65F61">
        <w:rPr>
          <w:sz w:val="28"/>
          <w:szCs w:val="28"/>
        </w:rPr>
        <w:t xml:space="preserve"> матрицы при больших объемах данных. </w:t>
      </w:r>
    </w:p>
    <w:p w14:paraId="39464728" w14:textId="77777777" w:rsidR="004849DB" w:rsidRPr="00A65F61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Использовались две среды для вычисления: </w:t>
      </w:r>
      <w:proofErr w:type="spellStart"/>
      <w:r w:rsidRPr="00A65F61">
        <w:rPr>
          <w:sz w:val="28"/>
          <w:szCs w:val="28"/>
          <w:lang w:val="en-US"/>
        </w:rPr>
        <w:t>MATLab</w:t>
      </w:r>
      <w:proofErr w:type="spellEnd"/>
      <w:r w:rsidRPr="00A65F61">
        <w:rPr>
          <w:sz w:val="28"/>
          <w:szCs w:val="28"/>
        </w:rPr>
        <w:t xml:space="preserve"> и </w:t>
      </w:r>
      <w:r w:rsidRPr="00A65F61">
        <w:rPr>
          <w:sz w:val="28"/>
          <w:szCs w:val="28"/>
          <w:lang w:val="en-US"/>
        </w:rPr>
        <w:t>Excel</w:t>
      </w:r>
      <w:r w:rsidRPr="00A65F61">
        <w:rPr>
          <w:sz w:val="28"/>
          <w:szCs w:val="28"/>
        </w:rPr>
        <w:t xml:space="preserve">. </w:t>
      </w:r>
    </w:p>
    <w:p w14:paraId="58249043" w14:textId="77777777" w:rsidR="004849DB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Для иллюстрации построенных математических моделей использовались данные по Российской Федерации за последние 12 лет </w:t>
      </w:r>
    </w:p>
    <w:p w14:paraId="0DBF462A" w14:textId="77777777" w:rsidR="004849DB" w:rsidRPr="00177142" w:rsidRDefault="004849DB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77142">
        <w:rPr>
          <w:sz w:val="28"/>
          <w:szCs w:val="28"/>
        </w:rPr>
        <w:t>Получили несколько видов управления, что позволяет по-разному отслеживать динамику капитала и рост ВВП.</w:t>
      </w:r>
    </w:p>
    <w:p w14:paraId="71499A77" w14:textId="4AB273FA" w:rsidR="00D47211" w:rsidRPr="00177142" w:rsidRDefault="006C4DBA" w:rsidP="004849DB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177142">
        <w:rPr>
          <w:sz w:val="28"/>
          <w:szCs w:val="28"/>
        </w:rPr>
        <w:t>Необходима новая система</w:t>
      </w:r>
      <w:r w:rsidR="00D47211" w:rsidRPr="00177142">
        <w:rPr>
          <w:sz w:val="28"/>
          <w:szCs w:val="28"/>
        </w:rPr>
        <w:t xml:space="preserve"> учета миграционных потоков из-за неточности показателей. </w:t>
      </w:r>
    </w:p>
    <w:p w14:paraId="7DF37B57" w14:textId="77777777" w:rsidR="004849DB" w:rsidRPr="00A65F61" w:rsidRDefault="004849DB" w:rsidP="004849DB">
      <w:pPr>
        <w:rPr>
          <w:szCs w:val="28"/>
        </w:rPr>
      </w:pPr>
      <w:r w:rsidRPr="00A65F61">
        <w:rPr>
          <w:szCs w:val="28"/>
        </w:rPr>
        <w:br w:type="page"/>
      </w:r>
    </w:p>
    <w:p w14:paraId="00CFC0C1" w14:textId="77777777" w:rsidR="004849DB" w:rsidRPr="00A65F61" w:rsidRDefault="004849DB" w:rsidP="004849D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3" w:name="_Toc37410828"/>
      <w:r w:rsidRPr="00A65F61">
        <w:rPr>
          <w:rFonts w:ascii="Times New Roman" w:hAnsi="Times New Roman" w:cs="Times New Roman"/>
          <w:b/>
          <w:color w:val="auto"/>
        </w:rPr>
        <w:lastRenderedPageBreak/>
        <w:t>Список литературы</w:t>
      </w:r>
      <w:bookmarkEnd w:id="13"/>
    </w:p>
    <w:p w14:paraId="27DE8AA3" w14:textId="77777777" w:rsidR="0079320F" w:rsidRDefault="0079320F" w:rsidP="0079320F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9320F">
        <w:rPr>
          <w:sz w:val="28"/>
          <w:szCs w:val="28"/>
        </w:rPr>
        <w:t>Иванилов Ю. П., Лотов А. В. Математические модели в экономике. - М.: Наука, 1979. - 304 с.</w:t>
      </w:r>
    </w:p>
    <w:p w14:paraId="4E7B7A59" w14:textId="23E9CD19" w:rsidR="0079320F" w:rsidRPr="00A65F61" w:rsidRDefault="0079320F" w:rsidP="0079320F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9320F">
        <w:rPr>
          <w:sz w:val="28"/>
          <w:szCs w:val="28"/>
        </w:rPr>
        <w:t xml:space="preserve">Прасолов А. В. Математические методы экономической динамики. - 2-е изд. - </w:t>
      </w:r>
      <w:proofErr w:type="gramStart"/>
      <w:r w:rsidRPr="0079320F">
        <w:rPr>
          <w:sz w:val="28"/>
          <w:szCs w:val="28"/>
        </w:rPr>
        <w:t>СПб.:</w:t>
      </w:r>
      <w:proofErr w:type="gramEnd"/>
      <w:r w:rsidRPr="0079320F">
        <w:rPr>
          <w:sz w:val="28"/>
          <w:szCs w:val="28"/>
        </w:rPr>
        <w:t xml:space="preserve"> Лань, 2015. - 352 с.</w:t>
      </w:r>
    </w:p>
    <w:p w14:paraId="751A3A7D" w14:textId="77777777" w:rsidR="004849DB" w:rsidRPr="00A65F61" w:rsidRDefault="004849DB" w:rsidP="0079320F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A65F61">
        <w:rPr>
          <w:sz w:val="28"/>
          <w:szCs w:val="28"/>
          <w:lang w:val="en-US"/>
        </w:rPr>
        <w:t>Prasolov</w:t>
      </w:r>
      <w:proofErr w:type="spellEnd"/>
      <w:r w:rsidRPr="00A65F61">
        <w:rPr>
          <w:sz w:val="28"/>
          <w:szCs w:val="28"/>
          <w:lang w:val="en-US"/>
        </w:rPr>
        <w:t xml:space="preserve"> A., </w:t>
      </w:r>
      <w:proofErr w:type="spellStart"/>
      <w:r w:rsidRPr="00A65F61">
        <w:rPr>
          <w:sz w:val="28"/>
          <w:szCs w:val="28"/>
          <w:lang w:val="en-US"/>
        </w:rPr>
        <w:t>Lukina</w:t>
      </w:r>
      <w:proofErr w:type="spellEnd"/>
      <w:r w:rsidRPr="00A65F61">
        <w:rPr>
          <w:sz w:val="28"/>
          <w:szCs w:val="28"/>
          <w:lang w:val="en-US"/>
        </w:rPr>
        <w:t xml:space="preserve"> A., </w:t>
      </w:r>
      <w:proofErr w:type="spellStart"/>
      <w:r w:rsidRPr="00A65F61">
        <w:rPr>
          <w:sz w:val="28"/>
          <w:szCs w:val="28"/>
          <w:lang w:val="en-US"/>
        </w:rPr>
        <w:t>Dukhno</w:t>
      </w:r>
      <w:proofErr w:type="spellEnd"/>
      <w:r w:rsidRPr="00A65F61">
        <w:rPr>
          <w:sz w:val="28"/>
          <w:szCs w:val="28"/>
          <w:lang w:val="en-US"/>
        </w:rPr>
        <w:t xml:space="preserve"> E. On the dynamics of different qualification labor in macroeconomic aspect // European Proceedings of Social and </w:t>
      </w:r>
      <w:proofErr w:type="spellStart"/>
      <w:r w:rsidRPr="00A65F61">
        <w:rPr>
          <w:sz w:val="28"/>
          <w:szCs w:val="28"/>
          <w:lang w:val="en-US"/>
        </w:rPr>
        <w:t>Behavioural</w:t>
      </w:r>
      <w:proofErr w:type="spellEnd"/>
      <w:r w:rsidRPr="00A65F61">
        <w:rPr>
          <w:sz w:val="28"/>
          <w:szCs w:val="28"/>
          <w:lang w:val="en-US"/>
        </w:rPr>
        <w:t xml:space="preserve"> Sciences </w:t>
      </w:r>
      <w:proofErr w:type="spellStart"/>
      <w:r w:rsidRPr="00A65F61">
        <w:rPr>
          <w:sz w:val="28"/>
          <w:szCs w:val="28"/>
          <w:lang w:val="en-US"/>
        </w:rPr>
        <w:t>EpSBS</w:t>
      </w:r>
      <w:proofErr w:type="spellEnd"/>
      <w:r w:rsidRPr="00A65F61">
        <w:rPr>
          <w:sz w:val="28"/>
          <w:szCs w:val="28"/>
          <w:lang w:val="en-US"/>
        </w:rPr>
        <w:t>. P. 743</w:t>
      </w:r>
      <w:r w:rsidRPr="0079320F">
        <w:rPr>
          <w:sz w:val="28"/>
          <w:szCs w:val="28"/>
          <w:lang w:val="en-US"/>
        </w:rPr>
        <w:t>-</w:t>
      </w:r>
      <w:r w:rsidRPr="00A65F61">
        <w:rPr>
          <w:sz w:val="28"/>
          <w:szCs w:val="28"/>
          <w:lang w:val="en-US"/>
        </w:rPr>
        <w:t>752.</w:t>
      </w:r>
    </w:p>
    <w:p w14:paraId="0A42C23A" w14:textId="06266AAB" w:rsidR="004849DB" w:rsidRPr="00A65F61" w:rsidRDefault="004849DB" w:rsidP="0079320F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Style w:val="a3"/>
          <w:color w:val="auto"/>
          <w:sz w:val="28"/>
          <w:szCs w:val="28"/>
        </w:rPr>
      </w:pPr>
      <w:r w:rsidRPr="00A65F61">
        <w:rPr>
          <w:sz w:val="28"/>
        </w:rPr>
        <w:t xml:space="preserve">Статистические сведения по миграционной ситуации [Электронный ресурс] // Министерство внутренних дел Российской Федерации. </w:t>
      </w:r>
      <w:r w:rsidR="00E34523">
        <w:rPr>
          <w:rStyle w:val="a3"/>
          <w:color w:val="auto"/>
          <w:sz w:val="28"/>
          <w:szCs w:val="28"/>
          <w:u w:val="none"/>
        </w:rPr>
        <w:t xml:space="preserve">– Режим </w:t>
      </w:r>
      <w:proofErr w:type="gramStart"/>
      <w:r w:rsidR="00E34523">
        <w:rPr>
          <w:rStyle w:val="a3"/>
          <w:color w:val="auto"/>
          <w:sz w:val="28"/>
          <w:szCs w:val="28"/>
          <w:u w:val="none"/>
        </w:rPr>
        <w:t>доступа :</w:t>
      </w:r>
      <w:proofErr w:type="gramEnd"/>
      <w:r w:rsidR="00E34523">
        <w:rPr>
          <w:rStyle w:val="a3"/>
          <w:color w:val="auto"/>
          <w:sz w:val="28"/>
          <w:szCs w:val="28"/>
          <w:u w:val="none"/>
        </w:rPr>
        <w:t xml:space="preserve"> </w:t>
      </w:r>
      <w:r w:rsidRPr="00A65F61">
        <w:rPr>
          <w:sz w:val="28"/>
        </w:rPr>
        <w:t xml:space="preserve">https://мвд.рф/Deljatelnost/statistics/migracionnaya </w:t>
      </w:r>
    </w:p>
    <w:p w14:paraId="3E21E571" w14:textId="4FD9530D" w:rsidR="004849DB" w:rsidRPr="00A65F61" w:rsidRDefault="004849DB" w:rsidP="0079320F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A65F61">
        <w:rPr>
          <w:rStyle w:val="a3"/>
          <w:color w:val="auto"/>
          <w:sz w:val="28"/>
          <w:szCs w:val="28"/>
          <w:u w:val="none"/>
        </w:rPr>
        <w:t xml:space="preserve">Трудовые ресурсы [Электронный ресурс] // Министерство внутренних дел Российской Федерации. </w:t>
      </w:r>
      <w:r w:rsidR="00E34523">
        <w:rPr>
          <w:rStyle w:val="a3"/>
          <w:color w:val="auto"/>
          <w:sz w:val="28"/>
          <w:szCs w:val="28"/>
          <w:u w:val="none"/>
        </w:rPr>
        <w:t xml:space="preserve">– Режим </w:t>
      </w:r>
      <w:proofErr w:type="gramStart"/>
      <w:r w:rsidR="00E34523">
        <w:rPr>
          <w:rStyle w:val="a3"/>
          <w:color w:val="auto"/>
          <w:sz w:val="28"/>
          <w:szCs w:val="28"/>
          <w:u w:val="none"/>
        </w:rPr>
        <w:t>доступа :</w:t>
      </w:r>
      <w:proofErr w:type="gramEnd"/>
      <w:r w:rsidR="00E34523">
        <w:rPr>
          <w:rStyle w:val="a3"/>
          <w:color w:val="auto"/>
          <w:sz w:val="28"/>
          <w:szCs w:val="28"/>
          <w:u w:val="none"/>
        </w:rPr>
        <w:t xml:space="preserve"> </w:t>
      </w:r>
      <w:hyperlink r:id="rId16" w:history="1">
        <w:r w:rsidRPr="00A65F61">
          <w:rPr>
            <w:rStyle w:val="a3"/>
            <w:color w:val="auto"/>
            <w:sz w:val="28"/>
            <w:szCs w:val="28"/>
            <w:u w:val="none"/>
          </w:rPr>
          <w:t>http://www.gks.ru/wps/wcm/connect/rosstat_main/rosstat/ru/statistics/wages/labour_force/</w:t>
        </w:r>
      </w:hyperlink>
    </w:p>
    <w:p w14:paraId="25D8101C" w14:textId="77777777" w:rsidR="0079320F" w:rsidRDefault="0079320F" w:rsidP="0079320F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0" w:firstLine="568"/>
        <w:jc w:val="both"/>
        <w:rPr>
          <w:rStyle w:val="a3"/>
          <w:color w:val="auto"/>
          <w:sz w:val="28"/>
          <w:szCs w:val="28"/>
          <w:u w:val="none"/>
        </w:rPr>
      </w:pPr>
      <w:proofErr w:type="spellStart"/>
      <w:r w:rsidRPr="0079320F">
        <w:rPr>
          <w:rStyle w:val="a3"/>
          <w:color w:val="auto"/>
          <w:sz w:val="28"/>
          <w:szCs w:val="28"/>
          <w:u w:val="none"/>
        </w:rPr>
        <w:t>Гантмахер</w:t>
      </w:r>
      <w:proofErr w:type="spellEnd"/>
      <w:r w:rsidRPr="0079320F">
        <w:rPr>
          <w:rStyle w:val="a3"/>
          <w:color w:val="auto"/>
          <w:sz w:val="28"/>
          <w:szCs w:val="28"/>
          <w:u w:val="none"/>
        </w:rPr>
        <w:t xml:space="preserve"> Ф.Р. Теория матриц. - М.: Наука, 1967. - 575 с.</w:t>
      </w:r>
    </w:p>
    <w:p w14:paraId="077BB2BE" w14:textId="6CEED1D1" w:rsidR="004849DB" w:rsidRPr="00A65F61" w:rsidRDefault="004849DB" w:rsidP="0079320F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A65F61">
        <w:rPr>
          <w:sz w:val="28"/>
          <w:szCs w:val="28"/>
        </w:rPr>
        <w:t xml:space="preserve">Ермолаева П.А. Динамика труда различной квалификации с учетом миграции. Сб. «Процессы управления и устойчивость». Том 6(22). №1. </w:t>
      </w:r>
      <w:proofErr w:type="spellStart"/>
      <w:r w:rsidRPr="00A65F61">
        <w:rPr>
          <w:sz w:val="28"/>
          <w:szCs w:val="28"/>
        </w:rPr>
        <w:t>Научн</w:t>
      </w:r>
      <w:proofErr w:type="spellEnd"/>
      <w:r w:rsidRPr="00A65F61">
        <w:rPr>
          <w:sz w:val="28"/>
          <w:szCs w:val="28"/>
        </w:rPr>
        <w:t xml:space="preserve">. </w:t>
      </w:r>
      <w:proofErr w:type="spellStart"/>
      <w:r w:rsidRPr="00A65F61">
        <w:rPr>
          <w:sz w:val="28"/>
          <w:szCs w:val="28"/>
        </w:rPr>
        <w:t>редак</w:t>
      </w:r>
      <w:proofErr w:type="spellEnd"/>
      <w:r w:rsidRPr="00A65F61">
        <w:rPr>
          <w:sz w:val="28"/>
          <w:szCs w:val="28"/>
        </w:rPr>
        <w:t xml:space="preserve">. тома Н. В. Смирнов, </w:t>
      </w:r>
      <w:proofErr w:type="gramStart"/>
      <w:r w:rsidRPr="00A65F61">
        <w:rPr>
          <w:sz w:val="28"/>
          <w:szCs w:val="28"/>
        </w:rPr>
        <w:t>СПб.:</w:t>
      </w:r>
      <w:proofErr w:type="gramEnd"/>
      <w:r w:rsidRPr="00A65F61">
        <w:rPr>
          <w:sz w:val="28"/>
          <w:szCs w:val="28"/>
        </w:rPr>
        <w:t xml:space="preserve"> Издательский Дом Федоровой Г.В., 2019. Стр. 424-428.</w:t>
      </w:r>
    </w:p>
    <w:p w14:paraId="2F84C6FE" w14:textId="75A84DB9" w:rsidR="004849DB" w:rsidRPr="00E34523" w:rsidRDefault="004849DB" w:rsidP="00E34523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sz w:val="28"/>
          <w:szCs w:val="28"/>
          <w:lang w:val="en-US"/>
        </w:rPr>
        <w:t>Fixed</w:t>
      </w:r>
      <w:r w:rsidRPr="00E34523">
        <w:rPr>
          <w:rFonts w:eastAsiaTheme="minorEastAsia"/>
          <w:sz w:val="28"/>
          <w:szCs w:val="28"/>
        </w:rPr>
        <w:t xml:space="preserve"> </w:t>
      </w:r>
      <w:r w:rsidRPr="00A65F61">
        <w:rPr>
          <w:rFonts w:eastAsiaTheme="minorEastAsia"/>
          <w:sz w:val="28"/>
          <w:szCs w:val="28"/>
          <w:lang w:val="en-US"/>
        </w:rPr>
        <w:t>capital</w:t>
      </w:r>
      <w:r w:rsidRPr="00E34523">
        <w:rPr>
          <w:rFonts w:eastAsiaTheme="minorEastAsia"/>
          <w:sz w:val="28"/>
          <w:szCs w:val="28"/>
        </w:rPr>
        <w:t xml:space="preserve"> [</w:t>
      </w:r>
      <w:r w:rsidRPr="00A65F61">
        <w:rPr>
          <w:rFonts w:eastAsiaTheme="minorEastAsia"/>
          <w:sz w:val="28"/>
          <w:szCs w:val="28"/>
        </w:rPr>
        <w:t>Электронный</w:t>
      </w:r>
      <w:r w:rsidRPr="00E34523">
        <w:rPr>
          <w:rFonts w:eastAsiaTheme="minorEastAsia"/>
          <w:sz w:val="28"/>
          <w:szCs w:val="28"/>
        </w:rPr>
        <w:t xml:space="preserve"> </w:t>
      </w:r>
      <w:r w:rsidRPr="00A65F61">
        <w:rPr>
          <w:rFonts w:eastAsiaTheme="minorEastAsia"/>
          <w:sz w:val="28"/>
          <w:szCs w:val="28"/>
        </w:rPr>
        <w:t>ресурс</w:t>
      </w:r>
      <w:r w:rsidRPr="00E34523">
        <w:rPr>
          <w:rFonts w:eastAsiaTheme="minorEastAsia"/>
          <w:sz w:val="28"/>
          <w:szCs w:val="28"/>
        </w:rPr>
        <w:t xml:space="preserve">]: </w:t>
      </w:r>
      <w:r w:rsidR="00E34523" w:rsidRPr="00E34523">
        <w:rPr>
          <w:rFonts w:eastAsiaTheme="minorEastAsia"/>
          <w:sz w:val="28"/>
          <w:szCs w:val="28"/>
        </w:rPr>
        <w:t xml:space="preserve">// </w:t>
      </w:r>
      <w:r w:rsidR="00E34523">
        <w:rPr>
          <w:rFonts w:eastAsiaTheme="minorEastAsia"/>
          <w:sz w:val="28"/>
          <w:szCs w:val="28"/>
          <w:lang w:val="en-US"/>
        </w:rPr>
        <w:t>Data</w:t>
      </w:r>
      <w:r w:rsidR="00E34523" w:rsidRPr="00E34523">
        <w:rPr>
          <w:rFonts w:eastAsiaTheme="minorEastAsia"/>
          <w:sz w:val="28"/>
          <w:szCs w:val="28"/>
        </w:rPr>
        <w:t xml:space="preserve"> </w:t>
      </w:r>
      <w:r w:rsidR="00E34523">
        <w:rPr>
          <w:rFonts w:eastAsiaTheme="minorEastAsia"/>
          <w:sz w:val="28"/>
          <w:szCs w:val="28"/>
          <w:lang w:val="en-US"/>
        </w:rPr>
        <w:t>portal</w:t>
      </w:r>
      <w:r w:rsidR="00E34523" w:rsidRPr="00A65F61">
        <w:rPr>
          <w:rStyle w:val="a3"/>
          <w:color w:val="auto"/>
          <w:sz w:val="28"/>
          <w:szCs w:val="28"/>
          <w:u w:val="none"/>
        </w:rPr>
        <w:t xml:space="preserve">. </w:t>
      </w:r>
      <w:r w:rsidR="00E34523">
        <w:rPr>
          <w:rStyle w:val="a3"/>
          <w:color w:val="auto"/>
          <w:sz w:val="28"/>
          <w:szCs w:val="28"/>
          <w:u w:val="none"/>
        </w:rPr>
        <w:t xml:space="preserve">– Режим </w:t>
      </w:r>
      <w:proofErr w:type="gramStart"/>
      <w:r w:rsidR="00E34523">
        <w:rPr>
          <w:rStyle w:val="a3"/>
          <w:color w:val="auto"/>
          <w:sz w:val="28"/>
          <w:szCs w:val="28"/>
          <w:u w:val="none"/>
        </w:rPr>
        <w:t>доступа :</w:t>
      </w:r>
      <w:proofErr w:type="gramEnd"/>
      <w:r w:rsidR="00E34523">
        <w:rPr>
          <w:rStyle w:val="a3"/>
          <w:color w:val="auto"/>
          <w:sz w:val="28"/>
          <w:szCs w:val="28"/>
          <w:u w:val="none"/>
        </w:rPr>
        <w:t xml:space="preserve"> </w:t>
      </w:r>
      <w:hyperlink r:id="rId17" w:history="1"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https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://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www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.</w:t>
        </w:r>
        <w:proofErr w:type="spellStart"/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indexmundi</w:t>
        </w:r>
        <w:proofErr w:type="spellEnd"/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.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com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/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facts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/</w:t>
        </w:r>
        <w:proofErr w:type="spellStart"/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russia</w:t>
        </w:r>
        <w:proofErr w:type="spellEnd"/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/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gross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-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fixed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-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capital</w:t>
        </w:r>
        <w:r w:rsidRPr="00E34523">
          <w:rPr>
            <w:rStyle w:val="a3"/>
            <w:rFonts w:eastAsiaTheme="minorEastAsia"/>
            <w:color w:val="auto"/>
            <w:sz w:val="28"/>
            <w:szCs w:val="28"/>
            <w:u w:val="none"/>
          </w:rPr>
          <w:t>-</w:t>
        </w:r>
        <w:r w:rsidRPr="00A65F61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formation</w:t>
        </w:r>
      </w:hyperlink>
      <w:r w:rsidRPr="00E34523">
        <w:rPr>
          <w:rFonts w:eastAsiaTheme="minorEastAsia"/>
          <w:sz w:val="28"/>
          <w:szCs w:val="28"/>
        </w:rPr>
        <w:t xml:space="preserve"> </w:t>
      </w:r>
    </w:p>
    <w:p w14:paraId="13D2B8F2" w14:textId="61194E13" w:rsidR="004849DB" w:rsidRPr="00A65F61" w:rsidRDefault="004849DB" w:rsidP="004849D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sz w:val="28"/>
          <w:szCs w:val="28"/>
          <w:lang w:val="en-US"/>
        </w:rPr>
        <w:t>GDP</w:t>
      </w:r>
      <w:r w:rsidRPr="00A65F61">
        <w:rPr>
          <w:rFonts w:eastAsiaTheme="minorEastAsia"/>
          <w:sz w:val="28"/>
          <w:szCs w:val="28"/>
        </w:rPr>
        <w:t xml:space="preserve"> [Электронный ресурс]: // </w:t>
      </w:r>
      <w:r w:rsidR="00E34523">
        <w:rPr>
          <w:rFonts w:eastAsiaTheme="minorEastAsia"/>
          <w:sz w:val="28"/>
          <w:szCs w:val="28"/>
          <w:lang w:val="en-US"/>
        </w:rPr>
        <w:t>Data</w:t>
      </w:r>
      <w:r w:rsidR="00E34523" w:rsidRPr="00E34523">
        <w:rPr>
          <w:rFonts w:eastAsiaTheme="minorEastAsia"/>
          <w:sz w:val="28"/>
          <w:szCs w:val="28"/>
        </w:rPr>
        <w:t xml:space="preserve"> </w:t>
      </w:r>
      <w:r w:rsidR="00E34523">
        <w:rPr>
          <w:rFonts w:eastAsiaTheme="minorEastAsia"/>
          <w:sz w:val="28"/>
          <w:szCs w:val="28"/>
          <w:lang w:val="en-US"/>
        </w:rPr>
        <w:t>portal</w:t>
      </w:r>
      <w:r w:rsidR="00E34523" w:rsidRPr="00A65F61">
        <w:rPr>
          <w:rStyle w:val="a3"/>
          <w:color w:val="auto"/>
          <w:sz w:val="28"/>
          <w:szCs w:val="28"/>
          <w:u w:val="none"/>
        </w:rPr>
        <w:t xml:space="preserve">. </w:t>
      </w:r>
      <w:r w:rsidR="00E34523">
        <w:rPr>
          <w:rStyle w:val="a3"/>
          <w:color w:val="auto"/>
          <w:sz w:val="28"/>
          <w:szCs w:val="28"/>
          <w:u w:val="none"/>
        </w:rPr>
        <w:t xml:space="preserve">– Режим </w:t>
      </w:r>
      <w:proofErr w:type="gramStart"/>
      <w:r w:rsidR="00E34523">
        <w:rPr>
          <w:rStyle w:val="a3"/>
          <w:color w:val="auto"/>
          <w:sz w:val="28"/>
          <w:szCs w:val="28"/>
          <w:u w:val="none"/>
        </w:rPr>
        <w:t>доступа :</w:t>
      </w:r>
      <w:proofErr w:type="gramEnd"/>
      <w:r w:rsidR="00E34523">
        <w:rPr>
          <w:rStyle w:val="a3"/>
          <w:color w:val="auto"/>
          <w:sz w:val="28"/>
          <w:szCs w:val="28"/>
          <w:u w:val="none"/>
        </w:rPr>
        <w:t xml:space="preserve"> </w:t>
      </w:r>
      <w:r w:rsidRPr="00A65F61">
        <w:rPr>
          <w:rStyle w:val="a3"/>
          <w:rFonts w:eastAsiaTheme="minorEastAsia"/>
          <w:color w:val="auto"/>
          <w:sz w:val="28"/>
          <w:szCs w:val="28"/>
          <w:u w:val="none"/>
        </w:rPr>
        <w:t>https://www.indexmundi.com/facts/russia/indicator/NY.GDP.MKTP.CN</w:t>
      </w:r>
    </w:p>
    <w:p w14:paraId="160DD802" w14:textId="69EF5278" w:rsidR="004849DB" w:rsidRDefault="004849DB" w:rsidP="004849D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spellStart"/>
      <w:r w:rsidRPr="00A65F61">
        <w:rPr>
          <w:rFonts w:eastAsiaTheme="minorEastAsia"/>
          <w:sz w:val="28"/>
          <w:szCs w:val="28"/>
        </w:rPr>
        <w:t>Форрестер</w:t>
      </w:r>
      <w:proofErr w:type="spellEnd"/>
      <w:r w:rsidRPr="00A65F61">
        <w:rPr>
          <w:rFonts w:eastAsiaTheme="minorEastAsia"/>
          <w:sz w:val="28"/>
          <w:szCs w:val="28"/>
        </w:rPr>
        <w:t xml:space="preserve"> </w:t>
      </w:r>
      <w:r w:rsidR="0079320F" w:rsidRPr="00A65F61">
        <w:rPr>
          <w:rFonts w:eastAsiaTheme="minorEastAsia"/>
          <w:sz w:val="28"/>
          <w:szCs w:val="28"/>
        </w:rPr>
        <w:t>Д.</w:t>
      </w:r>
      <w:r w:rsidR="0079320F">
        <w:rPr>
          <w:rFonts w:eastAsiaTheme="minorEastAsia"/>
          <w:sz w:val="28"/>
          <w:szCs w:val="28"/>
        </w:rPr>
        <w:t xml:space="preserve"> </w:t>
      </w:r>
      <w:r w:rsidRPr="00A65F61">
        <w:rPr>
          <w:rFonts w:eastAsiaTheme="minorEastAsia"/>
          <w:sz w:val="28"/>
          <w:szCs w:val="28"/>
        </w:rPr>
        <w:t>Мировая динамика. – М.: АСТ, 2003. – 384 с.</w:t>
      </w:r>
    </w:p>
    <w:p w14:paraId="292C6FE0" w14:textId="28CC9AC6" w:rsidR="004849DB" w:rsidRDefault="004849D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/>
          <w:szCs w:val="28"/>
        </w:rPr>
        <w:br w:type="page"/>
      </w:r>
    </w:p>
    <w:p w14:paraId="3CB3348E" w14:textId="40CC9816" w:rsidR="003C280C" w:rsidRDefault="003C280C" w:rsidP="00A0224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4" w:name="_Toc37410829"/>
      <w:r w:rsidRPr="00A02248">
        <w:rPr>
          <w:rFonts w:ascii="Times New Roman" w:hAnsi="Times New Roman" w:cs="Times New Roman"/>
          <w:b/>
          <w:color w:val="auto"/>
        </w:rPr>
        <w:lastRenderedPageBreak/>
        <w:t xml:space="preserve">Приложение </w:t>
      </w:r>
      <w:r w:rsidR="00A02248" w:rsidRPr="00A02248">
        <w:rPr>
          <w:rFonts w:ascii="Times New Roman" w:hAnsi="Times New Roman" w:cs="Times New Roman"/>
          <w:b/>
          <w:color w:val="auto"/>
        </w:rPr>
        <w:t>А</w:t>
      </w:r>
      <w:bookmarkEnd w:id="14"/>
    </w:p>
    <w:p w14:paraId="1AC06168" w14:textId="54F5FD31" w:rsidR="00CE0C56" w:rsidRPr="00CE0C56" w:rsidRDefault="00C95ED8" w:rsidP="00CE0C56">
      <w:pPr>
        <w:jc w:val="center"/>
      </w:pPr>
      <w:r>
        <w:t>(рекомендуемое)</w:t>
      </w:r>
    </w:p>
    <w:p w14:paraId="41F3F970" w14:textId="5B921F7C" w:rsidR="00A9491A" w:rsidRPr="00C95ED8" w:rsidRDefault="00A9491A" w:rsidP="00A02248">
      <w:pPr>
        <w:jc w:val="center"/>
        <w:rPr>
          <w:sz w:val="32"/>
          <w:szCs w:val="32"/>
        </w:rPr>
      </w:pPr>
      <w:r w:rsidRPr="00C95ED8">
        <w:rPr>
          <w:b/>
          <w:sz w:val="32"/>
          <w:szCs w:val="32"/>
        </w:rPr>
        <w:t>Алгоритм с матрицей Лесли</w:t>
      </w:r>
    </w:p>
    <w:p w14:paraId="47B50CF6" w14:textId="77777777" w:rsidR="00A9491A" w:rsidRPr="00A65F61" w:rsidRDefault="00A9491A" w:rsidP="00A9491A">
      <w:pPr>
        <w:pStyle w:val="ac"/>
        <w:spacing w:line="360" w:lineRule="auto"/>
        <w:ind w:right="375" w:firstLine="567"/>
        <w:jc w:val="both"/>
        <w:rPr>
          <w:sz w:val="28"/>
          <w:szCs w:val="28"/>
        </w:rPr>
      </w:pPr>
      <w:proofErr w:type="gramStart"/>
      <w:r w:rsidRPr="00A65F61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  <w:r w:rsidRPr="00A65F61">
        <w:rPr>
          <w:sz w:val="28"/>
          <w:szCs w:val="28"/>
        </w:rPr>
        <w:t xml:space="preserve"> –</w:t>
      </w:r>
      <w:proofErr w:type="gramEnd"/>
      <w:r w:rsidRPr="00A65F61">
        <w:rPr>
          <w:sz w:val="28"/>
          <w:szCs w:val="28"/>
        </w:rPr>
        <w:t xml:space="preserve">  число людей </w:t>
      </w:r>
      <w:proofErr w:type="spellStart"/>
      <w:r w:rsidRPr="00A65F61">
        <w:rPr>
          <w:i/>
          <w:sz w:val="28"/>
          <w:szCs w:val="28"/>
          <w:lang w:val="en-US"/>
        </w:rPr>
        <w:t>i</w:t>
      </w:r>
      <w:proofErr w:type="spellEnd"/>
      <w:r w:rsidRPr="00A65F61">
        <w:rPr>
          <w:sz w:val="28"/>
          <w:szCs w:val="28"/>
        </w:rPr>
        <w:t xml:space="preserve"> – ой возрастной группы в период времени </w:t>
      </w:r>
      <w:r w:rsidRPr="00A65F61">
        <w:rPr>
          <w:i/>
          <w:sz w:val="28"/>
          <w:szCs w:val="28"/>
          <w:lang w:val="en-US"/>
        </w:rPr>
        <w:t>t</w:t>
      </w:r>
      <w:r w:rsidRPr="00A65F61">
        <w:rPr>
          <w:i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i 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 n</m:t>
            </m:r>
          </m:e>
        </m:d>
      </m:oMath>
      <w:r w:rsidRPr="00A65F61">
        <w:rPr>
          <w:i/>
          <w:sz w:val="28"/>
          <w:szCs w:val="28"/>
        </w:rPr>
        <w:t xml:space="preserve">. </w:t>
      </w:r>
      <w:r w:rsidRPr="00A65F61">
        <w:rPr>
          <w:sz w:val="28"/>
          <w:szCs w:val="28"/>
        </w:rPr>
        <w:t xml:space="preserve">Процесс перехода человека из одной возрастной группы в другую может быть реализован следующим образом. Сначала нужно установить, как связано состояние популяции между моментом времени </w:t>
      </w:r>
      <w:r w:rsidRPr="00A65F61">
        <w:rPr>
          <w:i/>
          <w:sz w:val="28"/>
          <w:szCs w:val="28"/>
          <w:lang w:val="en-US"/>
        </w:rPr>
        <w:t>t</w:t>
      </w:r>
      <w:r w:rsidRPr="00A65F61">
        <w:rPr>
          <w:sz w:val="28"/>
          <w:szCs w:val="28"/>
        </w:rPr>
        <w:t xml:space="preserve"> и </w:t>
      </w:r>
      <w:r w:rsidRPr="00A65F61">
        <w:rPr>
          <w:i/>
          <w:sz w:val="28"/>
          <w:szCs w:val="28"/>
          <w:lang w:val="en-US"/>
        </w:rPr>
        <w:t>t</w:t>
      </w:r>
      <w:r w:rsidRPr="00A65F61">
        <w:rPr>
          <w:sz w:val="28"/>
          <w:szCs w:val="28"/>
        </w:rPr>
        <w:t xml:space="preserve">+1. Когда </w:t>
      </w:r>
      <w:r w:rsidRPr="00A65F61">
        <w:rPr>
          <w:i/>
          <w:sz w:val="28"/>
          <w:szCs w:val="28"/>
          <w:lang w:val="en-US"/>
        </w:rPr>
        <w:t>t</w:t>
      </w:r>
      <w:r w:rsidRPr="00A65F61">
        <w:rPr>
          <w:i/>
          <w:sz w:val="28"/>
          <w:szCs w:val="28"/>
        </w:rPr>
        <w:t xml:space="preserve"> </w:t>
      </w:r>
      <w:r w:rsidRPr="00A65F61">
        <w:rPr>
          <w:sz w:val="28"/>
          <w:szCs w:val="28"/>
        </w:rPr>
        <w:t xml:space="preserve">= 1, имеем численность первой группы, т.е. новорожденных. </w:t>
      </w:r>
    </w:p>
    <w:p w14:paraId="07BF19F4" w14:textId="77777777" w:rsidR="00A9491A" w:rsidRPr="00A65F61" w:rsidRDefault="00A9491A" w:rsidP="00A9491A">
      <w:pPr>
        <w:pStyle w:val="ac"/>
        <w:spacing w:line="360" w:lineRule="auto"/>
        <w:ind w:right="375" w:firstLine="567"/>
        <w:jc w:val="both"/>
        <w:rPr>
          <w:sz w:val="28"/>
          <w:szCs w:val="28"/>
        </w:rPr>
      </w:pPr>
      <w:r w:rsidRPr="00A65F61">
        <w:rPr>
          <w:sz w:val="28"/>
          <w:szCs w:val="28"/>
        </w:rPr>
        <w:t xml:space="preserve">Также имеем, что люди некоторой возрастной группы производят потомков прямо пропорционально численности в своей группе: </w:t>
      </w:r>
    </w:p>
    <w:p w14:paraId="49535E49" w14:textId="77777777" w:rsidR="00A9491A" w:rsidRPr="00A65F61" w:rsidRDefault="00B651FF" w:rsidP="00A9491A">
      <w:pPr>
        <w:pStyle w:val="ac"/>
        <w:spacing w:line="360" w:lineRule="auto"/>
        <w:ind w:right="375"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t+1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(t)</m:t>
            </m:r>
          </m:e>
        </m:nary>
      </m:oMath>
      <w:r w:rsidR="00A9491A" w:rsidRPr="00A65F61">
        <w:rPr>
          <w:sz w:val="28"/>
          <w:szCs w:val="28"/>
        </w:rPr>
        <w:t xml:space="preserve">, </w:t>
      </w:r>
    </w:p>
    <w:p w14:paraId="1E54FCA6" w14:textId="77777777" w:rsidR="00A9491A" w:rsidRPr="00A65F61" w:rsidRDefault="00A9491A" w:rsidP="00A9491A">
      <w:pPr>
        <w:pStyle w:val="ac"/>
        <w:spacing w:line="360" w:lineRule="auto"/>
        <w:ind w:right="375" w:firstLine="567"/>
        <w:jc w:val="both"/>
        <w:rPr>
          <w:sz w:val="28"/>
          <w:szCs w:val="28"/>
        </w:rPr>
      </w:pPr>
      <w:proofErr w:type="gramStart"/>
      <w:r w:rsidRPr="00A65F61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A65F61">
        <w:rPr>
          <w:rFonts w:eastAsiaTheme="minorEastAsia"/>
          <w:sz w:val="28"/>
          <w:szCs w:val="28"/>
        </w:rPr>
        <w:t xml:space="preserve"> –</w:t>
      </w:r>
      <w:proofErr w:type="gramEnd"/>
      <w:r w:rsidRPr="00A65F61">
        <w:rPr>
          <w:rFonts w:eastAsiaTheme="minorEastAsia"/>
          <w:sz w:val="28"/>
          <w:szCs w:val="28"/>
        </w:rPr>
        <w:t xml:space="preserve"> коэффициент рождаемости </w:t>
      </w:r>
      <w:proofErr w:type="spellStart"/>
      <w:r w:rsidRPr="00A65F61">
        <w:rPr>
          <w:i/>
          <w:sz w:val="28"/>
          <w:szCs w:val="28"/>
          <w:lang w:val="en-US"/>
        </w:rPr>
        <w:t>i</w:t>
      </w:r>
      <w:proofErr w:type="spellEnd"/>
      <w:r w:rsidRPr="00A65F61">
        <w:rPr>
          <w:sz w:val="28"/>
          <w:szCs w:val="28"/>
        </w:rPr>
        <w:t xml:space="preserve"> – ой возрастной группы.</w:t>
      </w:r>
      <w:r w:rsidRPr="00A65F61">
        <w:rPr>
          <w:szCs w:val="28"/>
        </w:rPr>
        <w:t xml:space="preserve"> </w:t>
      </w:r>
      <w:r w:rsidRPr="00A65F61">
        <w:rPr>
          <w:sz w:val="28"/>
          <w:szCs w:val="28"/>
        </w:rPr>
        <w:t xml:space="preserve">Тогда в каждый фиксированный момент времени, </w:t>
      </w:r>
      <w:proofErr w:type="gramStart"/>
      <w:r w:rsidRPr="00A65F61">
        <w:rPr>
          <w:sz w:val="28"/>
          <w:szCs w:val="28"/>
        </w:rPr>
        <w:t xml:space="preserve">например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A65F61">
        <w:rPr>
          <w:sz w:val="28"/>
          <w:szCs w:val="28"/>
        </w:rPr>
        <w:t>,</w:t>
      </w:r>
      <w:proofErr w:type="gramEnd"/>
      <w:r w:rsidRPr="00A65F61">
        <w:rPr>
          <w:sz w:val="28"/>
          <w:szCs w:val="28"/>
        </w:rPr>
        <w:t xml:space="preserve"> можем рассматривать вектор – столбец: </w:t>
      </w:r>
    </w:p>
    <w:p w14:paraId="3D6D35E2" w14:textId="77777777" w:rsidR="00A9491A" w:rsidRPr="00A65F61" w:rsidRDefault="00A9491A" w:rsidP="00A9491A">
      <w:pPr>
        <w:pStyle w:val="ac"/>
        <w:spacing w:line="360" w:lineRule="auto"/>
        <w:ind w:right="375"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⋮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21B9072E" w14:textId="77777777" w:rsidR="00A9491A" w:rsidRPr="00A65F61" w:rsidRDefault="00A9491A" w:rsidP="00A9491A">
      <w:pPr>
        <w:spacing w:before="100" w:beforeAutospacing="1" w:after="100" w:afterAutospacing="1" w:line="360" w:lineRule="auto"/>
        <w:rPr>
          <w:rFonts w:eastAsiaTheme="minorEastAsia"/>
          <w:szCs w:val="28"/>
        </w:rPr>
      </w:pPr>
      <w:r w:rsidRPr="00A65F61">
        <w:rPr>
          <w:szCs w:val="28"/>
        </w:rPr>
        <w:t xml:space="preserve">Рассмотрим выживаемость при переходе от одной возрастной группе </w:t>
      </w:r>
      <w:r w:rsidRPr="00A65F61">
        <w:rPr>
          <w:i/>
          <w:szCs w:val="28"/>
          <w:lang w:val="en-US"/>
        </w:rPr>
        <w:t>j</w:t>
      </w:r>
      <w:r w:rsidRPr="00A65F61">
        <w:rPr>
          <w:szCs w:val="28"/>
        </w:rPr>
        <w:t xml:space="preserve"> к </w:t>
      </w:r>
      <w:r w:rsidRPr="00A65F61">
        <w:rPr>
          <w:i/>
          <w:szCs w:val="28"/>
          <w:lang w:val="en-US"/>
        </w:rPr>
        <w:t>j</w:t>
      </w:r>
      <w:r w:rsidRPr="00A65F61">
        <w:rPr>
          <w:szCs w:val="28"/>
        </w:rPr>
        <w:t xml:space="preserve">+1, запишем тогда </w:t>
      </w:r>
      <w:r w:rsidRPr="00A65F61">
        <w:rPr>
          <w:szCs w:val="28"/>
          <w:lang w:val="en-US"/>
        </w:rPr>
        <w:t>n</w:t>
      </w:r>
      <w:r w:rsidRPr="00A65F61">
        <w:rPr>
          <w:szCs w:val="28"/>
        </w:rPr>
        <w:t xml:space="preserve"> – 1 соотношения с коэффициентом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Cs w:val="28"/>
              </w:rPr>
              <m:t>j</m:t>
            </m:r>
          </m:sub>
        </m:sSub>
        <m:r>
          <w:rPr>
            <w:rFonts w:ascii="Cambria Math" w:hAnsi="Cambria Math"/>
            <w:szCs w:val="28"/>
          </w:rPr>
          <m:t>&lt;1:</m:t>
        </m:r>
      </m:oMath>
    </w:p>
    <w:p w14:paraId="52552EA6" w14:textId="77777777" w:rsidR="00A9491A" w:rsidRPr="00A65F61" w:rsidRDefault="00B651FF" w:rsidP="00A9491A">
      <w:pPr>
        <w:pStyle w:val="ac"/>
        <w:spacing w:line="360" w:lineRule="auto"/>
        <w:ind w:right="375"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t+1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(t)</m:t>
        </m:r>
      </m:oMath>
      <w:r w:rsidR="00A9491A" w:rsidRPr="00A65F61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j 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 n-1</m:t>
            </m:r>
          </m:e>
        </m:d>
      </m:oMath>
    </w:p>
    <w:p w14:paraId="28EB8653" w14:textId="77777777" w:rsidR="00A9491A" w:rsidRPr="00A65F61" w:rsidRDefault="00A9491A" w:rsidP="00A9491A">
      <w:pPr>
        <w:spacing w:before="100" w:beforeAutospacing="1" w:after="100" w:afterAutospacing="1" w:line="360" w:lineRule="auto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 xml:space="preserve">Далее, объединяя эти выражения, запишем систему из </w:t>
      </w:r>
      <w:r w:rsidRPr="00A65F61">
        <w:rPr>
          <w:rFonts w:eastAsiaTheme="minorEastAsia"/>
          <w:i/>
          <w:szCs w:val="28"/>
          <w:lang w:val="en-US"/>
        </w:rPr>
        <w:t>n</w:t>
      </w:r>
      <w:r w:rsidRPr="00A65F61">
        <w:rPr>
          <w:rFonts w:eastAsiaTheme="minorEastAsia"/>
          <w:szCs w:val="28"/>
        </w:rPr>
        <w:t xml:space="preserve"> разностных уравнений и представим ее в матричной форме: </w:t>
      </w:r>
    </w:p>
    <w:p w14:paraId="6E8CE6D5" w14:textId="77777777" w:rsidR="00A9491A" w:rsidRPr="00A65F61" w:rsidRDefault="00A9491A" w:rsidP="00A9491A">
      <w:pPr>
        <w:spacing w:before="100" w:beforeAutospacing="1" w:after="100" w:afterAutospacing="1" w:line="360" w:lineRule="auto"/>
        <w:jc w:val="center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Cs w:val="28"/>
          </w:rPr>
          <m:t>(</m:t>
        </m:r>
        <m:r>
          <w:rPr>
            <w:rFonts w:ascii="Cambria Math" w:eastAsiaTheme="minorEastAsia" w:hAnsi="Cambria Math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Cs w:val="28"/>
          </w:rPr>
          <m:t xml:space="preserve">+1)=LX(t) </m:t>
        </m:r>
      </m:oMath>
      <w:r w:rsidRPr="00A65F61">
        <w:rPr>
          <w:rFonts w:eastAsiaTheme="minorEastAsia"/>
          <w:szCs w:val="28"/>
        </w:rPr>
        <w:t>,</w:t>
      </w:r>
    </w:p>
    <w:p w14:paraId="2E805A90" w14:textId="77777777" w:rsidR="00A9491A" w:rsidRPr="00A65F61" w:rsidRDefault="00A9491A" w:rsidP="00A9491A">
      <w:pPr>
        <w:spacing w:before="100" w:beforeAutospacing="1" w:after="100" w:afterAutospacing="1" w:line="360" w:lineRule="auto"/>
        <w:rPr>
          <w:rFonts w:eastAsiaTheme="minorEastAsia"/>
          <w:szCs w:val="28"/>
        </w:rPr>
      </w:pPr>
      <w:proofErr w:type="gramStart"/>
      <w:r w:rsidRPr="00A65F61">
        <w:rPr>
          <w:rFonts w:eastAsiaTheme="minorEastAsia"/>
          <w:szCs w:val="28"/>
        </w:rPr>
        <w:lastRenderedPageBreak/>
        <w:t xml:space="preserve">где </w:t>
      </w:r>
      <m:oMath>
        <m:r>
          <w:rPr>
            <w:rFonts w:ascii="Cambria Math" w:eastAsiaTheme="minorEastAsia" w:hAnsi="Cambria Math"/>
            <w:szCs w:val="28"/>
          </w:rPr>
          <m:t xml:space="preserve">L= </m:t>
        </m:r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⋯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⋯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⋯ </m:t>
                      </m:r>
                    </m:e>
                  </m:mr>
                </m:m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n-1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⋯</m:t>
                      </m:r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⋯</m:t>
                      </m:r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⋯</m:t>
                      </m:r>
                    </m:e>
                  </m:mr>
                </m:m>
                <m:r>
                  <w:rPr>
                    <w:rFonts w:ascii="Cambria Math" w:eastAsiaTheme="minorEastAsia" w:hAnsi="Cambria Math"/>
                    <w:szCs w:val="28"/>
                  </w:rPr>
                  <m:t xml:space="preserve">  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⋯</m:t>
                      </m:r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⋯</m:t>
                      </m:r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Cs w:val="28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Cambria Math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  <w:szCs w:val="28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eastAsia="Cambria Math" w:hAnsi="Cambria Math" w:cs="Cambria Math"/>
                    <w:szCs w:val="28"/>
                  </w:rPr>
                  <m:t xml:space="preserve">  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Cambria Math"/>
                        <w:i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Cs w:val="28"/>
                            </w:rPr>
                            <m:t>n-1</m:t>
                          </m:r>
                        </m:sub>
                      </m:sSub>
                    </m:e>
                    <m:e>
                      <m:r>
                        <w:rPr>
                          <w:rFonts w:ascii="Cambria Math" w:eastAsia="Cambria Math" w:hAnsi="Cambria Math" w:cs="Cambria Math"/>
                          <w:szCs w:val="28"/>
                        </w:rPr>
                        <m:t>0</m:t>
                      </m:r>
                    </m:e>
                  </m:mr>
                </m:m>
              </m:e>
            </m:eqArr>
          </m:e>
        </m:d>
      </m:oMath>
      <w:r w:rsidRPr="00A65F61">
        <w:rPr>
          <w:rFonts w:eastAsiaTheme="minorEastAsia"/>
          <w:szCs w:val="28"/>
        </w:rPr>
        <w:t xml:space="preserve"> –</w:t>
      </w:r>
      <w:proofErr w:type="gramEnd"/>
      <w:r w:rsidRPr="00A65F61">
        <w:rPr>
          <w:rFonts w:eastAsiaTheme="minorEastAsia"/>
          <w:szCs w:val="28"/>
        </w:rPr>
        <w:t xml:space="preserve"> матрица коэффициентов рождаемости и выживаемости. </w:t>
      </w:r>
    </w:p>
    <w:p w14:paraId="0D1F106C" w14:textId="77777777" w:rsidR="00A9491A" w:rsidRPr="00A65F61" w:rsidRDefault="00A9491A" w:rsidP="00A9491A">
      <w:pPr>
        <w:rPr>
          <w:sz w:val="32"/>
          <w:szCs w:val="32"/>
        </w:rPr>
      </w:pPr>
    </w:p>
    <w:p w14:paraId="7BC5A4FF" w14:textId="77777777" w:rsidR="00A9491A" w:rsidRPr="00A65F61" w:rsidRDefault="00A9491A">
      <w:pPr>
        <w:rPr>
          <w:sz w:val="32"/>
          <w:szCs w:val="32"/>
        </w:rPr>
      </w:pPr>
      <w:r w:rsidRPr="00A65F61">
        <w:rPr>
          <w:sz w:val="32"/>
          <w:szCs w:val="32"/>
        </w:rPr>
        <w:br w:type="page"/>
      </w:r>
    </w:p>
    <w:p w14:paraId="6857B974" w14:textId="2C4F0FF0" w:rsidR="00A9491A" w:rsidRDefault="00A9491A" w:rsidP="00CE0C5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5" w:name="_Toc37410830"/>
      <w:r w:rsidRPr="00CE0C56">
        <w:rPr>
          <w:rFonts w:ascii="Times New Roman" w:hAnsi="Times New Roman" w:cs="Times New Roman"/>
          <w:b/>
          <w:color w:val="auto"/>
        </w:rPr>
        <w:lastRenderedPageBreak/>
        <w:t>Приложение</w:t>
      </w:r>
      <w:r w:rsidR="00F3182C" w:rsidRPr="00CE0C56">
        <w:rPr>
          <w:rFonts w:ascii="Times New Roman" w:hAnsi="Times New Roman" w:cs="Times New Roman"/>
          <w:b/>
          <w:color w:val="auto"/>
        </w:rPr>
        <w:t xml:space="preserve"> </w:t>
      </w:r>
      <w:r w:rsidR="00A02248" w:rsidRPr="00CE0C56">
        <w:rPr>
          <w:rFonts w:ascii="Times New Roman" w:hAnsi="Times New Roman" w:cs="Times New Roman"/>
          <w:b/>
          <w:color w:val="auto"/>
        </w:rPr>
        <w:t>Б</w:t>
      </w:r>
      <w:bookmarkEnd w:id="15"/>
    </w:p>
    <w:p w14:paraId="7BFF2BA5" w14:textId="649770E5" w:rsidR="00C95ED8" w:rsidRPr="00C95ED8" w:rsidRDefault="00C95ED8" w:rsidP="00C95ED8">
      <w:pPr>
        <w:jc w:val="center"/>
      </w:pPr>
      <w:r>
        <w:t>(обязательное)</w:t>
      </w:r>
    </w:p>
    <w:p w14:paraId="087289DC" w14:textId="77777777" w:rsidR="00A9491A" w:rsidRPr="00A65F61" w:rsidRDefault="00A9491A" w:rsidP="00C95ED8">
      <w:pPr>
        <w:pStyle w:val="a4"/>
        <w:spacing w:line="360" w:lineRule="auto"/>
        <w:ind w:left="0" w:firstLine="567"/>
        <w:jc w:val="center"/>
        <w:rPr>
          <w:rFonts w:eastAsiaTheme="minorEastAsia"/>
          <w:b/>
          <w:sz w:val="32"/>
          <w:szCs w:val="32"/>
        </w:rPr>
      </w:pPr>
      <w:r w:rsidRPr="00A65F61">
        <w:rPr>
          <w:rFonts w:eastAsiaTheme="minorEastAsia"/>
          <w:b/>
          <w:sz w:val="32"/>
          <w:szCs w:val="32"/>
        </w:rPr>
        <w:t xml:space="preserve">Построение </w:t>
      </w:r>
      <w:proofErr w:type="spellStart"/>
      <w:r w:rsidRPr="00A65F61">
        <w:rPr>
          <w:rFonts w:eastAsiaTheme="minorEastAsia"/>
          <w:b/>
          <w:sz w:val="32"/>
          <w:szCs w:val="32"/>
        </w:rPr>
        <w:t>псевдообратной</w:t>
      </w:r>
      <w:proofErr w:type="spellEnd"/>
      <w:r w:rsidRPr="00A65F61">
        <w:rPr>
          <w:rFonts w:eastAsiaTheme="minorEastAsia"/>
          <w:b/>
          <w:sz w:val="32"/>
          <w:szCs w:val="32"/>
        </w:rPr>
        <w:t xml:space="preserve"> матрицы</w:t>
      </w:r>
    </w:p>
    <w:p w14:paraId="2D1F73EC" w14:textId="77777777" w:rsidR="00A9491A" w:rsidRPr="00A65F61" w:rsidRDefault="00A9491A" w:rsidP="00F3182C">
      <w:pPr>
        <w:spacing w:after="120" w:line="360" w:lineRule="auto"/>
        <w:ind w:firstLine="567"/>
        <w:rPr>
          <w:rFonts w:eastAsiaTheme="minorEastAsia"/>
          <w:szCs w:val="28"/>
        </w:rPr>
      </w:pPr>
      <w:r w:rsidRPr="00A65F61">
        <w:rPr>
          <w:rFonts w:eastAsiaTheme="minorEastAsia"/>
          <w:szCs w:val="28"/>
        </w:rPr>
        <w:t xml:space="preserve">Пусть дана произвольная матрица </w:t>
      </w:r>
      <w:r w:rsidRPr="00A65F61">
        <w:rPr>
          <w:rFonts w:eastAsiaTheme="minorEastAsia"/>
          <w:i/>
          <w:szCs w:val="28"/>
        </w:rPr>
        <w:t>А</w:t>
      </w:r>
      <w:r w:rsidRPr="00A65F61">
        <w:rPr>
          <w:rFonts w:eastAsiaTheme="minorEastAsia"/>
          <w:szCs w:val="28"/>
        </w:rPr>
        <w:t xml:space="preserve"> </w:t>
      </w:r>
      <w:proofErr w:type="gramStart"/>
      <w:r w:rsidRPr="00A65F61">
        <w:rPr>
          <w:rFonts w:eastAsiaTheme="minorEastAsia"/>
          <w:szCs w:val="28"/>
        </w:rPr>
        <w:t xml:space="preserve">размерности </w:t>
      </w:r>
      <m:oMath>
        <m:r>
          <w:rPr>
            <w:rFonts w:ascii="Cambria Math" w:eastAsiaTheme="minorEastAsia" w:hAnsi="Cambria Math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Cs w:val="28"/>
          </w:rPr>
          <m:t>×</m:t>
        </m:r>
        <m:r>
          <w:rPr>
            <w:rFonts w:ascii="Cambria Math" w:eastAsiaTheme="minorEastAsia" w:hAnsi="Cambria Math"/>
            <w:szCs w:val="28"/>
            <w:lang w:val="en-US"/>
          </w:rPr>
          <m:t>n</m:t>
        </m:r>
      </m:oMath>
      <w:r w:rsidRPr="00A65F61">
        <w:rPr>
          <w:rFonts w:eastAsiaTheme="minorEastAsia"/>
          <w:szCs w:val="28"/>
        </w:rPr>
        <w:t>,</w:t>
      </w:r>
      <w:proofErr w:type="gramEnd"/>
      <w:r w:rsidRPr="00A65F61">
        <w:rPr>
          <w:rFonts w:eastAsiaTheme="minorEastAsia"/>
          <w:szCs w:val="28"/>
        </w:rPr>
        <w:t xml:space="preserve"> ранг матрицы </w:t>
      </w:r>
      <w:r w:rsidRPr="00A65F61">
        <w:rPr>
          <w:rFonts w:eastAsiaTheme="minorEastAsia"/>
          <w:i/>
          <w:szCs w:val="28"/>
          <w:lang w:val="en-US"/>
        </w:rPr>
        <w:t>r</w:t>
      </w:r>
      <w:r w:rsidRPr="00A65F61">
        <w:rPr>
          <w:rFonts w:eastAsiaTheme="minorEastAsia"/>
          <w:i/>
          <w:szCs w:val="28"/>
        </w:rPr>
        <w:t xml:space="preserve">. </w:t>
      </w:r>
      <w:r w:rsidRPr="00A65F61">
        <w:rPr>
          <w:rFonts w:eastAsiaTheme="minorEastAsia"/>
          <w:szCs w:val="28"/>
        </w:rPr>
        <w:t xml:space="preserve">Для получения </w:t>
      </w:r>
      <w:proofErr w:type="spellStart"/>
      <w:r w:rsidRPr="00A65F61">
        <w:rPr>
          <w:rFonts w:eastAsiaTheme="minorEastAsia"/>
          <w:szCs w:val="28"/>
        </w:rPr>
        <w:t>псевдообратной</w:t>
      </w:r>
      <w:proofErr w:type="spellEnd"/>
      <w:r w:rsidRPr="00A65F61">
        <w:rPr>
          <w:rFonts w:eastAsiaTheme="minorEastAsia"/>
          <w:szCs w:val="28"/>
        </w:rPr>
        <w:t xml:space="preserve"> матрицы воспользуемся представленным ниже алгоритмом:</w:t>
      </w:r>
    </w:p>
    <w:p w14:paraId="2AAEE4A6" w14:textId="77777777" w:rsidR="00A9491A" w:rsidRPr="00A65F61" w:rsidRDefault="00A9491A" w:rsidP="00F3182C">
      <w:pPr>
        <w:pStyle w:val="a4"/>
        <w:numPr>
          <w:ilvl w:val="0"/>
          <w:numId w:val="10"/>
        </w:numPr>
        <w:spacing w:after="120" w:line="360" w:lineRule="auto"/>
        <w:ind w:firstLine="567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sz w:val="28"/>
          <w:szCs w:val="28"/>
        </w:rPr>
        <w:t xml:space="preserve">Произведем скелетное разложение исходной матрицы: </w:t>
      </w:r>
    </w:p>
    <w:p w14:paraId="12868BD3" w14:textId="77777777" w:rsidR="00A9491A" w:rsidRPr="00A65F61" w:rsidRDefault="00A9491A" w:rsidP="00F3182C">
      <w:pPr>
        <w:pStyle w:val="a4"/>
        <w:spacing w:after="120" w:line="360" w:lineRule="auto"/>
        <w:ind w:left="780" w:firstLine="567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BC</m:t>
        </m:r>
      </m:oMath>
      <w:r w:rsidRPr="00A65F61">
        <w:rPr>
          <w:rFonts w:eastAsiaTheme="minorEastAsia"/>
          <w:sz w:val="28"/>
          <w:szCs w:val="28"/>
        </w:rPr>
        <w:t>,</w:t>
      </w:r>
    </w:p>
    <w:p w14:paraId="4EAED71F" w14:textId="77777777" w:rsidR="00A9491A" w:rsidRPr="00A65F61" w:rsidRDefault="00A9491A" w:rsidP="00F3182C">
      <w:pPr>
        <w:pStyle w:val="a4"/>
        <w:spacing w:after="120" w:line="360" w:lineRule="auto"/>
        <w:ind w:left="780" w:firstLine="567"/>
        <w:rPr>
          <w:rFonts w:eastAsiaTheme="minorEastAsia"/>
          <w:sz w:val="28"/>
          <w:szCs w:val="28"/>
        </w:rPr>
      </w:pPr>
      <w:proofErr w:type="gramStart"/>
      <w:r w:rsidRPr="00A65F61"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A65F61">
        <w:rPr>
          <w:rFonts w:eastAsiaTheme="minorEastAsia"/>
          <w:sz w:val="28"/>
          <w:szCs w:val="28"/>
        </w:rPr>
        <w:t xml:space="preserve"> –</w:t>
      </w:r>
      <w:proofErr w:type="gramEnd"/>
      <w:r w:rsidRPr="00A65F61">
        <w:rPr>
          <w:rFonts w:eastAsiaTheme="minorEastAsia"/>
          <w:sz w:val="28"/>
          <w:szCs w:val="28"/>
        </w:rPr>
        <w:t xml:space="preserve"> матрица </w:t>
      </w:r>
      <m:oMath>
        <m:r>
          <w:rPr>
            <w:rFonts w:ascii="Cambria Math" w:eastAsiaTheme="minorEastAsia" w:hAnsi="Cambria Math"/>
            <w:sz w:val="28"/>
            <w:szCs w:val="28"/>
          </w:rPr>
          <m:t>m×r, m&gt;r</m:t>
        </m:r>
      </m:oMath>
      <w:r w:rsidRPr="00A65F61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Pr="00A65F61">
        <w:rPr>
          <w:rFonts w:eastAsiaTheme="minorEastAsia"/>
          <w:sz w:val="28"/>
          <w:szCs w:val="28"/>
        </w:rPr>
        <w:t xml:space="preserve"> – матрица </w:t>
      </w:r>
      <m:oMath>
        <m:r>
          <w:rPr>
            <w:rFonts w:ascii="Cambria Math" w:eastAsiaTheme="minorEastAsia" w:hAnsi="Cambria Math"/>
            <w:sz w:val="28"/>
            <w:szCs w:val="28"/>
          </w:rPr>
          <m:t>r×n, r&lt;n</m:t>
        </m:r>
      </m:oMath>
      <w:r w:rsidRPr="00A65F61">
        <w:rPr>
          <w:rFonts w:eastAsiaTheme="minorEastAsia"/>
          <w:sz w:val="28"/>
          <w:szCs w:val="28"/>
        </w:rPr>
        <w:t>; их ранг также равен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Pr="00A65F61">
        <w:rPr>
          <w:rFonts w:eastAsiaTheme="minorEastAsia"/>
          <w:sz w:val="28"/>
          <w:szCs w:val="28"/>
        </w:rPr>
        <w:t>.</w:t>
      </w:r>
    </w:p>
    <w:p w14:paraId="247FA651" w14:textId="77777777" w:rsidR="00A9491A" w:rsidRPr="00A65F61" w:rsidRDefault="00A9491A" w:rsidP="00F3182C">
      <w:pPr>
        <w:pStyle w:val="a4"/>
        <w:numPr>
          <w:ilvl w:val="0"/>
          <w:numId w:val="10"/>
        </w:numPr>
        <w:spacing w:after="120" w:line="360" w:lineRule="auto"/>
        <w:ind w:firstLine="567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sz w:val="28"/>
          <w:szCs w:val="28"/>
        </w:rPr>
        <w:t xml:space="preserve">Строятся </w:t>
      </w:r>
      <w:proofErr w:type="gramStart"/>
      <w:r w:rsidRPr="00A65F61">
        <w:rPr>
          <w:rFonts w:eastAsiaTheme="minorEastAsia"/>
          <w:sz w:val="28"/>
          <w:szCs w:val="28"/>
        </w:rPr>
        <w:t xml:space="preserve">матрицы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</m:oMath>
      <w:r w:rsidRPr="00A65F61">
        <w:rPr>
          <w:rFonts w:eastAsiaTheme="minorEastAsia"/>
          <w:sz w:val="28"/>
          <w:szCs w:val="28"/>
        </w:rPr>
        <w:t>:</w:t>
      </w:r>
      <w:proofErr w:type="gramEnd"/>
    </w:p>
    <w:p w14:paraId="501C3409" w14:textId="77777777" w:rsidR="00A9491A" w:rsidRPr="00A65F61" w:rsidRDefault="00B651FF" w:rsidP="00F3182C">
      <w:pPr>
        <w:pStyle w:val="formul"/>
        <w:spacing w:before="0" w:beforeAutospacing="0" w:after="120" w:afterAutospacing="0" w:line="360" w:lineRule="auto"/>
        <w:ind w:left="780" w:firstLine="567"/>
        <w:rPr>
          <w:rFonts w:ascii="Cambria Math" w:hAnsi="Cambria Math"/>
          <w:sz w:val="28"/>
          <w:szCs w:val="28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5052977" w14:textId="77777777" w:rsidR="00A9491A" w:rsidRPr="00A65F61" w:rsidRDefault="00B651FF" w:rsidP="00F3182C">
      <w:pPr>
        <w:pStyle w:val="formul"/>
        <w:spacing w:before="0" w:beforeAutospacing="0" w:after="120" w:afterAutospacing="0" w:line="360" w:lineRule="auto"/>
        <w:ind w:left="780" w:firstLine="567"/>
        <w:rPr>
          <w:rFonts w:ascii="Cambria Math" w:hAnsi="Cambria Math"/>
          <w:sz w:val="28"/>
          <w:szCs w:val="28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12149F29" w14:textId="77777777" w:rsidR="00A9491A" w:rsidRPr="00A65F61" w:rsidRDefault="00A9491A" w:rsidP="00F3182C">
      <w:pPr>
        <w:pStyle w:val="a4"/>
        <w:numPr>
          <w:ilvl w:val="0"/>
          <w:numId w:val="10"/>
        </w:numPr>
        <w:spacing w:after="120" w:line="360" w:lineRule="auto"/>
        <w:ind w:firstLine="567"/>
        <w:rPr>
          <w:rFonts w:eastAsiaTheme="minorEastAsia"/>
          <w:sz w:val="28"/>
          <w:szCs w:val="28"/>
        </w:rPr>
      </w:pPr>
      <w:r w:rsidRPr="00A65F61">
        <w:rPr>
          <w:rFonts w:eastAsiaTheme="minorEastAsia"/>
          <w:sz w:val="28"/>
          <w:szCs w:val="28"/>
        </w:rPr>
        <w:t xml:space="preserve">Далее находим </w:t>
      </w:r>
      <w:proofErr w:type="spellStart"/>
      <w:r w:rsidRPr="00A65F61">
        <w:rPr>
          <w:rFonts w:eastAsiaTheme="minorEastAsia"/>
          <w:sz w:val="28"/>
          <w:szCs w:val="28"/>
        </w:rPr>
        <w:t>псевдообратную</w:t>
      </w:r>
      <w:proofErr w:type="spellEnd"/>
      <w:r w:rsidRPr="00A65F61">
        <w:rPr>
          <w:rFonts w:eastAsiaTheme="minorEastAsia"/>
          <w:sz w:val="28"/>
          <w:szCs w:val="28"/>
        </w:rPr>
        <w:t xml:space="preserve"> матрицу к исходной:</w:t>
      </w:r>
    </w:p>
    <w:p w14:paraId="3C2AB512" w14:textId="77777777" w:rsidR="00A9491A" w:rsidRPr="00A65F61" w:rsidRDefault="00B651FF" w:rsidP="00F3182C">
      <w:pPr>
        <w:pStyle w:val="a4"/>
        <w:spacing w:line="360" w:lineRule="auto"/>
        <w:ind w:left="780" w:firstLine="567"/>
        <w:jc w:val="center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(BC)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+</m:t>
            </m:r>
          </m:sup>
        </m:sSup>
      </m:oMath>
      <w:r w:rsidR="00A9491A" w:rsidRPr="00A65F61">
        <w:rPr>
          <w:rFonts w:eastAsiaTheme="minorEastAsia"/>
          <w:iCs/>
          <w:sz w:val="28"/>
          <w:szCs w:val="28"/>
          <w:shd w:val="clear" w:color="auto" w:fill="FFFFFF"/>
        </w:rPr>
        <w:t>.</w:t>
      </w:r>
    </w:p>
    <w:p w14:paraId="4D7150D3" w14:textId="77777777" w:rsidR="00A9491A" w:rsidRPr="00A65F61" w:rsidRDefault="00A9491A">
      <w:pPr>
        <w:rPr>
          <w:sz w:val="32"/>
          <w:szCs w:val="32"/>
        </w:rPr>
      </w:pPr>
      <w:r w:rsidRPr="00A65F61">
        <w:rPr>
          <w:sz w:val="32"/>
          <w:szCs w:val="32"/>
        </w:rPr>
        <w:br w:type="page"/>
      </w:r>
    </w:p>
    <w:p w14:paraId="0F368DF7" w14:textId="6BA00659" w:rsidR="00A9491A" w:rsidRDefault="00A9491A" w:rsidP="00C95ED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6" w:name="_Toc37410831"/>
      <w:r w:rsidRPr="00C95ED8">
        <w:rPr>
          <w:rFonts w:ascii="Times New Roman" w:hAnsi="Times New Roman" w:cs="Times New Roman"/>
          <w:b/>
          <w:color w:val="auto"/>
        </w:rPr>
        <w:lastRenderedPageBreak/>
        <w:t>Приложение</w:t>
      </w:r>
      <w:r w:rsidR="00A02248" w:rsidRPr="00C95ED8">
        <w:rPr>
          <w:rFonts w:ascii="Times New Roman" w:hAnsi="Times New Roman" w:cs="Times New Roman"/>
          <w:b/>
          <w:color w:val="auto"/>
        </w:rPr>
        <w:t xml:space="preserve"> В</w:t>
      </w:r>
      <w:bookmarkEnd w:id="16"/>
    </w:p>
    <w:p w14:paraId="2C629163" w14:textId="4A20067F" w:rsidR="00C95ED8" w:rsidRPr="00C95ED8" w:rsidRDefault="00C95ED8" w:rsidP="00C95ED8">
      <w:pPr>
        <w:jc w:val="center"/>
      </w:pPr>
      <w:r>
        <w:t>(обязательное)</w:t>
      </w:r>
    </w:p>
    <w:p w14:paraId="3AF0F201" w14:textId="77777777" w:rsidR="00A9491A" w:rsidRPr="00A65F61" w:rsidRDefault="00A9491A" w:rsidP="00C95ED8">
      <w:pPr>
        <w:jc w:val="center"/>
        <w:rPr>
          <w:b/>
          <w:sz w:val="32"/>
          <w:szCs w:val="32"/>
        </w:rPr>
      </w:pPr>
      <w:r w:rsidRPr="00A65F61">
        <w:rPr>
          <w:b/>
          <w:sz w:val="32"/>
          <w:szCs w:val="32"/>
        </w:rPr>
        <w:t xml:space="preserve">Программная реализация для нахождения </w:t>
      </w:r>
      <w:proofErr w:type="spellStart"/>
      <w:r w:rsidRPr="00A65F61">
        <w:rPr>
          <w:b/>
          <w:sz w:val="32"/>
          <w:szCs w:val="32"/>
        </w:rPr>
        <w:t>псевдообратной</w:t>
      </w:r>
      <w:proofErr w:type="spellEnd"/>
      <w:r w:rsidRPr="00A65F61">
        <w:rPr>
          <w:b/>
          <w:sz w:val="32"/>
          <w:szCs w:val="32"/>
        </w:rPr>
        <w:t xml:space="preserve"> матрицы</w:t>
      </w:r>
    </w:p>
    <w:p w14:paraId="4880EFD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%данные по таблице 1 </w:t>
      </w:r>
    </w:p>
    <w:p w14:paraId="157D34D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F61D980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S</w:t>
      </w:r>
      <w:proofErr w:type="gramStart"/>
      <w:r w:rsidRPr="00A65F61">
        <w:rPr>
          <w:rFonts w:ascii="Courier New" w:hAnsi="Courier New" w:cs="Courier New"/>
          <w:sz w:val="24"/>
          <w:szCs w:val="24"/>
        </w:rPr>
        <w:t>=[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>62848.91 62732.468   61769.264   62488.133   63381.296   64104.32    64251.9 64528.178   65342.856   66090.791   66152.14];</w:t>
      </w:r>
    </w:p>
    <w:p w14:paraId="67E1EDD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U</w:t>
      </w:r>
      <w:proofErr w:type="gramStart"/>
      <w:r w:rsidRPr="00A65F61">
        <w:rPr>
          <w:rFonts w:ascii="Courier New" w:hAnsi="Courier New" w:cs="Courier New"/>
          <w:sz w:val="24"/>
          <w:szCs w:val="24"/>
        </w:rPr>
        <w:t>=[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>7965.09  7870.532    7591.736    7444.867    7474.704    7440.68 7139.1  7010.822    6980.144    6302.209    5989.86];</w:t>
      </w:r>
    </w:p>
    <w:p w14:paraId="616D87E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4"/>
          <w:szCs w:val="24"/>
        </w:rPr>
        <w:t>Um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 xml:space="preserve">= [219.502 </w:t>
      </w:r>
      <w:proofErr w:type="gramStart"/>
      <w:r w:rsidRPr="00A65F61">
        <w:rPr>
          <w:rFonts w:ascii="Courier New" w:hAnsi="Courier New" w:cs="Courier New"/>
          <w:sz w:val="24"/>
          <w:szCs w:val="24"/>
        </w:rPr>
        <w:t>222.437  197.802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 xml:space="preserve">  149.932  251.754  301.63  347.769  406.23  418.79  400.966  400.369];</w:t>
      </w:r>
    </w:p>
    <w:p w14:paraId="42037100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Sm</w:t>
      </w:r>
      <w:r w:rsidRPr="00A65F61">
        <w:rPr>
          <w:rFonts w:ascii="Courier New" w:hAnsi="Courier New" w:cs="Courier New"/>
          <w:sz w:val="24"/>
          <w:szCs w:val="24"/>
        </w:rPr>
        <w:t>= [</w:t>
      </w:r>
      <w:proofErr w:type="gramStart"/>
      <w:r w:rsidRPr="00A65F61">
        <w:rPr>
          <w:rFonts w:ascii="Courier New" w:hAnsi="Courier New" w:cs="Courier New"/>
          <w:sz w:val="24"/>
          <w:szCs w:val="24"/>
        </w:rPr>
        <w:t>37.205  34.809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 xml:space="preserve">   32.035   25.658   81.332   88.803   104.150  133.513  122.043  116.167  132.896];</w:t>
      </w:r>
    </w:p>
    <w:p w14:paraId="1912DCC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 </w:t>
      </w:r>
    </w:p>
    <w:p w14:paraId="03AD691C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%поиск </w:t>
      </w:r>
      <w:proofErr w:type="spellStart"/>
      <w:r w:rsidRPr="00A65F61">
        <w:rPr>
          <w:rFonts w:ascii="Courier New" w:hAnsi="Courier New" w:cs="Courier New"/>
          <w:sz w:val="24"/>
          <w:szCs w:val="24"/>
        </w:rPr>
        <w:t>псевдообратной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 xml:space="preserve"> матрицы </w:t>
      </w:r>
    </w:p>
    <w:p w14:paraId="2EA61956" w14:textId="77777777" w:rsidR="00A9491A" w:rsidRPr="00C4499F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X</w:t>
      </w:r>
      <w:r w:rsidRPr="00C4499F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zeros</w:t>
      </w:r>
      <w:r w:rsidRPr="00C4499F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C4499F">
        <w:rPr>
          <w:rFonts w:ascii="Courier New" w:hAnsi="Courier New" w:cs="Courier New"/>
          <w:sz w:val="24"/>
          <w:szCs w:val="24"/>
          <w:lang w:val="en-US"/>
        </w:rPr>
        <w:t>1,10);</w:t>
      </w:r>
    </w:p>
    <w:p w14:paraId="3526BAA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Y =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zeros(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2,10);</w:t>
      </w:r>
    </w:p>
    <w:p w14:paraId="29D289C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CFC889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p = 1; r = 1;</w:t>
      </w:r>
    </w:p>
    <w:p w14:paraId="4F10AE8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4E04F259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= 1:10</w:t>
      </w:r>
    </w:p>
    <w:p w14:paraId="2ED210B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X1 =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S(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i+1)-S(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)-p*Sm(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4BD8ABF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X2 =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U(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i+1)-U(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)-r*Um(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5249773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X(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1,i) = X1;</w:t>
      </w:r>
    </w:p>
    <w:p w14:paraId="676EA4E9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X(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2,i) = X2;</w:t>
      </w:r>
    </w:p>
    <w:p w14:paraId="1AB9602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Y(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1,i) = S(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54A9918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Y(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2,i) = U(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0840C31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3788CAB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15D53F9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B = X*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pinv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(Y);</w:t>
      </w:r>
    </w:p>
    <w:p w14:paraId="30F4984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4"/>
          <w:szCs w:val="24"/>
        </w:rPr>
        <w:t>disp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>(B);</w:t>
      </w:r>
    </w:p>
    <w:p w14:paraId="3281FC1C" w14:textId="77777777" w:rsidR="00A9491A" w:rsidRPr="00A65F61" w:rsidRDefault="00A9491A" w:rsidP="00A9491A">
      <w:pPr>
        <w:rPr>
          <w:sz w:val="32"/>
          <w:szCs w:val="32"/>
        </w:rPr>
      </w:pPr>
    </w:p>
    <w:p w14:paraId="3FB199BC" w14:textId="77777777" w:rsidR="00A9491A" w:rsidRPr="00A65F61" w:rsidRDefault="00A9491A" w:rsidP="00A9491A">
      <w:pPr>
        <w:rPr>
          <w:i/>
          <w:sz w:val="32"/>
          <w:szCs w:val="32"/>
        </w:rPr>
      </w:pPr>
      <w:r w:rsidRPr="00A65F61">
        <w:rPr>
          <w:i/>
          <w:sz w:val="32"/>
          <w:szCs w:val="32"/>
        </w:rPr>
        <w:br w:type="page"/>
      </w:r>
    </w:p>
    <w:p w14:paraId="1B6399CA" w14:textId="1B11BFB8" w:rsidR="00A9491A" w:rsidRDefault="00A9491A" w:rsidP="00C95ED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7" w:name="_Toc37410832"/>
      <w:r w:rsidRPr="00E06FA7">
        <w:rPr>
          <w:rFonts w:ascii="Times New Roman" w:hAnsi="Times New Roman" w:cs="Times New Roman"/>
          <w:b/>
          <w:color w:val="auto"/>
        </w:rPr>
        <w:lastRenderedPageBreak/>
        <w:t>Приложение</w:t>
      </w:r>
      <w:r w:rsidR="00A02248" w:rsidRPr="00E06FA7">
        <w:rPr>
          <w:rFonts w:ascii="Times New Roman" w:hAnsi="Times New Roman" w:cs="Times New Roman"/>
          <w:b/>
          <w:color w:val="auto"/>
        </w:rPr>
        <w:t xml:space="preserve"> Г</w:t>
      </w:r>
      <w:bookmarkEnd w:id="17"/>
    </w:p>
    <w:p w14:paraId="14BF4043" w14:textId="11CBAB3C" w:rsidR="00E06FA7" w:rsidRPr="00E06FA7" w:rsidRDefault="00E06FA7" w:rsidP="00E06FA7">
      <w:pPr>
        <w:jc w:val="center"/>
      </w:pPr>
      <w:r>
        <w:t>(обязательное)</w:t>
      </w:r>
    </w:p>
    <w:p w14:paraId="570FA1B7" w14:textId="77777777" w:rsidR="00A9491A" w:rsidRPr="00A65F61" w:rsidRDefault="004662FE" w:rsidP="00E06FA7">
      <w:pPr>
        <w:jc w:val="center"/>
        <w:rPr>
          <w:b/>
          <w:sz w:val="32"/>
          <w:szCs w:val="32"/>
        </w:rPr>
      </w:pPr>
      <w:r w:rsidRPr="00A65F61">
        <w:rPr>
          <w:b/>
          <w:sz w:val="32"/>
          <w:szCs w:val="32"/>
        </w:rPr>
        <w:t>Программная реализация</w:t>
      </w:r>
      <w:r w:rsidR="00A9491A" w:rsidRPr="00A65F61">
        <w:rPr>
          <w:b/>
          <w:sz w:val="32"/>
          <w:szCs w:val="32"/>
        </w:rPr>
        <w:t xml:space="preserve"> для меняющегося потока миграции</w:t>
      </w:r>
    </w:p>
    <w:p w14:paraId="0DBBC05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CDF7A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% найденная </w:t>
      </w:r>
      <w:proofErr w:type="spellStart"/>
      <w:r w:rsidRPr="00A65F61">
        <w:rPr>
          <w:rFonts w:ascii="Courier New" w:hAnsi="Courier New" w:cs="Courier New"/>
          <w:sz w:val="24"/>
          <w:szCs w:val="24"/>
        </w:rPr>
        <w:t>псевдообратная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 xml:space="preserve"> матрица из предыдущей реализации</w:t>
      </w:r>
    </w:p>
    <w:p w14:paraId="56A1E6A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B</w:t>
      </w:r>
      <w:r w:rsidRPr="00A65F61">
        <w:rPr>
          <w:rFonts w:ascii="Courier New" w:hAnsi="Courier New" w:cs="Courier New"/>
          <w:sz w:val="24"/>
          <w:szCs w:val="24"/>
        </w:rPr>
        <w:t xml:space="preserve"> = [0.0241   -0.1759; </w:t>
      </w:r>
    </w:p>
    <w:p w14:paraId="1C19942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   -0.0356    0.2428];</w:t>
      </w:r>
    </w:p>
    <w:p w14:paraId="1C55FBC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a</w:t>
      </w:r>
      <w:r w:rsidRPr="00A65F61">
        <w:rPr>
          <w:rFonts w:ascii="Courier New" w:hAnsi="Courier New" w:cs="Courier New"/>
          <w:sz w:val="24"/>
          <w:szCs w:val="24"/>
        </w:rPr>
        <w:t xml:space="preserve">11 =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B</w:t>
      </w:r>
      <w:r w:rsidRPr="00A65F61">
        <w:rPr>
          <w:rFonts w:ascii="Courier New" w:hAnsi="Courier New" w:cs="Courier New"/>
          <w:sz w:val="24"/>
          <w:szCs w:val="24"/>
        </w:rPr>
        <w:t>(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 xml:space="preserve">1,1); </w:t>
      </w:r>
      <w:r w:rsidRPr="00A65F61">
        <w:rPr>
          <w:rFonts w:ascii="Courier New" w:hAnsi="Courier New" w:cs="Courier New"/>
          <w:sz w:val="24"/>
          <w:szCs w:val="24"/>
          <w:lang w:val="en-US"/>
        </w:rPr>
        <w:t>a</w:t>
      </w:r>
      <w:r w:rsidRPr="00A65F61">
        <w:rPr>
          <w:rFonts w:ascii="Courier New" w:hAnsi="Courier New" w:cs="Courier New"/>
          <w:sz w:val="24"/>
          <w:szCs w:val="24"/>
        </w:rPr>
        <w:t xml:space="preserve">12 = </w:t>
      </w:r>
      <w:r w:rsidRPr="00A65F61">
        <w:rPr>
          <w:rFonts w:ascii="Courier New" w:hAnsi="Courier New" w:cs="Courier New"/>
          <w:sz w:val="24"/>
          <w:szCs w:val="24"/>
          <w:lang w:val="en-US"/>
        </w:rPr>
        <w:t>B</w:t>
      </w:r>
      <w:r w:rsidRPr="00A65F61">
        <w:rPr>
          <w:rFonts w:ascii="Courier New" w:hAnsi="Courier New" w:cs="Courier New"/>
          <w:sz w:val="24"/>
          <w:szCs w:val="24"/>
        </w:rPr>
        <w:t>(1,2);</w:t>
      </w:r>
    </w:p>
    <w:p w14:paraId="29A7F58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a</w:t>
      </w:r>
      <w:r w:rsidRPr="00A65F61">
        <w:rPr>
          <w:rFonts w:ascii="Courier New" w:hAnsi="Courier New" w:cs="Courier New"/>
          <w:sz w:val="24"/>
          <w:szCs w:val="24"/>
        </w:rPr>
        <w:t xml:space="preserve">21 =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B</w:t>
      </w:r>
      <w:r w:rsidRPr="00A65F61">
        <w:rPr>
          <w:rFonts w:ascii="Courier New" w:hAnsi="Courier New" w:cs="Courier New"/>
          <w:sz w:val="24"/>
          <w:szCs w:val="24"/>
        </w:rPr>
        <w:t>(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 xml:space="preserve">2,1); </w:t>
      </w:r>
      <w:r w:rsidRPr="00A65F61">
        <w:rPr>
          <w:rFonts w:ascii="Courier New" w:hAnsi="Courier New" w:cs="Courier New"/>
          <w:sz w:val="24"/>
          <w:szCs w:val="24"/>
          <w:lang w:val="en-US"/>
        </w:rPr>
        <w:t>a</w:t>
      </w:r>
      <w:r w:rsidRPr="00A65F61">
        <w:rPr>
          <w:rFonts w:ascii="Courier New" w:hAnsi="Courier New" w:cs="Courier New"/>
          <w:sz w:val="24"/>
          <w:szCs w:val="24"/>
        </w:rPr>
        <w:t xml:space="preserve">22 = </w:t>
      </w:r>
      <w:r w:rsidRPr="00A65F61">
        <w:rPr>
          <w:rFonts w:ascii="Courier New" w:hAnsi="Courier New" w:cs="Courier New"/>
          <w:sz w:val="24"/>
          <w:szCs w:val="24"/>
          <w:lang w:val="en-US"/>
        </w:rPr>
        <w:t>B</w:t>
      </w:r>
      <w:r w:rsidRPr="00A65F61">
        <w:rPr>
          <w:rFonts w:ascii="Courier New" w:hAnsi="Courier New" w:cs="Courier New"/>
          <w:sz w:val="24"/>
          <w:szCs w:val="24"/>
        </w:rPr>
        <w:t>(2,2);</w:t>
      </w:r>
    </w:p>
    <w:p w14:paraId="2B84054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CB539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 предполагаем, что поток мигрантов по квалификации делится на 70% - квалифицированные, 30% - неквалифицированные</w:t>
      </w:r>
    </w:p>
    <w:p w14:paraId="4D5225F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>=</w:t>
      </w:r>
      <w:proofErr w:type="gramEnd"/>
      <w:r w:rsidRPr="00A65F61">
        <w:rPr>
          <w:rFonts w:ascii="Courier New" w:hAnsi="Courier New" w:cs="Courier New"/>
          <w:sz w:val="24"/>
          <w:szCs w:val="24"/>
        </w:rPr>
        <w:t xml:space="preserve">0.7; </w:t>
      </w:r>
    </w:p>
    <w:p w14:paraId="638830DA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M</w:t>
      </w:r>
      <w:r w:rsidRPr="00A65F61">
        <w:rPr>
          <w:rFonts w:ascii="Courier New" w:hAnsi="Courier New" w:cs="Courier New"/>
          <w:sz w:val="24"/>
          <w:szCs w:val="24"/>
        </w:rPr>
        <w:t>1 = 0;</w:t>
      </w:r>
    </w:p>
    <w:p w14:paraId="7AC7192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 xml:space="preserve"> = 11; </w:t>
      </w:r>
      <w:r w:rsidRPr="00A65F61">
        <w:rPr>
          <w:rFonts w:ascii="Courier New" w:hAnsi="Courier New" w:cs="Courier New"/>
          <w:sz w:val="24"/>
          <w:szCs w:val="24"/>
          <w:lang w:val="en-US"/>
        </w:rPr>
        <w:t>j</w:t>
      </w:r>
      <w:r w:rsidRPr="00A65F61">
        <w:rPr>
          <w:rFonts w:ascii="Courier New" w:hAnsi="Courier New" w:cs="Courier New"/>
          <w:sz w:val="24"/>
          <w:szCs w:val="24"/>
        </w:rPr>
        <w:t xml:space="preserve"> = 1; </w:t>
      </w:r>
    </w:p>
    <w:p w14:paraId="431CAD9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E3CF53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 вычисление рабочей силы на 2018 год</w:t>
      </w:r>
    </w:p>
    <w:p w14:paraId="43990E8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M1 = 0:100:1200</w:t>
      </w:r>
    </w:p>
    <w:p w14:paraId="61CE79E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S_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18(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j)=S(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)+a11*S(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)+a12*U(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*M1;</w:t>
      </w:r>
    </w:p>
    <w:p w14:paraId="4927633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U_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18(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j)=U(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)+a21*S(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)+a22*U(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)+(1-mhu)*M1;</w:t>
      </w:r>
    </w:p>
    <w:p w14:paraId="0717109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j = j + 1;</w:t>
      </w:r>
    </w:p>
    <w:p w14:paraId="1AE3A31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29F421A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M2 = 0; j = 1;</w:t>
      </w:r>
    </w:p>
    <w:p w14:paraId="15BB4F39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= 1:13</w:t>
      </w:r>
    </w:p>
    <w:p w14:paraId="4DDAEB7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M2 = 0:100:1200</w:t>
      </w:r>
    </w:p>
    <w:p w14:paraId="6288F39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S_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19(</w:t>
      </w:r>
      <w:proofErr w:type="spellStart"/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, j)=S_18(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)+a11*S_18(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)+a12*U_18(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*M2;</w:t>
      </w:r>
    </w:p>
    <w:p w14:paraId="3AF52E1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U_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19(</w:t>
      </w:r>
      <w:proofErr w:type="spellStart"/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, j)=U_18(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)+a21*S_18(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)+a22*U_18(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)+(1-mhu)*M2;</w:t>
      </w:r>
    </w:p>
    <w:p w14:paraId="6AF5DA1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j</w:t>
      </w:r>
      <w:r w:rsidRPr="00A65F61">
        <w:rPr>
          <w:rFonts w:ascii="Courier New" w:hAnsi="Courier New" w:cs="Courier New"/>
          <w:sz w:val="24"/>
          <w:szCs w:val="24"/>
        </w:rPr>
        <w:t xml:space="preserve"> = </w:t>
      </w:r>
      <w:r w:rsidRPr="00A65F61">
        <w:rPr>
          <w:rFonts w:ascii="Courier New" w:hAnsi="Courier New" w:cs="Courier New"/>
          <w:sz w:val="24"/>
          <w:szCs w:val="24"/>
          <w:lang w:val="en-US"/>
        </w:rPr>
        <w:t>j</w:t>
      </w:r>
      <w:r w:rsidRPr="00A65F61">
        <w:rPr>
          <w:rFonts w:ascii="Courier New" w:hAnsi="Courier New" w:cs="Courier New"/>
          <w:sz w:val="24"/>
          <w:szCs w:val="24"/>
        </w:rPr>
        <w:t xml:space="preserve"> + 1;</w:t>
      </w:r>
    </w:p>
    <w:p w14:paraId="74BD2F0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18C1E4B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    </w:t>
      </w:r>
      <w:r w:rsidRPr="00A65F61">
        <w:rPr>
          <w:rFonts w:ascii="Courier New" w:hAnsi="Courier New" w:cs="Courier New"/>
          <w:sz w:val="24"/>
          <w:szCs w:val="24"/>
          <w:lang w:val="en-US"/>
        </w:rPr>
        <w:t>j</w:t>
      </w:r>
      <w:r w:rsidRPr="00A65F61">
        <w:rPr>
          <w:rFonts w:ascii="Courier New" w:hAnsi="Courier New" w:cs="Courier New"/>
          <w:sz w:val="24"/>
          <w:szCs w:val="24"/>
        </w:rPr>
        <w:t xml:space="preserve"> = 1;</w:t>
      </w:r>
    </w:p>
    <w:p w14:paraId="616F9A0A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11756ADF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919C7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 данные по капиталу</w:t>
      </w:r>
    </w:p>
    <w:p w14:paraId="4D2B741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K</w:t>
      </w:r>
      <w:r w:rsidRPr="00A65F61">
        <w:rPr>
          <w:rFonts w:ascii="Courier New" w:hAnsi="Courier New" w:cs="Courier New"/>
          <w:sz w:val="24"/>
          <w:szCs w:val="24"/>
        </w:rPr>
        <w:t xml:space="preserve"> = [60391.454 74441.095 82302.969 93185.612 108001.247 121268.908 133521.531 147429.656 160725.261 183403.693 194649.464 210940.524];</w:t>
      </w:r>
    </w:p>
    <w:p w14:paraId="171081E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551B1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% вычисленные параметры функции </w:t>
      </w:r>
      <w:proofErr w:type="spellStart"/>
      <w:r w:rsidRPr="00A65F61">
        <w:rPr>
          <w:rFonts w:ascii="Courier New" w:hAnsi="Courier New" w:cs="Courier New"/>
          <w:sz w:val="24"/>
          <w:szCs w:val="24"/>
        </w:rPr>
        <w:t>Кобба</w:t>
      </w:r>
      <w:proofErr w:type="spellEnd"/>
      <w:r w:rsidRPr="00A65F61">
        <w:rPr>
          <w:rFonts w:ascii="Courier New" w:hAnsi="Courier New" w:cs="Courier New"/>
          <w:sz w:val="24"/>
          <w:szCs w:val="24"/>
        </w:rPr>
        <w:t>-Дугласа</w:t>
      </w:r>
    </w:p>
    <w:p w14:paraId="2EFD31D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coef_A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= -54.65509627; alpha = 1.065544793;</w:t>
      </w:r>
    </w:p>
    <w:p w14:paraId="426D37D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betta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= 3.537551148; gamma = 1.587090567;</w:t>
      </w:r>
    </w:p>
    <w:p w14:paraId="73049BF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A = 0.000000000000000000000001834819217209310000;</w:t>
      </w:r>
    </w:p>
    <w:p w14:paraId="12E0DAB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5733023B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%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65F61">
        <w:rPr>
          <w:rFonts w:ascii="Courier New" w:hAnsi="Courier New" w:cs="Courier New"/>
          <w:sz w:val="24"/>
          <w:szCs w:val="24"/>
        </w:rPr>
        <w:t>возьмем</w:t>
      </w: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65F61">
        <w:rPr>
          <w:rFonts w:ascii="Courier New" w:hAnsi="Courier New" w:cs="Courier New"/>
          <w:sz w:val="24"/>
          <w:szCs w:val="24"/>
        </w:rPr>
        <w:t>новые</w:t>
      </w: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s, delta</w:t>
      </w:r>
    </w:p>
    <w:p w14:paraId="5AE97F4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s = 0.5; delta = 0.05;</w:t>
      </w:r>
    </w:p>
    <w:p w14:paraId="4AC4AB9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% найденные </w:t>
      </w:r>
      <w:r w:rsidRPr="00A65F61">
        <w:rPr>
          <w:rFonts w:ascii="Courier New" w:hAnsi="Courier New" w:cs="Courier New"/>
          <w:sz w:val="24"/>
          <w:szCs w:val="24"/>
          <w:lang w:val="en-US"/>
        </w:rPr>
        <w:t>s</w:t>
      </w:r>
      <w:r w:rsidRPr="00A65F61">
        <w:rPr>
          <w:rFonts w:ascii="Courier New" w:hAnsi="Courier New" w:cs="Courier New"/>
          <w:sz w:val="24"/>
          <w:szCs w:val="24"/>
        </w:rPr>
        <w:t xml:space="preserve"> = 0.071123 </w:t>
      </w:r>
      <w:r w:rsidRPr="00A65F61">
        <w:rPr>
          <w:rFonts w:ascii="Courier New" w:hAnsi="Courier New" w:cs="Courier New"/>
          <w:sz w:val="24"/>
          <w:szCs w:val="24"/>
          <w:lang w:val="en-US"/>
        </w:rPr>
        <w:t>delta</w:t>
      </w:r>
      <w:r w:rsidRPr="00A65F61">
        <w:rPr>
          <w:rFonts w:ascii="Courier New" w:hAnsi="Courier New" w:cs="Courier New"/>
          <w:sz w:val="24"/>
          <w:szCs w:val="24"/>
        </w:rPr>
        <w:t xml:space="preserve"> = 0.140819477 также рассмотрим</w:t>
      </w:r>
    </w:p>
    <w:p w14:paraId="75F6E5A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D4AA1C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 вычисление капитала на 2019 год</w:t>
      </w:r>
    </w:p>
    <w:p w14:paraId="488EAC7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j = 1:13</w:t>
      </w:r>
    </w:p>
    <w:p w14:paraId="247A54B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K_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19(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j) = K(12)-delta*K(12) + s*A*(K(12)^alpha)*(S_18(j)^betta)*(U_18(j)^gamma);</w:t>
      </w:r>
    </w:p>
    <w:p w14:paraId="0410353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4"/>
          <w:szCs w:val="24"/>
        </w:rPr>
        <w:lastRenderedPageBreak/>
        <w:t>end</w:t>
      </w:r>
      <w:proofErr w:type="spellEnd"/>
    </w:p>
    <w:p w14:paraId="7CD63ED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M</w:t>
      </w:r>
      <w:r w:rsidRPr="00A65F61">
        <w:rPr>
          <w:rFonts w:ascii="Courier New" w:hAnsi="Courier New" w:cs="Courier New"/>
          <w:sz w:val="24"/>
          <w:szCs w:val="24"/>
        </w:rPr>
        <w:t xml:space="preserve"> = 0:100:1200</w:t>
      </w:r>
      <w:proofErr w:type="gramStart"/>
      <w:r w:rsidRPr="00A65F61">
        <w:rPr>
          <w:rFonts w:ascii="Courier New" w:hAnsi="Courier New" w:cs="Courier New"/>
          <w:sz w:val="24"/>
          <w:szCs w:val="24"/>
        </w:rPr>
        <w:t>;</w:t>
      </w:r>
      <w:proofErr w:type="gramEnd"/>
    </w:p>
    <w:p w14:paraId="4234CED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EFCBC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 вычисление ВВП за 2019 год</w:t>
      </w:r>
    </w:p>
    <w:p w14:paraId="50693136" w14:textId="77777777" w:rsidR="00A9491A" w:rsidRPr="00C42BF0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C42BF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C42BF0">
        <w:rPr>
          <w:rFonts w:ascii="Courier New" w:hAnsi="Courier New" w:cs="Courier New"/>
          <w:sz w:val="24"/>
          <w:szCs w:val="24"/>
          <w:lang w:val="en-US"/>
        </w:rPr>
        <w:t xml:space="preserve"> =1:13</w:t>
      </w:r>
    </w:p>
    <w:p w14:paraId="6E91CD2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42BF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j = 1:13</w:t>
      </w:r>
    </w:p>
    <w:p w14:paraId="6A77C6D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G_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19(</w:t>
      </w:r>
      <w:proofErr w:type="spellStart"/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, j) = A*(K_19(j)^alpha)*(S_19(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)^betta)*(U_19(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)^gamma);</w:t>
      </w:r>
    </w:p>
    <w:p w14:paraId="10138A7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58B3835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79C39752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910D6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 график ВВП за 2019 год с разным потоком миграции</w:t>
      </w:r>
    </w:p>
    <w:p w14:paraId="5ABB7EA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plot(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M, G_19);</w:t>
      </w:r>
    </w:p>
    <w:p w14:paraId="65F7D2B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legend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6F5CB4B0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528CB2D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j = 1;</w:t>
      </w:r>
    </w:p>
    <w:p w14:paraId="7AB5689F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M3 = 0:100:1200</w:t>
      </w:r>
    </w:p>
    <w:p w14:paraId="1C7B946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S_20(j)=S_19(13,13)+a11*S_19(13,13)+a12*U_19(13,13)+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*M3;</w:t>
      </w:r>
    </w:p>
    <w:p w14:paraId="4BF8D19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U_20(j)=U_19(13,13)+a21*S_19(13,13)+a22*U_19(13,13)+(1-mhu)*M3;</w:t>
      </w:r>
    </w:p>
    <w:p w14:paraId="238E559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j = j + 1;</w:t>
      </w:r>
    </w:p>
    <w:p w14:paraId="26766EBA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2882AC7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382005DC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3F8DA99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= 1:13</w:t>
      </w:r>
    </w:p>
    <w:p w14:paraId="38AF78BE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EB7F30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K_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20(</w:t>
      </w:r>
      <w:proofErr w:type="spellStart"/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 = K_19(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)-delta*K_19(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 + s*A*(K_19(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)^alpha)*(S_20(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)^betta)*(U_20(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)^gamma);</w:t>
      </w:r>
    </w:p>
    <w:p w14:paraId="31F343DD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5C7F3379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16E6A00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895AB59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=1:13</w:t>
      </w:r>
    </w:p>
    <w:p w14:paraId="10DB2C6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34358AA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G_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20(</w:t>
      </w:r>
      <w:proofErr w:type="spellStart"/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 = A*(K_20(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)^alpha)*(S_20(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)^betta)*(U_20(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)^gamma);</w:t>
      </w:r>
    </w:p>
    <w:p w14:paraId="09AD452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5742C960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4"/>
          <w:szCs w:val="24"/>
        </w:rPr>
        <w:t>end</w:t>
      </w:r>
      <w:proofErr w:type="spellEnd"/>
    </w:p>
    <w:p w14:paraId="38344A68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9174C2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>%находим отношение предыдущего ВВП за 2019 год с новым за 2020</w:t>
      </w:r>
    </w:p>
    <w:p w14:paraId="1DD13BE0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4"/>
          <w:szCs w:val="24"/>
        </w:rPr>
        <w:t xml:space="preserve"> </w:t>
      </w:r>
    </w:p>
    <w:p w14:paraId="7EF2D3B1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>j = 1;</w:t>
      </w:r>
    </w:p>
    <w:p w14:paraId="44B02CE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= 1:13</w:t>
      </w:r>
    </w:p>
    <w:p w14:paraId="35B780A5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j = 1:13</w:t>
      </w:r>
    </w:p>
    <w:p w14:paraId="5BCF14E7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G_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percent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 = (G_20(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)-G_19(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))*100/G_19(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3261CF64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6D5DF143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7FD918C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14:paraId="65C58B96" w14:textId="77777777" w:rsidR="00A9491A" w:rsidRPr="00A65F61" w:rsidRDefault="00A9491A" w:rsidP="00A949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4"/>
          <w:szCs w:val="24"/>
          <w:lang w:val="en-US"/>
        </w:rPr>
        <w:t>plot(</w:t>
      </w:r>
      <w:proofErr w:type="gramEnd"/>
      <w:r w:rsidRPr="00A65F61">
        <w:rPr>
          <w:rFonts w:ascii="Courier New" w:hAnsi="Courier New" w:cs="Courier New"/>
          <w:sz w:val="24"/>
          <w:szCs w:val="24"/>
          <w:lang w:val="en-US"/>
        </w:rPr>
        <w:t xml:space="preserve">M, </w:t>
      </w:r>
      <w:proofErr w:type="spellStart"/>
      <w:r w:rsidRPr="00A65F61">
        <w:rPr>
          <w:rFonts w:ascii="Courier New" w:hAnsi="Courier New" w:cs="Courier New"/>
          <w:sz w:val="24"/>
          <w:szCs w:val="24"/>
          <w:lang w:val="en-US"/>
        </w:rPr>
        <w:t>G_percent</w:t>
      </w:r>
      <w:proofErr w:type="spellEnd"/>
      <w:r w:rsidRPr="00A65F61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6688F0A0" w14:textId="77777777" w:rsidR="00A9491A" w:rsidRPr="00A65F61" w:rsidRDefault="00A9491A">
      <w:pPr>
        <w:rPr>
          <w:rFonts w:ascii="Courier New" w:hAnsi="Courier New" w:cs="Courier New"/>
          <w:sz w:val="26"/>
          <w:szCs w:val="26"/>
          <w:lang w:val="en-US"/>
        </w:rPr>
      </w:pPr>
    </w:p>
    <w:p w14:paraId="2E8422FC" w14:textId="77777777" w:rsidR="00A9491A" w:rsidRPr="00A65F61" w:rsidRDefault="00A9491A">
      <w:pPr>
        <w:rPr>
          <w:rFonts w:ascii="Courier New" w:hAnsi="Courier New" w:cs="Courier New"/>
          <w:sz w:val="26"/>
          <w:szCs w:val="26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br w:type="page"/>
      </w:r>
    </w:p>
    <w:p w14:paraId="1E3EF6DD" w14:textId="48F4C4B6" w:rsidR="00F3182C" w:rsidRDefault="00F3182C" w:rsidP="00E06FA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8" w:name="_Toc37410833"/>
      <w:r w:rsidRPr="00E06FA7">
        <w:rPr>
          <w:rFonts w:ascii="Times New Roman" w:hAnsi="Times New Roman" w:cs="Times New Roman"/>
          <w:b/>
          <w:color w:val="auto"/>
        </w:rPr>
        <w:lastRenderedPageBreak/>
        <w:t xml:space="preserve">Приложение </w:t>
      </w:r>
      <w:r w:rsidR="00A02248" w:rsidRPr="00E06FA7">
        <w:rPr>
          <w:rFonts w:ascii="Times New Roman" w:hAnsi="Times New Roman" w:cs="Times New Roman"/>
          <w:b/>
          <w:color w:val="auto"/>
        </w:rPr>
        <w:t>Д</w:t>
      </w:r>
      <w:bookmarkEnd w:id="18"/>
    </w:p>
    <w:p w14:paraId="712B54B4" w14:textId="69607C24" w:rsidR="00E06FA7" w:rsidRPr="00E06FA7" w:rsidRDefault="00E06FA7" w:rsidP="00E06FA7">
      <w:pPr>
        <w:jc w:val="center"/>
      </w:pPr>
      <w:r>
        <w:t>(обязательное)</w:t>
      </w:r>
    </w:p>
    <w:p w14:paraId="7091438A" w14:textId="77777777" w:rsidR="00F3182C" w:rsidRPr="00A65F61" w:rsidRDefault="00F3182C" w:rsidP="00E06FA7">
      <w:pPr>
        <w:jc w:val="center"/>
        <w:rPr>
          <w:rFonts w:cs="Times New Roman"/>
          <w:b/>
          <w:sz w:val="32"/>
          <w:szCs w:val="32"/>
        </w:rPr>
      </w:pPr>
      <w:r w:rsidRPr="00A65F61">
        <w:rPr>
          <w:rFonts w:cs="Times New Roman"/>
          <w:b/>
          <w:sz w:val="32"/>
          <w:szCs w:val="32"/>
        </w:rPr>
        <w:t>Программная реализация для фиксированного потока миграции</w:t>
      </w:r>
    </w:p>
    <w:p w14:paraId="0FD8FB5F" w14:textId="77777777" w:rsidR="004662FE" w:rsidRPr="0001504D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1504D">
        <w:rPr>
          <w:rFonts w:ascii="Courier New" w:hAnsi="Courier New" w:cs="Courier New"/>
          <w:sz w:val="26"/>
          <w:szCs w:val="26"/>
          <w:lang w:val="en-US"/>
        </w:rPr>
        <w:t>clear</w:t>
      </w:r>
      <w:proofErr w:type="gramEnd"/>
      <w:r w:rsidRPr="0001504D">
        <w:rPr>
          <w:rFonts w:ascii="Courier New" w:hAnsi="Courier New" w:cs="Courier New"/>
          <w:sz w:val="26"/>
          <w:szCs w:val="26"/>
          <w:lang w:val="en-US"/>
        </w:rPr>
        <w:t xml:space="preserve">; </w:t>
      </w:r>
      <w:proofErr w:type="spellStart"/>
      <w:r w:rsidRPr="0001504D">
        <w:rPr>
          <w:rFonts w:ascii="Courier New" w:hAnsi="Courier New" w:cs="Courier New"/>
          <w:sz w:val="26"/>
          <w:szCs w:val="26"/>
          <w:lang w:val="en-US"/>
        </w:rPr>
        <w:t>clc</w:t>
      </w:r>
      <w:proofErr w:type="spellEnd"/>
      <w:r w:rsidRPr="0001504D">
        <w:rPr>
          <w:rFonts w:ascii="Courier New" w:hAnsi="Courier New" w:cs="Courier New"/>
          <w:sz w:val="26"/>
          <w:szCs w:val="26"/>
          <w:lang w:val="en-US"/>
        </w:rPr>
        <w:t>;</w:t>
      </w:r>
    </w:p>
    <w:p w14:paraId="12303744" w14:textId="77777777" w:rsidR="004662FE" w:rsidRPr="0001504D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1504D">
        <w:rPr>
          <w:rFonts w:ascii="Courier New" w:hAnsi="Courier New" w:cs="Courier New"/>
          <w:sz w:val="26"/>
          <w:szCs w:val="26"/>
          <w:lang w:val="en-US"/>
        </w:rPr>
        <w:t>S</w:t>
      </w:r>
      <w:proofErr w:type="gramStart"/>
      <w:r w:rsidRPr="0001504D">
        <w:rPr>
          <w:rFonts w:ascii="Courier New" w:hAnsi="Courier New" w:cs="Courier New"/>
          <w:sz w:val="26"/>
          <w:szCs w:val="26"/>
          <w:lang w:val="en-US"/>
        </w:rPr>
        <w:t>=[</w:t>
      </w:r>
      <w:proofErr w:type="gramEnd"/>
      <w:r w:rsidRPr="0001504D">
        <w:rPr>
          <w:rFonts w:ascii="Courier New" w:hAnsi="Courier New" w:cs="Courier New"/>
          <w:sz w:val="26"/>
          <w:szCs w:val="26"/>
          <w:lang w:val="en-US"/>
        </w:rPr>
        <w:t>62848.91 62732.468   61769.264   62488.133   63381.296   64104.32    64251.9 64528.178   65342.856   66090.791   66152.14];</w:t>
      </w:r>
    </w:p>
    <w:p w14:paraId="5EC4F7AE" w14:textId="77777777" w:rsidR="004662FE" w:rsidRPr="0001504D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1504D">
        <w:rPr>
          <w:rFonts w:ascii="Courier New" w:hAnsi="Courier New" w:cs="Courier New"/>
          <w:sz w:val="26"/>
          <w:szCs w:val="26"/>
          <w:lang w:val="en-US"/>
        </w:rPr>
        <w:t>U</w:t>
      </w:r>
      <w:proofErr w:type="gramStart"/>
      <w:r w:rsidRPr="0001504D">
        <w:rPr>
          <w:rFonts w:ascii="Courier New" w:hAnsi="Courier New" w:cs="Courier New"/>
          <w:sz w:val="26"/>
          <w:szCs w:val="26"/>
          <w:lang w:val="en-US"/>
        </w:rPr>
        <w:t>=[</w:t>
      </w:r>
      <w:proofErr w:type="gramEnd"/>
      <w:r w:rsidRPr="0001504D">
        <w:rPr>
          <w:rFonts w:ascii="Courier New" w:hAnsi="Courier New" w:cs="Courier New"/>
          <w:sz w:val="26"/>
          <w:szCs w:val="26"/>
          <w:lang w:val="en-US"/>
        </w:rPr>
        <w:t>7965.09  7870.532    7591.736    7444.867    7474.704    7440.68 7139.1  7010.822    6980.144    6302.209    5989.86];</w:t>
      </w:r>
    </w:p>
    <w:p w14:paraId="455EAF18" w14:textId="77777777" w:rsidR="004662FE" w:rsidRPr="0001504D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1504D">
        <w:rPr>
          <w:rFonts w:ascii="Courier New" w:hAnsi="Courier New" w:cs="Courier New"/>
          <w:sz w:val="26"/>
          <w:szCs w:val="26"/>
          <w:lang w:val="en-US"/>
        </w:rPr>
        <w:t>M = [256707 257246 229837 175590 333086 390433 451919 539743 540833 517133 533265];</w:t>
      </w:r>
    </w:p>
    <w:p w14:paraId="5C70003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6"/>
          <w:szCs w:val="26"/>
        </w:rPr>
        <w:t>Um</w:t>
      </w:r>
      <w:proofErr w:type="spellEnd"/>
      <w:r w:rsidRPr="00A65F61">
        <w:rPr>
          <w:rFonts w:ascii="Courier New" w:hAnsi="Courier New" w:cs="Courier New"/>
          <w:sz w:val="26"/>
          <w:szCs w:val="26"/>
        </w:rPr>
        <w:t xml:space="preserve">= [219502 </w:t>
      </w:r>
      <w:proofErr w:type="gramStart"/>
      <w:r w:rsidRPr="00A65F61">
        <w:rPr>
          <w:rFonts w:ascii="Courier New" w:hAnsi="Courier New" w:cs="Courier New"/>
          <w:sz w:val="26"/>
          <w:szCs w:val="26"/>
        </w:rPr>
        <w:t>222437  197802</w:t>
      </w:r>
      <w:proofErr w:type="gramEnd"/>
      <w:r w:rsidRPr="00A65F61">
        <w:rPr>
          <w:rFonts w:ascii="Courier New" w:hAnsi="Courier New" w:cs="Courier New"/>
          <w:sz w:val="26"/>
          <w:szCs w:val="26"/>
        </w:rPr>
        <w:t xml:space="preserve">  149932  251754  301630  347769  406230  418790  400966  400369];</w:t>
      </w:r>
    </w:p>
    <w:p w14:paraId="4FC5F9C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6"/>
          <w:szCs w:val="26"/>
        </w:rPr>
        <w:t>Sm</w:t>
      </w:r>
      <w:proofErr w:type="spellEnd"/>
      <w:r w:rsidRPr="00A65F61">
        <w:rPr>
          <w:rFonts w:ascii="Courier New" w:hAnsi="Courier New" w:cs="Courier New"/>
          <w:sz w:val="26"/>
          <w:szCs w:val="26"/>
        </w:rPr>
        <w:t>= [</w:t>
      </w:r>
      <w:proofErr w:type="gramStart"/>
      <w:r w:rsidRPr="00A65F61">
        <w:rPr>
          <w:rFonts w:ascii="Courier New" w:hAnsi="Courier New" w:cs="Courier New"/>
          <w:sz w:val="26"/>
          <w:szCs w:val="26"/>
        </w:rPr>
        <w:t>37205  34809</w:t>
      </w:r>
      <w:proofErr w:type="gramEnd"/>
      <w:r w:rsidRPr="00A65F61">
        <w:rPr>
          <w:rFonts w:ascii="Courier New" w:hAnsi="Courier New" w:cs="Courier New"/>
          <w:sz w:val="26"/>
          <w:szCs w:val="26"/>
        </w:rPr>
        <w:t xml:space="preserve">   32035   25658   81332   88803   104150  133513  122043  116167  132896];</w:t>
      </w:r>
    </w:p>
    <w:p w14:paraId="790D1EE9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6"/>
          <w:szCs w:val="26"/>
        </w:rPr>
        <w:t xml:space="preserve"> </w:t>
      </w:r>
    </w:p>
    <w:p w14:paraId="0767D100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6"/>
          <w:szCs w:val="26"/>
        </w:rPr>
        <w:t xml:space="preserve">%поиск </w:t>
      </w:r>
      <w:proofErr w:type="spellStart"/>
      <w:r w:rsidRPr="00A65F61">
        <w:rPr>
          <w:rFonts w:ascii="Courier New" w:hAnsi="Courier New" w:cs="Courier New"/>
          <w:sz w:val="26"/>
          <w:szCs w:val="26"/>
        </w:rPr>
        <w:t>псевдообратной</w:t>
      </w:r>
      <w:proofErr w:type="spellEnd"/>
      <w:r w:rsidRPr="00A65F61">
        <w:rPr>
          <w:rFonts w:ascii="Courier New" w:hAnsi="Courier New" w:cs="Courier New"/>
          <w:sz w:val="26"/>
          <w:szCs w:val="26"/>
        </w:rPr>
        <w:t xml:space="preserve"> матрицы </w:t>
      </w:r>
    </w:p>
    <w:p w14:paraId="34C9A652" w14:textId="77777777" w:rsidR="004662FE" w:rsidRPr="00C4499F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X</w:t>
      </w:r>
      <w:r w:rsidRPr="00C4499F">
        <w:rPr>
          <w:rFonts w:ascii="Courier New" w:hAnsi="Courier New" w:cs="Courier New"/>
          <w:sz w:val="26"/>
          <w:szCs w:val="26"/>
          <w:lang w:val="en-US"/>
        </w:rPr>
        <w:t xml:space="preserve">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zeros</w:t>
      </w:r>
      <w:r w:rsidRPr="00C4499F">
        <w:rPr>
          <w:rFonts w:ascii="Courier New" w:hAnsi="Courier New" w:cs="Courier New"/>
          <w:sz w:val="26"/>
          <w:szCs w:val="26"/>
          <w:lang w:val="en-US"/>
        </w:rPr>
        <w:t>(</w:t>
      </w:r>
      <w:proofErr w:type="gramEnd"/>
      <w:r w:rsidRPr="00C4499F">
        <w:rPr>
          <w:rFonts w:ascii="Courier New" w:hAnsi="Courier New" w:cs="Courier New"/>
          <w:sz w:val="26"/>
          <w:szCs w:val="26"/>
          <w:lang w:val="en-US"/>
        </w:rPr>
        <w:t>1,10);</w:t>
      </w:r>
    </w:p>
    <w:p w14:paraId="36FE6FE8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Y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zeros(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2,10);</w:t>
      </w:r>
    </w:p>
    <w:p w14:paraId="19C30715" w14:textId="26A2D821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69F380A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= 1:10</w:t>
      </w:r>
    </w:p>
    <w:p w14:paraId="3D9B6035" w14:textId="48223B57" w:rsidR="004662FE" w:rsidRPr="00A65F61" w:rsidRDefault="00C42BF0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X1 = </w:t>
      </w:r>
      <w:proofErr w:type="gramStart"/>
      <w:r>
        <w:rPr>
          <w:rFonts w:ascii="Courier New" w:hAnsi="Courier New" w:cs="Courier New"/>
          <w:sz w:val="26"/>
          <w:szCs w:val="26"/>
          <w:lang w:val="en-US"/>
        </w:rPr>
        <w:t>S(</w:t>
      </w:r>
      <w:proofErr w:type="gramEnd"/>
      <w:r>
        <w:rPr>
          <w:rFonts w:ascii="Courier New" w:hAnsi="Courier New" w:cs="Courier New"/>
          <w:sz w:val="26"/>
          <w:szCs w:val="26"/>
          <w:lang w:val="en-US"/>
        </w:rPr>
        <w:t>i+1)-S(</w:t>
      </w:r>
      <w:proofErr w:type="spellStart"/>
      <w:r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>
        <w:rPr>
          <w:rFonts w:ascii="Courier New" w:hAnsi="Courier New" w:cs="Courier New"/>
          <w:sz w:val="26"/>
          <w:szCs w:val="26"/>
          <w:lang w:val="en-US"/>
        </w:rPr>
        <w:t>)-</w:t>
      </w:r>
      <w:r w:rsidR="004662FE" w:rsidRPr="00A65F61">
        <w:rPr>
          <w:rFonts w:ascii="Courier New" w:hAnsi="Courier New" w:cs="Courier New"/>
          <w:sz w:val="26"/>
          <w:szCs w:val="26"/>
          <w:lang w:val="en-US"/>
        </w:rPr>
        <w:t>Sm(</w:t>
      </w:r>
      <w:proofErr w:type="spellStart"/>
      <w:r w:rsidR="004662FE"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="004662FE" w:rsidRPr="00A65F61">
        <w:rPr>
          <w:rFonts w:ascii="Courier New" w:hAnsi="Courier New" w:cs="Courier New"/>
          <w:sz w:val="26"/>
          <w:szCs w:val="26"/>
          <w:lang w:val="en-US"/>
        </w:rPr>
        <w:t>)/1000;</w:t>
      </w:r>
    </w:p>
    <w:p w14:paraId="0CC6AD6B" w14:textId="644B4EEC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X2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U(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i+1)-U(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)-Um(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)/1000;</w:t>
      </w:r>
    </w:p>
    <w:p w14:paraId="3CF7A56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X(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1,i) = X1;</w:t>
      </w:r>
    </w:p>
    <w:p w14:paraId="03906D55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X(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2,i) = X2;</w:t>
      </w:r>
    </w:p>
    <w:p w14:paraId="56BF095B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Y(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1,i) = S(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);</w:t>
      </w:r>
    </w:p>
    <w:p w14:paraId="79D6B9BA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Y(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2,i) = U(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);</w:t>
      </w:r>
    </w:p>
    <w:p w14:paraId="3DA01453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41388274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2FF16ED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B = X*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pinv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(Y);</w:t>
      </w:r>
    </w:p>
    <w:p w14:paraId="5C36DC24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disp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B);</w:t>
      </w:r>
    </w:p>
    <w:p w14:paraId="3FA8325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% </w:t>
      </w:r>
      <w:r w:rsidRPr="00A65F61">
        <w:rPr>
          <w:rFonts w:ascii="Courier New" w:hAnsi="Courier New" w:cs="Courier New"/>
          <w:sz w:val="26"/>
          <w:szCs w:val="26"/>
        </w:rPr>
        <w:t>вычисление</w:t>
      </w: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S_18, U_18 fix M = 500</w:t>
      </w:r>
    </w:p>
    <w:p w14:paraId="329FDE3E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a11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B(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1,1); a12 = B(1,2);</w:t>
      </w:r>
    </w:p>
    <w:p w14:paraId="3A1DB190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a21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B(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2,1); a22 = B(2,2);</w:t>
      </w:r>
    </w:p>
    <w:p w14:paraId="2031AE44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=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0.7;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11;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1;</w:t>
      </w:r>
    </w:p>
    <w:p w14:paraId="2CF72F1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21D6244E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S_18_fix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S(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)+a11*S(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)+a12*U(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)+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*500;</w:t>
      </w:r>
    </w:p>
    <w:p w14:paraId="2F3B787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U_18_fix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U(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)+a21*S(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)+a22*U(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)+(1-mhu)*500;</w:t>
      </w:r>
    </w:p>
    <w:p w14:paraId="178A1713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27A3E834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M2 = 0:100:1200</w:t>
      </w:r>
    </w:p>
    <w:p w14:paraId="560FE47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S_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19(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)=S_18_fix+a11*S_18_fix+a12*U_18_fix+mhu*M2;</w:t>
      </w:r>
    </w:p>
    <w:p w14:paraId="3ABD61D5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U_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19(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)=U_18_fix+a21*S_18_fix+a22*U_18_fix+(1-mhu)*M2;</w:t>
      </w:r>
    </w:p>
    <w:p w14:paraId="0E5EFABA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+ 1;</w:t>
      </w:r>
    </w:p>
    <w:p w14:paraId="6CC57CF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6F5745C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lastRenderedPageBreak/>
        <w:t xml:space="preserve"> </w:t>
      </w:r>
    </w:p>
    <w:p w14:paraId="021CB27F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K = [60391.454 74441.095 82302.969 93185.612 108001.247 121268.908 133521.531 147429.656 160725.261 183403.693 194649.464 210940.524];</w:t>
      </w:r>
    </w:p>
    <w:p w14:paraId="21F86577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coef_A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-54.65509627; alpha = 1.065544793;</w:t>
      </w:r>
    </w:p>
    <w:p w14:paraId="515949F8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betta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3.537551148; gamma = 1.587090567;</w:t>
      </w:r>
    </w:p>
    <w:p w14:paraId="6977815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A = 0.000000000000000000000001834819217209310000;</w:t>
      </w:r>
    </w:p>
    <w:p w14:paraId="28AAB78F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% s = 0.5; delta = 0.05;</w:t>
      </w:r>
    </w:p>
    <w:p w14:paraId="3850BC9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s = 0.2; delta = 0.07;</w:t>
      </w:r>
    </w:p>
    <w:p w14:paraId="0C5EFBCB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% delta = 0.071123; s = 0.140819477;</w:t>
      </w:r>
    </w:p>
    <w:p w14:paraId="32EE4A8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7AAED8B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K_19_fix =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K(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12)-delta*K(12) + s*A*(K(12)^alpha)*(S_18_fix^betta)*(U_18_fix^gamma);</w:t>
      </w:r>
    </w:p>
    <w:p w14:paraId="20BCC7F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0550F0C8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0D31E128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1:13</w:t>
      </w:r>
    </w:p>
    <w:p w14:paraId="4D976D5C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G_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19(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 = A*(K_19_fix^alpha)*(S_19(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)^betta)*(U_19(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)^gamma);</w:t>
      </w:r>
    </w:p>
    <w:p w14:paraId="454B343E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712015D9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76F3122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M = 0:100:1200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;</w:t>
      </w:r>
      <w:proofErr w:type="gramEnd"/>
    </w:p>
    <w:p w14:paraId="660D3B5C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%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plot(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M, G_19);</w:t>
      </w:r>
    </w:p>
    <w:p w14:paraId="24AB31BC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%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legend;</w:t>
      </w:r>
    </w:p>
    <w:p w14:paraId="569FAFB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4724148F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4E35841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j = 1;</w:t>
      </w:r>
    </w:p>
    <w:p w14:paraId="7618835F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M3 = 0:100:1200</w:t>
      </w:r>
    </w:p>
    <w:p w14:paraId="2574D5B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    S_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20(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j)=S_19(6)+a11*S_19(6)+a12*U_19(6)+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mhu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*M3;</w:t>
      </w:r>
    </w:p>
    <w:p w14:paraId="0E3881D0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    U_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20(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j)=U_19(6)+a21*S_19(6)+a22*U_19(6)+(1-mhu)*M3;</w:t>
      </w:r>
    </w:p>
    <w:p w14:paraId="28D8CD59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    j = j + 1;</w:t>
      </w:r>
    </w:p>
    <w:p w14:paraId="204A9F6F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69D31F77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636B16A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1E502F1A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1:13</w:t>
      </w:r>
    </w:p>
    <w:p w14:paraId="052BC1A7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K_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20(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 = K_19_fix-delta*K_19_fix + s*A*(K_19_fix^alpha)*(S_20(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)^betta)*(U_20(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)^gamma);</w:t>
      </w:r>
    </w:p>
    <w:p w14:paraId="7AB0E8E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6FE3B97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0E4ED217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=1:13</w:t>
      </w:r>
    </w:p>
    <w:p w14:paraId="00DE7754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G_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20(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 = A*(K_20(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)^alpha)*(S_20(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)^betta)*(U_20(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)^gamma);</w:t>
      </w:r>
    </w:p>
    <w:p w14:paraId="7194831E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6976F92D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% 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plot(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M, G_20);</w:t>
      </w:r>
    </w:p>
    <w:p w14:paraId="144232A7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%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legend;</w:t>
      </w:r>
    </w:p>
    <w:p w14:paraId="4A9DFB72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29C428E5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6"/>
          <w:szCs w:val="26"/>
        </w:rPr>
        <w:t>%находим отношение предыдущего ВВП за 2019 год с новым за 2020</w:t>
      </w:r>
    </w:p>
    <w:p w14:paraId="6561A2EB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65F61">
        <w:rPr>
          <w:rFonts w:ascii="Courier New" w:hAnsi="Courier New" w:cs="Courier New"/>
          <w:sz w:val="26"/>
          <w:szCs w:val="26"/>
        </w:rPr>
        <w:t xml:space="preserve"> </w:t>
      </w:r>
    </w:p>
    <w:p w14:paraId="6DB40761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>j = 1;</w:t>
      </w:r>
    </w:p>
    <w:p w14:paraId="2E8C17AA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lastRenderedPageBreak/>
        <w:t>for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= 1:13</w:t>
      </w:r>
    </w:p>
    <w:p w14:paraId="4F749F50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G_</w:t>
      </w: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percent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(</w:t>
      </w:r>
      <w:proofErr w:type="spellStart"/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 = (G_20(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)-G_19(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))*100/G_19(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i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);</w:t>
      </w:r>
    </w:p>
    <w:p w14:paraId="48108FA3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end</w:t>
      </w:r>
      <w:proofErr w:type="gramEnd"/>
    </w:p>
    <w:p w14:paraId="3E63364F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14:paraId="7F274338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65F61">
        <w:rPr>
          <w:rFonts w:ascii="Courier New" w:hAnsi="Courier New" w:cs="Courier New"/>
          <w:sz w:val="26"/>
          <w:szCs w:val="26"/>
          <w:lang w:val="en-US"/>
        </w:rPr>
        <w:t>plot(</w:t>
      </w:r>
      <w:proofErr w:type="gramEnd"/>
      <w:r w:rsidRPr="00A65F61">
        <w:rPr>
          <w:rFonts w:ascii="Courier New" w:hAnsi="Courier New" w:cs="Courier New"/>
          <w:sz w:val="26"/>
          <w:szCs w:val="26"/>
          <w:lang w:val="en-US"/>
        </w:rPr>
        <w:t xml:space="preserve">M, </w:t>
      </w:r>
      <w:proofErr w:type="spellStart"/>
      <w:r w:rsidRPr="00A65F61">
        <w:rPr>
          <w:rFonts w:ascii="Courier New" w:hAnsi="Courier New" w:cs="Courier New"/>
          <w:sz w:val="26"/>
          <w:szCs w:val="26"/>
          <w:lang w:val="en-US"/>
        </w:rPr>
        <w:t>G_percent</w:t>
      </w:r>
      <w:proofErr w:type="spellEnd"/>
      <w:r w:rsidRPr="00A65F61">
        <w:rPr>
          <w:rFonts w:ascii="Courier New" w:hAnsi="Courier New" w:cs="Courier New"/>
          <w:sz w:val="26"/>
          <w:szCs w:val="26"/>
          <w:lang w:val="en-US"/>
        </w:rPr>
        <w:t>);</w:t>
      </w:r>
    </w:p>
    <w:p w14:paraId="204AC956" w14:textId="77777777" w:rsidR="004662FE" w:rsidRPr="00A65F61" w:rsidRDefault="004662FE" w:rsidP="004662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65F61">
        <w:rPr>
          <w:rFonts w:ascii="Courier New" w:hAnsi="Courier New" w:cs="Courier New"/>
          <w:sz w:val="26"/>
          <w:szCs w:val="26"/>
        </w:rPr>
        <w:t>legend</w:t>
      </w:r>
      <w:proofErr w:type="spellEnd"/>
      <w:r w:rsidRPr="00A65F61">
        <w:rPr>
          <w:rFonts w:ascii="Courier New" w:hAnsi="Courier New" w:cs="Courier New"/>
          <w:sz w:val="26"/>
          <w:szCs w:val="26"/>
        </w:rPr>
        <w:t>;</w:t>
      </w:r>
    </w:p>
    <w:p w14:paraId="701AA3CF" w14:textId="77777777" w:rsidR="004662FE" w:rsidRPr="00A65F61" w:rsidRDefault="004662FE">
      <w:pPr>
        <w:rPr>
          <w:szCs w:val="28"/>
        </w:rPr>
      </w:pPr>
    </w:p>
    <w:p w14:paraId="490B258C" w14:textId="3587696A" w:rsidR="004662FE" w:rsidRPr="00A65F61" w:rsidRDefault="004662FE">
      <w:pPr>
        <w:rPr>
          <w:szCs w:val="28"/>
        </w:rPr>
      </w:pPr>
    </w:p>
    <w:sectPr w:rsidR="004662FE" w:rsidRPr="00A65F61" w:rsidSect="00345798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421A" w14:textId="77777777" w:rsidR="00B651FF" w:rsidRDefault="00B651FF" w:rsidP="004851E5">
      <w:pPr>
        <w:spacing w:after="0" w:line="240" w:lineRule="auto"/>
      </w:pPr>
      <w:r>
        <w:separator/>
      </w:r>
    </w:p>
  </w:endnote>
  <w:endnote w:type="continuationSeparator" w:id="0">
    <w:p w14:paraId="19247EF4" w14:textId="77777777" w:rsidR="00B651FF" w:rsidRDefault="00B651FF" w:rsidP="0048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740373"/>
      <w:docPartObj>
        <w:docPartGallery w:val="Page Numbers (Bottom of Page)"/>
        <w:docPartUnique/>
      </w:docPartObj>
    </w:sdtPr>
    <w:sdtEndPr/>
    <w:sdtContent>
      <w:p w14:paraId="4F0905A9" w14:textId="77777777" w:rsidR="00C4499F" w:rsidRDefault="00C449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39">
          <w:rPr>
            <w:noProof/>
          </w:rPr>
          <w:t>7</w:t>
        </w:r>
        <w:r>
          <w:fldChar w:fldCharType="end"/>
        </w:r>
      </w:p>
    </w:sdtContent>
  </w:sdt>
  <w:p w14:paraId="282AF0F9" w14:textId="77777777" w:rsidR="00C4499F" w:rsidRDefault="00C449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79B8" w14:textId="77777777" w:rsidR="00B651FF" w:rsidRDefault="00B651FF" w:rsidP="004851E5">
      <w:pPr>
        <w:spacing w:after="0" w:line="240" w:lineRule="auto"/>
      </w:pPr>
      <w:r>
        <w:separator/>
      </w:r>
    </w:p>
  </w:footnote>
  <w:footnote w:type="continuationSeparator" w:id="0">
    <w:p w14:paraId="1F64845E" w14:textId="77777777" w:rsidR="00B651FF" w:rsidRDefault="00B651FF" w:rsidP="0048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6E2"/>
    <w:multiLevelType w:val="hybridMultilevel"/>
    <w:tmpl w:val="35740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134252"/>
    <w:multiLevelType w:val="hybridMultilevel"/>
    <w:tmpl w:val="E88CE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040FC8"/>
    <w:multiLevelType w:val="multilevel"/>
    <w:tmpl w:val="2A8A3B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7E29AD"/>
    <w:multiLevelType w:val="multilevel"/>
    <w:tmpl w:val="2A8A3B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C06576"/>
    <w:multiLevelType w:val="multilevel"/>
    <w:tmpl w:val="0316DC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CB4EF7"/>
    <w:multiLevelType w:val="hybridMultilevel"/>
    <w:tmpl w:val="33A8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2A"/>
    <w:multiLevelType w:val="hybridMultilevel"/>
    <w:tmpl w:val="C4D4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30B4"/>
    <w:multiLevelType w:val="multilevel"/>
    <w:tmpl w:val="19CA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6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8" w15:restartNumberingAfterBreak="0">
    <w:nsid w:val="3BAE4B8F"/>
    <w:multiLevelType w:val="hybridMultilevel"/>
    <w:tmpl w:val="E742670E"/>
    <w:lvl w:ilvl="0" w:tplc="17AA58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023C"/>
    <w:multiLevelType w:val="hybridMultilevel"/>
    <w:tmpl w:val="17046262"/>
    <w:lvl w:ilvl="0" w:tplc="333E2970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4DD8"/>
    <w:multiLevelType w:val="hybridMultilevel"/>
    <w:tmpl w:val="40E8842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346504C"/>
    <w:multiLevelType w:val="hybridMultilevel"/>
    <w:tmpl w:val="483C8182"/>
    <w:lvl w:ilvl="0" w:tplc="F15E34C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7353790"/>
    <w:multiLevelType w:val="hybridMultilevel"/>
    <w:tmpl w:val="0316DC06"/>
    <w:lvl w:ilvl="0" w:tplc="9E8AA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A644BAB"/>
    <w:multiLevelType w:val="hybridMultilevel"/>
    <w:tmpl w:val="4BCE9852"/>
    <w:lvl w:ilvl="0" w:tplc="F8BE4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0D1ADB"/>
    <w:multiLevelType w:val="hybridMultilevel"/>
    <w:tmpl w:val="E88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1995"/>
    <w:multiLevelType w:val="hybridMultilevel"/>
    <w:tmpl w:val="B40A698A"/>
    <w:lvl w:ilvl="0" w:tplc="3C52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B"/>
    <w:rsid w:val="00005F6C"/>
    <w:rsid w:val="0001504D"/>
    <w:rsid w:val="00030995"/>
    <w:rsid w:val="00030A38"/>
    <w:rsid w:val="00030AFE"/>
    <w:rsid w:val="00047B91"/>
    <w:rsid w:val="00055233"/>
    <w:rsid w:val="00065A1A"/>
    <w:rsid w:val="000928C7"/>
    <w:rsid w:val="000A0BF8"/>
    <w:rsid w:val="000A0C3F"/>
    <w:rsid w:val="000A21A1"/>
    <w:rsid w:val="000D366D"/>
    <w:rsid w:val="000F2569"/>
    <w:rsid w:val="00101DC1"/>
    <w:rsid w:val="0011656D"/>
    <w:rsid w:val="00134774"/>
    <w:rsid w:val="00141AF9"/>
    <w:rsid w:val="001501DC"/>
    <w:rsid w:val="001579F9"/>
    <w:rsid w:val="001748B0"/>
    <w:rsid w:val="00177142"/>
    <w:rsid w:val="00180325"/>
    <w:rsid w:val="001826C9"/>
    <w:rsid w:val="001A6171"/>
    <w:rsid w:val="001B51CD"/>
    <w:rsid w:val="001B7F70"/>
    <w:rsid w:val="001D609F"/>
    <w:rsid w:val="001F282A"/>
    <w:rsid w:val="001F59F2"/>
    <w:rsid w:val="001F644E"/>
    <w:rsid w:val="00200C22"/>
    <w:rsid w:val="00210B38"/>
    <w:rsid w:val="00227513"/>
    <w:rsid w:val="002537E7"/>
    <w:rsid w:val="002544AF"/>
    <w:rsid w:val="002544F8"/>
    <w:rsid w:val="002846B5"/>
    <w:rsid w:val="002E466F"/>
    <w:rsid w:val="002F7B57"/>
    <w:rsid w:val="00310653"/>
    <w:rsid w:val="00312624"/>
    <w:rsid w:val="00313C64"/>
    <w:rsid w:val="00324D52"/>
    <w:rsid w:val="00334299"/>
    <w:rsid w:val="00341BA2"/>
    <w:rsid w:val="00345798"/>
    <w:rsid w:val="003855D2"/>
    <w:rsid w:val="003B0311"/>
    <w:rsid w:val="003C280C"/>
    <w:rsid w:val="003D6A0C"/>
    <w:rsid w:val="003F007A"/>
    <w:rsid w:val="003F134A"/>
    <w:rsid w:val="003F5D4E"/>
    <w:rsid w:val="0046013C"/>
    <w:rsid w:val="004662FE"/>
    <w:rsid w:val="00475918"/>
    <w:rsid w:val="004849DB"/>
    <w:rsid w:val="004851E5"/>
    <w:rsid w:val="00487C56"/>
    <w:rsid w:val="004B077C"/>
    <w:rsid w:val="004E3D26"/>
    <w:rsid w:val="005174D7"/>
    <w:rsid w:val="00525E01"/>
    <w:rsid w:val="00533A00"/>
    <w:rsid w:val="00592FCA"/>
    <w:rsid w:val="00596E8F"/>
    <w:rsid w:val="005B675B"/>
    <w:rsid w:val="005D68F2"/>
    <w:rsid w:val="005F3F5F"/>
    <w:rsid w:val="00620607"/>
    <w:rsid w:val="00627D83"/>
    <w:rsid w:val="006324F8"/>
    <w:rsid w:val="00665581"/>
    <w:rsid w:val="0066750C"/>
    <w:rsid w:val="0067521C"/>
    <w:rsid w:val="0067601A"/>
    <w:rsid w:val="006C4DBA"/>
    <w:rsid w:val="006E2952"/>
    <w:rsid w:val="00706BA1"/>
    <w:rsid w:val="00716FD5"/>
    <w:rsid w:val="007330C5"/>
    <w:rsid w:val="007366BB"/>
    <w:rsid w:val="00751BD2"/>
    <w:rsid w:val="00774A07"/>
    <w:rsid w:val="0079320F"/>
    <w:rsid w:val="00797FA8"/>
    <w:rsid w:val="007A0C1C"/>
    <w:rsid w:val="007C0258"/>
    <w:rsid w:val="007C367D"/>
    <w:rsid w:val="007E50CB"/>
    <w:rsid w:val="007F6458"/>
    <w:rsid w:val="00807CE2"/>
    <w:rsid w:val="00897207"/>
    <w:rsid w:val="008F12FB"/>
    <w:rsid w:val="00923A51"/>
    <w:rsid w:val="00936C55"/>
    <w:rsid w:val="00942BD3"/>
    <w:rsid w:val="00946489"/>
    <w:rsid w:val="0097475C"/>
    <w:rsid w:val="00975D8A"/>
    <w:rsid w:val="009B5D76"/>
    <w:rsid w:val="009F1E6F"/>
    <w:rsid w:val="009F4356"/>
    <w:rsid w:val="00A015CA"/>
    <w:rsid w:val="00A02248"/>
    <w:rsid w:val="00A12E2A"/>
    <w:rsid w:val="00A14DB4"/>
    <w:rsid w:val="00A65F61"/>
    <w:rsid w:val="00A71660"/>
    <w:rsid w:val="00A733EA"/>
    <w:rsid w:val="00A7428E"/>
    <w:rsid w:val="00A831EA"/>
    <w:rsid w:val="00A83DB8"/>
    <w:rsid w:val="00A856CE"/>
    <w:rsid w:val="00A86B62"/>
    <w:rsid w:val="00A93D83"/>
    <w:rsid w:val="00A9491A"/>
    <w:rsid w:val="00A94F92"/>
    <w:rsid w:val="00AE2A61"/>
    <w:rsid w:val="00B03246"/>
    <w:rsid w:val="00B05649"/>
    <w:rsid w:val="00B3200A"/>
    <w:rsid w:val="00B472AA"/>
    <w:rsid w:val="00B651FF"/>
    <w:rsid w:val="00B824B4"/>
    <w:rsid w:val="00B93902"/>
    <w:rsid w:val="00BB720C"/>
    <w:rsid w:val="00BC1EAC"/>
    <w:rsid w:val="00C25DE0"/>
    <w:rsid w:val="00C3230A"/>
    <w:rsid w:val="00C40746"/>
    <w:rsid w:val="00C42BF0"/>
    <w:rsid w:val="00C4499F"/>
    <w:rsid w:val="00C47281"/>
    <w:rsid w:val="00C95ED8"/>
    <w:rsid w:val="00CC707D"/>
    <w:rsid w:val="00CD2DBC"/>
    <w:rsid w:val="00CE0C56"/>
    <w:rsid w:val="00D07562"/>
    <w:rsid w:val="00D3041B"/>
    <w:rsid w:val="00D47211"/>
    <w:rsid w:val="00DC109B"/>
    <w:rsid w:val="00DC5039"/>
    <w:rsid w:val="00DD3493"/>
    <w:rsid w:val="00DE0F68"/>
    <w:rsid w:val="00E0639D"/>
    <w:rsid w:val="00E06FA7"/>
    <w:rsid w:val="00E16C04"/>
    <w:rsid w:val="00E312C3"/>
    <w:rsid w:val="00E34523"/>
    <w:rsid w:val="00E76014"/>
    <w:rsid w:val="00F01903"/>
    <w:rsid w:val="00F16B1E"/>
    <w:rsid w:val="00F3182C"/>
    <w:rsid w:val="00F41C35"/>
    <w:rsid w:val="00F51488"/>
    <w:rsid w:val="00F57C08"/>
    <w:rsid w:val="00F72834"/>
    <w:rsid w:val="00FD3DE1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5803"/>
  <w15:chartTrackingRefBased/>
  <w15:docId w15:val="{2C481FC4-61FC-40EB-88F6-7C2C11A6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41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0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EA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BC1E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Титульная страница"/>
    <w:basedOn w:val="a"/>
    <w:qFormat/>
    <w:rsid w:val="0067601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eastAsia="Times New Roman" w:cs="Times New Roman"/>
      <w:bCs/>
      <w:spacing w:val="-3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8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1E5"/>
  </w:style>
  <w:style w:type="paragraph" w:styleId="a8">
    <w:name w:val="footer"/>
    <w:basedOn w:val="a"/>
    <w:link w:val="a9"/>
    <w:uiPriority w:val="99"/>
    <w:unhideWhenUsed/>
    <w:rsid w:val="0048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1E5"/>
  </w:style>
  <w:style w:type="table" w:styleId="aa">
    <w:name w:val="Table Grid"/>
    <w:basedOn w:val="a1"/>
    <w:uiPriority w:val="59"/>
    <w:rsid w:val="004851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40746"/>
    <w:rPr>
      <w:color w:val="808080"/>
    </w:rPr>
  </w:style>
  <w:style w:type="paragraph" w:styleId="ac">
    <w:name w:val="Normal (Web)"/>
    <w:basedOn w:val="a"/>
    <w:uiPriority w:val="99"/>
    <w:unhideWhenUsed/>
    <w:rsid w:val="00716F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ul">
    <w:name w:val="formul"/>
    <w:basedOn w:val="a"/>
    <w:rsid w:val="00DD34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41A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2248"/>
    <w:pPr>
      <w:tabs>
        <w:tab w:val="right" w:leader="dot" w:pos="9345"/>
      </w:tabs>
      <w:spacing w:line="360" w:lineRule="auto"/>
      <w:ind w:left="221" w:firstLine="488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1AF9"/>
    <w:pPr>
      <w:spacing w:after="10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41AF9"/>
    <w:pPr>
      <w:spacing w:after="100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41AF9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65A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5A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65A1A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5A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5A1A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indexmundi.com/facts/russia/gross-fixed-capital-form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wages/labour_for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omi\Documents\&#1053;&#1072;&#1091;&#1095;&#1085;&#1080;&#1082;\8%20&#1089;&#1077;&#1084;&#1077;&#1089;&#1090;&#1088;\&#1091;&#1087;&#1088;&#1072;&#1074;&#1083;&#1077;&#1085;&#1080;&#1077;%20&#1101;&#1082;&#1086;&#1085;&#1086;&#1084;&#1080;&#1082;&#1086;&#1081;%2005.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omi\Documents\&#1053;&#1072;&#1091;&#1095;&#1085;&#1080;&#1082;\8%20&#1089;&#1077;&#1084;&#1077;&#1089;&#1090;&#1088;\&#1091;&#1087;&#1088;&#1072;&#1074;&#1083;&#1077;&#1085;&#1080;&#1077;%20&#1101;&#1082;&#1086;&#1085;&#1086;&#1084;&#1080;&#1082;&#1086;&#1081;%2005.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iaomi\Documents\&#1053;&#1072;&#1091;&#1095;&#1085;&#1080;&#1082;\8%20&#1089;&#1077;&#1084;&#1077;&#1089;&#1090;&#1088;\&#1091;&#1087;&#1088;&#1072;&#1074;&#1083;&#1077;&#1085;&#1080;&#1077;%20&#1101;&#1082;&#1086;&#1085;&#1086;&#1084;&#1080;&#1082;&#1086;&#1081;%2005.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ВВП</c:v>
          </c:tx>
          <c:spPr>
            <a:ln w="95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'Капитал, ВВП'!$A$2:$A$13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xVal>
          <c:yVal>
            <c:numRef>
              <c:f>'Капитал, ВВП'!$B$2:$B$13</c:f>
              <c:numCache>
                <c:formatCode>General</c:formatCode>
                <c:ptCount val="12"/>
                <c:pt idx="0">
                  <c:v>33247.51</c:v>
                </c:pt>
                <c:pt idx="1">
                  <c:v>41276.85</c:v>
                </c:pt>
                <c:pt idx="2">
                  <c:v>38807.22</c:v>
                </c:pt>
                <c:pt idx="3">
                  <c:v>46308.54</c:v>
                </c:pt>
                <c:pt idx="4">
                  <c:v>60282.54</c:v>
                </c:pt>
                <c:pt idx="5">
                  <c:v>68163.88</c:v>
                </c:pt>
                <c:pt idx="6">
                  <c:v>73133.899999999994</c:v>
                </c:pt>
                <c:pt idx="7">
                  <c:v>79058.48</c:v>
                </c:pt>
                <c:pt idx="8">
                  <c:v>83094.3</c:v>
                </c:pt>
                <c:pt idx="9">
                  <c:v>86014.2</c:v>
                </c:pt>
                <c:pt idx="10">
                  <c:v>92101.35</c:v>
                </c:pt>
                <c:pt idx="11">
                  <c:v>103876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'Капитал, ВВП'!$B$49:$B$59</c:f>
              <c:strCache>
                <c:ptCount val="11"/>
                <c:pt idx="0">
                  <c:v>33396,69346</c:v>
                </c:pt>
                <c:pt idx="1">
                  <c:v>40683,06034</c:v>
                </c:pt>
                <c:pt idx="2">
                  <c:v>40480,25886</c:v>
                </c:pt>
                <c:pt idx="3">
                  <c:v>46668,42259</c:v>
                </c:pt>
                <c:pt idx="4">
                  <c:v>57791,52259</c:v>
                </c:pt>
                <c:pt idx="5">
                  <c:v>67571,81949</c:v>
                </c:pt>
                <c:pt idx="6">
                  <c:v>70684,06642</c:v>
                </c:pt>
                <c:pt idx="7">
                  <c:v>77494,28952</c:v>
                </c:pt>
                <c:pt idx="8">
                  <c:v>88202,13665</c:v>
                </c:pt>
                <c:pt idx="9">
                  <c:v>89871,84932</c:v>
                </c:pt>
                <c:pt idx="10">
                  <c:v>88624,22878</c:v>
                </c:pt>
              </c:strCache>
            </c:strRef>
          </c:tx>
          <c:spPr>
            <a:ln w="95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'Капитал, ВВП'!$A$49:$A$59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xVal>
          <c:yVal>
            <c:numRef>
              <c:f>'Капитал, ВВП'!$B$49:$B$59</c:f>
              <c:numCache>
                <c:formatCode>General</c:formatCode>
                <c:ptCount val="11"/>
                <c:pt idx="0">
                  <c:v>33396.693457057598</c:v>
                </c:pt>
                <c:pt idx="1">
                  <c:v>40683.060335580187</c:v>
                </c:pt>
                <c:pt idx="2">
                  <c:v>40480.25886449161</c:v>
                </c:pt>
                <c:pt idx="3">
                  <c:v>46668.42258738746</c:v>
                </c:pt>
                <c:pt idx="4">
                  <c:v>57791.522588239823</c:v>
                </c:pt>
                <c:pt idx="5">
                  <c:v>67571.819486595254</c:v>
                </c:pt>
                <c:pt idx="6">
                  <c:v>70684.066423785393</c:v>
                </c:pt>
                <c:pt idx="7">
                  <c:v>77494.289520673789</c:v>
                </c:pt>
                <c:pt idx="8">
                  <c:v>88202.136651313078</c:v>
                </c:pt>
                <c:pt idx="9">
                  <c:v>89871.849319779532</c:v>
                </c:pt>
                <c:pt idx="10">
                  <c:v>88624.228775257958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317360"/>
        <c:axId val="314313832"/>
      </c:scatterChart>
      <c:valAx>
        <c:axId val="31431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13832"/>
        <c:crosses val="autoZero"/>
        <c:crossBetween val="midCat"/>
      </c:valAx>
      <c:valAx>
        <c:axId val="31431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173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 </a:t>
            </a:r>
            <a:r>
              <a:rPr lang="ru-RU" baseline="0"/>
              <a:t>основных фондов на 2019 год (в процентах)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 = 0,14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'Вычисление G и K на 2017 год '!$F$14:$F$28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80</c:v>
                </c:pt>
                <c:pt idx="3">
                  <c:v>100</c:v>
                </c:pt>
                <c:pt idx="4">
                  <c:v>200</c:v>
                </c:pt>
                <c:pt idx="5">
                  <c:v>300</c:v>
                </c:pt>
                <c:pt idx="6">
                  <c:v>400</c:v>
                </c:pt>
                <c:pt idx="7">
                  <c:v>500</c:v>
                </c:pt>
                <c:pt idx="8">
                  <c:v>600</c:v>
                </c:pt>
                <c:pt idx="9">
                  <c:v>700</c:v>
                </c:pt>
                <c:pt idx="10">
                  <c:v>800</c:v>
                </c:pt>
                <c:pt idx="11">
                  <c:v>900</c:v>
                </c:pt>
                <c:pt idx="12">
                  <c:v>1000</c:v>
                </c:pt>
                <c:pt idx="13">
                  <c:v>1100</c:v>
                </c:pt>
                <c:pt idx="14">
                  <c:v>1200</c:v>
                </c:pt>
              </c:numCache>
            </c:numRef>
          </c:xVal>
          <c:yVal>
            <c:numRef>
              <c:f>'Вычисление G и K на 2017 год '!$L$15:$L$28</c:f>
              <c:numCache>
                <c:formatCode>General</c:formatCode>
                <c:ptCount val="14"/>
                <c:pt idx="0">
                  <c:v>3.422146017577718E-2</c:v>
                </c:pt>
                <c:pt idx="1">
                  <c:v>5.4824568516378784E-2</c:v>
                </c:pt>
                <c:pt idx="2">
                  <c:v>6.8589287723279421E-2</c:v>
                </c:pt>
                <c:pt idx="3">
                  <c:v>0.13776555296667911</c:v>
                </c:pt>
                <c:pt idx="4">
                  <c:v>0.20753181837521317</c:v>
                </c:pt>
                <c:pt idx="5">
                  <c:v>0.27789111712275882</c:v>
                </c:pt>
                <c:pt idx="6">
                  <c:v>0.34884649291611097</c:v>
                </c:pt>
                <c:pt idx="7">
                  <c:v>0.42040099999909247</c:v>
                </c:pt>
                <c:pt idx="8">
                  <c:v>0.49255770315762215</c:v>
                </c:pt>
                <c:pt idx="9">
                  <c:v>0.5653196777238958</c:v>
                </c:pt>
                <c:pt idx="10">
                  <c:v>0.63869000958207345</c:v>
                </c:pt>
                <c:pt idx="11">
                  <c:v>0.71267179517319201</c:v>
                </c:pt>
                <c:pt idx="12">
                  <c:v>0.7872681415010504</c:v>
                </c:pt>
                <c:pt idx="13">
                  <c:v>0.86248216613772677</c:v>
                </c:pt>
              </c:numCache>
            </c:numRef>
          </c:yVal>
          <c:smooth val="0"/>
        </c:ser>
        <c:ser>
          <c:idx val="1"/>
          <c:order val="1"/>
          <c:tx>
            <c:v>s = 0,5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'Вычисление G и K на 2017 год '!$F$14:$F$28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80</c:v>
                </c:pt>
                <c:pt idx="3">
                  <c:v>100</c:v>
                </c:pt>
                <c:pt idx="4">
                  <c:v>200</c:v>
                </c:pt>
                <c:pt idx="5">
                  <c:v>300</c:v>
                </c:pt>
                <c:pt idx="6">
                  <c:v>400</c:v>
                </c:pt>
                <c:pt idx="7">
                  <c:v>500</c:v>
                </c:pt>
                <c:pt idx="8">
                  <c:v>600</c:v>
                </c:pt>
                <c:pt idx="9">
                  <c:v>700</c:v>
                </c:pt>
                <c:pt idx="10">
                  <c:v>800</c:v>
                </c:pt>
                <c:pt idx="11">
                  <c:v>900</c:v>
                </c:pt>
                <c:pt idx="12">
                  <c:v>1000</c:v>
                </c:pt>
                <c:pt idx="13">
                  <c:v>1100</c:v>
                </c:pt>
                <c:pt idx="14">
                  <c:v>1200</c:v>
                </c:pt>
              </c:numCache>
            </c:numRef>
          </c:xVal>
          <c:yVal>
            <c:numRef>
              <c:f>'Вычисление G и K на 2017 год '!$L$32:$L$45</c:f>
              <c:numCache>
                <c:formatCode>General</c:formatCode>
                <c:ptCount val="14"/>
                <c:pt idx="0">
                  <c:v>0.10721662605174059</c:v>
                </c:pt>
                <c:pt idx="1">
                  <c:v>0.17176664089946905</c:v>
                </c:pt>
                <c:pt idx="2">
                  <c:v>0.21489182446358862</c:v>
                </c:pt>
                <c:pt idx="3">
                  <c:v>0.43162266307071956</c:v>
                </c:pt>
                <c:pt idx="4">
                  <c:v>0.65020198583810307</c:v>
                </c:pt>
                <c:pt idx="5">
                  <c:v>0.87063929576965249</c:v>
                </c:pt>
                <c:pt idx="6">
                  <c:v>1.0929441288690795</c:v>
                </c:pt>
                <c:pt idx="7">
                  <c:v>1.317126054152987</c:v>
                </c:pt>
                <c:pt idx="8">
                  <c:v>1.5431946736664692</c:v>
                </c:pt>
                <c:pt idx="9">
                  <c:v>1.7711596224964301</c:v>
                </c:pt>
                <c:pt idx="10">
                  <c:v>2.0010305687892691</c:v>
                </c:pt>
                <c:pt idx="11">
                  <c:v>2.2328172137664093</c:v>
                </c:pt>
                <c:pt idx="12">
                  <c:v>2.466529291742571</c:v>
                </c:pt>
                <c:pt idx="13">
                  <c:v>2.7021765701431586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316576"/>
        <c:axId val="314317752"/>
      </c:scatterChart>
      <c:valAx>
        <c:axId val="314316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чел.</a:t>
                </a:r>
              </a:p>
            </c:rich>
          </c:tx>
          <c:layout>
            <c:manualLayout>
              <c:xMode val="edge"/>
              <c:yMode val="edge"/>
              <c:x val="0.43734118076050915"/>
              <c:y val="0.89595861721947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17752"/>
        <c:crosses val="autoZero"/>
        <c:crossBetween val="midCat"/>
      </c:valAx>
      <c:valAx>
        <c:axId val="314317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165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910874613295816"/>
          <c:y val="0.1777340332458443"/>
          <c:w val="0.13927742101401591"/>
          <c:h val="0.14534985452399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ВВП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'Вычисление G и K на 2017 год '!$J$5:$J$9</c:f>
              <c:numCache>
                <c:formatCode>@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'Вычисление G и K на 2017 год '!$I$5:$I$9</c:f>
              <c:numCache>
                <c:formatCode>0.00</c:formatCode>
                <c:ptCount val="5"/>
                <c:pt idx="0" formatCode="General">
                  <c:v>86014.2</c:v>
                </c:pt>
                <c:pt idx="1">
                  <c:v>92101.35</c:v>
                </c:pt>
                <c:pt idx="2" formatCode="General">
                  <c:v>103876</c:v>
                </c:pt>
                <c:pt idx="3" formatCode="General">
                  <c:v>61488.255617630202</c:v>
                </c:pt>
                <c:pt idx="4" formatCode="General">
                  <c:v>36935.194444547822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871824"/>
        <c:axId val="412866728"/>
      </c:scatterChart>
      <c:valAx>
        <c:axId val="412871824"/>
        <c:scaling>
          <c:orientation val="minMax"/>
          <c:max val="2020"/>
          <c:min val="20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866728"/>
        <c:crosses val="autoZero"/>
        <c:crossBetween val="midCat"/>
        <c:majorUnit val="1"/>
        <c:minorUnit val="1"/>
      </c:valAx>
      <c:valAx>
        <c:axId val="41286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8718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479A-DAEA-49D1-A1C2-4DF9D35C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Ermolaeva</dc:creator>
  <cp:keywords/>
  <dc:description/>
  <cp:lastModifiedBy>Polina Ermolaeva</cp:lastModifiedBy>
  <cp:revision>5</cp:revision>
  <cp:lastPrinted>2020-04-22T05:44:00Z</cp:lastPrinted>
  <dcterms:created xsi:type="dcterms:W3CDTF">2020-05-09T09:08:00Z</dcterms:created>
  <dcterms:modified xsi:type="dcterms:W3CDTF">2020-05-09T09:55:00Z</dcterms:modified>
</cp:coreProperties>
</file>