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44F384E" w14:textId="77777777" w:rsidR="00857B50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ФЕДЕРАЛЬНОЕ ГОСУДАРСТВЕННОЕ БЮДЖЕТНОЕ</w:t>
      </w:r>
    </w:p>
    <w:p w14:paraId="7E2FF5E1" w14:textId="77777777" w:rsidR="00857B50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ОБРАЗОВАТЕЛЬНОЕ</w:t>
      </w:r>
      <w:r w:rsidRPr="008B209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УЧРЕЖДЕНИЕ ВЫСШЕГО ОБРАЗОВАНИЯ</w:t>
      </w:r>
    </w:p>
    <w:p w14:paraId="10F8A803" w14:textId="77777777" w:rsidR="00857B50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«САНКТ-ПЕТЕРБУРГСКИЙ ГОСУДАРСТВЕННЫЙ УНИВЕРСИТЕТ»</w:t>
      </w:r>
    </w:p>
    <w:p w14:paraId="2E522487" w14:textId="77777777" w:rsidR="00857B50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(СПбГУ)</w:t>
      </w:r>
    </w:p>
    <w:p w14:paraId="205013AE" w14:textId="77777777" w:rsidR="00857B50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Институт наук о Земле</w:t>
      </w:r>
    </w:p>
    <w:p w14:paraId="3B0FBC60" w14:textId="77777777" w:rsidR="00857B50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/>
          <w:sz w:val="28"/>
          <w:szCs w:val="28"/>
        </w:rPr>
      </w:pPr>
    </w:p>
    <w:p w14:paraId="65BA7142" w14:textId="77777777" w:rsidR="00857B50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Основная образовательная программа (ООП)</w:t>
      </w:r>
    </w:p>
    <w:p w14:paraId="3C97EEA2" w14:textId="77777777" w:rsidR="00857B50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"Нефтегазовое дело"</w:t>
      </w:r>
    </w:p>
    <w:p w14:paraId="2BAA87C8" w14:textId="77777777" w:rsidR="00857B50" w:rsidRPr="006B4FA1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 w:cs="Times New Roman,Bold"/>
          <w:b/>
          <w:bCs/>
          <w:sz w:val="28"/>
          <w:szCs w:val="28"/>
        </w:rPr>
      </w:pPr>
    </w:p>
    <w:p w14:paraId="4827CFB5" w14:textId="77777777" w:rsidR="00857B50" w:rsidRPr="00024536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 w:cs="Times New Roman,Bold"/>
          <w:b/>
          <w:bCs/>
          <w:sz w:val="28"/>
          <w:szCs w:val="28"/>
        </w:rPr>
      </w:pPr>
    </w:p>
    <w:p w14:paraId="3A583A9B" w14:textId="77777777" w:rsidR="00857B50" w:rsidRPr="00024536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 w:cs="Times New Roman,Bold"/>
          <w:b/>
          <w:bCs/>
          <w:sz w:val="28"/>
          <w:szCs w:val="28"/>
        </w:rPr>
      </w:pPr>
    </w:p>
    <w:p w14:paraId="65CD1CB4" w14:textId="77777777" w:rsidR="00857B50" w:rsidRPr="00363DF9" w:rsidRDefault="00F22C21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" w:hAnsi="Times New Roman"/>
          <w:b/>
          <w:bCs/>
          <w:sz w:val="28"/>
          <w:szCs w:val="28"/>
        </w:rPr>
      </w:pPr>
      <w:proofErr w:type="spellStart"/>
      <w:r w:rsidRPr="00363DF9">
        <w:rPr>
          <w:rFonts w:ascii="Times New Roman" w:hAnsi="Times New Roman"/>
          <w:b/>
          <w:bCs/>
          <w:sz w:val="28"/>
          <w:szCs w:val="28"/>
        </w:rPr>
        <w:t>Пустохин</w:t>
      </w:r>
      <w:proofErr w:type="spellEnd"/>
      <w:r w:rsidRPr="00363DF9">
        <w:rPr>
          <w:rFonts w:ascii="Times New Roman" w:hAnsi="Times New Roman"/>
          <w:b/>
          <w:bCs/>
          <w:sz w:val="28"/>
          <w:szCs w:val="28"/>
        </w:rPr>
        <w:t xml:space="preserve"> Максим Денисович</w:t>
      </w:r>
    </w:p>
    <w:p w14:paraId="08D321C6" w14:textId="77777777" w:rsidR="00857B50" w:rsidRDefault="00857B50" w:rsidP="003D077F">
      <w:pPr>
        <w:autoSpaceDE w:val="0"/>
        <w:autoSpaceDN w:val="0"/>
        <w:adjustRightInd w:val="0"/>
        <w:spacing w:line="240" w:lineRule="auto"/>
        <w:ind w:firstLine="0"/>
        <w:jc w:val="center"/>
        <w:rPr>
          <w:rFonts w:ascii="Times New Roman,Bold" w:hAnsi="Times New Roman,Bold" w:cs="Times New Roman,Bold"/>
          <w:b/>
          <w:bCs/>
          <w:sz w:val="28"/>
          <w:szCs w:val="28"/>
        </w:rPr>
      </w:pPr>
    </w:p>
    <w:p w14:paraId="26C3707D" w14:textId="77777777" w:rsidR="00857B50" w:rsidRPr="00363DF9" w:rsidRDefault="00857B50" w:rsidP="003D077F">
      <w:pPr>
        <w:ind w:firstLine="0"/>
        <w:jc w:val="center"/>
        <w:rPr>
          <w:rFonts w:ascii="Times New Roman" w:hAnsi="Times New Roman"/>
          <w:b/>
        </w:rPr>
      </w:pPr>
    </w:p>
    <w:p w14:paraId="32BF30CB" w14:textId="77777777" w:rsidR="00857B50" w:rsidRPr="00F22C21" w:rsidRDefault="00857B50" w:rsidP="003D077F">
      <w:pPr>
        <w:shd w:val="clear" w:color="auto" w:fill="FFFFFF"/>
        <w:ind w:firstLine="0"/>
        <w:jc w:val="center"/>
        <w:rPr>
          <w:rFonts w:ascii="Times New Roman" w:hAnsi="Times New Roman"/>
          <w:b/>
          <w:color w:val="000000"/>
          <w:sz w:val="32"/>
          <w:szCs w:val="32"/>
        </w:rPr>
      </w:pPr>
      <w:r w:rsidRPr="00F22C21">
        <w:rPr>
          <w:rFonts w:ascii="Times New Roman" w:hAnsi="Times New Roman"/>
          <w:b/>
          <w:color w:val="000000"/>
          <w:sz w:val="32"/>
          <w:szCs w:val="32"/>
        </w:rPr>
        <w:t>«Изучение продуктивных коллекторов Ем-</w:t>
      </w:r>
      <w:proofErr w:type="spellStart"/>
      <w:r w:rsidRPr="00F22C21">
        <w:rPr>
          <w:rFonts w:ascii="Times New Roman" w:hAnsi="Times New Roman"/>
          <w:b/>
          <w:color w:val="000000"/>
          <w:sz w:val="32"/>
          <w:szCs w:val="32"/>
        </w:rPr>
        <w:t>Еговской</w:t>
      </w:r>
      <w:proofErr w:type="spellEnd"/>
      <w:r w:rsidRPr="00F22C21">
        <w:rPr>
          <w:rFonts w:ascii="Times New Roman" w:hAnsi="Times New Roman"/>
          <w:b/>
          <w:color w:val="000000"/>
          <w:sz w:val="32"/>
          <w:szCs w:val="32"/>
        </w:rPr>
        <w:t xml:space="preserve"> площади</w:t>
      </w:r>
    </w:p>
    <w:p w14:paraId="6BBFBD3A" w14:textId="77777777" w:rsidR="00857B50" w:rsidRPr="00F4408D" w:rsidRDefault="00857B50" w:rsidP="003D077F">
      <w:pPr>
        <w:shd w:val="clear" w:color="auto" w:fill="FFFFFF"/>
        <w:ind w:firstLine="0"/>
        <w:jc w:val="center"/>
        <w:rPr>
          <w:rFonts w:ascii="Times New Roman" w:hAnsi="Times New Roman"/>
          <w:b/>
          <w:color w:val="000000"/>
          <w:sz w:val="32"/>
          <w:szCs w:val="32"/>
        </w:rPr>
      </w:pPr>
      <w:proofErr w:type="spellStart"/>
      <w:r w:rsidRPr="00F22C21">
        <w:rPr>
          <w:rFonts w:ascii="Times New Roman" w:hAnsi="Times New Roman"/>
          <w:b/>
          <w:color w:val="000000"/>
          <w:sz w:val="32"/>
          <w:szCs w:val="32"/>
        </w:rPr>
        <w:t>Красноленинского</w:t>
      </w:r>
      <w:proofErr w:type="spellEnd"/>
      <w:r w:rsidRPr="00F4408D">
        <w:rPr>
          <w:rFonts w:ascii="Times New Roman" w:hAnsi="Times New Roman"/>
          <w:b/>
          <w:color w:val="000000"/>
          <w:sz w:val="32"/>
          <w:szCs w:val="32"/>
        </w:rPr>
        <w:t xml:space="preserve"> </w:t>
      </w:r>
      <w:r w:rsidRPr="00F22C21">
        <w:rPr>
          <w:rFonts w:ascii="Times New Roman" w:hAnsi="Times New Roman"/>
          <w:b/>
          <w:color w:val="000000"/>
          <w:sz w:val="32"/>
          <w:szCs w:val="32"/>
        </w:rPr>
        <w:t>нефтегазоконденсатного</w:t>
      </w:r>
      <w:r w:rsidRPr="00F4408D">
        <w:rPr>
          <w:rFonts w:ascii="Times New Roman" w:hAnsi="Times New Roman"/>
          <w:b/>
          <w:color w:val="000000"/>
          <w:sz w:val="32"/>
          <w:szCs w:val="32"/>
        </w:rPr>
        <w:t xml:space="preserve"> </w:t>
      </w:r>
      <w:r w:rsidRPr="00F22C21">
        <w:rPr>
          <w:rFonts w:ascii="Times New Roman" w:hAnsi="Times New Roman"/>
          <w:b/>
          <w:color w:val="000000"/>
          <w:sz w:val="32"/>
          <w:szCs w:val="32"/>
        </w:rPr>
        <w:t>месторождения</w:t>
      </w:r>
    </w:p>
    <w:p w14:paraId="35CB3FF9" w14:textId="77777777" w:rsidR="00857B50" w:rsidRPr="00F4408D" w:rsidRDefault="00B776F1" w:rsidP="003D077F">
      <w:pPr>
        <w:shd w:val="clear" w:color="auto" w:fill="FFFFFF"/>
        <w:ind w:firstLine="0"/>
        <w:jc w:val="center"/>
        <w:rPr>
          <w:rFonts w:ascii="Times New Roman" w:hAnsi="Times New Roman"/>
          <w:b/>
          <w:color w:val="000000"/>
          <w:sz w:val="32"/>
          <w:szCs w:val="32"/>
        </w:rPr>
      </w:pPr>
      <w:proofErr w:type="gramStart"/>
      <w:r w:rsidRPr="00F22C21">
        <w:rPr>
          <w:rFonts w:ascii="Times New Roman" w:hAnsi="Times New Roman"/>
          <w:b/>
          <w:color w:val="000000"/>
          <w:sz w:val="32"/>
          <w:szCs w:val="32"/>
        </w:rPr>
        <w:t>по</w:t>
      </w:r>
      <w:proofErr w:type="gramEnd"/>
      <w:r w:rsidRPr="00F4408D">
        <w:rPr>
          <w:rFonts w:ascii="Times New Roman" w:hAnsi="Times New Roman"/>
          <w:b/>
          <w:color w:val="000000"/>
          <w:sz w:val="32"/>
          <w:szCs w:val="32"/>
        </w:rPr>
        <w:t xml:space="preserve"> </w:t>
      </w:r>
      <w:r w:rsidR="00857B50" w:rsidRPr="00F22C21">
        <w:rPr>
          <w:rFonts w:ascii="Times New Roman" w:hAnsi="Times New Roman"/>
          <w:b/>
          <w:color w:val="000000"/>
          <w:sz w:val="32"/>
          <w:szCs w:val="32"/>
        </w:rPr>
        <w:t>данным</w:t>
      </w:r>
      <w:r w:rsidR="00857B50" w:rsidRPr="00F4408D">
        <w:rPr>
          <w:rFonts w:ascii="Times New Roman" w:hAnsi="Times New Roman"/>
          <w:b/>
          <w:color w:val="000000"/>
          <w:sz w:val="32"/>
          <w:szCs w:val="32"/>
        </w:rPr>
        <w:t xml:space="preserve"> </w:t>
      </w:r>
      <w:r w:rsidR="00857B50" w:rsidRPr="00F22C21">
        <w:rPr>
          <w:rFonts w:ascii="Times New Roman" w:hAnsi="Times New Roman"/>
          <w:b/>
          <w:color w:val="000000"/>
          <w:sz w:val="32"/>
          <w:szCs w:val="32"/>
        </w:rPr>
        <w:t>методов</w:t>
      </w:r>
      <w:r w:rsidR="00857B50" w:rsidRPr="00F4408D">
        <w:rPr>
          <w:rFonts w:ascii="Times New Roman" w:hAnsi="Times New Roman"/>
          <w:b/>
          <w:color w:val="000000"/>
          <w:sz w:val="32"/>
          <w:szCs w:val="32"/>
        </w:rPr>
        <w:t xml:space="preserve"> </w:t>
      </w:r>
      <w:r w:rsidR="00857B50" w:rsidRPr="00F22C21">
        <w:rPr>
          <w:rFonts w:ascii="Times New Roman" w:hAnsi="Times New Roman"/>
          <w:b/>
          <w:color w:val="000000"/>
          <w:sz w:val="32"/>
          <w:szCs w:val="32"/>
        </w:rPr>
        <w:t>каротажа</w:t>
      </w:r>
      <w:r w:rsidR="00857B50" w:rsidRPr="00F4408D">
        <w:rPr>
          <w:rFonts w:ascii="Times New Roman" w:hAnsi="Times New Roman"/>
          <w:b/>
          <w:color w:val="000000"/>
          <w:sz w:val="32"/>
          <w:szCs w:val="32"/>
        </w:rPr>
        <w:t>»</w:t>
      </w:r>
    </w:p>
    <w:p w14:paraId="51620E7F" w14:textId="77777777" w:rsidR="00F22C21" w:rsidRPr="00F4408D" w:rsidRDefault="00F22C21" w:rsidP="003D077F">
      <w:pPr>
        <w:shd w:val="clear" w:color="auto" w:fill="FFFFFF"/>
        <w:ind w:firstLine="0"/>
        <w:jc w:val="center"/>
        <w:rPr>
          <w:rFonts w:ascii="Times New Roman" w:hAnsi="Times New Roman"/>
          <w:b/>
          <w:color w:val="000000"/>
          <w:sz w:val="32"/>
          <w:szCs w:val="32"/>
        </w:rPr>
      </w:pPr>
    </w:p>
    <w:p w14:paraId="39D2EC36" w14:textId="77777777" w:rsidR="00F22C21" w:rsidRPr="00363DF9" w:rsidRDefault="00363DF9" w:rsidP="003D077F">
      <w:pPr>
        <w:shd w:val="clear" w:color="auto" w:fill="FFFFFF"/>
        <w:ind w:firstLine="0"/>
        <w:jc w:val="center"/>
        <w:rPr>
          <w:rFonts w:ascii="Times New Roman" w:hAnsi="Times New Roman"/>
          <w:b/>
          <w:sz w:val="32"/>
          <w:szCs w:val="32"/>
          <w:shd w:val="clear" w:color="auto" w:fill="FFFFFF"/>
          <w:lang w:val="en-US"/>
        </w:rPr>
      </w:pPr>
      <w:r w:rsidRPr="00F95BAD">
        <w:rPr>
          <w:rFonts w:ascii="Times New Roman" w:hAnsi="Times New Roman"/>
          <w:b/>
          <w:sz w:val="32"/>
          <w:szCs w:val="32"/>
          <w:shd w:val="clear" w:color="auto" w:fill="FFFFFF"/>
          <w:lang w:val="en-US"/>
        </w:rPr>
        <w:t xml:space="preserve">Study of </w:t>
      </w:r>
      <w:r w:rsidRPr="00F95BAD">
        <w:rPr>
          <w:rFonts w:ascii="Times New Roman" w:hAnsi="Times New Roman"/>
          <w:b/>
          <w:sz w:val="32"/>
          <w:szCs w:val="32"/>
          <w:lang w:val="en-US"/>
        </w:rPr>
        <w:t xml:space="preserve">productive reservoirs of the </w:t>
      </w:r>
      <w:proofErr w:type="spellStart"/>
      <w:r w:rsidRPr="00F95BAD">
        <w:rPr>
          <w:rFonts w:ascii="Times New Roman" w:hAnsi="Times New Roman"/>
          <w:b/>
          <w:sz w:val="32"/>
          <w:szCs w:val="32"/>
          <w:lang w:val="en-US"/>
        </w:rPr>
        <w:t>Em-Egovskaya</w:t>
      </w:r>
      <w:proofErr w:type="spellEnd"/>
      <w:r w:rsidRPr="00F95BAD">
        <w:rPr>
          <w:rFonts w:ascii="Times New Roman" w:hAnsi="Times New Roman"/>
          <w:b/>
          <w:sz w:val="32"/>
          <w:szCs w:val="32"/>
          <w:lang w:val="en-US"/>
        </w:rPr>
        <w:t xml:space="preserve"> area of the </w:t>
      </w:r>
      <w:proofErr w:type="spellStart"/>
      <w:r w:rsidRPr="00F95BAD">
        <w:rPr>
          <w:rFonts w:ascii="Times New Roman" w:hAnsi="Times New Roman"/>
          <w:b/>
          <w:sz w:val="32"/>
          <w:szCs w:val="32"/>
          <w:lang w:val="en-US"/>
        </w:rPr>
        <w:t>Krasnoleninskoe</w:t>
      </w:r>
      <w:proofErr w:type="spellEnd"/>
      <w:r w:rsidRPr="00F95BAD">
        <w:rPr>
          <w:rFonts w:ascii="Times New Roman" w:hAnsi="Times New Roman"/>
          <w:b/>
          <w:sz w:val="32"/>
          <w:szCs w:val="32"/>
          <w:lang w:val="en-US"/>
        </w:rPr>
        <w:t xml:space="preserve"> oil and gas condensate field using the complex of well logging methods</w:t>
      </w:r>
    </w:p>
    <w:p w14:paraId="6BBCB7CB" w14:textId="77777777" w:rsidR="00F22C21" w:rsidRPr="00F22C21" w:rsidRDefault="00F22C21" w:rsidP="00F22C21">
      <w:pPr>
        <w:shd w:val="clear" w:color="auto" w:fill="FFFFFF"/>
        <w:spacing w:line="240" w:lineRule="auto"/>
        <w:ind w:firstLine="0"/>
        <w:jc w:val="center"/>
        <w:rPr>
          <w:rFonts w:ascii="Times New Roman" w:hAnsi="Times New Roman"/>
          <w:color w:val="000000"/>
        </w:rPr>
      </w:pPr>
      <w:r w:rsidRPr="00F22C21">
        <w:rPr>
          <w:rFonts w:ascii="Times New Roman" w:hAnsi="Times New Roman"/>
          <w:color w:val="000000"/>
        </w:rPr>
        <w:t>Выпускная бакалаврская работа</w:t>
      </w:r>
    </w:p>
    <w:p w14:paraId="41E3E154" w14:textId="77777777" w:rsidR="00F22C21" w:rsidRPr="00F22C21" w:rsidRDefault="00F22C21" w:rsidP="00F22C21">
      <w:pPr>
        <w:shd w:val="clear" w:color="auto" w:fill="FFFFFF"/>
        <w:spacing w:line="240" w:lineRule="auto"/>
        <w:ind w:firstLine="0"/>
        <w:jc w:val="center"/>
        <w:rPr>
          <w:rFonts w:ascii="Times New Roman" w:hAnsi="Times New Roman"/>
          <w:color w:val="000000"/>
        </w:rPr>
      </w:pPr>
      <w:proofErr w:type="gramStart"/>
      <w:r w:rsidRPr="00F22C21">
        <w:rPr>
          <w:rFonts w:ascii="Times New Roman" w:hAnsi="Times New Roman"/>
          <w:color w:val="000000"/>
        </w:rPr>
        <w:t>по</w:t>
      </w:r>
      <w:proofErr w:type="gramEnd"/>
      <w:r w:rsidRPr="00F22C21">
        <w:rPr>
          <w:rFonts w:ascii="Times New Roman" w:hAnsi="Times New Roman"/>
          <w:color w:val="000000"/>
        </w:rPr>
        <w:t xml:space="preserve"> направлению 21.03.01 «Нефтегазовое дело»</w:t>
      </w:r>
    </w:p>
    <w:p w14:paraId="5E4833A6" w14:textId="77777777" w:rsidR="00363DF9" w:rsidRPr="006846A1" w:rsidRDefault="00363DF9" w:rsidP="00363DF9">
      <w:pPr>
        <w:ind w:left="85" w:right="-6"/>
        <w:jc w:val="center"/>
        <w:rPr>
          <w:b/>
          <w:sz w:val="28"/>
        </w:rPr>
      </w:pPr>
    </w:p>
    <w:p w14:paraId="12F242DF" w14:textId="77777777" w:rsidR="0095345D" w:rsidRDefault="0095345D" w:rsidP="00DB1C5B">
      <w:pPr>
        <w:jc w:val="right"/>
        <w:rPr>
          <w:rFonts w:ascii="Times New Roman" w:hAnsi="Times New Roman"/>
        </w:rPr>
      </w:pPr>
    </w:p>
    <w:p w14:paraId="72FC1723" w14:textId="77777777" w:rsidR="0095345D" w:rsidRDefault="0095345D" w:rsidP="00DB1C5B">
      <w:pPr>
        <w:jc w:val="right"/>
        <w:rPr>
          <w:rFonts w:ascii="Times New Roman" w:hAnsi="Times New Roman"/>
        </w:rPr>
      </w:pPr>
    </w:p>
    <w:p w14:paraId="4C108769" w14:textId="77777777" w:rsidR="00F22C21" w:rsidRPr="009F2D99" w:rsidRDefault="00857B50" w:rsidP="009F2D99">
      <w:pPr>
        <w:jc w:val="right"/>
        <w:rPr>
          <w:rFonts w:ascii="Times New Roman" w:hAnsi="Times New Roman"/>
          <w:color w:val="000000"/>
          <w:sz w:val="23"/>
          <w:szCs w:val="23"/>
          <w:shd w:val="clear" w:color="auto" w:fill="FFFFFF"/>
        </w:rPr>
      </w:pPr>
      <w:r w:rsidRPr="006325BE">
        <w:rPr>
          <w:rFonts w:ascii="Times New Roman" w:hAnsi="Times New Roman"/>
        </w:rPr>
        <w:t>Научный руководитель:</w:t>
      </w:r>
      <w:r w:rsidR="006325BE" w:rsidRPr="006325BE">
        <w:rPr>
          <w:rFonts w:ascii="Times New Roman" w:hAnsi="Times New Roman"/>
        </w:rPr>
        <w:t xml:space="preserve"> </w:t>
      </w:r>
      <w:r w:rsidR="009F2D99">
        <w:rPr>
          <w:rFonts w:ascii="Times New Roman" w:hAnsi="Times New Roman"/>
          <w:color w:val="000000"/>
          <w:sz w:val="23"/>
          <w:szCs w:val="23"/>
          <w:shd w:val="clear" w:color="auto" w:fill="FFFFFF"/>
        </w:rPr>
        <w:t>к.г.-</w:t>
      </w:r>
      <w:proofErr w:type="spellStart"/>
      <w:r w:rsidR="009F2D99">
        <w:rPr>
          <w:rFonts w:ascii="Times New Roman" w:hAnsi="Times New Roman"/>
          <w:color w:val="000000"/>
          <w:sz w:val="23"/>
          <w:szCs w:val="23"/>
          <w:shd w:val="clear" w:color="auto" w:fill="FFFFFF"/>
        </w:rPr>
        <w:t>м.н</w:t>
      </w:r>
      <w:proofErr w:type="spellEnd"/>
      <w:r w:rsidR="009F2D99">
        <w:rPr>
          <w:rFonts w:ascii="Times New Roman" w:hAnsi="Times New Roman"/>
          <w:color w:val="000000"/>
          <w:sz w:val="23"/>
          <w:szCs w:val="23"/>
          <w:shd w:val="clear" w:color="auto" w:fill="FFFFFF"/>
        </w:rPr>
        <w:t xml:space="preserve">., </w:t>
      </w:r>
      <w:r w:rsidR="00F22C21" w:rsidRPr="006325BE">
        <w:rPr>
          <w:rFonts w:ascii="Times New Roman" w:hAnsi="Times New Roman"/>
          <w:color w:val="000000"/>
          <w:sz w:val="23"/>
          <w:szCs w:val="23"/>
          <w:shd w:val="clear" w:color="auto" w:fill="FFFFFF"/>
        </w:rPr>
        <w:t>доц. Сараев</w:t>
      </w:r>
      <w:r w:rsidR="006325BE" w:rsidRPr="006325BE">
        <w:rPr>
          <w:rFonts w:ascii="Times New Roman" w:hAnsi="Times New Roman"/>
          <w:color w:val="000000"/>
          <w:sz w:val="23"/>
          <w:szCs w:val="23"/>
          <w:shd w:val="clear" w:color="auto" w:fill="FFFFFF"/>
        </w:rPr>
        <w:t xml:space="preserve"> Александр </w:t>
      </w:r>
      <w:proofErr w:type="spellStart"/>
      <w:r w:rsidR="006325BE" w:rsidRPr="006325BE">
        <w:rPr>
          <w:rFonts w:ascii="Times New Roman" w:hAnsi="Times New Roman"/>
          <w:color w:val="000000"/>
          <w:sz w:val="23"/>
          <w:szCs w:val="23"/>
          <w:shd w:val="clear" w:color="auto" w:fill="FFFFFF"/>
        </w:rPr>
        <w:t>Карпович</w:t>
      </w:r>
      <w:proofErr w:type="spellEnd"/>
    </w:p>
    <w:p w14:paraId="31279DFD" w14:textId="77777777" w:rsidR="00857B50" w:rsidRPr="006325BE" w:rsidRDefault="00F4408D" w:rsidP="009F2D99">
      <w:pPr>
        <w:jc w:val="right"/>
        <w:rPr>
          <w:rFonts w:ascii="Times New Roman" w:hAnsi="Times New Roman"/>
          <w:color w:val="000000"/>
          <w:shd w:val="clear" w:color="auto" w:fill="FFFFFF"/>
        </w:rPr>
      </w:pPr>
      <w:r w:rsidRPr="00501857">
        <w:rPr>
          <w:rFonts w:ascii="Times New Roman" w:hAnsi="Times New Roman"/>
          <w:color w:val="000000"/>
          <w:shd w:val="clear" w:color="auto" w:fill="FFFFFF"/>
        </w:rPr>
        <w:t xml:space="preserve">        </w:t>
      </w:r>
      <w:r w:rsidR="006325BE">
        <w:rPr>
          <w:rFonts w:ascii="Times New Roman" w:hAnsi="Times New Roman"/>
          <w:color w:val="000000"/>
          <w:shd w:val="clear" w:color="auto" w:fill="FFFFFF"/>
        </w:rPr>
        <w:t xml:space="preserve">                    Рецензент</w:t>
      </w:r>
      <w:r w:rsidR="006325BE" w:rsidRPr="006325BE">
        <w:rPr>
          <w:rFonts w:ascii="Times New Roman" w:hAnsi="Times New Roman"/>
          <w:color w:val="000000"/>
          <w:shd w:val="clear" w:color="auto" w:fill="FFFFFF"/>
        </w:rPr>
        <w:t>:</w:t>
      </w:r>
      <w:r w:rsidRPr="00501857">
        <w:rPr>
          <w:rFonts w:ascii="Times New Roman" w:hAnsi="Times New Roman"/>
          <w:color w:val="000000"/>
          <w:shd w:val="clear" w:color="auto" w:fill="FFFFFF"/>
        </w:rPr>
        <w:t xml:space="preserve"> </w:t>
      </w:r>
      <w:r w:rsidR="006325BE">
        <w:rPr>
          <w:rFonts w:ascii="Times New Roman" w:hAnsi="Times New Roman"/>
          <w:color w:val="000000"/>
          <w:shd w:val="clear" w:color="auto" w:fill="FFFFFF"/>
        </w:rPr>
        <w:t>Ведущий специалист о</w:t>
      </w:r>
      <w:r w:rsidR="006325BE" w:rsidRPr="006325BE">
        <w:rPr>
          <w:rFonts w:ascii="Times New Roman" w:hAnsi="Times New Roman"/>
          <w:color w:val="000000"/>
          <w:shd w:val="clear" w:color="auto" w:fill="FFFFFF"/>
        </w:rPr>
        <w:t>тдел</w:t>
      </w:r>
      <w:r w:rsidR="006325BE">
        <w:rPr>
          <w:rFonts w:ascii="Times New Roman" w:hAnsi="Times New Roman"/>
          <w:color w:val="000000"/>
          <w:shd w:val="clear" w:color="auto" w:fill="FFFFFF"/>
        </w:rPr>
        <w:t>а сопровождения проекта «</w:t>
      </w:r>
      <w:r w:rsidR="006325BE" w:rsidRPr="006325BE">
        <w:rPr>
          <w:rFonts w:ascii="Times New Roman" w:hAnsi="Times New Roman"/>
          <w:color w:val="000000"/>
          <w:shd w:val="clear" w:color="auto" w:fill="FFFFFF"/>
        </w:rPr>
        <w:t>Нефтяные</w:t>
      </w:r>
      <w:r w:rsidR="006325BE">
        <w:rPr>
          <w:rFonts w:ascii="Times New Roman" w:hAnsi="Times New Roman"/>
          <w:color w:val="000000"/>
          <w:shd w:val="clear" w:color="auto" w:fill="FFFFFF"/>
        </w:rPr>
        <w:t xml:space="preserve"> Оторочки»</w:t>
      </w:r>
      <w:r w:rsidRPr="00501857">
        <w:rPr>
          <w:rFonts w:ascii="Times New Roman" w:hAnsi="Times New Roman"/>
          <w:color w:val="000000"/>
          <w:shd w:val="clear" w:color="auto" w:fill="FFFFFF"/>
        </w:rPr>
        <w:t xml:space="preserve"> </w:t>
      </w:r>
      <w:r w:rsidR="006325BE" w:rsidRPr="006325BE">
        <w:rPr>
          <w:rFonts w:ascii="Times New Roman" w:hAnsi="Times New Roman"/>
          <w:color w:val="000000"/>
          <w:shd w:val="clear" w:color="auto" w:fill="FFFFFF"/>
        </w:rPr>
        <w:t xml:space="preserve">“ООО </w:t>
      </w:r>
      <w:proofErr w:type="spellStart"/>
      <w:r w:rsidR="006325BE" w:rsidRPr="006325BE">
        <w:rPr>
          <w:rFonts w:ascii="Times New Roman" w:hAnsi="Times New Roman"/>
          <w:color w:val="000000"/>
          <w:shd w:val="clear" w:color="auto" w:fill="FFFFFF"/>
        </w:rPr>
        <w:t>Газпромнефть</w:t>
      </w:r>
      <w:proofErr w:type="spellEnd"/>
      <w:r w:rsidR="006325BE" w:rsidRPr="006325BE">
        <w:rPr>
          <w:rFonts w:ascii="Times New Roman" w:hAnsi="Times New Roman"/>
          <w:color w:val="000000"/>
          <w:shd w:val="clear" w:color="auto" w:fill="FFFFFF"/>
        </w:rPr>
        <w:t xml:space="preserve"> </w:t>
      </w:r>
      <w:r w:rsidR="006325BE">
        <w:rPr>
          <w:rFonts w:ascii="Times New Roman" w:hAnsi="Times New Roman"/>
          <w:color w:val="000000"/>
          <w:shd w:val="clear" w:color="auto" w:fill="FFFFFF"/>
        </w:rPr>
        <w:t>–</w:t>
      </w:r>
      <w:r w:rsidR="006325BE" w:rsidRPr="006325BE">
        <w:rPr>
          <w:rFonts w:ascii="Times New Roman" w:hAnsi="Times New Roman"/>
          <w:color w:val="000000"/>
          <w:shd w:val="clear" w:color="auto" w:fill="FFFFFF"/>
        </w:rPr>
        <w:t xml:space="preserve"> НТЦ” </w:t>
      </w:r>
      <w:r w:rsidR="006325BE">
        <w:rPr>
          <w:rFonts w:ascii="Times New Roman" w:hAnsi="Times New Roman"/>
          <w:color w:val="000000"/>
          <w:shd w:val="clear" w:color="auto" w:fill="FFFFFF"/>
        </w:rPr>
        <w:t>Гомонов Антон Андреевич</w:t>
      </w:r>
    </w:p>
    <w:p w14:paraId="57E4BA64" w14:textId="77777777" w:rsidR="00857B50" w:rsidRDefault="00857B50" w:rsidP="00DB1C5B">
      <w:pPr>
        <w:rPr>
          <w:rFonts w:ascii="Times New Roman" w:hAnsi="Times New Roman"/>
        </w:rPr>
      </w:pPr>
    </w:p>
    <w:p w14:paraId="7CCF731A" w14:textId="77777777" w:rsidR="00857B50" w:rsidRDefault="00857B50" w:rsidP="00F22C21">
      <w:pPr>
        <w:ind w:firstLine="0"/>
        <w:rPr>
          <w:rFonts w:ascii="Times New Roman" w:hAnsi="Times New Roman"/>
        </w:rPr>
      </w:pPr>
    </w:p>
    <w:p w14:paraId="3D7FB869" w14:textId="77777777" w:rsidR="00816E09" w:rsidRDefault="00816E09" w:rsidP="00993991">
      <w:pPr>
        <w:ind w:hanging="284"/>
        <w:jc w:val="center"/>
        <w:rPr>
          <w:rFonts w:ascii="Times New Roman" w:hAnsi="Times New Roman"/>
        </w:rPr>
      </w:pPr>
    </w:p>
    <w:p w14:paraId="3CE9C870" w14:textId="77777777" w:rsidR="00723ACD" w:rsidRDefault="00723ACD" w:rsidP="00993991">
      <w:pPr>
        <w:ind w:hanging="284"/>
        <w:jc w:val="center"/>
        <w:rPr>
          <w:rFonts w:ascii="Times New Roman" w:hAnsi="Times New Roman"/>
        </w:rPr>
      </w:pPr>
    </w:p>
    <w:p w14:paraId="67D279AC" w14:textId="77777777" w:rsidR="00C35016" w:rsidRDefault="00C35016" w:rsidP="00993991">
      <w:pPr>
        <w:ind w:hanging="284"/>
        <w:jc w:val="center"/>
        <w:rPr>
          <w:rFonts w:ascii="Times New Roman" w:hAnsi="Times New Roman"/>
        </w:rPr>
      </w:pPr>
    </w:p>
    <w:p w14:paraId="10929A0C" w14:textId="77777777" w:rsidR="00857B50" w:rsidRDefault="00857B50" w:rsidP="00993991">
      <w:pPr>
        <w:ind w:hanging="284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Санкт-Петербург</w:t>
      </w:r>
    </w:p>
    <w:p w14:paraId="632C7AAD" w14:textId="77777777" w:rsidR="00857B50" w:rsidRPr="00F22C21" w:rsidRDefault="00F22C21" w:rsidP="00F22C21">
      <w:pPr>
        <w:ind w:hanging="142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2020</w:t>
      </w:r>
    </w:p>
    <w:p w14:paraId="3C6B2127" w14:textId="77777777" w:rsidR="00157A42" w:rsidRPr="00157A42" w:rsidRDefault="00F95BAD" w:rsidP="00816E09">
      <w:pPr>
        <w:spacing w:line="240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157A42" w:rsidRPr="00157A42">
        <w:rPr>
          <w:rFonts w:ascii="Times New Roman" w:hAnsi="Times New Roman"/>
          <w:sz w:val="28"/>
          <w:szCs w:val="28"/>
        </w:rPr>
        <w:lastRenderedPageBreak/>
        <w:t>АННОТАЦИЯ</w:t>
      </w:r>
    </w:p>
    <w:p w14:paraId="74E3BAFE" w14:textId="77777777" w:rsidR="00157A42" w:rsidRPr="00157A42" w:rsidRDefault="00157A42" w:rsidP="00852089">
      <w:pPr>
        <w:shd w:val="clear" w:color="auto" w:fill="FFFFFF"/>
        <w:spacing w:before="240"/>
        <w:ind w:firstLine="0"/>
        <w:jc w:val="center"/>
        <w:rPr>
          <w:sz w:val="28"/>
          <w:szCs w:val="28"/>
        </w:rPr>
      </w:pPr>
      <w:r w:rsidRPr="00157A42">
        <w:rPr>
          <w:rFonts w:ascii="Times New Roman" w:hAnsi="Times New Roman"/>
          <w:color w:val="000000"/>
          <w:sz w:val="28"/>
          <w:szCs w:val="28"/>
        </w:rPr>
        <w:t xml:space="preserve">ИЗУЧЕНИЕ ПРОДУКТИВНЫХ КОЛЛЕКТОРОВ ЕМ-ЕГОВСКОЙ ПЛОЩАДИ КРАСНОЛЕНИНСКОГО НЕФТЕГАЗОКОНДЕНСАТНОГО МЕСТОРОЖДЕНИЯ ПО ДАННЫМ МЕТОДОВ КАРОТАЖА </w:t>
      </w:r>
    </w:p>
    <w:p w14:paraId="6F8D8CC5" w14:textId="77777777" w:rsidR="00A73BDB" w:rsidRDefault="00A73BDB" w:rsidP="00353B2A">
      <w:pPr>
        <w:rPr>
          <w:rFonts w:ascii="Times New Roman" w:hAnsi="Times New Roman"/>
        </w:rPr>
      </w:pPr>
    </w:p>
    <w:p w14:paraId="5F899CB4" w14:textId="73CD10DF" w:rsidR="009D1D12" w:rsidRPr="00353B2A" w:rsidRDefault="00FF29CB" w:rsidP="00353B2A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данной работе </w:t>
      </w:r>
      <w:r w:rsidRPr="00501857">
        <w:rPr>
          <w:rFonts w:ascii="Times New Roman" w:hAnsi="Times New Roman"/>
        </w:rPr>
        <w:t>рассматриваются основы</w:t>
      </w:r>
      <w:r w:rsidR="00214DD2" w:rsidRPr="00353B2A">
        <w:rPr>
          <w:rFonts w:ascii="Times New Roman" w:hAnsi="Times New Roman"/>
        </w:rPr>
        <w:t xml:space="preserve"> </w:t>
      </w:r>
      <w:r w:rsidRPr="00501857">
        <w:rPr>
          <w:rFonts w:ascii="Times New Roman" w:hAnsi="Times New Roman"/>
        </w:rPr>
        <w:t>используемых</w:t>
      </w:r>
      <w:r>
        <w:rPr>
          <w:rFonts w:ascii="Times New Roman" w:hAnsi="Times New Roman"/>
        </w:rPr>
        <w:t xml:space="preserve"> </w:t>
      </w:r>
      <w:r w:rsidR="00214DD2" w:rsidRPr="00353B2A">
        <w:rPr>
          <w:rFonts w:ascii="Times New Roman" w:hAnsi="Times New Roman"/>
        </w:rPr>
        <w:t xml:space="preserve">методов каротажа и их </w:t>
      </w:r>
      <w:r w:rsidR="00DE2E5D" w:rsidRPr="00353B2A">
        <w:rPr>
          <w:rFonts w:ascii="Times New Roman" w:hAnsi="Times New Roman"/>
        </w:rPr>
        <w:t xml:space="preserve">применение </w:t>
      </w:r>
      <w:r w:rsidRPr="00501857">
        <w:rPr>
          <w:rFonts w:ascii="Times New Roman" w:hAnsi="Times New Roman"/>
        </w:rPr>
        <w:t>для определения параметров коллекторов</w:t>
      </w:r>
      <w:r>
        <w:rPr>
          <w:rFonts w:ascii="Times New Roman" w:hAnsi="Times New Roman"/>
        </w:rPr>
        <w:t xml:space="preserve"> </w:t>
      </w:r>
      <w:r w:rsidR="00DE2E5D" w:rsidRPr="00353B2A">
        <w:rPr>
          <w:rFonts w:ascii="Times New Roman" w:hAnsi="Times New Roman"/>
        </w:rPr>
        <w:t>на примере Ем-</w:t>
      </w:r>
      <w:proofErr w:type="spellStart"/>
      <w:r w:rsidR="00DE2E5D" w:rsidRPr="00353B2A">
        <w:rPr>
          <w:rFonts w:ascii="Times New Roman" w:hAnsi="Times New Roman"/>
        </w:rPr>
        <w:t>Еговской</w:t>
      </w:r>
      <w:proofErr w:type="spellEnd"/>
      <w:r w:rsidR="00DE2E5D" w:rsidRPr="00353B2A">
        <w:rPr>
          <w:rFonts w:ascii="Times New Roman" w:hAnsi="Times New Roman"/>
        </w:rPr>
        <w:t xml:space="preserve"> площади </w:t>
      </w:r>
      <w:proofErr w:type="spellStart"/>
      <w:r w:rsidR="00DE2E5D" w:rsidRPr="00353B2A">
        <w:rPr>
          <w:rFonts w:ascii="Times New Roman" w:hAnsi="Times New Roman"/>
          <w:color w:val="000000"/>
        </w:rPr>
        <w:t>Красноленинского</w:t>
      </w:r>
      <w:proofErr w:type="spellEnd"/>
      <w:r w:rsidR="00DE2E5D" w:rsidRPr="00353B2A">
        <w:rPr>
          <w:rFonts w:ascii="Times New Roman" w:hAnsi="Times New Roman"/>
          <w:color w:val="000000"/>
        </w:rPr>
        <w:t xml:space="preserve"> нефтегазоконденсатного месторождения.</w:t>
      </w:r>
      <w:r>
        <w:rPr>
          <w:rFonts w:ascii="Times New Roman" w:hAnsi="Times New Roman"/>
          <w:color w:val="000000"/>
        </w:rPr>
        <w:t xml:space="preserve"> </w:t>
      </w:r>
      <w:r w:rsidR="00DE2E5D" w:rsidRPr="00353B2A">
        <w:rPr>
          <w:rFonts w:ascii="Times New Roman" w:hAnsi="Times New Roman"/>
        </w:rPr>
        <w:t>Используя результаты каротажа и информацию о пет</w:t>
      </w:r>
      <w:r>
        <w:rPr>
          <w:rFonts w:ascii="Times New Roman" w:hAnsi="Times New Roman"/>
        </w:rPr>
        <w:t>рофизических свойств</w:t>
      </w:r>
      <w:r w:rsidR="00F73647">
        <w:rPr>
          <w:rFonts w:ascii="Times New Roman" w:hAnsi="Times New Roman"/>
        </w:rPr>
        <w:t>ах</w:t>
      </w:r>
      <w:r>
        <w:rPr>
          <w:rFonts w:ascii="Times New Roman" w:hAnsi="Times New Roman"/>
        </w:rPr>
        <w:t xml:space="preserve"> пород, </w:t>
      </w:r>
      <w:r w:rsidRPr="00501857">
        <w:rPr>
          <w:rFonts w:ascii="Times New Roman" w:hAnsi="Times New Roman"/>
        </w:rPr>
        <w:t xml:space="preserve">был выполнен анализ данных каротажа для </w:t>
      </w:r>
      <w:proofErr w:type="spellStart"/>
      <w:r w:rsidR="00F73647">
        <w:rPr>
          <w:rFonts w:ascii="Times New Roman" w:hAnsi="Times New Roman"/>
        </w:rPr>
        <w:t>викуловской</w:t>
      </w:r>
      <w:proofErr w:type="spellEnd"/>
      <w:r w:rsidR="00F73647">
        <w:rPr>
          <w:rFonts w:ascii="Times New Roman" w:hAnsi="Times New Roman"/>
        </w:rPr>
        <w:t xml:space="preserve"> и тюменской </w:t>
      </w:r>
      <w:r w:rsidRPr="00501857">
        <w:rPr>
          <w:rFonts w:ascii="Times New Roman" w:hAnsi="Times New Roman"/>
        </w:rPr>
        <w:t>свит</w:t>
      </w:r>
      <w:r w:rsidR="00F73647">
        <w:rPr>
          <w:rFonts w:ascii="Times New Roman" w:hAnsi="Times New Roman"/>
        </w:rPr>
        <w:t>ы</w:t>
      </w:r>
      <w:r w:rsidRPr="00501857">
        <w:rPr>
          <w:rFonts w:ascii="Times New Roman" w:hAnsi="Times New Roman"/>
        </w:rPr>
        <w:t>,</w:t>
      </w:r>
      <w:r w:rsidR="00DE2E5D" w:rsidRPr="00353B2A">
        <w:rPr>
          <w:rFonts w:ascii="Times New Roman" w:hAnsi="Times New Roman"/>
        </w:rPr>
        <w:t xml:space="preserve"> </w:t>
      </w:r>
      <w:r w:rsidRPr="00501857">
        <w:rPr>
          <w:rFonts w:ascii="Times New Roman" w:hAnsi="Times New Roman"/>
        </w:rPr>
        <w:t>проведена</w:t>
      </w:r>
      <w:r>
        <w:rPr>
          <w:rFonts w:ascii="Times New Roman" w:hAnsi="Times New Roman"/>
        </w:rPr>
        <w:t xml:space="preserve"> </w:t>
      </w:r>
      <w:r w:rsidR="00DE2E5D" w:rsidRPr="00353B2A">
        <w:rPr>
          <w:rFonts w:ascii="Times New Roman" w:hAnsi="Times New Roman"/>
        </w:rPr>
        <w:t xml:space="preserve">интерпретация </w:t>
      </w:r>
      <w:r>
        <w:rPr>
          <w:rFonts w:ascii="Times New Roman" w:hAnsi="Times New Roman"/>
        </w:rPr>
        <w:t xml:space="preserve">данных </w:t>
      </w:r>
      <w:r w:rsidRPr="00501857">
        <w:rPr>
          <w:rFonts w:ascii="Times New Roman" w:hAnsi="Times New Roman"/>
        </w:rPr>
        <w:t>каротажа</w:t>
      </w:r>
      <w:r>
        <w:rPr>
          <w:rFonts w:ascii="Times New Roman" w:hAnsi="Times New Roman"/>
        </w:rPr>
        <w:t xml:space="preserve"> </w:t>
      </w:r>
      <w:r w:rsidR="009D1D12" w:rsidRPr="00353B2A">
        <w:rPr>
          <w:rFonts w:ascii="Times New Roman" w:hAnsi="Times New Roman"/>
        </w:rPr>
        <w:t xml:space="preserve">и </w:t>
      </w:r>
      <w:r w:rsidRPr="00501857">
        <w:rPr>
          <w:rFonts w:ascii="Times New Roman" w:hAnsi="Times New Roman"/>
        </w:rPr>
        <w:t>оценка</w:t>
      </w:r>
      <w:r>
        <w:rPr>
          <w:rFonts w:ascii="Times New Roman" w:hAnsi="Times New Roman"/>
        </w:rPr>
        <w:t xml:space="preserve"> </w:t>
      </w:r>
      <w:r w:rsidR="009D1D12" w:rsidRPr="00353B2A">
        <w:rPr>
          <w:rFonts w:ascii="Times New Roman" w:hAnsi="Times New Roman"/>
        </w:rPr>
        <w:t>фильтрационно-ёмкостных свойств коллекторов.</w:t>
      </w:r>
    </w:p>
    <w:p w14:paraId="3D4D9E1A" w14:textId="77777777" w:rsidR="00336811" w:rsidRPr="00353B2A" w:rsidRDefault="00336811" w:rsidP="00353B2A">
      <w:pPr>
        <w:rPr>
          <w:rFonts w:ascii="Times New Roman" w:hAnsi="Times New Roman"/>
          <w:color w:val="000000"/>
        </w:rPr>
      </w:pPr>
      <w:r w:rsidRPr="00353B2A">
        <w:rPr>
          <w:rFonts w:ascii="Times New Roman" w:hAnsi="Times New Roman"/>
          <w:color w:val="000000"/>
        </w:rPr>
        <w:t>Объем данно</w:t>
      </w:r>
      <w:r w:rsidR="00446046">
        <w:rPr>
          <w:rFonts w:ascii="Times New Roman" w:hAnsi="Times New Roman"/>
          <w:color w:val="000000"/>
        </w:rPr>
        <w:t xml:space="preserve">й работы составляет </w:t>
      </w:r>
      <w:r w:rsidR="00F4408D" w:rsidRPr="00F4408D">
        <w:rPr>
          <w:rFonts w:ascii="Times New Roman" w:hAnsi="Times New Roman"/>
          <w:color w:val="000000"/>
        </w:rPr>
        <w:t>49</w:t>
      </w:r>
      <w:r w:rsidRPr="00353B2A">
        <w:rPr>
          <w:rFonts w:ascii="Times New Roman" w:hAnsi="Times New Roman"/>
          <w:color w:val="000000"/>
        </w:rPr>
        <w:t xml:space="preserve"> страниц, в ее состав включены 22 рисунка, 4 таблицы. Содержание работы представлено 4 главами. </w:t>
      </w:r>
    </w:p>
    <w:p w14:paraId="65B716D2" w14:textId="77777777" w:rsidR="00336811" w:rsidRPr="00353B2A" w:rsidRDefault="00336811" w:rsidP="00353B2A">
      <w:pPr>
        <w:rPr>
          <w:rFonts w:ascii="Times New Roman" w:hAnsi="Times New Roman"/>
          <w:color w:val="000000"/>
        </w:rPr>
      </w:pPr>
      <w:r w:rsidRPr="00353B2A">
        <w:rPr>
          <w:rFonts w:ascii="Times New Roman" w:hAnsi="Times New Roman"/>
          <w:color w:val="000000"/>
        </w:rPr>
        <w:t>Ключевые слова: каротаж, корреляционные связи, пористость, глинистость, проницаемость</w:t>
      </w:r>
      <w:r w:rsidR="00852089" w:rsidRPr="00353B2A">
        <w:rPr>
          <w:rFonts w:ascii="Times New Roman" w:hAnsi="Times New Roman"/>
          <w:color w:val="000000"/>
        </w:rPr>
        <w:t>.</w:t>
      </w:r>
    </w:p>
    <w:p w14:paraId="3BF36C27" w14:textId="77777777" w:rsidR="00852089" w:rsidRPr="00852089" w:rsidRDefault="00852089" w:rsidP="00852089">
      <w:pPr>
        <w:pStyle w:val="af2"/>
        <w:spacing w:before="0" w:beforeAutospacing="0" w:line="360" w:lineRule="auto"/>
        <w:ind w:firstLine="851"/>
        <w:jc w:val="both"/>
        <w:rPr>
          <w:color w:val="000000"/>
        </w:rPr>
      </w:pPr>
    </w:p>
    <w:p w14:paraId="0488E34C" w14:textId="77777777" w:rsidR="00852089" w:rsidRDefault="00852089" w:rsidP="00852089">
      <w:pPr>
        <w:jc w:val="center"/>
        <w:rPr>
          <w:rFonts w:ascii="Times New Roman" w:hAnsi="Times New Roman"/>
          <w:color w:val="000000"/>
          <w:shd w:val="clear" w:color="auto" w:fill="FFFFFF"/>
          <w:lang w:val="en-US"/>
        </w:rPr>
      </w:pPr>
      <w:r w:rsidRPr="00852089">
        <w:rPr>
          <w:rFonts w:ascii="Times New Roman" w:hAnsi="Times New Roman"/>
          <w:color w:val="000000"/>
          <w:shd w:val="clear" w:color="auto" w:fill="FFFFFF"/>
          <w:lang w:val="en-US"/>
        </w:rPr>
        <w:t>ABSTRACT</w:t>
      </w:r>
    </w:p>
    <w:p w14:paraId="128486E5" w14:textId="77777777" w:rsidR="00852089" w:rsidRDefault="00852089" w:rsidP="00852089">
      <w:pPr>
        <w:shd w:val="clear" w:color="auto" w:fill="FFFFFF"/>
        <w:ind w:firstLine="0"/>
        <w:jc w:val="center"/>
        <w:rPr>
          <w:rFonts w:ascii="Times New Roman" w:hAnsi="Times New Roman"/>
          <w:sz w:val="28"/>
          <w:szCs w:val="28"/>
          <w:lang w:val="en-US"/>
        </w:rPr>
      </w:pPr>
      <w:r w:rsidRPr="00852089">
        <w:rPr>
          <w:rFonts w:ascii="Times New Roman" w:hAnsi="Times New Roman"/>
          <w:sz w:val="28"/>
          <w:szCs w:val="28"/>
          <w:shd w:val="clear" w:color="auto" w:fill="FFFFFF"/>
          <w:lang w:val="en-US"/>
        </w:rPr>
        <w:t xml:space="preserve">Study of </w:t>
      </w:r>
      <w:r w:rsidRPr="00852089">
        <w:rPr>
          <w:rFonts w:ascii="Times New Roman" w:hAnsi="Times New Roman"/>
          <w:sz w:val="28"/>
          <w:szCs w:val="28"/>
          <w:lang w:val="en-US"/>
        </w:rPr>
        <w:t xml:space="preserve">productive reservoirs of the </w:t>
      </w:r>
      <w:proofErr w:type="spellStart"/>
      <w:r w:rsidRPr="00852089">
        <w:rPr>
          <w:rFonts w:ascii="Times New Roman" w:hAnsi="Times New Roman"/>
          <w:sz w:val="28"/>
          <w:szCs w:val="28"/>
          <w:lang w:val="en-US"/>
        </w:rPr>
        <w:t>Em-Egovskaya</w:t>
      </w:r>
      <w:proofErr w:type="spellEnd"/>
      <w:r w:rsidRPr="00852089">
        <w:rPr>
          <w:rFonts w:ascii="Times New Roman" w:hAnsi="Times New Roman"/>
          <w:sz w:val="28"/>
          <w:szCs w:val="28"/>
          <w:lang w:val="en-US"/>
        </w:rPr>
        <w:t xml:space="preserve"> area of the </w:t>
      </w:r>
      <w:proofErr w:type="spellStart"/>
      <w:r w:rsidRPr="00852089">
        <w:rPr>
          <w:rFonts w:ascii="Times New Roman" w:hAnsi="Times New Roman"/>
          <w:sz w:val="28"/>
          <w:szCs w:val="28"/>
          <w:lang w:val="en-US"/>
        </w:rPr>
        <w:t>Krasnoleninskoe</w:t>
      </w:r>
      <w:proofErr w:type="spellEnd"/>
      <w:r w:rsidRPr="00852089">
        <w:rPr>
          <w:rFonts w:ascii="Times New Roman" w:hAnsi="Times New Roman"/>
          <w:sz w:val="28"/>
          <w:szCs w:val="28"/>
          <w:lang w:val="en-US"/>
        </w:rPr>
        <w:t xml:space="preserve"> oil and gas condensate field using the complex of well logging methods</w:t>
      </w:r>
    </w:p>
    <w:p w14:paraId="0137C015" w14:textId="77777777" w:rsidR="00852089" w:rsidRPr="00852089" w:rsidRDefault="00852089" w:rsidP="00852089">
      <w:pPr>
        <w:shd w:val="clear" w:color="auto" w:fill="FFFFFF"/>
        <w:ind w:firstLine="0"/>
        <w:jc w:val="center"/>
        <w:rPr>
          <w:rFonts w:ascii="Times New Roman" w:hAnsi="Times New Roman"/>
          <w:sz w:val="28"/>
          <w:szCs w:val="28"/>
          <w:lang w:val="en-US"/>
        </w:rPr>
      </w:pPr>
    </w:p>
    <w:p w14:paraId="52D0A4A5" w14:textId="77777777" w:rsidR="00852089" w:rsidRDefault="00852089" w:rsidP="004D11A4">
      <w:pPr>
        <w:shd w:val="clear" w:color="auto" w:fill="FFFFFF"/>
        <w:ind w:firstLine="851"/>
        <w:rPr>
          <w:rFonts w:ascii="Times New Roman" w:hAnsi="Times New Roman"/>
          <w:color w:val="222222"/>
          <w:shd w:val="clear" w:color="auto" w:fill="F8F9FA"/>
          <w:lang w:val="en-US"/>
        </w:rPr>
      </w:pP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In this paper, we consider the </w:t>
      </w:r>
      <w:r w:rsidR="00F4408D" w:rsidRPr="00501857">
        <w:rPr>
          <w:rFonts w:ascii="Times New Roman" w:hAnsi="Times New Roman"/>
          <w:color w:val="222222"/>
          <w:shd w:val="clear" w:color="auto" w:fill="F8F9FA"/>
          <w:lang w:val="en-US"/>
        </w:rPr>
        <w:t>fundamentals</w:t>
      </w:r>
      <w:r w:rsidR="00FF29CB">
        <w:rPr>
          <w:rFonts w:ascii="Times New Roman" w:hAnsi="Times New Roman"/>
          <w:color w:val="222222"/>
          <w:shd w:val="clear" w:color="auto" w:fill="F8F9FA"/>
          <w:lang w:val="en-US"/>
        </w:rPr>
        <w:t xml:space="preserve"> </w:t>
      </w: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of </w:t>
      </w:r>
      <w:r w:rsidR="00446046" w:rsidRPr="00501857">
        <w:rPr>
          <w:rFonts w:ascii="Times New Roman" w:hAnsi="Times New Roman"/>
          <w:color w:val="222222"/>
          <w:shd w:val="clear" w:color="auto" w:fill="F8F9FA"/>
          <w:lang w:val="en-US"/>
        </w:rPr>
        <w:t>used</w:t>
      </w:r>
      <w:r w:rsidR="00446046" w:rsidRPr="00446046">
        <w:rPr>
          <w:rFonts w:ascii="Times New Roman" w:hAnsi="Times New Roman"/>
          <w:color w:val="222222"/>
          <w:shd w:val="clear" w:color="auto" w:fill="F8F9FA"/>
          <w:lang w:val="en-US"/>
        </w:rPr>
        <w:t xml:space="preserve"> </w:t>
      </w: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logging methods and their application </w:t>
      </w:r>
      <w:r w:rsidR="00446046" w:rsidRPr="00501857">
        <w:rPr>
          <w:rFonts w:ascii="Times New Roman" w:hAnsi="Times New Roman"/>
          <w:color w:val="222222"/>
          <w:shd w:val="clear" w:color="auto" w:fill="F8F9FA"/>
          <w:lang w:val="en-US"/>
        </w:rPr>
        <w:t>for the estimation of reservoir parameters</w:t>
      </w:r>
      <w:r w:rsidR="00446046">
        <w:rPr>
          <w:rFonts w:ascii="Times New Roman" w:hAnsi="Times New Roman"/>
          <w:color w:val="222222"/>
          <w:shd w:val="clear" w:color="auto" w:fill="F8F9FA"/>
          <w:lang w:val="en-US"/>
        </w:rPr>
        <w:t xml:space="preserve"> </w:t>
      </w: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on the example of the </w:t>
      </w:r>
      <w:proofErr w:type="spellStart"/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>Em-Yegovskaya</w:t>
      </w:r>
      <w:proofErr w:type="spellEnd"/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 area of ​​the </w:t>
      </w:r>
      <w:proofErr w:type="spellStart"/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>Krasnoleninsk</w:t>
      </w:r>
      <w:r>
        <w:rPr>
          <w:rFonts w:ascii="Times New Roman" w:hAnsi="Times New Roman"/>
          <w:color w:val="222222"/>
          <w:shd w:val="clear" w:color="auto" w:fill="F8F9FA"/>
          <w:lang w:val="en-US"/>
        </w:rPr>
        <w:t>y</w:t>
      </w:r>
      <w:proofErr w:type="spellEnd"/>
      <w:r>
        <w:rPr>
          <w:rFonts w:ascii="Times New Roman" w:hAnsi="Times New Roman"/>
          <w:color w:val="222222"/>
          <w:shd w:val="clear" w:color="auto" w:fill="F8F9FA"/>
          <w:lang w:val="en-US"/>
        </w:rPr>
        <w:t xml:space="preserve"> oil and gas condensate field.</w:t>
      </w:r>
      <w:r w:rsidR="00446046">
        <w:rPr>
          <w:rFonts w:ascii="Times New Roman" w:hAnsi="Times New Roman"/>
          <w:color w:val="222222"/>
          <w:shd w:val="clear" w:color="auto" w:fill="F8F9FA"/>
          <w:lang w:val="en-US"/>
        </w:rPr>
        <w:t xml:space="preserve"> </w:t>
      </w: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Using the results of logging and information on the </w:t>
      </w:r>
      <w:proofErr w:type="spellStart"/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>petrophysical</w:t>
      </w:r>
      <w:proofErr w:type="spellEnd"/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 properties of the rocks, the </w:t>
      </w:r>
      <w:r w:rsidR="00446046">
        <w:rPr>
          <w:rFonts w:ascii="Times New Roman" w:hAnsi="Times New Roman"/>
          <w:color w:val="222222"/>
          <w:shd w:val="clear" w:color="auto" w:fill="F8F9FA"/>
          <w:lang w:val="en-US"/>
        </w:rPr>
        <w:t xml:space="preserve">analysis of logging data for different </w:t>
      </w: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>suites</w:t>
      </w:r>
      <w:r w:rsidR="00446046" w:rsidRPr="00446046">
        <w:rPr>
          <w:rFonts w:ascii="Times New Roman" w:hAnsi="Times New Roman"/>
          <w:color w:val="222222"/>
          <w:shd w:val="clear" w:color="auto" w:fill="F8F9FA"/>
          <w:lang w:val="en-US"/>
        </w:rPr>
        <w:t xml:space="preserve"> </w:t>
      </w:r>
      <w:proofErr w:type="gramStart"/>
      <w:r w:rsidR="00446046" w:rsidRPr="00501857">
        <w:rPr>
          <w:rFonts w:ascii="Times New Roman" w:hAnsi="Times New Roman"/>
          <w:color w:val="222222"/>
          <w:shd w:val="clear" w:color="auto" w:fill="F8F9FA"/>
          <w:lang w:val="en-US"/>
        </w:rPr>
        <w:t>was</w:t>
      </w:r>
      <w:r w:rsidR="00D0272E" w:rsidRPr="00D0272E">
        <w:rPr>
          <w:rFonts w:ascii="Times New Roman" w:hAnsi="Times New Roman"/>
          <w:color w:val="222222"/>
          <w:shd w:val="clear" w:color="auto" w:fill="F8F9FA"/>
          <w:lang w:val="en-US"/>
        </w:rPr>
        <w:t xml:space="preserve"> </w:t>
      </w:r>
      <w:r w:rsidR="00446046" w:rsidRPr="00501857">
        <w:rPr>
          <w:rFonts w:ascii="Times New Roman" w:hAnsi="Times New Roman"/>
          <w:color w:val="222222"/>
          <w:shd w:val="clear" w:color="auto" w:fill="F8F9FA"/>
          <w:lang w:val="en-US"/>
        </w:rPr>
        <w:t>fulfilled</w:t>
      </w:r>
      <w:proofErr w:type="gramEnd"/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, the interpretation of </w:t>
      </w:r>
      <w:r w:rsidR="00446046" w:rsidRPr="00501857">
        <w:rPr>
          <w:rFonts w:ascii="Times New Roman" w:hAnsi="Times New Roman"/>
          <w:color w:val="222222"/>
          <w:shd w:val="clear" w:color="auto" w:fill="F8F9FA"/>
          <w:lang w:val="en-US"/>
        </w:rPr>
        <w:t>logging</w:t>
      </w:r>
      <w:r w:rsidR="00446046">
        <w:rPr>
          <w:rFonts w:ascii="Times New Roman" w:hAnsi="Times New Roman"/>
          <w:color w:val="222222"/>
          <w:shd w:val="clear" w:color="auto" w:fill="F8F9FA"/>
          <w:lang w:val="en-US"/>
        </w:rPr>
        <w:t xml:space="preserve"> data </w:t>
      </w: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and the </w:t>
      </w:r>
      <w:r w:rsidR="00446046" w:rsidRPr="00501857">
        <w:rPr>
          <w:rFonts w:ascii="Times New Roman" w:hAnsi="Times New Roman"/>
          <w:color w:val="222222"/>
          <w:shd w:val="clear" w:color="auto" w:fill="F8F9FA"/>
          <w:lang w:val="en-US"/>
        </w:rPr>
        <w:t>estimation</w:t>
      </w:r>
      <w:r w:rsidR="00446046">
        <w:rPr>
          <w:rFonts w:ascii="Times New Roman" w:hAnsi="Times New Roman"/>
          <w:color w:val="222222"/>
          <w:shd w:val="clear" w:color="auto" w:fill="F8F9FA"/>
          <w:lang w:val="en-US"/>
        </w:rPr>
        <w:t xml:space="preserve"> </w:t>
      </w: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of the reservoir properties were carried out. </w:t>
      </w:r>
    </w:p>
    <w:p w14:paraId="29491E91" w14:textId="77777777" w:rsidR="00852089" w:rsidRDefault="00F4408D" w:rsidP="00852089">
      <w:pPr>
        <w:shd w:val="clear" w:color="auto" w:fill="FFFFFF"/>
        <w:ind w:firstLine="851"/>
        <w:jc w:val="left"/>
        <w:rPr>
          <w:rFonts w:ascii="Times New Roman" w:hAnsi="Times New Roman"/>
          <w:color w:val="222222"/>
          <w:shd w:val="clear" w:color="auto" w:fill="F8F9FA"/>
          <w:lang w:val="en-US"/>
        </w:rPr>
      </w:pPr>
      <w:r>
        <w:rPr>
          <w:rFonts w:ascii="Times New Roman" w:hAnsi="Times New Roman"/>
          <w:color w:val="222222"/>
          <w:shd w:val="clear" w:color="auto" w:fill="F8F9FA"/>
          <w:lang w:val="en-US"/>
        </w:rPr>
        <w:t xml:space="preserve">The volume of this work is </w:t>
      </w:r>
      <w:r w:rsidRPr="00501857">
        <w:rPr>
          <w:rFonts w:ascii="Times New Roman" w:hAnsi="Times New Roman"/>
          <w:color w:val="222222"/>
          <w:shd w:val="clear" w:color="auto" w:fill="F8F9FA"/>
          <w:lang w:val="en-US"/>
        </w:rPr>
        <w:t>49</w:t>
      </w:r>
      <w:r w:rsidR="00852089"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 </w:t>
      </w:r>
      <w:proofErr w:type="gramStart"/>
      <w:r w:rsidR="00852089" w:rsidRPr="00852089">
        <w:rPr>
          <w:rFonts w:ascii="Times New Roman" w:hAnsi="Times New Roman"/>
          <w:color w:val="222222"/>
          <w:shd w:val="clear" w:color="auto" w:fill="F8F9FA"/>
          <w:lang w:val="en-US"/>
        </w:rPr>
        <w:t>pages,</w:t>
      </w:r>
      <w:proofErr w:type="gramEnd"/>
      <w:r w:rsidR="00852089"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 it includes 22 figures, 4 tables. The content of the work is presented in </w:t>
      </w:r>
      <w:proofErr w:type="gramStart"/>
      <w:r w:rsidR="00852089" w:rsidRPr="00852089">
        <w:rPr>
          <w:rFonts w:ascii="Times New Roman" w:hAnsi="Times New Roman"/>
          <w:color w:val="222222"/>
          <w:shd w:val="clear" w:color="auto" w:fill="F8F9FA"/>
          <w:lang w:val="en-US"/>
        </w:rPr>
        <w:t>4</w:t>
      </w:r>
      <w:proofErr w:type="gramEnd"/>
      <w:r w:rsidR="00852089" w:rsidRPr="00852089">
        <w:rPr>
          <w:rFonts w:ascii="Times New Roman" w:hAnsi="Times New Roman"/>
          <w:color w:val="222222"/>
          <w:shd w:val="clear" w:color="auto" w:fill="F8F9FA"/>
          <w:lang w:val="en-US"/>
        </w:rPr>
        <w:t xml:space="preserve"> chapters. </w:t>
      </w:r>
    </w:p>
    <w:p w14:paraId="752670B2" w14:textId="77777777" w:rsidR="00852089" w:rsidRPr="00852089" w:rsidRDefault="00852089" w:rsidP="00852089">
      <w:pPr>
        <w:shd w:val="clear" w:color="auto" w:fill="FFFFFF"/>
        <w:ind w:firstLine="851"/>
        <w:jc w:val="left"/>
        <w:rPr>
          <w:rFonts w:ascii="Times New Roman" w:hAnsi="Times New Roman"/>
          <w:shd w:val="clear" w:color="auto" w:fill="FFFFFF"/>
          <w:lang w:val="en-US"/>
        </w:rPr>
      </w:pP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>Key words: logging, correlation, porosity, clay</w:t>
      </w:r>
      <w:r w:rsidR="00446046">
        <w:rPr>
          <w:rFonts w:ascii="Times New Roman" w:hAnsi="Times New Roman"/>
          <w:color w:val="222222"/>
          <w:shd w:val="clear" w:color="auto" w:fill="F8F9FA"/>
          <w:lang w:val="en-US"/>
        </w:rPr>
        <w:t xml:space="preserve"> </w:t>
      </w:r>
      <w:r w:rsidR="00446046" w:rsidRPr="00501857">
        <w:rPr>
          <w:rFonts w:ascii="Times New Roman" w:hAnsi="Times New Roman"/>
          <w:color w:val="222222"/>
          <w:shd w:val="clear" w:color="auto" w:fill="F8F9FA"/>
          <w:lang w:val="en-US"/>
        </w:rPr>
        <w:t>content</w:t>
      </w:r>
      <w:r w:rsidRPr="00852089">
        <w:rPr>
          <w:rFonts w:ascii="Times New Roman" w:hAnsi="Times New Roman"/>
          <w:color w:val="222222"/>
          <w:shd w:val="clear" w:color="auto" w:fill="F8F9FA"/>
          <w:lang w:val="en-US"/>
        </w:rPr>
        <w:t>, permeability.</w:t>
      </w:r>
    </w:p>
    <w:p w14:paraId="56F37C61" w14:textId="55F76BB4" w:rsidR="00CD2007" w:rsidRPr="00143EA8" w:rsidRDefault="00143EA8" w:rsidP="00353B2A">
      <w:pPr>
        <w:spacing w:line="240" w:lineRule="auto"/>
        <w:ind w:firstLine="0"/>
        <w:jc w:val="left"/>
        <w:rPr>
          <w:rFonts w:ascii="Times New Roman" w:hAnsi="Times New Roman"/>
          <w:b/>
          <w:lang w:val="en-US"/>
        </w:rPr>
      </w:pPr>
      <w:r>
        <w:rPr>
          <w:rFonts w:ascii="Times New Roman" w:hAnsi="Times New Roman"/>
          <w:b/>
          <w:lang w:val="en-US"/>
        </w:rPr>
        <w:br w:type="page"/>
      </w:r>
    </w:p>
    <w:p w14:paraId="2A66957D" w14:textId="77777777" w:rsidR="00857B50" w:rsidRPr="00CD2007" w:rsidRDefault="00857B50" w:rsidP="00353B2A">
      <w:pPr>
        <w:pStyle w:val="2"/>
        <w:jc w:val="center"/>
        <w:rPr>
          <w:rFonts w:ascii="Times New Roman" w:hAnsi="Times New Roman"/>
          <w:sz w:val="24"/>
          <w:szCs w:val="24"/>
        </w:rPr>
      </w:pPr>
      <w:r w:rsidRPr="00CD2007">
        <w:rPr>
          <w:rFonts w:ascii="Times New Roman" w:hAnsi="Times New Roman"/>
          <w:sz w:val="24"/>
          <w:szCs w:val="24"/>
        </w:rPr>
        <w:lastRenderedPageBreak/>
        <w:t>СОДЕРЖАНИЕ</w:t>
      </w:r>
    </w:p>
    <w:p w14:paraId="3C81A504" w14:textId="77777777" w:rsidR="00857B50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</w:p>
    <w:p w14:paraId="54A464AA" w14:textId="77777777" w:rsidR="002C1C3E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 w:rsidRPr="00B4216F">
        <w:rPr>
          <w:rFonts w:ascii="Times New Roman" w:hAnsi="Times New Roman"/>
        </w:rPr>
        <w:t>Введение</w:t>
      </w:r>
      <w:r w:rsidR="002C1C3E">
        <w:rPr>
          <w:rFonts w:ascii="Times New Roman" w:hAnsi="Times New Roman"/>
        </w:rPr>
        <w:t>.............................................................................................................................</w:t>
      </w:r>
      <w:r w:rsidR="00DB1CC3">
        <w:rPr>
          <w:rFonts w:ascii="Times New Roman" w:hAnsi="Times New Roman"/>
        </w:rPr>
        <w:t>........</w:t>
      </w:r>
      <w:r w:rsidR="002C1C3E">
        <w:rPr>
          <w:rFonts w:ascii="Times New Roman" w:hAnsi="Times New Roman"/>
        </w:rPr>
        <w:t>........</w:t>
      </w:r>
      <w:r w:rsidR="00353B2A" w:rsidRPr="00353B2A">
        <w:rPr>
          <w:rFonts w:ascii="Times New Roman" w:hAnsi="Times New Roman"/>
        </w:rPr>
        <w:t>.</w:t>
      </w:r>
      <w:r w:rsidR="002C1C3E">
        <w:rPr>
          <w:rFonts w:ascii="Times New Roman" w:hAnsi="Times New Roman"/>
        </w:rPr>
        <w:t>3</w:t>
      </w:r>
    </w:p>
    <w:p w14:paraId="41B6C246" w14:textId="77777777" w:rsidR="00857B50" w:rsidRPr="00523CE1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Глава 1. </w:t>
      </w:r>
      <w:r w:rsidRPr="00B4216F">
        <w:rPr>
          <w:rFonts w:ascii="Times New Roman" w:hAnsi="Times New Roman"/>
        </w:rPr>
        <w:t>Геология Ем-</w:t>
      </w:r>
      <w:proofErr w:type="spellStart"/>
      <w:r w:rsidRPr="00F775CE">
        <w:rPr>
          <w:rFonts w:ascii="Times New Roman" w:hAnsi="Times New Roman"/>
        </w:rPr>
        <w:t>Еговской</w:t>
      </w:r>
      <w:proofErr w:type="spellEnd"/>
      <w:r w:rsidRPr="00B4216F">
        <w:rPr>
          <w:rFonts w:ascii="Times New Roman" w:hAnsi="Times New Roman"/>
        </w:rPr>
        <w:t xml:space="preserve"> площади</w:t>
      </w:r>
      <w:r w:rsidR="002C1C3E">
        <w:rPr>
          <w:rFonts w:ascii="Times New Roman" w:hAnsi="Times New Roman"/>
        </w:rPr>
        <w:t>…….....................................................................</w:t>
      </w:r>
      <w:r w:rsidR="00DB1CC3">
        <w:rPr>
          <w:rFonts w:ascii="Times New Roman" w:hAnsi="Times New Roman"/>
        </w:rPr>
        <w:t>........</w:t>
      </w:r>
      <w:r w:rsidR="002C1C3E">
        <w:rPr>
          <w:rFonts w:ascii="Times New Roman" w:hAnsi="Times New Roman"/>
        </w:rPr>
        <w:t>..</w:t>
      </w:r>
      <w:r w:rsidR="00C35016">
        <w:rPr>
          <w:rFonts w:ascii="Times New Roman" w:hAnsi="Times New Roman"/>
        </w:rPr>
        <w:t>.</w:t>
      </w:r>
      <w:r w:rsidR="002C1C3E">
        <w:rPr>
          <w:rFonts w:ascii="Times New Roman" w:hAnsi="Times New Roman"/>
        </w:rPr>
        <w:t>5</w:t>
      </w:r>
    </w:p>
    <w:p w14:paraId="1B47BC37" w14:textId="77777777" w:rsidR="00857B50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Глава 2. Методы к</w:t>
      </w:r>
      <w:r w:rsidR="00AE7ACD">
        <w:rPr>
          <w:rFonts w:ascii="Times New Roman" w:hAnsi="Times New Roman"/>
        </w:rPr>
        <w:t>аротажа</w:t>
      </w:r>
      <w:r w:rsidR="002C1C3E">
        <w:rPr>
          <w:rFonts w:ascii="Times New Roman" w:hAnsi="Times New Roman"/>
        </w:rPr>
        <w:t>..................................................................................................</w:t>
      </w:r>
      <w:r w:rsidR="00DB1CC3">
        <w:rPr>
          <w:rFonts w:ascii="Times New Roman" w:hAnsi="Times New Roman"/>
        </w:rPr>
        <w:t>........</w:t>
      </w:r>
      <w:r w:rsidR="002C1C3E">
        <w:rPr>
          <w:rFonts w:ascii="Times New Roman" w:hAnsi="Times New Roman"/>
        </w:rPr>
        <w:t>...</w:t>
      </w:r>
      <w:r w:rsidR="00852089" w:rsidRPr="00852089">
        <w:rPr>
          <w:rFonts w:ascii="Times New Roman" w:hAnsi="Times New Roman"/>
        </w:rPr>
        <w:t>.</w:t>
      </w:r>
      <w:r w:rsidR="00353B2A" w:rsidRPr="00816E09">
        <w:rPr>
          <w:rFonts w:ascii="Times New Roman" w:hAnsi="Times New Roman"/>
        </w:rPr>
        <w:t>.</w:t>
      </w:r>
      <w:r w:rsidR="002C1C3E">
        <w:rPr>
          <w:rFonts w:ascii="Times New Roman" w:hAnsi="Times New Roman"/>
        </w:rPr>
        <w:t>12</w:t>
      </w:r>
    </w:p>
    <w:p w14:paraId="2A0C5A15" w14:textId="77777777" w:rsidR="00857B50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2.1 </w:t>
      </w:r>
      <w:r w:rsidR="003A4435" w:rsidRPr="001C7BBE">
        <w:rPr>
          <w:rFonts w:ascii="Times New Roman" w:hAnsi="Times New Roman"/>
        </w:rPr>
        <w:t>Каротаж</w:t>
      </w:r>
      <w:r>
        <w:rPr>
          <w:rFonts w:ascii="Times New Roman" w:hAnsi="Times New Roman"/>
        </w:rPr>
        <w:t xml:space="preserve"> самопроизвольной поляризации</w:t>
      </w:r>
      <w:r w:rsidRPr="008B209E">
        <w:rPr>
          <w:rFonts w:ascii="Times New Roman" w:hAnsi="Times New Roman"/>
        </w:rPr>
        <w:t xml:space="preserve"> </w:t>
      </w:r>
      <w:r w:rsidRPr="00F775CE">
        <w:rPr>
          <w:rFonts w:ascii="Times New Roman" w:hAnsi="Times New Roman"/>
        </w:rPr>
        <w:t>(</w:t>
      </w:r>
      <w:proofErr w:type="gramStart"/>
      <w:r w:rsidRPr="00F775CE">
        <w:rPr>
          <w:rFonts w:ascii="Times New Roman" w:hAnsi="Times New Roman"/>
        </w:rPr>
        <w:t>ПС)</w:t>
      </w:r>
      <w:r w:rsidRPr="008B209E">
        <w:rPr>
          <w:rFonts w:ascii="Times New Roman" w:hAnsi="Times New Roman"/>
        </w:rPr>
        <w:t xml:space="preserve">   </w:t>
      </w:r>
      <w:proofErr w:type="gramEnd"/>
      <w:r w:rsidR="00C35016">
        <w:rPr>
          <w:rFonts w:ascii="Times New Roman" w:hAnsi="Times New Roman"/>
        </w:rPr>
        <w:t xml:space="preserve"> ..………………………………</w:t>
      </w:r>
      <w:r w:rsidR="00DB1CC3">
        <w:rPr>
          <w:rFonts w:ascii="Times New Roman" w:hAnsi="Times New Roman"/>
        </w:rPr>
        <w:t>…...</w:t>
      </w:r>
      <w:r w:rsidR="00C35016">
        <w:rPr>
          <w:rFonts w:ascii="Times New Roman" w:hAnsi="Times New Roman"/>
        </w:rPr>
        <w:t>…</w:t>
      </w:r>
      <w:r w:rsidR="00852089" w:rsidRPr="00852089">
        <w:rPr>
          <w:rFonts w:ascii="Times New Roman" w:hAnsi="Times New Roman"/>
        </w:rPr>
        <w:t>.</w:t>
      </w:r>
      <w:r w:rsidR="00353B2A" w:rsidRPr="00353B2A">
        <w:rPr>
          <w:rFonts w:ascii="Times New Roman" w:hAnsi="Times New Roman"/>
        </w:rPr>
        <w:t>.</w:t>
      </w:r>
      <w:r w:rsidR="002C1C3E">
        <w:rPr>
          <w:rFonts w:ascii="Times New Roman" w:hAnsi="Times New Roman"/>
        </w:rPr>
        <w:t>12</w:t>
      </w:r>
    </w:p>
    <w:p w14:paraId="36E891C6" w14:textId="77777777" w:rsidR="00857B50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2.2 Гамма каротаж</w:t>
      </w:r>
      <w:r w:rsidRPr="008B209E">
        <w:rPr>
          <w:rFonts w:ascii="Times New Roman" w:hAnsi="Times New Roman"/>
        </w:rPr>
        <w:t xml:space="preserve"> </w:t>
      </w:r>
      <w:r w:rsidRPr="00F775CE">
        <w:rPr>
          <w:rFonts w:ascii="Times New Roman" w:hAnsi="Times New Roman"/>
        </w:rPr>
        <w:t>(</w:t>
      </w:r>
      <w:proofErr w:type="gramStart"/>
      <w:r w:rsidRPr="00F775CE">
        <w:rPr>
          <w:rFonts w:ascii="Times New Roman" w:hAnsi="Times New Roman"/>
        </w:rPr>
        <w:t>ГК)</w:t>
      </w:r>
      <w:r>
        <w:rPr>
          <w:rFonts w:ascii="Times New Roman" w:hAnsi="Times New Roman"/>
        </w:rPr>
        <w:t xml:space="preserve"> </w:t>
      </w:r>
      <w:r w:rsidRPr="008B209E">
        <w:rPr>
          <w:rFonts w:ascii="Times New Roman" w:hAnsi="Times New Roman"/>
        </w:rPr>
        <w:t xml:space="preserve">  </w:t>
      </w:r>
      <w:proofErr w:type="gramEnd"/>
      <w:r w:rsidRPr="008B209E">
        <w:rPr>
          <w:rFonts w:ascii="Times New Roman" w:hAnsi="Times New Roman"/>
        </w:rPr>
        <w:t xml:space="preserve"> </w:t>
      </w:r>
      <w:r w:rsidR="002C1C3E">
        <w:rPr>
          <w:rFonts w:ascii="Times New Roman" w:hAnsi="Times New Roman"/>
        </w:rPr>
        <w:t>..………………………………………………………………</w:t>
      </w:r>
      <w:r w:rsidR="00DB1CC3">
        <w:rPr>
          <w:rFonts w:ascii="Times New Roman" w:hAnsi="Times New Roman"/>
        </w:rPr>
        <w:t>……</w:t>
      </w:r>
      <w:r>
        <w:rPr>
          <w:rFonts w:ascii="Times New Roman" w:hAnsi="Times New Roman"/>
        </w:rPr>
        <w:t>.</w:t>
      </w:r>
      <w:r w:rsidR="00852089" w:rsidRPr="00852089">
        <w:rPr>
          <w:rFonts w:ascii="Times New Roman" w:hAnsi="Times New Roman"/>
        </w:rPr>
        <w:t>.</w:t>
      </w:r>
      <w:r w:rsidR="00852089" w:rsidRPr="00353B2A">
        <w:rPr>
          <w:rFonts w:ascii="Times New Roman" w:hAnsi="Times New Roman"/>
        </w:rPr>
        <w:t>.</w:t>
      </w:r>
      <w:r w:rsidR="002C1C3E">
        <w:rPr>
          <w:rFonts w:ascii="Times New Roman" w:hAnsi="Times New Roman"/>
        </w:rPr>
        <w:t>15</w:t>
      </w:r>
    </w:p>
    <w:p w14:paraId="132D30F9" w14:textId="77777777" w:rsidR="00857B50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2.3 Каротаж сопротивлений (</w:t>
      </w:r>
      <w:r w:rsidRPr="00F775CE">
        <w:rPr>
          <w:rFonts w:ascii="Times New Roman" w:hAnsi="Times New Roman"/>
        </w:rPr>
        <w:t>КС</w:t>
      </w:r>
      <w:r w:rsidRPr="00D5694D">
        <w:rPr>
          <w:rFonts w:ascii="Times New Roman" w:hAnsi="Times New Roman"/>
        </w:rPr>
        <w:t>)</w:t>
      </w:r>
      <w:proofErr w:type="gramStart"/>
      <w:r w:rsidR="002C1C3E">
        <w:rPr>
          <w:rFonts w:ascii="Times New Roman" w:hAnsi="Times New Roman"/>
        </w:rPr>
        <w:t xml:space="preserve"> .…</w:t>
      </w:r>
      <w:proofErr w:type="gramEnd"/>
      <w:r w:rsidR="002C1C3E">
        <w:rPr>
          <w:rFonts w:ascii="Times New Roman" w:hAnsi="Times New Roman"/>
        </w:rPr>
        <w:t>…………………………………………………</w:t>
      </w:r>
      <w:r w:rsidR="00DB1CC3">
        <w:rPr>
          <w:rFonts w:ascii="Times New Roman" w:hAnsi="Times New Roman"/>
        </w:rPr>
        <w:t>……</w:t>
      </w:r>
      <w:r w:rsidR="002C1C3E">
        <w:rPr>
          <w:rFonts w:ascii="Times New Roman" w:hAnsi="Times New Roman"/>
        </w:rPr>
        <w:t>…</w:t>
      </w:r>
      <w:r w:rsidR="00353B2A">
        <w:rPr>
          <w:rFonts w:ascii="Times New Roman" w:hAnsi="Times New Roman"/>
        </w:rPr>
        <w:t>..</w:t>
      </w:r>
      <w:r w:rsidR="00852089" w:rsidRPr="00852089">
        <w:rPr>
          <w:rFonts w:ascii="Times New Roman" w:hAnsi="Times New Roman"/>
        </w:rPr>
        <w:t>.</w:t>
      </w:r>
      <w:r w:rsidR="002C1C3E">
        <w:rPr>
          <w:rFonts w:ascii="Times New Roman" w:hAnsi="Times New Roman"/>
        </w:rPr>
        <w:t>18</w:t>
      </w:r>
    </w:p>
    <w:p w14:paraId="47BC8458" w14:textId="77777777" w:rsidR="00857B50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2.4 Кавернометр</w:t>
      </w:r>
      <w:r w:rsidR="00AE7ACD">
        <w:rPr>
          <w:rFonts w:ascii="Times New Roman" w:hAnsi="Times New Roman"/>
        </w:rPr>
        <w:t>ия……………………………………………………………………</w:t>
      </w:r>
      <w:r w:rsidR="002C1C3E">
        <w:rPr>
          <w:rFonts w:ascii="Times New Roman" w:hAnsi="Times New Roman"/>
        </w:rPr>
        <w:t>…</w:t>
      </w:r>
      <w:r w:rsidR="00DB1CC3">
        <w:rPr>
          <w:rFonts w:ascii="Times New Roman" w:hAnsi="Times New Roman"/>
        </w:rPr>
        <w:t>…</w:t>
      </w:r>
      <w:proofErr w:type="gramStart"/>
      <w:r w:rsidR="00DB1CC3">
        <w:rPr>
          <w:rFonts w:ascii="Times New Roman" w:hAnsi="Times New Roman"/>
        </w:rPr>
        <w:t>…..</w:t>
      </w:r>
      <w:r w:rsidR="002C1C3E">
        <w:rPr>
          <w:rFonts w:ascii="Times New Roman" w:hAnsi="Times New Roman"/>
        </w:rPr>
        <w:t>.</w:t>
      </w:r>
      <w:r w:rsidR="00852089" w:rsidRPr="00852089">
        <w:rPr>
          <w:rFonts w:ascii="Times New Roman" w:hAnsi="Times New Roman"/>
        </w:rPr>
        <w:t>.</w:t>
      </w:r>
      <w:proofErr w:type="gramEnd"/>
      <w:r w:rsidR="00852089" w:rsidRPr="00353B2A">
        <w:rPr>
          <w:rFonts w:ascii="Times New Roman" w:hAnsi="Times New Roman"/>
        </w:rPr>
        <w:t>.</w:t>
      </w:r>
      <w:r w:rsidR="002C1C3E">
        <w:rPr>
          <w:rFonts w:ascii="Times New Roman" w:hAnsi="Times New Roman"/>
        </w:rPr>
        <w:t>22</w:t>
      </w:r>
    </w:p>
    <w:p w14:paraId="262DED2D" w14:textId="77777777" w:rsidR="00857B50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2.5 </w:t>
      </w:r>
      <w:r w:rsidRPr="00F775CE">
        <w:rPr>
          <w:rFonts w:ascii="Times New Roman" w:hAnsi="Times New Roman"/>
        </w:rPr>
        <w:t>Акустический каротаж</w:t>
      </w:r>
      <w:r w:rsidR="002C1C3E">
        <w:rPr>
          <w:rFonts w:ascii="Times New Roman" w:hAnsi="Times New Roman"/>
        </w:rPr>
        <w:t xml:space="preserve"> (АК)………………………………………………………....</w:t>
      </w:r>
      <w:r w:rsidR="00DB1CC3">
        <w:rPr>
          <w:rFonts w:ascii="Times New Roman" w:hAnsi="Times New Roman"/>
        </w:rPr>
        <w:t>........</w:t>
      </w:r>
      <w:r>
        <w:rPr>
          <w:rFonts w:ascii="Times New Roman" w:hAnsi="Times New Roman"/>
        </w:rPr>
        <w:t>.</w:t>
      </w:r>
      <w:r w:rsidR="00C35016">
        <w:rPr>
          <w:rFonts w:ascii="Times New Roman" w:hAnsi="Times New Roman"/>
        </w:rPr>
        <w:t>..</w:t>
      </w:r>
      <w:r w:rsidR="002C1C3E">
        <w:rPr>
          <w:rFonts w:ascii="Times New Roman" w:hAnsi="Times New Roman"/>
        </w:rPr>
        <w:t>22</w:t>
      </w:r>
    </w:p>
    <w:p w14:paraId="4AF09C95" w14:textId="77777777" w:rsidR="00857B50" w:rsidRDefault="00857B50" w:rsidP="00DB1CC3">
      <w:pPr>
        <w:spacing w:after="160" w:line="259" w:lineRule="auto"/>
        <w:ind w:right="-427" w:firstLine="180"/>
        <w:jc w:val="left"/>
        <w:rPr>
          <w:rFonts w:ascii="Times New Roman" w:hAnsi="Times New Roman"/>
        </w:rPr>
      </w:pPr>
      <w:r w:rsidRPr="00F775CE">
        <w:rPr>
          <w:rFonts w:ascii="Times New Roman" w:hAnsi="Times New Roman"/>
        </w:rPr>
        <w:t>2.6 Нейтронный гамма-каротаж</w:t>
      </w:r>
      <w:r w:rsidRPr="00495FF2">
        <w:rPr>
          <w:rFonts w:ascii="Times New Roman" w:hAnsi="Times New Roman"/>
        </w:rPr>
        <w:t xml:space="preserve"> </w:t>
      </w:r>
      <w:r w:rsidRPr="00F775CE">
        <w:rPr>
          <w:rFonts w:ascii="Times New Roman" w:hAnsi="Times New Roman"/>
        </w:rPr>
        <w:t>(</w:t>
      </w:r>
      <w:proofErr w:type="gramStart"/>
      <w:r w:rsidRPr="00F775CE">
        <w:rPr>
          <w:rFonts w:ascii="Times New Roman" w:hAnsi="Times New Roman"/>
        </w:rPr>
        <w:t>НГК)</w:t>
      </w:r>
      <w:r w:rsidRPr="00495FF2">
        <w:rPr>
          <w:rFonts w:ascii="Times New Roman" w:hAnsi="Times New Roman"/>
        </w:rPr>
        <w:t xml:space="preserve">  </w:t>
      </w:r>
      <w:r w:rsidRPr="00F775CE">
        <w:rPr>
          <w:rFonts w:ascii="Times New Roman" w:hAnsi="Times New Roman"/>
        </w:rPr>
        <w:t xml:space="preserve"> </w:t>
      </w:r>
      <w:proofErr w:type="gramEnd"/>
      <w:r w:rsidRPr="00495FF2">
        <w:rPr>
          <w:rFonts w:ascii="Times New Roman" w:hAnsi="Times New Roman"/>
        </w:rPr>
        <w:t xml:space="preserve"> </w:t>
      </w:r>
      <w:r w:rsidRPr="00F775CE">
        <w:rPr>
          <w:rFonts w:ascii="Times New Roman" w:hAnsi="Times New Roman"/>
        </w:rPr>
        <w:t>…</w:t>
      </w:r>
      <w:r w:rsidR="00DB1CC3">
        <w:rPr>
          <w:rFonts w:ascii="Times New Roman" w:hAnsi="Times New Roman"/>
        </w:rPr>
        <w:t>………………………………………….</w:t>
      </w:r>
      <w:r w:rsidR="002C1C3E">
        <w:rPr>
          <w:rFonts w:ascii="Times New Roman" w:hAnsi="Times New Roman"/>
        </w:rPr>
        <w:t>…..</w:t>
      </w:r>
      <w:r w:rsidR="00DB1CC3">
        <w:rPr>
          <w:rFonts w:ascii="Times New Roman" w:hAnsi="Times New Roman"/>
        </w:rPr>
        <w:t>.</w:t>
      </w:r>
      <w:r w:rsidR="00852089" w:rsidRPr="00852089">
        <w:rPr>
          <w:rFonts w:ascii="Times New Roman" w:hAnsi="Times New Roman"/>
        </w:rPr>
        <w:t>.</w:t>
      </w:r>
      <w:r w:rsidR="00DB1CC3">
        <w:rPr>
          <w:rFonts w:ascii="Times New Roman" w:hAnsi="Times New Roman"/>
        </w:rPr>
        <w:t>......</w:t>
      </w:r>
      <w:r w:rsidR="002C1C3E">
        <w:rPr>
          <w:rFonts w:ascii="Times New Roman" w:hAnsi="Times New Roman"/>
        </w:rPr>
        <w:t>24</w:t>
      </w:r>
    </w:p>
    <w:p w14:paraId="0BB3D3AD" w14:textId="77777777" w:rsidR="00FE2FD5" w:rsidRPr="00852089" w:rsidRDefault="00FE2FD5" w:rsidP="00DB1CC3">
      <w:pPr>
        <w:ind w:right="-427" w:firstLine="0"/>
        <w:rPr>
          <w:rFonts w:ascii="Times New Roman" w:hAnsi="Times New Roman"/>
        </w:rPr>
      </w:pPr>
      <w:r w:rsidRPr="00452B5E">
        <w:rPr>
          <w:rFonts w:ascii="Times New Roman" w:hAnsi="Times New Roman"/>
        </w:rPr>
        <w:t>Глава 3. Методики выделения и оценки параметров коллекторов</w:t>
      </w:r>
      <w:r w:rsidR="00852089" w:rsidRPr="00852089">
        <w:rPr>
          <w:rFonts w:ascii="Times New Roman" w:hAnsi="Times New Roman"/>
        </w:rPr>
        <w:t>…………………</w:t>
      </w:r>
      <w:r w:rsidR="00852089">
        <w:rPr>
          <w:rFonts w:ascii="Times New Roman" w:hAnsi="Times New Roman"/>
        </w:rPr>
        <w:t>…</w:t>
      </w:r>
      <w:r w:rsidR="00852089" w:rsidRPr="00852089">
        <w:rPr>
          <w:rFonts w:ascii="Times New Roman" w:hAnsi="Times New Roman"/>
        </w:rPr>
        <w:t>…</w:t>
      </w:r>
      <w:proofErr w:type="gramStart"/>
      <w:r w:rsidR="00353B2A">
        <w:rPr>
          <w:rFonts w:ascii="Times New Roman" w:hAnsi="Times New Roman"/>
        </w:rPr>
        <w:t>…</w:t>
      </w:r>
      <w:r w:rsidR="00DB1CC3">
        <w:rPr>
          <w:rFonts w:ascii="Times New Roman" w:hAnsi="Times New Roman"/>
        </w:rPr>
        <w:t>….</w:t>
      </w:r>
      <w:proofErr w:type="gramEnd"/>
      <w:r w:rsidR="00DB1CC3">
        <w:rPr>
          <w:rFonts w:ascii="Times New Roman" w:hAnsi="Times New Roman"/>
        </w:rPr>
        <w:t>.</w:t>
      </w:r>
      <w:r w:rsidR="00852089" w:rsidRPr="00852089">
        <w:rPr>
          <w:rFonts w:ascii="Times New Roman" w:hAnsi="Times New Roman"/>
        </w:rPr>
        <w:t>26</w:t>
      </w:r>
    </w:p>
    <w:p w14:paraId="0CCC5BA2" w14:textId="77777777" w:rsidR="00FE2FD5" w:rsidRPr="00353B2A" w:rsidRDefault="00FE2FD5" w:rsidP="00DB1CC3">
      <w:pPr>
        <w:ind w:left="284" w:right="-427" w:hanging="284"/>
        <w:rPr>
          <w:rFonts w:ascii="Times New Roman" w:hAnsi="Times New Roman"/>
        </w:rPr>
      </w:pPr>
      <w:r w:rsidRPr="00452B5E">
        <w:rPr>
          <w:rFonts w:ascii="Times New Roman" w:hAnsi="Times New Roman"/>
        </w:rPr>
        <w:t xml:space="preserve">    3.1. Выделение коллекторов</w:t>
      </w:r>
      <w:r w:rsidR="00852089" w:rsidRPr="00852089">
        <w:rPr>
          <w:rFonts w:ascii="Times New Roman" w:hAnsi="Times New Roman"/>
        </w:rPr>
        <w:t>……………………………………………………………</w:t>
      </w:r>
      <w:r w:rsidR="00C35016">
        <w:rPr>
          <w:rFonts w:ascii="Times New Roman" w:hAnsi="Times New Roman"/>
        </w:rPr>
        <w:t>…</w:t>
      </w:r>
      <w:proofErr w:type="gramStart"/>
      <w:r w:rsidR="00DB1CC3">
        <w:rPr>
          <w:rFonts w:ascii="Times New Roman" w:hAnsi="Times New Roman"/>
        </w:rPr>
        <w:t>…...</w:t>
      </w:r>
      <w:r w:rsidR="00353B2A" w:rsidRPr="00353B2A">
        <w:rPr>
          <w:rFonts w:ascii="Times New Roman" w:hAnsi="Times New Roman"/>
        </w:rPr>
        <w:t>.</w:t>
      </w:r>
      <w:proofErr w:type="gramEnd"/>
      <w:r w:rsidR="00852089" w:rsidRPr="00353B2A">
        <w:rPr>
          <w:rFonts w:ascii="Times New Roman" w:hAnsi="Times New Roman"/>
        </w:rPr>
        <w:t>26</w:t>
      </w:r>
    </w:p>
    <w:p w14:paraId="16E409C8" w14:textId="77777777" w:rsidR="00FE2FD5" w:rsidRPr="00353B2A" w:rsidRDefault="00FE2FD5" w:rsidP="00DB1CC3">
      <w:pPr>
        <w:ind w:left="284" w:right="-427" w:hanging="284"/>
        <w:rPr>
          <w:rFonts w:ascii="Times New Roman" w:hAnsi="Times New Roman"/>
        </w:rPr>
      </w:pPr>
      <w:r w:rsidRPr="00452B5E">
        <w:rPr>
          <w:rFonts w:ascii="Times New Roman" w:hAnsi="Times New Roman"/>
        </w:rPr>
        <w:t xml:space="preserve">    3.2. Определение глинистости</w:t>
      </w:r>
      <w:r w:rsidR="00C35016">
        <w:rPr>
          <w:rFonts w:ascii="Times New Roman" w:hAnsi="Times New Roman"/>
        </w:rPr>
        <w:t>……………………………………………………………</w:t>
      </w:r>
      <w:proofErr w:type="gramStart"/>
      <w:r w:rsidR="00DB1CC3">
        <w:rPr>
          <w:rFonts w:ascii="Times New Roman" w:hAnsi="Times New Roman"/>
        </w:rPr>
        <w:t>…….</w:t>
      </w:r>
      <w:proofErr w:type="gramEnd"/>
      <w:r w:rsidR="00353B2A" w:rsidRPr="00353B2A">
        <w:rPr>
          <w:rFonts w:ascii="Times New Roman" w:hAnsi="Times New Roman"/>
        </w:rPr>
        <w:t>26</w:t>
      </w:r>
    </w:p>
    <w:p w14:paraId="4557EC69" w14:textId="77777777" w:rsidR="00FE2FD5" w:rsidRPr="00353B2A" w:rsidRDefault="00FE2FD5" w:rsidP="00DB1CC3">
      <w:pPr>
        <w:ind w:left="284" w:right="-427" w:hanging="284"/>
        <w:rPr>
          <w:rFonts w:ascii="Times New Roman" w:hAnsi="Times New Roman"/>
        </w:rPr>
      </w:pPr>
      <w:r w:rsidRPr="00452B5E">
        <w:rPr>
          <w:rFonts w:ascii="Times New Roman" w:hAnsi="Times New Roman"/>
        </w:rPr>
        <w:t xml:space="preserve">    3.3. Определение пористости </w:t>
      </w:r>
      <w:r w:rsidR="00353B2A" w:rsidRPr="00353B2A">
        <w:rPr>
          <w:rFonts w:ascii="Times New Roman" w:hAnsi="Times New Roman"/>
        </w:rPr>
        <w:t>……………………………………………………………</w:t>
      </w:r>
      <w:proofErr w:type="gramStart"/>
      <w:r w:rsidR="00DB1CC3">
        <w:rPr>
          <w:rFonts w:ascii="Times New Roman" w:hAnsi="Times New Roman"/>
        </w:rPr>
        <w:t>…….</w:t>
      </w:r>
      <w:proofErr w:type="gramEnd"/>
      <w:r w:rsidR="00C35016">
        <w:rPr>
          <w:rFonts w:ascii="Times New Roman" w:hAnsi="Times New Roman"/>
        </w:rPr>
        <w:t>.</w:t>
      </w:r>
      <w:r w:rsidR="00353B2A" w:rsidRPr="00353B2A">
        <w:rPr>
          <w:rFonts w:ascii="Times New Roman" w:hAnsi="Times New Roman"/>
        </w:rPr>
        <w:t>26</w:t>
      </w:r>
    </w:p>
    <w:p w14:paraId="59155F2B" w14:textId="77777777" w:rsidR="009852C5" w:rsidRPr="00852089" w:rsidRDefault="009852C5" w:rsidP="00DB1CC3">
      <w:pPr>
        <w:ind w:left="284" w:right="-427" w:hanging="284"/>
        <w:rPr>
          <w:rFonts w:ascii="Times New Roman" w:hAnsi="Times New Roman"/>
        </w:rPr>
      </w:pPr>
      <w:r w:rsidRPr="00452B5E">
        <w:rPr>
          <w:rFonts w:ascii="Times New Roman" w:hAnsi="Times New Roman"/>
        </w:rPr>
        <w:t xml:space="preserve">    3.4. Определение проницаемости</w:t>
      </w:r>
      <w:r w:rsidR="00852089" w:rsidRPr="00852089">
        <w:rPr>
          <w:rFonts w:ascii="Times New Roman" w:hAnsi="Times New Roman"/>
        </w:rPr>
        <w:t>…………………………………………………………</w:t>
      </w:r>
      <w:proofErr w:type="gramStart"/>
      <w:r w:rsidR="00DB1CC3">
        <w:rPr>
          <w:rFonts w:ascii="Times New Roman" w:hAnsi="Times New Roman"/>
        </w:rPr>
        <w:t>…...</w:t>
      </w:r>
      <w:r w:rsidR="00C35016">
        <w:rPr>
          <w:rFonts w:ascii="Times New Roman" w:hAnsi="Times New Roman"/>
        </w:rPr>
        <w:t>.</w:t>
      </w:r>
      <w:proofErr w:type="gramEnd"/>
      <w:r w:rsidR="00852089" w:rsidRPr="00852089">
        <w:rPr>
          <w:rFonts w:ascii="Times New Roman" w:hAnsi="Times New Roman"/>
        </w:rPr>
        <w:t>27</w:t>
      </w:r>
    </w:p>
    <w:p w14:paraId="23F0EB76" w14:textId="77777777" w:rsidR="00FE2FD5" w:rsidRPr="00852089" w:rsidRDefault="00FE2FD5" w:rsidP="00DB1CC3">
      <w:pPr>
        <w:ind w:left="284" w:right="-427" w:hanging="284"/>
        <w:rPr>
          <w:rFonts w:ascii="Times New Roman" w:hAnsi="Times New Roman"/>
        </w:rPr>
      </w:pPr>
      <w:r w:rsidRPr="00452B5E">
        <w:rPr>
          <w:rFonts w:ascii="Times New Roman" w:hAnsi="Times New Roman"/>
        </w:rPr>
        <w:t xml:space="preserve">    3.</w:t>
      </w:r>
      <w:r w:rsidR="009852C5" w:rsidRPr="00452B5E">
        <w:rPr>
          <w:rFonts w:ascii="Times New Roman" w:hAnsi="Times New Roman"/>
        </w:rPr>
        <w:t>5</w:t>
      </w:r>
      <w:r w:rsidRPr="00452B5E">
        <w:rPr>
          <w:rFonts w:ascii="Times New Roman" w:hAnsi="Times New Roman"/>
        </w:rPr>
        <w:t>. Используемые программные средства обработки данных каротажа</w:t>
      </w:r>
      <w:r w:rsidR="00C35016">
        <w:rPr>
          <w:rFonts w:ascii="Times New Roman" w:hAnsi="Times New Roman"/>
        </w:rPr>
        <w:t>………………</w:t>
      </w:r>
      <w:r w:rsidR="00DB1CC3">
        <w:rPr>
          <w:rFonts w:ascii="Times New Roman" w:hAnsi="Times New Roman"/>
        </w:rPr>
        <w:t>…..</w:t>
      </w:r>
      <w:r w:rsidR="00C35016">
        <w:rPr>
          <w:rFonts w:ascii="Times New Roman" w:hAnsi="Times New Roman"/>
        </w:rPr>
        <w:t>.</w:t>
      </w:r>
      <w:r w:rsidR="00852089">
        <w:rPr>
          <w:rFonts w:ascii="Times New Roman" w:hAnsi="Times New Roman"/>
        </w:rPr>
        <w:t>27</w:t>
      </w:r>
    </w:p>
    <w:p w14:paraId="6C85C47D" w14:textId="77777777" w:rsidR="00857B50" w:rsidRDefault="00FE2FD5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Глава </w:t>
      </w:r>
      <w:r w:rsidRPr="00452B5E">
        <w:rPr>
          <w:rFonts w:ascii="Times New Roman" w:hAnsi="Times New Roman"/>
        </w:rPr>
        <w:t>4</w:t>
      </w:r>
      <w:r w:rsidR="00857B50" w:rsidRPr="00452B5E">
        <w:rPr>
          <w:rFonts w:ascii="Times New Roman" w:hAnsi="Times New Roman"/>
        </w:rPr>
        <w:t>.</w:t>
      </w:r>
      <w:r w:rsidR="00857B50">
        <w:rPr>
          <w:rFonts w:ascii="Times New Roman" w:hAnsi="Times New Roman"/>
        </w:rPr>
        <w:t xml:space="preserve"> </w:t>
      </w:r>
      <w:r w:rsidR="00857B50" w:rsidRPr="00F82A15">
        <w:rPr>
          <w:rFonts w:ascii="Times New Roman" w:hAnsi="Times New Roman"/>
        </w:rPr>
        <w:t xml:space="preserve">Результаты </w:t>
      </w:r>
      <w:r w:rsidR="002C1C3E">
        <w:rPr>
          <w:rFonts w:ascii="Times New Roman" w:hAnsi="Times New Roman"/>
        </w:rPr>
        <w:t>интерпретации………………………………………………………</w:t>
      </w:r>
      <w:r w:rsidR="00C35016">
        <w:rPr>
          <w:rFonts w:ascii="Times New Roman" w:hAnsi="Times New Roman"/>
        </w:rPr>
        <w:t>...</w:t>
      </w:r>
      <w:r w:rsidR="00DB1CC3">
        <w:rPr>
          <w:rFonts w:ascii="Times New Roman" w:hAnsi="Times New Roman"/>
        </w:rPr>
        <w:t>........</w:t>
      </w:r>
      <w:r w:rsidR="00852089">
        <w:rPr>
          <w:rFonts w:ascii="Times New Roman" w:hAnsi="Times New Roman"/>
        </w:rPr>
        <w:t>28</w:t>
      </w:r>
    </w:p>
    <w:p w14:paraId="62CFD935" w14:textId="77777777" w:rsidR="00857B50" w:rsidRPr="00A97FCF" w:rsidRDefault="00FE2FD5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  <w:r w:rsidR="00BF2A58">
        <w:rPr>
          <w:rFonts w:ascii="Times New Roman" w:hAnsi="Times New Roman"/>
        </w:rPr>
        <w:t xml:space="preserve">  </w:t>
      </w:r>
      <w:r>
        <w:rPr>
          <w:rFonts w:ascii="Times New Roman" w:hAnsi="Times New Roman"/>
        </w:rPr>
        <w:t xml:space="preserve"> 4</w:t>
      </w:r>
      <w:r w:rsidR="00857B50">
        <w:rPr>
          <w:rFonts w:ascii="Times New Roman" w:hAnsi="Times New Roman"/>
        </w:rPr>
        <w:t>.</w:t>
      </w:r>
      <w:r>
        <w:rPr>
          <w:rFonts w:ascii="Times New Roman" w:hAnsi="Times New Roman"/>
        </w:rPr>
        <w:t>1</w:t>
      </w:r>
      <w:r w:rsidR="00857B50">
        <w:rPr>
          <w:rFonts w:ascii="Times New Roman" w:hAnsi="Times New Roman"/>
        </w:rPr>
        <w:t xml:space="preserve"> </w:t>
      </w:r>
      <w:r w:rsidR="005765C4" w:rsidRPr="00F82A15">
        <w:rPr>
          <w:rFonts w:ascii="Times New Roman" w:hAnsi="Times New Roman"/>
          <w:bdr w:val="none" w:sz="0" w:space="0" w:color="auto" w:frame="1"/>
          <w:shd w:val="clear" w:color="auto" w:fill="F8F8F8"/>
        </w:rPr>
        <w:t>Анализ</w:t>
      </w:r>
      <w:r w:rsidR="005765C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857B50">
        <w:rPr>
          <w:rFonts w:ascii="Times New Roman" w:hAnsi="Times New Roman"/>
          <w:bdr w:val="none" w:sz="0" w:space="0" w:color="auto" w:frame="1"/>
          <w:shd w:val="clear" w:color="auto" w:fill="F8F8F8"/>
        </w:rPr>
        <w:t>данных каротаж</w:t>
      </w:r>
      <w:r w:rsidR="00857B50" w:rsidRPr="00F82A15">
        <w:rPr>
          <w:rFonts w:ascii="Times New Roman" w:hAnsi="Times New Roman"/>
          <w:bdr w:val="none" w:sz="0" w:space="0" w:color="auto" w:frame="1"/>
          <w:shd w:val="clear" w:color="auto" w:fill="F8F8F8"/>
        </w:rPr>
        <w:t>а</w:t>
      </w:r>
      <w:r w:rsidR="00857B50"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proofErr w:type="gramStart"/>
      <w:r w:rsidR="005765C4">
        <w:rPr>
          <w:rFonts w:ascii="Times New Roman" w:hAnsi="Times New Roman"/>
          <w:bdr w:val="none" w:sz="0" w:space="0" w:color="auto" w:frame="1"/>
          <w:shd w:val="clear" w:color="auto" w:fill="F8F8F8"/>
        </w:rPr>
        <w:t>…….</w:t>
      </w:r>
      <w:proofErr w:type="gramEnd"/>
      <w:r w:rsidR="005765C4">
        <w:rPr>
          <w:rFonts w:ascii="Times New Roman" w:hAnsi="Times New Roman"/>
          <w:bdr w:val="none" w:sz="0" w:space="0" w:color="auto" w:frame="1"/>
          <w:shd w:val="clear" w:color="auto" w:fill="F8F8F8"/>
        </w:rPr>
        <w:t>……………………………………</w:t>
      </w:r>
      <w:r w:rsidR="00C35016">
        <w:rPr>
          <w:rFonts w:ascii="Times New Roman" w:hAnsi="Times New Roman"/>
          <w:bdr w:val="none" w:sz="0" w:space="0" w:color="auto" w:frame="1"/>
          <w:shd w:val="clear" w:color="auto" w:fill="F8F8F8"/>
        </w:rPr>
        <w:t>…………………</w:t>
      </w:r>
      <w:r w:rsidR="00DB1CC3">
        <w:rPr>
          <w:rFonts w:ascii="Times New Roman" w:hAnsi="Times New Roman"/>
          <w:bdr w:val="none" w:sz="0" w:space="0" w:color="auto" w:frame="1"/>
          <w:shd w:val="clear" w:color="auto" w:fill="F8F8F8"/>
        </w:rPr>
        <w:t>……</w:t>
      </w:r>
      <w:r w:rsidR="00852089">
        <w:rPr>
          <w:rFonts w:ascii="Times New Roman" w:hAnsi="Times New Roman"/>
          <w:bdr w:val="none" w:sz="0" w:space="0" w:color="auto" w:frame="1"/>
          <w:shd w:val="clear" w:color="auto" w:fill="F8F8F8"/>
        </w:rPr>
        <w:t>28</w:t>
      </w:r>
    </w:p>
    <w:p w14:paraId="5ACCB260" w14:textId="77777777" w:rsidR="0042151C" w:rsidRPr="0042151C" w:rsidRDefault="00BF2A58" w:rsidP="00DB1CC3">
      <w:pPr>
        <w:ind w:right="-427" w:firstLine="284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="00FE2FD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4.2</w:t>
      </w:r>
      <w:r w:rsidR="0042151C" w:rsidRPr="0042151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Определение </w:t>
      </w:r>
      <w:r w:rsidR="00363DF9" w:rsidRPr="0042151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пористости</w:t>
      </w:r>
      <w:r w:rsidR="0042151C" w:rsidRPr="0042151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, глинистости и проницаемости </w:t>
      </w:r>
      <w:r w:rsidR="00DB1CC3" w:rsidRPr="00DB1CC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</w:t>
      </w:r>
      <w:r w:rsidR="00DB1CC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о данным каротажа </w:t>
      </w:r>
      <w:proofErr w:type="gramStart"/>
      <w:r w:rsidR="00DB1CC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ПС….</w:t>
      </w:r>
      <w:proofErr w:type="gramEnd"/>
      <w:r w:rsidR="00DB1CC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35 </w:t>
      </w:r>
    </w:p>
    <w:p w14:paraId="79E3EAD5" w14:textId="77777777" w:rsidR="0042151C" w:rsidRPr="0042151C" w:rsidRDefault="00BF2A58" w:rsidP="00DB1CC3">
      <w:pPr>
        <w:ind w:right="-427" w:firstLine="284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FE2FD5">
        <w:rPr>
          <w:rFonts w:ascii="Times New Roman" w:hAnsi="Times New Roman"/>
          <w:bdr w:val="none" w:sz="0" w:space="0" w:color="auto" w:frame="1"/>
          <w:shd w:val="clear" w:color="auto" w:fill="F8F8F8"/>
        </w:rPr>
        <w:t>4.3</w:t>
      </w:r>
      <w:r w:rsidR="0042151C" w:rsidRPr="0042151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Определение пористости </w:t>
      </w:r>
      <w:proofErr w:type="spellStart"/>
      <w:r w:rsidR="0042151C" w:rsidRPr="0042151C">
        <w:rPr>
          <w:rFonts w:ascii="Times New Roman" w:hAnsi="Times New Roman"/>
          <w:bdr w:val="none" w:sz="0" w:space="0" w:color="auto" w:frame="1"/>
          <w:shd w:val="clear" w:color="auto" w:fill="F8F8F8"/>
        </w:rPr>
        <w:t>викуловской</w:t>
      </w:r>
      <w:proofErr w:type="spellEnd"/>
      <w:r w:rsidR="0042151C" w:rsidRPr="0042151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свиты методом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НГК </w:t>
      </w:r>
      <w:r w:rsidR="0042151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……………………...</w:t>
      </w:r>
      <w:r w:rsidR="00DB1CC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.......</w:t>
      </w:r>
      <w:r w:rsidR="00C35016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40</w:t>
      </w:r>
    </w:p>
    <w:p w14:paraId="37B4E50A" w14:textId="77777777" w:rsidR="0042151C" w:rsidRDefault="00BF2A58" w:rsidP="00DB1CC3">
      <w:pPr>
        <w:spacing w:after="160" w:line="259" w:lineRule="auto"/>
        <w:ind w:right="-427" w:firstLine="284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4.4. </w:t>
      </w:r>
      <w:r w:rsidR="0042151C">
        <w:rPr>
          <w:rFonts w:ascii="Times New Roman" w:hAnsi="Times New Roman"/>
        </w:rPr>
        <w:t>Расчеты фильтрационно-ёмкостных свойств тюменской свиты…………</w:t>
      </w:r>
      <w:r>
        <w:rPr>
          <w:rFonts w:ascii="Times New Roman" w:hAnsi="Times New Roman"/>
        </w:rPr>
        <w:t>…</w:t>
      </w:r>
      <w:r w:rsidR="00DB1CC3">
        <w:rPr>
          <w:rFonts w:ascii="Times New Roman" w:hAnsi="Times New Roman"/>
        </w:rPr>
        <w:t>……</w:t>
      </w:r>
      <w:proofErr w:type="gramStart"/>
      <w:r w:rsidR="00DB1CC3">
        <w:rPr>
          <w:rFonts w:ascii="Times New Roman" w:hAnsi="Times New Roman"/>
        </w:rPr>
        <w:t>…....</w:t>
      </w:r>
      <w:proofErr w:type="gramEnd"/>
      <w:r w:rsidR="00C35016">
        <w:rPr>
          <w:rFonts w:ascii="Times New Roman" w:hAnsi="Times New Roman"/>
        </w:rPr>
        <w:t>42</w:t>
      </w:r>
    </w:p>
    <w:p w14:paraId="31C38D9F" w14:textId="77777777" w:rsidR="00857B50" w:rsidRDefault="00363DF9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Заключение</w:t>
      </w:r>
      <w:r w:rsidR="00857B50">
        <w:rPr>
          <w:rFonts w:ascii="Times New Roman" w:hAnsi="Times New Roman"/>
        </w:rPr>
        <w:t>……………</w:t>
      </w:r>
      <w:r w:rsidR="0042151C">
        <w:rPr>
          <w:rFonts w:ascii="Times New Roman" w:hAnsi="Times New Roman"/>
        </w:rPr>
        <w:t>……………………………………………………………………....</w:t>
      </w:r>
      <w:r w:rsidR="00DB1CC3">
        <w:rPr>
          <w:rFonts w:ascii="Times New Roman" w:hAnsi="Times New Roman"/>
        </w:rPr>
        <w:t>........</w:t>
      </w:r>
      <w:r w:rsidR="00C35016">
        <w:rPr>
          <w:rFonts w:ascii="Times New Roman" w:hAnsi="Times New Roman"/>
        </w:rPr>
        <w:t>47</w:t>
      </w:r>
    </w:p>
    <w:p w14:paraId="361CD033" w14:textId="77777777" w:rsidR="00857B50" w:rsidRPr="00B4216F" w:rsidRDefault="00857B50" w:rsidP="00DB1CC3">
      <w:pPr>
        <w:spacing w:after="160" w:line="259" w:lineRule="auto"/>
        <w:ind w:right="-427"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Список использованной литер</w:t>
      </w:r>
      <w:r w:rsidR="00C35016">
        <w:rPr>
          <w:rFonts w:ascii="Times New Roman" w:hAnsi="Times New Roman"/>
        </w:rPr>
        <w:t>атуры………………………………………………………...</w:t>
      </w:r>
      <w:r w:rsidR="00DB1CC3">
        <w:rPr>
          <w:rFonts w:ascii="Times New Roman" w:hAnsi="Times New Roman"/>
        </w:rPr>
        <w:t>.......</w:t>
      </w:r>
      <w:r w:rsidR="00353B2A">
        <w:rPr>
          <w:rFonts w:ascii="Times New Roman" w:hAnsi="Times New Roman"/>
        </w:rPr>
        <w:t>4</w:t>
      </w:r>
      <w:r w:rsidR="00C35016">
        <w:rPr>
          <w:rFonts w:ascii="Times New Roman" w:hAnsi="Times New Roman"/>
        </w:rPr>
        <w:t>8</w:t>
      </w:r>
    </w:p>
    <w:p w14:paraId="0A6BFA4A" w14:textId="77777777" w:rsidR="00FE2FD5" w:rsidRDefault="00857B50" w:rsidP="00D40080">
      <w:pPr>
        <w:spacing w:after="160" w:line="259" w:lineRule="auto"/>
        <w:ind w:firstLine="0"/>
        <w:jc w:val="left"/>
        <w:rPr>
          <w:rFonts w:ascii="Times New Roman" w:hAnsi="Times New Roman"/>
        </w:rPr>
      </w:pPr>
      <w:r w:rsidRPr="00B4216F">
        <w:rPr>
          <w:rFonts w:ascii="Times New Roman" w:hAnsi="Times New Roman"/>
        </w:rPr>
        <w:br w:type="page"/>
      </w:r>
    </w:p>
    <w:p w14:paraId="6B6DA07A" w14:textId="77777777" w:rsidR="00857B50" w:rsidRPr="00AE2352" w:rsidRDefault="00857B50" w:rsidP="00993991">
      <w:pPr>
        <w:pStyle w:val="2"/>
        <w:jc w:val="center"/>
        <w:rPr>
          <w:rFonts w:ascii="Times New Roman" w:hAnsi="Times New Roman"/>
          <w:sz w:val="28"/>
          <w:szCs w:val="28"/>
        </w:rPr>
      </w:pPr>
      <w:r w:rsidRPr="00AE2352">
        <w:rPr>
          <w:rFonts w:ascii="Times New Roman" w:hAnsi="Times New Roman"/>
          <w:sz w:val="28"/>
          <w:szCs w:val="28"/>
        </w:rPr>
        <w:lastRenderedPageBreak/>
        <w:t>Введение</w:t>
      </w:r>
    </w:p>
    <w:p w14:paraId="67B25FFB" w14:textId="77777777" w:rsidR="00857B50" w:rsidRDefault="00857B50" w:rsidP="00040A00">
      <w:pPr>
        <w:rPr>
          <w:rFonts w:ascii="Times New Roman" w:hAnsi="Times New Roman"/>
          <w:bCs/>
        </w:rPr>
      </w:pPr>
    </w:p>
    <w:p w14:paraId="4118FD2B" w14:textId="55A19DFB" w:rsidR="00857B50" w:rsidRPr="00040A00" w:rsidRDefault="00857B50" w:rsidP="00040A00">
      <w:pPr>
        <w:rPr>
          <w:rFonts w:ascii="Times New Roman" w:hAnsi="Times New Roman"/>
          <w:shd w:val="clear" w:color="auto" w:fill="FFFFFF"/>
        </w:rPr>
      </w:pPr>
      <w:r w:rsidRPr="00495FF2">
        <w:rPr>
          <w:rFonts w:ascii="Times New Roman" w:hAnsi="Times New Roman"/>
          <w:bCs/>
        </w:rPr>
        <w:t>Каротаж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040A00">
        <w:rPr>
          <w:rFonts w:ascii="Times New Roman" w:hAnsi="Times New Roman"/>
          <w:shd w:val="clear" w:color="auto" w:fill="FFFFFF"/>
        </w:rPr>
        <w:t>–</w:t>
      </w:r>
      <w:r>
        <w:rPr>
          <w:rFonts w:ascii="Times New Roman" w:hAnsi="Times New Roman"/>
          <w:shd w:val="clear" w:color="auto" w:fill="FFFFFF"/>
        </w:rPr>
        <w:t xml:space="preserve"> это совокупность методов</w:t>
      </w:r>
      <w:r w:rsidRPr="00040A00">
        <w:rPr>
          <w:rFonts w:ascii="Times New Roman" w:hAnsi="Times New Roman"/>
          <w:shd w:val="clear" w:color="auto" w:fill="FFFFFF"/>
        </w:rPr>
        <w:t xml:space="preserve"> гео</w:t>
      </w:r>
      <w:r>
        <w:rPr>
          <w:rFonts w:ascii="Times New Roman" w:hAnsi="Times New Roman"/>
          <w:shd w:val="clear" w:color="auto" w:fill="FFFFFF"/>
        </w:rPr>
        <w:t xml:space="preserve">физических исследований скважин, обеспечивающая получение информации о свойствах горных пород и руд, заменяя отбор и изучение керна. </w:t>
      </w:r>
      <w:r w:rsidRPr="00040A00">
        <w:rPr>
          <w:rFonts w:ascii="Times New Roman" w:hAnsi="Times New Roman"/>
          <w:shd w:val="clear" w:color="auto" w:fill="FFFFFF"/>
        </w:rPr>
        <w:t xml:space="preserve">Термин каротаж был впервые введен братьями </w:t>
      </w:r>
      <w:proofErr w:type="spellStart"/>
      <w:r w:rsidRPr="00040A00">
        <w:rPr>
          <w:rFonts w:ascii="Times New Roman" w:hAnsi="Times New Roman"/>
          <w:shd w:val="clear" w:color="auto" w:fill="FFFFFF"/>
        </w:rPr>
        <w:t>Шлюмберже</w:t>
      </w:r>
      <w:proofErr w:type="spellEnd"/>
      <w:r w:rsidRPr="00040A00">
        <w:rPr>
          <w:rFonts w:ascii="Times New Roman" w:hAnsi="Times New Roman"/>
          <w:shd w:val="clear" w:color="auto" w:fill="FFFFFF"/>
        </w:rPr>
        <w:t xml:space="preserve"> в 1926 году при прове</w:t>
      </w:r>
      <w:r>
        <w:rPr>
          <w:rFonts w:ascii="Times New Roman" w:hAnsi="Times New Roman"/>
          <w:shd w:val="clear" w:color="auto" w:fill="FFFFFF"/>
        </w:rPr>
        <w:t xml:space="preserve">дении </w:t>
      </w:r>
      <w:r w:rsidRPr="00F82A15">
        <w:rPr>
          <w:rFonts w:ascii="Times New Roman" w:hAnsi="Times New Roman"/>
          <w:shd w:val="clear" w:color="auto" w:fill="FFFFFF"/>
        </w:rPr>
        <w:t>электрических измерений в скважинах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040A00">
        <w:rPr>
          <w:rFonts w:ascii="Times New Roman" w:hAnsi="Times New Roman"/>
          <w:shd w:val="clear" w:color="auto" w:fill="FFFFFF"/>
        </w:rPr>
        <w:t>для поиска угольных пластов. Позже метод каротажа начал широко применяться на рудных и нефтегазовых месторож</w:t>
      </w:r>
      <w:r>
        <w:rPr>
          <w:rFonts w:ascii="Times New Roman" w:hAnsi="Times New Roman"/>
          <w:shd w:val="clear" w:color="auto" w:fill="FFFFFF"/>
        </w:rPr>
        <w:t>дени</w:t>
      </w:r>
      <w:r w:rsidRPr="00F82A15">
        <w:rPr>
          <w:rFonts w:ascii="Times New Roman" w:hAnsi="Times New Roman"/>
          <w:shd w:val="clear" w:color="auto" w:fill="FFFFFF"/>
        </w:rPr>
        <w:t>ях</w:t>
      </w:r>
      <w:r w:rsidRPr="00040A00">
        <w:rPr>
          <w:rFonts w:ascii="Times New Roman" w:hAnsi="Times New Roman"/>
          <w:shd w:val="clear" w:color="auto" w:fill="FFFFFF"/>
        </w:rPr>
        <w:t xml:space="preserve">, и </w:t>
      </w:r>
      <w:r w:rsidR="00DD59F5">
        <w:rPr>
          <w:rFonts w:ascii="Times New Roman" w:hAnsi="Times New Roman"/>
          <w:shd w:val="clear" w:color="auto" w:fill="FFFFFF"/>
        </w:rPr>
        <w:t>в</w:t>
      </w:r>
      <w:r w:rsidR="00DD59F5" w:rsidRPr="00040A00">
        <w:rPr>
          <w:rFonts w:ascii="Times New Roman" w:hAnsi="Times New Roman"/>
          <w:shd w:val="clear" w:color="auto" w:fill="FFFFFF"/>
        </w:rPr>
        <w:t xml:space="preserve"> </w:t>
      </w:r>
      <w:r w:rsidRPr="00040A00">
        <w:rPr>
          <w:rFonts w:ascii="Times New Roman" w:hAnsi="Times New Roman"/>
          <w:shd w:val="clear" w:color="auto" w:fill="FFFFFF"/>
        </w:rPr>
        <w:t xml:space="preserve">наше </w:t>
      </w:r>
      <w:r w:rsidR="00DD59F5" w:rsidRPr="00040A00">
        <w:rPr>
          <w:rFonts w:ascii="Times New Roman" w:hAnsi="Times New Roman"/>
          <w:shd w:val="clear" w:color="auto" w:fill="FFFFFF"/>
        </w:rPr>
        <w:t>врем</w:t>
      </w:r>
      <w:r w:rsidR="00DD59F5">
        <w:rPr>
          <w:rFonts w:ascii="Times New Roman" w:hAnsi="Times New Roman"/>
          <w:shd w:val="clear" w:color="auto" w:fill="FFFFFF"/>
        </w:rPr>
        <w:t>я</w:t>
      </w:r>
      <w:r w:rsidR="00DD59F5" w:rsidRPr="00040A00">
        <w:rPr>
          <w:rFonts w:ascii="Times New Roman" w:hAnsi="Times New Roman"/>
          <w:shd w:val="clear" w:color="auto" w:fill="FFFFFF"/>
        </w:rPr>
        <w:t xml:space="preserve"> </w:t>
      </w:r>
      <w:r w:rsidRPr="00040A00">
        <w:rPr>
          <w:rFonts w:ascii="Times New Roman" w:hAnsi="Times New Roman"/>
          <w:shd w:val="clear" w:color="auto" w:fill="FFFFFF"/>
        </w:rPr>
        <w:t>является неотъемлемой частью поисковых</w:t>
      </w:r>
      <w:r>
        <w:rPr>
          <w:rFonts w:ascii="Times New Roman" w:hAnsi="Times New Roman"/>
          <w:shd w:val="clear" w:color="auto" w:fill="FFFFFF"/>
        </w:rPr>
        <w:t xml:space="preserve"> и </w:t>
      </w:r>
      <w:r w:rsidRPr="00F82A15">
        <w:rPr>
          <w:rFonts w:ascii="Times New Roman" w:hAnsi="Times New Roman"/>
          <w:shd w:val="clear" w:color="auto" w:fill="FFFFFF"/>
        </w:rPr>
        <w:t>разведочных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040A00">
        <w:rPr>
          <w:rFonts w:ascii="Times New Roman" w:hAnsi="Times New Roman"/>
          <w:shd w:val="clear" w:color="auto" w:fill="FFFFFF"/>
        </w:rPr>
        <w:t>работ.</w:t>
      </w:r>
    </w:p>
    <w:p w14:paraId="76B5446B" w14:textId="63168CAA" w:rsidR="00857B50" w:rsidRPr="00040A00" w:rsidRDefault="00857B50" w:rsidP="00040A00">
      <w:pPr>
        <w:rPr>
          <w:rFonts w:ascii="Times New Roman" w:hAnsi="Times New Roman"/>
          <w:shd w:val="clear" w:color="auto" w:fill="FFFFFF"/>
        </w:rPr>
      </w:pPr>
      <w:r w:rsidRPr="00040A00">
        <w:rPr>
          <w:rFonts w:ascii="Times New Roman" w:hAnsi="Times New Roman"/>
          <w:shd w:val="clear" w:color="auto" w:fill="FFFFFF"/>
        </w:rPr>
        <w:t>Зачастую наземные виды геофизических поисковых работ не позволяют увидеть детальную “картину” геологического строения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266375">
        <w:rPr>
          <w:rFonts w:ascii="Times New Roman" w:hAnsi="Times New Roman"/>
          <w:shd w:val="clear" w:color="auto" w:fill="FFFFFF"/>
        </w:rPr>
        <w:t>объекта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040A00">
        <w:rPr>
          <w:rFonts w:ascii="Times New Roman" w:hAnsi="Times New Roman"/>
          <w:shd w:val="clear" w:color="auto" w:fill="FFFFFF"/>
        </w:rPr>
        <w:t xml:space="preserve">без дорогостоящего бурения скважин с последующими изучениями результатов каротажа и описаний керна горных пород. При помощи </w:t>
      </w:r>
      <w:r w:rsidRPr="00266375">
        <w:rPr>
          <w:rFonts w:ascii="Times New Roman" w:hAnsi="Times New Roman"/>
          <w:shd w:val="clear" w:color="auto" w:fill="FFFFFF"/>
        </w:rPr>
        <w:t>изучения керна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266375">
        <w:rPr>
          <w:rFonts w:ascii="Times New Roman" w:hAnsi="Times New Roman"/>
          <w:shd w:val="clear" w:color="auto" w:fill="FFFFFF"/>
        </w:rPr>
        <w:t>можно</w:t>
      </w:r>
      <w:r w:rsidRPr="00040A00">
        <w:rPr>
          <w:rFonts w:ascii="Times New Roman" w:hAnsi="Times New Roman"/>
          <w:shd w:val="clear" w:color="auto" w:fill="FFFFFF"/>
        </w:rPr>
        <w:t xml:space="preserve"> узнать структурные и текстурные характеристики пород, их окрас, размер зерен, цементацию и т</w:t>
      </w:r>
      <w:r>
        <w:rPr>
          <w:rFonts w:ascii="Times New Roman" w:hAnsi="Times New Roman"/>
          <w:shd w:val="clear" w:color="auto" w:fill="FFFFFF"/>
        </w:rPr>
        <w:t>.</w:t>
      </w:r>
      <w:r w:rsidRPr="00040A00">
        <w:rPr>
          <w:rFonts w:ascii="Times New Roman" w:hAnsi="Times New Roman"/>
          <w:shd w:val="clear" w:color="auto" w:fill="FFFFFF"/>
        </w:rPr>
        <w:t>д.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362C74">
        <w:rPr>
          <w:rFonts w:ascii="Times New Roman" w:hAnsi="Times New Roman"/>
          <w:shd w:val="clear" w:color="auto" w:fill="FFFFFF"/>
        </w:rPr>
        <w:t>Однако отбор образцов горной породы влечет дополнительные затраты на транспортировку образцов в лабораторию и их хранение, когда как стоимость каротажных работ не превышает 4% от стоимости буровых работ.</w:t>
      </w:r>
      <w:r w:rsidR="00362C74">
        <w:rPr>
          <w:rFonts w:ascii="Times New Roman" w:hAnsi="Times New Roman"/>
          <w:shd w:val="clear" w:color="auto" w:fill="FFFFFF"/>
        </w:rPr>
        <w:t xml:space="preserve"> (И.Г. Сковородников, 2003)</w:t>
      </w:r>
    </w:p>
    <w:p w14:paraId="230EA8FF" w14:textId="77777777" w:rsidR="00857B50" w:rsidRPr="001D0E18" w:rsidRDefault="00857B50" w:rsidP="00040A00">
      <w:pPr>
        <w:rPr>
          <w:rFonts w:ascii="Times New Roman" w:hAnsi="Times New Roman"/>
          <w:shd w:val="clear" w:color="auto" w:fill="FFFFFF"/>
        </w:rPr>
      </w:pPr>
      <w:r w:rsidRPr="00040A00">
        <w:rPr>
          <w:rFonts w:ascii="Times New Roman" w:hAnsi="Times New Roman"/>
          <w:shd w:val="clear" w:color="auto" w:fill="FFFFFF"/>
        </w:rPr>
        <w:t>Главным принципом каротажа является погружение каротажных зондов на глубину скважины с дальнейшим</w:t>
      </w:r>
      <w:r>
        <w:rPr>
          <w:rFonts w:ascii="Times New Roman" w:hAnsi="Times New Roman"/>
          <w:shd w:val="clear" w:color="auto" w:fill="FFFFFF"/>
        </w:rPr>
        <w:t xml:space="preserve"> получением</w:t>
      </w:r>
      <w:r w:rsidRPr="00040A00">
        <w:rPr>
          <w:rFonts w:ascii="Times New Roman" w:hAnsi="Times New Roman"/>
          <w:shd w:val="clear" w:color="auto" w:fill="FFFFFF"/>
        </w:rPr>
        <w:t xml:space="preserve"> данных о тех </w:t>
      </w:r>
      <w:r>
        <w:rPr>
          <w:rFonts w:ascii="Times New Roman" w:hAnsi="Times New Roman"/>
          <w:shd w:val="clear" w:color="auto" w:fill="FFFFFF"/>
        </w:rPr>
        <w:t xml:space="preserve">или иных физических особенностях </w:t>
      </w:r>
      <w:r w:rsidRPr="00266375">
        <w:rPr>
          <w:rFonts w:ascii="Times New Roman" w:hAnsi="Times New Roman"/>
          <w:shd w:val="clear" w:color="auto" w:fill="FFFFFF"/>
        </w:rPr>
        <w:t>и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266375">
        <w:rPr>
          <w:rFonts w:ascii="Times New Roman" w:hAnsi="Times New Roman"/>
          <w:shd w:val="clear" w:color="auto" w:fill="FFFFFF"/>
        </w:rPr>
        <w:t>свойствах</w:t>
      </w:r>
      <w:r w:rsidRPr="00040A00">
        <w:rPr>
          <w:rFonts w:ascii="Times New Roman" w:hAnsi="Times New Roman"/>
          <w:shd w:val="clear" w:color="auto" w:fill="FFFFFF"/>
        </w:rPr>
        <w:t xml:space="preserve"> пород</w:t>
      </w:r>
      <w:r>
        <w:rPr>
          <w:rFonts w:ascii="Times New Roman" w:hAnsi="Times New Roman"/>
          <w:shd w:val="clear" w:color="auto" w:fill="FFFFFF"/>
        </w:rPr>
        <w:t>,</w:t>
      </w:r>
      <w:r w:rsidRPr="00040A00">
        <w:rPr>
          <w:rFonts w:ascii="Times New Roman" w:hAnsi="Times New Roman"/>
          <w:shd w:val="clear" w:color="auto" w:fill="FFFFFF"/>
        </w:rPr>
        <w:t xml:space="preserve"> отображая их на</w:t>
      </w:r>
      <w:r>
        <w:rPr>
          <w:rFonts w:ascii="Times New Roman" w:hAnsi="Times New Roman"/>
          <w:shd w:val="clear" w:color="auto" w:fill="FFFFFF"/>
        </w:rPr>
        <w:t xml:space="preserve"> </w:t>
      </w:r>
      <w:r w:rsidRPr="00266375">
        <w:rPr>
          <w:rFonts w:ascii="Times New Roman" w:hAnsi="Times New Roman"/>
          <w:shd w:val="clear" w:color="auto" w:fill="FFFFFF"/>
        </w:rPr>
        <w:t>диаграммах</w:t>
      </w:r>
      <w:r w:rsidRPr="00040A00">
        <w:rPr>
          <w:rFonts w:ascii="Times New Roman" w:hAnsi="Times New Roman"/>
          <w:shd w:val="clear" w:color="auto" w:fill="FFFFFF"/>
        </w:rPr>
        <w:t xml:space="preserve">. </w:t>
      </w:r>
    </w:p>
    <w:p w14:paraId="0475F650" w14:textId="77777777" w:rsidR="00857B50" w:rsidRPr="001D0E18" w:rsidRDefault="00857B50" w:rsidP="00040A00">
      <w:pPr>
        <w:rPr>
          <w:rFonts w:ascii="Times New Roman" w:hAnsi="Times New Roman"/>
          <w:shd w:val="clear" w:color="auto" w:fill="FFFFFF"/>
        </w:rPr>
      </w:pPr>
    </w:p>
    <w:p w14:paraId="3C770CF7" w14:textId="77777777" w:rsidR="00857B50" w:rsidRPr="00D973CD" w:rsidRDefault="00857B50" w:rsidP="00040A00">
      <w:pPr>
        <w:rPr>
          <w:rFonts w:ascii="Times New Roman" w:hAnsi="Times New Roman"/>
          <w:b/>
          <w:shd w:val="clear" w:color="auto" w:fill="FFFFFF"/>
        </w:rPr>
      </w:pPr>
      <w:r w:rsidRPr="00D973CD">
        <w:rPr>
          <w:rFonts w:ascii="Times New Roman" w:hAnsi="Times New Roman"/>
          <w:b/>
          <w:shd w:val="clear" w:color="auto" w:fill="FFFFFF"/>
        </w:rPr>
        <w:t>Цель работы</w:t>
      </w:r>
      <w:r w:rsidRPr="00D5694D">
        <w:rPr>
          <w:rFonts w:ascii="Times New Roman" w:hAnsi="Times New Roman"/>
          <w:b/>
          <w:shd w:val="clear" w:color="auto" w:fill="FFFFFF"/>
        </w:rPr>
        <w:t>:</w:t>
      </w:r>
    </w:p>
    <w:p w14:paraId="3E393885" w14:textId="77777777" w:rsidR="00857B50" w:rsidRPr="001D0E18" w:rsidRDefault="00857B50" w:rsidP="001D0E18">
      <w:pPr>
        <w:shd w:val="clear" w:color="auto" w:fill="FFFFFF"/>
        <w:ind w:firstLine="708"/>
        <w:rPr>
          <w:rFonts w:ascii="Times New Roman" w:hAnsi="Times New Roman"/>
          <w:b/>
          <w:shd w:val="clear" w:color="auto" w:fill="FFFFFF"/>
        </w:rPr>
      </w:pPr>
      <w:r w:rsidRPr="00F82A15">
        <w:rPr>
          <w:rFonts w:ascii="Times New Roman" w:hAnsi="Times New Roman"/>
          <w:color w:val="000000"/>
        </w:rPr>
        <w:t>Изучение возможностей методов каротажа при выделении продуктивных коллекторов Ем-</w:t>
      </w:r>
      <w:proofErr w:type="spellStart"/>
      <w:r w:rsidRPr="00F82A15">
        <w:rPr>
          <w:rFonts w:ascii="Times New Roman" w:hAnsi="Times New Roman"/>
          <w:color w:val="000000"/>
        </w:rPr>
        <w:t>Еговской</w:t>
      </w:r>
      <w:proofErr w:type="spellEnd"/>
      <w:r w:rsidRPr="00F82A15">
        <w:rPr>
          <w:rFonts w:ascii="Times New Roman" w:hAnsi="Times New Roman"/>
          <w:color w:val="000000"/>
        </w:rPr>
        <w:t xml:space="preserve"> площади </w:t>
      </w:r>
      <w:proofErr w:type="spellStart"/>
      <w:r w:rsidRPr="00F82A15">
        <w:rPr>
          <w:rFonts w:ascii="Times New Roman" w:hAnsi="Times New Roman"/>
          <w:color w:val="000000"/>
        </w:rPr>
        <w:t>Красноленинского</w:t>
      </w:r>
      <w:proofErr w:type="spellEnd"/>
      <w:r w:rsidRPr="00F82A15">
        <w:rPr>
          <w:rFonts w:ascii="Times New Roman" w:hAnsi="Times New Roman"/>
          <w:color w:val="000000"/>
        </w:rPr>
        <w:t xml:space="preserve"> нефтегазоконденсатного месторождения и определении их параметров (</w:t>
      </w:r>
      <w:r w:rsidR="00814834">
        <w:rPr>
          <w:rFonts w:ascii="Times New Roman" w:hAnsi="Times New Roman"/>
          <w:shd w:val="clear" w:color="auto" w:fill="FFFFFF"/>
        </w:rPr>
        <w:t>глинистости,</w:t>
      </w:r>
      <w:r w:rsidRPr="00F82A15">
        <w:rPr>
          <w:rFonts w:ascii="Times New Roman" w:hAnsi="Times New Roman"/>
          <w:shd w:val="clear" w:color="auto" w:fill="FFFFFF"/>
        </w:rPr>
        <w:t xml:space="preserve"> пористости</w:t>
      </w:r>
      <w:r w:rsidR="00814834">
        <w:rPr>
          <w:rFonts w:ascii="Times New Roman" w:hAnsi="Times New Roman"/>
          <w:shd w:val="clear" w:color="auto" w:fill="FFFFFF"/>
        </w:rPr>
        <w:t xml:space="preserve"> и проницаемости</w:t>
      </w:r>
      <w:r w:rsidRPr="00F82A15">
        <w:rPr>
          <w:rFonts w:ascii="Times New Roman" w:hAnsi="Times New Roman"/>
          <w:color w:val="000000"/>
        </w:rPr>
        <w:t>).</w:t>
      </w:r>
    </w:p>
    <w:p w14:paraId="343A2986" w14:textId="77777777" w:rsidR="00857B50" w:rsidRPr="001D0E18" w:rsidRDefault="00857B50" w:rsidP="00040A00">
      <w:pPr>
        <w:rPr>
          <w:rFonts w:ascii="Times New Roman" w:hAnsi="Times New Roman"/>
          <w:b/>
          <w:shd w:val="clear" w:color="auto" w:fill="FFFFFF"/>
        </w:rPr>
      </w:pPr>
      <w:r w:rsidRPr="00D973CD">
        <w:rPr>
          <w:rFonts w:ascii="Times New Roman" w:hAnsi="Times New Roman"/>
          <w:b/>
          <w:shd w:val="clear" w:color="auto" w:fill="FFFFFF"/>
        </w:rPr>
        <w:t>Задачи</w:t>
      </w:r>
      <w:r w:rsidRPr="001D0E18">
        <w:rPr>
          <w:rFonts w:ascii="Times New Roman" w:hAnsi="Times New Roman"/>
          <w:b/>
          <w:shd w:val="clear" w:color="auto" w:fill="FFFFFF"/>
        </w:rPr>
        <w:t>:</w:t>
      </w:r>
    </w:p>
    <w:p w14:paraId="3657C00A" w14:textId="77777777" w:rsidR="00857B50" w:rsidRDefault="00857B50" w:rsidP="00D973CD">
      <w:pPr>
        <w:numPr>
          <w:ilvl w:val="0"/>
          <w:numId w:val="20"/>
        </w:numPr>
        <w:rPr>
          <w:rFonts w:ascii="Times New Roman" w:hAnsi="Times New Roman"/>
          <w:shd w:val="clear" w:color="auto" w:fill="FFFFFF"/>
        </w:rPr>
      </w:pPr>
      <w:r w:rsidRPr="00F82A15">
        <w:rPr>
          <w:rFonts w:ascii="Times New Roman" w:hAnsi="Times New Roman"/>
          <w:shd w:val="clear" w:color="auto" w:fill="FFFFFF"/>
        </w:rPr>
        <w:t>Ознакомиться</w:t>
      </w:r>
      <w:r>
        <w:rPr>
          <w:rFonts w:ascii="Times New Roman" w:hAnsi="Times New Roman"/>
          <w:shd w:val="clear" w:color="auto" w:fill="FFFFFF"/>
        </w:rPr>
        <w:t xml:space="preserve"> с геологическим строением Ем-</w:t>
      </w:r>
      <w:proofErr w:type="spellStart"/>
      <w:r>
        <w:rPr>
          <w:rFonts w:ascii="Times New Roman" w:hAnsi="Times New Roman"/>
          <w:shd w:val="clear" w:color="auto" w:fill="FFFFFF"/>
        </w:rPr>
        <w:t>Еговской</w:t>
      </w:r>
      <w:proofErr w:type="spellEnd"/>
      <w:r>
        <w:rPr>
          <w:rFonts w:ascii="Times New Roman" w:hAnsi="Times New Roman"/>
          <w:shd w:val="clear" w:color="auto" w:fill="FFFFFF"/>
        </w:rPr>
        <w:t xml:space="preserve"> площади</w:t>
      </w:r>
    </w:p>
    <w:p w14:paraId="5F6F089D" w14:textId="77777777" w:rsidR="00857B50" w:rsidRDefault="00857B50" w:rsidP="00D973CD">
      <w:pPr>
        <w:numPr>
          <w:ilvl w:val="0"/>
          <w:numId w:val="20"/>
        </w:numPr>
        <w:rPr>
          <w:rFonts w:ascii="Times New Roman" w:hAnsi="Times New Roman"/>
          <w:shd w:val="clear" w:color="auto" w:fill="FFFFFF"/>
        </w:rPr>
      </w:pPr>
      <w:r>
        <w:rPr>
          <w:rFonts w:ascii="Times New Roman" w:hAnsi="Times New Roman"/>
          <w:shd w:val="clear" w:color="auto" w:fill="FFFFFF"/>
        </w:rPr>
        <w:t xml:space="preserve">Рассмотреть </w:t>
      </w:r>
      <w:r w:rsidRPr="00F82A15">
        <w:rPr>
          <w:rFonts w:ascii="Times New Roman" w:hAnsi="Times New Roman"/>
          <w:shd w:val="clear" w:color="auto" w:fill="FFFFFF"/>
        </w:rPr>
        <w:t>основы используемых</w:t>
      </w:r>
      <w:r>
        <w:rPr>
          <w:rFonts w:ascii="Times New Roman" w:hAnsi="Times New Roman"/>
          <w:shd w:val="clear" w:color="auto" w:fill="FFFFFF"/>
        </w:rPr>
        <w:t xml:space="preserve"> методов каротажа</w:t>
      </w:r>
    </w:p>
    <w:p w14:paraId="41AA45BA" w14:textId="77777777" w:rsidR="00F82A15" w:rsidRPr="00F82A15" w:rsidRDefault="00F82A15" w:rsidP="00F82A15">
      <w:pPr>
        <w:numPr>
          <w:ilvl w:val="0"/>
          <w:numId w:val="20"/>
        </w:numPr>
        <w:rPr>
          <w:rFonts w:ascii="Times New Roman" w:hAnsi="Times New Roman"/>
          <w:strike/>
          <w:shd w:val="clear" w:color="auto" w:fill="FFFFFF"/>
        </w:rPr>
      </w:pPr>
      <w:r w:rsidRPr="00F82A15">
        <w:rPr>
          <w:rFonts w:ascii="Times New Roman" w:hAnsi="Times New Roman"/>
          <w:shd w:val="clear" w:color="auto" w:fill="FFFFFF"/>
        </w:rPr>
        <w:t xml:space="preserve">Выполнить интерпретацию данных каротажа </w:t>
      </w:r>
    </w:p>
    <w:p w14:paraId="3C41D07B" w14:textId="77777777" w:rsidR="00857B50" w:rsidRDefault="00857B50" w:rsidP="00D973CD">
      <w:pPr>
        <w:numPr>
          <w:ilvl w:val="0"/>
          <w:numId w:val="20"/>
        </w:numPr>
        <w:rPr>
          <w:rFonts w:ascii="Times New Roman" w:hAnsi="Times New Roman"/>
          <w:shd w:val="clear" w:color="auto" w:fill="FFFFFF"/>
        </w:rPr>
      </w:pPr>
      <w:r w:rsidRPr="00F82A15">
        <w:rPr>
          <w:rFonts w:ascii="Times New Roman" w:hAnsi="Times New Roman"/>
          <w:shd w:val="clear" w:color="auto" w:fill="FFFFFF"/>
        </w:rPr>
        <w:t>Оценить</w:t>
      </w:r>
      <w:r>
        <w:rPr>
          <w:rFonts w:ascii="Times New Roman" w:hAnsi="Times New Roman"/>
          <w:shd w:val="clear" w:color="auto" w:fill="FFFFFF"/>
        </w:rPr>
        <w:t xml:space="preserve"> </w:t>
      </w:r>
      <w:r w:rsidR="0006508B">
        <w:rPr>
          <w:rFonts w:ascii="Times New Roman" w:hAnsi="Times New Roman"/>
          <w:shd w:val="clear" w:color="auto" w:fill="FFFFFF"/>
        </w:rPr>
        <w:t xml:space="preserve">фильтрационно-емкостные свойства </w:t>
      </w:r>
      <w:r w:rsidRPr="00F82A15">
        <w:rPr>
          <w:rFonts w:ascii="Times New Roman" w:hAnsi="Times New Roman"/>
          <w:shd w:val="clear" w:color="auto" w:fill="FFFFFF"/>
        </w:rPr>
        <w:t>коллекторов</w:t>
      </w:r>
      <w:r>
        <w:rPr>
          <w:rFonts w:ascii="Times New Roman" w:hAnsi="Times New Roman"/>
          <w:shd w:val="clear" w:color="auto" w:fill="FFFFFF"/>
        </w:rPr>
        <w:t xml:space="preserve"> </w:t>
      </w:r>
    </w:p>
    <w:p w14:paraId="43E7C557" w14:textId="77777777" w:rsidR="00857B50" w:rsidRDefault="00857B50" w:rsidP="00040A00">
      <w:pPr>
        <w:rPr>
          <w:rFonts w:ascii="Times New Roman" w:hAnsi="Times New Roman"/>
          <w:shd w:val="clear" w:color="auto" w:fill="FFFFFF"/>
        </w:rPr>
      </w:pPr>
    </w:p>
    <w:p w14:paraId="2D8A7F76" w14:textId="77777777" w:rsidR="0006508B" w:rsidRDefault="00857B50" w:rsidP="00D40080">
      <w:pPr>
        <w:rPr>
          <w:rFonts w:ascii="Times New Roman" w:hAnsi="Times New Roman"/>
          <w:color w:val="000000"/>
        </w:rPr>
      </w:pPr>
      <w:r w:rsidRPr="00040A00">
        <w:rPr>
          <w:rFonts w:ascii="Times New Roman" w:hAnsi="Times New Roman"/>
          <w:shd w:val="clear" w:color="auto" w:fill="FFFFFF"/>
        </w:rPr>
        <w:t xml:space="preserve">В данной работе </w:t>
      </w:r>
      <w:r>
        <w:rPr>
          <w:rFonts w:ascii="Times New Roman" w:hAnsi="Times New Roman"/>
          <w:shd w:val="clear" w:color="auto" w:fill="FFFFFF"/>
        </w:rPr>
        <w:t>рассматри</w:t>
      </w:r>
      <w:r w:rsidRPr="00F82A15">
        <w:rPr>
          <w:rFonts w:ascii="Times New Roman" w:hAnsi="Times New Roman"/>
          <w:shd w:val="clear" w:color="auto" w:fill="FFFFFF"/>
        </w:rPr>
        <w:t>ваются</w:t>
      </w:r>
      <w:r w:rsidRPr="00040A00">
        <w:rPr>
          <w:rFonts w:ascii="Times New Roman" w:hAnsi="Times New Roman"/>
          <w:shd w:val="clear" w:color="auto" w:fill="FFFFFF"/>
        </w:rPr>
        <w:t xml:space="preserve"> методы </w:t>
      </w:r>
      <w:r w:rsidRPr="00040A00">
        <w:rPr>
          <w:rFonts w:ascii="Times New Roman" w:hAnsi="Times New Roman"/>
          <w:color w:val="000000"/>
        </w:rPr>
        <w:t>каротажа самопроизвольной поляризации (ПС), гамма-каротажа (ГК)</w:t>
      </w:r>
      <w:r w:rsidRPr="00040A00">
        <w:rPr>
          <w:rFonts w:ascii="Times New Roman" w:hAnsi="Times New Roman"/>
          <w:shd w:val="clear" w:color="auto" w:fill="FFFFFF"/>
        </w:rPr>
        <w:t xml:space="preserve">, </w:t>
      </w:r>
      <w:proofErr w:type="spellStart"/>
      <w:r w:rsidRPr="00040A00">
        <w:rPr>
          <w:rFonts w:ascii="Times New Roman" w:hAnsi="Times New Roman"/>
          <w:shd w:val="clear" w:color="auto" w:fill="FFFFFF"/>
        </w:rPr>
        <w:t>м</w:t>
      </w:r>
      <w:r w:rsidRPr="00040A00">
        <w:rPr>
          <w:rFonts w:ascii="Times New Roman" w:hAnsi="Times New Roman"/>
          <w:color w:val="000000"/>
        </w:rPr>
        <w:t>икрозондов</w:t>
      </w:r>
      <w:proofErr w:type="spellEnd"/>
      <w:r w:rsidRPr="00040A00">
        <w:rPr>
          <w:rFonts w:ascii="Times New Roman" w:hAnsi="Times New Roman"/>
          <w:color w:val="000000"/>
        </w:rPr>
        <w:t xml:space="preserve"> каротажа сопротивлений (КС)</w:t>
      </w:r>
      <w:r>
        <w:rPr>
          <w:rFonts w:ascii="Times New Roman" w:hAnsi="Times New Roman"/>
          <w:color w:val="000000"/>
        </w:rPr>
        <w:t xml:space="preserve">, </w:t>
      </w:r>
      <w:r w:rsidRPr="00F775CE">
        <w:rPr>
          <w:rFonts w:ascii="Times New Roman" w:hAnsi="Times New Roman"/>
          <w:color w:val="000000"/>
        </w:rPr>
        <w:t>акустического каротажа (АК), нейтрон-гамма каротажа (НГК)</w:t>
      </w:r>
      <w:r w:rsidRPr="00040A00">
        <w:rPr>
          <w:rFonts w:ascii="Times New Roman" w:hAnsi="Times New Roman"/>
          <w:shd w:val="clear" w:color="auto" w:fill="FFFFFF"/>
        </w:rPr>
        <w:t xml:space="preserve"> и к</w:t>
      </w:r>
      <w:r w:rsidRPr="00040A00">
        <w:rPr>
          <w:rFonts w:ascii="Times New Roman" w:hAnsi="Times New Roman"/>
          <w:color w:val="000000"/>
        </w:rPr>
        <w:t xml:space="preserve">авернометрии с </w:t>
      </w:r>
      <w:r w:rsidRPr="00F82A15">
        <w:rPr>
          <w:rFonts w:ascii="Times New Roman" w:hAnsi="Times New Roman"/>
          <w:color w:val="000000"/>
        </w:rPr>
        <w:t>примерами</w:t>
      </w:r>
      <w:r w:rsidRPr="00040A00">
        <w:rPr>
          <w:rFonts w:ascii="Times New Roman" w:hAnsi="Times New Roman"/>
          <w:color w:val="000000"/>
        </w:rPr>
        <w:t xml:space="preserve"> ис</w:t>
      </w:r>
      <w:r w:rsidRPr="00040A00">
        <w:rPr>
          <w:rFonts w:ascii="Times New Roman" w:hAnsi="Times New Roman"/>
          <w:color w:val="000000"/>
        </w:rPr>
        <w:lastRenderedPageBreak/>
        <w:t>пользования их на Ем-</w:t>
      </w:r>
      <w:proofErr w:type="spellStart"/>
      <w:r w:rsidRPr="00040A00">
        <w:rPr>
          <w:rFonts w:ascii="Times New Roman" w:hAnsi="Times New Roman"/>
          <w:color w:val="000000"/>
        </w:rPr>
        <w:t>Еговской</w:t>
      </w:r>
      <w:proofErr w:type="spellEnd"/>
      <w:r w:rsidRPr="00040A00">
        <w:rPr>
          <w:rFonts w:ascii="Times New Roman" w:hAnsi="Times New Roman"/>
          <w:color w:val="000000"/>
        </w:rPr>
        <w:t xml:space="preserve"> площади </w:t>
      </w:r>
      <w:proofErr w:type="spellStart"/>
      <w:r w:rsidRPr="00040A00">
        <w:rPr>
          <w:rFonts w:ascii="Times New Roman" w:hAnsi="Times New Roman"/>
          <w:color w:val="000000"/>
        </w:rPr>
        <w:t>Красноленинского</w:t>
      </w:r>
      <w:proofErr w:type="spellEnd"/>
      <w:r w:rsidRPr="00040A00">
        <w:rPr>
          <w:rFonts w:ascii="Times New Roman" w:hAnsi="Times New Roman"/>
          <w:color w:val="000000"/>
        </w:rPr>
        <w:t xml:space="preserve"> нефтегазоконденсатного место</w:t>
      </w:r>
      <w:r w:rsidR="00F22C21">
        <w:rPr>
          <w:rFonts w:ascii="Times New Roman" w:hAnsi="Times New Roman"/>
          <w:color w:val="000000"/>
        </w:rPr>
        <w:t xml:space="preserve">рождения с </w:t>
      </w:r>
      <w:r w:rsidR="006846A1">
        <w:rPr>
          <w:rFonts w:ascii="Times New Roman" w:hAnsi="Times New Roman"/>
          <w:color w:val="000000"/>
        </w:rPr>
        <w:t>оценкой глинистости</w:t>
      </w:r>
      <w:r w:rsidR="009852C5">
        <w:rPr>
          <w:rFonts w:ascii="Times New Roman" w:hAnsi="Times New Roman"/>
          <w:color w:val="000000"/>
        </w:rPr>
        <w:t>,</w:t>
      </w:r>
      <w:r w:rsidR="006846A1">
        <w:rPr>
          <w:rFonts w:ascii="Times New Roman" w:hAnsi="Times New Roman"/>
          <w:color w:val="000000"/>
        </w:rPr>
        <w:t xml:space="preserve"> </w:t>
      </w:r>
      <w:r w:rsidRPr="00040A00">
        <w:rPr>
          <w:rFonts w:ascii="Times New Roman" w:hAnsi="Times New Roman"/>
          <w:color w:val="000000"/>
        </w:rPr>
        <w:t>пористос</w:t>
      </w:r>
      <w:r w:rsidR="00F22C21">
        <w:rPr>
          <w:rFonts w:ascii="Times New Roman" w:hAnsi="Times New Roman"/>
          <w:color w:val="000000"/>
        </w:rPr>
        <w:t>ти</w:t>
      </w:r>
      <w:r w:rsidR="009852C5">
        <w:rPr>
          <w:rFonts w:ascii="Times New Roman" w:hAnsi="Times New Roman"/>
          <w:color w:val="000000"/>
        </w:rPr>
        <w:t xml:space="preserve"> и проницаемости</w:t>
      </w:r>
      <w:r w:rsidR="00F22C21">
        <w:rPr>
          <w:rFonts w:ascii="Times New Roman" w:hAnsi="Times New Roman"/>
          <w:color w:val="000000"/>
        </w:rPr>
        <w:t xml:space="preserve"> </w:t>
      </w:r>
      <w:r w:rsidRPr="00040A00">
        <w:rPr>
          <w:rFonts w:ascii="Times New Roman" w:hAnsi="Times New Roman"/>
          <w:color w:val="000000"/>
        </w:rPr>
        <w:t xml:space="preserve">пород и выделением коллекторов при помощи программы </w:t>
      </w:r>
      <w:r w:rsidRPr="00040A00">
        <w:rPr>
          <w:rFonts w:ascii="Times New Roman" w:hAnsi="Times New Roman"/>
          <w:color w:val="000000"/>
          <w:lang w:val="en-US"/>
        </w:rPr>
        <w:t>Petrel</w:t>
      </w:r>
      <w:r>
        <w:rPr>
          <w:rFonts w:ascii="Times New Roman" w:hAnsi="Times New Roman"/>
          <w:color w:val="000000"/>
        </w:rPr>
        <w:t>.</w:t>
      </w:r>
    </w:p>
    <w:p w14:paraId="35489813" w14:textId="77777777" w:rsidR="00C52574" w:rsidRPr="00452B5E" w:rsidRDefault="0006508B" w:rsidP="00452B5E">
      <w:pPr>
        <w:spacing w:line="240" w:lineRule="auto"/>
        <w:ind w:firstLine="0"/>
        <w:jc w:val="left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br w:type="page"/>
      </w:r>
    </w:p>
    <w:p w14:paraId="3CFEF24F" w14:textId="77777777" w:rsidR="00857B50" w:rsidRPr="00AE2352" w:rsidRDefault="00857B50" w:rsidP="00C52574">
      <w:pPr>
        <w:ind w:firstLine="2552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E2352"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 xml:space="preserve">1. Геология </w:t>
      </w:r>
      <w:r w:rsidRPr="00AE2352">
        <w:rPr>
          <w:rFonts w:ascii="Times New Roman" w:hAnsi="Times New Roman"/>
          <w:b/>
          <w:bCs/>
          <w:sz w:val="28"/>
          <w:szCs w:val="28"/>
        </w:rPr>
        <w:t>Ем-</w:t>
      </w:r>
      <w:proofErr w:type="spellStart"/>
      <w:r w:rsidRPr="00AE2352">
        <w:rPr>
          <w:rFonts w:ascii="Times New Roman" w:hAnsi="Times New Roman"/>
          <w:b/>
          <w:bCs/>
          <w:sz w:val="28"/>
          <w:szCs w:val="28"/>
        </w:rPr>
        <w:t>Еговской</w:t>
      </w:r>
      <w:proofErr w:type="spellEnd"/>
      <w:r w:rsidRPr="00AE2352">
        <w:rPr>
          <w:rFonts w:ascii="Times New Roman" w:hAnsi="Times New Roman"/>
          <w:b/>
          <w:bCs/>
          <w:sz w:val="28"/>
          <w:szCs w:val="28"/>
        </w:rPr>
        <w:t xml:space="preserve"> площади</w:t>
      </w:r>
    </w:p>
    <w:p w14:paraId="1BA29FA3" w14:textId="77777777" w:rsidR="00570E75" w:rsidRDefault="00570E75" w:rsidP="00040A00">
      <w:pPr>
        <w:rPr>
          <w:rFonts w:ascii="Times New Roman" w:hAnsi="Times New Roman"/>
          <w:color w:val="000000"/>
        </w:rPr>
      </w:pPr>
    </w:p>
    <w:p w14:paraId="48D2E903" w14:textId="77777777" w:rsidR="00857B50" w:rsidRPr="00570E75" w:rsidRDefault="00570E75" w:rsidP="00570E75">
      <w:pPr>
        <w:ind w:firstLine="851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Основным источником информации о геологии </w:t>
      </w:r>
      <w:proofErr w:type="spellStart"/>
      <w:r>
        <w:rPr>
          <w:rFonts w:ascii="Times New Roman" w:hAnsi="Times New Roman"/>
          <w:color w:val="000000"/>
        </w:rPr>
        <w:t>Красноленинского</w:t>
      </w:r>
      <w:proofErr w:type="spellEnd"/>
      <w:r>
        <w:rPr>
          <w:rFonts w:ascii="Times New Roman" w:hAnsi="Times New Roman"/>
          <w:color w:val="000000"/>
        </w:rPr>
        <w:t xml:space="preserve"> месторождения является «</w:t>
      </w:r>
      <w:r w:rsidRPr="006B7009">
        <w:rPr>
          <w:rFonts w:ascii="Times New Roman" w:hAnsi="Times New Roman"/>
        </w:rPr>
        <w:t>Отчет о ГРР на Ем-</w:t>
      </w:r>
      <w:proofErr w:type="spellStart"/>
      <w:r w:rsidRPr="006B7009">
        <w:rPr>
          <w:rFonts w:ascii="Times New Roman" w:hAnsi="Times New Roman"/>
        </w:rPr>
        <w:t>Еговской</w:t>
      </w:r>
      <w:proofErr w:type="spellEnd"/>
      <w:r w:rsidRPr="006B7009">
        <w:rPr>
          <w:rFonts w:ascii="Times New Roman" w:hAnsi="Times New Roman"/>
        </w:rPr>
        <w:t xml:space="preserve"> площади </w:t>
      </w:r>
      <w:proofErr w:type="spellStart"/>
      <w:r w:rsidRPr="006B7009">
        <w:rPr>
          <w:rFonts w:ascii="Times New Roman" w:hAnsi="Times New Roman"/>
        </w:rPr>
        <w:t>Кра</w:t>
      </w:r>
      <w:r>
        <w:rPr>
          <w:rFonts w:ascii="Times New Roman" w:hAnsi="Times New Roman"/>
        </w:rPr>
        <w:t>сноленинского</w:t>
      </w:r>
      <w:proofErr w:type="spellEnd"/>
      <w:r>
        <w:rPr>
          <w:rFonts w:ascii="Times New Roman" w:hAnsi="Times New Roman"/>
        </w:rPr>
        <w:t xml:space="preserve"> НГК месторождения», написанным компанией РН-</w:t>
      </w:r>
      <w:proofErr w:type="spellStart"/>
      <w:r>
        <w:rPr>
          <w:rFonts w:ascii="Times New Roman" w:hAnsi="Times New Roman"/>
        </w:rPr>
        <w:t>Няганьнефтегаз</w:t>
      </w:r>
      <w:proofErr w:type="spellEnd"/>
      <w:r>
        <w:rPr>
          <w:rFonts w:ascii="Times New Roman" w:hAnsi="Times New Roman"/>
        </w:rPr>
        <w:t xml:space="preserve"> в 2003 году.</w:t>
      </w:r>
    </w:p>
    <w:p w14:paraId="5E41E5CA" w14:textId="77777777" w:rsidR="00857B50" w:rsidRPr="003A4435" w:rsidRDefault="00857B50" w:rsidP="00EF7450">
      <w:pPr>
        <w:ind w:firstLine="851"/>
        <w:rPr>
          <w:rFonts w:ascii="Times New Roman" w:hAnsi="Times New Roman"/>
          <w:highlight w:val="yellow"/>
        </w:rPr>
      </w:pPr>
      <w:r w:rsidRPr="00040A00">
        <w:rPr>
          <w:rFonts w:ascii="Times New Roman" w:hAnsi="Times New Roman"/>
        </w:rPr>
        <w:t>Ем-</w:t>
      </w:r>
      <w:proofErr w:type="spellStart"/>
      <w:r w:rsidRPr="00040A00">
        <w:rPr>
          <w:rFonts w:ascii="Times New Roman" w:hAnsi="Times New Roman"/>
        </w:rPr>
        <w:t>Еговская</w:t>
      </w:r>
      <w:proofErr w:type="spellEnd"/>
      <w:r w:rsidRPr="00040A00">
        <w:rPr>
          <w:rFonts w:ascii="Times New Roman" w:hAnsi="Times New Roman"/>
        </w:rPr>
        <w:t xml:space="preserve"> площадь входит в состав </w:t>
      </w:r>
      <w:proofErr w:type="spellStart"/>
      <w:r w:rsidRPr="00040A00">
        <w:rPr>
          <w:rFonts w:ascii="Times New Roman" w:hAnsi="Times New Roman"/>
        </w:rPr>
        <w:t>Красноленинского</w:t>
      </w:r>
      <w:proofErr w:type="spellEnd"/>
      <w:r w:rsidRPr="00040A00">
        <w:rPr>
          <w:rFonts w:ascii="Times New Roman" w:hAnsi="Times New Roman"/>
        </w:rPr>
        <w:t xml:space="preserve"> нефтегазоконденсатного месторождения в Октябрьском районе Ханты-Мансийского автономного округа Тюменской области</w:t>
      </w:r>
      <w:r w:rsidR="003A4435">
        <w:rPr>
          <w:rFonts w:ascii="Times New Roman" w:hAnsi="Times New Roman"/>
        </w:rPr>
        <w:t xml:space="preserve">. </w:t>
      </w:r>
      <w:r w:rsidRPr="00040A00">
        <w:rPr>
          <w:rFonts w:ascii="Times New Roman" w:hAnsi="Times New Roman"/>
        </w:rPr>
        <w:t xml:space="preserve">Сам </w:t>
      </w:r>
      <w:proofErr w:type="spellStart"/>
      <w:r w:rsidRPr="00040A00">
        <w:rPr>
          <w:rFonts w:ascii="Times New Roman" w:hAnsi="Times New Roman"/>
        </w:rPr>
        <w:t>Красноленинский</w:t>
      </w:r>
      <w:proofErr w:type="spellEnd"/>
      <w:r w:rsidRPr="00040A00">
        <w:rPr>
          <w:rFonts w:ascii="Times New Roman" w:hAnsi="Times New Roman"/>
        </w:rPr>
        <w:t xml:space="preserve"> нефтегазоносный район</w:t>
      </w:r>
      <w:r>
        <w:rPr>
          <w:rFonts w:ascii="Times New Roman" w:hAnsi="Times New Roman"/>
        </w:rPr>
        <w:t xml:space="preserve"> приурочен к </w:t>
      </w:r>
      <w:proofErr w:type="gramStart"/>
      <w:r>
        <w:rPr>
          <w:rFonts w:ascii="Times New Roman" w:hAnsi="Times New Roman"/>
        </w:rPr>
        <w:t>Западно-Сибирской</w:t>
      </w:r>
      <w:proofErr w:type="gramEnd"/>
      <w:r>
        <w:rPr>
          <w:rFonts w:ascii="Times New Roman" w:hAnsi="Times New Roman"/>
        </w:rPr>
        <w:t xml:space="preserve"> нефтегазоносной провинции и расположен на западе Западно-Сибирской плиты, на левом берегу реки Оби </w:t>
      </w:r>
      <w:r w:rsidRPr="00EF7450">
        <w:rPr>
          <w:rFonts w:ascii="Times New Roman" w:hAnsi="Times New Roman"/>
        </w:rPr>
        <w:t>недалеко</w:t>
      </w:r>
      <w:r>
        <w:rPr>
          <w:rFonts w:ascii="Times New Roman" w:hAnsi="Times New Roman"/>
        </w:rPr>
        <w:t xml:space="preserve"> от города </w:t>
      </w:r>
      <w:proofErr w:type="spellStart"/>
      <w:r>
        <w:rPr>
          <w:rFonts w:ascii="Times New Roman" w:hAnsi="Times New Roman"/>
        </w:rPr>
        <w:t>Нягань</w:t>
      </w:r>
      <w:proofErr w:type="spellEnd"/>
      <w:r>
        <w:rPr>
          <w:rFonts w:ascii="Times New Roman" w:hAnsi="Times New Roman"/>
        </w:rPr>
        <w:t xml:space="preserve"> (</w:t>
      </w:r>
      <w:r w:rsidRPr="00EF7450">
        <w:rPr>
          <w:rFonts w:ascii="Times New Roman" w:hAnsi="Times New Roman"/>
        </w:rPr>
        <w:t>рис. 1</w:t>
      </w:r>
      <w:r>
        <w:rPr>
          <w:rFonts w:ascii="Times New Roman" w:hAnsi="Times New Roman"/>
        </w:rPr>
        <w:t>). Помимо Ем-</w:t>
      </w:r>
      <w:proofErr w:type="spellStart"/>
      <w:r>
        <w:rPr>
          <w:rFonts w:ascii="Times New Roman" w:hAnsi="Times New Roman"/>
        </w:rPr>
        <w:t>Еговской</w:t>
      </w:r>
      <w:proofErr w:type="spellEnd"/>
      <w:r>
        <w:rPr>
          <w:rFonts w:ascii="Times New Roman" w:hAnsi="Times New Roman"/>
        </w:rPr>
        <w:t xml:space="preserve"> площади </w:t>
      </w:r>
      <w:proofErr w:type="spellStart"/>
      <w:r>
        <w:rPr>
          <w:rFonts w:ascii="Times New Roman" w:hAnsi="Times New Roman"/>
        </w:rPr>
        <w:t>Красноленинское</w:t>
      </w:r>
      <w:proofErr w:type="spellEnd"/>
      <w:r>
        <w:rPr>
          <w:rFonts w:ascii="Times New Roman" w:hAnsi="Times New Roman"/>
        </w:rPr>
        <w:t xml:space="preserve"> месторождение включает в себя</w:t>
      </w:r>
      <w:r w:rsidRPr="00317221">
        <w:rPr>
          <w:rFonts w:ascii="Times New Roman" w:hAnsi="Times New Roman"/>
        </w:rPr>
        <w:t xml:space="preserve">: </w:t>
      </w:r>
      <w:proofErr w:type="spellStart"/>
      <w:r>
        <w:rPr>
          <w:rFonts w:ascii="Times New Roman" w:hAnsi="Times New Roman"/>
        </w:rPr>
        <w:t>Талинскую</w:t>
      </w:r>
      <w:proofErr w:type="spellEnd"/>
      <w:r>
        <w:rPr>
          <w:rFonts w:ascii="Times New Roman" w:hAnsi="Times New Roman"/>
        </w:rPr>
        <w:t xml:space="preserve">, Каменную и </w:t>
      </w:r>
      <w:proofErr w:type="spellStart"/>
      <w:r>
        <w:rPr>
          <w:rFonts w:ascii="Times New Roman" w:hAnsi="Times New Roman"/>
        </w:rPr>
        <w:t>Пальяновскую</w:t>
      </w:r>
      <w:proofErr w:type="spellEnd"/>
      <w:r>
        <w:rPr>
          <w:rFonts w:ascii="Times New Roman" w:hAnsi="Times New Roman"/>
        </w:rPr>
        <w:t xml:space="preserve"> площади (</w:t>
      </w:r>
      <w:r w:rsidRPr="00EF7450">
        <w:rPr>
          <w:rFonts w:ascii="Times New Roman" w:hAnsi="Times New Roman"/>
        </w:rPr>
        <w:t>рис.2</w:t>
      </w:r>
      <w:r>
        <w:rPr>
          <w:rFonts w:ascii="Times New Roman" w:hAnsi="Times New Roman"/>
        </w:rPr>
        <w:t xml:space="preserve">). </w:t>
      </w:r>
    </w:p>
    <w:p w14:paraId="21195E16" w14:textId="77777777" w:rsidR="00857B50" w:rsidRDefault="00F07F13" w:rsidP="00EF7450">
      <w:pPr>
        <w:ind w:firstLine="1560"/>
        <w:rPr>
          <w:rFonts w:ascii="Times New Roman" w:hAnsi="Times New Roman"/>
        </w:rPr>
      </w:pPr>
      <w:r>
        <w:rPr>
          <w:rFonts w:ascii="Times New Roman" w:hAnsi="Times New Roman"/>
          <w:noProof/>
          <w:highlight w:val="yellow"/>
        </w:rPr>
        <w:drawing>
          <wp:inline distT="0" distB="0" distL="0" distR="0" wp14:anchorId="43497A9D" wp14:editId="74F1B712">
            <wp:extent cx="3819525" cy="5105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510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B3474" w14:textId="77777777" w:rsidR="00857B50" w:rsidRPr="007F5C10" w:rsidRDefault="00857B50" w:rsidP="00EF7450">
      <w:pPr>
        <w:ind w:firstLine="284"/>
        <w:rPr>
          <w:rFonts w:ascii="Times New Roman" w:hAnsi="Times New Roman"/>
        </w:rPr>
      </w:pPr>
      <w:r w:rsidRPr="007F5C10">
        <w:rPr>
          <w:rFonts w:ascii="Times New Roman" w:hAnsi="Times New Roman"/>
        </w:rPr>
        <w:t xml:space="preserve">Рис. 1. Карта </w:t>
      </w:r>
      <w:proofErr w:type="gramStart"/>
      <w:r w:rsidRPr="007F5C10">
        <w:rPr>
          <w:rFonts w:ascii="Times New Roman" w:hAnsi="Times New Roman"/>
        </w:rPr>
        <w:t>Западно-Сибирской</w:t>
      </w:r>
      <w:proofErr w:type="gramEnd"/>
      <w:r w:rsidRPr="007F5C10">
        <w:rPr>
          <w:rFonts w:ascii="Times New Roman" w:hAnsi="Times New Roman"/>
        </w:rPr>
        <w:t xml:space="preserve"> НГП</w:t>
      </w:r>
      <w:r w:rsidR="0029317C">
        <w:rPr>
          <w:rFonts w:ascii="Times New Roman" w:hAnsi="Times New Roman"/>
        </w:rPr>
        <w:t xml:space="preserve">. Красным выделен </w:t>
      </w:r>
      <w:proofErr w:type="spellStart"/>
      <w:r w:rsidR="0029317C">
        <w:rPr>
          <w:rFonts w:ascii="Times New Roman" w:hAnsi="Times New Roman"/>
        </w:rPr>
        <w:t>Красноленинск</w:t>
      </w:r>
      <w:r w:rsidRPr="007F5C10">
        <w:rPr>
          <w:rFonts w:ascii="Times New Roman" w:hAnsi="Times New Roman"/>
        </w:rPr>
        <w:t>ий</w:t>
      </w:r>
      <w:proofErr w:type="spellEnd"/>
      <w:r w:rsidRPr="007F5C10">
        <w:rPr>
          <w:rFonts w:ascii="Times New Roman" w:hAnsi="Times New Roman"/>
        </w:rPr>
        <w:t xml:space="preserve"> свод.</w:t>
      </w:r>
    </w:p>
    <w:p w14:paraId="2B582467" w14:textId="77777777" w:rsidR="00857B50" w:rsidRDefault="00857B50" w:rsidP="00EF7450">
      <w:pPr>
        <w:rPr>
          <w:rFonts w:ascii="Times New Roman" w:hAnsi="Times New Roman"/>
        </w:rPr>
      </w:pPr>
      <w:r w:rsidRPr="007F5C10">
        <w:rPr>
          <w:rFonts w:ascii="Times New Roman" w:hAnsi="Times New Roman"/>
        </w:rPr>
        <w:t>(</w:t>
      </w:r>
      <w:hyperlink r:id="rId9" w:history="1">
        <w:r w:rsidRPr="007F5C10">
          <w:rPr>
            <w:rStyle w:val="a3"/>
            <w:rFonts w:ascii="Times New Roman" w:hAnsi="Times New Roman"/>
          </w:rPr>
          <w:t>http://www.mining-enc.ru/z/zapadno-sibirskaya-neftegazonosnaya-provinciya</w:t>
        </w:r>
      </w:hyperlink>
      <w:r w:rsidRPr="007F5C10">
        <w:rPr>
          <w:rFonts w:ascii="Times New Roman" w:hAnsi="Times New Roman"/>
        </w:rPr>
        <w:t>)</w:t>
      </w:r>
    </w:p>
    <w:p w14:paraId="6F794A39" w14:textId="77777777" w:rsidR="00857B50" w:rsidRDefault="00F07F13" w:rsidP="00EF7450">
      <w:pPr>
        <w:ind w:firstLine="1701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78091CCE" wp14:editId="10A30100">
            <wp:extent cx="3705225" cy="33432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15F80" w14:textId="77777777" w:rsidR="00857B50" w:rsidRDefault="00857B50" w:rsidP="00A81615">
      <w:pPr>
        <w:ind w:left="709" w:firstLine="0"/>
        <w:jc w:val="center"/>
        <w:rPr>
          <w:rFonts w:ascii="Times New Roman" w:hAnsi="Times New Roman"/>
        </w:rPr>
      </w:pPr>
      <w:r w:rsidRPr="00A81615">
        <w:rPr>
          <w:rFonts w:ascii="Times New Roman" w:hAnsi="Times New Roman"/>
        </w:rPr>
        <w:t xml:space="preserve">Рис. 2 Карта расположения площадей </w:t>
      </w:r>
      <w:proofErr w:type="spellStart"/>
      <w:r w:rsidRPr="00A81615">
        <w:rPr>
          <w:rFonts w:ascii="Times New Roman" w:hAnsi="Times New Roman"/>
        </w:rPr>
        <w:t>Красноленинского</w:t>
      </w:r>
      <w:proofErr w:type="spellEnd"/>
      <w:r w:rsidRPr="00A81615">
        <w:rPr>
          <w:rFonts w:ascii="Times New Roman" w:hAnsi="Times New Roman"/>
        </w:rPr>
        <w:t xml:space="preserve"> месторождения</w:t>
      </w:r>
      <w:r w:rsidR="00A12530" w:rsidRPr="00A81615">
        <w:rPr>
          <w:rFonts w:ascii="Times New Roman" w:hAnsi="Times New Roman"/>
        </w:rPr>
        <w:t xml:space="preserve">. </w:t>
      </w:r>
      <w:r w:rsidR="00A81615" w:rsidRPr="00A81615">
        <w:rPr>
          <w:rFonts w:ascii="Times New Roman" w:hAnsi="Times New Roman"/>
        </w:rPr>
        <w:t>(АО «РН-</w:t>
      </w:r>
      <w:proofErr w:type="spellStart"/>
      <w:r w:rsidR="00A81615" w:rsidRPr="00A81615">
        <w:rPr>
          <w:rFonts w:ascii="Times New Roman" w:hAnsi="Times New Roman"/>
        </w:rPr>
        <w:t>Няганьнефтегаз</w:t>
      </w:r>
      <w:proofErr w:type="spellEnd"/>
      <w:r w:rsidR="00A81615" w:rsidRPr="00A81615">
        <w:rPr>
          <w:rFonts w:ascii="Times New Roman" w:hAnsi="Times New Roman"/>
        </w:rPr>
        <w:t>», 2003)</w:t>
      </w:r>
    </w:p>
    <w:p w14:paraId="6A596F77" w14:textId="77777777" w:rsidR="008B7722" w:rsidRPr="00A81615" w:rsidRDefault="008B7722" w:rsidP="00A81615">
      <w:pPr>
        <w:ind w:left="709" w:firstLine="0"/>
        <w:jc w:val="center"/>
        <w:rPr>
          <w:rFonts w:ascii="Times New Roman" w:hAnsi="Times New Roman"/>
        </w:rPr>
      </w:pPr>
    </w:p>
    <w:p w14:paraId="04160A64" w14:textId="77777777" w:rsidR="00857B50" w:rsidRDefault="00857B50" w:rsidP="001E40A2">
      <w:pPr>
        <w:rPr>
          <w:rFonts w:ascii="Times New Roman" w:hAnsi="Times New Roman"/>
        </w:rPr>
      </w:pPr>
      <w:r w:rsidRPr="00EF7450">
        <w:rPr>
          <w:rFonts w:ascii="Times New Roman" w:hAnsi="Times New Roman"/>
        </w:rPr>
        <w:t>Разрез</w:t>
      </w:r>
      <w:r>
        <w:rPr>
          <w:rFonts w:ascii="Times New Roman" w:hAnsi="Times New Roman"/>
        </w:rPr>
        <w:t xml:space="preserve"> состоит из </w:t>
      </w:r>
      <w:r w:rsidRPr="00EF7450">
        <w:rPr>
          <w:rFonts w:ascii="Times New Roman" w:hAnsi="Times New Roman"/>
        </w:rPr>
        <w:t>двух</w:t>
      </w:r>
      <w:r>
        <w:rPr>
          <w:rFonts w:ascii="Times New Roman" w:hAnsi="Times New Roman"/>
        </w:rPr>
        <w:t xml:space="preserve"> структурных этажей. П</w:t>
      </w:r>
      <w:r w:rsidRPr="001E40A2">
        <w:rPr>
          <w:rFonts w:ascii="Times New Roman" w:hAnsi="Times New Roman"/>
        </w:rPr>
        <w:t>ервый – это фундамент</w:t>
      </w:r>
      <w:r>
        <w:rPr>
          <w:rFonts w:ascii="Times New Roman" w:hAnsi="Times New Roman"/>
        </w:rPr>
        <w:t xml:space="preserve">, имеет складчатое основание и </w:t>
      </w:r>
      <w:r w:rsidRPr="001E40A2">
        <w:rPr>
          <w:rFonts w:ascii="Times New Roman" w:hAnsi="Times New Roman"/>
        </w:rPr>
        <w:t>представлен</w:t>
      </w:r>
      <w:r>
        <w:rPr>
          <w:rFonts w:ascii="Times New Roman" w:hAnsi="Times New Roman"/>
        </w:rPr>
        <w:t xml:space="preserve"> </w:t>
      </w:r>
      <w:r w:rsidRPr="001E40A2">
        <w:rPr>
          <w:rFonts w:ascii="Times New Roman" w:hAnsi="Times New Roman"/>
        </w:rPr>
        <w:t xml:space="preserve">докембрийскими метаморфизованными породами, а именно биотитовыми, </w:t>
      </w:r>
      <w:proofErr w:type="spellStart"/>
      <w:r w:rsidRPr="001E40A2">
        <w:rPr>
          <w:rFonts w:ascii="Times New Roman" w:hAnsi="Times New Roman"/>
        </w:rPr>
        <w:t>хлорито</w:t>
      </w:r>
      <w:proofErr w:type="spellEnd"/>
      <w:r w:rsidRPr="001E40A2">
        <w:rPr>
          <w:rFonts w:ascii="Times New Roman" w:hAnsi="Times New Roman"/>
        </w:rPr>
        <w:t xml:space="preserve">-серицитовыми, глинисто-серицитовыми, кварцево-графитовыми, кварцит-серицитовыми сланцами и амфиболитами и палеозойскими менее метаморфизованными сланцами, кварцитовыми песчаниками, </w:t>
      </w:r>
      <w:proofErr w:type="spellStart"/>
      <w:r w:rsidRPr="001E40A2">
        <w:rPr>
          <w:rFonts w:ascii="Times New Roman" w:hAnsi="Times New Roman"/>
        </w:rPr>
        <w:t>туфопесчаниками</w:t>
      </w:r>
      <w:proofErr w:type="spellEnd"/>
      <w:r w:rsidRPr="001E40A2">
        <w:rPr>
          <w:rFonts w:ascii="Times New Roman" w:hAnsi="Times New Roman"/>
        </w:rPr>
        <w:t xml:space="preserve">, </w:t>
      </w:r>
      <w:proofErr w:type="spellStart"/>
      <w:r w:rsidRPr="001E40A2">
        <w:rPr>
          <w:rFonts w:ascii="Times New Roman" w:hAnsi="Times New Roman"/>
        </w:rPr>
        <w:t>зеленокаменно</w:t>
      </w:r>
      <w:proofErr w:type="spellEnd"/>
      <w:r w:rsidRPr="001E40A2">
        <w:rPr>
          <w:rFonts w:ascii="Times New Roman" w:hAnsi="Times New Roman"/>
        </w:rPr>
        <w:t>-измененными базальтами, осадочно-вулканогенными образованиями</w:t>
      </w:r>
      <w:r>
        <w:rPr>
          <w:rFonts w:ascii="Times New Roman" w:hAnsi="Times New Roman"/>
        </w:rPr>
        <w:t>. Второй структурный этаж - чехол. Состоит из осадочных и терригенно-осадочных пологозалегающих пород мезозоя и кайнозоя. Берет свое начало осадконакопления с юры и продолжается по сей день. Чехол залегает с резким угловым и стратиграфическим несогласием с фундаментом.</w:t>
      </w:r>
    </w:p>
    <w:p w14:paraId="5C994FDB" w14:textId="77777777" w:rsidR="00857B50" w:rsidRDefault="00857B50" w:rsidP="001E40A2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Границей между чехлом и фундаментом являются пласты древних </w:t>
      </w:r>
      <w:proofErr w:type="spellStart"/>
      <w:r>
        <w:rPr>
          <w:rFonts w:ascii="Times New Roman" w:hAnsi="Times New Roman"/>
        </w:rPr>
        <w:t>кор</w:t>
      </w:r>
      <w:proofErr w:type="spellEnd"/>
      <w:r>
        <w:rPr>
          <w:rFonts w:ascii="Times New Roman" w:hAnsi="Times New Roman"/>
        </w:rPr>
        <w:t xml:space="preserve"> в</w:t>
      </w:r>
      <w:r w:rsidR="003A4435">
        <w:rPr>
          <w:rFonts w:ascii="Times New Roman" w:hAnsi="Times New Roman"/>
        </w:rPr>
        <w:t xml:space="preserve">ыветривания </w:t>
      </w:r>
      <w:r w:rsidR="003A4435" w:rsidRPr="00D25161">
        <w:rPr>
          <w:rFonts w:ascii="Times New Roman" w:hAnsi="Times New Roman"/>
        </w:rPr>
        <w:t>к</w:t>
      </w:r>
      <w:r w:rsidRPr="00D25161">
        <w:rPr>
          <w:rFonts w:ascii="Times New Roman" w:hAnsi="Times New Roman"/>
        </w:rPr>
        <w:t>а</w:t>
      </w:r>
      <w:r w:rsidR="003A4435" w:rsidRPr="00D25161">
        <w:rPr>
          <w:rFonts w:ascii="Times New Roman" w:hAnsi="Times New Roman"/>
        </w:rPr>
        <w:t>о</w:t>
      </w:r>
      <w:r w:rsidRPr="00D25161">
        <w:rPr>
          <w:rFonts w:ascii="Times New Roman" w:hAnsi="Times New Roman"/>
        </w:rPr>
        <w:t>линитового</w:t>
      </w:r>
      <w:r>
        <w:rPr>
          <w:rFonts w:ascii="Times New Roman" w:hAnsi="Times New Roman"/>
        </w:rPr>
        <w:t xml:space="preserve"> состава. Возраст - приблизительно </w:t>
      </w:r>
      <w:proofErr w:type="spellStart"/>
      <w:r>
        <w:rPr>
          <w:rFonts w:ascii="Times New Roman" w:hAnsi="Times New Roman"/>
        </w:rPr>
        <w:t>пермь</w:t>
      </w:r>
      <w:proofErr w:type="spellEnd"/>
      <w:r>
        <w:rPr>
          <w:rFonts w:ascii="Times New Roman" w:hAnsi="Times New Roman"/>
        </w:rPr>
        <w:t xml:space="preserve"> – ранний триас.</w:t>
      </w:r>
    </w:p>
    <w:p w14:paraId="009960E0" w14:textId="75B08B22" w:rsidR="00857B50" w:rsidRDefault="00646B39" w:rsidP="00362C74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Литолого-стратиграфическая характеристика</w:t>
      </w:r>
    </w:p>
    <w:p w14:paraId="17261C76" w14:textId="77777777" w:rsidR="00857B50" w:rsidRDefault="00857B50" w:rsidP="001E40A2">
      <w:pPr>
        <w:rPr>
          <w:rFonts w:ascii="Times New Roman" w:hAnsi="Times New Roman"/>
          <w:b/>
        </w:rPr>
      </w:pPr>
      <w:r w:rsidRPr="00FD2935">
        <w:rPr>
          <w:rFonts w:ascii="Times New Roman" w:hAnsi="Times New Roman"/>
          <w:b/>
        </w:rPr>
        <w:t>Юрская система</w:t>
      </w:r>
    </w:p>
    <w:p w14:paraId="2C1E9F5B" w14:textId="77777777" w:rsidR="00857B50" w:rsidRPr="00FD2935" w:rsidRDefault="00857B50" w:rsidP="001E40A2">
      <w:pPr>
        <w:rPr>
          <w:rFonts w:ascii="Times New Roman" w:hAnsi="Times New Roman"/>
          <w:b/>
        </w:rPr>
      </w:pPr>
    </w:p>
    <w:p w14:paraId="2DD425C9" w14:textId="77777777" w:rsidR="00857B50" w:rsidRPr="003A4435" w:rsidRDefault="00857B50" w:rsidP="001E40A2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Юрские отложения делятся на три отдела, которые ярко отображают этапы трансгрессии моря. Нижний отдел представлен породами континентального осадконакопления, </w:t>
      </w:r>
      <w:r>
        <w:rPr>
          <w:rFonts w:ascii="Times New Roman" w:hAnsi="Times New Roman"/>
        </w:rPr>
        <w:lastRenderedPageBreak/>
        <w:t xml:space="preserve">второй отдел связан с трансгрессией и переходом от континентальных отложений к морским, а верхний отдел сложен морскими и прибрежно-морскими отложениями (зоны K, Z-Y и </w:t>
      </w:r>
      <w:r>
        <w:rPr>
          <w:rFonts w:ascii="Times New Roman" w:hAnsi="Times New Roman"/>
          <w:lang w:val="en-US"/>
        </w:rPr>
        <w:t>X</w:t>
      </w:r>
      <w:r>
        <w:rPr>
          <w:rFonts w:ascii="Times New Roman" w:hAnsi="Times New Roman"/>
        </w:rPr>
        <w:t xml:space="preserve"> по профилю Ирвина </w:t>
      </w:r>
      <w:r w:rsidR="00E40A7C">
        <w:rPr>
          <w:rFonts w:ascii="Times New Roman" w:hAnsi="Times New Roman"/>
        </w:rPr>
        <w:t>(Панова, Шишлов, 2013)</w:t>
      </w:r>
      <w:r w:rsidR="00D25161" w:rsidRPr="00D25161">
        <w:rPr>
          <w:rFonts w:ascii="Times New Roman" w:hAnsi="Times New Roman"/>
        </w:rPr>
        <w:t>.</w:t>
      </w:r>
      <w:r w:rsidR="00A279D7" w:rsidRPr="00C42ABB">
        <w:rPr>
          <w:rFonts w:ascii="Times New Roman" w:hAnsi="Times New Roman"/>
        </w:rPr>
        <w:t xml:space="preserve"> </w:t>
      </w:r>
    </w:p>
    <w:p w14:paraId="3EBA694C" w14:textId="77777777" w:rsidR="00857B50" w:rsidRDefault="00857B50" w:rsidP="005C6438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Породы нижнего отдела </w:t>
      </w:r>
      <w:r w:rsidRPr="00F82A15">
        <w:rPr>
          <w:rFonts w:ascii="Times New Roman" w:hAnsi="Times New Roman"/>
        </w:rPr>
        <w:t>юры</w:t>
      </w:r>
      <w:r>
        <w:rPr>
          <w:rFonts w:ascii="Times New Roman" w:hAnsi="Times New Roman"/>
        </w:rPr>
        <w:t xml:space="preserve"> представлены </w:t>
      </w:r>
      <w:proofErr w:type="spellStart"/>
      <w:r w:rsidRPr="00FD2935">
        <w:rPr>
          <w:rFonts w:ascii="Times New Roman" w:hAnsi="Times New Roman"/>
          <w:i/>
        </w:rPr>
        <w:t>щераклинской</w:t>
      </w:r>
      <w:proofErr w:type="spellEnd"/>
      <w:r>
        <w:rPr>
          <w:rFonts w:ascii="Times New Roman" w:hAnsi="Times New Roman"/>
          <w:i/>
        </w:rPr>
        <w:t xml:space="preserve"> </w:t>
      </w:r>
      <w:r>
        <w:rPr>
          <w:rFonts w:ascii="Times New Roman" w:hAnsi="Times New Roman"/>
        </w:rPr>
        <w:t xml:space="preserve">свитой, сложенной </w:t>
      </w:r>
      <w:r w:rsidRPr="00CC0A61">
        <w:rPr>
          <w:rFonts w:ascii="Times New Roman" w:hAnsi="Times New Roman"/>
        </w:rPr>
        <w:t xml:space="preserve">серыми песчаниками с прослоями </w:t>
      </w:r>
      <w:proofErr w:type="spellStart"/>
      <w:r w:rsidRPr="00CC0A61">
        <w:rPr>
          <w:rFonts w:ascii="Times New Roman" w:hAnsi="Times New Roman"/>
        </w:rPr>
        <w:t>гравелитов</w:t>
      </w:r>
      <w:proofErr w:type="spellEnd"/>
      <w:r>
        <w:rPr>
          <w:rFonts w:ascii="Times New Roman" w:hAnsi="Times New Roman"/>
        </w:rPr>
        <w:t xml:space="preserve"> </w:t>
      </w:r>
      <w:proofErr w:type="spellStart"/>
      <w:r w:rsidRPr="00CC0A61">
        <w:rPr>
          <w:rFonts w:ascii="Times New Roman" w:hAnsi="Times New Roman"/>
        </w:rPr>
        <w:t>плинсбахского</w:t>
      </w:r>
      <w:proofErr w:type="spellEnd"/>
      <w:r w:rsidRPr="00CC0A61">
        <w:rPr>
          <w:rFonts w:ascii="Times New Roman" w:hAnsi="Times New Roman"/>
        </w:rPr>
        <w:t xml:space="preserve"> и низов тоарского возраста</w:t>
      </w:r>
      <w:r>
        <w:rPr>
          <w:rFonts w:ascii="Times New Roman" w:hAnsi="Times New Roman"/>
        </w:rPr>
        <w:t xml:space="preserve">. </w:t>
      </w:r>
      <w:proofErr w:type="spellStart"/>
      <w:r w:rsidRPr="00FD2935">
        <w:rPr>
          <w:rFonts w:ascii="Times New Roman" w:hAnsi="Times New Roman"/>
          <w:i/>
        </w:rPr>
        <w:t>Щераклинская</w:t>
      </w:r>
      <w:proofErr w:type="spellEnd"/>
      <w:r>
        <w:rPr>
          <w:rFonts w:ascii="Times New Roman" w:hAnsi="Times New Roman"/>
        </w:rPr>
        <w:t xml:space="preserve"> же свита делится на две подсвиты</w:t>
      </w:r>
      <w:r w:rsidRPr="00FD2935">
        <w:rPr>
          <w:rFonts w:ascii="Times New Roman" w:hAnsi="Times New Roman"/>
        </w:rPr>
        <w:t xml:space="preserve">: </w:t>
      </w:r>
      <w:r>
        <w:rPr>
          <w:rFonts w:ascii="Times New Roman" w:hAnsi="Times New Roman"/>
        </w:rPr>
        <w:t xml:space="preserve">нижней </w:t>
      </w:r>
      <w:r w:rsidRPr="00FD2935">
        <w:rPr>
          <w:rFonts w:ascii="Times New Roman" w:hAnsi="Times New Roman"/>
          <w:b/>
        </w:rPr>
        <w:t>ЮК</w:t>
      </w:r>
      <w:r w:rsidRPr="00FD2935">
        <w:rPr>
          <w:rFonts w:ascii="Times New Roman" w:hAnsi="Times New Roman"/>
          <w:b/>
          <w:vertAlign w:val="subscript"/>
        </w:rPr>
        <w:t>11</w:t>
      </w:r>
      <w:r>
        <w:rPr>
          <w:rFonts w:ascii="Times New Roman" w:hAnsi="Times New Roman"/>
        </w:rPr>
        <w:t xml:space="preserve"> (</w:t>
      </w:r>
      <w:r w:rsidRPr="00FD2935">
        <w:rPr>
          <w:rFonts w:ascii="Times New Roman" w:hAnsi="Times New Roman"/>
        </w:rPr>
        <w:t xml:space="preserve">сложена кварцевыми </w:t>
      </w:r>
      <w:proofErr w:type="spellStart"/>
      <w:r w:rsidRPr="00FD2935">
        <w:rPr>
          <w:rFonts w:ascii="Times New Roman" w:hAnsi="Times New Roman"/>
        </w:rPr>
        <w:t>гравелитами</w:t>
      </w:r>
      <w:proofErr w:type="spellEnd"/>
      <w:r w:rsidRPr="00FD2935">
        <w:rPr>
          <w:rFonts w:ascii="Times New Roman" w:hAnsi="Times New Roman"/>
        </w:rPr>
        <w:t xml:space="preserve"> и грубозернистыми песчаниками</w:t>
      </w:r>
      <w:r>
        <w:rPr>
          <w:rFonts w:ascii="Times New Roman" w:hAnsi="Times New Roman"/>
        </w:rPr>
        <w:t xml:space="preserve">) и верхней </w:t>
      </w:r>
      <w:r w:rsidRPr="00FD2935">
        <w:rPr>
          <w:rFonts w:ascii="Times New Roman" w:hAnsi="Times New Roman"/>
          <w:b/>
        </w:rPr>
        <w:t>ЮК</w:t>
      </w:r>
      <w:r w:rsidRPr="00FD2935">
        <w:rPr>
          <w:rFonts w:ascii="Times New Roman" w:hAnsi="Times New Roman"/>
          <w:b/>
          <w:vertAlign w:val="subscript"/>
        </w:rPr>
        <w:t xml:space="preserve">10 </w:t>
      </w:r>
      <w:r>
        <w:rPr>
          <w:rFonts w:ascii="Times New Roman" w:hAnsi="Times New Roman"/>
        </w:rPr>
        <w:t>(</w:t>
      </w:r>
      <w:r w:rsidRPr="00FD2935">
        <w:rPr>
          <w:rFonts w:ascii="Times New Roman" w:hAnsi="Times New Roman"/>
        </w:rPr>
        <w:t xml:space="preserve">сложена кварцевыми песчаниками, </w:t>
      </w:r>
      <w:proofErr w:type="spellStart"/>
      <w:r w:rsidRPr="00FD2935">
        <w:rPr>
          <w:rFonts w:ascii="Times New Roman" w:hAnsi="Times New Roman"/>
        </w:rPr>
        <w:t>гравелитами</w:t>
      </w:r>
      <w:proofErr w:type="spellEnd"/>
      <w:r>
        <w:rPr>
          <w:rFonts w:ascii="Times New Roman" w:hAnsi="Times New Roman"/>
        </w:rPr>
        <w:t xml:space="preserve"> с глинисто-</w:t>
      </w:r>
      <w:proofErr w:type="spellStart"/>
      <w:r>
        <w:rPr>
          <w:rFonts w:ascii="Times New Roman" w:hAnsi="Times New Roman"/>
        </w:rPr>
        <w:t>алевритистыми</w:t>
      </w:r>
      <w:proofErr w:type="spellEnd"/>
      <w:r w:rsidRPr="00FD2935">
        <w:rPr>
          <w:rFonts w:ascii="Times New Roman" w:hAnsi="Times New Roman"/>
        </w:rPr>
        <w:t xml:space="preserve"> и</w:t>
      </w:r>
      <w:r>
        <w:rPr>
          <w:rFonts w:ascii="Times New Roman" w:hAnsi="Times New Roman"/>
        </w:rPr>
        <w:t xml:space="preserve"> углистыми прослоями)</w:t>
      </w:r>
      <w:r w:rsidR="009B5260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В кровле подсвиты отслеживаются пласты темно-серых </w:t>
      </w:r>
      <w:proofErr w:type="spellStart"/>
      <w:r>
        <w:rPr>
          <w:rFonts w:ascii="Times New Roman" w:hAnsi="Times New Roman"/>
        </w:rPr>
        <w:t>аргиллитоподобных</w:t>
      </w:r>
      <w:proofErr w:type="spellEnd"/>
      <w:r>
        <w:rPr>
          <w:rFonts w:ascii="Times New Roman" w:hAnsi="Times New Roman"/>
        </w:rPr>
        <w:t xml:space="preserve"> глин. Мощность </w:t>
      </w:r>
      <w:proofErr w:type="spellStart"/>
      <w:r w:rsidRPr="008770E2">
        <w:rPr>
          <w:rFonts w:ascii="Times New Roman" w:hAnsi="Times New Roman"/>
          <w:i/>
        </w:rPr>
        <w:t>щераклинской</w:t>
      </w:r>
      <w:proofErr w:type="spellEnd"/>
      <w:r>
        <w:rPr>
          <w:rFonts w:ascii="Times New Roman" w:hAnsi="Times New Roman"/>
          <w:i/>
        </w:rPr>
        <w:t xml:space="preserve"> </w:t>
      </w:r>
      <w:r>
        <w:rPr>
          <w:rFonts w:ascii="Times New Roman" w:hAnsi="Times New Roman"/>
        </w:rPr>
        <w:t>свиты составляет 0-100 м.</w:t>
      </w:r>
    </w:p>
    <w:p w14:paraId="10665F91" w14:textId="77777777" w:rsidR="00857B50" w:rsidRDefault="00857B50" w:rsidP="001E40A2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среднем отделе юры выделена </w:t>
      </w:r>
      <w:r w:rsidRPr="00F0695D">
        <w:rPr>
          <w:rFonts w:ascii="Times New Roman" w:hAnsi="Times New Roman"/>
          <w:i/>
        </w:rPr>
        <w:t>тюменская</w:t>
      </w:r>
      <w:r>
        <w:rPr>
          <w:rFonts w:ascii="Times New Roman" w:hAnsi="Times New Roman"/>
        </w:rPr>
        <w:t xml:space="preserve"> свита. Она залегает в основании чехла и очень распространена по площади. В тюменской же свите выделяют три подсвиты</w:t>
      </w:r>
      <w:r w:rsidRPr="005C6438">
        <w:rPr>
          <w:rFonts w:ascii="Times New Roman" w:hAnsi="Times New Roman"/>
        </w:rPr>
        <w:t xml:space="preserve">: </w:t>
      </w:r>
      <w:r>
        <w:rPr>
          <w:rFonts w:ascii="Times New Roman" w:hAnsi="Times New Roman"/>
        </w:rPr>
        <w:t>нижнюю, среднюю и верхнюю.</w:t>
      </w:r>
    </w:p>
    <w:p w14:paraId="426CFC77" w14:textId="77777777" w:rsidR="00857B50" w:rsidRDefault="00857B50" w:rsidP="001E40A2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Нижняя подсвита </w:t>
      </w:r>
      <w:r w:rsidRPr="005C6438">
        <w:rPr>
          <w:rFonts w:ascii="Times New Roman" w:hAnsi="Times New Roman"/>
          <w:b/>
        </w:rPr>
        <w:t>ЮК</w:t>
      </w:r>
      <w:r w:rsidRPr="005C6438">
        <w:rPr>
          <w:rFonts w:ascii="Times New Roman" w:hAnsi="Times New Roman"/>
          <w:b/>
          <w:vertAlign w:val="subscript"/>
        </w:rPr>
        <w:t>7-9</w:t>
      </w:r>
      <w:r>
        <w:rPr>
          <w:rFonts w:ascii="Times New Roman" w:hAnsi="Times New Roman"/>
          <w:b/>
          <w:vertAlign w:val="subscript"/>
        </w:rPr>
        <w:t xml:space="preserve"> </w:t>
      </w:r>
      <w:r>
        <w:rPr>
          <w:rFonts w:ascii="Times New Roman" w:hAnsi="Times New Roman"/>
          <w:b/>
        </w:rPr>
        <w:t>(</w:t>
      </w:r>
      <w:proofErr w:type="spellStart"/>
      <w:r w:rsidRPr="00F82A15">
        <w:rPr>
          <w:rFonts w:ascii="Times New Roman" w:hAnsi="Times New Roman"/>
          <w:bCs/>
        </w:rPr>
        <w:t>а</w:t>
      </w:r>
      <w:r w:rsidRPr="00F82A15">
        <w:rPr>
          <w:rFonts w:ascii="Times New Roman" w:hAnsi="Times New Roman"/>
        </w:rPr>
        <w:t>аленский</w:t>
      </w:r>
      <w:proofErr w:type="spellEnd"/>
      <w:r w:rsidRPr="00F82A15">
        <w:rPr>
          <w:rFonts w:ascii="Times New Roman" w:hAnsi="Times New Roman"/>
        </w:rPr>
        <w:t xml:space="preserve"> ярус) </w:t>
      </w:r>
      <w:r w:rsidRPr="005C6438">
        <w:rPr>
          <w:rFonts w:ascii="Times New Roman" w:hAnsi="Times New Roman"/>
        </w:rPr>
        <w:t xml:space="preserve">представлена песчаниками, алевролитами, </w:t>
      </w:r>
      <w:proofErr w:type="spellStart"/>
      <w:r w:rsidRPr="005C6438">
        <w:rPr>
          <w:rFonts w:ascii="Times New Roman" w:hAnsi="Times New Roman"/>
        </w:rPr>
        <w:t>гравелитами</w:t>
      </w:r>
      <w:proofErr w:type="spellEnd"/>
      <w:r w:rsidRPr="005C6438">
        <w:rPr>
          <w:rFonts w:ascii="Times New Roman" w:hAnsi="Times New Roman"/>
        </w:rPr>
        <w:t xml:space="preserve"> и аргиллитами с редкими прослоями углей, углистых аргиллитов и конгломератов</w:t>
      </w:r>
      <w:r>
        <w:rPr>
          <w:rFonts w:ascii="Times New Roman" w:hAnsi="Times New Roman"/>
        </w:rPr>
        <w:t>.</w:t>
      </w:r>
      <w:r w:rsidRPr="005C6438">
        <w:rPr>
          <w:rFonts w:ascii="Times New Roman" w:hAnsi="Times New Roman"/>
        </w:rPr>
        <w:t xml:space="preserve"> Мощность нижней подсвиты – 50 – 60 м.</w:t>
      </w:r>
    </w:p>
    <w:p w14:paraId="6A1E434F" w14:textId="77777777" w:rsidR="00857B50" w:rsidRDefault="00857B50" w:rsidP="001E40A2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средней </w:t>
      </w:r>
      <w:proofErr w:type="spellStart"/>
      <w:r>
        <w:rPr>
          <w:rFonts w:ascii="Times New Roman" w:hAnsi="Times New Roman"/>
        </w:rPr>
        <w:t>подсвите</w:t>
      </w:r>
      <w:proofErr w:type="spellEnd"/>
      <w:r>
        <w:rPr>
          <w:rFonts w:ascii="Times New Roman" w:hAnsi="Times New Roman"/>
        </w:rPr>
        <w:t xml:space="preserve"> </w:t>
      </w:r>
      <w:r w:rsidRPr="00CC6C23">
        <w:rPr>
          <w:rFonts w:ascii="Times New Roman" w:hAnsi="Times New Roman"/>
          <w:b/>
        </w:rPr>
        <w:t>ЮК</w:t>
      </w:r>
      <w:r w:rsidRPr="00CC6C23">
        <w:rPr>
          <w:rFonts w:ascii="Times New Roman" w:hAnsi="Times New Roman"/>
          <w:b/>
          <w:vertAlign w:val="subscript"/>
        </w:rPr>
        <w:t>5-6</w:t>
      </w:r>
      <w:r>
        <w:rPr>
          <w:rFonts w:ascii="Times New Roman" w:hAnsi="Times New Roman"/>
        </w:rPr>
        <w:t xml:space="preserve"> (</w:t>
      </w:r>
      <w:proofErr w:type="spellStart"/>
      <w:r w:rsidRPr="00F82A15">
        <w:rPr>
          <w:rFonts w:ascii="Times New Roman" w:hAnsi="Times New Roman"/>
        </w:rPr>
        <w:t>байосский</w:t>
      </w:r>
      <w:proofErr w:type="spellEnd"/>
      <w:r w:rsidRPr="00F82A15">
        <w:rPr>
          <w:rFonts w:ascii="Times New Roman" w:hAnsi="Times New Roman"/>
        </w:rPr>
        <w:t xml:space="preserve"> ярус</w:t>
      </w:r>
      <w:r>
        <w:rPr>
          <w:rFonts w:ascii="Times New Roman" w:hAnsi="Times New Roman"/>
        </w:rPr>
        <w:t xml:space="preserve">) залегает линзовидно-полосчатое чередование аргиллитов </w:t>
      </w:r>
      <w:proofErr w:type="spellStart"/>
      <w:r>
        <w:rPr>
          <w:rFonts w:ascii="Times New Roman" w:hAnsi="Times New Roman"/>
        </w:rPr>
        <w:t>алевритистых</w:t>
      </w:r>
      <w:proofErr w:type="spellEnd"/>
      <w:r>
        <w:rPr>
          <w:rFonts w:ascii="Times New Roman" w:hAnsi="Times New Roman"/>
        </w:rPr>
        <w:t xml:space="preserve"> (преобладают) и песчаников с то</w:t>
      </w:r>
      <w:r w:rsidR="00F4408D">
        <w:rPr>
          <w:rFonts w:ascii="Times New Roman" w:hAnsi="Times New Roman"/>
        </w:rPr>
        <w:t xml:space="preserve">нкими, редкими прослоями угля. </w:t>
      </w:r>
      <w:r>
        <w:rPr>
          <w:rFonts w:ascii="Times New Roman" w:hAnsi="Times New Roman"/>
        </w:rPr>
        <w:t xml:space="preserve">Мощность подсвиты 60-80 м. </w:t>
      </w:r>
    </w:p>
    <w:p w14:paraId="260924FD" w14:textId="77777777" w:rsidR="00857B50" w:rsidRDefault="00857B50" w:rsidP="001E40A2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верхней </w:t>
      </w:r>
      <w:proofErr w:type="spellStart"/>
      <w:r>
        <w:rPr>
          <w:rFonts w:ascii="Times New Roman" w:hAnsi="Times New Roman"/>
        </w:rPr>
        <w:t>подсвите</w:t>
      </w:r>
      <w:proofErr w:type="spellEnd"/>
      <w:r>
        <w:rPr>
          <w:rFonts w:ascii="Times New Roman" w:hAnsi="Times New Roman"/>
        </w:rPr>
        <w:t xml:space="preserve"> </w:t>
      </w:r>
      <w:r w:rsidRPr="00CC6C23">
        <w:rPr>
          <w:rFonts w:ascii="Times New Roman" w:hAnsi="Times New Roman"/>
          <w:b/>
        </w:rPr>
        <w:t>ЮК</w:t>
      </w:r>
      <w:r w:rsidRPr="00CC6C23">
        <w:rPr>
          <w:rFonts w:ascii="Times New Roman" w:hAnsi="Times New Roman"/>
          <w:b/>
          <w:vertAlign w:val="subscript"/>
        </w:rPr>
        <w:t>2-4</w:t>
      </w:r>
      <w:r>
        <w:rPr>
          <w:rFonts w:ascii="Times New Roman" w:hAnsi="Times New Roman"/>
        </w:rPr>
        <w:t xml:space="preserve"> (</w:t>
      </w:r>
      <w:proofErr w:type="spellStart"/>
      <w:r w:rsidRPr="00F82A15">
        <w:rPr>
          <w:rFonts w:ascii="Times New Roman" w:hAnsi="Times New Roman"/>
        </w:rPr>
        <w:t>батский</w:t>
      </w:r>
      <w:proofErr w:type="spellEnd"/>
      <w:r w:rsidRPr="00F82A15">
        <w:rPr>
          <w:rFonts w:ascii="Times New Roman" w:hAnsi="Times New Roman"/>
        </w:rPr>
        <w:t xml:space="preserve"> ярус</w:t>
      </w:r>
      <w:r>
        <w:rPr>
          <w:rFonts w:ascii="Times New Roman" w:hAnsi="Times New Roman"/>
        </w:rPr>
        <w:t xml:space="preserve">) </w:t>
      </w:r>
      <w:r w:rsidRPr="00F82A15">
        <w:rPr>
          <w:rFonts w:ascii="Times New Roman" w:hAnsi="Times New Roman"/>
        </w:rPr>
        <w:t>также</w:t>
      </w:r>
      <w:r>
        <w:rPr>
          <w:rFonts w:ascii="Times New Roman" w:hAnsi="Times New Roman"/>
        </w:rPr>
        <w:t xml:space="preserve"> прослеживается линзовидно-полосчатое чередования песчаников, алевролитов и аргиллитов, где на подошве подсвиты доминирование зерен песчаника сменяется на преобладание </w:t>
      </w:r>
      <w:proofErr w:type="spellStart"/>
      <w:r>
        <w:rPr>
          <w:rFonts w:ascii="Times New Roman" w:hAnsi="Times New Roman"/>
        </w:rPr>
        <w:t>аргиллитовых</w:t>
      </w:r>
      <w:proofErr w:type="spellEnd"/>
      <w:r>
        <w:rPr>
          <w:rFonts w:ascii="Times New Roman" w:hAnsi="Times New Roman"/>
        </w:rPr>
        <w:t xml:space="preserve"> частиц в центре. На кровле чередование становится более ритмичным, с увеличением мощности линз и прослоев песчаника. </w:t>
      </w:r>
      <w:r w:rsidRPr="008F0FA8">
        <w:rPr>
          <w:rFonts w:ascii="Times New Roman" w:hAnsi="Times New Roman"/>
        </w:rPr>
        <w:t xml:space="preserve">Мощность верхней подсвиты – 55 – 70 м. </w:t>
      </w:r>
    </w:p>
    <w:p w14:paraId="47DCB7FB" w14:textId="77777777" w:rsidR="00857B50" w:rsidRDefault="00857B50" w:rsidP="008B209E">
      <w:pPr>
        <w:rPr>
          <w:rFonts w:ascii="Times New Roman" w:hAnsi="Times New Roman"/>
        </w:rPr>
      </w:pPr>
      <w:r w:rsidRPr="008F0FA8">
        <w:rPr>
          <w:rFonts w:ascii="Times New Roman" w:hAnsi="Times New Roman"/>
        </w:rPr>
        <w:t>Мощность тюменской свиты в пределах Ем-</w:t>
      </w:r>
      <w:proofErr w:type="spellStart"/>
      <w:r w:rsidRPr="008F0FA8">
        <w:rPr>
          <w:rFonts w:ascii="Times New Roman" w:hAnsi="Times New Roman"/>
        </w:rPr>
        <w:t>Еговской</w:t>
      </w:r>
      <w:proofErr w:type="spellEnd"/>
      <w:r w:rsidRPr="008F0FA8">
        <w:rPr>
          <w:rFonts w:ascii="Times New Roman" w:hAnsi="Times New Roman"/>
        </w:rPr>
        <w:t xml:space="preserve"> п</w:t>
      </w:r>
      <w:r w:rsidR="00F4408D">
        <w:rPr>
          <w:rFonts w:ascii="Times New Roman" w:hAnsi="Times New Roman"/>
        </w:rPr>
        <w:t>лощади изменяется от 165 до 210</w:t>
      </w:r>
      <w:r w:rsidRPr="008F0FA8">
        <w:rPr>
          <w:rFonts w:ascii="Times New Roman" w:hAnsi="Times New Roman"/>
        </w:rPr>
        <w:t xml:space="preserve"> м. </w:t>
      </w:r>
    </w:p>
    <w:p w14:paraId="798AE941" w14:textId="77777777" w:rsidR="00857B50" w:rsidRDefault="00857B50" w:rsidP="008F0FA8">
      <w:pPr>
        <w:ind w:firstLine="851"/>
        <w:rPr>
          <w:rFonts w:ascii="Times New Roman" w:hAnsi="Times New Roman"/>
        </w:rPr>
      </w:pPr>
      <w:r w:rsidRPr="008F0FA8">
        <w:rPr>
          <w:rFonts w:ascii="Times New Roman" w:hAnsi="Times New Roman"/>
        </w:rPr>
        <w:t>Верхнеюрские отложения в данном районе представлены морскими и прибрежно</w:t>
      </w:r>
      <w:r>
        <w:rPr>
          <w:rFonts w:ascii="Times New Roman" w:hAnsi="Times New Roman"/>
        </w:rPr>
        <w:t>-</w:t>
      </w:r>
      <w:r w:rsidRPr="008F0FA8">
        <w:rPr>
          <w:rFonts w:ascii="Times New Roman" w:hAnsi="Times New Roman"/>
        </w:rPr>
        <w:t xml:space="preserve">морскими осадками. Они объединяются в </w:t>
      </w:r>
      <w:proofErr w:type="spellStart"/>
      <w:r w:rsidRPr="008F0FA8">
        <w:rPr>
          <w:rFonts w:ascii="Times New Roman" w:hAnsi="Times New Roman"/>
        </w:rPr>
        <w:t>абалакскую</w:t>
      </w:r>
      <w:proofErr w:type="spellEnd"/>
      <w:r w:rsidRPr="008F0FA8">
        <w:rPr>
          <w:rFonts w:ascii="Times New Roman" w:hAnsi="Times New Roman"/>
        </w:rPr>
        <w:t xml:space="preserve"> и</w:t>
      </w:r>
      <w:r>
        <w:rPr>
          <w:rFonts w:ascii="Times New Roman" w:hAnsi="Times New Roman"/>
        </w:rPr>
        <w:t xml:space="preserve"> </w:t>
      </w:r>
      <w:proofErr w:type="spellStart"/>
      <w:r>
        <w:rPr>
          <w:rFonts w:ascii="Times New Roman" w:hAnsi="Times New Roman"/>
        </w:rPr>
        <w:t>баженовскую</w:t>
      </w:r>
      <w:proofErr w:type="spellEnd"/>
      <w:r>
        <w:rPr>
          <w:rFonts w:ascii="Times New Roman" w:hAnsi="Times New Roman"/>
        </w:rPr>
        <w:t xml:space="preserve"> </w:t>
      </w:r>
      <w:r w:rsidRPr="008F0FA8">
        <w:rPr>
          <w:rFonts w:ascii="Times New Roman" w:hAnsi="Times New Roman"/>
        </w:rPr>
        <w:t>свиты</w:t>
      </w:r>
      <w:r>
        <w:rPr>
          <w:rFonts w:ascii="Times New Roman" w:hAnsi="Times New Roman"/>
        </w:rPr>
        <w:t>.</w:t>
      </w:r>
    </w:p>
    <w:p w14:paraId="612350FB" w14:textId="77777777" w:rsidR="00857B50" w:rsidRPr="00732195" w:rsidRDefault="00857B50" w:rsidP="00732195">
      <w:pPr>
        <w:ind w:firstLine="851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Абалакская</w:t>
      </w:r>
      <w:proofErr w:type="spellEnd"/>
      <w:r>
        <w:rPr>
          <w:rFonts w:ascii="Times New Roman" w:hAnsi="Times New Roman"/>
        </w:rPr>
        <w:t xml:space="preserve"> свита распространена по всей территории площади и п</w:t>
      </w:r>
      <w:r w:rsidRPr="008F0FA8">
        <w:rPr>
          <w:rFonts w:ascii="Times New Roman" w:hAnsi="Times New Roman"/>
        </w:rPr>
        <w:t>редс</w:t>
      </w:r>
      <w:r>
        <w:rPr>
          <w:rFonts w:ascii="Times New Roman" w:hAnsi="Times New Roman"/>
        </w:rPr>
        <w:t>тавлена аргиллитами темно-серого цвета</w:t>
      </w:r>
      <w:r w:rsidRPr="008F0FA8">
        <w:rPr>
          <w:rFonts w:ascii="Times New Roman" w:hAnsi="Times New Roman"/>
        </w:rPr>
        <w:t>, слабослюдистыми с просл</w:t>
      </w:r>
      <w:r w:rsidR="00F82A15">
        <w:rPr>
          <w:rFonts w:ascii="Times New Roman" w:hAnsi="Times New Roman"/>
        </w:rPr>
        <w:t>оями алевролитов в основании</w:t>
      </w:r>
      <w:r>
        <w:rPr>
          <w:rFonts w:ascii="Times New Roman" w:hAnsi="Times New Roman"/>
        </w:rPr>
        <w:t>. На кровле</w:t>
      </w:r>
      <w:r w:rsidRPr="008F0FA8">
        <w:rPr>
          <w:rFonts w:ascii="Times New Roman" w:hAnsi="Times New Roman"/>
        </w:rPr>
        <w:t xml:space="preserve"> свиты встречаются многочисленные конкреции железисто-марганцево-кальцитового состава с включениями глауконита.</w:t>
      </w:r>
      <w:r>
        <w:rPr>
          <w:rFonts w:ascii="Times New Roman" w:hAnsi="Times New Roman"/>
        </w:rPr>
        <w:t xml:space="preserve"> Нижний контакт – резкий и </w:t>
      </w:r>
      <w:r w:rsidRPr="00F82A15">
        <w:rPr>
          <w:rFonts w:ascii="Times New Roman" w:hAnsi="Times New Roman"/>
        </w:rPr>
        <w:t>состоит</w:t>
      </w:r>
      <w:r>
        <w:rPr>
          <w:rFonts w:ascii="Times New Roman" w:hAnsi="Times New Roman"/>
        </w:rPr>
        <w:t xml:space="preserve"> из песч</w:t>
      </w:r>
      <w:r w:rsidR="0029317C">
        <w:rPr>
          <w:rFonts w:ascii="Times New Roman" w:hAnsi="Times New Roman"/>
        </w:rPr>
        <w:t>а</w:t>
      </w:r>
      <w:r>
        <w:rPr>
          <w:rFonts w:ascii="Times New Roman" w:hAnsi="Times New Roman"/>
        </w:rPr>
        <w:t xml:space="preserve">нисто-глинистого материала. Мощность </w:t>
      </w:r>
      <w:proofErr w:type="spellStart"/>
      <w:r w:rsidRPr="008F0FA8">
        <w:rPr>
          <w:rFonts w:ascii="Times New Roman" w:hAnsi="Times New Roman"/>
        </w:rPr>
        <w:t>абалакской</w:t>
      </w:r>
      <w:proofErr w:type="spellEnd"/>
      <w:r w:rsidRPr="008F0FA8">
        <w:rPr>
          <w:rFonts w:ascii="Times New Roman" w:hAnsi="Times New Roman"/>
        </w:rPr>
        <w:t xml:space="preserve"> свиты 30 – 35 м.</w:t>
      </w:r>
    </w:p>
    <w:p w14:paraId="22E69C74" w14:textId="77777777" w:rsidR="00C52574" w:rsidRPr="00F22C21" w:rsidRDefault="00857B50" w:rsidP="00F22C21">
      <w:pPr>
        <w:pStyle w:val="a4"/>
        <w:tabs>
          <w:tab w:val="left" w:pos="851"/>
        </w:tabs>
        <w:ind w:left="0" w:firstLine="851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lastRenderedPageBreak/>
        <w:t>Баженовская</w:t>
      </w:r>
      <w:proofErr w:type="spellEnd"/>
      <w:r>
        <w:rPr>
          <w:rFonts w:ascii="Times New Roman" w:hAnsi="Times New Roman"/>
        </w:rPr>
        <w:t xml:space="preserve"> свита согласно залегает поверх </w:t>
      </w:r>
      <w:proofErr w:type="spellStart"/>
      <w:r>
        <w:rPr>
          <w:rFonts w:ascii="Times New Roman" w:hAnsi="Times New Roman"/>
        </w:rPr>
        <w:t>абалакской</w:t>
      </w:r>
      <w:proofErr w:type="spellEnd"/>
      <w:r>
        <w:rPr>
          <w:rFonts w:ascii="Times New Roman" w:hAnsi="Times New Roman"/>
        </w:rPr>
        <w:t xml:space="preserve"> свиты. Состоит из битуминозных аргиллитов с прослоями известняка. </w:t>
      </w:r>
      <w:r w:rsidRPr="00ED78B0">
        <w:rPr>
          <w:rFonts w:ascii="Times New Roman" w:hAnsi="Times New Roman"/>
        </w:rPr>
        <w:t xml:space="preserve">Коллекторами в </w:t>
      </w:r>
      <w:proofErr w:type="spellStart"/>
      <w:r w:rsidRPr="00ED78B0">
        <w:rPr>
          <w:rFonts w:ascii="Times New Roman" w:hAnsi="Times New Roman"/>
        </w:rPr>
        <w:t>баженовской</w:t>
      </w:r>
      <w:proofErr w:type="spellEnd"/>
      <w:r w:rsidRPr="00ED78B0">
        <w:rPr>
          <w:rFonts w:ascii="Times New Roman" w:hAnsi="Times New Roman"/>
        </w:rPr>
        <w:t xml:space="preserve"> свите являются прослои кремнистых и карбонатных пород с вторичной пористостью порово-трещинного типа. </w:t>
      </w:r>
      <w:r w:rsidR="00F22C21">
        <w:rPr>
          <w:rFonts w:ascii="Times New Roman" w:hAnsi="Times New Roman"/>
        </w:rPr>
        <w:t>Мощность 15-40 м.</w:t>
      </w:r>
    </w:p>
    <w:p w14:paraId="040CDDDE" w14:textId="77777777" w:rsidR="00C52574" w:rsidRDefault="00C52574" w:rsidP="00D21763">
      <w:pPr>
        <w:pStyle w:val="a4"/>
        <w:tabs>
          <w:tab w:val="left" w:pos="851"/>
        </w:tabs>
        <w:ind w:left="0" w:firstLine="851"/>
        <w:rPr>
          <w:rFonts w:ascii="Times New Roman" w:hAnsi="Times New Roman"/>
          <w:b/>
        </w:rPr>
      </w:pPr>
    </w:p>
    <w:p w14:paraId="7CA84B50" w14:textId="77777777" w:rsidR="00857B50" w:rsidRDefault="00857B50" w:rsidP="00D21763">
      <w:pPr>
        <w:pStyle w:val="a4"/>
        <w:tabs>
          <w:tab w:val="left" w:pos="851"/>
        </w:tabs>
        <w:ind w:left="0" w:firstLine="851"/>
        <w:rPr>
          <w:rFonts w:ascii="Times New Roman" w:hAnsi="Times New Roman"/>
          <w:b/>
        </w:rPr>
      </w:pPr>
      <w:r w:rsidRPr="003B56B5">
        <w:rPr>
          <w:rFonts w:ascii="Times New Roman" w:hAnsi="Times New Roman"/>
          <w:b/>
        </w:rPr>
        <w:t>Меловая система</w:t>
      </w:r>
    </w:p>
    <w:p w14:paraId="5F5E28B5" w14:textId="77777777" w:rsidR="00857B50" w:rsidRDefault="00857B50" w:rsidP="00D21763">
      <w:pPr>
        <w:pStyle w:val="a4"/>
        <w:tabs>
          <w:tab w:val="left" w:pos="851"/>
        </w:tabs>
        <w:ind w:left="0" w:firstLine="851"/>
        <w:rPr>
          <w:rFonts w:ascii="Times New Roman" w:hAnsi="Times New Roman"/>
          <w:b/>
        </w:rPr>
      </w:pPr>
    </w:p>
    <w:p w14:paraId="3A4C9048" w14:textId="6727F189" w:rsidR="00857B50" w:rsidRPr="005D1B7F" w:rsidRDefault="00DD59F5" w:rsidP="005D1B7F">
      <w:r>
        <w:rPr>
          <w:rFonts w:ascii="Times New Roman" w:hAnsi="Times New Roman"/>
        </w:rPr>
        <w:t>Меловые</w:t>
      </w:r>
      <w:r w:rsidR="00F64319">
        <w:rPr>
          <w:rFonts w:ascii="Times New Roman" w:hAnsi="Times New Roman"/>
        </w:rPr>
        <w:t xml:space="preserve"> </w:t>
      </w:r>
      <w:r w:rsidR="00857B50" w:rsidRPr="00F82A15">
        <w:rPr>
          <w:rFonts w:ascii="Times New Roman" w:hAnsi="Times New Roman"/>
        </w:rPr>
        <w:t>отложения включают</w:t>
      </w:r>
      <w:r w:rsidR="00857B50">
        <w:rPr>
          <w:rFonts w:ascii="Times New Roman" w:hAnsi="Times New Roman"/>
        </w:rPr>
        <w:t xml:space="preserve"> </w:t>
      </w:r>
      <w:proofErr w:type="spellStart"/>
      <w:r w:rsidR="00857B50">
        <w:rPr>
          <w:rFonts w:ascii="Times New Roman" w:hAnsi="Times New Roman"/>
        </w:rPr>
        <w:t>фроловскую</w:t>
      </w:r>
      <w:proofErr w:type="spellEnd"/>
      <w:r w:rsidR="00857B50">
        <w:rPr>
          <w:rFonts w:ascii="Times New Roman" w:hAnsi="Times New Roman"/>
        </w:rPr>
        <w:t xml:space="preserve"> свиту. Это морские глубоководные отложения гидрослюдистых аргиллитов темно-серого цвета с прослоями глинистых известняков и зернами сидерита. Возраст варьирует от </w:t>
      </w:r>
      <w:proofErr w:type="spellStart"/>
      <w:r w:rsidR="00857B50">
        <w:rPr>
          <w:rFonts w:ascii="Times New Roman" w:hAnsi="Times New Roman"/>
        </w:rPr>
        <w:t>берриаса</w:t>
      </w:r>
      <w:proofErr w:type="spellEnd"/>
      <w:r w:rsidR="00857B50">
        <w:rPr>
          <w:rFonts w:ascii="Times New Roman" w:hAnsi="Times New Roman"/>
        </w:rPr>
        <w:t xml:space="preserve"> вплоть до раннего </w:t>
      </w:r>
      <w:proofErr w:type="spellStart"/>
      <w:r w:rsidR="00857B50">
        <w:rPr>
          <w:rFonts w:ascii="Times New Roman" w:hAnsi="Times New Roman"/>
        </w:rPr>
        <w:t>апта</w:t>
      </w:r>
      <w:proofErr w:type="spellEnd"/>
      <w:r w:rsidR="00857B50">
        <w:rPr>
          <w:rFonts w:ascii="Times New Roman" w:hAnsi="Times New Roman"/>
        </w:rPr>
        <w:t xml:space="preserve">. Мощность свиты </w:t>
      </w:r>
      <w:r w:rsidR="00857B50" w:rsidRPr="005D1B7F">
        <w:rPr>
          <w:rFonts w:ascii="Times New Roman" w:hAnsi="Times New Roman"/>
        </w:rPr>
        <w:t>527-625 м.</w:t>
      </w:r>
    </w:p>
    <w:p w14:paraId="2647DC8B" w14:textId="77777777" w:rsidR="00857B50" w:rsidRPr="008B209E" w:rsidRDefault="00857B50" w:rsidP="00D21763">
      <w:pPr>
        <w:pStyle w:val="a4"/>
        <w:tabs>
          <w:tab w:val="left" w:pos="851"/>
        </w:tabs>
        <w:ind w:left="0" w:firstLine="851"/>
        <w:rPr>
          <w:rFonts w:ascii="Times New Roman" w:hAnsi="Times New Roman"/>
        </w:rPr>
      </w:pPr>
      <w:proofErr w:type="spellStart"/>
      <w:r>
        <w:rPr>
          <w:rFonts w:ascii="Times New Roman" w:hAnsi="Times New Roman"/>
        </w:rPr>
        <w:t>Кошайская</w:t>
      </w:r>
      <w:proofErr w:type="spellEnd"/>
      <w:r>
        <w:rPr>
          <w:rFonts w:ascii="Times New Roman" w:hAnsi="Times New Roman"/>
        </w:rPr>
        <w:t xml:space="preserve"> свита согласно перекрывает </w:t>
      </w:r>
      <w:proofErr w:type="spellStart"/>
      <w:r>
        <w:rPr>
          <w:rFonts w:ascii="Times New Roman" w:hAnsi="Times New Roman"/>
        </w:rPr>
        <w:t>фроловскую</w:t>
      </w:r>
      <w:proofErr w:type="spellEnd"/>
      <w:r>
        <w:rPr>
          <w:rFonts w:ascii="Times New Roman" w:hAnsi="Times New Roman"/>
        </w:rPr>
        <w:t xml:space="preserve">. В нижней части в основном залегают глины, но в верхней части свиты состав свиты пополняют алевролиты и тонкие </w:t>
      </w:r>
      <w:r w:rsidRPr="008B209E">
        <w:rPr>
          <w:rFonts w:ascii="Times New Roman" w:hAnsi="Times New Roman"/>
        </w:rPr>
        <w:t xml:space="preserve">прослои известняка. Возраст принадлежит </w:t>
      </w:r>
      <w:proofErr w:type="spellStart"/>
      <w:r w:rsidRPr="008B209E">
        <w:rPr>
          <w:rFonts w:ascii="Times New Roman" w:hAnsi="Times New Roman"/>
        </w:rPr>
        <w:t>аптскому</w:t>
      </w:r>
      <w:proofErr w:type="spellEnd"/>
      <w:r w:rsidRPr="008B209E">
        <w:rPr>
          <w:rFonts w:ascii="Times New Roman" w:hAnsi="Times New Roman"/>
        </w:rPr>
        <w:t xml:space="preserve"> ярусу мела. Мощность 50-60 м.</w:t>
      </w:r>
    </w:p>
    <w:p w14:paraId="2DE497CA" w14:textId="77777777" w:rsidR="00857B50" w:rsidRPr="00495FF2" w:rsidRDefault="00857B50" w:rsidP="00A8749B">
      <w:pPr>
        <w:pStyle w:val="a5"/>
        <w:rPr>
          <w:rFonts w:ascii="Times New Roman" w:hAnsi="Times New Roman"/>
          <w:sz w:val="24"/>
          <w:szCs w:val="24"/>
        </w:rPr>
      </w:pPr>
      <w:proofErr w:type="spellStart"/>
      <w:r w:rsidRPr="00495FF2">
        <w:rPr>
          <w:rFonts w:ascii="Times New Roman" w:hAnsi="Times New Roman"/>
          <w:sz w:val="24"/>
          <w:szCs w:val="24"/>
        </w:rPr>
        <w:t>Викуловская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свита согласно залегает на </w:t>
      </w:r>
      <w:proofErr w:type="spellStart"/>
      <w:r w:rsidRPr="00495FF2">
        <w:rPr>
          <w:rFonts w:ascii="Times New Roman" w:hAnsi="Times New Roman"/>
          <w:sz w:val="24"/>
          <w:szCs w:val="24"/>
        </w:rPr>
        <w:t>кошайской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свите. В низу свиты залегают </w:t>
      </w:r>
      <w:proofErr w:type="spellStart"/>
      <w:r w:rsidRPr="00495FF2">
        <w:rPr>
          <w:rFonts w:ascii="Times New Roman" w:hAnsi="Times New Roman"/>
          <w:sz w:val="24"/>
          <w:szCs w:val="24"/>
        </w:rPr>
        <w:t>алевропелиты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 прослоями глинистых известняков ближе к кровле свиты гранулометрический состав увеличивается до алевролитов. Линзовидно-полосчатое чередование глин, алевролитов (преобладает) и тонких прослоек песчаника. Возраст принадлежит позднему </w:t>
      </w:r>
      <w:proofErr w:type="spellStart"/>
      <w:r w:rsidRPr="00495FF2">
        <w:rPr>
          <w:rFonts w:ascii="Times New Roman" w:hAnsi="Times New Roman"/>
          <w:sz w:val="24"/>
          <w:szCs w:val="24"/>
        </w:rPr>
        <w:t>апту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– началу </w:t>
      </w:r>
      <w:proofErr w:type="spellStart"/>
      <w:r w:rsidRPr="00495FF2">
        <w:rPr>
          <w:rFonts w:ascii="Times New Roman" w:hAnsi="Times New Roman"/>
          <w:sz w:val="24"/>
          <w:szCs w:val="24"/>
        </w:rPr>
        <w:t>альба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. Мощность </w:t>
      </w:r>
      <w:proofErr w:type="spellStart"/>
      <w:r w:rsidRPr="00495FF2">
        <w:rPr>
          <w:rFonts w:ascii="Times New Roman" w:hAnsi="Times New Roman"/>
          <w:sz w:val="24"/>
          <w:szCs w:val="24"/>
        </w:rPr>
        <w:t>викуловской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свиты 120-130 м.</w:t>
      </w:r>
    </w:p>
    <w:p w14:paraId="359FEB50" w14:textId="77777777" w:rsidR="00857B50" w:rsidRPr="00495FF2" w:rsidRDefault="00857B50" w:rsidP="00A8749B">
      <w:pPr>
        <w:pStyle w:val="a5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Ханты-мансийская свита – это </w:t>
      </w:r>
      <w:proofErr w:type="spellStart"/>
      <w:r w:rsidRPr="00495FF2">
        <w:rPr>
          <w:rFonts w:ascii="Times New Roman" w:hAnsi="Times New Roman"/>
          <w:sz w:val="24"/>
          <w:szCs w:val="24"/>
        </w:rPr>
        <w:t>переслаивание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темно-серых </w:t>
      </w:r>
      <w:proofErr w:type="spellStart"/>
      <w:r w:rsidRPr="00495FF2">
        <w:rPr>
          <w:rFonts w:ascii="Times New Roman" w:hAnsi="Times New Roman"/>
          <w:sz w:val="24"/>
          <w:szCs w:val="24"/>
        </w:rPr>
        <w:t>аргиллитоподобных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глин (преобладает),</w:t>
      </w:r>
      <w:r>
        <w:rPr>
          <w:rFonts w:ascii="Times New Roman" w:hAnsi="Times New Roman"/>
          <w:sz w:val="24"/>
          <w:szCs w:val="24"/>
        </w:rPr>
        <w:t xml:space="preserve"> </w:t>
      </w:r>
      <w:r w:rsidRPr="00495FF2">
        <w:rPr>
          <w:rFonts w:ascii="Times New Roman" w:hAnsi="Times New Roman"/>
          <w:sz w:val="24"/>
          <w:szCs w:val="24"/>
        </w:rPr>
        <w:t xml:space="preserve">алевролитов и песчаников с прослоями глинистых известняков и зернами сидерита. Она согласно перекрывает </w:t>
      </w:r>
      <w:proofErr w:type="spellStart"/>
      <w:r w:rsidRPr="00495FF2">
        <w:rPr>
          <w:rFonts w:ascii="Times New Roman" w:hAnsi="Times New Roman"/>
          <w:sz w:val="24"/>
          <w:szCs w:val="24"/>
        </w:rPr>
        <w:t>викуловскую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свиту. Мощность ханты-мансийской свиты равна 240-260 м.</w:t>
      </w:r>
    </w:p>
    <w:p w14:paraId="5313281D" w14:textId="77777777" w:rsidR="00857B50" w:rsidRPr="00495FF2" w:rsidRDefault="00857B50" w:rsidP="00A8749B">
      <w:pPr>
        <w:pStyle w:val="a5"/>
        <w:rPr>
          <w:rFonts w:ascii="Times New Roman" w:hAnsi="Times New Roman"/>
          <w:sz w:val="24"/>
          <w:szCs w:val="24"/>
        </w:rPr>
      </w:pPr>
      <w:proofErr w:type="spellStart"/>
      <w:r w:rsidRPr="00495FF2">
        <w:rPr>
          <w:rFonts w:ascii="Times New Roman" w:hAnsi="Times New Roman"/>
          <w:sz w:val="24"/>
          <w:szCs w:val="24"/>
        </w:rPr>
        <w:t>Уватская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свита согласно залегает над ханты-мансийской свитой. </w:t>
      </w:r>
      <w:r w:rsidRPr="00F82A15">
        <w:rPr>
          <w:rFonts w:ascii="Times New Roman" w:hAnsi="Times New Roman"/>
          <w:sz w:val="24"/>
          <w:szCs w:val="24"/>
        </w:rPr>
        <w:t>Отложения</w:t>
      </w:r>
      <w:r>
        <w:rPr>
          <w:rFonts w:ascii="Times New Roman" w:hAnsi="Times New Roman"/>
          <w:sz w:val="24"/>
          <w:szCs w:val="24"/>
        </w:rPr>
        <w:t xml:space="preserve"> п</w:t>
      </w:r>
      <w:r w:rsidRPr="00495FF2">
        <w:rPr>
          <w:rFonts w:ascii="Times New Roman" w:hAnsi="Times New Roman"/>
          <w:sz w:val="24"/>
          <w:szCs w:val="24"/>
        </w:rPr>
        <w:t xml:space="preserve">редставлены градационным чередованием алевролитов, глин и песков с обилием </w:t>
      </w:r>
      <w:proofErr w:type="spellStart"/>
      <w:r w:rsidRPr="00495FF2">
        <w:rPr>
          <w:rFonts w:ascii="Times New Roman" w:hAnsi="Times New Roman"/>
          <w:sz w:val="24"/>
          <w:szCs w:val="24"/>
        </w:rPr>
        <w:t>углефицированного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детрита. Возраст</w:t>
      </w:r>
      <w:r>
        <w:rPr>
          <w:rFonts w:ascii="Times New Roman" w:hAnsi="Times New Roman"/>
          <w:sz w:val="24"/>
          <w:szCs w:val="24"/>
        </w:rPr>
        <w:t xml:space="preserve"> </w:t>
      </w:r>
      <w:r w:rsidRPr="00F82A15">
        <w:rPr>
          <w:rFonts w:ascii="Times New Roman" w:hAnsi="Times New Roman"/>
          <w:sz w:val="24"/>
          <w:szCs w:val="24"/>
        </w:rPr>
        <w:t>соответствует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сеноманскому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ярус</w:t>
      </w:r>
      <w:r>
        <w:rPr>
          <w:rFonts w:ascii="Times New Roman" w:hAnsi="Times New Roman"/>
          <w:sz w:val="24"/>
          <w:szCs w:val="24"/>
        </w:rPr>
        <w:t>у</w:t>
      </w:r>
      <w:r w:rsidRPr="00495FF2">
        <w:rPr>
          <w:rFonts w:ascii="Times New Roman" w:hAnsi="Times New Roman"/>
          <w:sz w:val="24"/>
          <w:szCs w:val="24"/>
        </w:rPr>
        <w:t>. Мощность: 225-250 м.</w:t>
      </w:r>
    </w:p>
    <w:p w14:paraId="20F6C863" w14:textId="77777777" w:rsidR="00857B50" w:rsidRPr="00495FF2" w:rsidRDefault="00857B50" w:rsidP="00A8749B">
      <w:pPr>
        <w:pStyle w:val="a5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Поверх </w:t>
      </w:r>
      <w:proofErr w:type="spellStart"/>
      <w:r w:rsidRPr="00495FF2">
        <w:rPr>
          <w:rFonts w:ascii="Times New Roman" w:hAnsi="Times New Roman"/>
          <w:sz w:val="24"/>
          <w:szCs w:val="24"/>
        </w:rPr>
        <w:t>уватской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свиты согласно залегает </w:t>
      </w:r>
      <w:proofErr w:type="spellStart"/>
      <w:r w:rsidRPr="00495FF2">
        <w:rPr>
          <w:rFonts w:ascii="Times New Roman" w:hAnsi="Times New Roman"/>
          <w:sz w:val="24"/>
          <w:szCs w:val="24"/>
        </w:rPr>
        <w:t>кузнецовская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свита. Она представлена темно-серыми глинами с тонкими прослоями глинистого алевролита. </w:t>
      </w:r>
      <w:r w:rsidRPr="00F82A15">
        <w:rPr>
          <w:rFonts w:ascii="Times New Roman" w:hAnsi="Times New Roman"/>
          <w:sz w:val="24"/>
          <w:szCs w:val="24"/>
        </w:rPr>
        <w:t>Возраст соответствует</w:t>
      </w: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туронскому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ярус</w:t>
      </w:r>
      <w:r>
        <w:rPr>
          <w:rFonts w:ascii="Times New Roman" w:hAnsi="Times New Roman"/>
          <w:sz w:val="24"/>
          <w:szCs w:val="24"/>
        </w:rPr>
        <w:t>у</w:t>
      </w:r>
      <w:r w:rsidRPr="00495FF2">
        <w:rPr>
          <w:rFonts w:ascii="Times New Roman" w:hAnsi="Times New Roman"/>
          <w:sz w:val="24"/>
          <w:szCs w:val="24"/>
        </w:rPr>
        <w:t xml:space="preserve">. Мощность 35-50 м.  </w:t>
      </w:r>
    </w:p>
    <w:p w14:paraId="36724E5D" w14:textId="77777777" w:rsidR="00857B50" w:rsidRPr="00495FF2" w:rsidRDefault="00857B50" w:rsidP="00A8749B">
      <w:pPr>
        <w:pStyle w:val="a5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Березовская свита с согласием залегает над </w:t>
      </w:r>
      <w:proofErr w:type="spellStart"/>
      <w:r w:rsidRPr="00495FF2">
        <w:rPr>
          <w:rFonts w:ascii="Times New Roman" w:hAnsi="Times New Roman"/>
          <w:sz w:val="24"/>
          <w:szCs w:val="24"/>
        </w:rPr>
        <w:t>кузнецовской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свитой. Она </w:t>
      </w:r>
      <w:r w:rsidRPr="00F82A15">
        <w:rPr>
          <w:rFonts w:ascii="Times New Roman" w:hAnsi="Times New Roman"/>
          <w:sz w:val="24"/>
          <w:szCs w:val="24"/>
        </w:rPr>
        <w:t>сложена</w:t>
      </w:r>
      <w:r w:rsidRPr="00495FF2">
        <w:rPr>
          <w:rFonts w:ascii="Times New Roman" w:hAnsi="Times New Roman"/>
          <w:sz w:val="24"/>
          <w:szCs w:val="24"/>
        </w:rPr>
        <w:t xml:space="preserve"> зеленовато-серыми глинами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495FF2">
        <w:rPr>
          <w:rFonts w:ascii="Times New Roman" w:hAnsi="Times New Roman"/>
          <w:sz w:val="24"/>
          <w:szCs w:val="24"/>
          <w:lang w:val="en-US"/>
        </w:rPr>
        <w:t>c</w:t>
      </w:r>
      <w:r>
        <w:rPr>
          <w:rFonts w:ascii="Times New Roman" w:hAnsi="Times New Roman"/>
          <w:sz w:val="24"/>
          <w:szCs w:val="24"/>
        </w:rPr>
        <w:t xml:space="preserve"> </w:t>
      </w:r>
      <w:r w:rsidRPr="00495FF2">
        <w:rPr>
          <w:rFonts w:ascii="Times New Roman" w:hAnsi="Times New Roman"/>
          <w:sz w:val="24"/>
          <w:szCs w:val="24"/>
        </w:rPr>
        <w:t>включениями опок и зерен пирита. Толщина свиты 180-240 м.</w:t>
      </w:r>
    </w:p>
    <w:p w14:paraId="5A351BCD" w14:textId="77777777" w:rsidR="001F0F69" w:rsidRPr="00F22C21" w:rsidRDefault="00857B50" w:rsidP="00F22C21">
      <w:pPr>
        <w:pStyle w:val="a5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После березовской свиты с согласием залегает </w:t>
      </w:r>
      <w:proofErr w:type="spellStart"/>
      <w:r w:rsidRPr="00495FF2">
        <w:rPr>
          <w:rFonts w:ascii="Times New Roman" w:hAnsi="Times New Roman"/>
          <w:sz w:val="24"/>
          <w:szCs w:val="24"/>
        </w:rPr>
        <w:t>ганькинская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свита. Она представлена зеленовато-серыми пластинчатыми глинами с известковистым цементом. Возраст </w:t>
      </w:r>
      <w:r w:rsidRPr="00495FF2">
        <w:rPr>
          <w:rFonts w:ascii="Times New Roman" w:hAnsi="Times New Roman"/>
          <w:sz w:val="24"/>
          <w:szCs w:val="24"/>
        </w:rPr>
        <w:lastRenderedPageBreak/>
        <w:t xml:space="preserve">приписывается к верхнему </w:t>
      </w:r>
      <w:proofErr w:type="spellStart"/>
      <w:r w:rsidRPr="00495FF2">
        <w:rPr>
          <w:rFonts w:ascii="Times New Roman" w:hAnsi="Times New Roman"/>
          <w:sz w:val="24"/>
          <w:szCs w:val="24"/>
        </w:rPr>
        <w:t>компану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в нижней части свиты, к </w:t>
      </w:r>
      <w:proofErr w:type="spellStart"/>
      <w:r w:rsidRPr="00495FF2">
        <w:rPr>
          <w:rFonts w:ascii="Times New Roman" w:hAnsi="Times New Roman"/>
          <w:sz w:val="24"/>
          <w:szCs w:val="24"/>
        </w:rPr>
        <w:t>маастрихтскому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ярусу в середине и к датскому ярусу в верхней части свит</w:t>
      </w:r>
      <w:r w:rsidR="00570E75">
        <w:rPr>
          <w:rFonts w:ascii="Times New Roman" w:hAnsi="Times New Roman"/>
          <w:sz w:val="24"/>
          <w:szCs w:val="24"/>
        </w:rPr>
        <w:t>ы. Мощность составляет 50-75 м.</w:t>
      </w:r>
    </w:p>
    <w:p w14:paraId="42787565" w14:textId="77777777" w:rsidR="001F0F69" w:rsidRDefault="001F0F69" w:rsidP="001C1614">
      <w:pPr>
        <w:pStyle w:val="a5"/>
        <w:ind w:firstLine="851"/>
        <w:rPr>
          <w:rFonts w:ascii="Times New Roman" w:hAnsi="Times New Roman"/>
          <w:b/>
          <w:sz w:val="24"/>
          <w:szCs w:val="24"/>
        </w:rPr>
      </w:pPr>
    </w:p>
    <w:p w14:paraId="223C6914" w14:textId="77777777" w:rsidR="00857B50" w:rsidRPr="00495FF2" w:rsidRDefault="00857B50" w:rsidP="001C1614">
      <w:pPr>
        <w:pStyle w:val="a5"/>
        <w:ind w:firstLine="851"/>
        <w:rPr>
          <w:rFonts w:ascii="Times New Roman" w:hAnsi="Times New Roman"/>
          <w:b/>
          <w:sz w:val="24"/>
          <w:szCs w:val="24"/>
        </w:rPr>
      </w:pPr>
      <w:r w:rsidRPr="00495FF2">
        <w:rPr>
          <w:rFonts w:ascii="Times New Roman" w:hAnsi="Times New Roman"/>
          <w:b/>
          <w:sz w:val="24"/>
          <w:szCs w:val="24"/>
        </w:rPr>
        <w:t>Палеогеновая система</w:t>
      </w:r>
    </w:p>
    <w:p w14:paraId="0297DF63" w14:textId="77777777" w:rsidR="00857B50" w:rsidRPr="00495FF2" w:rsidRDefault="00857B50" w:rsidP="001C1614">
      <w:pPr>
        <w:pStyle w:val="a5"/>
        <w:ind w:firstLine="851"/>
        <w:rPr>
          <w:rFonts w:ascii="Times New Roman" w:hAnsi="Times New Roman"/>
          <w:b/>
          <w:sz w:val="24"/>
          <w:szCs w:val="24"/>
        </w:rPr>
      </w:pPr>
    </w:p>
    <w:p w14:paraId="17619882" w14:textId="77777777" w:rsidR="00857B50" w:rsidRPr="00495FF2" w:rsidRDefault="00857B50" w:rsidP="001C1614">
      <w:pPr>
        <w:pStyle w:val="a5"/>
        <w:ind w:firstLine="851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Породы палеогена залегают с согласием на породах мела. На территории </w:t>
      </w:r>
      <w:proofErr w:type="spellStart"/>
      <w:r w:rsidRPr="00495FF2">
        <w:rPr>
          <w:rFonts w:ascii="Times New Roman" w:hAnsi="Times New Roman"/>
          <w:sz w:val="24"/>
          <w:szCs w:val="24"/>
        </w:rPr>
        <w:t>Красноленинского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района породы палеогена представлены всеми тремя отделами: палеоцен, эоцен и олигоцен, где первые два отдела накапливались в морской обстановке, нижняя часть олигоцена является периодом регрессии моря, а средний и верхний олигоцен являются уже временем континентального осадконакопления. В составе палеогеновых отложений выделяются </w:t>
      </w:r>
      <w:proofErr w:type="spellStart"/>
      <w:r w:rsidRPr="00495FF2">
        <w:rPr>
          <w:rFonts w:ascii="Times New Roman" w:hAnsi="Times New Roman"/>
          <w:sz w:val="24"/>
          <w:szCs w:val="24"/>
        </w:rPr>
        <w:t>талицкая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95FF2">
        <w:rPr>
          <w:rFonts w:ascii="Times New Roman" w:hAnsi="Times New Roman"/>
          <w:sz w:val="24"/>
          <w:szCs w:val="24"/>
        </w:rPr>
        <w:t>люлинворская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95FF2">
        <w:rPr>
          <w:rFonts w:ascii="Times New Roman" w:hAnsi="Times New Roman"/>
          <w:sz w:val="24"/>
          <w:szCs w:val="24"/>
        </w:rPr>
        <w:t>тавдинская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95FF2">
        <w:rPr>
          <w:rFonts w:ascii="Times New Roman" w:hAnsi="Times New Roman"/>
          <w:sz w:val="24"/>
          <w:szCs w:val="24"/>
        </w:rPr>
        <w:t>атлымская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95FF2">
        <w:rPr>
          <w:rFonts w:ascii="Times New Roman" w:hAnsi="Times New Roman"/>
          <w:sz w:val="24"/>
          <w:szCs w:val="24"/>
        </w:rPr>
        <w:t>новомихайловская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95FF2">
        <w:rPr>
          <w:rFonts w:ascii="Times New Roman" w:hAnsi="Times New Roman"/>
          <w:sz w:val="24"/>
          <w:szCs w:val="24"/>
        </w:rPr>
        <w:t>журавская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свиты. </w:t>
      </w:r>
    </w:p>
    <w:p w14:paraId="162467E8" w14:textId="77777777" w:rsidR="00857B50" w:rsidRPr="00495FF2" w:rsidRDefault="00857B50" w:rsidP="001C1614">
      <w:pPr>
        <w:pStyle w:val="a5"/>
        <w:ind w:firstLine="851"/>
        <w:rPr>
          <w:rFonts w:ascii="Times New Roman" w:hAnsi="Times New Roman"/>
          <w:sz w:val="24"/>
          <w:szCs w:val="24"/>
        </w:rPr>
      </w:pPr>
      <w:proofErr w:type="spellStart"/>
      <w:r w:rsidRPr="00495FF2">
        <w:rPr>
          <w:rFonts w:ascii="Times New Roman" w:hAnsi="Times New Roman"/>
          <w:sz w:val="24"/>
          <w:szCs w:val="24"/>
        </w:rPr>
        <w:t>Талицкая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свита сложена темно-серыми, </w:t>
      </w:r>
      <w:proofErr w:type="spellStart"/>
      <w:r w:rsidRPr="00495FF2">
        <w:rPr>
          <w:rFonts w:ascii="Times New Roman" w:hAnsi="Times New Roman"/>
          <w:sz w:val="24"/>
          <w:szCs w:val="24"/>
        </w:rPr>
        <w:t>опоковидными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глинами. В верхней части свиты встречаются прослои песков и алевритов. Возраст свиты полноценно относится к палеоценовому отделу. Мощность равна 130-150 м.</w:t>
      </w:r>
    </w:p>
    <w:p w14:paraId="0DB2EE00" w14:textId="77777777" w:rsidR="00857B50" w:rsidRPr="00495FF2" w:rsidRDefault="00857B50" w:rsidP="001C1614">
      <w:pPr>
        <w:pStyle w:val="a5"/>
        <w:ind w:firstLine="851"/>
        <w:rPr>
          <w:rFonts w:ascii="Times New Roman" w:hAnsi="Times New Roman"/>
          <w:sz w:val="24"/>
          <w:szCs w:val="24"/>
        </w:rPr>
      </w:pPr>
      <w:proofErr w:type="spellStart"/>
      <w:r w:rsidRPr="00495FF2">
        <w:rPr>
          <w:rFonts w:ascii="Times New Roman" w:hAnsi="Times New Roman"/>
          <w:sz w:val="24"/>
          <w:szCs w:val="24"/>
        </w:rPr>
        <w:t>Люлинворская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свита согласно залегает на </w:t>
      </w:r>
      <w:proofErr w:type="spellStart"/>
      <w:r w:rsidRPr="00495FF2">
        <w:rPr>
          <w:rFonts w:ascii="Times New Roman" w:hAnsi="Times New Roman"/>
          <w:sz w:val="24"/>
          <w:szCs w:val="24"/>
        </w:rPr>
        <w:t>талицкой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свите. В нижней своей части</w:t>
      </w:r>
      <w:r>
        <w:rPr>
          <w:rFonts w:ascii="Times New Roman" w:hAnsi="Times New Roman"/>
          <w:sz w:val="24"/>
          <w:szCs w:val="24"/>
        </w:rPr>
        <w:t xml:space="preserve"> она представлена опоками, </w:t>
      </w:r>
      <w:proofErr w:type="spellStart"/>
      <w:r>
        <w:rPr>
          <w:rFonts w:ascii="Times New Roman" w:hAnsi="Times New Roman"/>
          <w:sz w:val="24"/>
          <w:szCs w:val="24"/>
        </w:rPr>
        <w:t>опоко</w:t>
      </w:r>
      <w:r w:rsidRPr="00495FF2">
        <w:rPr>
          <w:rFonts w:ascii="Times New Roman" w:hAnsi="Times New Roman"/>
          <w:sz w:val="24"/>
          <w:szCs w:val="24"/>
        </w:rPr>
        <w:t>видными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глинами с прослоями кварц-глауконитовых зерен песка и алевролитов. Далее с середины и до кровли свиты эти породы будут сменены на серо-зеленые </w:t>
      </w:r>
      <w:proofErr w:type="spellStart"/>
      <w:r w:rsidRPr="00495FF2">
        <w:rPr>
          <w:rFonts w:ascii="Times New Roman" w:hAnsi="Times New Roman"/>
          <w:sz w:val="24"/>
          <w:szCs w:val="24"/>
        </w:rPr>
        <w:t>опоковидные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диатомовые глины. Возраст свиты: раннего эоцена (нижняя часть свиты) – средний эоцен (середина и кровля свиты).  Мощность свиты составляет 200-225 м.</w:t>
      </w:r>
    </w:p>
    <w:p w14:paraId="24612AC0" w14:textId="77777777" w:rsidR="00857B50" w:rsidRPr="00495FF2" w:rsidRDefault="00857B50" w:rsidP="001C1614">
      <w:pPr>
        <w:pStyle w:val="a5"/>
        <w:ind w:firstLine="851"/>
        <w:rPr>
          <w:rFonts w:ascii="Times New Roman" w:hAnsi="Times New Roman"/>
          <w:sz w:val="24"/>
          <w:szCs w:val="24"/>
        </w:rPr>
      </w:pPr>
      <w:proofErr w:type="spellStart"/>
      <w:r w:rsidRPr="00495FF2">
        <w:rPr>
          <w:rFonts w:ascii="Times New Roman" w:hAnsi="Times New Roman"/>
          <w:sz w:val="24"/>
          <w:szCs w:val="24"/>
        </w:rPr>
        <w:t>Тавдинская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свита согласно залегает на </w:t>
      </w:r>
      <w:proofErr w:type="spellStart"/>
      <w:r w:rsidRPr="00495FF2">
        <w:rPr>
          <w:rFonts w:ascii="Times New Roman" w:hAnsi="Times New Roman"/>
          <w:sz w:val="24"/>
          <w:szCs w:val="24"/>
        </w:rPr>
        <w:t>люлинворской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свите. Сложена серо-зелеными глинами с линзами бурых углей. Возраст принадлежит нижнему олигоцену. Мощность свиты составляет 120-160 м.</w:t>
      </w:r>
    </w:p>
    <w:p w14:paraId="3EB1DCCB" w14:textId="77777777" w:rsidR="00857B50" w:rsidRPr="00495FF2" w:rsidRDefault="00857B50" w:rsidP="001C1614">
      <w:pPr>
        <w:pStyle w:val="a5"/>
        <w:ind w:firstLine="851"/>
        <w:rPr>
          <w:rFonts w:ascii="Times New Roman" w:hAnsi="Times New Roman"/>
          <w:sz w:val="24"/>
          <w:szCs w:val="24"/>
        </w:rPr>
      </w:pPr>
      <w:proofErr w:type="spellStart"/>
      <w:r w:rsidRPr="00495FF2">
        <w:rPr>
          <w:rFonts w:ascii="Times New Roman" w:hAnsi="Times New Roman"/>
          <w:sz w:val="24"/>
          <w:szCs w:val="24"/>
        </w:rPr>
        <w:t>Атлымская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свита согласно залегает поверх </w:t>
      </w:r>
      <w:proofErr w:type="spellStart"/>
      <w:r w:rsidRPr="00495FF2">
        <w:rPr>
          <w:rFonts w:ascii="Times New Roman" w:hAnsi="Times New Roman"/>
          <w:sz w:val="24"/>
          <w:szCs w:val="24"/>
        </w:rPr>
        <w:t>тавдинской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свиты. Свита состоит из кварцево-полевошпатовыми песками с кварцевыми прослоями алевритов и глин. Возраст: средний олигоцен. Мощность 50-80 м.</w:t>
      </w:r>
    </w:p>
    <w:p w14:paraId="487037CE" w14:textId="77777777" w:rsidR="00857B50" w:rsidRPr="00495FF2" w:rsidRDefault="00857B50" w:rsidP="001C1614">
      <w:pPr>
        <w:pStyle w:val="a5"/>
        <w:ind w:firstLine="851"/>
        <w:rPr>
          <w:rFonts w:ascii="Times New Roman" w:hAnsi="Times New Roman"/>
          <w:sz w:val="24"/>
          <w:szCs w:val="24"/>
        </w:rPr>
      </w:pPr>
      <w:proofErr w:type="spellStart"/>
      <w:r w:rsidRPr="00495FF2">
        <w:rPr>
          <w:rFonts w:ascii="Times New Roman" w:hAnsi="Times New Roman"/>
          <w:sz w:val="24"/>
          <w:szCs w:val="24"/>
        </w:rPr>
        <w:t>Новомихайловская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свита залегает с согласием на </w:t>
      </w:r>
      <w:proofErr w:type="spellStart"/>
      <w:r w:rsidRPr="00495FF2">
        <w:rPr>
          <w:rFonts w:ascii="Times New Roman" w:hAnsi="Times New Roman"/>
          <w:sz w:val="24"/>
          <w:szCs w:val="24"/>
        </w:rPr>
        <w:t>алтымской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свите. Она представлена глинами, песками, алевритами, бурыми углями. Возраст свиты принят как средний олигоцен по фауне млекопитающих. Мощность - 50-70м.</w:t>
      </w:r>
    </w:p>
    <w:p w14:paraId="1419AE6F" w14:textId="385AA129" w:rsidR="00857B50" w:rsidRPr="00495FF2" w:rsidRDefault="00857B50" w:rsidP="00A8749B">
      <w:pPr>
        <w:pStyle w:val="a5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Журавская свита согласно залегает на отложениях </w:t>
      </w:r>
      <w:proofErr w:type="spellStart"/>
      <w:r w:rsidRPr="00495FF2">
        <w:rPr>
          <w:rFonts w:ascii="Times New Roman" w:hAnsi="Times New Roman"/>
          <w:sz w:val="24"/>
          <w:szCs w:val="24"/>
        </w:rPr>
        <w:t>новомихайловской</w:t>
      </w:r>
      <w:proofErr w:type="spellEnd"/>
      <w:r w:rsidRPr="00495FF2">
        <w:rPr>
          <w:rFonts w:ascii="Times New Roman" w:hAnsi="Times New Roman"/>
          <w:sz w:val="24"/>
          <w:szCs w:val="24"/>
        </w:rPr>
        <w:t>, свиты. Породы сложены глинами, глинистыми алевритами с глауконитом и</w:t>
      </w:r>
      <w:r w:rsidR="00F64319">
        <w:rPr>
          <w:rFonts w:ascii="Times New Roman" w:hAnsi="Times New Roman"/>
          <w:sz w:val="24"/>
          <w:szCs w:val="24"/>
        </w:rPr>
        <w:t xml:space="preserve"> диатомитами. Мощность свиты </w:t>
      </w:r>
      <w:r w:rsidRPr="00495FF2">
        <w:rPr>
          <w:rFonts w:ascii="Times New Roman" w:hAnsi="Times New Roman"/>
          <w:sz w:val="24"/>
          <w:szCs w:val="24"/>
        </w:rPr>
        <w:t>10 – 30 м.</w:t>
      </w:r>
    </w:p>
    <w:p w14:paraId="38458E93" w14:textId="77777777" w:rsidR="00857B50" w:rsidRPr="00495FF2" w:rsidRDefault="00857B50" w:rsidP="00021B90">
      <w:pPr>
        <w:pStyle w:val="a5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lastRenderedPageBreak/>
        <w:t xml:space="preserve">Неоген на данной территории отсутствует. Четвертичные породы повсеместно покрывают отложения палеогена. Они представлены песками с прослоями глин, супесями, алевритами. Мощность отложений достигает 50 м.  </w:t>
      </w:r>
    </w:p>
    <w:p w14:paraId="5F7B645C" w14:textId="77777777" w:rsidR="001F0F69" w:rsidRDefault="001F0F69" w:rsidP="00D40080">
      <w:pPr>
        <w:spacing w:after="160" w:line="259" w:lineRule="auto"/>
        <w:ind w:firstLine="0"/>
        <w:jc w:val="left"/>
        <w:rPr>
          <w:rFonts w:ascii="Times New Roman" w:hAnsi="Times New Roman"/>
        </w:rPr>
      </w:pPr>
    </w:p>
    <w:p w14:paraId="1BC5F7CA" w14:textId="77777777" w:rsidR="00857B50" w:rsidRPr="0029317C" w:rsidRDefault="00857B50" w:rsidP="001F0F69">
      <w:pPr>
        <w:spacing w:after="160" w:line="259" w:lineRule="auto"/>
        <w:ind w:firstLine="2694"/>
        <w:jc w:val="left"/>
        <w:rPr>
          <w:rFonts w:ascii="Times New Roman" w:hAnsi="Times New Roman"/>
          <w:b/>
          <w:szCs w:val="20"/>
        </w:rPr>
      </w:pPr>
      <w:r w:rsidRPr="007F5C10">
        <w:rPr>
          <w:rFonts w:ascii="Times New Roman" w:hAnsi="Times New Roman"/>
        </w:rPr>
        <w:t xml:space="preserve"> </w:t>
      </w:r>
      <w:proofErr w:type="spellStart"/>
      <w:r w:rsidRPr="0029317C">
        <w:rPr>
          <w:rFonts w:ascii="Times New Roman" w:hAnsi="Times New Roman"/>
          <w:b/>
        </w:rPr>
        <w:t>Нефтегазоносность</w:t>
      </w:r>
      <w:proofErr w:type="spellEnd"/>
      <w:r w:rsidRPr="0029317C">
        <w:rPr>
          <w:rFonts w:ascii="Times New Roman" w:hAnsi="Times New Roman"/>
          <w:b/>
        </w:rPr>
        <w:t xml:space="preserve"> Ем-</w:t>
      </w:r>
      <w:proofErr w:type="spellStart"/>
      <w:r w:rsidRPr="0029317C">
        <w:rPr>
          <w:rFonts w:ascii="Times New Roman" w:hAnsi="Times New Roman"/>
          <w:b/>
        </w:rPr>
        <w:t>Еговской</w:t>
      </w:r>
      <w:proofErr w:type="spellEnd"/>
      <w:r w:rsidRPr="0029317C">
        <w:rPr>
          <w:rFonts w:ascii="Times New Roman" w:hAnsi="Times New Roman"/>
          <w:b/>
        </w:rPr>
        <w:t xml:space="preserve"> площади</w:t>
      </w:r>
    </w:p>
    <w:p w14:paraId="14BFB61C" w14:textId="77777777" w:rsidR="00857B50" w:rsidRPr="00495FF2" w:rsidRDefault="00857B50" w:rsidP="00021B90">
      <w:pPr>
        <w:pStyle w:val="a5"/>
        <w:ind w:firstLine="851"/>
        <w:rPr>
          <w:rFonts w:ascii="Times New Roman" w:hAnsi="Times New Roman"/>
        </w:rPr>
      </w:pPr>
    </w:p>
    <w:p w14:paraId="19BA0CB7" w14:textId="6D7C3412" w:rsidR="00857B50" w:rsidRPr="00362C74" w:rsidRDefault="00857B50" w:rsidP="00362C74">
      <w:pPr>
        <w:pStyle w:val="a5"/>
        <w:ind w:firstLine="851"/>
        <w:rPr>
          <w:rFonts w:ascii="Times New Roman" w:hAnsi="Times New Roman"/>
          <w:i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Установлено, что пласты </w:t>
      </w:r>
      <w:r w:rsidRPr="00495FF2">
        <w:rPr>
          <w:rFonts w:ascii="Times New Roman" w:hAnsi="Times New Roman"/>
          <w:i/>
          <w:sz w:val="24"/>
          <w:szCs w:val="24"/>
        </w:rPr>
        <w:t xml:space="preserve">тюменской, </w:t>
      </w:r>
      <w:proofErr w:type="spellStart"/>
      <w:r w:rsidRPr="00495FF2">
        <w:rPr>
          <w:rFonts w:ascii="Times New Roman" w:hAnsi="Times New Roman"/>
          <w:i/>
          <w:sz w:val="24"/>
          <w:szCs w:val="24"/>
        </w:rPr>
        <w:t>а</w:t>
      </w:r>
      <w:r w:rsidR="00362C74">
        <w:rPr>
          <w:rFonts w:ascii="Times New Roman" w:hAnsi="Times New Roman"/>
          <w:i/>
          <w:sz w:val="24"/>
          <w:szCs w:val="24"/>
        </w:rPr>
        <w:t>балакской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95FF2">
        <w:rPr>
          <w:rFonts w:ascii="Times New Roman" w:hAnsi="Times New Roman"/>
          <w:i/>
          <w:sz w:val="24"/>
          <w:szCs w:val="24"/>
        </w:rPr>
        <w:t>баженовской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Pr="00495FF2">
        <w:rPr>
          <w:rFonts w:ascii="Times New Roman" w:hAnsi="Times New Roman"/>
          <w:i/>
          <w:sz w:val="24"/>
          <w:szCs w:val="24"/>
        </w:rPr>
        <w:t>викуловской</w:t>
      </w:r>
      <w:proofErr w:type="spellEnd"/>
      <w:r w:rsidRPr="00495FF2">
        <w:rPr>
          <w:rFonts w:ascii="Times New Roman" w:hAnsi="Times New Roman"/>
          <w:i/>
          <w:sz w:val="24"/>
          <w:szCs w:val="24"/>
        </w:rPr>
        <w:t xml:space="preserve"> </w:t>
      </w:r>
      <w:r w:rsidR="0029317C">
        <w:rPr>
          <w:rFonts w:ascii="Times New Roman" w:hAnsi="Times New Roman"/>
          <w:sz w:val="24"/>
          <w:szCs w:val="24"/>
        </w:rPr>
        <w:t>свит, а так</w:t>
      </w:r>
      <w:r w:rsidRPr="00495FF2">
        <w:rPr>
          <w:rFonts w:ascii="Times New Roman" w:hAnsi="Times New Roman"/>
          <w:sz w:val="24"/>
          <w:szCs w:val="24"/>
        </w:rPr>
        <w:t xml:space="preserve">же </w:t>
      </w:r>
      <w:proofErr w:type="spellStart"/>
      <w:r w:rsidRPr="00495FF2">
        <w:rPr>
          <w:rFonts w:ascii="Times New Roman" w:hAnsi="Times New Roman"/>
          <w:sz w:val="24"/>
          <w:szCs w:val="24"/>
        </w:rPr>
        <w:t>доюрские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отложения фундамента обладают большими скоплениями углеводородов.</w:t>
      </w:r>
    </w:p>
    <w:p w14:paraId="11869955" w14:textId="77777777" w:rsidR="00857B50" w:rsidRPr="00495FF2" w:rsidRDefault="00857B50" w:rsidP="00021B90">
      <w:pPr>
        <w:pStyle w:val="a5"/>
        <w:ind w:firstLine="851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Несмотря на то, что </w:t>
      </w:r>
      <w:proofErr w:type="spellStart"/>
      <w:r w:rsidRPr="00495FF2">
        <w:rPr>
          <w:rFonts w:ascii="Times New Roman" w:hAnsi="Times New Roman"/>
          <w:sz w:val="24"/>
          <w:szCs w:val="24"/>
        </w:rPr>
        <w:t>доюрские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отложения фундамента сложены метаморфическими и магматическими породами от кислого (граниты) до основного (базальты, диабазы) состава, в верхней части фундамента залегают пласты слабометаморфизованных сланцев (филлитов) и коры выветривания магматических пород. Однако из-за слабой прочности и высокой пластичности этих сланцев в перспективе эти породы не способны обладать </w:t>
      </w:r>
      <w:proofErr w:type="spellStart"/>
      <w:r w:rsidRPr="00495FF2">
        <w:rPr>
          <w:rFonts w:ascii="Times New Roman" w:hAnsi="Times New Roman"/>
          <w:sz w:val="24"/>
          <w:szCs w:val="24"/>
        </w:rPr>
        <w:t>коллекторскими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свойствами. Всего в </w:t>
      </w:r>
      <w:proofErr w:type="spellStart"/>
      <w:r w:rsidRPr="00495FF2">
        <w:rPr>
          <w:rFonts w:ascii="Times New Roman" w:hAnsi="Times New Roman"/>
          <w:sz w:val="24"/>
          <w:szCs w:val="24"/>
        </w:rPr>
        <w:t>доюрском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комплексе пород выделено шесть залежей нефти литологического типа и неправильной формы, нефтеносность которых подтверждена данными ГИС или с помощью опробования. Пористос</w:t>
      </w:r>
      <w:r w:rsidR="00F82A15">
        <w:rPr>
          <w:rFonts w:ascii="Times New Roman" w:hAnsi="Times New Roman"/>
          <w:sz w:val="24"/>
          <w:szCs w:val="24"/>
        </w:rPr>
        <w:t>ть - 8.5 %, проницаемость - 0.5</w:t>
      </w:r>
      <w:r w:rsidR="00F82A15">
        <w:rPr>
          <w:b/>
          <w:bCs/>
          <w:vertAlign w:val="superscript"/>
        </w:rPr>
        <w:t>.</w:t>
      </w:r>
      <w:r w:rsidRPr="00F82A15">
        <w:rPr>
          <w:rFonts w:ascii="Times New Roman" w:hAnsi="Times New Roman"/>
          <w:sz w:val="24"/>
          <w:szCs w:val="24"/>
        </w:rPr>
        <w:t>10</w:t>
      </w:r>
      <w:r w:rsidRPr="00F82A15">
        <w:rPr>
          <w:rFonts w:ascii="Times New Roman" w:hAnsi="Times New Roman"/>
          <w:sz w:val="24"/>
          <w:szCs w:val="24"/>
          <w:vertAlign w:val="superscript"/>
        </w:rPr>
        <w:t>-3</w:t>
      </w:r>
      <w:r w:rsidRPr="00F82A15">
        <w:rPr>
          <w:rFonts w:ascii="Times New Roman" w:hAnsi="Times New Roman"/>
          <w:sz w:val="24"/>
          <w:szCs w:val="24"/>
        </w:rPr>
        <w:t xml:space="preserve"> мкм</w:t>
      </w:r>
      <w:r w:rsidRPr="00F82A15">
        <w:rPr>
          <w:rFonts w:ascii="Times New Roman" w:hAnsi="Times New Roman"/>
          <w:sz w:val="24"/>
          <w:szCs w:val="24"/>
          <w:vertAlign w:val="superscript"/>
        </w:rPr>
        <w:t>2</w:t>
      </w:r>
      <w:r w:rsidRPr="00495FF2">
        <w:rPr>
          <w:rFonts w:ascii="Times New Roman" w:hAnsi="Times New Roman"/>
          <w:sz w:val="24"/>
          <w:szCs w:val="24"/>
        </w:rPr>
        <w:t xml:space="preserve">, остаточная </w:t>
      </w:r>
      <w:proofErr w:type="spellStart"/>
      <w:r w:rsidRPr="00495FF2">
        <w:rPr>
          <w:rFonts w:ascii="Times New Roman" w:hAnsi="Times New Roman"/>
          <w:sz w:val="24"/>
          <w:szCs w:val="24"/>
        </w:rPr>
        <w:t>водонасыщенность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-  54.9 %.</w:t>
      </w:r>
    </w:p>
    <w:p w14:paraId="73B504FA" w14:textId="77777777" w:rsidR="00857B50" w:rsidRPr="00495FF2" w:rsidRDefault="00857B50" w:rsidP="00021B90">
      <w:pPr>
        <w:pStyle w:val="a5"/>
        <w:ind w:firstLine="851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Песчаники и алевриты являются вмещающимися породами для углеводородов в </w:t>
      </w:r>
      <w:r w:rsidRPr="00495FF2">
        <w:rPr>
          <w:rFonts w:ascii="Times New Roman" w:hAnsi="Times New Roman"/>
          <w:i/>
          <w:sz w:val="24"/>
          <w:szCs w:val="24"/>
        </w:rPr>
        <w:t>тюменской</w:t>
      </w:r>
      <w:r w:rsidRPr="00495FF2">
        <w:rPr>
          <w:rFonts w:ascii="Times New Roman" w:hAnsi="Times New Roman"/>
          <w:sz w:val="24"/>
          <w:szCs w:val="24"/>
        </w:rPr>
        <w:t xml:space="preserve"> свите. Среднее значение проницаемости в коллекторах </w:t>
      </w:r>
      <w:r w:rsidRPr="00495FF2">
        <w:rPr>
          <w:rFonts w:ascii="Times New Roman" w:hAnsi="Times New Roman"/>
          <w:i/>
          <w:sz w:val="24"/>
          <w:szCs w:val="24"/>
        </w:rPr>
        <w:t>тюменской</w:t>
      </w:r>
      <w:r w:rsidR="00445A4E">
        <w:rPr>
          <w:rFonts w:ascii="Times New Roman" w:hAnsi="Times New Roman"/>
          <w:sz w:val="24"/>
          <w:szCs w:val="24"/>
        </w:rPr>
        <w:t xml:space="preserve"> свиты составляет 7</w:t>
      </w:r>
      <w:r w:rsidR="00445A4E">
        <w:rPr>
          <w:b/>
          <w:bCs/>
          <w:vertAlign w:val="superscript"/>
        </w:rPr>
        <w:t>.</w:t>
      </w:r>
      <w:r w:rsidRPr="00445A4E">
        <w:rPr>
          <w:rFonts w:ascii="Times New Roman" w:hAnsi="Times New Roman"/>
          <w:sz w:val="24"/>
          <w:szCs w:val="24"/>
        </w:rPr>
        <w:t>10</w:t>
      </w:r>
      <w:r w:rsidRPr="00445A4E">
        <w:rPr>
          <w:rFonts w:ascii="Times New Roman" w:hAnsi="Times New Roman"/>
          <w:sz w:val="24"/>
          <w:szCs w:val="24"/>
          <w:vertAlign w:val="superscript"/>
        </w:rPr>
        <w:t>-3</w:t>
      </w:r>
      <w:r w:rsidRPr="00445A4E">
        <w:rPr>
          <w:rFonts w:ascii="Times New Roman" w:hAnsi="Times New Roman"/>
          <w:sz w:val="24"/>
          <w:szCs w:val="24"/>
        </w:rPr>
        <w:t xml:space="preserve"> мкм</w:t>
      </w:r>
      <w:r w:rsidRPr="00445A4E">
        <w:rPr>
          <w:rFonts w:ascii="Times New Roman" w:hAnsi="Times New Roman"/>
          <w:sz w:val="24"/>
          <w:szCs w:val="24"/>
          <w:vertAlign w:val="superscript"/>
        </w:rPr>
        <w:t>2</w:t>
      </w:r>
      <w:r w:rsidRPr="00495FF2">
        <w:rPr>
          <w:rFonts w:ascii="Times New Roman" w:hAnsi="Times New Roman"/>
          <w:sz w:val="24"/>
          <w:szCs w:val="24"/>
        </w:rPr>
        <w:t xml:space="preserve">, а среднее значение пористости </w:t>
      </w:r>
      <w:r w:rsidRPr="00301017">
        <w:rPr>
          <w:rFonts w:ascii="Times New Roman" w:hAnsi="Times New Roman"/>
          <w:sz w:val="24"/>
          <w:szCs w:val="24"/>
        </w:rPr>
        <w:t>коллекторов по керну составляет</w:t>
      </w:r>
      <w:r w:rsidRPr="00231691">
        <w:rPr>
          <w:sz w:val="24"/>
          <w:szCs w:val="24"/>
        </w:rPr>
        <w:t xml:space="preserve"> </w:t>
      </w:r>
      <w:r w:rsidRPr="00495FF2">
        <w:rPr>
          <w:rFonts w:ascii="Times New Roman" w:hAnsi="Times New Roman"/>
          <w:sz w:val="24"/>
          <w:szCs w:val="24"/>
        </w:rPr>
        <w:t xml:space="preserve">12.7 %. Среднее значение остаточной </w:t>
      </w:r>
      <w:proofErr w:type="spellStart"/>
      <w:r w:rsidRPr="00495FF2">
        <w:rPr>
          <w:rFonts w:ascii="Times New Roman" w:hAnsi="Times New Roman"/>
          <w:sz w:val="24"/>
          <w:szCs w:val="24"/>
        </w:rPr>
        <w:t>водононасыщенности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- 61 %.  Отмечается повышенная </w:t>
      </w:r>
      <w:proofErr w:type="spellStart"/>
      <w:r w:rsidRPr="00495FF2">
        <w:rPr>
          <w:rFonts w:ascii="Times New Roman" w:hAnsi="Times New Roman"/>
          <w:sz w:val="24"/>
          <w:szCs w:val="24"/>
        </w:rPr>
        <w:t>карбонатность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свиты (в среднем 3,1%)</w:t>
      </w:r>
    </w:p>
    <w:p w14:paraId="028CE662" w14:textId="77777777" w:rsidR="00857B50" w:rsidRPr="00495FF2" w:rsidRDefault="00857B50" w:rsidP="00021B90">
      <w:pPr>
        <w:pStyle w:val="a5"/>
        <w:ind w:firstLine="851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В отложениях </w:t>
      </w:r>
      <w:proofErr w:type="spellStart"/>
      <w:r w:rsidRPr="00495FF2">
        <w:rPr>
          <w:rFonts w:ascii="Times New Roman" w:hAnsi="Times New Roman"/>
          <w:i/>
          <w:sz w:val="24"/>
          <w:szCs w:val="24"/>
        </w:rPr>
        <w:t>абалакской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свиты выделены два типа коллектора – </w:t>
      </w:r>
      <w:proofErr w:type="spellStart"/>
      <w:r w:rsidRPr="00495FF2">
        <w:rPr>
          <w:rFonts w:ascii="Times New Roman" w:hAnsi="Times New Roman"/>
          <w:sz w:val="24"/>
          <w:szCs w:val="24"/>
        </w:rPr>
        <w:t>трещиннокавернозные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495FF2">
        <w:rPr>
          <w:rFonts w:ascii="Times New Roman" w:hAnsi="Times New Roman"/>
          <w:sz w:val="24"/>
          <w:szCs w:val="24"/>
        </w:rPr>
        <w:t>карбонатизированные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прослои аргиллитов. Максимальная </w:t>
      </w:r>
      <w:proofErr w:type="spellStart"/>
      <w:r w:rsidRPr="00495FF2">
        <w:rPr>
          <w:rFonts w:ascii="Times New Roman" w:hAnsi="Times New Roman"/>
          <w:sz w:val="24"/>
          <w:szCs w:val="24"/>
        </w:rPr>
        <w:t>кавернозность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аргиллитов наблюдается в области Ем-</w:t>
      </w:r>
      <w:proofErr w:type="spellStart"/>
      <w:r w:rsidRPr="00495FF2">
        <w:rPr>
          <w:rFonts w:ascii="Times New Roman" w:hAnsi="Times New Roman"/>
          <w:sz w:val="24"/>
          <w:szCs w:val="24"/>
        </w:rPr>
        <w:t>Еговского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поднятия. Это обуславливается большими тектоническими движениями. Пористость поро</w:t>
      </w:r>
      <w:r w:rsidR="00445A4E">
        <w:rPr>
          <w:rFonts w:ascii="Times New Roman" w:hAnsi="Times New Roman"/>
          <w:sz w:val="24"/>
          <w:szCs w:val="24"/>
        </w:rPr>
        <w:t>д -  4.7 %, проницаемость – 1.6</w:t>
      </w:r>
      <w:r w:rsidR="00445A4E">
        <w:rPr>
          <w:b/>
          <w:bCs/>
          <w:vertAlign w:val="superscript"/>
        </w:rPr>
        <w:t>.</w:t>
      </w:r>
      <w:r w:rsidRPr="00495FF2">
        <w:rPr>
          <w:rFonts w:ascii="Times New Roman" w:hAnsi="Times New Roman"/>
          <w:sz w:val="24"/>
          <w:szCs w:val="24"/>
        </w:rPr>
        <w:t>10</w:t>
      </w:r>
      <w:r w:rsidRPr="00445A4E">
        <w:rPr>
          <w:rFonts w:ascii="Times New Roman" w:hAnsi="Times New Roman"/>
          <w:sz w:val="24"/>
          <w:szCs w:val="24"/>
          <w:vertAlign w:val="superscript"/>
        </w:rPr>
        <w:t>-3</w:t>
      </w:r>
      <w:r w:rsidRPr="00445A4E">
        <w:rPr>
          <w:rFonts w:ascii="Times New Roman" w:hAnsi="Times New Roman"/>
          <w:sz w:val="24"/>
          <w:szCs w:val="24"/>
        </w:rPr>
        <w:t xml:space="preserve"> мкм</w:t>
      </w:r>
      <w:r w:rsidRPr="00445A4E">
        <w:rPr>
          <w:rFonts w:ascii="Times New Roman" w:hAnsi="Times New Roman"/>
          <w:sz w:val="24"/>
          <w:szCs w:val="24"/>
          <w:vertAlign w:val="superscript"/>
        </w:rPr>
        <w:t>2</w:t>
      </w:r>
      <w:r w:rsidRPr="00495FF2">
        <w:rPr>
          <w:rFonts w:ascii="Times New Roman" w:hAnsi="Times New Roman"/>
          <w:sz w:val="24"/>
          <w:szCs w:val="24"/>
        </w:rPr>
        <w:t xml:space="preserve">, остаточная </w:t>
      </w:r>
      <w:proofErr w:type="spellStart"/>
      <w:r w:rsidRPr="00495FF2">
        <w:rPr>
          <w:rFonts w:ascii="Times New Roman" w:hAnsi="Times New Roman"/>
          <w:sz w:val="24"/>
          <w:szCs w:val="24"/>
        </w:rPr>
        <w:t>водонасыщенность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- 86 %.</w:t>
      </w:r>
    </w:p>
    <w:p w14:paraId="726EDEF1" w14:textId="77777777" w:rsidR="00857B50" w:rsidRPr="00495FF2" w:rsidRDefault="00857B50" w:rsidP="00541B4B">
      <w:pPr>
        <w:pStyle w:val="a5"/>
        <w:ind w:firstLine="851"/>
        <w:rPr>
          <w:rFonts w:ascii="Times New Roman" w:hAnsi="Times New Roman"/>
          <w:sz w:val="24"/>
          <w:szCs w:val="24"/>
        </w:rPr>
      </w:pPr>
      <w:r w:rsidRPr="00495FF2">
        <w:rPr>
          <w:rFonts w:ascii="Times New Roman" w:hAnsi="Times New Roman"/>
          <w:sz w:val="24"/>
          <w:szCs w:val="24"/>
        </w:rPr>
        <w:t xml:space="preserve">В </w:t>
      </w:r>
      <w:proofErr w:type="spellStart"/>
      <w:r w:rsidRPr="00495FF2">
        <w:rPr>
          <w:rFonts w:ascii="Times New Roman" w:hAnsi="Times New Roman"/>
          <w:i/>
          <w:sz w:val="24"/>
          <w:szCs w:val="24"/>
        </w:rPr>
        <w:t>баженовской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свите, кроме карбонатных и кремнистых пород, широко развиты </w:t>
      </w:r>
      <w:proofErr w:type="spellStart"/>
      <w:r w:rsidRPr="00495FF2">
        <w:rPr>
          <w:rFonts w:ascii="Times New Roman" w:hAnsi="Times New Roman"/>
          <w:sz w:val="24"/>
          <w:szCs w:val="24"/>
        </w:rPr>
        <w:t>керогеновые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разновидности пород, обогащенные органическим материалом. Именно они содержат повышенную концентрацию автохтонных </w:t>
      </w:r>
      <w:proofErr w:type="spellStart"/>
      <w:r w:rsidRPr="00495FF2">
        <w:rPr>
          <w:rFonts w:ascii="Times New Roman" w:hAnsi="Times New Roman"/>
          <w:sz w:val="24"/>
          <w:szCs w:val="24"/>
        </w:rPr>
        <w:t>битумоидов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. Поэтому главная особенность пород </w:t>
      </w:r>
      <w:proofErr w:type="spellStart"/>
      <w:r w:rsidRPr="00495FF2">
        <w:rPr>
          <w:rFonts w:ascii="Times New Roman" w:hAnsi="Times New Roman"/>
          <w:i/>
          <w:sz w:val="24"/>
          <w:szCs w:val="24"/>
        </w:rPr>
        <w:t>баженовской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свиты заключается в том, что они являются </w:t>
      </w:r>
      <w:proofErr w:type="spellStart"/>
      <w:r w:rsidRPr="00495FF2">
        <w:rPr>
          <w:rFonts w:ascii="Times New Roman" w:hAnsi="Times New Roman"/>
          <w:sz w:val="24"/>
          <w:szCs w:val="24"/>
        </w:rPr>
        <w:t>нефтематеринскими</w:t>
      </w:r>
      <w:proofErr w:type="spellEnd"/>
      <w:r w:rsidRPr="00495FF2">
        <w:rPr>
          <w:rFonts w:ascii="Times New Roman" w:hAnsi="Times New Roman"/>
          <w:sz w:val="24"/>
          <w:szCs w:val="24"/>
        </w:rPr>
        <w:t>. Коллекторами являются кремнистые и карбонатные породы с пустотами порово-трещинного типа. Пористость -  2.3 %, проницаемость – 1.3.10</w:t>
      </w:r>
      <w:r w:rsidRPr="00445A4E">
        <w:rPr>
          <w:rFonts w:ascii="Times New Roman" w:hAnsi="Times New Roman"/>
          <w:sz w:val="24"/>
          <w:szCs w:val="24"/>
          <w:vertAlign w:val="superscript"/>
        </w:rPr>
        <w:t>-3</w:t>
      </w:r>
      <w:r w:rsidRPr="00495FF2">
        <w:rPr>
          <w:rFonts w:ascii="Times New Roman" w:hAnsi="Times New Roman"/>
          <w:sz w:val="24"/>
          <w:szCs w:val="24"/>
        </w:rPr>
        <w:t xml:space="preserve"> мкм</w:t>
      </w:r>
      <w:r w:rsidRPr="00495FF2">
        <w:rPr>
          <w:rFonts w:ascii="Times New Roman" w:hAnsi="Times New Roman"/>
          <w:sz w:val="24"/>
          <w:szCs w:val="24"/>
          <w:vertAlign w:val="superscript"/>
        </w:rPr>
        <w:t>2</w:t>
      </w:r>
      <w:r w:rsidRPr="00495FF2">
        <w:rPr>
          <w:rFonts w:ascii="Times New Roman" w:hAnsi="Times New Roman"/>
          <w:sz w:val="24"/>
          <w:szCs w:val="24"/>
        </w:rPr>
        <w:t xml:space="preserve">, остаточная </w:t>
      </w:r>
      <w:proofErr w:type="spellStart"/>
      <w:r w:rsidRPr="00495FF2">
        <w:rPr>
          <w:rFonts w:ascii="Times New Roman" w:hAnsi="Times New Roman"/>
          <w:sz w:val="24"/>
          <w:szCs w:val="24"/>
        </w:rPr>
        <w:t>водонасыщенность</w:t>
      </w:r>
      <w:proofErr w:type="spellEnd"/>
      <w:r w:rsidRPr="00495FF2">
        <w:rPr>
          <w:rFonts w:ascii="Times New Roman" w:hAnsi="Times New Roman"/>
          <w:sz w:val="24"/>
          <w:szCs w:val="24"/>
        </w:rPr>
        <w:t xml:space="preserve"> – 77.5 %</w:t>
      </w:r>
    </w:p>
    <w:p w14:paraId="226BBD3D" w14:textId="77777777" w:rsidR="00C52574" w:rsidRPr="001F0F69" w:rsidRDefault="00857B50" w:rsidP="00D40080">
      <w:pPr>
        <w:pStyle w:val="a4"/>
        <w:tabs>
          <w:tab w:val="left" w:pos="851"/>
        </w:tabs>
        <w:ind w:left="0" w:firstLine="851"/>
        <w:rPr>
          <w:rFonts w:ascii="Times New Roman" w:hAnsi="Times New Roman"/>
        </w:rPr>
      </w:pPr>
      <w:proofErr w:type="spellStart"/>
      <w:r w:rsidRPr="00495FF2">
        <w:rPr>
          <w:rFonts w:ascii="Times New Roman" w:hAnsi="Times New Roman"/>
          <w:i/>
        </w:rPr>
        <w:lastRenderedPageBreak/>
        <w:t>Викуловская</w:t>
      </w:r>
      <w:proofErr w:type="spellEnd"/>
      <w:r w:rsidRPr="00495FF2">
        <w:rPr>
          <w:rFonts w:ascii="Times New Roman" w:hAnsi="Times New Roman"/>
        </w:rPr>
        <w:t xml:space="preserve"> свита является коллектором, </w:t>
      </w:r>
      <w:r w:rsidRPr="00445A4E">
        <w:rPr>
          <w:rFonts w:ascii="Times New Roman" w:hAnsi="Times New Roman"/>
        </w:rPr>
        <w:t>созданным из</w:t>
      </w:r>
      <w:r w:rsidRPr="00495FF2">
        <w:rPr>
          <w:rFonts w:ascii="Times New Roman" w:hAnsi="Times New Roman"/>
        </w:rPr>
        <w:t xml:space="preserve"> песчано-алевролитового материала, где углеводороды содержатся в поровом пространстве. Пористость -  25.2 %, проницаемость – 23.7.10</w:t>
      </w:r>
      <w:r w:rsidRPr="00445A4E">
        <w:rPr>
          <w:rFonts w:ascii="Times New Roman" w:hAnsi="Times New Roman"/>
          <w:vertAlign w:val="superscript"/>
        </w:rPr>
        <w:t>-3</w:t>
      </w:r>
      <w:r w:rsidRPr="00495FF2">
        <w:rPr>
          <w:rFonts w:ascii="Times New Roman" w:hAnsi="Times New Roman"/>
        </w:rPr>
        <w:t xml:space="preserve"> мкм</w:t>
      </w:r>
      <w:r w:rsidRPr="00495FF2">
        <w:rPr>
          <w:rFonts w:ascii="Times New Roman" w:hAnsi="Times New Roman"/>
          <w:vertAlign w:val="superscript"/>
        </w:rPr>
        <w:t>2</w:t>
      </w:r>
      <w:r w:rsidRPr="00495FF2">
        <w:rPr>
          <w:rFonts w:ascii="Times New Roman" w:hAnsi="Times New Roman"/>
        </w:rPr>
        <w:t>. Одной из проблем в добыче нефти из этой свиты является обильн</w:t>
      </w:r>
      <w:r w:rsidRPr="00445A4E">
        <w:rPr>
          <w:rFonts w:ascii="Times New Roman" w:hAnsi="Times New Roman"/>
        </w:rPr>
        <w:t>ая</w:t>
      </w:r>
      <w:r w:rsidR="00D40080">
        <w:rPr>
          <w:rFonts w:ascii="Times New Roman" w:hAnsi="Times New Roman"/>
        </w:rPr>
        <w:t xml:space="preserve"> </w:t>
      </w:r>
      <w:proofErr w:type="spellStart"/>
      <w:r w:rsidR="00D40080">
        <w:rPr>
          <w:rFonts w:ascii="Times New Roman" w:hAnsi="Times New Roman"/>
        </w:rPr>
        <w:t>водонасыщенность</w:t>
      </w:r>
      <w:proofErr w:type="spellEnd"/>
      <w:r w:rsidR="00D40080">
        <w:rPr>
          <w:rFonts w:ascii="Times New Roman" w:hAnsi="Times New Roman"/>
        </w:rPr>
        <w:t>.</w:t>
      </w:r>
    </w:p>
    <w:p w14:paraId="1A47971E" w14:textId="77777777" w:rsidR="002C1C3E" w:rsidRDefault="002C1C3E">
      <w:pPr>
        <w:spacing w:line="240" w:lineRule="auto"/>
        <w:ind w:firstLine="0"/>
        <w:jc w:val="left"/>
        <w:rPr>
          <w:rFonts w:ascii="Times New Roman" w:eastAsia="Calibri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77D1817" w14:textId="77777777" w:rsidR="00857B50" w:rsidRPr="00301017" w:rsidRDefault="00857B50" w:rsidP="00993991">
      <w:pPr>
        <w:pStyle w:val="2"/>
        <w:jc w:val="center"/>
        <w:rPr>
          <w:rFonts w:ascii="Times New Roman" w:hAnsi="Times New Roman"/>
          <w:sz w:val="28"/>
          <w:szCs w:val="28"/>
        </w:rPr>
      </w:pPr>
      <w:r w:rsidRPr="00301017">
        <w:rPr>
          <w:rFonts w:ascii="Times New Roman" w:hAnsi="Times New Roman"/>
          <w:sz w:val="28"/>
          <w:szCs w:val="28"/>
        </w:rPr>
        <w:lastRenderedPageBreak/>
        <w:t>2. Методы каротажа</w:t>
      </w:r>
    </w:p>
    <w:p w14:paraId="2511FB0E" w14:textId="77777777" w:rsidR="00857B50" w:rsidRDefault="00857B50" w:rsidP="00E31CA0">
      <w:pPr>
        <w:tabs>
          <w:tab w:val="left" w:pos="851"/>
        </w:tabs>
        <w:ind w:firstLine="2127"/>
        <w:rPr>
          <w:rFonts w:ascii="Times New Roman" w:hAnsi="Times New Roman"/>
        </w:rPr>
      </w:pPr>
    </w:p>
    <w:p w14:paraId="3DD9139D" w14:textId="77777777" w:rsidR="00857B50" w:rsidRDefault="00857B50" w:rsidP="003836B7">
      <w:pPr>
        <w:tabs>
          <w:tab w:val="left" w:pos="851"/>
        </w:tabs>
        <w:ind w:firstLine="2127"/>
        <w:rPr>
          <w:rFonts w:ascii="Times New Roman" w:hAnsi="Times New Roman"/>
        </w:rPr>
      </w:pPr>
      <w:r w:rsidRPr="00E31CA0">
        <w:rPr>
          <w:rFonts w:ascii="Times New Roman" w:hAnsi="Times New Roman"/>
        </w:rPr>
        <w:t>2.1 Каротаж самопроизвольной поляризации (ПС)</w:t>
      </w:r>
    </w:p>
    <w:p w14:paraId="4BD24B78" w14:textId="77777777" w:rsidR="00857B50" w:rsidRPr="00E31CA0" w:rsidRDefault="00857B50" w:rsidP="003836B7">
      <w:pPr>
        <w:tabs>
          <w:tab w:val="left" w:pos="851"/>
        </w:tabs>
        <w:ind w:firstLine="2127"/>
        <w:rPr>
          <w:rFonts w:ascii="Times New Roman" w:hAnsi="Times New Roman"/>
        </w:rPr>
      </w:pPr>
    </w:p>
    <w:p w14:paraId="5DA627D6" w14:textId="77777777" w:rsidR="00857B50" w:rsidRPr="00DA2FCA" w:rsidRDefault="00857B50" w:rsidP="00DA2FCA">
      <w:pPr>
        <w:pStyle w:val="a4"/>
        <w:tabs>
          <w:tab w:val="left" w:pos="851"/>
        </w:tabs>
        <w:ind w:left="0" w:firstLine="851"/>
        <w:rPr>
          <w:rFonts w:ascii="Times New Roman" w:hAnsi="Times New Roman"/>
        </w:rPr>
      </w:pPr>
      <w:r w:rsidRPr="009C4A8A">
        <w:rPr>
          <w:rFonts w:ascii="Times New Roman" w:hAnsi="Times New Roman"/>
        </w:rPr>
        <w:t>Для этого</w:t>
      </w:r>
      <w:r>
        <w:rPr>
          <w:rFonts w:ascii="Times New Roman" w:hAnsi="Times New Roman"/>
        </w:rPr>
        <w:t xml:space="preserve"> метода </w:t>
      </w:r>
      <w:r w:rsidRPr="009C4A8A">
        <w:rPr>
          <w:rFonts w:ascii="Times New Roman" w:hAnsi="Times New Roman"/>
        </w:rPr>
        <w:t>также используется</w:t>
      </w:r>
      <w:r>
        <w:rPr>
          <w:rFonts w:ascii="Times New Roman" w:hAnsi="Times New Roman"/>
        </w:rPr>
        <w:t xml:space="preserve"> другое название – каротаж собственной поляризации (англ. </w:t>
      </w:r>
      <w:r>
        <w:rPr>
          <w:rFonts w:ascii="Times New Roman" w:hAnsi="Times New Roman"/>
          <w:lang w:val="en-US"/>
        </w:rPr>
        <w:t>Spontaneous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Potential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log</w:t>
      </w:r>
      <w:r w:rsidRPr="0097378F">
        <w:rPr>
          <w:rFonts w:ascii="Times New Roman" w:hAnsi="Times New Roman"/>
        </w:rPr>
        <w:t xml:space="preserve"> (</w:t>
      </w:r>
      <w:r>
        <w:rPr>
          <w:rFonts w:ascii="Times New Roman" w:hAnsi="Times New Roman"/>
          <w:lang w:val="en-US"/>
        </w:rPr>
        <w:t>SP</w:t>
      </w:r>
      <w:r w:rsidRPr="0097378F">
        <w:rPr>
          <w:rFonts w:ascii="Times New Roman" w:hAnsi="Times New Roman"/>
        </w:rPr>
        <w:t>)</w:t>
      </w:r>
      <w:r>
        <w:rPr>
          <w:rFonts w:ascii="Times New Roman" w:hAnsi="Times New Roman"/>
        </w:rPr>
        <w:t>)</w:t>
      </w:r>
      <w:r w:rsidRPr="0097378F">
        <w:rPr>
          <w:rFonts w:ascii="Times New Roman" w:hAnsi="Times New Roman"/>
        </w:rPr>
        <w:t xml:space="preserve">. </w:t>
      </w:r>
      <w:r>
        <w:rPr>
          <w:rFonts w:ascii="Times New Roman" w:hAnsi="Times New Roman"/>
        </w:rPr>
        <w:t xml:space="preserve"> Он один из самых распространенных методов </w:t>
      </w:r>
      <w:r w:rsidRPr="009C4A8A">
        <w:rPr>
          <w:rFonts w:ascii="Times New Roman" w:hAnsi="Times New Roman"/>
        </w:rPr>
        <w:t>каротажа</w:t>
      </w:r>
      <w:r>
        <w:rPr>
          <w:rFonts w:ascii="Times New Roman" w:hAnsi="Times New Roman"/>
        </w:rPr>
        <w:t>. Метод основан на изучении электрических полей, возникающих вследствие протекания на границах между породой и глинистым раствором электрохимических процессов, так как пластовая вода, находящаяся в коллекторе</w:t>
      </w:r>
      <w:r w:rsidR="0011341F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и фильтрат бурового раствора обладают разной минерализацией.</w:t>
      </w:r>
    </w:p>
    <w:p w14:paraId="4A533680" w14:textId="77777777" w:rsidR="00857B50" w:rsidRDefault="00857B50" w:rsidP="00DA2FCA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</w:rPr>
        <w:t xml:space="preserve">В результате </w:t>
      </w:r>
      <w:r w:rsidRPr="009E117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разности концентраций солей в пластовой воде и промывочной жидкости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происходят диффузионные, диффузионно-адсорбционные и фильтрационные 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процессы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, порождающие электродвижущие силы. 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При этом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ионы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Na</w:t>
      </w:r>
      <w:r w:rsidRPr="007B45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vertAlign w:val="superscript"/>
        </w:rPr>
        <w:t xml:space="preserve">+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и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Cl</w:t>
      </w:r>
      <w:proofErr w:type="spellEnd"/>
      <w:r w:rsidRPr="007B45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vertAlign w:val="superscript"/>
        </w:rPr>
        <w:t>-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мигрируют из зоны повышенной минерализаци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и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в 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зону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пониженной минерализации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. Скорость ионов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Cl</w:t>
      </w:r>
      <w:proofErr w:type="spellEnd"/>
      <w:r w:rsidRPr="007B45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vertAlign w:val="superscript"/>
        </w:rPr>
        <w:t>-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больше, чем у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Na</w:t>
      </w:r>
      <w:r w:rsidRPr="007B45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vertAlign w:val="superscript"/>
        </w:rPr>
        <w:t>+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. Это влечет за собой преобладание отрицательно заряженных частиц со стороны бурового раствора. Глина же, которая служит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флюидоупором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для коллектора и граничит </w:t>
      </w:r>
      <w:r w:rsidRPr="00E40A7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с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вмещающей породой, наоборот из-за кажущегося отрицательного заряда своей решетки не пропускает через себя анионы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Cl</w:t>
      </w:r>
      <w:proofErr w:type="spellEnd"/>
      <w:r w:rsidRPr="007B45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vertAlign w:val="superscript"/>
        </w:rPr>
        <w:t>-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, а </w:t>
      </w:r>
      <w:r w:rsidRPr="00E40A7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пропускает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преим</w:t>
      </w:r>
      <w:r w:rsidR="006279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ущественно положительные заряды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Na</w:t>
      </w:r>
      <w:r w:rsidRPr="007B45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vertAlign w:val="superscript"/>
        </w:rPr>
        <w:t>+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. Так возникает потенциал собственной поляризации, который регистрируется при помощи каротажа ПС (рис. </w:t>
      </w:r>
      <w:r w:rsidRPr="00E40A7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3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).</w:t>
      </w:r>
    </w:p>
    <w:p w14:paraId="755EACB4" w14:textId="77777777" w:rsidR="00903B33" w:rsidRPr="00F22C21" w:rsidRDefault="00857B50" w:rsidP="00F22C21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В каротаже ПС 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измеряют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только изменения потенциала поляризации, а 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не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его абсолютные значения. Поэтому записывается масштаб разности потенциалов (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мВ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/см) и не указывается начало отсчета. Точку отсчета принято брать в районе залегания мощных пластов глин. На графиках каротажа ПС от этой точки проводится прямая, которая названа </w:t>
      </w:r>
      <w:r w:rsidRPr="00E31CA0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“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линией глин</w:t>
      </w:r>
      <w:r w:rsidRPr="00E31CA0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”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и уже от этой </w:t>
      </w:r>
      <w:r w:rsidR="00F22C21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линии регистрируются отклонения.</w:t>
      </w:r>
    </w:p>
    <w:p w14:paraId="4C147E49" w14:textId="77777777" w:rsidR="00903B33" w:rsidRDefault="00903B33" w:rsidP="007B45B9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493D8AF7" w14:textId="77777777" w:rsidR="00903B33" w:rsidRDefault="00903B33" w:rsidP="007B45B9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5908F467" w14:textId="77777777" w:rsidR="00903B33" w:rsidRDefault="00903B33" w:rsidP="007B45B9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479508FB" w14:textId="77777777" w:rsidR="00857B50" w:rsidRDefault="00F07F13" w:rsidP="003836B7">
      <w:pPr>
        <w:pStyle w:val="a4"/>
        <w:tabs>
          <w:tab w:val="left" w:pos="851"/>
        </w:tabs>
        <w:ind w:left="0" w:firstLine="567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noProof/>
          <w:bdr w:val="none" w:sz="0" w:space="0" w:color="auto" w:frame="1"/>
          <w:shd w:val="clear" w:color="auto" w:fill="F8F8F8"/>
        </w:rPr>
        <w:lastRenderedPageBreak/>
        <w:drawing>
          <wp:inline distT="0" distB="0" distL="0" distR="0" wp14:anchorId="586A21B5" wp14:editId="7A9C0C3E">
            <wp:extent cx="2514600" cy="20383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65ECC" w14:textId="77777777" w:rsidR="00857B50" w:rsidRPr="003836B7" w:rsidRDefault="00857B50" w:rsidP="003836B7">
      <w:pPr>
        <w:pStyle w:val="a4"/>
        <w:tabs>
          <w:tab w:val="left" w:pos="851"/>
        </w:tabs>
        <w:ind w:left="0" w:firstLine="567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F77AAE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Рис</w:t>
      </w:r>
      <w:r w:rsidRPr="00E40A7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.3</w:t>
      </w:r>
      <w:r w:rsidRPr="00F77AAE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Схема диффузионных процессов при каротаже ПС </w:t>
      </w:r>
      <w:r w:rsidRPr="00D72C47">
        <w:rPr>
          <w:rFonts w:ascii="Times New Roman" w:hAnsi="Times New Roman"/>
          <w:bCs/>
          <w:i/>
          <w:iCs/>
          <w:bdr w:val="none" w:sz="0" w:space="0" w:color="auto" w:frame="1"/>
          <w:shd w:val="clear" w:color="auto" w:fill="F8F8F8"/>
        </w:rPr>
        <w:t>(</w:t>
      </w:r>
      <w:r w:rsidRPr="00D72C47">
        <w:rPr>
          <w:rFonts w:ascii="Times New Roman" w:hAnsi="Times New Roman"/>
          <w:i/>
        </w:rPr>
        <w:t>https://www.geolib.net/gis/ps-karotazh.html)</w:t>
      </w:r>
    </w:p>
    <w:p w14:paraId="2CEF9B3E" w14:textId="77777777" w:rsidR="00857B50" w:rsidRDefault="00857B50" w:rsidP="00F77AAE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7F2358E9" w14:textId="77777777" w:rsidR="00857B50" w:rsidRDefault="00857B50" w:rsidP="00F77AAE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Для 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измерения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потенциалов самопроизвольной поляризации используются два измерительных электрода</w:t>
      </w:r>
      <w:r w:rsidRPr="00DA2FC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: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M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и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N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. Электрод М опускаться в скважину и движется вдоль ее оси, а электрод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N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остается неподвижно на поверхности земли, неподалеку от устья скважины (рис. </w:t>
      </w:r>
      <w:r w:rsidRPr="00E40A7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4).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Таким образом, регистрируется разность потенциалов между 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этими электродами.</w:t>
      </w:r>
    </w:p>
    <w:p w14:paraId="0A16D61D" w14:textId="77777777" w:rsidR="00857B50" w:rsidRDefault="00857B50" w:rsidP="00F77AAE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В случае возникновения электрических помех, запись ПС ведется методом градиента потенциалов. В ходе этого по стволу скважины движ</w:t>
      </w:r>
      <w:r w:rsidRPr="00E40A7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у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тся оба электрода, а расстояние между ними не меняется (1-2 м).</w:t>
      </w:r>
    </w:p>
    <w:p w14:paraId="2920C691" w14:textId="77777777" w:rsidR="00857B50" w:rsidRDefault="00F07F13" w:rsidP="00301017">
      <w:pPr>
        <w:pStyle w:val="a4"/>
        <w:tabs>
          <w:tab w:val="left" w:pos="851"/>
        </w:tabs>
        <w:ind w:left="0" w:firstLine="0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noProof/>
          <w:bdr w:val="none" w:sz="0" w:space="0" w:color="auto" w:frame="1"/>
          <w:shd w:val="clear" w:color="auto" w:fill="F8F8F8"/>
        </w:rPr>
        <w:drawing>
          <wp:inline distT="0" distB="0" distL="0" distR="0" wp14:anchorId="4F8EB184" wp14:editId="303CECB2">
            <wp:extent cx="2677154" cy="3276086"/>
            <wp:effectExtent l="0" t="0" r="952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434" cy="328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E6CB5" w14:textId="77777777" w:rsidR="00857B50" w:rsidRPr="00CB7EE8" w:rsidRDefault="00857B50" w:rsidP="004B36C5">
      <w:pPr>
        <w:pStyle w:val="a4"/>
        <w:tabs>
          <w:tab w:val="left" w:pos="851"/>
        </w:tabs>
        <w:ind w:left="0" w:firstLine="851"/>
        <w:jc w:val="center"/>
        <w:rPr>
          <w:rFonts w:ascii="Times New Roman" w:hAnsi="Times New Roman"/>
          <w:i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Рис. </w:t>
      </w:r>
      <w:r w:rsidRPr="00E40A7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4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Схема каротажа ПС</w:t>
      </w:r>
      <w:r w:rsidRPr="004B36C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: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1- блок-баланс, 2-регистратор, 3- наземный электрод (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N</w:t>
      </w:r>
      <w:r w:rsidRPr="004B36C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)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, 4- лебедка,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M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– подвижный электрод.</w:t>
      </w:r>
      <w:r w:rsidR="006846A1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="00E40A7C">
        <w:rPr>
          <w:rFonts w:ascii="Times New Roman" w:hAnsi="Times New Roman"/>
          <w:i/>
        </w:rPr>
        <w:t>(</w:t>
      </w:r>
      <w:r w:rsidRPr="00D72C47">
        <w:rPr>
          <w:rFonts w:ascii="Times New Roman" w:hAnsi="Times New Roman"/>
          <w:i/>
        </w:rPr>
        <w:t>Техническая инструкция</w:t>
      </w:r>
      <w:r w:rsidR="00E40A7C">
        <w:rPr>
          <w:rFonts w:ascii="Times New Roman" w:hAnsi="Times New Roman"/>
          <w:i/>
        </w:rPr>
        <w:t>…,</w:t>
      </w:r>
      <w:r w:rsidRPr="00D72C47">
        <w:rPr>
          <w:rFonts w:ascii="Times New Roman" w:hAnsi="Times New Roman"/>
          <w:i/>
        </w:rPr>
        <w:t xml:space="preserve"> 2001)</w:t>
      </w:r>
      <w:r>
        <w:rPr>
          <w:rFonts w:ascii="Times New Roman" w:hAnsi="Times New Roman"/>
          <w:i/>
        </w:rPr>
        <w:t xml:space="preserve"> </w:t>
      </w:r>
    </w:p>
    <w:p w14:paraId="4C4D5942" w14:textId="77777777" w:rsidR="00857B50" w:rsidRDefault="00857B50" w:rsidP="004B36C5">
      <w:pPr>
        <w:pStyle w:val="a4"/>
        <w:tabs>
          <w:tab w:val="left" w:pos="851"/>
        </w:tabs>
        <w:ind w:left="0" w:firstLine="851"/>
        <w:jc w:val="center"/>
        <w:rPr>
          <w:rFonts w:ascii="Times New Roman" w:hAnsi="Times New Roman"/>
          <w:i/>
        </w:rPr>
      </w:pPr>
    </w:p>
    <w:p w14:paraId="4E661C55" w14:textId="77777777" w:rsidR="001F0F69" w:rsidRDefault="001F0F69" w:rsidP="00F77AAE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3E59BD2C" w14:textId="77777777" w:rsidR="00857B50" w:rsidRDefault="00857B50" w:rsidP="00F77AAE">
      <w:pPr>
        <w:pStyle w:val="a4"/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На результаты показаний ПС влияют</w:t>
      </w:r>
      <w:r w:rsidRPr="00F77AAE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:</w:t>
      </w:r>
    </w:p>
    <w:p w14:paraId="13BB2817" w14:textId="77777777" w:rsidR="00857B50" w:rsidRDefault="00857B50" w:rsidP="002A743B">
      <w:pPr>
        <w:pStyle w:val="a4"/>
        <w:numPr>
          <w:ilvl w:val="0"/>
          <w:numId w:val="3"/>
        </w:numPr>
        <w:tabs>
          <w:tab w:val="left" w:pos="851"/>
        </w:tabs>
        <w:ind w:left="0"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Мощность пласта – чем меньше </w:t>
      </w:r>
      <w:r w:rsidRPr="009C4A8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мощность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Pr="00E40A7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ласта, тем ниже показания ПС</w:t>
      </w:r>
    </w:p>
    <w:p w14:paraId="0DFDAB70" w14:textId="77777777" w:rsidR="00857B50" w:rsidRDefault="00857B50" w:rsidP="002A743B">
      <w:pPr>
        <w:pStyle w:val="a4"/>
        <w:numPr>
          <w:ilvl w:val="0"/>
          <w:numId w:val="3"/>
        </w:numPr>
        <w:tabs>
          <w:tab w:val="left" w:pos="851"/>
        </w:tabs>
        <w:ind w:left="1418" w:hanging="567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Разности между</w:t>
      </w:r>
      <w:r w:rsidR="00914F6C" w:rsidRPr="00914F6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914F6C">
        <w:rPr>
          <w:rFonts w:ascii="Times New Roman" w:hAnsi="Times New Roman"/>
          <w:bdr w:val="none" w:sz="0" w:space="0" w:color="auto" w:frame="1"/>
          <w:shd w:val="clear" w:color="auto" w:fill="F8F8F8"/>
        </w:rPr>
        <w:t>кажущиеся</w:t>
      </w:r>
      <w:r w:rsidR="00914F6C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сопротивлениями бурового раствора и пластовой воды – чем они больше, тем больше амплитуда ПС. </w:t>
      </w:r>
    </w:p>
    <w:p w14:paraId="57A69A30" w14:textId="77777777" w:rsidR="00857B50" w:rsidRDefault="00857B50" w:rsidP="002A743B">
      <w:pPr>
        <w:pStyle w:val="a4"/>
        <w:numPr>
          <w:ilvl w:val="0"/>
          <w:numId w:val="3"/>
        </w:numPr>
        <w:tabs>
          <w:tab w:val="left" w:pos="851"/>
        </w:tabs>
        <w:ind w:left="1418" w:hanging="567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Разрешение графиков ПС лучше в пластах с высокой пористостью, нежели чем </w:t>
      </w:r>
      <w:r w:rsidRPr="00636520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в пластах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Pr="00636520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с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низкой.</w:t>
      </w:r>
    </w:p>
    <w:p w14:paraId="2D760D9D" w14:textId="77777777" w:rsidR="00857B50" w:rsidRDefault="00857B50" w:rsidP="00993991">
      <w:pPr>
        <w:rPr>
          <w:bdr w:val="none" w:sz="0" w:space="0" w:color="auto" w:frame="1"/>
          <w:shd w:val="clear" w:color="auto" w:fill="F8F8F8"/>
        </w:rPr>
      </w:pPr>
      <w:bookmarkStart w:id="0" w:name="_Метод_ПС_применяется"/>
      <w:bookmarkEnd w:id="0"/>
    </w:p>
    <w:p w14:paraId="24F50246" w14:textId="77777777" w:rsidR="00857B50" w:rsidRPr="00993991" w:rsidRDefault="00857B50" w:rsidP="00993991">
      <w:pPr>
        <w:rPr>
          <w:rFonts w:ascii="Times New Roman" w:hAnsi="Times New Roman"/>
          <w:b/>
          <w:color w:val="000000"/>
        </w:rPr>
      </w:pPr>
      <w:r w:rsidRPr="00993991">
        <w:rPr>
          <w:rFonts w:ascii="Times New Roman" w:hAnsi="Times New Roman"/>
          <w:bdr w:val="none" w:sz="0" w:space="0" w:color="auto" w:frame="1"/>
          <w:shd w:val="clear" w:color="auto" w:fill="F8F8F8"/>
        </w:rPr>
        <w:t>Метод ПС применяется в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proofErr w:type="spellStart"/>
      <w:r w:rsidRPr="00993991">
        <w:rPr>
          <w:rFonts w:ascii="Times New Roman" w:hAnsi="Times New Roman"/>
          <w:shd w:val="clear" w:color="auto" w:fill="F8F8F8"/>
        </w:rPr>
        <w:t>необсаженных</w:t>
      </w:r>
      <w:proofErr w:type="spellEnd"/>
      <w:r>
        <w:rPr>
          <w:rFonts w:ascii="Times New Roman" w:hAnsi="Times New Roman"/>
          <w:shd w:val="clear" w:color="auto" w:fill="F8F8F8"/>
        </w:rPr>
        <w:t xml:space="preserve"> </w:t>
      </w:r>
      <w:r w:rsidRPr="00993991">
        <w:rPr>
          <w:rFonts w:ascii="Times New Roman" w:hAnsi="Times New Roman"/>
          <w:bdr w:val="none" w:sz="0" w:space="0" w:color="auto" w:frame="1"/>
          <w:shd w:val="clear" w:color="auto" w:fill="F8F8F8"/>
        </w:rPr>
        <w:t>скважинах.</w:t>
      </w:r>
      <w:r w:rsidRPr="00993991">
        <w:rPr>
          <w:rFonts w:ascii="Times New Roman" w:hAnsi="Times New Roman"/>
          <w:color w:val="000000"/>
        </w:rPr>
        <w:t xml:space="preserve"> Он служит для:</w:t>
      </w:r>
    </w:p>
    <w:p w14:paraId="666500C8" w14:textId="77777777" w:rsidR="00857B50" w:rsidRDefault="00857B50" w:rsidP="002A743B">
      <w:pPr>
        <w:numPr>
          <w:ilvl w:val="0"/>
          <w:numId w:val="4"/>
        </w:numPr>
        <w:shd w:val="clear" w:color="auto" w:fill="F8F8F8"/>
        <w:spacing w:before="100" w:beforeAutospacing="1" w:after="180" w:line="225" w:lineRule="atLeast"/>
        <w:ind w:firstLine="273"/>
        <w:jc w:val="left"/>
        <w:textAlignment w:val="baseline"/>
        <w:rPr>
          <w:rFonts w:ascii="Times New Roman" w:hAnsi="Times New Roman"/>
        </w:rPr>
      </w:pPr>
      <w:proofErr w:type="gramStart"/>
      <w:r w:rsidRPr="002A743B">
        <w:rPr>
          <w:rFonts w:ascii="Times New Roman" w:hAnsi="Times New Roman"/>
        </w:rPr>
        <w:t>литологического</w:t>
      </w:r>
      <w:proofErr w:type="gramEnd"/>
      <w:r w:rsidRPr="002A743B">
        <w:rPr>
          <w:rFonts w:ascii="Times New Roman" w:hAnsi="Times New Roman"/>
        </w:rPr>
        <w:t xml:space="preserve"> и стратиграфического расчленения разреза;</w:t>
      </w:r>
    </w:p>
    <w:p w14:paraId="4BDBF231" w14:textId="77777777" w:rsidR="00857B50" w:rsidRPr="002A743B" w:rsidRDefault="00857B50" w:rsidP="002A743B">
      <w:pPr>
        <w:numPr>
          <w:ilvl w:val="0"/>
          <w:numId w:val="4"/>
        </w:numPr>
        <w:shd w:val="clear" w:color="auto" w:fill="F8F8F8"/>
        <w:spacing w:before="100" w:beforeAutospacing="1" w:after="180" w:line="225" w:lineRule="atLeast"/>
        <w:ind w:firstLine="273"/>
        <w:jc w:val="left"/>
        <w:textAlignment w:val="baseline"/>
        <w:rPr>
          <w:rFonts w:ascii="Times New Roman" w:hAnsi="Times New Roman"/>
        </w:rPr>
      </w:pPr>
      <w:proofErr w:type="gramStart"/>
      <w:r w:rsidRPr="00636520">
        <w:rPr>
          <w:rFonts w:ascii="Times New Roman" w:hAnsi="Times New Roman"/>
        </w:rPr>
        <w:t>выделения</w:t>
      </w:r>
      <w:proofErr w:type="gramEnd"/>
      <w:r>
        <w:rPr>
          <w:rFonts w:ascii="Times New Roman" w:hAnsi="Times New Roman"/>
        </w:rPr>
        <w:t xml:space="preserve"> пластов </w:t>
      </w:r>
      <w:r w:rsidRPr="00636520">
        <w:rPr>
          <w:rFonts w:ascii="Times New Roman" w:hAnsi="Times New Roman"/>
        </w:rPr>
        <w:t>мощностью</w:t>
      </w:r>
      <w:r>
        <w:rPr>
          <w:rFonts w:ascii="Times New Roman" w:hAnsi="Times New Roman"/>
        </w:rPr>
        <w:t xml:space="preserve"> порядка 1-15 м</w:t>
      </w:r>
      <w:r w:rsidRPr="009E7265">
        <w:rPr>
          <w:rFonts w:ascii="Times New Roman" w:hAnsi="Times New Roman"/>
        </w:rPr>
        <w:t>;</w:t>
      </w:r>
    </w:p>
    <w:p w14:paraId="4FE70D1A" w14:textId="77777777" w:rsidR="00857B50" w:rsidRPr="002A743B" w:rsidRDefault="00870CA8" w:rsidP="00870CA8">
      <w:pPr>
        <w:numPr>
          <w:ilvl w:val="0"/>
          <w:numId w:val="4"/>
        </w:numPr>
        <w:shd w:val="clear" w:color="auto" w:fill="F8F8F8"/>
        <w:tabs>
          <w:tab w:val="clear" w:pos="720"/>
        </w:tabs>
        <w:ind w:left="1276" w:hanging="283"/>
        <w:jc w:val="left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</w:t>
      </w:r>
      <w:proofErr w:type="gramStart"/>
      <w:r w:rsidR="00857B50" w:rsidRPr="002A743B">
        <w:rPr>
          <w:rFonts w:ascii="Times New Roman" w:hAnsi="Times New Roman"/>
        </w:rPr>
        <w:t>выделения</w:t>
      </w:r>
      <w:proofErr w:type="gramEnd"/>
      <w:r w:rsidR="00857B50" w:rsidRPr="002A743B">
        <w:rPr>
          <w:rFonts w:ascii="Times New Roman" w:hAnsi="Times New Roman"/>
        </w:rPr>
        <w:t xml:space="preserve"> пластов-коллекторов в комплексе с другими геофизическими методами;</w:t>
      </w:r>
    </w:p>
    <w:p w14:paraId="6DEE8D56" w14:textId="77777777" w:rsidR="00857B50" w:rsidRDefault="00857B50" w:rsidP="00870CA8">
      <w:pPr>
        <w:numPr>
          <w:ilvl w:val="0"/>
          <w:numId w:val="4"/>
        </w:numPr>
        <w:shd w:val="clear" w:color="auto" w:fill="F8F8F8"/>
        <w:ind w:left="1260" w:hanging="267"/>
        <w:jc w:val="left"/>
        <w:textAlignment w:val="baseline"/>
        <w:rPr>
          <w:rFonts w:ascii="Times New Roman" w:hAnsi="Times New Roman"/>
        </w:rPr>
      </w:pPr>
      <w:proofErr w:type="gramStart"/>
      <w:r w:rsidRPr="002A743B">
        <w:rPr>
          <w:rFonts w:ascii="Times New Roman" w:hAnsi="Times New Roman"/>
        </w:rPr>
        <w:t>корреляции</w:t>
      </w:r>
      <w:proofErr w:type="gramEnd"/>
      <w:r w:rsidRPr="002A743B">
        <w:rPr>
          <w:rFonts w:ascii="Times New Roman" w:hAnsi="Times New Roman"/>
        </w:rPr>
        <w:t xml:space="preserve"> разрезов скважин.</w:t>
      </w:r>
    </w:p>
    <w:p w14:paraId="73B115D9" w14:textId="77777777" w:rsidR="00857B50" w:rsidRDefault="00857B50" w:rsidP="009E7265">
      <w:pPr>
        <w:shd w:val="clear" w:color="auto" w:fill="F8F8F8"/>
        <w:ind w:firstLine="0"/>
        <w:textAlignment w:val="baseline"/>
        <w:rPr>
          <w:rFonts w:ascii="Times New Roman" w:hAnsi="Times New Roman"/>
        </w:rPr>
      </w:pPr>
    </w:p>
    <w:p w14:paraId="6BA01E8A" w14:textId="77777777" w:rsidR="00857B50" w:rsidRPr="009E7265" w:rsidRDefault="00857B50" w:rsidP="009E7265">
      <w:pPr>
        <w:shd w:val="clear" w:color="auto" w:fill="F8F8F8"/>
        <w:ind w:firstLine="273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</w:rPr>
        <w:t>Для песков, песчаников характерны минимальные значения ПС, для алевролитов, глини</w:t>
      </w:r>
      <w:r w:rsidRPr="009E7265">
        <w:rPr>
          <w:rFonts w:ascii="Times New Roman" w:hAnsi="Times New Roman"/>
        </w:rPr>
        <w:t>стых песчаников – средние и для глин или плотных непроницаемых пород – максимальные значения. Это помогает в выявлении плохо проницаемых сланцев, глин и хорошо проницаемых песков, пористых известняков, выделения сульфидных, полиметаллических руд, угля, графита.</w:t>
      </w:r>
    </w:p>
    <w:p w14:paraId="7A4929E5" w14:textId="642D7D78" w:rsidR="00870CA8" w:rsidRDefault="00A12530" w:rsidP="00636520">
      <w:pPr>
        <w:shd w:val="clear" w:color="auto" w:fill="F8F8F8"/>
        <w:ind w:firstLine="0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="00870CA8">
        <w:rPr>
          <w:rFonts w:ascii="Times New Roman" w:hAnsi="Times New Roman"/>
        </w:rPr>
        <w:t xml:space="preserve">Но для наиболее точной оценки рассеянной глинистости пород </w:t>
      </w:r>
      <w:r w:rsidR="00162ECC">
        <w:rPr>
          <w:rFonts w:ascii="Times New Roman" w:hAnsi="Times New Roman"/>
        </w:rPr>
        <w:t xml:space="preserve">пласта </w:t>
      </w:r>
      <w:r w:rsidR="00870CA8">
        <w:rPr>
          <w:rFonts w:ascii="Times New Roman" w:hAnsi="Times New Roman"/>
        </w:rPr>
        <w:t>строится корреляционная связь между относительной амплитудой СП (</w:t>
      </w:r>
      <w:r w:rsidR="00870CA8">
        <w:sym w:font="Symbol" w:char="F061"/>
      </w:r>
      <w:proofErr w:type="spellStart"/>
      <w:r w:rsidR="00870CA8">
        <w:rPr>
          <w:vertAlign w:val="subscript"/>
        </w:rPr>
        <w:t>сп</w:t>
      </w:r>
      <w:proofErr w:type="spellEnd"/>
      <w:r w:rsidR="00870CA8">
        <w:t xml:space="preserve">) </w:t>
      </w:r>
      <w:r w:rsidR="00870CA8" w:rsidRPr="00870CA8">
        <w:rPr>
          <w:rFonts w:ascii="Times New Roman" w:hAnsi="Times New Roman"/>
        </w:rPr>
        <w:t>и коэффициентом глинистости</w:t>
      </w:r>
      <w:r w:rsidR="00870CA8">
        <w:rPr>
          <w:rFonts w:ascii="Times New Roman" w:hAnsi="Times New Roman"/>
        </w:rPr>
        <w:t>, изв</w:t>
      </w:r>
      <w:r w:rsidR="00F97D7B">
        <w:rPr>
          <w:rFonts w:ascii="Times New Roman" w:hAnsi="Times New Roman"/>
        </w:rPr>
        <w:t>естном из керновых исследований</w:t>
      </w:r>
      <w:r w:rsidR="00870CA8">
        <w:rPr>
          <w:rFonts w:ascii="Times New Roman" w:hAnsi="Times New Roman"/>
        </w:rPr>
        <w:t xml:space="preserve"> </w:t>
      </w:r>
      <w:r w:rsidR="00E468D0">
        <w:rPr>
          <w:rFonts w:ascii="Times New Roman" w:hAnsi="Times New Roman"/>
        </w:rPr>
        <w:t>(рис. 5)</w:t>
      </w:r>
      <w:r w:rsidR="00F97D7B">
        <w:rPr>
          <w:rFonts w:ascii="Times New Roman" w:hAnsi="Times New Roman"/>
        </w:rPr>
        <w:t>.</w:t>
      </w:r>
    </w:p>
    <w:p w14:paraId="63D93531" w14:textId="77777777" w:rsidR="00870CA8" w:rsidRPr="00162ECC" w:rsidRDefault="00F97D7B" w:rsidP="00A12530">
      <w:pPr>
        <w:shd w:val="clear" w:color="auto" w:fill="F8F8F8"/>
        <w:ind w:firstLine="708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Относительная амплитуда </w:t>
      </w:r>
      <w:r w:rsidR="00870CA8" w:rsidRPr="00162ECC">
        <w:rPr>
          <w:rFonts w:ascii="Times New Roman" w:hAnsi="Times New Roman"/>
        </w:rPr>
        <w:t>П</w:t>
      </w:r>
      <w:r>
        <w:rPr>
          <w:rFonts w:ascii="Times New Roman" w:hAnsi="Times New Roman"/>
        </w:rPr>
        <w:t>С</w:t>
      </w:r>
      <w:r w:rsidR="00870CA8" w:rsidRPr="00162ECC">
        <w:rPr>
          <w:rFonts w:ascii="Times New Roman" w:hAnsi="Times New Roman"/>
        </w:rPr>
        <w:t xml:space="preserve"> (</w:t>
      </w:r>
      <w:r w:rsidR="00870CA8" w:rsidRPr="00162ECC">
        <w:rPr>
          <w:rFonts w:ascii="Times New Roman" w:hAnsi="Times New Roman"/>
        </w:rPr>
        <w:sym w:font="Symbol" w:char="F061"/>
      </w:r>
      <w:proofErr w:type="spellStart"/>
      <w:r w:rsidR="00870CA8" w:rsidRPr="00162ECC">
        <w:rPr>
          <w:rFonts w:ascii="Times New Roman" w:hAnsi="Times New Roman"/>
          <w:vertAlign w:val="subscript"/>
        </w:rPr>
        <w:t>сп</w:t>
      </w:r>
      <w:proofErr w:type="spellEnd"/>
      <w:r w:rsidR="00870CA8" w:rsidRPr="00162ECC">
        <w:rPr>
          <w:rFonts w:ascii="Times New Roman" w:hAnsi="Times New Roman"/>
        </w:rPr>
        <w:t>)</w:t>
      </w:r>
      <w:r>
        <w:rPr>
          <w:rFonts w:ascii="Times New Roman" w:hAnsi="Times New Roman"/>
        </w:rPr>
        <w:t xml:space="preserve"> -</w:t>
      </w:r>
      <w:r w:rsidR="00870CA8" w:rsidRPr="00162ECC">
        <w:rPr>
          <w:rFonts w:ascii="Times New Roman" w:hAnsi="Times New Roman"/>
        </w:rPr>
        <w:t xml:space="preserve"> является отношением</w:t>
      </w:r>
      <w:r w:rsidR="00162ECC" w:rsidRPr="00162ECC">
        <w:rPr>
          <w:rFonts w:ascii="Times New Roman" w:hAnsi="Times New Roman"/>
        </w:rPr>
        <w:t xml:space="preserve"> статической амплитуды ПС данного пласта к максимальной амплитуде наиболее глинистого коллектора (линии глин) и определяется по формуле: </w:t>
      </w:r>
    </w:p>
    <w:p w14:paraId="1EDA9482" w14:textId="77777777" w:rsidR="001F0F69" w:rsidRDefault="00162ECC" w:rsidP="00636520">
      <w:pPr>
        <w:shd w:val="clear" w:color="auto" w:fill="F8F8F8"/>
        <w:ind w:firstLine="0"/>
        <w:textAlignment w:val="baseline"/>
      </w:pPr>
      <w:r>
        <w:t xml:space="preserve">                         </w:t>
      </w:r>
      <w:r w:rsidR="001F0F69">
        <w:t xml:space="preserve">                            </w:t>
      </w:r>
    </w:p>
    <w:p w14:paraId="428014CB" w14:textId="77777777" w:rsidR="00162ECC" w:rsidRDefault="00162ECC" w:rsidP="001F0F69">
      <w:pPr>
        <w:shd w:val="clear" w:color="auto" w:fill="F8F8F8"/>
        <w:ind w:firstLine="3261"/>
        <w:textAlignment w:val="baseline"/>
        <w:rPr>
          <w:rFonts w:ascii="Times New Roman" w:hAnsi="Times New Roman"/>
          <w:lang w:eastAsia="en-US"/>
        </w:rPr>
      </w:pPr>
      <w:r>
        <w:t xml:space="preserve">        </w:t>
      </w:r>
      <w:r>
        <w:rPr>
          <w:rFonts w:ascii="Times New Roman" w:hAnsi="Times New Roman"/>
          <w:position w:val="-30"/>
          <w:lang w:eastAsia="en-US"/>
        </w:rPr>
        <w:object w:dxaOrig="1350" w:dyaOrig="675" w14:anchorId="2C51370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.5pt;height:36pt" o:ole="">
            <v:imagedata r:id="rId13" o:title=""/>
          </v:shape>
          <o:OLEObject Type="Embed" ProgID="Equation.3" ShapeID="_x0000_i1025" DrawAspect="Content" ObjectID="_1652129132" r:id="rId14"/>
        </w:object>
      </w:r>
      <w:r>
        <w:rPr>
          <w:rFonts w:ascii="Times New Roman" w:hAnsi="Times New Roman"/>
          <w:lang w:eastAsia="en-US"/>
        </w:rPr>
        <w:t>,</w:t>
      </w:r>
    </w:p>
    <w:p w14:paraId="46AA9A38" w14:textId="77777777" w:rsidR="00162ECC" w:rsidRPr="00162ECC" w:rsidRDefault="00162ECC" w:rsidP="00162ECC">
      <w:pPr>
        <w:rPr>
          <w:rFonts w:ascii="Times New Roman" w:hAnsi="Times New Roman"/>
          <w:szCs w:val="22"/>
        </w:rPr>
      </w:pPr>
      <w:proofErr w:type="gramStart"/>
      <w:r w:rsidRPr="00162ECC">
        <w:rPr>
          <w:rFonts w:ascii="Times New Roman" w:hAnsi="Times New Roman"/>
          <w:lang w:eastAsia="en-US"/>
        </w:rPr>
        <w:t>где</w:t>
      </w:r>
      <w:proofErr w:type="gramEnd"/>
      <w:r w:rsidRPr="00162ECC">
        <w:rPr>
          <w:rFonts w:ascii="Times New Roman" w:hAnsi="Times New Roman"/>
          <w:lang w:eastAsia="en-US"/>
        </w:rPr>
        <w:t xml:space="preserve"> </w:t>
      </w:r>
      <w:proofErr w:type="spellStart"/>
      <w:r w:rsidRPr="00162ECC">
        <w:rPr>
          <w:rFonts w:ascii="Times New Roman" w:hAnsi="Times New Roman"/>
        </w:rPr>
        <w:t>Еs</w:t>
      </w:r>
      <w:proofErr w:type="spellEnd"/>
      <w:r w:rsidRPr="00162ECC">
        <w:rPr>
          <w:rFonts w:ascii="Times New Roman" w:hAnsi="Times New Roman"/>
        </w:rPr>
        <w:t xml:space="preserve"> ― </w:t>
      </w:r>
      <w:r w:rsidR="00F97D7B">
        <w:rPr>
          <w:rFonts w:ascii="Times New Roman" w:hAnsi="Times New Roman"/>
        </w:rPr>
        <w:t xml:space="preserve">амплитуда </w:t>
      </w:r>
      <w:r w:rsidRPr="00162ECC">
        <w:rPr>
          <w:rFonts w:ascii="Times New Roman" w:hAnsi="Times New Roman"/>
        </w:rPr>
        <w:t>П</w:t>
      </w:r>
      <w:r w:rsidR="00F97D7B">
        <w:rPr>
          <w:rFonts w:ascii="Times New Roman" w:hAnsi="Times New Roman"/>
        </w:rPr>
        <w:t>С</w:t>
      </w:r>
      <w:r w:rsidRPr="00162ECC">
        <w:rPr>
          <w:rFonts w:ascii="Times New Roman" w:hAnsi="Times New Roman"/>
        </w:rPr>
        <w:t xml:space="preserve"> для данного пласта</w:t>
      </w:r>
      <w:r w:rsidR="00A12530">
        <w:rPr>
          <w:rFonts w:ascii="Times New Roman" w:hAnsi="Times New Roman"/>
        </w:rPr>
        <w:t xml:space="preserve">, </w:t>
      </w:r>
      <w:r w:rsidR="00A12530" w:rsidRPr="00F97D7B">
        <w:rPr>
          <w:rFonts w:ascii="Times New Roman" w:hAnsi="Times New Roman"/>
        </w:rPr>
        <w:t>исправленная за мощность пласта</w:t>
      </w:r>
      <w:r w:rsidRPr="00F97D7B">
        <w:rPr>
          <w:rFonts w:ascii="Times New Roman" w:hAnsi="Times New Roman"/>
        </w:rPr>
        <w:t>;</w:t>
      </w:r>
    </w:p>
    <w:p w14:paraId="19EB3475" w14:textId="77777777" w:rsidR="00162ECC" w:rsidRPr="00162ECC" w:rsidRDefault="00162ECC" w:rsidP="00162ECC">
      <w:pPr>
        <w:rPr>
          <w:rFonts w:ascii="Times New Roman" w:hAnsi="Times New Roman"/>
        </w:rPr>
      </w:pPr>
      <w:proofErr w:type="spellStart"/>
      <w:r w:rsidRPr="00162ECC">
        <w:rPr>
          <w:rFonts w:ascii="Times New Roman" w:hAnsi="Times New Roman"/>
        </w:rPr>
        <w:t>Е</w:t>
      </w:r>
      <w:proofErr w:type="gramStart"/>
      <w:r w:rsidRPr="00162ECC">
        <w:rPr>
          <w:rFonts w:ascii="Times New Roman" w:hAnsi="Times New Roman"/>
        </w:rPr>
        <w:t>s,</w:t>
      </w:r>
      <w:r w:rsidRPr="00162ECC">
        <w:rPr>
          <w:rFonts w:ascii="Times New Roman" w:hAnsi="Times New Roman"/>
          <w:vertAlign w:val="subscript"/>
        </w:rPr>
        <w:t>max</w:t>
      </w:r>
      <w:proofErr w:type="spellEnd"/>
      <w:proofErr w:type="gramEnd"/>
      <w:r w:rsidRPr="00162ECC">
        <w:rPr>
          <w:rFonts w:ascii="Times New Roman" w:hAnsi="Times New Roman"/>
          <w:vertAlign w:val="subscript"/>
        </w:rPr>
        <w:t xml:space="preserve"> </w:t>
      </w:r>
      <w:r w:rsidRPr="00162ECC">
        <w:rPr>
          <w:rFonts w:ascii="Times New Roman" w:hAnsi="Times New Roman"/>
        </w:rPr>
        <w:t>― стати</w:t>
      </w:r>
      <w:r w:rsidR="00F97D7B">
        <w:rPr>
          <w:rFonts w:ascii="Times New Roman" w:hAnsi="Times New Roman"/>
        </w:rPr>
        <w:t xml:space="preserve">ческая (приведенная) амплитуды </w:t>
      </w:r>
      <w:r w:rsidRPr="00162ECC">
        <w:rPr>
          <w:rFonts w:ascii="Times New Roman" w:hAnsi="Times New Roman"/>
        </w:rPr>
        <w:t>П</w:t>
      </w:r>
      <w:r w:rsidR="00F97D7B">
        <w:rPr>
          <w:rFonts w:ascii="Times New Roman" w:hAnsi="Times New Roman"/>
        </w:rPr>
        <w:t>С</w:t>
      </w:r>
      <w:r w:rsidRPr="00162ECC">
        <w:rPr>
          <w:rFonts w:ascii="Times New Roman" w:hAnsi="Times New Roman"/>
        </w:rPr>
        <w:t xml:space="preserve"> для опорного пласта с максимальной амплитудой СП.</w:t>
      </w:r>
    </w:p>
    <w:p w14:paraId="6F48255F" w14:textId="77777777" w:rsidR="006279B9" w:rsidRPr="006279B9" w:rsidRDefault="006279B9" w:rsidP="006279B9">
      <w:pPr>
        <w:shd w:val="clear" w:color="auto" w:fill="F8F8F8"/>
        <w:ind w:firstLine="0"/>
        <w:jc w:val="left"/>
        <w:textAlignment w:val="baseline"/>
        <w:rPr>
          <w:rFonts w:ascii="Times New Roman" w:hAnsi="Times New Roman"/>
          <w:color w:val="222222"/>
          <w:highlight w:val="yellow"/>
          <w:shd w:val="clear" w:color="auto" w:fill="F8F9FA"/>
        </w:rPr>
      </w:pPr>
    </w:p>
    <w:p w14:paraId="3DCEA88B" w14:textId="77777777" w:rsidR="006279B9" w:rsidRPr="009E7265" w:rsidRDefault="006279B9" w:rsidP="00636520">
      <w:pPr>
        <w:shd w:val="clear" w:color="auto" w:fill="F8F8F8"/>
        <w:ind w:firstLine="0"/>
        <w:textAlignment w:val="baseline"/>
        <w:rPr>
          <w:rFonts w:ascii="Times New Roman" w:hAnsi="Times New Roman"/>
        </w:rPr>
      </w:pPr>
    </w:p>
    <w:p w14:paraId="3C24C03A" w14:textId="77777777" w:rsidR="00857B50" w:rsidRDefault="00F07F13" w:rsidP="00C35016">
      <w:pPr>
        <w:shd w:val="clear" w:color="auto" w:fill="F8F8F8"/>
        <w:ind w:firstLine="426"/>
        <w:jc w:val="center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42B95452" wp14:editId="5AE4B7E3">
            <wp:extent cx="3209925" cy="34290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F41D7" w14:textId="77777777" w:rsidR="006279B9" w:rsidRDefault="005C1317" w:rsidP="00C35016">
      <w:pPr>
        <w:shd w:val="clear" w:color="auto" w:fill="F8F8F8"/>
        <w:ind w:hanging="709"/>
        <w:jc w:val="center"/>
        <w:textAlignment w:val="baseline"/>
        <w:rPr>
          <w:rFonts w:ascii="Times New Roman" w:hAnsi="Times New Roman"/>
        </w:rPr>
      </w:pPr>
      <w:r w:rsidRPr="005C1317">
        <w:rPr>
          <w:rFonts w:ascii="Times New Roman" w:hAnsi="Times New Roman"/>
        </w:rPr>
        <w:t xml:space="preserve">Рис. </w:t>
      </w:r>
      <w:r>
        <w:rPr>
          <w:rFonts w:ascii="Times New Roman" w:hAnsi="Times New Roman"/>
        </w:rPr>
        <w:t>5</w:t>
      </w:r>
      <w:r w:rsidR="00E468D0">
        <w:rPr>
          <w:rFonts w:ascii="Times New Roman" w:hAnsi="Times New Roman"/>
        </w:rPr>
        <w:t xml:space="preserve"> </w:t>
      </w:r>
      <w:r w:rsidR="006279B9" w:rsidRPr="005C1317">
        <w:rPr>
          <w:rFonts w:ascii="Times New Roman" w:hAnsi="Times New Roman"/>
        </w:rPr>
        <w:t xml:space="preserve">Корреляционная связь между параметрами αПС и </w:t>
      </w:r>
      <w:proofErr w:type="spellStart"/>
      <w:r w:rsidR="006279B9" w:rsidRPr="005C1317">
        <w:rPr>
          <w:rFonts w:ascii="Times New Roman" w:hAnsi="Times New Roman"/>
          <w:i/>
          <w:iCs/>
        </w:rPr>
        <w:t>η</w:t>
      </w:r>
      <w:r w:rsidR="006279B9" w:rsidRPr="005C1317">
        <w:rPr>
          <w:rFonts w:ascii="Times New Roman" w:hAnsi="Times New Roman"/>
          <w:vertAlign w:val="subscript"/>
        </w:rPr>
        <w:t>ГЛ</w:t>
      </w:r>
      <w:proofErr w:type="spellEnd"/>
      <w:r w:rsidR="006279B9" w:rsidRPr="005C1317">
        <w:rPr>
          <w:rFonts w:ascii="Times New Roman" w:hAnsi="Times New Roman"/>
        </w:rPr>
        <w:t>.</w:t>
      </w:r>
      <w:r w:rsidR="003A4435">
        <w:rPr>
          <w:rFonts w:ascii="Times New Roman" w:hAnsi="Times New Roman"/>
        </w:rPr>
        <w:t xml:space="preserve"> </w:t>
      </w:r>
      <w:r w:rsidR="00162ECC">
        <w:rPr>
          <w:rFonts w:ascii="Times New Roman" w:hAnsi="Times New Roman"/>
        </w:rPr>
        <w:t>(Информационный отчет …, 2014)</w:t>
      </w:r>
    </w:p>
    <w:p w14:paraId="3DBDCDF7" w14:textId="77777777" w:rsidR="00857B50" w:rsidRPr="00495FF2" w:rsidRDefault="00857B50" w:rsidP="00523CE1">
      <w:pPr>
        <w:pStyle w:val="2"/>
        <w:jc w:val="center"/>
        <w:rPr>
          <w:rFonts w:ascii="Times New Roman" w:hAnsi="Times New Roman"/>
          <w:b w:val="0"/>
          <w:sz w:val="24"/>
          <w:szCs w:val="24"/>
        </w:rPr>
      </w:pPr>
      <w:r w:rsidRPr="00495FF2">
        <w:rPr>
          <w:rFonts w:ascii="Times New Roman" w:hAnsi="Times New Roman"/>
          <w:b w:val="0"/>
          <w:sz w:val="24"/>
          <w:szCs w:val="24"/>
        </w:rPr>
        <w:t>2.2 Гамма-каротаж (ГК)</w:t>
      </w:r>
    </w:p>
    <w:p w14:paraId="3593560C" w14:textId="77777777" w:rsidR="00857B50" w:rsidRDefault="00857B50" w:rsidP="0090731F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</w:p>
    <w:p w14:paraId="7058D19D" w14:textId="77777777" w:rsidR="00857B50" w:rsidRDefault="00857B50" w:rsidP="0090731F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</w:rPr>
        <w:t xml:space="preserve">Гамма-каротаж (англ. </w:t>
      </w:r>
      <w:r>
        <w:rPr>
          <w:rFonts w:ascii="Times New Roman" w:hAnsi="Times New Roman"/>
          <w:lang w:val="en-US"/>
        </w:rPr>
        <w:t>Gamma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Ray</w:t>
      </w:r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Log</w:t>
      </w:r>
      <w:r w:rsidRPr="00C70D86">
        <w:rPr>
          <w:rFonts w:ascii="Times New Roman" w:hAnsi="Times New Roman"/>
        </w:rPr>
        <w:t xml:space="preserve"> (</w:t>
      </w:r>
      <w:r>
        <w:rPr>
          <w:rFonts w:ascii="Times New Roman" w:hAnsi="Times New Roman"/>
          <w:lang w:val="en-US"/>
        </w:rPr>
        <w:t>GR</w:t>
      </w:r>
      <w:r w:rsidRPr="00C70D86">
        <w:rPr>
          <w:rFonts w:ascii="Times New Roman" w:hAnsi="Times New Roman"/>
        </w:rPr>
        <w:t>)</w:t>
      </w:r>
      <w:r>
        <w:rPr>
          <w:rFonts w:ascii="Times New Roman" w:hAnsi="Times New Roman"/>
        </w:rPr>
        <w:t xml:space="preserve">) </w:t>
      </w:r>
      <w:r w:rsidRPr="00C70D86">
        <w:rPr>
          <w:rFonts w:ascii="Times New Roman" w:hAnsi="Times New Roman"/>
        </w:rPr>
        <w:t xml:space="preserve">– </w:t>
      </w:r>
      <w:r>
        <w:rPr>
          <w:rFonts w:ascii="Times New Roman" w:hAnsi="Times New Roman"/>
        </w:rPr>
        <w:t xml:space="preserve">регистрирует естественную радиоактивность (гамма-активность) пород в результате излучения породами радиоактивных изотопов. Это присуще породам, содержащим радиоактивные минералы, </w:t>
      </w:r>
      <w:r w:rsidRPr="00636520">
        <w:rPr>
          <w:rFonts w:ascii="Times New Roman" w:hAnsi="Times New Roman"/>
        </w:rPr>
        <w:t>в том числе</w:t>
      </w:r>
      <w:r>
        <w:rPr>
          <w:rFonts w:ascii="Times New Roman" w:hAnsi="Times New Roman"/>
        </w:rPr>
        <w:t xml:space="preserve"> и к глинам. Это обуславливается содержанием в них</w:t>
      </w:r>
      <w:r w:rsidRPr="00C70D86">
        <w:rPr>
          <w:rFonts w:ascii="Times New Roman" w:hAnsi="Times New Roman"/>
        </w:rPr>
        <w:t>:</w:t>
      </w:r>
      <w:r>
        <w:rPr>
          <w:rFonts w:ascii="Times New Roman" w:hAnsi="Times New Roman"/>
        </w:rPr>
        <w:t xml:space="preserve"> калиевого полевого шпата </w:t>
      </w:r>
      <w:r w:rsidRPr="00C70D86">
        <w:rPr>
          <w:rFonts w:ascii="Times New Roman" w:hAnsi="Times New Roman"/>
        </w:rPr>
        <w:t>(</w:t>
      </w:r>
      <w:r w:rsidRPr="00C70D86">
        <w:rPr>
          <w:rFonts w:ascii="Times New Roman" w:hAnsi="Times New Roman"/>
          <w:color w:val="222222"/>
          <w:shd w:val="clear" w:color="auto" w:fill="F8F9FA"/>
        </w:rPr>
        <w:t>K[AlSi</w:t>
      </w:r>
      <w:r w:rsidRPr="00C70D86">
        <w:rPr>
          <w:rFonts w:ascii="Times New Roman" w:hAnsi="Times New Roman"/>
          <w:color w:val="222222"/>
          <w:shd w:val="clear" w:color="auto" w:fill="F8F9FA"/>
          <w:vertAlign w:val="subscript"/>
        </w:rPr>
        <w:t>3</w:t>
      </w:r>
      <w:r w:rsidRPr="00C70D86">
        <w:rPr>
          <w:rFonts w:ascii="Times New Roman" w:hAnsi="Times New Roman"/>
          <w:color w:val="222222"/>
          <w:shd w:val="clear" w:color="auto" w:fill="F8F9FA"/>
        </w:rPr>
        <w:t>O</w:t>
      </w:r>
      <w:r w:rsidRPr="00C70D86">
        <w:rPr>
          <w:rFonts w:ascii="Times New Roman" w:hAnsi="Times New Roman"/>
          <w:color w:val="222222"/>
          <w:shd w:val="clear" w:color="auto" w:fill="F8F9FA"/>
          <w:vertAlign w:val="subscript"/>
        </w:rPr>
        <w:t>8</w:t>
      </w:r>
      <w:r w:rsidRPr="00C70D86">
        <w:rPr>
          <w:rFonts w:ascii="Times New Roman" w:hAnsi="Times New Roman"/>
          <w:color w:val="222222"/>
          <w:shd w:val="clear" w:color="auto" w:fill="F8F9FA"/>
        </w:rPr>
        <w:t>])</w:t>
      </w:r>
      <w:r>
        <w:rPr>
          <w:rFonts w:ascii="Times New Roman" w:hAnsi="Times New Roman"/>
          <w:color w:val="222222"/>
          <w:shd w:val="clear" w:color="auto" w:fill="F8F9FA"/>
        </w:rPr>
        <w:t xml:space="preserve">, слюд и </w:t>
      </w:r>
      <w:proofErr w:type="spellStart"/>
      <w:r>
        <w:rPr>
          <w:rFonts w:ascii="Times New Roman" w:hAnsi="Times New Roman"/>
          <w:color w:val="222222"/>
          <w:shd w:val="clear" w:color="auto" w:fill="F8F9FA"/>
        </w:rPr>
        <w:t>иллита</w:t>
      </w:r>
      <w:proofErr w:type="spellEnd"/>
      <w:r>
        <w:rPr>
          <w:rFonts w:ascii="Times New Roman" w:hAnsi="Times New Roman"/>
          <w:color w:val="222222"/>
          <w:shd w:val="clear" w:color="auto" w:fill="F8F9FA"/>
        </w:rPr>
        <w:t xml:space="preserve"> </w:t>
      </w:r>
      <w:r w:rsidRPr="00A80005">
        <w:rPr>
          <w:rFonts w:ascii="Times New Roman" w:hAnsi="Times New Roman"/>
          <w:color w:val="222222"/>
          <w:shd w:val="clear" w:color="auto" w:fill="F8F9FA"/>
        </w:rPr>
        <w:t>(</w:t>
      </w:r>
      <w:r>
        <w:rPr>
          <w:rFonts w:ascii="Times New Roman" w:hAnsi="Times New Roman"/>
          <w:color w:val="222222"/>
          <w:shd w:val="clear" w:color="auto" w:fill="F8F9FA"/>
        </w:rPr>
        <w:t xml:space="preserve">в которых главным образом сконцентрирован радиоактивный изотоп </w:t>
      </w:r>
      <w:r>
        <w:rPr>
          <w:rFonts w:ascii="Times New Roman" w:hAnsi="Times New Roman"/>
          <w:color w:val="222222"/>
          <w:shd w:val="clear" w:color="auto" w:fill="F8F9FA"/>
          <w:lang w:val="en-US"/>
        </w:rPr>
        <w:t>K</w:t>
      </w:r>
      <w:r w:rsidRPr="00A80005">
        <w:rPr>
          <w:rFonts w:ascii="Times New Roman" w:hAnsi="Times New Roman"/>
          <w:color w:val="222222"/>
          <w:shd w:val="clear" w:color="auto" w:fill="F8F9FA"/>
          <w:vertAlign w:val="superscript"/>
        </w:rPr>
        <w:t>40</w:t>
      </w:r>
      <w:r w:rsidRPr="00A80005">
        <w:rPr>
          <w:rFonts w:ascii="Times New Roman" w:hAnsi="Times New Roman"/>
          <w:color w:val="222222"/>
          <w:shd w:val="clear" w:color="auto" w:fill="F8F9FA"/>
        </w:rPr>
        <w:t xml:space="preserve">) </w:t>
      </w:r>
      <w:r>
        <w:rPr>
          <w:rFonts w:ascii="Times New Roman" w:hAnsi="Times New Roman"/>
          <w:color w:val="222222"/>
          <w:shd w:val="clear" w:color="auto" w:fill="F8F9FA"/>
        </w:rPr>
        <w:t xml:space="preserve">и фосфатов, у которых можно обнаружить </w:t>
      </w:r>
      <w:r>
        <w:rPr>
          <w:rFonts w:ascii="Times New Roman" w:hAnsi="Times New Roman"/>
          <w:color w:val="222222"/>
          <w:shd w:val="clear" w:color="auto" w:fill="F8F9FA"/>
          <w:lang w:val="en-US"/>
        </w:rPr>
        <w:t>U</w:t>
      </w:r>
      <w:r w:rsidRPr="00A80005">
        <w:rPr>
          <w:rFonts w:ascii="Times New Roman" w:hAnsi="Times New Roman"/>
          <w:color w:val="222222"/>
          <w:shd w:val="clear" w:color="auto" w:fill="F8F9FA"/>
          <w:vertAlign w:val="superscript"/>
        </w:rPr>
        <w:t>238</w:t>
      </w:r>
      <w:r>
        <w:rPr>
          <w:rFonts w:ascii="Times New Roman" w:hAnsi="Times New Roman"/>
          <w:color w:val="222222"/>
          <w:shd w:val="clear" w:color="auto" w:fill="F8F9FA"/>
        </w:rPr>
        <w:t xml:space="preserve">и </w:t>
      </w:r>
      <w:proofErr w:type="spellStart"/>
      <w:r>
        <w:rPr>
          <w:rFonts w:ascii="Times New Roman" w:hAnsi="Times New Roman"/>
          <w:color w:val="222222"/>
          <w:shd w:val="clear" w:color="auto" w:fill="F8F9FA"/>
          <w:lang w:val="en-US"/>
        </w:rPr>
        <w:t>Th</w:t>
      </w:r>
      <w:proofErr w:type="spellEnd"/>
      <w:r w:rsidRPr="00A80005">
        <w:rPr>
          <w:rFonts w:ascii="Times New Roman" w:hAnsi="Times New Roman"/>
          <w:color w:val="222222"/>
          <w:shd w:val="clear" w:color="auto" w:fill="F8F9FA"/>
          <w:vertAlign w:val="superscript"/>
        </w:rPr>
        <w:t>232</w:t>
      </w:r>
      <w:r>
        <w:rPr>
          <w:rFonts w:ascii="Times New Roman" w:hAnsi="Times New Roman"/>
          <w:color w:val="222222"/>
          <w:shd w:val="clear" w:color="auto" w:fill="F8F9FA"/>
        </w:rPr>
        <w:t>.</w:t>
      </w:r>
    </w:p>
    <w:p w14:paraId="1A6E6A46" w14:textId="77777777" w:rsidR="001F0F69" w:rsidRDefault="00857B50" w:rsidP="0090731F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 xml:space="preserve">Главным предназначением гамма-каротажа является выделение глинистых пород, благодаря их относительно высокой радиоактивности, что и позволяет отбивать интервалы потенциальных коллекторов </w:t>
      </w:r>
      <w:r w:rsidRPr="00E40A7C">
        <w:rPr>
          <w:rFonts w:ascii="Times New Roman" w:hAnsi="Times New Roman"/>
          <w:color w:val="222222"/>
          <w:shd w:val="clear" w:color="auto" w:fill="F8F9FA"/>
        </w:rPr>
        <w:t>с низкой радиоактивностью</w:t>
      </w:r>
      <w:r>
        <w:rPr>
          <w:rFonts w:ascii="Times New Roman" w:hAnsi="Times New Roman"/>
          <w:color w:val="222222"/>
          <w:shd w:val="clear" w:color="auto" w:fill="F8F9FA"/>
        </w:rPr>
        <w:t xml:space="preserve">. Так глины и битуминозные глины </w:t>
      </w:r>
      <w:r w:rsidRPr="00636520">
        <w:rPr>
          <w:rFonts w:ascii="Times New Roman" w:hAnsi="Times New Roman"/>
          <w:color w:val="222222"/>
          <w:shd w:val="clear" w:color="auto" w:fill="F8F9FA"/>
        </w:rPr>
        <w:t>имеют</w:t>
      </w:r>
      <w:r>
        <w:rPr>
          <w:rFonts w:ascii="Times New Roman" w:hAnsi="Times New Roman"/>
          <w:color w:val="222222"/>
          <w:shd w:val="clear" w:color="auto" w:fill="F8F9FA"/>
        </w:rPr>
        <w:t xml:space="preserve"> высокие показатели радиоактивности, в то время как чистые песчаники, доломиты, </w:t>
      </w:r>
    </w:p>
    <w:p w14:paraId="18EFCB2F" w14:textId="77777777" w:rsidR="00857B50" w:rsidRPr="00682DE8" w:rsidRDefault="00857B50" w:rsidP="001F0F69">
      <w:pPr>
        <w:shd w:val="clear" w:color="auto" w:fill="F8F8F8"/>
        <w:ind w:firstLine="0"/>
        <w:textAlignment w:val="baseline"/>
        <w:rPr>
          <w:rFonts w:ascii="Times New Roman" w:hAnsi="Times New Roman"/>
          <w:color w:val="222222"/>
          <w:shd w:val="clear" w:color="auto" w:fill="F8F9FA"/>
        </w:rPr>
      </w:pPr>
      <w:proofErr w:type="gramStart"/>
      <w:r>
        <w:rPr>
          <w:rFonts w:ascii="Times New Roman" w:hAnsi="Times New Roman"/>
          <w:color w:val="222222"/>
          <w:shd w:val="clear" w:color="auto" w:fill="F8F9FA"/>
        </w:rPr>
        <w:t>известняки</w:t>
      </w:r>
      <w:proofErr w:type="gramEnd"/>
      <w:r>
        <w:rPr>
          <w:rFonts w:ascii="Times New Roman" w:hAnsi="Times New Roman"/>
          <w:color w:val="222222"/>
          <w:shd w:val="clear" w:color="auto" w:fill="F8F9FA"/>
        </w:rPr>
        <w:t xml:space="preserve">, ангидриты и уголь проявляют низкую радиоактивность. Однако не все чистые песчаники могут гарантировать пониженные данные. Например, </w:t>
      </w:r>
      <w:proofErr w:type="spellStart"/>
      <w:r>
        <w:rPr>
          <w:rFonts w:ascii="Times New Roman" w:hAnsi="Times New Roman"/>
          <w:color w:val="222222"/>
          <w:shd w:val="clear" w:color="auto" w:fill="F8F9FA"/>
        </w:rPr>
        <w:t>аркозовые</w:t>
      </w:r>
      <w:proofErr w:type="spellEnd"/>
      <w:r>
        <w:rPr>
          <w:rFonts w:ascii="Times New Roman" w:hAnsi="Times New Roman"/>
          <w:color w:val="222222"/>
          <w:shd w:val="clear" w:color="auto" w:fill="F8F9FA"/>
        </w:rPr>
        <w:t xml:space="preserve"> песчаники тоже, как глины проявляют высокую гамма-активность (рис</w:t>
      </w:r>
      <w:r w:rsidR="00CC2714">
        <w:rPr>
          <w:rFonts w:ascii="Times New Roman" w:hAnsi="Times New Roman"/>
          <w:color w:val="222222"/>
          <w:shd w:val="clear" w:color="auto" w:fill="F8F9FA"/>
        </w:rPr>
        <w:t>. 6)</w:t>
      </w:r>
      <w:r>
        <w:rPr>
          <w:rFonts w:ascii="Times New Roman" w:hAnsi="Times New Roman"/>
          <w:color w:val="222222"/>
          <w:shd w:val="clear" w:color="auto" w:fill="F8F9FA"/>
        </w:rPr>
        <w:t>.</w:t>
      </w:r>
      <w:r w:rsidR="00A12530">
        <w:rPr>
          <w:rFonts w:ascii="Times New Roman" w:hAnsi="Times New Roman"/>
          <w:color w:val="222222"/>
          <w:shd w:val="clear" w:color="auto" w:fill="F8F9FA"/>
        </w:rPr>
        <w:t xml:space="preserve"> </w:t>
      </w:r>
      <w:r>
        <w:rPr>
          <w:rFonts w:ascii="Times New Roman" w:hAnsi="Times New Roman"/>
          <w:color w:val="222222"/>
          <w:shd w:val="clear" w:color="auto" w:fill="F8F9FA"/>
        </w:rPr>
        <w:t xml:space="preserve">Все потому, что они являются продуктом разрушения гранитов, гнейсов и близких к ним по составу пород и в состав которых уже </w:t>
      </w:r>
      <w:r w:rsidRPr="000F484B">
        <w:rPr>
          <w:rFonts w:ascii="Times New Roman" w:hAnsi="Times New Roman"/>
          <w:color w:val="222222"/>
          <w:shd w:val="clear" w:color="auto" w:fill="F8F9FA"/>
        </w:rPr>
        <w:t>“</w:t>
      </w:r>
      <w:r>
        <w:rPr>
          <w:rFonts w:ascii="Times New Roman" w:hAnsi="Times New Roman"/>
          <w:color w:val="222222"/>
          <w:shd w:val="clear" w:color="auto" w:fill="F8F9FA"/>
        </w:rPr>
        <w:t>замешены</w:t>
      </w:r>
      <w:r w:rsidRPr="000F484B">
        <w:rPr>
          <w:rFonts w:ascii="Times New Roman" w:hAnsi="Times New Roman"/>
          <w:color w:val="222222"/>
          <w:shd w:val="clear" w:color="auto" w:fill="F8F9FA"/>
        </w:rPr>
        <w:t xml:space="preserve">” </w:t>
      </w:r>
      <w:r>
        <w:rPr>
          <w:rFonts w:ascii="Times New Roman" w:hAnsi="Times New Roman"/>
          <w:color w:val="222222"/>
          <w:shd w:val="clear" w:color="auto" w:fill="F8F9FA"/>
        </w:rPr>
        <w:t>зерна полевых шпатов, слюды, глауконит или тяжелые металлы. Именно поэтому показатели ГК могут быть обманчивыми.</w:t>
      </w:r>
    </w:p>
    <w:p w14:paraId="4252960D" w14:textId="77777777" w:rsidR="00857B50" w:rsidRDefault="00857B50" w:rsidP="0090731F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 w:rsidRPr="00636520">
        <w:rPr>
          <w:rFonts w:ascii="Times New Roman" w:hAnsi="Times New Roman"/>
          <w:color w:val="222222"/>
          <w:shd w:val="clear" w:color="auto" w:fill="F8F9FA"/>
        </w:rPr>
        <w:lastRenderedPageBreak/>
        <w:t>Также</w:t>
      </w:r>
      <w:r>
        <w:rPr>
          <w:rFonts w:ascii="Times New Roman" w:hAnsi="Times New Roman"/>
          <w:color w:val="222222"/>
          <w:shd w:val="clear" w:color="auto" w:fill="F8F9FA"/>
        </w:rPr>
        <w:t xml:space="preserve"> значительной радиоактивностью обладают </w:t>
      </w:r>
      <w:proofErr w:type="spellStart"/>
      <w:r>
        <w:rPr>
          <w:rFonts w:ascii="Times New Roman" w:hAnsi="Times New Roman"/>
          <w:color w:val="222222"/>
          <w:shd w:val="clear" w:color="auto" w:fill="F8F9FA"/>
        </w:rPr>
        <w:t>полимиктовые</w:t>
      </w:r>
      <w:proofErr w:type="spellEnd"/>
      <w:r>
        <w:rPr>
          <w:rFonts w:ascii="Times New Roman" w:hAnsi="Times New Roman"/>
          <w:color w:val="222222"/>
          <w:shd w:val="clear" w:color="auto" w:fill="F8F9FA"/>
        </w:rPr>
        <w:t xml:space="preserve"> песчаники, в которых так же можно встретить калийсодержащие минералы, слюды, полевые шпаты, глауконит.</w:t>
      </w:r>
    </w:p>
    <w:p w14:paraId="7553519A" w14:textId="77777777" w:rsidR="00857B50" w:rsidRDefault="00857B50" w:rsidP="0090731F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>С помощью гамма-каротажа можно</w:t>
      </w:r>
      <w:r w:rsidRPr="0090731F">
        <w:rPr>
          <w:rFonts w:ascii="Times New Roman" w:hAnsi="Times New Roman"/>
          <w:color w:val="222222"/>
          <w:shd w:val="clear" w:color="auto" w:fill="F8F9FA"/>
        </w:rPr>
        <w:t>:</w:t>
      </w:r>
    </w:p>
    <w:p w14:paraId="186E7BD5" w14:textId="77777777" w:rsidR="00857B50" w:rsidRDefault="00857B50" w:rsidP="0090731F">
      <w:pPr>
        <w:pStyle w:val="a4"/>
        <w:numPr>
          <w:ilvl w:val="0"/>
          <w:numId w:val="5"/>
        </w:numPr>
        <w:shd w:val="clear" w:color="auto" w:fill="F8F8F8"/>
        <w:textAlignment w:val="baseline"/>
        <w:rPr>
          <w:rFonts w:ascii="Times New Roman" w:hAnsi="Times New Roman"/>
          <w:color w:val="222222"/>
          <w:shd w:val="clear" w:color="auto" w:fill="F8F9FA"/>
        </w:rPr>
      </w:pPr>
      <w:proofErr w:type="gramStart"/>
      <w:r>
        <w:rPr>
          <w:rFonts w:ascii="Times New Roman" w:hAnsi="Times New Roman"/>
          <w:color w:val="222222"/>
          <w:shd w:val="clear" w:color="auto" w:fill="F8F9FA"/>
        </w:rPr>
        <w:t>оценить</w:t>
      </w:r>
      <w:proofErr w:type="gramEnd"/>
      <w:r>
        <w:rPr>
          <w:rFonts w:ascii="Times New Roman" w:hAnsi="Times New Roman"/>
          <w:color w:val="222222"/>
          <w:shd w:val="clear" w:color="auto" w:fill="F8F9FA"/>
        </w:rPr>
        <w:t xml:space="preserve"> литологию</w:t>
      </w:r>
      <w:r>
        <w:rPr>
          <w:rFonts w:ascii="Times New Roman" w:hAnsi="Times New Roman"/>
          <w:color w:val="222222"/>
          <w:shd w:val="clear" w:color="auto" w:fill="F8F9FA"/>
          <w:lang w:val="en-US"/>
        </w:rPr>
        <w:t>;</w:t>
      </w:r>
    </w:p>
    <w:p w14:paraId="619149A8" w14:textId="77777777" w:rsidR="00857B50" w:rsidRDefault="00857B50" w:rsidP="0090731F">
      <w:pPr>
        <w:pStyle w:val="a4"/>
        <w:numPr>
          <w:ilvl w:val="0"/>
          <w:numId w:val="5"/>
        </w:numPr>
        <w:shd w:val="clear" w:color="auto" w:fill="F8F8F8"/>
        <w:textAlignment w:val="baseline"/>
        <w:rPr>
          <w:rFonts w:ascii="Times New Roman" w:hAnsi="Times New Roman"/>
          <w:color w:val="222222"/>
          <w:shd w:val="clear" w:color="auto" w:fill="F8F9FA"/>
        </w:rPr>
      </w:pPr>
      <w:proofErr w:type="gramStart"/>
      <w:r>
        <w:rPr>
          <w:rFonts w:ascii="Times New Roman" w:hAnsi="Times New Roman"/>
          <w:color w:val="222222"/>
          <w:shd w:val="clear" w:color="auto" w:fill="F8F9FA"/>
        </w:rPr>
        <w:t>выделить</w:t>
      </w:r>
      <w:proofErr w:type="gramEnd"/>
      <w:r>
        <w:rPr>
          <w:rFonts w:ascii="Times New Roman" w:hAnsi="Times New Roman"/>
          <w:color w:val="222222"/>
          <w:shd w:val="clear" w:color="auto" w:fill="F8F9FA"/>
        </w:rPr>
        <w:t xml:space="preserve"> интервалы коллекторов</w:t>
      </w:r>
      <w:r>
        <w:rPr>
          <w:rFonts w:ascii="Times New Roman" w:hAnsi="Times New Roman"/>
          <w:color w:val="222222"/>
          <w:shd w:val="clear" w:color="auto" w:fill="F8F9FA"/>
          <w:lang w:val="en-US"/>
        </w:rPr>
        <w:t>;</w:t>
      </w:r>
    </w:p>
    <w:p w14:paraId="1DC3A37A" w14:textId="77777777" w:rsidR="00857B50" w:rsidRDefault="00857B50" w:rsidP="0090731F">
      <w:pPr>
        <w:pStyle w:val="a4"/>
        <w:numPr>
          <w:ilvl w:val="0"/>
          <w:numId w:val="5"/>
        </w:numPr>
        <w:shd w:val="clear" w:color="auto" w:fill="F8F8F8"/>
        <w:textAlignment w:val="baseline"/>
        <w:rPr>
          <w:rFonts w:ascii="Times New Roman" w:hAnsi="Times New Roman"/>
          <w:color w:val="222222"/>
          <w:shd w:val="clear" w:color="auto" w:fill="F8F9FA"/>
        </w:rPr>
      </w:pPr>
      <w:proofErr w:type="gramStart"/>
      <w:r w:rsidRPr="0090731F">
        <w:rPr>
          <w:rFonts w:ascii="Times New Roman" w:hAnsi="Times New Roman"/>
          <w:color w:val="222222"/>
          <w:shd w:val="clear" w:color="auto" w:fill="F8F9FA"/>
        </w:rPr>
        <w:t>оценить</w:t>
      </w:r>
      <w:proofErr w:type="gramEnd"/>
      <w:r w:rsidRPr="0090731F">
        <w:rPr>
          <w:rFonts w:ascii="Times New Roman" w:hAnsi="Times New Roman"/>
          <w:color w:val="222222"/>
          <w:shd w:val="clear" w:color="auto" w:fill="F8F9FA"/>
        </w:rPr>
        <w:t xml:space="preserve"> глинистость пород (лучший метод для оценки </w:t>
      </w:r>
      <w:proofErr w:type="spellStart"/>
      <w:r w:rsidRPr="0090731F">
        <w:rPr>
          <w:rFonts w:ascii="Times New Roman" w:hAnsi="Times New Roman"/>
          <w:color w:val="222222"/>
          <w:shd w:val="clear" w:color="auto" w:fill="F8F9FA"/>
        </w:rPr>
        <w:t>глиносодержания</w:t>
      </w:r>
      <w:proofErr w:type="spellEnd"/>
      <w:r w:rsidRPr="0090731F">
        <w:rPr>
          <w:rFonts w:ascii="Times New Roman" w:hAnsi="Times New Roman"/>
          <w:color w:val="222222"/>
          <w:shd w:val="clear" w:color="auto" w:fill="F8F9FA"/>
        </w:rPr>
        <w:t>)</w:t>
      </w:r>
    </w:p>
    <w:p w14:paraId="756332F1" w14:textId="77777777" w:rsidR="00857B50" w:rsidRDefault="00857B50" w:rsidP="002D7F6D">
      <w:pPr>
        <w:shd w:val="clear" w:color="auto" w:fill="F8F8F8"/>
        <w:ind w:firstLine="913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 w:rsidRPr="00636520">
        <w:rPr>
          <w:rFonts w:ascii="Times New Roman" w:hAnsi="Times New Roman"/>
          <w:color w:val="222222"/>
          <w:shd w:val="clear" w:color="auto" w:fill="F8F9FA"/>
        </w:rPr>
        <w:t>Мощность</w:t>
      </w:r>
      <w:r>
        <w:rPr>
          <w:rFonts w:ascii="Times New Roman" w:hAnsi="Times New Roman"/>
          <w:color w:val="222222"/>
          <w:shd w:val="clear" w:color="auto" w:fill="F8F9FA"/>
        </w:rPr>
        <w:t xml:space="preserve"> пласта (чем меньше </w:t>
      </w:r>
      <w:r w:rsidRPr="00636520">
        <w:rPr>
          <w:rFonts w:ascii="Times New Roman" w:hAnsi="Times New Roman"/>
          <w:color w:val="222222"/>
          <w:shd w:val="clear" w:color="auto" w:fill="F8F9FA"/>
        </w:rPr>
        <w:t>мощность</w:t>
      </w:r>
      <w:r>
        <w:rPr>
          <w:rFonts w:ascii="Times New Roman" w:hAnsi="Times New Roman"/>
          <w:color w:val="222222"/>
          <w:shd w:val="clear" w:color="auto" w:fill="F8F9FA"/>
        </w:rPr>
        <w:t xml:space="preserve"> пласта, тем меньше показания гамма-каротажа) и наличие каверн (каверны занижают значения ГК) влияют на показания каротажных работ. Метод работает, как в обсаженных стволах скважины, так и не в обсаженных.</w:t>
      </w:r>
    </w:p>
    <w:p w14:paraId="79A64D85" w14:textId="77777777" w:rsidR="00857B50" w:rsidRDefault="00F07F13" w:rsidP="00362C74">
      <w:pPr>
        <w:shd w:val="clear" w:color="auto" w:fill="F8F8F8"/>
        <w:ind w:left="913" w:hanging="629"/>
        <w:jc w:val="center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noProof/>
        </w:rPr>
        <w:drawing>
          <wp:inline distT="0" distB="0" distL="0" distR="0" wp14:anchorId="136F6119" wp14:editId="386E01FE">
            <wp:extent cx="4820035" cy="4371975"/>
            <wp:effectExtent l="0" t="0" r="0" b="0"/>
            <wp:docPr id="7" name="Рисунок 1" descr="https://www.geolib.net/wp-content/uploads/2017/10/GK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www.geolib.net/wp-content/uploads/2017/10/GK3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733" cy="438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8DED3" w14:textId="5AA6F31D" w:rsidR="00857B50" w:rsidRDefault="00857B50" w:rsidP="000F484B">
      <w:pPr>
        <w:shd w:val="clear" w:color="auto" w:fill="F8F8F8"/>
        <w:ind w:left="913" w:hanging="346"/>
        <w:jc w:val="center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 xml:space="preserve">Рис. </w:t>
      </w:r>
      <w:r w:rsidR="006B3BE3" w:rsidRPr="006B3BE3">
        <w:rPr>
          <w:rFonts w:ascii="Times New Roman" w:hAnsi="Times New Roman"/>
          <w:color w:val="222222"/>
          <w:shd w:val="clear" w:color="auto" w:fill="F8F9FA"/>
        </w:rPr>
        <w:t>6</w:t>
      </w:r>
      <w:r>
        <w:rPr>
          <w:rFonts w:ascii="Times New Roman" w:hAnsi="Times New Roman"/>
          <w:color w:val="222222"/>
          <w:shd w:val="clear" w:color="auto" w:fill="F8F9FA"/>
        </w:rPr>
        <w:t xml:space="preserve"> Пример расчленения пластов горной породы методом ГК</w:t>
      </w:r>
    </w:p>
    <w:p w14:paraId="15893A11" w14:textId="77777777" w:rsidR="00D40080" w:rsidRPr="00D40080" w:rsidRDefault="00857B50" w:rsidP="00D40080">
      <w:pPr>
        <w:shd w:val="clear" w:color="auto" w:fill="F8F8F8"/>
        <w:ind w:left="913" w:hanging="487"/>
        <w:jc w:val="center"/>
        <w:textAlignment w:val="baseline"/>
        <w:rPr>
          <w:rFonts w:ascii="Times New Roman" w:hAnsi="Times New Roman"/>
          <w:i/>
        </w:rPr>
      </w:pPr>
      <w:r w:rsidRPr="00D72C47">
        <w:rPr>
          <w:rFonts w:ascii="Times New Roman" w:hAnsi="Times New Roman"/>
          <w:i/>
        </w:rPr>
        <w:t>(</w:t>
      </w:r>
      <w:hyperlink r:id="rId17" w:history="1">
        <w:r w:rsidRPr="007E4C9D">
          <w:rPr>
            <w:rStyle w:val="a3"/>
            <w:rFonts w:ascii="Times New Roman" w:hAnsi="Times New Roman"/>
            <w:i/>
          </w:rPr>
          <w:t>https://www.geolib.net/gis/gamma-karotazh.html</w:t>
        </w:r>
      </w:hyperlink>
      <w:r w:rsidRPr="00D72C47">
        <w:rPr>
          <w:rFonts w:ascii="Times New Roman" w:hAnsi="Times New Roman"/>
          <w:i/>
        </w:rPr>
        <w:t>)</w:t>
      </w:r>
    </w:p>
    <w:p w14:paraId="4C8569EE" w14:textId="77777777" w:rsidR="00D40080" w:rsidRDefault="00D40080" w:rsidP="006B3BE3">
      <w:pPr>
        <w:shd w:val="clear" w:color="auto" w:fill="F8F8F8"/>
        <w:ind w:firstLine="913"/>
        <w:textAlignment w:val="baseline"/>
        <w:rPr>
          <w:rFonts w:ascii="Times New Roman" w:hAnsi="Times New Roman"/>
        </w:rPr>
      </w:pPr>
    </w:p>
    <w:p w14:paraId="07E5663C" w14:textId="77777777" w:rsidR="00F64319" w:rsidRDefault="00F64319" w:rsidP="006B3BE3">
      <w:pPr>
        <w:shd w:val="clear" w:color="auto" w:fill="F8F8F8"/>
        <w:ind w:firstLine="913"/>
        <w:textAlignment w:val="baseline"/>
        <w:rPr>
          <w:rFonts w:ascii="Times New Roman" w:hAnsi="Times New Roman"/>
        </w:rPr>
      </w:pPr>
    </w:p>
    <w:p w14:paraId="068FC918" w14:textId="77777777" w:rsidR="00F64319" w:rsidRDefault="00F64319" w:rsidP="006B3BE3">
      <w:pPr>
        <w:shd w:val="clear" w:color="auto" w:fill="F8F8F8"/>
        <w:ind w:firstLine="913"/>
        <w:textAlignment w:val="baseline"/>
        <w:rPr>
          <w:rFonts w:ascii="Times New Roman" w:hAnsi="Times New Roman"/>
        </w:rPr>
      </w:pPr>
    </w:p>
    <w:p w14:paraId="55224129" w14:textId="77777777" w:rsidR="00F64319" w:rsidRDefault="00F64319" w:rsidP="006B3BE3">
      <w:pPr>
        <w:shd w:val="clear" w:color="auto" w:fill="F8F8F8"/>
        <w:ind w:firstLine="913"/>
        <w:textAlignment w:val="baseline"/>
        <w:rPr>
          <w:rFonts w:ascii="Times New Roman" w:hAnsi="Times New Roman"/>
        </w:rPr>
      </w:pPr>
    </w:p>
    <w:p w14:paraId="353D9B70" w14:textId="40336000" w:rsidR="006B3BE3" w:rsidRPr="00E2798A" w:rsidRDefault="006B3BE3" w:rsidP="006B3BE3">
      <w:pPr>
        <w:shd w:val="clear" w:color="auto" w:fill="F8F8F8"/>
        <w:ind w:firstLine="913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 w:rsidRPr="005C1317">
        <w:rPr>
          <w:rFonts w:ascii="Times New Roman" w:hAnsi="Times New Roman"/>
        </w:rPr>
        <w:lastRenderedPageBreak/>
        <w:t xml:space="preserve">Для исключения влияния условий измерений используют безразмерный двойной разностный параметр: </w:t>
      </w:r>
    </w:p>
    <w:p w14:paraId="1780F893" w14:textId="77777777" w:rsidR="006B3BE3" w:rsidRPr="00D357E9" w:rsidRDefault="006B3BE3" w:rsidP="006B3BE3">
      <w:pPr>
        <w:shd w:val="clear" w:color="auto" w:fill="F8F8F8"/>
        <w:ind w:firstLine="3686"/>
        <w:jc w:val="left"/>
        <w:textAlignment w:val="baseline"/>
        <w:rPr>
          <w:rFonts w:ascii="Times New Roman" w:hAnsi="Times New Roman"/>
          <w:i/>
          <w:color w:val="222222"/>
          <w:shd w:val="clear" w:color="auto" w:fill="F8F9FA"/>
          <w:lang w:val="de-DE"/>
        </w:rPr>
      </w:pPr>
      <w:r w:rsidRPr="007872E1">
        <w:rPr>
          <w:position w:val="-32"/>
        </w:rPr>
        <w:object w:dxaOrig="2520" w:dyaOrig="760" w14:anchorId="40FD45BF">
          <v:shape id="_x0000_i1026" type="#_x0000_t75" style="width:129.75pt;height:36pt" o:ole="" filled="t">
            <v:fill color2="black"/>
            <v:imagedata r:id="rId18" o:title=""/>
          </v:shape>
          <o:OLEObject Type="Embed" ProgID="Equation.3" ShapeID="_x0000_i1026" DrawAspect="Content" ObjectID="_1652129133" r:id="rId19"/>
        </w:object>
      </w:r>
      <w:r w:rsidR="001F0F69">
        <w:t>,</w:t>
      </w:r>
    </w:p>
    <w:p w14:paraId="49CCCD8F" w14:textId="77777777" w:rsidR="001F0F69" w:rsidRDefault="001F0F69" w:rsidP="006B3BE3">
      <w:pPr>
        <w:shd w:val="clear" w:color="auto" w:fill="F8F8F8"/>
        <w:ind w:firstLine="0"/>
        <w:jc w:val="left"/>
        <w:textAlignment w:val="baseline"/>
        <w:rPr>
          <w:rFonts w:ascii="Times New Roman" w:hAnsi="Times New Roman"/>
          <w:color w:val="222222"/>
          <w:shd w:val="clear" w:color="auto" w:fill="F8F9FA"/>
        </w:rPr>
      </w:pPr>
    </w:p>
    <w:p w14:paraId="50F6BC97" w14:textId="77777777" w:rsidR="006B3BE3" w:rsidRDefault="006B3BE3" w:rsidP="006B3BE3">
      <w:pPr>
        <w:shd w:val="clear" w:color="auto" w:fill="F8F8F8"/>
        <w:ind w:firstLine="0"/>
        <w:jc w:val="left"/>
        <w:textAlignment w:val="baseline"/>
        <w:rPr>
          <w:rFonts w:ascii="Times New Roman" w:hAnsi="Times New Roman"/>
          <w:color w:val="222222"/>
          <w:shd w:val="clear" w:color="auto" w:fill="F8F9FA"/>
        </w:rPr>
      </w:pPr>
      <w:proofErr w:type="gramStart"/>
      <w:r w:rsidRPr="00DD216D">
        <w:rPr>
          <w:rFonts w:ascii="Times New Roman" w:hAnsi="Times New Roman"/>
          <w:color w:val="222222"/>
          <w:shd w:val="clear" w:color="auto" w:fill="F8F9FA"/>
        </w:rPr>
        <w:t xml:space="preserve">где  </w:t>
      </w:r>
      <w:r w:rsidRPr="00E468D0">
        <w:rPr>
          <w:rFonts w:ascii="Times New Roman" w:hAnsi="Times New Roman"/>
        </w:rPr>
        <w:t>Δ</w:t>
      </w:r>
      <w:proofErr w:type="spellStart"/>
      <w:proofErr w:type="gramEnd"/>
      <w:r w:rsidRPr="00E468D0">
        <w:rPr>
          <w:rFonts w:ascii="Times New Roman" w:hAnsi="Times New Roman"/>
          <w:i/>
          <w:lang w:val="en-US"/>
        </w:rPr>
        <w:t>J</w:t>
      </w:r>
      <w:r w:rsidRPr="00E468D0">
        <w:rPr>
          <w:rFonts w:ascii="Times New Roman" w:hAnsi="Times New Roman"/>
          <w:lang w:val="en-US"/>
        </w:rPr>
        <w:t>γ</w:t>
      </w:r>
      <w:proofErr w:type="spellEnd"/>
      <w:r w:rsidRPr="00DD216D">
        <w:rPr>
          <w:rFonts w:ascii="Times New Roman" w:hAnsi="Times New Roman"/>
          <w:color w:val="222222"/>
          <w:shd w:val="clear" w:color="auto" w:fill="F8F9FA"/>
        </w:rPr>
        <w:t xml:space="preserve"> – коэффициент глинистости, </w:t>
      </w:r>
      <w:proofErr w:type="spellStart"/>
      <w:r w:rsidRPr="00E468D0">
        <w:rPr>
          <w:rFonts w:ascii="Times New Roman" w:hAnsi="Times New Roman"/>
          <w:i/>
          <w:lang w:val="en-US"/>
        </w:rPr>
        <w:t>J</w:t>
      </w:r>
      <w:r w:rsidRPr="00E468D0">
        <w:rPr>
          <w:rFonts w:ascii="Times New Roman" w:hAnsi="Times New Roman"/>
          <w:lang w:val="en-US"/>
        </w:rPr>
        <w:t>γ</w:t>
      </w:r>
      <w:proofErr w:type="spellEnd"/>
      <w:r w:rsidRPr="00DD216D">
        <w:rPr>
          <w:rFonts w:ascii="Times New Roman" w:hAnsi="Times New Roman"/>
          <w:color w:val="222222"/>
          <w:shd w:val="clear" w:color="auto" w:fill="F8F9FA"/>
        </w:rPr>
        <w:t xml:space="preserve"> - значение гамма-активности изучаемой породы (</w:t>
      </w:r>
      <w:proofErr w:type="spellStart"/>
      <w:r w:rsidRPr="00DD216D">
        <w:rPr>
          <w:rFonts w:ascii="Times New Roman" w:hAnsi="Times New Roman"/>
          <w:color w:val="222222"/>
          <w:shd w:val="clear" w:color="auto" w:fill="F8F9FA"/>
        </w:rPr>
        <w:t>мкР</w:t>
      </w:r>
      <w:proofErr w:type="spellEnd"/>
      <w:r w:rsidRPr="00DD216D">
        <w:rPr>
          <w:rFonts w:ascii="Times New Roman" w:hAnsi="Times New Roman"/>
          <w:color w:val="222222"/>
          <w:shd w:val="clear" w:color="auto" w:fill="F8F9FA"/>
        </w:rPr>
        <w:t xml:space="preserve">/ч),  </w:t>
      </w:r>
      <w:proofErr w:type="spellStart"/>
      <w:r w:rsidRPr="00E468D0">
        <w:rPr>
          <w:rFonts w:ascii="Times New Roman" w:hAnsi="Times New Roman"/>
          <w:i/>
          <w:lang w:val="en-US"/>
        </w:rPr>
        <w:t>J</w:t>
      </w:r>
      <w:r w:rsidRPr="00E468D0">
        <w:rPr>
          <w:rFonts w:ascii="Times New Roman" w:hAnsi="Times New Roman"/>
          <w:lang w:val="en-US"/>
        </w:rPr>
        <w:t>γ</w:t>
      </w:r>
      <w:proofErr w:type="spellEnd"/>
      <w:r>
        <w:rPr>
          <w:rFonts w:ascii="Times New Roman" w:hAnsi="Times New Roman"/>
        </w:rPr>
        <w:t>,</w:t>
      </w:r>
      <w:r>
        <w:rPr>
          <w:rFonts w:ascii="Times New Roman" w:hAnsi="Times New Roman"/>
          <w:lang w:val="en-US"/>
        </w:rPr>
        <w:t>max</w:t>
      </w:r>
      <w:r w:rsidRPr="00DD216D">
        <w:rPr>
          <w:rFonts w:ascii="Times New Roman" w:hAnsi="Times New Roman"/>
          <w:color w:val="222222"/>
          <w:shd w:val="clear" w:color="auto" w:fill="F8F9FA"/>
        </w:rPr>
        <w:t xml:space="preserve"> – показание гамма-каротажа в глинах (</w:t>
      </w:r>
      <w:proofErr w:type="spellStart"/>
      <w:r w:rsidRPr="00DD216D">
        <w:rPr>
          <w:rFonts w:ascii="Times New Roman" w:hAnsi="Times New Roman"/>
          <w:color w:val="222222"/>
          <w:shd w:val="clear" w:color="auto" w:fill="F8F9FA"/>
        </w:rPr>
        <w:t>мкР</w:t>
      </w:r>
      <w:proofErr w:type="spellEnd"/>
      <w:r w:rsidRPr="00DD216D">
        <w:rPr>
          <w:rFonts w:ascii="Times New Roman" w:hAnsi="Times New Roman"/>
          <w:color w:val="222222"/>
          <w:shd w:val="clear" w:color="auto" w:fill="F8F9FA"/>
        </w:rPr>
        <w:t xml:space="preserve">/ч),  </w:t>
      </w:r>
      <w:proofErr w:type="spellStart"/>
      <w:r w:rsidRPr="00E468D0">
        <w:rPr>
          <w:rFonts w:ascii="Times New Roman" w:hAnsi="Times New Roman"/>
          <w:i/>
          <w:lang w:val="en-US"/>
        </w:rPr>
        <w:t>J</w:t>
      </w:r>
      <w:r w:rsidRPr="00E468D0">
        <w:rPr>
          <w:rFonts w:ascii="Times New Roman" w:hAnsi="Times New Roman"/>
          <w:lang w:val="en-US"/>
        </w:rPr>
        <w:t>γ</w:t>
      </w:r>
      <w:proofErr w:type="spellEnd"/>
      <w:r>
        <w:rPr>
          <w:rFonts w:ascii="Times New Roman" w:hAnsi="Times New Roman"/>
        </w:rPr>
        <w:t>,</w:t>
      </w:r>
      <w:proofErr w:type="spellStart"/>
      <w:r>
        <w:rPr>
          <w:rFonts w:ascii="Times New Roman" w:hAnsi="Times New Roman"/>
        </w:rPr>
        <w:t>min</w:t>
      </w:r>
      <w:proofErr w:type="spellEnd"/>
      <w:r w:rsidRPr="00DD216D">
        <w:rPr>
          <w:rFonts w:ascii="Times New Roman" w:hAnsi="Times New Roman"/>
          <w:color w:val="222222"/>
          <w:shd w:val="clear" w:color="auto" w:fill="F8F9FA"/>
        </w:rPr>
        <w:t xml:space="preserve"> – показания гамма-каротажа в чистых неглинистых породах (</w:t>
      </w:r>
      <w:proofErr w:type="spellStart"/>
      <w:r w:rsidRPr="00DD216D">
        <w:rPr>
          <w:rFonts w:ascii="Times New Roman" w:hAnsi="Times New Roman"/>
          <w:color w:val="222222"/>
          <w:shd w:val="clear" w:color="auto" w:fill="F8F9FA"/>
        </w:rPr>
        <w:t>мкР</w:t>
      </w:r>
      <w:proofErr w:type="spellEnd"/>
      <w:r w:rsidRPr="00DD216D">
        <w:rPr>
          <w:rFonts w:ascii="Times New Roman" w:hAnsi="Times New Roman"/>
          <w:color w:val="222222"/>
          <w:shd w:val="clear" w:color="auto" w:fill="F8F9FA"/>
        </w:rPr>
        <w:t>/ч).</w:t>
      </w:r>
    </w:p>
    <w:p w14:paraId="24ADDE4D" w14:textId="77777777" w:rsidR="006B3BE3" w:rsidRDefault="006B3BE3" w:rsidP="00A12530">
      <w:pPr>
        <w:shd w:val="clear" w:color="auto" w:fill="F8F8F8"/>
        <w:ind w:firstLine="708"/>
        <w:jc w:val="left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>На все выше перечисленные величины буровой раствор оказывает одинаковое влияние, поэтому они зависят только от радиоактивности пласта.</w:t>
      </w:r>
    </w:p>
    <w:p w14:paraId="3D35E399" w14:textId="77777777" w:rsidR="00A12530" w:rsidRDefault="006B3BE3" w:rsidP="00A12530">
      <w:pPr>
        <w:shd w:val="clear" w:color="auto" w:fill="F8F8F8"/>
        <w:ind w:firstLine="708"/>
        <w:jc w:val="left"/>
        <w:textAlignment w:val="baseline"/>
        <w:rPr>
          <w:rFonts w:ascii="Times New Roman" w:hAnsi="Times New Roman"/>
          <w:noProof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 xml:space="preserve">С целью </w:t>
      </w:r>
      <w:proofErr w:type="gramStart"/>
      <w:r>
        <w:rPr>
          <w:rFonts w:ascii="Times New Roman" w:hAnsi="Times New Roman"/>
          <w:color w:val="222222"/>
          <w:shd w:val="clear" w:color="auto" w:fill="F8F9FA"/>
        </w:rPr>
        <w:t>узнать</w:t>
      </w:r>
      <w:proofErr w:type="gramEnd"/>
      <w:r>
        <w:rPr>
          <w:rFonts w:ascii="Times New Roman" w:hAnsi="Times New Roman"/>
          <w:color w:val="222222"/>
          <w:shd w:val="clear" w:color="auto" w:fill="F8F9FA"/>
        </w:rPr>
        <w:t xml:space="preserve"> как влияет </w:t>
      </w:r>
      <w:r w:rsidRPr="005C1317">
        <w:rPr>
          <w:rFonts w:ascii="Times New Roman" w:hAnsi="Times New Roman"/>
        </w:rPr>
        <w:t>двойной разностный параметр</w:t>
      </w:r>
      <w:r>
        <w:rPr>
          <w:rFonts w:ascii="Times New Roman" w:hAnsi="Times New Roman"/>
        </w:rPr>
        <w:t xml:space="preserve"> на глинистость пласта строят его корреляционную с</w:t>
      </w:r>
      <w:r w:rsidR="00F97D7B">
        <w:rPr>
          <w:rFonts w:ascii="Times New Roman" w:hAnsi="Times New Roman"/>
        </w:rPr>
        <w:t>вязь с керновыми исследованиями</w:t>
      </w:r>
      <w:r w:rsidR="00CC2714">
        <w:rPr>
          <w:rFonts w:ascii="Times New Roman" w:hAnsi="Times New Roman"/>
        </w:rPr>
        <w:t xml:space="preserve"> (рис. 7</w:t>
      </w:r>
      <w:r>
        <w:rPr>
          <w:rFonts w:ascii="Times New Roman" w:hAnsi="Times New Roman"/>
        </w:rPr>
        <w:t>)</w:t>
      </w:r>
      <w:r w:rsidR="00F97D7B">
        <w:rPr>
          <w:rFonts w:ascii="Times New Roman" w:hAnsi="Times New Roman"/>
        </w:rPr>
        <w:t>.</w:t>
      </w:r>
      <w:r w:rsidR="00A12530">
        <w:rPr>
          <w:rFonts w:ascii="Times New Roman" w:hAnsi="Times New Roman"/>
        </w:rPr>
        <w:t xml:space="preserve"> </w:t>
      </w:r>
    </w:p>
    <w:p w14:paraId="57694430" w14:textId="77777777" w:rsidR="006B3BE3" w:rsidRPr="00DD216D" w:rsidRDefault="006B3BE3" w:rsidP="00A12530">
      <w:pPr>
        <w:shd w:val="clear" w:color="auto" w:fill="F8F8F8"/>
        <w:ind w:firstLine="708"/>
        <w:jc w:val="center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noProof/>
          <w:color w:val="222222"/>
          <w:shd w:val="clear" w:color="auto" w:fill="F8F9FA"/>
        </w:rPr>
        <w:drawing>
          <wp:inline distT="0" distB="0" distL="0" distR="0" wp14:anchorId="4F697F36" wp14:editId="1D4217C1">
            <wp:extent cx="2384679" cy="238467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679" cy="238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9DCF2" w14:textId="77777777" w:rsidR="006B3BE3" w:rsidRPr="006B3BE3" w:rsidRDefault="006B3BE3" w:rsidP="006B3BE3">
      <w:pPr>
        <w:shd w:val="clear" w:color="auto" w:fill="F8F8F8"/>
        <w:ind w:firstLine="913"/>
        <w:jc w:val="center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 w:rsidRPr="006B3BE3">
        <w:rPr>
          <w:rFonts w:ascii="Times New Roman" w:hAnsi="Times New Roman"/>
        </w:rPr>
        <w:t xml:space="preserve">Рис. </w:t>
      </w:r>
      <w:proofErr w:type="gramStart"/>
      <w:r>
        <w:rPr>
          <w:rFonts w:ascii="Times New Roman" w:hAnsi="Times New Roman"/>
        </w:rPr>
        <w:t>7</w:t>
      </w:r>
      <w:r w:rsidRPr="006B3BE3">
        <w:rPr>
          <w:rFonts w:ascii="Times New Roman" w:hAnsi="Times New Roman"/>
        </w:rPr>
        <w:t xml:space="preserve"> </w:t>
      </w:r>
      <w:r w:rsidR="00946E2F">
        <w:rPr>
          <w:rFonts w:ascii="Times New Roman" w:hAnsi="Times New Roman"/>
        </w:rPr>
        <w:t xml:space="preserve"> </w:t>
      </w:r>
      <w:r w:rsidRPr="006B3BE3">
        <w:rPr>
          <w:rFonts w:ascii="Times New Roman" w:hAnsi="Times New Roman"/>
        </w:rPr>
        <w:t>Зависимости</w:t>
      </w:r>
      <w:proofErr w:type="gramEnd"/>
      <w:r w:rsidRPr="006B3BE3">
        <w:rPr>
          <w:rFonts w:ascii="Times New Roman" w:hAnsi="Times New Roman"/>
        </w:rPr>
        <w:t xml:space="preserve"> </w:t>
      </w:r>
      <w:proofErr w:type="spellStart"/>
      <w:r w:rsidRPr="006B3BE3">
        <w:rPr>
          <w:rFonts w:ascii="Times New Roman" w:hAnsi="Times New Roman"/>
        </w:rPr>
        <w:t>Δ</w:t>
      </w:r>
      <w:r w:rsidRPr="006B3BE3">
        <w:rPr>
          <w:rFonts w:ascii="Times New Roman" w:hAnsi="Times New Roman"/>
          <w:i/>
          <w:iCs/>
        </w:rPr>
        <w:t>J</w:t>
      </w:r>
      <w:r w:rsidRPr="006B3BE3">
        <w:rPr>
          <w:rFonts w:ascii="Times New Roman" w:hAnsi="Times New Roman"/>
        </w:rPr>
        <w:t>γ</w:t>
      </w:r>
      <w:proofErr w:type="spellEnd"/>
      <w:r w:rsidRPr="006B3BE3">
        <w:rPr>
          <w:rFonts w:ascii="Times New Roman" w:hAnsi="Times New Roman"/>
        </w:rPr>
        <w:t xml:space="preserve"> от С</w:t>
      </w:r>
      <w:r w:rsidRPr="006B3BE3">
        <w:rPr>
          <w:rFonts w:ascii="Times New Roman" w:hAnsi="Times New Roman"/>
          <w:vertAlign w:val="subscript"/>
        </w:rPr>
        <w:t>ГЛ</w:t>
      </w:r>
      <w:r w:rsidRPr="006B3BE3">
        <w:rPr>
          <w:rFonts w:ascii="Times New Roman" w:hAnsi="Times New Roman"/>
        </w:rPr>
        <w:t>. 1,2,3 - для разных районов</w:t>
      </w:r>
      <w:r w:rsidR="0011341F">
        <w:rPr>
          <w:rFonts w:ascii="Times New Roman" w:hAnsi="Times New Roman"/>
        </w:rPr>
        <w:t>.</w:t>
      </w:r>
      <w:r w:rsidR="00946E2F">
        <w:rPr>
          <w:rFonts w:ascii="Times New Roman" w:hAnsi="Times New Roman"/>
        </w:rPr>
        <w:t xml:space="preserve"> </w:t>
      </w:r>
      <w:proofErr w:type="spellStart"/>
      <w:r w:rsidR="00946E2F">
        <w:rPr>
          <w:rFonts w:ascii="Times New Roman" w:hAnsi="Times New Roman"/>
        </w:rPr>
        <w:t>Сгл</w:t>
      </w:r>
      <w:proofErr w:type="spellEnd"/>
      <w:r w:rsidR="00946E2F">
        <w:rPr>
          <w:rFonts w:ascii="Times New Roman" w:hAnsi="Times New Roman"/>
        </w:rPr>
        <w:t xml:space="preserve"> – коэффициент глинистости (Информационный отчет …, 2014)</w:t>
      </w:r>
    </w:p>
    <w:p w14:paraId="044E2541" w14:textId="77777777" w:rsidR="006B3BE3" w:rsidRPr="00D72C47" w:rsidRDefault="006B3BE3" w:rsidP="000F484B">
      <w:pPr>
        <w:shd w:val="clear" w:color="auto" w:fill="F8F8F8"/>
        <w:ind w:left="913" w:hanging="487"/>
        <w:jc w:val="center"/>
        <w:textAlignment w:val="baseline"/>
        <w:rPr>
          <w:rFonts w:ascii="Times New Roman" w:hAnsi="Times New Roman"/>
          <w:i/>
          <w:color w:val="222222"/>
          <w:shd w:val="clear" w:color="auto" w:fill="F8F9FA"/>
        </w:rPr>
      </w:pPr>
    </w:p>
    <w:p w14:paraId="44F7F379" w14:textId="77777777" w:rsidR="00857B50" w:rsidRPr="00495FF2" w:rsidRDefault="00857B50" w:rsidP="001C4FF4">
      <w:pPr>
        <w:pStyle w:val="2"/>
        <w:spacing w:before="0" w:beforeAutospacing="0" w:after="0" w:afterAutospacing="0" w:line="360" w:lineRule="auto"/>
        <w:jc w:val="center"/>
        <w:rPr>
          <w:rFonts w:ascii="Times New Roman" w:hAnsi="Times New Roman"/>
          <w:b w:val="0"/>
          <w:sz w:val="24"/>
          <w:szCs w:val="24"/>
          <w:shd w:val="clear" w:color="auto" w:fill="F8F9FA"/>
        </w:rPr>
      </w:pPr>
      <w:r w:rsidRPr="00495FF2">
        <w:rPr>
          <w:rFonts w:ascii="Times New Roman" w:hAnsi="Times New Roman"/>
          <w:b w:val="0"/>
          <w:sz w:val="24"/>
          <w:szCs w:val="24"/>
          <w:shd w:val="clear" w:color="auto" w:fill="F8F9FA"/>
        </w:rPr>
        <w:t>2.3 Каротаж сопротивлений (КС)</w:t>
      </w:r>
    </w:p>
    <w:p w14:paraId="77444005" w14:textId="77777777" w:rsidR="00857B50" w:rsidRDefault="00857B50" w:rsidP="001C4FF4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</w:p>
    <w:p w14:paraId="10590292" w14:textId="77777777" w:rsidR="00857B50" w:rsidRDefault="00857B50" w:rsidP="001C4FF4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 xml:space="preserve">Каротаж сопротивлений (КС) – так же, как и каротаж ПС, очень распространенный электрический метод ГИС, но основывается он не на изучении естественных электрических полей, а на искусственных. Целью измерений метода является </w:t>
      </w:r>
      <w:r w:rsidR="00914F6C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кажущееся</w:t>
      </w:r>
      <w:r w:rsidR="00914F6C">
        <w:rPr>
          <w:rFonts w:ascii="Times New Roman" w:hAnsi="Times New Roman"/>
          <w:color w:val="222222"/>
          <w:shd w:val="clear" w:color="auto" w:fill="F8F9FA"/>
        </w:rPr>
        <w:t xml:space="preserve"> </w:t>
      </w:r>
      <w:r>
        <w:rPr>
          <w:rFonts w:ascii="Times New Roman" w:hAnsi="Times New Roman"/>
          <w:color w:val="222222"/>
          <w:shd w:val="clear" w:color="auto" w:fill="F8F9FA"/>
        </w:rPr>
        <w:t>сопротивление пород, измеряемое в Ом*м.</w:t>
      </w:r>
    </w:p>
    <w:p w14:paraId="41C44D2B" w14:textId="77777777" w:rsidR="00857B50" w:rsidRDefault="00857B50" w:rsidP="001C4FF4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 xml:space="preserve">Метод основан на изучении кажущегося </w:t>
      </w:r>
      <w:r w:rsidR="00A12530">
        <w:rPr>
          <w:rFonts w:ascii="Times New Roman" w:hAnsi="Times New Roman"/>
          <w:color w:val="222222"/>
          <w:shd w:val="clear" w:color="auto" w:fill="F8F9FA"/>
        </w:rPr>
        <w:t xml:space="preserve">электрического сопротивления </w:t>
      </w:r>
      <w:proofErr w:type="spellStart"/>
      <w:r>
        <w:rPr>
          <w:rFonts w:ascii="Times New Roman" w:hAnsi="Times New Roman"/>
          <w:color w:val="222222"/>
          <w:shd w:val="clear" w:color="auto" w:fill="F8F9FA"/>
        </w:rPr>
        <w:t>прискважинной</w:t>
      </w:r>
      <w:proofErr w:type="spellEnd"/>
      <w:r>
        <w:rPr>
          <w:rFonts w:ascii="Times New Roman" w:hAnsi="Times New Roman"/>
          <w:color w:val="222222"/>
          <w:shd w:val="clear" w:color="auto" w:fill="F8F9FA"/>
        </w:rPr>
        <w:t xml:space="preserve"> зоны.  Применяется главным образом на нефтяных, газовых и угольных месторождениях.</w:t>
      </w:r>
    </w:p>
    <w:p w14:paraId="22D131F4" w14:textId="77777777" w:rsidR="00857B50" w:rsidRDefault="00857B50" w:rsidP="001C4FF4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lastRenderedPageBreak/>
        <w:t xml:space="preserve">Значение </w:t>
      </w:r>
      <w:r w:rsid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>
        <w:rPr>
          <w:rFonts w:ascii="Times New Roman" w:hAnsi="Times New Roman"/>
          <w:color w:val="222222"/>
          <w:shd w:val="clear" w:color="auto" w:fill="F8F9FA"/>
        </w:rPr>
        <w:t xml:space="preserve"> электрического сопротивления зависит от вещественного состава пород, пористости, состава и </w:t>
      </w:r>
      <w:r w:rsid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>
        <w:rPr>
          <w:rFonts w:ascii="Times New Roman" w:hAnsi="Times New Roman"/>
          <w:color w:val="222222"/>
          <w:shd w:val="clear" w:color="auto" w:fill="F8F9FA"/>
        </w:rPr>
        <w:t xml:space="preserve"> сопротивления флюидов, заключенных в горную породу. </w:t>
      </w:r>
    </w:p>
    <w:p w14:paraId="4E76347B" w14:textId="77777777" w:rsidR="00857B50" w:rsidRDefault="00D40080" w:rsidP="001C4FF4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  <w:noProof/>
          <w:color w:val="222222"/>
          <w:shd w:val="clear" w:color="auto" w:fill="F8F9FA"/>
        </w:rPr>
        <w:drawing>
          <wp:anchor distT="0" distB="0" distL="114300" distR="114300" simplePos="0" relativeHeight="251662336" behindDoc="1" locked="0" layoutInCell="1" allowOverlap="1" wp14:anchorId="0B96187D" wp14:editId="183630EE">
            <wp:simplePos x="0" y="0"/>
            <wp:positionH relativeFrom="margin">
              <wp:align>center</wp:align>
            </wp:positionH>
            <wp:positionV relativeFrom="paragraph">
              <wp:posOffset>1069975</wp:posOffset>
            </wp:positionV>
            <wp:extent cx="6416208" cy="3171825"/>
            <wp:effectExtent l="0" t="0" r="3810" b="0"/>
            <wp:wrapTight wrapText="bothSides">
              <wp:wrapPolygon edited="0">
                <wp:start x="0" y="0"/>
                <wp:lineTo x="0" y="21405"/>
                <wp:lineTo x="21549" y="21405"/>
                <wp:lineTo x="21549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6208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7B50">
        <w:rPr>
          <w:rFonts w:ascii="Times New Roman" w:hAnsi="Times New Roman"/>
          <w:color w:val="222222"/>
          <w:shd w:val="clear" w:color="auto" w:fill="F8F9FA"/>
        </w:rPr>
        <w:t>Среда, в которой создается электрическое поле в скважине, неоднородна и большое влияние на состояние пород влияет глинистый раствор, образующий глинистую корку (</w:t>
      </w:r>
      <w:r w:rsidR="00857B50" w:rsidRPr="00984793">
        <w:rPr>
          <w:rFonts w:ascii="Times New Roman" w:hAnsi="Times New Roman"/>
          <w:color w:val="222222"/>
          <w:shd w:val="clear" w:color="auto" w:fill="F8F9FA"/>
        </w:rPr>
        <w:t xml:space="preserve">рис. </w:t>
      </w:r>
      <w:r w:rsidR="00984793" w:rsidRPr="00984793">
        <w:rPr>
          <w:rFonts w:ascii="Times New Roman" w:hAnsi="Times New Roman"/>
          <w:color w:val="222222"/>
          <w:shd w:val="clear" w:color="auto" w:fill="F8F9FA"/>
        </w:rPr>
        <w:t>8</w:t>
      </w:r>
      <w:r w:rsidR="00857B50">
        <w:rPr>
          <w:rFonts w:ascii="Times New Roman" w:hAnsi="Times New Roman"/>
          <w:color w:val="222222"/>
          <w:shd w:val="clear" w:color="auto" w:fill="F8F9FA"/>
        </w:rPr>
        <w:t xml:space="preserve">), толщина которой зависит от проницаемости горной породы. Поэтому электрическое сопротивление, измеренное в скважине, принято называть кажущимся </w:t>
      </w:r>
      <w:r w:rsidR="00857B50">
        <w:rPr>
          <w:rFonts w:ascii="Times New Roman" w:hAnsi="Times New Roman"/>
        </w:rPr>
        <w:t>(</w:t>
      </w:r>
      <w:proofErr w:type="spellStart"/>
      <w:r w:rsidR="00857B50">
        <w:rPr>
          <w:rFonts w:ascii="Times New Roman" w:hAnsi="Times New Roman"/>
        </w:rPr>
        <w:t>ρк</w:t>
      </w:r>
      <w:proofErr w:type="spellEnd"/>
      <w:r w:rsidR="00857B50" w:rsidRPr="00794CE3">
        <w:rPr>
          <w:rFonts w:ascii="Times New Roman" w:hAnsi="Times New Roman"/>
        </w:rPr>
        <w:t>)</w:t>
      </w:r>
      <w:r w:rsidR="00857B50">
        <w:rPr>
          <w:rFonts w:ascii="Times New Roman" w:hAnsi="Times New Roman"/>
        </w:rPr>
        <w:t>.</w:t>
      </w:r>
    </w:p>
    <w:p w14:paraId="27C84088" w14:textId="77777777" w:rsidR="00857B50" w:rsidRDefault="00857B50" w:rsidP="001C4FF4">
      <w:pPr>
        <w:shd w:val="clear" w:color="auto" w:fill="F8F8F8"/>
        <w:ind w:firstLine="0"/>
        <w:textAlignment w:val="baseline"/>
        <w:rPr>
          <w:rFonts w:ascii="Times New Roman" w:hAnsi="Times New Roman"/>
          <w:color w:val="222222"/>
          <w:shd w:val="clear" w:color="auto" w:fill="F8F9FA"/>
        </w:rPr>
      </w:pPr>
    </w:p>
    <w:p w14:paraId="48605FD2" w14:textId="77777777" w:rsidR="00857B50" w:rsidRPr="00D72C47" w:rsidRDefault="00857B50" w:rsidP="001C4FF4">
      <w:pPr>
        <w:shd w:val="clear" w:color="auto" w:fill="F8F8F8"/>
        <w:ind w:left="913" w:hanging="487"/>
        <w:jc w:val="center"/>
        <w:textAlignment w:val="baseline"/>
        <w:rPr>
          <w:rFonts w:ascii="Times New Roman" w:hAnsi="Times New Roman"/>
          <w:i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 xml:space="preserve">Рис. </w:t>
      </w:r>
      <w:r w:rsidR="00984793">
        <w:rPr>
          <w:rFonts w:ascii="Times New Roman" w:hAnsi="Times New Roman"/>
          <w:color w:val="222222"/>
          <w:shd w:val="clear" w:color="auto" w:fill="F8F9FA"/>
        </w:rPr>
        <w:t>8</w:t>
      </w:r>
      <w:r w:rsidRPr="00553C8E">
        <w:rPr>
          <w:rFonts w:ascii="Times New Roman" w:hAnsi="Times New Roman"/>
          <w:color w:val="222222"/>
          <w:shd w:val="clear" w:color="auto" w:fill="F8F9FA"/>
        </w:rPr>
        <w:t xml:space="preserve"> Схема </w:t>
      </w:r>
      <w:r w:rsidRPr="00636520">
        <w:rPr>
          <w:rFonts w:ascii="Times New Roman" w:hAnsi="Times New Roman"/>
          <w:color w:val="222222"/>
          <w:shd w:val="clear" w:color="auto" w:fill="F8F9FA"/>
        </w:rPr>
        <w:t>строения зоны проникновения</w:t>
      </w:r>
      <w:r>
        <w:rPr>
          <w:rFonts w:ascii="Times New Roman" w:hAnsi="Times New Roman"/>
          <w:color w:val="222222"/>
          <w:shd w:val="clear" w:color="auto" w:fill="F8F9FA"/>
        </w:rPr>
        <w:t xml:space="preserve"> </w:t>
      </w:r>
      <w:r w:rsidRPr="00553C8E">
        <w:rPr>
          <w:rFonts w:ascii="Times New Roman" w:hAnsi="Times New Roman"/>
          <w:color w:val="222222"/>
          <w:shd w:val="clear" w:color="auto" w:fill="F8F9FA"/>
        </w:rPr>
        <w:t xml:space="preserve">в проницаемом пласте с </w:t>
      </w:r>
      <w:proofErr w:type="spellStart"/>
      <w:r w:rsidRPr="00553C8E">
        <w:rPr>
          <w:rFonts w:ascii="Times New Roman" w:hAnsi="Times New Roman"/>
          <w:color w:val="222222"/>
          <w:shd w:val="clear" w:color="auto" w:fill="F8F9FA"/>
        </w:rPr>
        <w:t>межзерновой</w:t>
      </w:r>
      <w:proofErr w:type="spellEnd"/>
      <w:r w:rsidRPr="00553C8E">
        <w:rPr>
          <w:rFonts w:ascii="Times New Roman" w:hAnsi="Times New Roman"/>
          <w:color w:val="222222"/>
          <w:shd w:val="clear" w:color="auto" w:fill="F8F9FA"/>
        </w:rPr>
        <w:t xml:space="preserve"> пористостью</w:t>
      </w:r>
      <w:r>
        <w:rPr>
          <w:rFonts w:ascii="Times New Roman" w:hAnsi="Times New Roman"/>
          <w:color w:val="222222"/>
          <w:shd w:val="clear" w:color="auto" w:fill="F8F9FA"/>
        </w:rPr>
        <w:t xml:space="preserve"> (Итенберг, 1987)</w:t>
      </w:r>
      <w:r w:rsidRPr="00553C8E">
        <w:rPr>
          <w:rFonts w:ascii="Times New Roman" w:hAnsi="Times New Roman"/>
          <w:color w:val="222222"/>
          <w:shd w:val="clear" w:color="auto" w:fill="F8F9FA"/>
        </w:rPr>
        <w:t>:</w:t>
      </w:r>
    </w:p>
    <w:p w14:paraId="3448E0E5" w14:textId="77777777" w:rsidR="00857B50" w:rsidRPr="00553C8E" w:rsidRDefault="00857B50" w:rsidP="001C4FF4">
      <w:pPr>
        <w:pStyle w:val="a4"/>
        <w:shd w:val="clear" w:color="auto" w:fill="F8F8F8"/>
        <w:spacing w:line="240" w:lineRule="auto"/>
        <w:ind w:left="0" w:firstLine="0"/>
        <w:textAlignment w:val="baseline"/>
        <w:rPr>
          <w:rFonts w:ascii="Times New Roman" w:hAnsi="Times New Roman"/>
          <w:i/>
          <w:color w:val="222222"/>
          <w:shd w:val="clear" w:color="auto" w:fill="F8F9FA"/>
        </w:rPr>
      </w:pPr>
      <w:r>
        <w:rPr>
          <w:rFonts w:ascii="Times New Roman" w:hAnsi="Times New Roman"/>
          <w:i/>
          <w:color w:val="222222"/>
          <w:shd w:val="clear" w:color="auto" w:fill="F8F9FA"/>
        </w:rPr>
        <w:t>1-</w:t>
      </w:r>
      <w:r w:rsidRPr="00553C8E">
        <w:rPr>
          <w:rFonts w:ascii="Times New Roman" w:hAnsi="Times New Roman"/>
          <w:i/>
          <w:color w:val="222222"/>
          <w:shd w:val="clear" w:color="auto" w:fill="F8F9FA"/>
        </w:rPr>
        <w:t xml:space="preserve">неизмененная проникновением часть пласта, 2- глинистый пласт, 3- зона проникновения промывочной жидкости или бурового раствора, 4- промытая часть зоны проникновения, 5- глинистая корка, 6- промывочная жидкость; </w:t>
      </w:r>
      <w:proofErr w:type="spellStart"/>
      <w:r w:rsidRPr="00553C8E">
        <w:rPr>
          <w:rFonts w:ascii="Times New Roman" w:hAnsi="Times New Roman"/>
          <w:i/>
        </w:rPr>
        <w:t>ρ</w:t>
      </w:r>
      <w:proofErr w:type="gramStart"/>
      <w:r w:rsidRPr="00553C8E">
        <w:rPr>
          <w:rFonts w:ascii="Times New Roman" w:hAnsi="Times New Roman"/>
          <w:i/>
        </w:rPr>
        <w:t>пз</w:t>
      </w:r>
      <w:proofErr w:type="spellEnd"/>
      <w:r>
        <w:rPr>
          <w:rFonts w:ascii="Times New Roman" w:hAnsi="Times New Roman"/>
          <w:i/>
        </w:rPr>
        <w:t xml:space="preserve"> </w:t>
      </w:r>
      <w:r w:rsidRPr="00553C8E">
        <w:rPr>
          <w:rFonts w:ascii="Times New Roman" w:hAnsi="Times New Roman"/>
          <w:i/>
        </w:rPr>
        <w:t>,</w:t>
      </w:r>
      <w:proofErr w:type="gramEnd"/>
      <w:r w:rsidRPr="00553C8E">
        <w:rPr>
          <w:rFonts w:ascii="Times New Roman" w:hAnsi="Times New Roman"/>
          <w:i/>
        </w:rPr>
        <w:t xml:space="preserve"> </w:t>
      </w:r>
      <w:proofErr w:type="spellStart"/>
      <w:r w:rsidRPr="00553C8E">
        <w:rPr>
          <w:rFonts w:ascii="Times New Roman" w:hAnsi="Times New Roman"/>
          <w:i/>
        </w:rPr>
        <w:t>ρс</w:t>
      </w:r>
      <w:proofErr w:type="spellEnd"/>
      <w:r w:rsidRPr="00553C8E">
        <w:rPr>
          <w:rFonts w:ascii="Times New Roman" w:hAnsi="Times New Roman"/>
          <w:i/>
        </w:rPr>
        <w:t xml:space="preserve">, </w:t>
      </w:r>
      <w:proofErr w:type="spellStart"/>
      <w:r w:rsidRPr="00553C8E">
        <w:rPr>
          <w:rFonts w:ascii="Times New Roman" w:hAnsi="Times New Roman"/>
          <w:i/>
        </w:rPr>
        <w:t>ρгк</w:t>
      </w:r>
      <w:proofErr w:type="spellEnd"/>
      <w:r w:rsidRPr="00553C8E">
        <w:rPr>
          <w:rFonts w:ascii="Times New Roman" w:hAnsi="Times New Roman"/>
          <w:i/>
        </w:rPr>
        <w:t xml:space="preserve">; </w:t>
      </w:r>
      <w:proofErr w:type="spellStart"/>
      <w:r w:rsidRPr="00553C8E">
        <w:rPr>
          <w:rFonts w:ascii="Times New Roman" w:hAnsi="Times New Roman"/>
          <w:i/>
        </w:rPr>
        <w:t>ρгл</w:t>
      </w:r>
      <w:proofErr w:type="spellEnd"/>
      <w:r w:rsidRPr="00553C8E">
        <w:rPr>
          <w:rFonts w:ascii="Times New Roman" w:hAnsi="Times New Roman"/>
          <w:i/>
        </w:rPr>
        <w:t xml:space="preserve"> - </w:t>
      </w:r>
      <w:r w:rsid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кажущиеся</w:t>
      </w:r>
      <w:r w:rsidRPr="00553C8E">
        <w:rPr>
          <w:rFonts w:ascii="Times New Roman" w:hAnsi="Times New Roman"/>
          <w:i/>
        </w:rPr>
        <w:t xml:space="preserve"> сопротивления соответственно промытой зоны, промывочной жидкости, глинистой корки и глинистого пласта.</w:t>
      </w:r>
    </w:p>
    <w:p w14:paraId="6AE8705B" w14:textId="77777777" w:rsidR="00857B50" w:rsidRPr="00553C8E" w:rsidRDefault="00857B50" w:rsidP="001C4FF4">
      <w:pPr>
        <w:pStyle w:val="a4"/>
        <w:shd w:val="clear" w:color="auto" w:fill="F8F8F8"/>
        <w:ind w:left="0" w:firstLine="0"/>
        <w:textAlignment w:val="baseline"/>
        <w:rPr>
          <w:rFonts w:ascii="Times New Roman" w:hAnsi="Times New Roman"/>
          <w:i/>
          <w:color w:val="222222"/>
          <w:shd w:val="clear" w:color="auto" w:fill="F8F9FA"/>
        </w:rPr>
      </w:pPr>
    </w:p>
    <w:p w14:paraId="722B319E" w14:textId="77777777" w:rsidR="00857B50" w:rsidRDefault="00857B50" w:rsidP="001C4FF4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 xml:space="preserve">В </w:t>
      </w:r>
      <w:r w:rsidRPr="0056662E">
        <w:rPr>
          <w:rFonts w:ascii="Times New Roman" w:hAnsi="Times New Roman"/>
          <w:color w:val="222222"/>
          <w:shd w:val="clear" w:color="auto" w:fill="F8F9FA"/>
        </w:rPr>
        <w:t>каротаже сопротивлений</w:t>
      </w:r>
      <w:r>
        <w:rPr>
          <w:rFonts w:ascii="Times New Roman" w:hAnsi="Times New Roman"/>
          <w:color w:val="222222"/>
          <w:shd w:val="clear" w:color="auto" w:fill="F8F9FA"/>
        </w:rPr>
        <w:t xml:space="preserve"> используются </w:t>
      </w:r>
      <w:r w:rsidRPr="0056662E">
        <w:rPr>
          <w:rFonts w:ascii="Times New Roman" w:hAnsi="Times New Roman"/>
          <w:color w:val="222222"/>
          <w:shd w:val="clear" w:color="auto" w:fill="F8F9FA"/>
        </w:rPr>
        <w:t>два</w:t>
      </w:r>
      <w:r>
        <w:rPr>
          <w:rFonts w:ascii="Times New Roman" w:hAnsi="Times New Roman"/>
          <w:color w:val="222222"/>
          <w:shd w:val="clear" w:color="auto" w:fill="F8F9FA"/>
        </w:rPr>
        <w:t xml:space="preserve"> вида зондов</w:t>
      </w:r>
      <w:r w:rsidRPr="00553C8E">
        <w:rPr>
          <w:rFonts w:ascii="Times New Roman" w:hAnsi="Times New Roman"/>
          <w:color w:val="222222"/>
          <w:shd w:val="clear" w:color="auto" w:fill="F8F9FA"/>
        </w:rPr>
        <w:t xml:space="preserve">: </w:t>
      </w:r>
      <w:r>
        <w:rPr>
          <w:rFonts w:ascii="Times New Roman" w:hAnsi="Times New Roman"/>
          <w:color w:val="222222"/>
          <w:shd w:val="clear" w:color="auto" w:fill="F8F9FA"/>
        </w:rPr>
        <w:t>градиент- и потенциал-зонд. В отличи</w:t>
      </w:r>
      <w:r w:rsidRPr="00E40A7C">
        <w:rPr>
          <w:rFonts w:ascii="Times New Roman" w:hAnsi="Times New Roman"/>
          <w:color w:val="222222"/>
          <w:shd w:val="clear" w:color="auto" w:fill="F8F9FA"/>
        </w:rPr>
        <w:t>е</w:t>
      </w:r>
      <w:r>
        <w:rPr>
          <w:rFonts w:ascii="Times New Roman" w:hAnsi="Times New Roman"/>
          <w:color w:val="222222"/>
          <w:shd w:val="clear" w:color="auto" w:fill="F8F9FA"/>
        </w:rPr>
        <w:t xml:space="preserve"> от потенциал-зондов, градиент-зонд характеризуется относительно меньшим расстоянием между парны</w:t>
      </w:r>
      <w:r w:rsidRPr="0056662E">
        <w:rPr>
          <w:rFonts w:ascii="Times New Roman" w:hAnsi="Times New Roman"/>
          <w:color w:val="222222"/>
          <w:shd w:val="clear" w:color="auto" w:fill="F8F9FA"/>
        </w:rPr>
        <w:t>ми</w:t>
      </w:r>
      <w:r>
        <w:rPr>
          <w:rFonts w:ascii="Times New Roman" w:hAnsi="Times New Roman"/>
          <w:color w:val="222222"/>
          <w:shd w:val="clear" w:color="auto" w:fill="F8F9FA"/>
        </w:rPr>
        <w:t xml:space="preserve"> электродами (измерительными – </w:t>
      </w:r>
      <w:r>
        <w:rPr>
          <w:rFonts w:ascii="Times New Roman" w:hAnsi="Times New Roman"/>
          <w:color w:val="222222"/>
          <w:shd w:val="clear" w:color="auto" w:fill="F8F9FA"/>
          <w:lang w:val="en-US"/>
        </w:rPr>
        <w:t>M</w:t>
      </w:r>
      <w:r>
        <w:rPr>
          <w:rFonts w:ascii="Times New Roman" w:hAnsi="Times New Roman"/>
          <w:color w:val="222222"/>
          <w:shd w:val="clear" w:color="auto" w:fill="F8F9FA"/>
        </w:rPr>
        <w:t xml:space="preserve"> и </w:t>
      </w:r>
      <w:r>
        <w:rPr>
          <w:rFonts w:ascii="Times New Roman" w:hAnsi="Times New Roman"/>
          <w:color w:val="222222"/>
          <w:shd w:val="clear" w:color="auto" w:fill="F8F9FA"/>
          <w:lang w:val="en-US"/>
        </w:rPr>
        <w:t>N</w:t>
      </w:r>
      <w:r>
        <w:rPr>
          <w:rFonts w:ascii="Times New Roman" w:hAnsi="Times New Roman"/>
          <w:color w:val="222222"/>
          <w:shd w:val="clear" w:color="auto" w:fill="F8F9FA"/>
        </w:rPr>
        <w:t>, или питающими- А и В) по отношению к непарным. У потенциал-зондов парные электроды располагаются заметно дальше, чем непарные.</w:t>
      </w:r>
    </w:p>
    <w:p w14:paraId="7E1B5D3A" w14:textId="77777777" w:rsidR="00D40080" w:rsidRDefault="00857B50" w:rsidP="00D40080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>Зонды могут быть как однополюсными (один питающий электрод А или В находится на поверхности рядом со скважиной), так и двухполюсными (все четыре электрода нахо</w:t>
      </w:r>
      <w:r w:rsidR="00D40080">
        <w:rPr>
          <w:rFonts w:ascii="Times New Roman" w:hAnsi="Times New Roman"/>
          <w:color w:val="222222"/>
          <w:shd w:val="clear" w:color="auto" w:fill="F8F9FA"/>
        </w:rPr>
        <w:t xml:space="preserve">дятся внутри скважины). </w:t>
      </w:r>
    </w:p>
    <w:p w14:paraId="7AD46A62" w14:textId="77777777" w:rsidR="00857B50" w:rsidRDefault="00857B50" w:rsidP="001C4FF4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lastRenderedPageBreak/>
        <w:t>Помимо этого, градиент-зонды делятся на две разновидности</w:t>
      </w:r>
      <w:r w:rsidRPr="006E4A30">
        <w:rPr>
          <w:rFonts w:ascii="Times New Roman" w:hAnsi="Times New Roman"/>
          <w:color w:val="222222"/>
          <w:shd w:val="clear" w:color="auto" w:fill="F8F9FA"/>
        </w:rPr>
        <w:t>:</w:t>
      </w:r>
    </w:p>
    <w:p w14:paraId="42023C98" w14:textId="77777777" w:rsidR="00857B50" w:rsidRDefault="00857B50" w:rsidP="001C4FF4">
      <w:pPr>
        <w:pStyle w:val="a4"/>
        <w:numPr>
          <w:ilvl w:val="0"/>
          <w:numId w:val="8"/>
        </w:numPr>
        <w:shd w:val="clear" w:color="auto" w:fill="F8F8F8"/>
        <w:ind w:left="426"/>
        <w:textAlignment w:val="baseline"/>
        <w:rPr>
          <w:rFonts w:ascii="Times New Roman" w:hAnsi="Times New Roman"/>
          <w:color w:val="222222"/>
          <w:shd w:val="clear" w:color="auto" w:fill="F8F9FA"/>
        </w:rPr>
      </w:pPr>
      <w:proofErr w:type="gramStart"/>
      <w:r>
        <w:rPr>
          <w:rFonts w:ascii="Times New Roman" w:hAnsi="Times New Roman"/>
          <w:color w:val="222222"/>
          <w:shd w:val="clear" w:color="auto" w:fill="F8F9FA"/>
        </w:rPr>
        <w:t>последовательный</w:t>
      </w:r>
      <w:proofErr w:type="gramEnd"/>
      <w:r>
        <w:rPr>
          <w:rFonts w:ascii="Times New Roman" w:hAnsi="Times New Roman"/>
          <w:color w:val="222222"/>
          <w:shd w:val="clear" w:color="auto" w:fill="F8F9FA"/>
        </w:rPr>
        <w:t xml:space="preserve"> (подошвенный) – парные электроды находятся в нижней части зонда, под </w:t>
      </w:r>
      <w:r w:rsidRPr="0056662E">
        <w:rPr>
          <w:rFonts w:ascii="Times New Roman" w:hAnsi="Times New Roman"/>
          <w:color w:val="222222"/>
          <w:shd w:val="clear" w:color="auto" w:fill="F8F9FA"/>
        </w:rPr>
        <w:t>непарным</w:t>
      </w:r>
      <w:r>
        <w:rPr>
          <w:rFonts w:ascii="Times New Roman" w:hAnsi="Times New Roman"/>
          <w:color w:val="222222"/>
          <w:shd w:val="clear" w:color="auto" w:fill="F8F9FA"/>
        </w:rPr>
        <w:t xml:space="preserve"> и по максимуму отбивают подошву пласта с высоким сопротивлением</w:t>
      </w:r>
      <w:r w:rsidRPr="00DB7B60">
        <w:rPr>
          <w:rFonts w:ascii="Times New Roman" w:hAnsi="Times New Roman"/>
          <w:color w:val="222222"/>
          <w:shd w:val="clear" w:color="auto" w:fill="F8F9FA"/>
        </w:rPr>
        <w:t>;</w:t>
      </w:r>
    </w:p>
    <w:p w14:paraId="6ADB6AF5" w14:textId="77777777" w:rsidR="00857B50" w:rsidRDefault="00857B50" w:rsidP="001C4FF4">
      <w:pPr>
        <w:pStyle w:val="a4"/>
        <w:numPr>
          <w:ilvl w:val="0"/>
          <w:numId w:val="8"/>
        </w:numPr>
        <w:shd w:val="clear" w:color="auto" w:fill="F8F8F8"/>
        <w:ind w:left="426"/>
        <w:textAlignment w:val="baseline"/>
        <w:rPr>
          <w:rFonts w:ascii="Times New Roman" w:hAnsi="Times New Roman"/>
          <w:color w:val="222222"/>
          <w:shd w:val="clear" w:color="auto" w:fill="F8F9FA"/>
        </w:rPr>
      </w:pPr>
      <w:proofErr w:type="gramStart"/>
      <w:r>
        <w:rPr>
          <w:rFonts w:ascii="Times New Roman" w:hAnsi="Times New Roman"/>
          <w:color w:val="222222"/>
          <w:shd w:val="clear" w:color="auto" w:fill="F8F9FA"/>
        </w:rPr>
        <w:t>обращенный</w:t>
      </w:r>
      <w:proofErr w:type="gramEnd"/>
      <w:r>
        <w:rPr>
          <w:rFonts w:ascii="Times New Roman" w:hAnsi="Times New Roman"/>
          <w:color w:val="222222"/>
          <w:shd w:val="clear" w:color="auto" w:fill="F8F9FA"/>
        </w:rPr>
        <w:t xml:space="preserve"> (кровельный) – парные электроды находятся в верхней части зонда, выше непарных и по максимуму отбивают </w:t>
      </w:r>
      <w:r w:rsidRPr="0056662E">
        <w:rPr>
          <w:rFonts w:ascii="Times New Roman" w:hAnsi="Times New Roman"/>
          <w:color w:val="222222"/>
          <w:shd w:val="clear" w:color="auto" w:fill="F8F9FA"/>
        </w:rPr>
        <w:t>кровлю</w:t>
      </w:r>
      <w:r>
        <w:rPr>
          <w:rFonts w:ascii="Times New Roman" w:hAnsi="Times New Roman"/>
          <w:color w:val="222222"/>
          <w:shd w:val="clear" w:color="auto" w:fill="F8F9FA"/>
        </w:rPr>
        <w:t xml:space="preserve"> пласта с высоким сопротивлением.</w:t>
      </w:r>
    </w:p>
    <w:p w14:paraId="7EA32DBD" w14:textId="77777777" w:rsidR="00D40080" w:rsidRPr="00D40080" w:rsidRDefault="00857B50" w:rsidP="00D40080">
      <w:pPr>
        <w:pStyle w:val="a4"/>
        <w:shd w:val="clear" w:color="auto" w:fill="F8F8F8"/>
        <w:ind w:left="0"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 xml:space="preserve">Потенциал-зонды лучше использовать для пластов с большой мощностью, так как пласты малой мощности он не замечает и </w:t>
      </w:r>
      <w:r w:rsidRPr="002A4859">
        <w:rPr>
          <w:rFonts w:ascii="Times New Roman" w:hAnsi="Times New Roman"/>
          <w:color w:val="222222"/>
          <w:shd w:val="clear" w:color="auto" w:fill="F8F9FA"/>
        </w:rPr>
        <w:t>“</w:t>
      </w:r>
      <w:r>
        <w:rPr>
          <w:rFonts w:ascii="Times New Roman" w:hAnsi="Times New Roman"/>
          <w:color w:val="222222"/>
          <w:shd w:val="clear" w:color="auto" w:fill="F8F9FA"/>
        </w:rPr>
        <w:t>игнорирует</w:t>
      </w:r>
      <w:r w:rsidRPr="002A4859">
        <w:rPr>
          <w:rFonts w:ascii="Times New Roman" w:hAnsi="Times New Roman"/>
          <w:color w:val="222222"/>
          <w:shd w:val="clear" w:color="auto" w:fill="F8F9FA"/>
        </w:rPr>
        <w:t>”</w:t>
      </w:r>
      <w:r>
        <w:rPr>
          <w:rFonts w:ascii="Times New Roman" w:hAnsi="Times New Roman"/>
          <w:color w:val="222222"/>
          <w:shd w:val="clear" w:color="auto" w:fill="F8F9FA"/>
        </w:rPr>
        <w:t xml:space="preserve"> скачок аномалии </w:t>
      </w:r>
      <w:r w:rsid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>
        <w:rPr>
          <w:rFonts w:ascii="Times New Roman" w:hAnsi="Times New Roman"/>
          <w:color w:val="222222"/>
          <w:shd w:val="clear" w:color="auto" w:fill="F8F9FA"/>
        </w:rPr>
        <w:t xml:space="preserve"> сопротивления породы на графике</w:t>
      </w:r>
      <w:r w:rsidRPr="002A4859">
        <w:rPr>
          <w:rFonts w:ascii="Times New Roman" w:hAnsi="Times New Roman"/>
          <w:color w:val="222222"/>
          <w:shd w:val="clear" w:color="auto" w:fill="F8F9FA"/>
        </w:rPr>
        <w:t>.</w:t>
      </w:r>
    </w:p>
    <w:p w14:paraId="551EABDD" w14:textId="77777777" w:rsidR="00857B50" w:rsidRDefault="00857B50" w:rsidP="001C4FF4">
      <w:pPr>
        <w:pStyle w:val="a4"/>
        <w:shd w:val="clear" w:color="auto" w:fill="F8F8F8"/>
        <w:ind w:left="0"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rFonts w:ascii="Times New Roman" w:hAnsi="Times New Roman"/>
          <w:color w:val="222222"/>
          <w:shd w:val="clear" w:color="auto" w:fill="F8F9FA"/>
        </w:rPr>
        <w:t xml:space="preserve">Для градиент-зондов пласты малой мощности не являются проблемой (рис. </w:t>
      </w:r>
      <w:r w:rsidR="00984793">
        <w:rPr>
          <w:rFonts w:ascii="Times New Roman" w:hAnsi="Times New Roman"/>
          <w:color w:val="222222"/>
          <w:shd w:val="clear" w:color="auto" w:fill="F8F9FA"/>
        </w:rPr>
        <w:t>9</w:t>
      </w:r>
      <w:r>
        <w:rPr>
          <w:rFonts w:ascii="Times New Roman" w:hAnsi="Times New Roman"/>
          <w:color w:val="222222"/>
          <w:shd w:val="clear" w:color="auto" w:fill="F8F9FA"/>
        </w:rPr>
        <w:t>).</w:t>
      </w:r>
    </w:p>
    <w:p w14:paraId="14B40F09" w14:textId="77777777" w:rsidR="00857B50" w:rsidRDefault="00D40080" w:rsidP="001C4FF4">
      <w:pPr>
        <w:pStyle w:val="a4"/>
        <w:shd w:val="clear" w:color="auto" w:fill="F8F8F8"/>
        <w:ind w:left="0"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71FFD2CE" wp14:editId="7E471973">
            <wp:simplePos x="0" y="0"/>
            <wp:positionH relativeFrom="column">
              <wp:posOffset>-251460</wp:posOffset>
            </wp:positionH>
            <wp:positionV relativeFrom="paragraph">
              <wp:posOffset>294005</wp:posOffset>
            </wp:positionV>
            <wp:extent cx="6470515" cy="2476500"/>
            <wp:effectExtent l="0" t="0" r="6985" b="0"/>
            <wp:wrapTight wrapText="bothSides">
              <wp:wrapPolygon edited="0">
                <wp:start x="0" y="0"/>
                <wp:lineTo x="0" y="21434"/>
                <wp:lineTo x="21560" y="21434"/>
                <wp:lineTo x="21560" y="0"/>
                <wp:lineTo x="0" y="0"/>
              </wp:wrapPolygon>
            </wp:wrapTight>
            <wp:docPr id="9" name="Рисунок 3" descr="Ð Ð¸Ñ. 1. ÐÑÐ¸Ð²ÑÐµ ÐÐ¡ Ð´Ð»Ñ Ð¾Ð´Ð½Ð¾ÑÐ¾Ð´Ð½ÑÑ Ð¿Ð»Ð°ÑÑÐ¾Ð² ÑÐ°Ð·Ð½Ð¾Ð¹ Ð¼Ð¾ÑÐ½Ð¾ÑÑÐ¸ Ð²ÑÑÐ¾ÐºÐ¾Ð³Ð¾ (Ð Ð¸ Ð) Ð¸ Ð½Ð¸Ð·ÐºÐ¾Ð³Ð¾ (Ð Ð¸ Ð) ÑÐ¾Ð¿ÑÐ¾ÑÐ¸Ð²Ð»ÐµÐ½Ð¸Ð¹. Ð, Ð â Ð¿Ð¾ÑÐ»ÐµÐ´Ð¾Ð²Ð°ÑÐµÐ»ÑÐ½ÑÐ¹ Ð³ÑÐ°Ð´Ð¸ÐµÐ½Ñ-Ð·Ð¾Ð½Ð´; Ð, Ð - Ð¾Ð±ÑÐ°ÑÐµÐ½Ð½ÑÐ¹ Ð¿Ð¾ÑÐµÐ½ÑÐ¸Ð°Ð»-Ð·Ð¾Ð½Ð´. RÐº â ÑÐ¾Ð¿ÑÐ¾ÑÐ¸Ð²Ð»ÐµÐ½Ð¸Ðµ ÐºÐ°Ð¶ÑÑÐµÐµÑÑ; RÐ¿ â ÑÐ¾Ð¿ÑÐ¾ÑÐ¸Ð²Ð»ÐµÐ½Ð¸Ðµ Ð¿Ð»Ð°ÑÑÐ° (Ð¸ÑÑÐ¸Ð½Ð½Ð¾Ðµ); RÑ â ÑÐ¾Ð¿ÑÐ¾ÑÐ¸Ð²Ð»ÐµÐ½Ð¸Ðµ Ð±ÑÑÐ¾Ð²Ð¾Ð³Ð¾ ÑÐ°ÑÑÐ²Ð¾ÑÐ°; RÐ²Ð¼ â ÑÐ¾Ð¿ÑÐ¾ÑÐ¸Ð²Ð»ÐµÐ½Ð¸Ðµ Ð²Ð¼ÐµÑÐ°ÑÑÐ¸Ñ Ð¿Ð¾ÑÐ¾Ð´; H â ÑÐ¾Ð»ÑÐ¸Ð½Ð° Ð¿Ð»Ð°ÑÑÐ°; DÑ â Ð´Ð¸Ð°Ð¼ÐµÑÑ ÑÐºÐ²Ð°Ð¶Ð¸Ð½Ñ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Ð Ð¸Ñ. 1. ÐÑÐ¸Ð²ÑÐµ ÐÐ¡ Ð´Ð»Ñ Ð¾Ð´Ð½Ð¾ÑÐ¾Ð´Ð½ÑÑ Ð¿Ð»Ð°ÑÑÐ¾Ð² ÑÐ°Ð·Ð½Ð¾Ð¹ Ð¼Ð¾ÑÐ½Ð¾ÑÑÐ¸ Ð²ÑÑÐ¾ÐºÐ¾Ð³Ð¾ (Ð Ð¸ Ð) Ð¸ Ð½Ð¸Ð·ÐºÐ¾Ð³Ð¾ (Ð Ð¸ Ð) ÑÐ¾Ð¿ÑÐ¾ÑÐ¸Ð²Ð»ÐµÐ½Ð¸Ð¹. Ð, Ð â Ð¿Ð¾ÑÐ»ÐµÐ´Ð¾Ð²Ð°ÑÐµÐ»ÑÐ½ÑÐ¹ Ð³ÑÐ°Ð´Ð¸ÐµÐ½Ñ-Ð·Ð¾Ð½Ð´; Ð, Ð - Ð¾Ð±ÑÐ°ÑÐµÐ½Ð½ÑÐ¹ Ð¿Ð¾ÑÐµÐ½ÑÐ¸Ð°Ð»-Ð·Ð¾Ð½Ð´. RÐº â ÑÐ¾Ð¿ÑÐ¾ÑÐ¸Ð²Ð»ÐµÐ½Ð¸Ðµ ÐºÐ°Ð¶ÑÑÐµÐµÑÑ; RÐ¿ â ÑÐ¾Ð¿ÑÐ¾ÑÐ¸Ð²Ð»ÐµÐ½Ð¸Ðµ Ð¿Ð»Ð°ÑÑÐ° (Ð¸ÑÑÐ¸Ð½Ð½Ð¾Ðµ); RÑ â ÑÐ¾Ð¿ÑÐ¾ÑÐ¸Ð²Ð»ÐµÐ½Ð¸Ðµ Ð±ÑÑÐ¾Ð²Ð¾Ð³Ð¾ ÑÐ°ÑÑÐ²Ð¾ÑÐ°; RÐ²Ð¼ â ÑÐ¾Ð¿ÑÐ¾ÑÐ¸Ð²Ð»ÐµÐ½Ð¸Ðµ Ð²Ð¼ÐµÑÐ°ÑÑÐ¸Ñ Ð¿Ð¾ÑÐ¾Ð´; H â ÑÐ¾Ð»ÑÐ¸Ð½Ð° Ð¿Ð»Ð°ÑÑÐ°; DÑ â Ð´Ð¸Ð°Ð¼ÐµÑÑ ÑÐºÐ²Ð°Ð¶Ð¸Ð½Ñ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51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AB18643" w14:textId="77777777" w:rsidR="00857B50" w:rsidRDefault="00857B50" w:rsidP="002A4859">
      <w:pPr>
        <w:pStyle w:val="a4"/>
        <w:shd w:val="clear" w:color="auto" w:fill="F8F8F8"/>
        <w:spacing w:line="225" w:lineRule="atLeast"/>
        <w:ind w:left="0" w:firstLine="0"/>
        <w:textAlignment w:val="baseline"/>
        <w:rPr>
          <w:rFonts w:ascii="Times New Roman" w:hAnsi="Times New Roman"/>
          <w:color w:val="222222"/>
          <w:shd w:val="clear" w:color="auto" w:fill="F8F9FA"/>
        </w:rPr>
      </w:pPr>
    </w:p>
    <w:p w14:paraId="6778A8CE" w14:textId="77777777" w:rsidR="00857B50" w:rsidRDefault="00857B50" w:rsidP="007A1516">
      <w:pPr>
        <w:pStyle w:val="a4"/>
        <w:shd w:val="clear" w:color="auto" w:fill="F8F8F8"/>
        <w:spacing w:line="225" w:lineRule="atLeast"/>
        <w:ind w:left="0" w:firstLine="0"/>
        <w:jc w:val="center"/>
        <w:textAlignment w:val="baseline"/>
        <w:rPr>
          <w:rFonts w:ascii="Times New Roman" w:hAnsi="Times New Roman"/>
          <w:shd w:val="clear" w:color="auto" w:fill="F8F9FA"/>
        </w:rPr>
      </w:pPr>
    </w:p>
    <w:p w14:paraId="1AF0D954" w14:textId="77777777" w:rsidR="00903B33" w:rsidRPr="001F0F69" w:rsidRDefault="00857B50" w:rsidP="00D40080">
      <w:pPr>
        <w:pStyle w:val="a4"/>
        <w:tabs>
          <w:tab w:val="left" w:pos="851"/>
        </w:tabs>
        <w:ind w:left="0" w:firstLine="0"/>
        <w:jc w:val="center"/>
        <w:rPr>
          <w:rFonts w:ascii="Times New Roman" w:hAnsi="Times New Roman"/>
        </w:rPr>
      </w:pPr>
      <w:r w:rsidRPr="007A1516">
        <w:rPr>
          <w:rFonts w:ascii="Times New Roman" w:hAnsi="Times New Roman"/>
          <w:shd w:val="clear" w:color="auto" w:fill="F8F9FA"/>
        </w:rPr>
        <w:t xml:space="preserve">Рис. </w:t>
      </w:r>
      <w:r w:rsidR="00984793">
        <w:rPr>
          <w:rFonts w:ascii="Times New Roman" w:hAnsi="Times New Roman"/>
          <w:shd w:val="clear" w:color="auto" w:fill="F8F9FA"/>
        </w:rPr>
        <w:t>9</w:t>
      </w:r>
      <w:r w:rsidRPr="007A1516">
        <w:rPr>
          <w:rFonts w:ascii="Times New Roman" w:hAnsi="Times New Roman"/>
          <w:shd w:val="clear" w:color="auto" w:fill="F8F9FA"/>
        </w:rPr>
        <w:t xml:space="preserve"> </w:t>
      </w:r>
      <w:r w:rsidRPr="007A1516">
        <w:rPr>
          <w:rFonts w:ascii="Times New Roman" w:hAnsi="Times New Roman"/>
        </w:rPr>
        <w:t>Кривые КС для однородных пластов разной мощности высокого (А и В) и низкого (Б и Г) сопротивлений. А, Б – последовательный градиент-зонд; В, Г — обращенный потенциал-</w:t>
      </w:r>
      <w:proofErr w:type="gramStart"/>
      <w:r w:rsidRPr="007A1516">
        <w:rPr>
          <w:rFonts w:ascii="Times New Roman" w:hAnsi="Times New Roman"/>
        </w:rPr>
        <w:t xml:space="preserve">зонд </w:t>
      </w:r>
      <w:r w:rsidR="00A81615">
        <w:rPr>
          <w:rFonts w:ascii="Times New Roman" w:hAnsi="Times New Roman"/>
        </w:rPr>
        <w:t xml:space="preserve"> </w:t>
      </w:r>
      <w:r w:rsidRPr="007A1516">
        <w:rPr>
          <w:rFonts w:ascii="Times New Roman" w:hAnsi="Times New Roman"/>
        </w:rPr>
        <w:t>(</w:t>
      </w:r>
      <w:proofErr w:type="gramEnd"/>
      <w:r w:rsidRPr="007A1516">
        <w:rPr>
          <w:rFonts w:ascii="Times New Roman" w:hAnsi="Times New Roman"/>
        </w:rPr>
        <w:t xml:space="preserve">Балабанов, </w:t>
      </w:r>
      <w:proofErr w:type="spellStart"/>
      <w:r w:rsidRPr="007A1516">
        <w:rPr>
          <w:rFonts w:ascii="Times New Roman" w:hAnsi="Times New Roman"/>
        </w:rPr>
        <w:t>Зинатуллина</w:t>
      </w:r>
      <w:proofErr w:type="spellEnd"/>
      <w:r w:rsidRPr="007A1516">
        <w:rPr>
          <w:rFonts w:ascii="Times New Roman" w:hAnsi="Times New Roman"/>
        </w:rPr>
        <w:t>, 2016)</w:t>
      </w:r>
      <w:r w:rsidR="00162ECC">
        <w:rPr>
          <w:rFonts w:ascii="Times New Roman" w:hAnsi="Times New Roman"/>
        </w:rPr>
        <w:t>.</w:t>
      </w:r>
    </w:p>
    <w:p w14:paraId="24CE33F9" w14:textId="77777777" w:rsidR="00D40080" w:rsidRDefault="00D40080" w:rsidP="001F0F69">
      <w:pPr>
        <w:pStyle w:val="a4"/>
        <w:tabs>
          <w:tab w:val="left" w:pos="851"/>
        </w:tabs>
        <w:ind w:left="0" w:firstLine="851"/>
        <w:rPr>
          <w:rFonts w:ascii="Times New Roman" w:hAnsi="Times New Roman"/>
          <w:color w:val="222222"/>
          <w:shd w:val="clear" w:color="auto" w:fill="F8F9FA"/>
        </w:rPr>
      </w:pPr>
    </w:p>
    <w:p w14:paraId="15ACA3BD" w14:textId="77777777" w:rsidR="008B7722" w:rsidRPr="001F0F69" w:rsidRDefault="00857B50" w:rsidP="001F0F69">
      <w:pPr>
        <w:pStyle w:val="a4"/>
        <w:tabs>
          <w:tab w:val="left" w:pos="851"/>
        </w:tabs>
        <w:ind w:left="0" w:firstLine="851"/>
        <w:rPr>
          <w:rFonts w:ascii="Times New Roman" w:hAnsi="Times New Roman"/>
          <w:color w:val="222222"/>
          <w:shd w:val="clear" w:color="auto" w:fill="F8F9FA"/>
        </w:rPr>
      </w:pPr>
      <w:r w:rsidRPr="001C4FF4">
        <w:rPr>
          <w:rFonts w:ascii="Times New Roman" w:hAnsi="Times New Roman"/>
          <w:color w:val="222222"/>
          <w:shd w:val="clear" w:color="auto" w:fill="F8F9FA"/>
        </w:rPr>
        <w:t>Для пластов</w:t>
      </w:r>
      <w:r>
        <w:rPr>
          <w:rFonts w:ascii="Times New Roman" w:hAnsi="Times New Roman"/>
          <w:color w:val="222222"/>
          <w:shd w:val="clear" w:color="auto" w:fill="F8F9FA"/>
        </w:rPr>
        <w:t>,</w:t>
      </w:r>
      <w:r w:rsidRPr="001C4FF4">
        <w:rPr>
          <w:rFonts w:ascii="Times New Roman" w:hAnsi="Times New Roman"/>
          <w:color w:val="222222"/>
          <w:shd w:val="clear" w:color="auto" w:fill="F8F9FA"/>
        </w:rPr>
        <w:t xml:space="preserve"> насыщенных водой</w:t>
      </w:r>
      <w:r>
        <w:rPr>
          <w:rFonts w:ascii="Times New Roman" w:hAnsi="Times New Roman"/>
          <w:color w:val="222222"/>
          <w:shd w:val="clear" w:color="auto" w:fill="F8F9FA"/>
        </w:rPr>
        <w:t>,</w:t>
      </w:r>
      <w:r w:rsidRPr="001C4FF4">
        <w:rPr>
          <w:rFonts w:ascii="Times New Roman" w:hAnsi="Times New Roman"/>
          <w:color w:val="222222"/>
          <w:shd w:val="clear" w:color="auto" w:fill="F8F9FA"/>
        </w:rPr>
        <w:t xml:space="preserve"> свойственно иметь низкие показатели по сопротивлению. А </w:t>
      </w:r>
      <w:proofErr w:type="spellStart"/>
      <w:r w:rsidRPr="001C4FF4">
        <w:rPr>
          <w:rFonts w:ascii="Times New Roman" w:hAnsi="Times New Roman"/>
          <w:color w:val="222222"/>
          <w:shd w:val="clear" w:color="auto" w:fill="F8F9FA"/>
        </w:rPr>
        <w:t>нефте</w:t>
      </w:r>
      <w:proofErr w:type="spellEnd"/>
      <w:r w:rsidRPr="001C4FF4">
        <w:rPr>
          <w:rFonts w:ascii="Times New Roman" w:hAnsi="Times New Roman"/>
          <w:color w:val="222222"/>
          <w:shd w:val="clear" w:color="auto" w:fill="F8F9FA"/>
        </w:rPr>
        <w:t xml:space="preserve">- и </w:t>
      </w:r>
      <w:proofErr w:type="spellStart"/>
      <w:r w:rsidRPr="001C4FF4">
        <w:rPr>
          <w:rFonts w:ascii="Times New Roman" w:hAnsi="Times New Roman"/>
          <w:color w:val="222222"/>
          <w:shd w:val="clear" w:color="auto" w:fill="F8F9FA"/>
        </w:rPr>
        <w:t>газонасыщенные</w:t>
      </w:r>
      <w:proofErr w:type="spellEnd"/>
      <w:r w:rsidRPr="001C4FF4">
        <w:rPr>
          <w:rFonts w:ascii="Times New Roman" w:hAnsi="Times New Roman"/>
          <w:color w:val="222222"/>
          <w:shd w:val="clear" w:color="auto" w:fill="F8F9FA"/>
        </w:rPr>
        <w:t xml:space="preserve"> породы отображают высокие значения сопротивления</w:t>
      </w:r>
      <w:r>
        <w:rPr>
          <w:rFonts w:ascii="Times New Roman" w:hAnsi="Times New Roman"/>
          <w:color w:val="222222"/>
          <w:shd w:val="clear" w:color="auto" w:fill="F8F9FA"/>
        </w:rPr>
        <w:t xml:space="preserve"> </w:t>
      </w:r>
      <w:r w:rsidR="00F97D7B">
        <w:rPr>
          <w:rFonts w:ascii="Times New Roman" w:hAnsi="Times New Roman"/>
          <w:color w:val="222222"/>
          <w:shd w:val="clear" w:color="auto" w:fill="F8F9FA"/>
        </w:rPr>
        <w:t>(табл. 1)</w:t>
      </w:r>
      <w:r w:rsidR="00903B33">
        <w:rPr>
          <w:rFonts w:ascii="Times New Roman" w:hAnsi="Times New Roman"/>
          <w:color w:val="222222"/>
          <w:shd w:val="clear" w:color="auto" w:fill="F8F9FA"/>
        </w:rPr>
        <w:t>.</w:t>
      </w:r>
    </w:p>
    <w:p w14:paraId="1B1239B1" w14:textId="77777777" w:rsidR="00D40080" w:rsidRDefault="00D40080" w:rsidP="001C4FF4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</w:p>
    <w:p w14:paraId="253BFF56" w14:textId="77777777" w:rsidR="00D40080" w:rsidRDefault="00D40080" w:rsidP="00D40080">
      <w:pPr>
        <w:pStyle w:val="a4"/>
        <w:tabs>
          <w:tab w:val="left" w:pos="851"/>
        </w:tabs>
        <w:ind w:left="0" w:firstLine="851"/>
        <w:jc w:val="center"/>
        <w:rPr>
          <w:rFonts w:ascii="Times New Roman" w:hAnsi="Times New Roman"/>
          <w:color w:val="222222"/>
          <w:shd w:val="clear" w:color="auto" w:fill="F8F9FA"/>
        </w:rPr>
      </w:pPr>
    </w:p>
    <w:p w14:paraId="09BF5D63" w14:textId="77777777" w:rsidR="00D40080" w:rsidRDefault="00D40080" w:rsidP="00D40080">
      <w:pPr>
        <w:pStyle w:val="a4"/>
        <w:tabs>
          <w:tab w:val="left" w:pos="851"/>
        </w:tabs>
        <w:ind w:left="0" w:firstLine="851"/>
        <w:jc w:val="center"/>
        <w:rPr>
          <w:rFonts w:ascii="Times New Roman" w:hAnsi="Times New Roman"/>
          <w:color w:val="222222"/>
          <w:shd w:val="clear" w:color="auto" w:fill="F8F9FA"/>
        </w:rPr>
      </w:pPr>
    </w:p>
    <w:p w14:paraId="0D6E5BF6" w14:textId="77777777" w:rsidR="00D40080" w:rsidRDefault="00D40080" w:rsidP="00D40080">
      <w:pPr>
        <w:pStyle w:val="a4"/>
        <w:tabs>
          <w:tab w:val="left" w:pos="851"/>
        </w:tabs>
        <w:ind w:left="0" w:firstLine="851"/>
        <w:jc w:val="center"/>
        <w:rPr>
          <w:rFonts w:ascii="Times New Roman" w:hAnsi="Times New Roman"/>
          <w:color w:val="222222"/>
          <w:shd w:val="clear" w:color="auto" w:fill="F8F9FA"/>
        </w:rPr>
      </w:pPr>
    </w:p>
    <w:p w14:paraId="5DCA9A4C" w14:textId="77777777" w:rsidR="00D40080" w:rsidRDefault="00D40080" w:rsidP="00D40080">
      <w:pPr>
        <w:pStyle w:val="a4"/>
        <w:tabs>
          <w:tab w:val="left" w:pos="851"/>
        </w:tabs>
        <w:ind w:left="0" w:firstLine="851"/>
        <w:jc w:val="center"/>
        <w:rPr>
          <w:rFonts w:ascii="Times New Roman" w:hAnsi="Times New Roman"/>
          <w:color w:val="222222"/>
          <w:shd w:val="clear" w:color="auto" w:fill="F8F9FA"/>
        </w:rPr>
      </w:pPr>
    </w:p>
    <w:p w14:paraId="408E3CB6" w14:textId="77777777" w:rsidR="00D40080" w:rsidRDefault="00D40080" w:rsidP="00D40080">
      <w:pPr>
        <w:pStyle w:val="a4"/>
        <w:tabs>
          <w:tab w:val="left" w:pos="851"/>
        </w:tabs>
        <w:ind w:left="0" w:firstLine="851"/>
        <w:jc w:val="center"/>
        <w:rPr>
          <w:rFonts w:ascii="Times New Roman" w:hAnsi="Times New Roman"/>
          <w:i/>
        </w:rPr>
      </w:pPr>
      <w:r w:rsidRPr="001C4FF4">
        <w:rPr>
          <w:rFonts w:ascii="Times New Roman" w:hAnsi="Times New Roman"/>
          <w:color w:val="222222"/>
          <w:shd w:val="clear" w:color="auto" w:fill="F8F9FA"/>
        </w:rPr>
        <w:lastRenderedPageBreak/>
        <w:t>Таблица №1 Значения электрического сопротивления для различных пород (</w:t>
      </w:r>
      <w:proofErr w:type="spellStart"/>
      <w:r w:rsidRPr="001C4FF4">
        <w:rPr>
          <w:rFonts w:ascii="Times New Roman" w:hAnsi="Times New Roman"/>
          <w:color w:val="000000"/>
        </w:rPr>
        <w:t>Курдина</w:t>
      </w:r>
      <w:proofErr w:type="spellEnd"/>
      <w:r w:rsidRPr="001C4FF4">
        <w:rPr>
          <w:rFonts w:ascii="Times New Roman" w:hAnsi="Times New Roman"/>
          <w:color w:val="000000"/>
        </w:rPr>
        <w:t>,</w:t>
      </w:r>
      <w:r w:rsidRPr="00E40A7C">
        <w:rPr>
          <w:rFonts w:ascii="Times New Roman" w:hAnsi="Times New Roman"/>
          <w:color w:val="000000"/>
        </w:rPr>
        <w:t xml:space="preserve"> </w:t>
      </w:r>
      <w:r w:rsidRPr="001C4FF4">
        <w:rPr>
          <w:rFonts w:ascii="Times New Roman" w:hAnsi="Times New Roman"/>
          <w:color w:val="000000"/>
        </w:rPr>
        <w:t>Ткаченко</w:t>
      </w:r>
      <w:r>
        <w:rPr>
          <w:rFonts w:ascii="Times New Roman" w:hAnsi="Times New Roman"/>
          <w:color w:val="000000"/>
        </w:rPr>
        <w:t>, 2013</w:t>
      </w:r>
      <w:r w:rsidRPr="001C4FF4">
        <w:rPr>
          <w:rFonts w:ascii="Times New Roman" w:hAnsi="Times New Roman"/>
          <w:color w:val="000000"/>
        </w:rPr>
        <w:t>).</w:t>
      </w:r>
    </w:p>
    <w:p w14:paraId="2BBBE98F" w14:textId="77777777" w:rsidR="00857B50" w:rsidRPr="001C4FF4" w:rsidRDefault="00A81615" w:rsidP="001C4FF4">
      <w:pPr>
        <w:shd w:val="clear" w:color="auto" w:fill="F8F8F8"/>
        <w:ind w:firstLine="851"/>
        <w:textAlignment w:val="baseline"/>
        <w:rPr>
          <w:rFonts w:ascii="Times New Roman" w:hAnsi="Times New Roman"/>
          <w:color w:val="222222"/>
          <w:shd w:val="clear" w:color="auto" w:fill="F8F9FA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08A85148" wp14:editId="3C42FE6A">
            <wp:simplePos x="0" y="0"/>
            <wp:positionH relativeFrom="column">
              <wp:posOffset>872490</wp:posOffset>
            </wp:positionH>
            <wp:positionV relativeFrom="paragraph">
              <wp:posOffset>37465</wp:posOffset>
            </wp:positionV>
            <wp:extent cx="4457700" cy="3492500"/>
            <wp:effectExtent l="133350" t="114300" r="114300" b="165100"/>
            <wp:wrapTight wrapText="bothSides">
              <wp:wrapPolygon edited="0">
                <wp:start x="-462" y="-707"/>
                <wp:lineTo x="-646" y="-471"/>
                <wp:lineTo x="-554" y="22150"/>
                <wp:lineTo x="10338" y="22268"/>
                <wp:lineTo x="10431" y="22503"/>
                <wp:lineTo x="10800" y="22503"/>
                <wp:lineTo x="10892" y="22268"/>
                <wp:lineTo x="22062" y="22150"/>
                <wp:lineTo x="22062" y="-707"/>
                <wp:lineTo x="-462" y="-707"/>
              </wp:wrapPolygon>
            </wp:wrapTight>
            <wp:docPr id="10" name="Рисунок 7" descr="ÐÐ°ÑÑÐ¸Ð½ÐºÐ¸ Ð¿Ð¾ Ð·Ð°Ð¿ÑÐ¾ÑÑ ÑÐ´ÐµÐ»ÑÐ½Ð¾Ðµ ÑÐ¾Ð¿ÑÐ¾ÑÐ¸Ð²Ð»ÐµÐ½Ð¸Ðµ Ð¿Ð¾ÑÐ¾Ð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ÐÐ°ÑÑÐ¸Ð½ÐºÐ¸ Ð¿Ð¾ Ð·Ð°Ð¿ÑÐ¾ÑÑ ÑÐ´ÐµÐ»ÑÐ½Ð¾Ðµ ÑÐ¾Ð¿ÑÐ¾ÑÐ¸Ð²Ð»ÐµÐ½Ð¸Ðµ Ð¿Ð¾ÑÐ¾Ð´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3492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FBEBD0" w14:textId="77777777" w:rsidR="00857B50" w:rsidRPr="001C4FF4" w:rsidRDefault="00857B50" w:rsidP="001C4FF4">
      <w:pPr>
        <w:shd w:val="clear" w:color="auto" w:fill="F8F8F8"/>
        <w:ind w:firstLine="851"/>
        <w:jc w:val="center"/>
        <w:textAlignment w:val="baseline"/>
        <w:rPr>
          <w:rFonts w:ascii="Times New Roman" w:hAnsi="Times New Roman"/>
          <w:color w:val="222222"/>
          <w:shd w:val="clear" w:color="auto" w:fill="F8F9FA"/>
        </w:rPr>
      </w:pPr>
    </w:p>
    <w:p w14:paraId="759274BC" w14:textId="77777777" w:rsidR="00A81615" w:rsidRDefault="00A81615" w:rsidP="001C4FF4">
      <w:pPr>
        <w:shd w:val="clear" w:color="auto" w:fill="F8F8F8"/>
        <w:spacing w:before="100" w:beforeAutospacing="1" w:after="180"/>
        <w:ind w:firstLine="851"/>
        <w:textAlignment w:val="baseline"/>
        <w:rPr>
          <w:rFonts w:ascii="Times New Roman" w:hAnsi="Times New Roman"/>
          <w:u w:val="single"/>
        </w:rPr>
      </w:pPr>
    </w:p>
    <w:p w14:paraId="0E9538E6" w14:textId="77777777" w:rsidR="00A81615" w:rsidRDefault="00A81615" w:rsidP="001C4FF4">
      <w:pPr>
        <w:shd w:val="clear" w:color="auto" w:fill="F8F8F8"/>
        <w:spacing w:before="100" w:beforeAutospacing="1" w:after="180"/>
        <w:ind w:firstLine="851"/>
        <w:textAlignment w:val="baseline"/>
        <w:rPr>
          <w:rFonts w:ascii="Times New Roman" w:hAnsi="Times New Roman"/>
          <w:u w:val="single"/>
        </w:rPr>
      </w:pPr>
    </w:p>
    <w:p w14:paraId="0DB498EA" w14:textId="77777777" w:rsidR="00A81615" w:rsidRDefault="00A81615" w:rsidP="001C4FF4">
      <w:pPr>
        <w:shd w:val="clear" w:color="auto" w:fill="F8F8F8"/>
        <w:spacing w:before="100" w:beforeAutospacing="1" w:after="180"/>
        <w:ind w:firstLine="851"/>
        <w:textAlignment w:val="baseline"/>
        <w:rPr>
          <w:rFonts w:ascii="Times New Roman" w:hAnsi="Times New Roman"/>
          <w:u w:val="single"/>
        </w:rPr>
      </w:pPr>
    </w:p>
    <w:p w14:paraId="645AF5D0" w14:textId="77777777" w:rsidR="00A81615" w:rsidRDefault="00A81615" w:rsidP="001C4FF4">
      <w:pPr>
        <w:shd w:val="clear" w:color="auto" w:fill="F8F8F8"/>
        <w:spacing w:before="100" w:beforeAutospacing="1" w:after="180"/>
        <w:ind w:firstLine="851"/>
        <w:textAlignment w:val="baseline"/>
        <w:rPr>
          <w:rFonts w:ascii="Times New Roman" w:hAnsi="Times New Roman"/>
          <w:u w:val="single"/>
        </w:rPr>
      </w:pPr>
    </w:p>
    <w:p w14:paraId="10951E3B" w14:textId="77777777" w:rsidR="008E3C31" w:rsidRDefault="008E3C31" w:rsidP="001C4FF4">
      <w:pPr>
        <w:shd w:val="clear" w:color="auto" w:fill="F8F8F8"/>
        <w:spacing w:before="100" w:beforeAutospacing="1" w:after="180"/>
        <w:ind w:firstLine="851"/>
        <w:textAlignment w:val="baseline"/>
        <w:rPr>
          <w:rFonts w:ascii="Times New Roman" w:hAnsi="Times New Roman"/>
          <w:u w:val="single"/>
        </w:rPr>
      </w:pPr>
    </w:p>
    <w:p w14:paraId="43B585F7" w14:textId="77777777" w:rsidR="008B7722" w:rsidRDefault="008B7722" w:rsidP="001F0F69">
      <w:pPr>
        <w:shd w:val="clear" w:color="auto" w:fill="F8F8F8"/>
        <w:spacing w:before="100" w:beforeAutospacing="1" w:after="180"/>
        <w:ind w:firstLine="0"/>
        <w:textAlignment w:val="baseline"/>
        <w:rPr>
          <w:rFonts w:ascii="Times New Roman" w:hAnsi="Times New Roman"/>
          <w:u w:val="single"/>
        </w:rPr>
      </w:pPr>
    </w:p>
    <w:p w14:paraId="25E127FA" w14:textId="77777777" w:rsidR="008B7722" w:rsidRDefault="008B7722" w:rsidP="001C4FF4">
      <w:pPr>
        <w:shd w:val="clear" w:color="auto" w:fill="F8F8F8"/>
        <w:spacing w:before="100" w:beforeAutospacing="1" w:after="180"/>
        <w:ind w:firstLine="851"/>
        <w:textAlignment w:val="baseline"/>
        <w:rPr>
          <w:rFonts w:ascii="Times New Roman" w:hAnsi="Times New Roman"/>
          <w:u w:val="single"/>
        </w:rPr>
      </w:pPr>
    </w:p>
    <w:p w14:paraId="49C77417" w14:textId="77777777" w:rsidR="00857B50" w:rsidRPr="001F0F69" w:rsidRDefault="00857B50" w:rsidP="001C4FF4">
      <w:pPr>
        <w:shd w:val="clear" w:color="auto" w:fill="F8F8F8"/>
        <w:spacing w:before="100" w:beforeAutospacing="1" w:after="180"/>
        <w:ind w:firstLine="851"/>
        <w:textAlignment w:val="baseline"/>
        <w:rPr>
          <w:rFonts w:ascii="Times New Roman" w:hAnsi="Times New Roman"/>
          <w:sz w:val="26"/>
          <w:szCs w:val="26"/>
          <w:u w:val="single"/>
        </w:rPr>
      </w:pPr>
      <w:proofErr w:type="spellStart"/>
      <w:r w:rsidRPr="001F0F69">
        <w:rPr>
          <w:rFonts w:ascii="Times New Roman" w:hAnsi="Times New Roman"/>
          <w:sz w:val="26"/>
          <w:szCs w:val="26"/>
          <w:u w:val="single"/>
        </w:rPr>
        <w:t>Микрокаротаж</w:t>
      </w:r>
      <w:proofErr w:type="spellEnd"/>
    </w:p>
    <w:p w14:paraId="2ADE096C" w14:textId="58A38081" w:rsidR="00857B50" w:rsidRPr="001C4FF4" w:rsidRDefault="00857B50" w:rsidP="00CB303D">
      <w:pPr>
        <w:shd w:val="clear" w:color="auto" w:fill="F8F8F8"/>
        <w:ind w:firstLine="851"/>
        <w:textAlignment w:val="baseline"/>
        <w:rPr>
          <w:rFonts w:ascii="Times New Roman" w:hAnsi="Times New Roman"/>
          <w:shd w:val="clear" w:color="auto" w:fill="F8F9FA"/>
        </w:rPr>
      </w:pPr>
      <w:proofErr w:type="spellStart"/>
      <w:r w:rsidRPr="001C4FF4">
        <w:rPr>
          <w:rFonts w:ascii="Times New Roman" w:hAnsi="Times New Roman"/>
          <w:color w:val="222222"/>
          <w:shd w:val="clear" w:color="auto" w:fill="F8F9FA"/>
        </w:rPr>
        <w:t>Микрокаротаж</w:t>
      </w:r>
      <w:r w:rsidR="001F0F69">
        <w:rPr>
          <w:rFonts w:ascii="Times New Roman" w:hAnsi="Times New Roman"/>
          <w:color w:val="222222"/>
          <w:shd w:val="clear" w:color="auto" w:fill="F8F9FA"/>
        </w:rPr>
        <w:t>ное</w:t>
      </w:r>
      <w:proofErr w:type="spellEnd"/>
      <w:r w:rsidR="001F0F69">
        <w:rPr>
          <w:rFonts w:ascii="Times New Roman" w:hAnsi="Times New Roman"/>
          <w:color w:val="222222"/>
          <w:shd w:val="clear" w:color="auto" w:fill="F8F9FA"/>
        </w:rPr>
        <w:t xml:space="preserve"> зондирование </w:t>
      </w:r>
      <w:r w:rsidRPr="001C4FF4">
        <w:rPr>
          <w:rFonts w:ascii="Times New Roman" w:hAnsi="Times New Roman"/>
          <w:color w:val="222222"/>
          <w:shd w:val="clear" w:color="auto" w:fill="F8F9FA"/>
        </w:rPr>
        <w:t>является одной из модификаций каротажа сопротивлений. Он основан на регистрации</w:t>
      </w:r>
      <w:r w:rsidR="00BE5904" w:rsidRPr="00BE590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 w:rsidR="00BE5904" w:rsidRPr="001C4FF4">
        <w:rPr>
          <w:rFonts w:ascii="Times New Roman" w:hAnsi="Times New Roman"/>
          <w:color w:val="222222"/>
          <w:shd w:val="clear" w:color="auto" w:fill="F8F9FA"/>
        </w:rPr>
        <w:t xml:space="preserve"> </w:t>
      </w:r>
      <w:r w:rsidRPr="001C4FF4">
        <w:rPr>
          <w:rFonts w:ascii="Times New Roman" w:hAnsi="Times New Roman"/>
          <w:color w:val="222222"/>
          <w:shd w:val="clear" w:color="auto" w:fill="F8F9FA"/>
        </w:rPr>
        <w:t xml:space="preserve">сопротивления </w:t>
      </w:r>
      <w:proofErr w:type="spellStart"/>
      <w:r w:rsidRPr="001C4FF4">
        <w:rPr>
          <w:rFonts w:ascii="Times New Roman" w:hAnsi="Times New Roman"/>
          <w:color w:val="222222"/>
          <w:shd w:val="clear" w:color="auto" w:fill="F8F9FA"/>
        </w:rPr>
        <w:t>прискважинной</w:t>
      </w:r>
      <w:proofErr w:type="spellEnd"/>
      <w:r w:rsidRPr="001C4FF4">
        <w:rPr>
          <w:rFonts w:ascii="Times New Roman" w:hAnsi="Times New Roman"/>
          <w:color w:val="222222"/>
          <w:shd w:val="clear" w:color="auto" w:fill="F8F9FA"/>
        </w:rPr>
        <w:t xml:space="preserve"> зоны </w:t>
      </w:r>
      <w:r>
        <w:rPr>
          <w:rFonts w:ascii="Times New Roman" w:hAnsi="Times New Roman"/>
          <w:color w:val="222222"/>
          <w:shd w:val="clear" w:color="auto" w:fill="F8F9FA"/>
        </w:rPr>
        <w:t>зондом, размещенн</w:t>
      </w:r>
      <w:r w:rsidRPr="00936BB5">
        <w:rPr>
          <w:rFonts w:ascii="Times New Roman" w:hAnsi="Times New Roman"/>
          <w:color w:val="222222"/>
          <w:shd w:val="clear" w:color="auto" w:fill="F8F9FA"/>
        </w:rPr>
        <w:t>ым</w:t>
      </w:r>
      <w:r w:rsidRPr="001C4FF4">
        <w:rPr>
          <w:rFonts w:ascii="Times New Roman" w:hAnsi="Times New Roman"/>
          <w:color w:val="222222"/>
          <w:shd w:val="clear" w:color="auto" w:fill="F8F9FA"/>
        </w:rPr>
        <w:t xml:space="preserve"> на башмаке. Для исключения влияния скважины башмак прижимается к стенке скважины и управляется рычажной системой.</w:t>
      </w:r>
      <w:r w:rsidR="00CB303D">
        <w:rPr>
          <w:rFonts w:ascii="Times New Roman" w:hAnsi="Times New Roman"/>
          <w:color w:val="222222"/>
          <w:shd w:val="clear" w:color="auto" w:fill="F8F9FA"/>
        </w:rPr>
        <w:t xml:space="preserve"> </w:t>
      </w:r>
      <w:r w:rsidRPr="001C4FF4">
        <w:rPr>
          <w:rFonts w:ascii="Times New Roman" w:hAnsi="Times New Roman"/>
          <w:shd w:val="clear" w:color="auto" w:fill="F8F9FA"/>
        </w:rPr>
        <w:t>Используется для</w:t>
      </w:r>
      <w:r w:rsidRPr="00CB303D">
        <w:rPr>
          <w:rFonts w:ascii="Times New Roman" w:hAnsi="Times New Roman"/>
          <w:shd w:val="clear" w:color="auto" w:fill="F8F9FA"/>
        </w:rPr>
        <w:t>:</w:t>
      </w:r>
    </w:p>
    <w:p w14:paraId="231C4A67" w14:textId="77777777" w:rsidR="00857B50" w:rsidRPr="001C4FF4" w:rsidRDefault="00BE5904" w:rsidP="001C4FF4">
      <w:pPr>
        <w:numPr>
          <w:ilvl w:val="0"/>
          <w:numId w:val="9"/>
        </w:numPr>
        <w:spacing w:before="100" w:beforeAutospacing="1" w:after="100" w:afterAutospacing="1"/>
        <w:jc w:val="left"/>
        <w:textAlignment w:val="baseline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опреде</w:t>
      </w:r>
      <w:r w:rsidR="00857B50" w:rsidRPr="001C4FF4">
        <w:rPr>
          <w:rFonts w:ascii="Times New Roman" w:hAnsi="Times New Roman"/>
        </w:rPr>
        <w:t>лени</w:t>
      </w:r>
      <w:r>
        <w:rPr>
          <w:rFonts w:ascii="Times New Roman" w:hAnsi="Times New Roman"/>
        </w:rPr>
        <w:t>я</w:t>
      </w:r>
      <w:proofErr w:type="gramEnd"/>
      <w:r w:rsidR="00857B50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 w:rsidRPr="001C4FF4">
        <w:rPr>
          <w:rFonts w:ascii="Times New Roman" w:hAnsi="Times New Roman"/>
        </w:rPr>
        <w:t xml:space="preserve"> </w:t>
      </w:r>
      <w:r w:rsidR="00857B50" w:rsidRPr="001C4FF4">
        <w:rPr>
          <w:rFonts w:ascii="Times New Roman" w:hAnsi="Times New Roman"/>
        </w:rPr>
        <w:t>электрического сопротивления части пласта, непосредственно прилегающей к скважине, и детального расчленения разреза;</w:t>
      </w:r>
    </w:p>
    <w:p w14:paraId="0F5F26EA" w14:textId="77777777" w:rsidR="00857B50" w:rsidRPr="001C4FF4" w:rsidRDefault="00857B50" w:rsidP="001C4FF4">
      <w:pPr>
        <w:numPr>
          <w:ilvl w:val="0"/>
          <w:numId w:val="9"/>
        </w:numPr>
        <w:spacing w:before="100" w:beforeAutospacing="1" w:after="100" w:afterAutospacing="1"/>
        <w:jc w:val="left"/>
        <w:textAlignment w:val="baseline"/>
        <w:rPr>
          <w:rFonts w:ascii="Times New Roman" w:hAnsi="Times New Roman"/>
        </w:rPr>
      </w:pPr>
      <w:proofErr w:type="gramStart"/>
      <w:r w:rsidRPr="001C4FF4">
        <w:rPr>
          <w:rFonts w:ascii="Times New Roman" w:hAnsi="Times New Roman"/>
        </w:rPr>
        <w:t>выделения</w:t>
      </w:r>
      <w:proofErr w:type="gramEnd"/>
      <w:r w:rsidRPr="001C4FF4">
        <w:rPr>
          <w:rFonts w:ascii="Times New Roman" w:hAnsi="Times New Roman"/>
        </w:rPr>
        <w:t xml:space="preserve"> коллекторов, литоло</w:t>
      </w:r>
      <w:r>
        <w:rPr>
          <w:rFonts w:ascii="Times New Roman" w:hAnsi="Times New Roman"/>
        </w:rPr>
        <w:t>гическо</w:t>
      </w:r>
      <w:r w:rsidRPr="00936BB5">
        <w:rPr>
          <w:rFonts w:ascii="Times New Roman" w:hAnsi="Times New Roman"/>
        </w:rPr>
        <w:t>го</w:t>
      </w:r>
      <w:r w:rsidRPr="001C4FF4">
        <w:rPr>
          <w:rFonts w:ascii="Times New Roman" w:hAnsi="Times New Roman"/>
        </w:rPr>
        <w:t xml:space="preserve"> расчленен</w:t>
      </w:r>
      <w:r w:rsidRPr="00936BB5">
        <w:rPr>
          <w:rFonts w:ascii="Times New Roman" w:hAnsi="Times New Roman"/>
        </w:rPr>
        <w:t>ия</w:t>
      </w:r>
      <w:r w:rsidRPr="001C4FF4">
        <w:rPr>
          <w:rFonts w:ascii="Times New Roman" w:hAnsi="Times New Roman"/>
        </w:rPr>
        <w:t xml:space="preserve"> разреза;</w:t>
      </w:r>
    </w:p>
    <w:p w14:paraId="50649C26" w14:textId="77777777" w:rsidR="00857B50" w:rsidRPr="001C4FF4" w:rsidRDefault="00857B50" w:rsidP="001C4FF4">
      <w:pPr>
        <w:numPr>
          <w:ilvl w:val="0"/>
          <w:numId w:val="9"/>
        </w:numPr>
        <w:spacing w:before="100" w:beforeAutospacing="1" w:after="100" w:afterAutospacing="1"/>
        <w:jc w:val="left"/>
        <w:textAlignment w:val="baseline"/>
        <w:rPr>
          <w:rFonts w:ascii="Times New Roman" w:hAnsi="Times New Roman"/>
        </w:rPr>
      </w:pPr>
      <w:proofErr w:type="gramStart"/>
      <w:r w:rsidRPr="001C4FF4">
        <w:rPr>
          <w:rFonts w:ascii="Times New Roman" w:hAnsi="Times New Roman"/>
        </w:rPr>
        <w:t>определения</w:t>
      </w:r>
      <w:proofErr w:type="gramEnd"/>
      <w:r w:rsidRPr="001C4FF4">
        <w:rPr>
          <w:rFonts w:ascii="Times New Roman" w:hAnsi="Times New Roman"/>
        </w:rPr>
        <w:t xml:space="preserve"> эффективной толщины пластов;</w:t>
      </w:r>
    </w:p>
    <w:p w14:paraId="3EC74009" w14:textId="77777777" w:rsidR="00857B50" w:rsidRPr="001C4FF4" w:rsidRDefault="00857B50" w:rsidP="001C4FF4">
      <w:pPr>
        <w:numPr>
          <w:ilvl w:val="0"/>
          <w:numId w:val="9"/>
        </w:numPr>
        <w:spacing w:before="100" w:beforeAutospacing="1" w:after="100" w:afterAutospacing="1"/>
        <w:jc w:val="left"/>
        <w:textAlignment w:val="baseline"/>
        <w:rPr>
          <w:rFonts w:ascii="Times New Roman" w:hAnsi="Times New Roman"/>
        </w:rPr>
      </w:pPr>
      <w:proofErr w:type="gramStart"/>
      <w:r w:rsidRPr="001C4FF4">
        <w:rPr>
          <w:rFonts w:ascii="Times New Roman" w:hAnsi="Times New Roman"/>
        </w:rPr>
        <w:t>определения</w:t>
      </w:r>
      <w:proofErr w:type="gramEnd"/>
      <w:r w:rsidRPr="001C4FF4">
        <w:rPr>
          <w:rFonts w:ascii="Times New Roman" w:hAnsi="Times New Roman"/>
        </w:rPr>
        <w:t xml:space="preserve"> </w:t>
      </w:r>
      <w:r w:rsid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 w:rsidR="00BE5904" w:rsidRPr="001C4FF4">
        <w:rPr>
          <w:rFonts w:ascii="Times New Roman" w:hAnsi="Times New Roman"/>
        </w:rPr>
        <w:t xml:space="preserve"> </w:t>
      </w:r>
      <w:r w:rsidRPr="001C4FF4">
        <w:rPr>
          <w:rFonts w:ascii="Times New Roman" w:hAnsi="Times New Roman"/>
        </w:rPr>
        <w:t>электрического сопротивления промытой зоны;</w:t>
      </w:r>
    </w:p>
    <w:p w14:paraId="7CF07820" w14:textId="77777777" w:rsidR="00857B50" w:rsidRPr="001C4FF4" w:rsidRDefault="00857B50" w:rsidP="001C4FF4">
      <w:pPr>
        <w:numPr>
          <w:ilvl w:val="0"/>
          <w:numId w:val="9"/>
        </w:numPr>
        <w:spacing w:before="100" w:beforeAutospacing="1" w:after="100" w:afterAutospacing="1"/>
        <w:jc w:val="left"/>
        <w:textAlignment w:val="baseline"/>
        <w:rPr>
          <w:rFonts w:ascii="Times New Roman" w:hAnsi="Times New Roman"/>
        </w:rPr>
      </w:pPr>
      <w:proofErr w:type="gramStart"/>
      <w:r w:rsidRPr="001C4FF4">
        <w:rPr>
          <w:rFonts w:ascii="Times New Roman" w:hAnsi="Times New Roman"/>
        </w:rPr>
        <w:t>оценки</w:t>
      </w:r>
      <w:proofErr w:type="gramEnd"/>
      <w:r w:rsidRPr="001C4FF4">
        <w:rPr>
          <w:rFonts w:ascii="Times New Roman" w:hAnsi="Times New Roman"/>
        </w:rPr>
        <w:t xml:space="preserve"> сопротивления промывочной жидкости в интервале каверн;</w:t>
      </w:r>
    </w:p>
    <w:p w14:paraId="303D622E" w14:textId="77777777" w:rsidR="00903B33" w:rsidRPr="001F0F69" w:rsidRDefault="00857B50" w:rsidP="001F0F69">
      <w:pPr>
        <w:numPr>
          <w:ilvl w:val="0"/>
          <w:numId w:val="9"/>
        </w:numPr>
        <w:spacing w:before="100" w:beforeAutospacing="1" w:after="100" w:afterAutospacing="1"/>
        <w:jc w:val="left"/>
        <w:textAlignment w:val="baseline"/>
        <w:rPr>
          <w:rFonts w:ascii="Times New Roman" w:hAnsi="Times New Roman"/>
        </w:rPr>
      </w:pPr>
      <w:proofErr w:type="gramStart"/>
      <w:r w:rsidRPr="001C4FF4">
        <w:rPr>
          <w:rFonts w:ascii="Times New Roman" w:hAnsi="Times New Roman"/>
        </w:rPr>
        <w:t>расчлене</w:t>
      </w:r>
      <w:r w:rsidR="006279B9">
        <w:rPr>
          <w:rFonts w:ascii="Times New Roman" w:hAnsi="Times New Roman"/>
        </w:rPr>
        <w:t>ния</w:t>
      </w:r>
      <w:proofErr w:type="gramEnd"/>
      <w:r w:rsidR="006279B9">
        <w:rPr>
          <w:rFonts w:ascii="Times New Roman" w:hAnsi="Times New Roman"/>
        </w:rPr>
        <w:t xml:space="preserve"> разреза с высокой точностью.</w:t>
      </w:r>
    </w:p>
    <w:p w14:paraId="3DEC509C" w14:textId="77777777" w:rsidR="00D40080" w:rsidRDefault="00D40080" w:rsidP="00D40080">
      <w:pPr>
        <w:pStyle w:val="ae"/>
      </w:pPr>
    </w:p>
    <w:p w14:paraId="2DDD389B" w14:textId="77777777" w:rsidR="00D40080" w:rsidRPr="00D40080" w:rsidRDefault="00D40080" w:rsidP="00D40080">
      <w:pPr>
        <w:pStyle w:val="ae"/>
      </w:pPr>
    </w:p>
    <w:p w14:paraId="1AD1542C" w14:textId="77777777" w:rsidR="00D40080" w:rsidRDefault="00D40080" w:rsidP="00D40080">
      <w:pPr>
        <w:pStyle w:val="ae"/>
      </w:pPr>
    </w:p>
    <w:p w14:paraId="6329B287" w14:textId="77777777" w:rsidR="00F64319" w:rsidRDefault="00F64319">
      <w:pPr>
        <w:spacing w:line="240" w:lineRule="auto"/>
        <w:ind w:firstLine="0"/>
        <w:jc w:val="left"/>
        <w:rPr>
          <w:rFonts w:ascii="Times New Roman" w:eastAsia="Calibri" w:hAnsi="Times New Roman"/>
          <w:bCs/>
        </w:rPr>
      </w:pPr>
      <w:r>
        <w:rPr>
          <w:rFonts w:ascii="Times New Roman" w:hAnsi="Times New Roman"/>
          <w:b/>
        </w:rPr>
        <w:br w:type="page"/>
      </w:r>
    </w:p>
    <w:p w14:paraId="6B96E8DC" w14:textId="1E2A9884" w:rsidR="00857B50" w:rsidRPr="00495FF2" w:rsidRDefault="00857B50" w:rsidP="001C4FF4">
      <w:pPr>
        <w:pStyle w:val="2"/>
        <w:spacing w:line="36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495FF2">
        <w:rPr>
          <w:rFonts w:ascii="Times New Roman" w:hAnsi="Times New Roman"/>
          <w:b w:val="0"/>
          <w:sz w:val="24"/>
          <w:szCs w:val="24"/>
        </w:rPr>
        <w:lastRenderedPageBreak/>
        <w:t>2.4 Кавернометрия</w:t>
      </w:r>
    </w:p>
    <w:p w14:paraId="177027B3" w14:textId="77777777" w:rsidR="00857B50" w:rsidRPr="001C4FF4" w:rsidRDefault="00857B50" w:rsidP="00730EED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  <w:r w:rsidRPr="001C4FF4">
        <w:rPr>
          <w:rFonts w:ascii="Times New Roman" w:hAnsi="Times New Roman"/>
        </w:rPr>
        <w:t>Кавернометрия – один из методов геологического исследования скважин, предназначенный для определения диаметра скважины в зависимости от глубины при помощи каверномера.</w:t>
      </w:r>
    </w:p>
    <w:p w14:paraId="44AFC788" w14:textId="77777777" w:rsidR="00857B50" w:rsidRDefault="00857B50" w:rsidP="00730EED">
      <w:pPr>
        <w:shd w:val="clear" w:color="auto" w:fill="F8F8F8"/>
        <w:ind w:firstLine="851"/>
        <w:textAlignment w:val="baseline"/>
        <w:rPr>
          <w:rFonts w:ascii="Times New Roman" w:hAnsi="Times New Roman"/>
          <w:lang w:val="en-US"/>
        </w:rPr>
      </w:pPr>
      <w:r>
        <w:rPr>
          <w:rFonts w:ascii="Times New Roman" w:hAnsi="Times New Roman"/>
        </w:rPr>
        <w:t>Каверномеров существует 2 типа</w:t>
      </w:r>
      <w:r>
        <w:rPr>
          <w:rFonts w:ascii="Times New Roman" w:hAnsi="Times New Roman"/>
          <w:lang w:val="en-US"/>
        </w:rPr>
        <w:t>:</w:t>
      </w:r>
    </w:p>
    <w:p w14:paraId="26868D84" w14:textId="77777777" w:rsidR="00857B50" w:rsidRDefault="00857B50" w:rsidP="00360796">
      <w:pPr>
        <w:pStyle w:val="a4"/>
        <w:numPr>
          <w:ilvl w:val="0"/>
          <w:numId w:val="10"/>
        </w:numPr>
        <w:shd w:val="clear" w:color="auto" w:fill="F8F8F8"/>
        <w:ind w:left="0" w:firstLine="567"/>
        <w:textAlignment w:val="baseline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механический</w:t>
      </w:r>
      <w:proofErr w:type="gramEnd"/>
      <w:r>
        <w:rPr>
          <w:rFonts w:ascii="Times New Roman" w:hAnsi="Times New Roman"/>
        </w:rPr>
        <w:t xml:space="preserve"> – состоит из реостата и трех или четырех рычажных щупов, прижатых к стенкам скважины при помощи пружин. По мере изменения диаметра скважины рычаги меняют свое положение, </w:t>
      </w:r>
      <w:r w:rsidRPr="00936BB5">
        <w:rPr>
          <w:rFonts w:ascii="Times New Roman" w:hAnsi="Times New Roman"/>
        </w:rPr>
        <w:t>вызывая изменения сигнала н</w:t>
      </w:r>
      <w:r>
        <w:rPr>
          <w:rFonts w:ascii="Times New Roman" w:hAnsi="Times New Roman"/>
        </w:rPr>
        <w:t>а реостате. Сопротивление напряжению реостата пропорционально изменению диаметра скважины</w:t>
      </w:r>
    </w:p>
    <w:p w14:paraId="12EFC404" w14:textId="77777777" w:rsidR="00857B50" w:rsidRDefault="00857B50" w:rsidP="00360796">
      <w:pPr>
        <w:pStyle w:val="a4"/>
        <w:numPr>
          <w:ilvl w:val="0"/>
          <w:numId w:val="10"/>
        </w:numPr>
        <w:shd w:val="clear" w:color="auto" w:fill="F8F8F8"/>
        <w:ind w:left="0" w:firstLine="567"/>
        <w:textAlignment w:val="baseline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ультразвуковой</w:t>
      </w:r>
      <w:proofErr w:type="gramEnd"/>
      <w:r>
        <w:rPr>
          <w:rFonts w:ascii="Times New Roman" w:hAnsi="Times New Roman"/>
        </w:rPr>
        <w:t xml:space="preserve"> – гидролокационное устройство, которое при помощи двух электроакустических преобразователей испускают ультразвуковые колебания на стенки скважин и в последствии принимают отраженный импульс. Время между испусканием и получения колебаний позволяет измерить расстояние от стенки скважины до преобразователя.</w:t>
      </w:r>
    </w:p>
    <w:p w14:paraId="133F96BC" w14:textId="77777777" w:rsidR="00857B50" w:rsidRDefault="00857B50" w:rsidP="00730EED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Помимо определения диаметра скважины, кавернометрия помогает в уточнении разреза пластов и выявлении потенциальных пластов коллекторов. </w:t>
      </w:r>
      <w:r w:rsidRPr="00936BB5">
        <w:rPr>
          <w:rFonts w:ascii="Times New Roman" w:hAnsi="Times New Roman"/>
        </w:rPr>
        <w:t>Особенность</w:t>
      </w:r>
      <w:r>
        <w:rPr>
          <w:rFonts w:ascii="Times New Roman" w:hAnsi="Times New Roman"/>
        </w:rPr>
        <w:t xml:space="preserve"> метода заключается в том, что при бурении скважины не всегда диаметр скважин равен диаметру долота. Например, при прохождении соляных и глинистых толщ диаметр скважины может увеличиваться, а при бурении проницаемых пластов песчаников наоборот уменьшаться. Это объясняется образованием толстой глинистой корки в зонах пористой породы. При вскрытии твердых и непроницаемых пластов, например известняков и доломитов диаметр скважины остается номинальным.</w:t>
      </w:r>
    </w:p>
    <w:p w14:paraId="09867681" w14:textId="77777777" w:rsidR="00857B50" w:rsidRDefault="00857B50" w:rsidP="00730EED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  <w:r w:rsidRPr="00E40A7C">
        <w:rPr>
          <w:rFonts w:ascii="Times New Roman" w:hAnsi="Times New Roman"/>
        </w:rPr>
        <w:t>Также</w:t>
      </w:r>
      <w:r>
        <w:rPr>
          <w:rFonts w:ascii="Times New Roman" w:hAnsi="Times New Roman"/>
        </w:rPr>
        <w:t xml:space="preserve"> кавернометрия полезна при определении </w:t>
      </w:r>
      <w:proofErr w:type="spellStart"/>
      <w:r>
        <w:rPr>
          <w:rFonts w:ascii="Times New Roman" w:hAnsi="Times New Roman"/>
        </w:rPr>
        <w:t>затрубного</w:t>
      </w:r>
      <w:proofErr w:type="spellEnd"/>
      <w:r>
        <w:rPr>
          <w:rFonts w:ascii="Times New Roman" w:hAnsi="Times New Roman"/>
        </w:rPr>
        <w:t xml:space="preserve"> пространства при расчете объема цемента, требуемого для </w:t>
      </w:r>
      <w:proofErr w:type="spellStart"/>
      <w:r>
        <w:rPr>
          <w:rFonts w:ascii="Times New Roman" w:hAnsi="Times New Roman"/>
        </w:rPr>
        <w:t>цементажа</w:t>
      </w:r>
      <w:proofErr w:type="spellEnd"/>
      <w:r>
        <w:rPr>
          <w:rFonts w:ascii="Times New Roman" w:hAnsi="Times New Roman"/>
        </w:rPr>
        <w:t xml:space="preserve"> колонны.</w:t>
      </w:r>
    </w:p>
    <w:p w14:paraId="067CDBEE" w14:textId="77777777" w:rsidR="00857B50" w:rsidRDefault="006279B9" w:rsidP="006279B9">
      <w:pPr>
        <w:shd w:val="clear" w:color="auto" w:fill="F8F8F8"/>
        <w:tabs>
          <w:tab w:val="left" w:pos="3615"/>
        </w:tabs>
        <w:spacing w:after="180" w:line="225" w:lineRule="atLeast"/>
        <w:ind w:firstLine="851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14:paraId="7F0DDB40" w14:textId="77777777" w:rsidR="00857B50" w:rsidRPr="00502983" w:rsidRDefault="00857B50" w:rsidP="00D40080">
      <w:pPr>
        <w:shd w:val="clear" w:color="auto" w:fill="F8F8F8"/>
        <w:spacing w:after="180" w:line="225" w:lineRule="atLeast"/>
        <w:ind w:firstLine="2977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</w:rPr>
        <w:t xml:space="preserve">2.5. </w:t>
      </w:r>
      <w:r w:rsidRPr="00502983">
        <w:rPr>
          <w:rFonts w:ascii="Times New Roman" w:hAnsi="Times New Roman"/>
        </w:rPr>
        <w:t xml:space="preserve">Акустический каротаж </w:t>
      </w:r>
      <w:r w:rsidRPr="00936BB5">
        <w:rPr>
          <w:rFonts w:ascii="Times New Roman" w:hAnsi="Times New Roman"/>
        </w:rPr>
        <w:t>(АК)</w:t>
      </w:r>
    </w:p>
    <w:p w14:paraId="51A12361" w14:textId="77777777" w:rsidR="00857B50" w:rsidRDefault="00857B50" w:rsidP="00502983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</w:p>
    <w:p w14:paraId="2DD72744" w14:textId="77777777" w:rsidR="00857B50" w:rsidRPr="00502983" w:rsidRDefault="00857B50" w:rsidP="00730EED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  <w:r w:rsidRPr="00502983">
        <w:rPr>
          <w:rFonts w:ascii="Times New Roman" w:hAnsi="Times New Roman"/>
        </w:rPr>
        <w:t xml:space="preserve">Основан на </w:t>
      </w:r>
      <w:r w:rsidRPr="00E40A7C">
        <w:rPr>
          <w:rFonts w:ascii="Times New Roman" w:hAnsi="Times New Roman"/>
        </w:rPr>
        <w:t>регистрации упругих колебаний</w:t>
      </w:r>
      <w:r w:rsidR="00E40A7C">
        <w:rPr>
          <w:rFonts w:ascii="Times New Roman" w:hAnsi="Times New Roman"/>
        </w:rPr>
        <w:t xml:space="preserve"> </w:t>
      </w:r>
      <w:r w:rsidRPr="00E40A7C">
        <w:rPr>
          <w:rFonts w:ascii="Times New Roman" w:hAnsi="Times New Roman"/>
        </w:rPr>
        <w:t>при</w:t>
      </w:r>
      <w:r>
        <w:rPr>
          <w:rFonts w:ascii="Times New Roman" w:hAnsi="Times New Roman"/>
        </w:rPr>
        <w:t xml:space="preserve"> </w:t>
      </w:r>
      <w:r w:rsidRPr="00502983">
        <w:rPr>
          <w:rFonts w:ascii="Times New Roman" w:hAnsi="Times New Roman"/>
        </w:rPr>
        <w:t xml:space="preserve">распространении волн от источника к приемнику прибора. Метод работает в </w:t>
      </w:r>
      <w:proofErr w:type="spellStart"/>
      <w:r w:rsidRPr="00502983">
        <w:rPr>
          <w:rFonts w:ascii="Times New Roman" w:hAnsi="Times New Roman"/>
        </w:rPr>
        <w:t>необсаженных</w:t>
      </w:r>
      <w:proofErr w:type="spellEnd"/>
      <w:r w:rsidRPr="00502983">
        <w:rPr>
          <w:rFonts w:ascii="Times New Roman" w:hAnsi="Times New Roman"/>
        </w:rPr>
        <w:t xml:space="preserve"> скважинах. Метод позволяет </w:t>
      </w:r>
      <w:r w:rsidRPr="00936BB5">
        <w:rPr>
          <w:rFonts w:ascii="Times New Roman" w:hAnsi="Times New Roman"/>
        </w:rPr>
        <w:t>изучить</w:t>
      </w:r>
      <w:r w:rsidRPr="001671B3">
        <w:rPr>
          <w:rFonts w:ascii="Times New Roman" w:hAnsi="Times New Roman"/>
        </w:rPr>
        <w:t>:</w:t>
      </w:r>
    </w:p>
    <w:p w14:paraId="320A2C2D" w14:textId="77777777" w:rsidR="00857B50" w:rsidRPr="00502983" w:rsidRDefault="00857B50" w:rsidP="00502983">
      <w:pPr>
        <w:pStyle w:val="a4"/>
        <w:numPr>
          <w:ilvl w:val="0"/>
          <w:numId w:val="11"/>
        </w:numPr>
        <w:shd w:val="clear" w:color="auto" w:fill="F8F8F8"/>
        <w:ind w:left="426"/>
        <w:textAlignment w:val="baseline"/>
        <w:rPr>
          <w:rFonts w:ascii="Times New Roman" w:hAnsi="Times New Roman"/>
        </w:rPr>
      </w:pPr>
      <w:r w:rsidRPr="00502983">
        <w:rPr>
          <w:rFonts w:ascii="Times New Roman" w:hAnsi="Times New Roman"/>
        </w:rPr>
        <w:t>Литологию</w:t>
      </w:r>
    </w:p>
    <w:p w14:paraId="4B4D9755" w14:textId="77777777" w:rsidR="00857B50" w:rsidRPr="00502983" w:rsidRDefault="00857B50" w:rsidP="00502983">
      <w:pPr>
        <w:pStyle w:val="a4"/>
        <w:numPr>
          <w:ilvl w:val="0"/>
          <w:numId w:val="11"/>
        </w:numPr>
        <w:shd w:val="clear" w:color="auto" w:fill="F8F8F8"/>
        <w:ind w:left="426"/>
        <w:textAlignment w:val="baseline"/>
        <w:rPr>
          <w:rFonts w:ascii="Times New Roman" w:hAnsi="Times New Roman"/>
        </w:rPr>
      </w:pPr>
      <w:r w:rsidRPr="00502983">
        <w:rPr>
          <w:rFonts w:ascii="Times New Roman" w:hAnsi="Times New Roman"/>
        </w:rPr>
        <w:t xml:space="preserve">Зоны </w:t>
      </w:r>
      <w:proofErr w:type="spellStart"/>
      <w:r w:rsidRPr="00502983">
        <w:rPr>
          <w:rFonts w:ascii="Times New Roman" w:hAnsi="Times New Roman"/>
        </w:rPr>
        <w:t>трещиноватости</w:t>
      </w:r>
      <w:proofErr w:type="spellEnd"/>
    </w:p>
    <w:p w14:paraId="7AB381AD" w14:textId="77777777" w:rsidR="00857B50" w:rsidRPr="00502983" w:rsidRDefault="00857B50" w:rsidP="00502983">
      <w:pPr>
        <w:pStyle w:val="a4"/>
        <w:numPr>
          <w:ilvl w:val="0"/>
          <w:numId w:val="11"/>
        </w:numPr>
        <w:shd w:val="clear" w:color="auto" w:fill="F8F8F8"/>
        <w:ind w:left="426"/>
        <w:textAlignment w:val="baseline"/>
        <w:rPr>
          <w:rFonts w:ascii="Times New Roman" w:hAnsi="Times New Roman"/>
        </w:rPr>
      </w:pPr>
      <w:r w:rsidRPr="00502983">
        <w:rPr>
          <w:rFonts w:ascii="Times New Roman" w:hAnsi="Times New Roman"/>
        </w:rPr>
        <w:t>Пористость пород</w:t>
      </w:r>
    </w:p>
    <w:p w14:paraId="5382B5F8" w14:textId="77777777" w:rsidR="00857B50" w:rsidRPr="00502983" w:rsidRDefault="00857B50" w:rsidP="00502983">
      <w:pPr>
        <w:pStyle w:val="a4"/>
        <w:numPr>
          <w:ilvl w:val="0"/>
          <w:numId w:val="11"/>
        </w:numPr>
        <w:shd w:val="clear" w:color="auto" w:fill="F8F8F8"/>
        <w:ind w:left="426"/>
        <w:textAlignment w:val="baseline"/>
        <w:rPr>
          <w:rFonts w:ascii="Times New Roman" w:hAnsi="Times New Roman"/>
        </w:rPr>
      </w:pPr>
      <w:r w:rsidRPr="00502983">
        <w:rPr>
          <w:rFonts w:ascii="Times New Roman" w:hAnsi="Times New Roman"/>
        </w:rPr>
        <w:t>Интервалы коллекторов</w:t>
      </w:r>
    </w:p>
    <w:p w14:paraId="588BC921" w14:textId="77777777" w:rsidR="00D40080" w:rsidRDefault="00D40080" w:rsidP="00502983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</w:p>
    <w:p w14:paraId="05AFCF42" w14:textId="77777777" w:rsidR="00857B50" w:rsidRDefault="00857B50" w:rsidP="00502983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  <w:r w:rsidRPr="00502983">
        <w:rPr>
          <w:rFonts w:ascii="Times New Roman" w:hAnsi="Times New Roman"/>
        </w:rPr>
        <w:t>Основу акустического каротажа по скорости составляет измерение интервального времени</w:t>
      </w:r>
      <w:r w:rsidRPr="00611CBF">
        <w:rPr>
          <w:rFonts w:ascii="Times New Roman" w:hAnsi="Times New Roman"/>
        </w:rPr>
        <w:t>:</w:t>
      </w:r>
    </w:p>
    <w:p w14:paraId="44AEC967" w14:textId="77777777" w:rsidR="00857B50" w:rsidRDefault="00857B50" w:rsidP="00611CBF">
      <w:pPr>
        <w:shd w:val="clear" w:color="auto" w:fill="F8F8F8"/>
        <w:ind w:firstLine="851"/>
        <w:jc w:val="center"/>
        <w:textAlignment w:val="baseline"/>
        <w:rPr>
          <w:rFonts w:ascii="Times New Roman" w:hAnsi="Times New Roman"/>
        </w:rPr>
      </w:pPr>
      <w:r>
        <w:rPr>
          <w:rFonts w:ascii="Times New Roman" w:hAnsi="Times New Roman"/>
          <w:i/>
        </w:rPr>
        <w:t>∆t = 1</w:t>
      </w:r>
      <w:r w:rsidRPr="00502983">
        <w:rPr>
          <w:rFonts w:ascii="Times New Roman" w:hAnsi="Times New Roman"/>
          <w:i/>
        </w:rPr>
        <w:t xml:space="preserve">/ </w:t>
      </w:r>
      <w:proofErr w:type="spellStart"/>
      <w:r w:rsidRPr="00502983">
        <w:rPr>
          <w:rFonts w:ascii="Times New Roman" w:hAnsi="Times New Roman"/>
          <w:i/>
        </w:rPr>
        <w:t>Vп</w:t>
      </w:r>
      <w:proofErr w:type="spellEnd"/>
      <w:r>
        <w:rPr>
          <w:rFonts w:ascii="Times New Roman" w:hAnsi="Times New Roman"/>
          <w:i/>
        </w:rPr>
        <w:t xml:space="preserve"> </w:t>
      </w:r>
      <w:r>
        <w:rPr>
          <w:rFonts w:ascii="Times New Roman" w:hAnsi="Times New Roman"/>
        </w:rPr>
        <w:t>(</w:t>
      </w:r>
      <w:proofErr w:type="spellStart"/>
      <w:r>
        <w:rPr>
          <w:rFonts w:ascii="Times New Roman" w:hAnsi="Times New Roman"/>
        </w:rPr>
        <w:t>мкс</w:t>
      </w:r>
      <w:proofErr w:type="spellEnd"/>
      <w:r>
        <w:rPr>
          <w:rFonts w:ascii="Times New Roman" w:hAnsi="Times New Roman"/>
        </w:rPr>
        <w:t xml:space="preserve"> / </w:t>
      </w:r>
      <w:proofErr w:type="gramStart"/>
      <w:r>
        <w:rPr>
          <w:rFonts w:ascii="Times New Roman" w:hAnsi="Times New Roman"/>
        </w:rPr>
        <w:t>м )</w:t>
      </w:r>
      <w:proofErr w:type="gramEnd"/>
      <w:r>
        <w:rPr>
          <w:rFonts w:ascii="Times New Roman" w:hAnsi="Times New Roman"/>
        </w:rPr>
        <w:t>,</w:t>
      </w:r>
    </w:p>
    <w:p w14:paraId="007157A1" w14:textId="77777777" w:rsidR="00857B50" w:rsidRDefault="00857B50" w:rsidP="001671B3">
      <w:pPr>
        <w:shd w:val="clear" w:color="auto" w:fill="F8F8F8"/>
        <w:ind w:firstLine="0"/>
        <w:textAlignment w:val="baseline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где</w:t>
      </w:r>
      <w:proofErr w:type="gramEnd"/>
      <w:r>
        <w:rPr>
          <w:rFonts w:ascii="Times New Roman" w:hAnsi="Times New Roman"/>
        </w:rPr>
        <w:t xml:space="preserve"> </w:t>
      </w:r>
      <w:proofErr w:type="spellStart"/>
      <w:r w:rsidRPr="00502983">
        <w:rPr>
          <w:rFonts w:ascii="Times New Roman" w:hAnsi="Times New Roman"/>
          <w:i/>
        </w:rPr>
        <w:t>Vп</w:t>
      </w:r>
      <w:proofErr w:type="spellEnd"/>
      <w:r w:rsidRPr="00611CBF">
        <w:rPr>
          <w:rFonts w:ascii="Times New Roman" w:hAnsi="Times New Roman"/>
          <w:i/>
        </w:rPr>
        <w:t xml:space="preserve">- </w:t>
      </w:r>
      <w:r>
        <w:rPr>
          <w:rFonts w:ascii="Times New Roman" w:hAnsi="Times New Roman"/>
        </w:rPr>
        <w:t>скорость распространения упругой волны, которая определяется по формуле</w:t>
      </w:r>
      <w:r w:rsidRPr="00611CBF">
        <w:rPr>
          <w:rFonts w:ascii="Times New Roman" w:hAnsi="Times New Roman"/>
        </w:rPr>
        <w:t>:</w:t>
      </w:r>
    </w:p>
    <w:p w14:paraId="173B5B7C" w14:textId="77777777" w:rsidR="00857B50" w:rsidRDefault="00857B50" w:rsidP="00611CBF">
      <w:pPr>
        <w:shd w:val="clear" w:color="auto" w:fill="F8F8F8"/>
        <w:ind w:firstLine="851"/>
        <w:jc w:val="center"/>
        <w:textAlignment w:val="baseline"/>
        <w:rPr>
          <w:rFonts w:ascii="Times New Roman" w:hAnsi="Times New Roman"/>
          <w:i/>
        </w:rPr>
      </w:pPr>
      <w:proofErr w:type="spellStart"/>
      <w:r w:rsidRPr="00502983">
        <w:rPr>
          <w:rFonts w:ascii="Times New Roman" w:hAnsi="Times New Roman"/>
          <w:i/>
        </w:rPr>
        <w:t>Vп</w:t>
      </w:r>
      <w:proofErr w:type="spellEnd"/>
      <w:r w:rsidRPr="00502983">
        <w:rPr>
          <w:rFonts w:ascii="Times New Roman" w:hAnsi="Times New Roman"/>
          <w:i/>
        </w:rPr>
        <w:t xml:space="preserve"> = S / </w:t>
      </w:r>
      <w:proofErr w:type="gramStart"/>
      <w:r w:rsidRPr="00502983">
        <w:rPr>
          <w:rFonts w:ascii="Times New Roman" w:hAnsi="Times New Roman"/>
          <w:i/>
        </w:rPr>
        <w:t>( t</w:t>
      </w:r>
      <w:proofErr w:type="gramEnd"/>
      <w:r w:rsidRPr="00502983">
        <w:rPr>
          <w:rFonts w:ascii="Times New Roman" w:hAnsi="Times New Roman"/>
          <w:i/>
        </w:rPr>
        <w:t>2 – t1 )</w:t>
      </w:r>
      <w:r>
        <w:rPr>
          <w:rFonts w:ascii="Times New Roman" w:hAnsi="Times New Roman"/>
          <w:i/>
        </w:rPr>
        <w:t>,</w:t>
      </w:r>
    </w:p>
    <w:p w14:paraId="5B316D07" w14:textId="77777777" w:rsidR="00857B50" w:rsidRDefault="00857B50" w:rsidP="001671B3">
      <w:pPr>
        <w:shd w:val="clear" w:color="auto" w:fill="F8F8F8"/>
        <w:ind w:firstLine="0"/>
        <w:textAlignment w:val="baseline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г</w:t>
      </w:r>
      <w:r w:rsidRPr="00611CBF">
        <w:rPr>
          <w:rFonts w:ascii="Times New Roman" w:hAnsi="Times New Roman"/>
        </w:rPr>
        <w:t>де</w:t>
      </w:r>
      <w:proofErr w:type="gramEnd"/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i/>
          <w:lang w:val="en-US"/>
        </w:rPr>
        <w:t>S</w:t>
      </w:r>
      <w:r>
        <w:rPr>
          <w:rFonts w:ascii="Times New Roman" w:hAnsi="Times New Roman"/>
        </w:rPr>
        <w:t xml:space="preserve">- мощность пласта, </w:t>
      </w:r>
      <w:r>
        <w:rPr>
          <w:rFonts w:ascii="Times New Roman" w:hAnsi="Times New Roman"/>
          <w:i/>
        </w:rPr>
        <w:t xml:space="preserve">t1 – </w:t>
      </w:r>
      <w:r>
        <w:rPr>
          <w:rFonts w:ascii="Times New Roman" w:hAnsi="Times New Roman"/>
        </w:rPr>
        <w:t xml:space="preserve">время начала прохода упругой волны через слой, </w:t>
      </w:r>
      <w:r>
        <w:rPr>
          <w:rFonts w:ascii="Times New Roman" w:hAnsi="Times New Roman"/>
          <w:i/>
          <w:lang w:val="en-US"/>
        </w:rPr>
        <w:t>t</w:t>
      </w:r>
      <w:r>
        <w:rPr>
          <w:rFonts w:ascii="Times New Roman" w:hAnsi="Times New Roman"/>
          <w:i/>
        </w:rPr>
        <w:t>2</w:t>
      </w:r>
      <w:r>
        <w:rPr>
          <w:rFonts w:ascii="Times New Roman" w:hAnsi="Times New Roman"/>
        </w:rPr>
        <w:t xml:space="preserve"> – время завершения прохода слоя</w:t>
      </w:r>
      <w:r w:rsidRPr="00502983">
        <w:rPr>
          <w:rFonts w:ascii="Times New Roman" w:hAnsi="Times New Roman"/>
          <w:i/>
        </w:rPr>
        <w:t>.</w:t>
      </w:r>
      <w:r w:rsidRPr="00502983">
        <w:rPr>
          <w:rFonts w:ascii="Times New Roman" w:hAnsi="Times New Roman"/>
        </w:rPr>
        <w:t xml:space="preserve"> </w:t>
      </w:r>
    </w:p>
    <w:p w14:paraId="123087BD" w14:textId="77777777" w:rsidR="00857B50" w:rsidRPr="00502983" w:rsidRDefault="00857B50" w:rsidP="00730EED">
      <w:pPr>
        <w:shd w:val="clear" w:color="auto" w:fill="F8F8F8"/>
        <w:ind w:firstLine="851"/>
        <w:textAlignment w:val="baseline"/>
        <w:rPr>
          <w:rFonts w:ascii="Times New Roman" w:hAnsi="Times New Roman"/>
        </w:rPr>
      </w:pPr>
      <w:r w:rsidRPr="00502983">
        <w:rPr>
          <w:rFonts w:ascii="Times New Roman" w:hAnsi="Times New Roman"/>
        </w:rPr>
        <w:t>Скорость распространения упругой волны в пласте при выполнении АК называют пластовой, а ∆t – интервальным временем пробега упругой волны.</w:t>
      </w:r>
      <w:r>
        <w:rPr>
          <w:rFonts w:ascii="Times New Roman" w:hAnsi="Times New Roman"/>
        </w:rPr>
        <w:t xml:space="preserve"> </w:t>
      </w:r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Для пористых и </w:t>
      </w:r>
      <w:proofErr w:type="spellStart"/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газонасыщенных</w:t>
      </w:r>
      <w:proofErr w:type="spellEnd"/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пород характерно увеличение интервального времени, а для плотных наоборот уменьшение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(рис. </w:t>
      </w:r>
      <w:r w:rsidR="0098479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10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)</w:t>
      </w:r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.</w:t>
      </w:r>
    </w:p>
    <w:p w14:paraId="6AD425E4" w14:textId="77777777" w:rsidR="00857B50" w:rsidRPr="00502983" w:rsidRDefault="00857B50" w:rsidP="00502983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Коэффициент поглощения (ослабление) – это величина, отображающая уменьшение амплитуды колебаний волны по мере удаления от приемника. Увеличение этого коэффициента сигнализирует о </w:t>
      </w:r>
      <w:proofErr w:type="spellStart"/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трещиноватости</w:t>
      </w:r>
      <w:proofErr w:type="spellEnd"/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породы.</w:t>
      </w:r>
    </w:p>
    <w:p w14:paraId="67BE7990" w14:textId="39D0D841" w:rsidR="00857B50" w:rsidRPr="00502983" w:rsidRDefault="00857B50" w:rsidP="00502983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Коэффициент пористости породы определяется по формуле Уилли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="0069729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(</w:t>
      </w:r>
      <w:r w:rsidR="0069729B" w:rsidRPr="0069729B">
        <w:rPr>
          <w:rFonts w:ascii="Times New Roman" w:hAnsi="Times New Roman"/>
        </w:rPr>
        <w:t xml:space="preserve">Меркулов, </w:t>
      </w:r>
      <w:proofErr w:type="spellStart"/>
      <w:r w:rsidR="0069729B" w:rsidRPr="0069729B">
        <w:rPr>
          <w:rFonts w:ascii="Times New Roman" w:hAnsi="Times New Roman"/>
        </w:rPr>
        <w:t>Посысоев</w:t>
      </w:r>
      <w:proofErr w:type="spellEnd"/>
      <w:r w:rsidR="0069729B" w:rsidRPr="0069729B">
        <w:rPr>
          <w:rFonts w:ascii="Times New Roman" w:hAnsi="Times New Roman"/>
        </w:rPr>
        <w:t>, 2004)</w:t>
      </w:r>
    </w:p>
    <w:p w14:paraId="114A6C25" w14:textId="77777777" w:rsidR="00857B50" w:rsidRPr="00502983" w:rsidRDefault="00857B50" w:rsidP="001F0F69">
      <w:pPr>
        <w:ind w:firstLine="851"/>
        <w:jc w:val="center"/>
        <w:rPr>
          <w:rFonts w:ascii="Times New Roman" w:hAnsi="Times New Roman"/>
          <w:color w:val="222222"/>
          <w:shd w:val="clear" w:color="auto" w:fill="FFFFFF"/>
        </w:rPr>
      </w:pPr>
      <w:proofErr w:type="spellStart"/>
      <w:r w:rsidRPr="00502983">
        <w:rPr>
          <w:rFonts w:ascii="Times New Roman" w:hAnsi="Times New Roman"/>
          <w:bCs/>
          <w:i/>
          <w:iCs/>
          <w:bdr w:val="none" w:sz="0" w:space="0" w:color="auto" w:frame="1"/>
          <w:shd w:val="clear" w:color="auto" w:fill="F8F8F8"/>
        </w:rPr>
        <w:t>К</w:t>
      </w:r>
      <w:r w:rsidRPr="00502983">
        <w:rPr>
          <w:rFonts w:ascii="Times New Roman" w:hAnsi="Times New Roman"/>
          <w:bCs/>
          <w:i/>
          <w:iCs/>
          <w:bdr w:val="none" w:sz="0" w:space="0" w:color="auto" w:frame="1"/>
          <w:shd w:val="clear" w:color="auto" w:fill="F8F8F8"/>
          <w:vertAlign w:val="subscript"/>
        </w:rPr>
        <w:t>п</w:t>
      </w:r>
      <w:proofErr w:type="spellEnd"/>
      <w:r w:rsidRPr="00502983">
        <w:rPr>
          <w:rFonts w:ascii="Times New Roman" w:hAnsi="Times New Roman"/>
          <w:bCs/>
          <w:i/>
          <w:iCs/>
          <w:bdr w:val="none" w:sz="0" w:space="0" w:color="auto" w:frame="1"/>
          <w:shd w:val="clear" w:color="auto" w:fill="F8F8F8"/>
        </w:rPr>
        <w:t>= (</w:t>
      </w:r>
      <w:r w:rsidRPr="00502983">
        <w:rPr>
          <w:rFonts w:ascii="Times New Roman" w:hAnsi="Times New Roman"/>
          <w:i/>
          <w:color w:val="222222"/>
          <w:shd w:val="clear" w:color="auto" w:fill="FFFFFF"/>
        </w:rPr>
        <w:t>Δ</w:t>
      </w:r>
      <w:r w:rsidRPr="00502983">
        <w:rPr>
          <w:rFonts w:ascii="Times New Roman" w:hAnsi="Times New Roman"/>
          <w:i/>
          <w:color w:val="222222"/>
          <w:shd w:val="clear" w:color="auto" w:fill="FFFFFF"/>
          <w:lang w:val="en-US"/>
        </w:rPr>
        <w:t>t</w:t>
      </w:r>
      <w:r w:rsidRPr="00502983">
        <w:rPr>
          <w:rFonts w:ascii="Times New Roman" w:hAnsi="Times New Roman"/>
          <w:i/>
          <w:color w:val="222222"/>
          <w:shd w:val="clear" w:color="auto" w:fill="FFFFFF"/>
        </w:rPr>
        <w:t xml:space="preserve"> – Δ</w:t>
      </w:r>
      <w:proofErr w:type="spellStart"/>
      <w:proofErr w:type="gramStart"/>
      <w:r w:rsidRPr="00502983">
        <w:rPr>
          <w:rFonts w:ascii="Times New Roman" w:hAnsi="Times New Roman"/>
          <w:i/>
          <w:color w:val="222222"/>
          <w:shd w:val="clear" w:color="auto" w:fill="FFFFFF"/>
          <w:lang w:val="en-US"/>
        </w:rPr>
        <w:t>t</w:t>
      </w:r>
      <w:r w:rsidRPr="00502983">
        <w:rPr>
          <w:rFonts w:ascii="Times New Roman" w:hAnsi="Times New Roman"/>
          <w:i/>
          <w:color w:val="222222"/>
          <w:shd w:val="clear" w:color="auto" w:fill="FFFFFF"/>
          <w:vertAlign w:val="subscript"/>
          <w:lang w:val="en-US"/>
        </w:rPr>
        <w:t>ck</w:t>
      </w:r>
      <w:proofErr w:type="spellEnd"/>
      <w:r w:rsidRPr="00502983">
        <w:rPr>
          <w:rFonts w:ascii="Times New Roman" w:hAnsi="Times New Roman"/>
          <w:i/>
          <w:color w:val="222222"/>
          <w:shd w:val="clear" w:color="auto" w:fill="FFFFFF"/>
        </w:rPr>
        <w:t>)/</w:t>
      </w:r>
      <w:proofErr w:type="gramEnd"/>
      <w:r w:rsidRPr="00502983">
        <w:rPr>
          <w:rFonts w:ascii="Times New Roman" w:hAnsi="Times New Roman"/>
          <w:i/>
          <w:color w:val="222222"/>
          <w:shd w:val="clear" w:color="auto" w:fill="FFFFFF"/>
        </w:rPr>
        <w:t>( Δ</w:t>
      </w:r>
      <w:r w:rsidRPr="00502983">
        <w:rPr>
          <w:rFonts w:ascii="Times New Roman" w:hAnsi="Times New Roman"/>
          <w:i/>
          <w:color w:val="222222"/>
          <w:shd w:val="clear" w:color="auto" w:fill="FFFFFF"/>
          <w:lang w:val="en-US"/>
        </w:rPr>
        <w:t>t</w:t>
      </w:r>
      <w:r w:rsidRPr="00502983">
        <w:rPr>
          <w:rFonts w:ascii="Times New Roman" w:hAnsi="Times New Roman"/>
          <w:i/>
          <w:color w:val="222222"/>
          <w:shd w:val="clear" w:color="auto" w:fill="FFFFFF"/>
          <w:vertAlign w:val="subscript"/>
        </w:rPr>
        <w:t>ж</w:t>
      </w:r>
      <w:r w:rsidRPr="00502983">
        <w:rPr>
          <w:rFonts w:ascii="Times New Roman" w:hAnsi="Times New Roman"/>
          <w:i/>
          <w:color w:val="222222"/>
          <w:shd w:val="clear" w:color="auto" w:fill="FFFFFF"/>
        </w:rPr>
        <w:t>- Δ</w:t>
      </w:r>
      <w:proofErr w:type="spellStart"/>
      <w:r w:rsidRPr="00502983">
        <w:rPr>
          <w:rFonts w:ascii="Times New Roman" w:hAnsi="Times New Roman"/>
          <w:i/>
          <w:color w:val="222222"/>
          <w:shd w:val="clear" w:color="auto" w:fill="FFFFFF"/>
          <w:lang w:val="en-US"/>
        </w:rPr>
        <w:t>t</w:t>
      </w:r>
      <w:r w:rsidRPr="00502983">
        <w:rPr>
          <w:rFonts w:ascii="Times New Roman" w:hAnsi="Times New Roman"/>
          <w:i/>
          <w:color w:val="222222"/>
          <w:shd w:val="clear" w:color="auto" w:fill="FFFFFF"/>
          <w:vertAlign w:val="subscript"/>
          <w:lang w:val="en-US"/>
        </w:rPr>
        <w:t>ck</w:t>
      </w:r>
      <w:proofErr w:type="spellEnd"/>
      <w:r w:rsidRPr="00502983">
        <w:rPr>
          <w:rFonts w:ascii="Times New Roman" w:hAnsi="Times New Roman"/>
          <w:i/>
          <w:color w:val="222222"/>
          <w:shd w:val="clear" w:color="auto" w:fill="FFFFFF"/>
        </w:rPr>
        <w:t>)</w:t>
      </w:r>
      <w:r w:rsidR="001F0F69">
        <w:rPr>
          <w:rFonts w:ascii="Times New Roman" w:hAnsi="Times New Roman"/>
          <w:color w:val="222222"/>
          <w:shd w:val="clear" w:color="auto" w:fill="FFFFFF"/>
        </w:rPr>
        <w:t>,</w:t>
      </w:r>
    </w:p>
    <w:p w14:paraId="6F239151" w14:textId="77777777" w:rsidR="00857B50" w:rsidRPr="00502983" w:rsidRDefault="00857B50" w:rsidP="00583B3D">
      <w:pPr>
        <w:ind w:firstLine="0"/>
        <w:rPr>
          <w:rFonts w:ascii="Times New Roman" w:hAnsi="Times New Roman"/>
          <w:color w:val="222222"/>
          <w:shd w:val="clear" w:color="auto" w:fill="FFFFFF"/>
        </w:rPr>
      </w:pPr>
      <w:proofErr w:type="gramStart"/>
      <w:r w:rsidRPr="00502983">
        <w:rPr>
          <w:rFonts w:ascii="Times New Roman" w:hAnsi="Times New Roman"/>
          <w:color w:val="222222"/>
          <w:shd w:val="clear" w:color="auto" w:fill="FFFFFF"/>
        </w:rPr>
        <w:t>где</w:t>
      </w:r>
      <w:proofErr w:type="gramEnd"/>
      <w:r w:rsidRPr="00502983">
        <w:rPr>
          <w:rFonts w:ascii="Times New Roman" w:hAnsi="Times New Roman"/>
          <w:color w:val="222222"/>
          <w:shd w:val="clear" w:color="auto" w:fill="FFFFFF"/>
        </w:rPr>
        <w:t xml:space="preserve"> </w:t>
      </w:r>
      <w:proofErr w:type="spellStart"/>
      <w:r w:rsidRPr="00502983">
        <w:rPr>
          <w:rFonts w:ascii="Times New Roman" w:hAnsi="Times New Roman"/>
          <w:bCs/>
          <w:i/>
          <w:iCs/>
          <w:bdr w:val="none" w:sz="0" w:space="0" w:color="auto" w:frame="1"/>
          <w:shd w:val="clear" w:color="auto" w:fill="F8F8F8"/>
        </w:rPr>
        <w:t>К</w:t>
      </w:r>
      <w:r w:rsidRPr="00502983">
        <w:rPr>
          <w:rFonts w:ascii="Times New Roman" w:hAnsi="Times New Roman"/>
          <w:bCs/>
          <w:i/>
          <w:iCs/>
          <w:bdr w:val="none" w:sz="0" w:space="0" w:color="auto" w:frame="1"/>
          <w:shd w:val="clear" w:color="auto" w:fill="F8F8F8"/>
          <w:vertAlign w:val="subscript"/>
        </w:rPr>
        <w:t>п</w:t>
      </w:r>
      <w:proofErr w:type="spellEnd"/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- коэффициент пористости, </w:t>
      </w:r>
      <w:r w:rsidRPr="00502983">
        <w:rPr>
          <w:rFonts w:ascii="Times New Roman" w:hAnsi="Times New Roman"/>
          <w:i/>
          <w:color w:val="222222"/>
          <w:shd w:val="clear" w:color="auto" w:fill="FFFFFF"/>
        </w:rPr>
        <w:t>Δ</w:t>
      </w:r>
      <w:r w:rsidRPr="00502983">
        <w:rPr>
          <w:rFonts w:ascii="Times New Roman" w:hAnsi="Times New Roman"/>
          <w:i/>
          <w:color w:val="222222"/>
          <w:shd w:val="clear" w:color="auto" w:fill="FFFFFF"/>
          <w:lang w:val="en-US"/>
        </w:rPr>
        <w:t>t</w:t>
      </w:r>
      <w:r w:rsidRPr="00502983">
        <w:rPr>
          <w:rFonts w:ascii="Times New Roman" w:hAnsi="Times New Roman"/>
          <w:color w:val="222222"/>
          <w:shd w:val="clear" w:color="auto" w:fill="FFFFFF"/>
        </w:rPr>
        <w:t xml:space="preserve">– показание акустического каротажа в исследуемом интервале, </w:t>
      </w:r>
      <w:r w:rsidRPr="00502983">
        <w:rPr>
          <w:rFonts w:ascii="Times New Roman" w:hAnsi="Times New Roman"/>
          <w:i/>
          <w:color w:val="222222"/>
          <w:shd w:val="clear" w:color="auto" w:fill="FFFFFF"/>
        </w:rPr>
        <w:t>Δ</w:t>
      </w:r>
      <w:proofErr w:type="spellStart"/>
      <w:r w:rsidRPr="00502983">
        <w:rPr>
          <w:rFonts w:ascii="Times New Roman" w:hAnsi="Times New Roman"/>
          <w:i/>
          <w:color w:val="222222"/>
          <w:shd w:val="clear" w:color="auto" w:fill="FFFFFF"/>
          <w:lang w:val="en-US"/>
        </w:rPr>
        <w:t>t</w:t>
      </w:r>
      <w:r w:rsidRPr="00502983">
        <w:rPr>
          <w:rFonts w:ascii="Times New Roman" w:hAnsi="Times New Roman"/>
          <w:i/>
          <w:color w:val="222222"/>
          <w:shd w:val="clear" w:color="auto" w:fill="FFFFFF"/>
          <w:vertAlign w:val="subscript"/>
          <w:lang w:val="en-US"/>
        </w:rPr>
        <w:t>ck</w:t>
      </w:r>
      <w:proofErr w:type="spellEnd"/>
      <w:r w:rsidR="00BF505B">
        <w:rPr>
          <w:rFonts w:ascii="Times New Roman" w:hAnsi="Times New Roman"/>
          <w:i/>
          <w:color w:val="222222"/>
          <w:shd w:val="clear" w:color="auto" w:fill="FFFFFF"/>
          <w:vertAlign w:val="subscript"/>
        </w:rPr>
        <w:t xml:space="preserve"> </w:t>
      </w:r>
      <w:r w:rsidRPr="00502983">
        <w:rPr>
          <w:rFonts w:ascii="Times New Roman" w:hAnsi="Times New Roman"/>
          <w:color w:val="222222"/>
          <w:shd w:val="clear" w:color="auto" w:fill="FFFFFF"/>
        </w:rPr>
        <w:t xml:space="preserve">– интервальное время пробега волны в скелете породы, </w:t>
      </w:r>
      <w:r w:rsidRPr="00502983">
        <w:rPr>
          <w:rFonts w:ascii="Times New Roman" w:hAnsi="Times New Roman"/>
          <w:i/>
          <w:color w:val="222222"/>
          <w:shd w:val="clear" w:color="auto" w:fill="FFFFFF"/>
        </w:rPr>
        <w:t>Δ</w:t>
      </w:r>
      <w:r w:rsidRPr="00502983">
        <w:rPr>
          <w:rFonts w:ascii="Times New Roman" w:hAnsi="Times New Roman"/>
          <w:i/>
          <w:color w:val="222222"/>
          <w:shd w:val="clear" w:color="auto" w:fill="FFFFFF"/>
          <w:lang w:val="en-US"/>
        </w:rPr>
        <w:t>t</w:t>
      </w:r>
      <w:r w:rsidRPr="00502983">
        <w:rPr>
          <w:rFonts w:ascii="Times New Roman" w:hAnsi="Times New Roman"/>
          <w:i/>
          <w:color w:val="222222"/>
          <w:shd w:val="clear" w:color="auto" w:fill="FFFFFF"/>
          <w:vertAlign w:val="subscript"/>
        </w:rPr>
        <w:t xml:space="preserve">ж </w:t>
      </w:r>
      <w:r w:rsidRPr="00502983">
        <w:rPr>
          <w:rFonts w:ascii="Times New Roman" w:hAnsi="Times New Roman"/>
          <w:color w:val="222222"/>
          <w:shd w:val="clear" w:color="auto" w:fill="FFFFFF"/>
        </w:rPr>
        <w:t xml:space="preserve">– интервальное время волны в буровом растворе (примерно 640-650 </w:t>
      </w:r>
      <w:proofErr w:type="spellStart"/>
      <w:r w:rsidRPr="00502983">
        <w:rPr>
          <w:rFonts w:ascii="Times New Roman" w:hAnsi="Times New Roman"/>
          <w:color w:val="222222"/>
          <w:shd w:val="clear" w:color="auto" w:fill="FFFFFF"/>
        </w:rPr>
        <w:t>мкс</w:t>
      </w:r>
      <w:proofErr w:type="spellEnd"/>
      <w:r w:rsidRPr="00502983">
        <w:rPr>
          <w:rFonts w:ascii="Times New Roman" w:hAnsi="Times New Roman"/>
          <w:color w:val="222222"/>
          <w:shd w:val="clear" w:color="auto" w:fill="FFFFFF"/>
        </w:rPr>
        <w:t xml:space="preserve">/м для пресного и 600 </w:t>
      </w:r>
      <w:proofErr w:type="spellStart"/>
      <w:r w:rsidRPr="00502983">
        <w:rPr>
          <w:rFonts w:ascii="Times New Roman" w:hAnsi="Times New Roman"/>
          <w:color w:val="222222"/>
          <w:shd w:val="clear" w:color="auto" w:fill="FFFFFF"/>
        </w:rPr>
        <w:t>мкс</w:t>
      </w:r>
      <w:proofErr w:type="spellEnd"/>
      <w:r w:rsidRPr="00502983">
        <w:rPr>
          <w:rFonts w:ascii="Times New Roman" w:hAnsi="Times New Roman"/>
          <w:color w:val="222222"/>
          <w:shd w:val="clear" w:color="auto" w:fill="FFFFFF"/>
        </w:rPr>
        <w:t>/м для минерализованного более 50 мг раствора при температуре от 30-90 С</w:t>
      </w:r>
      <w:r w:rsidRPr="00502983">
        <w:rPr>
          <w:rFonts w:ascii="Times New Roman" w:hAnsi="Times New Roman"/>
          <w:color w:val="222222"/>
          <w:shd w:val="clear" w:color="auto" w:fill="FFFFFF"/>
          <w:vertAlign w:val="superscript"/>
        </w:rPr>
        <w:t>0</w:t>
      </w:r>
      <w:r w:rsidRPr="00502983">
        <w:rPr>
          <w:rFonts w:ascii="Times New Roman" w:hAnsi="Times New Roman"/>
          <w:color w:val="222222"/>
          <w:shd w:val="clear" w:color="auto" w:fill="FFFFFF"/>
        </w:rPr>
        <w:t>).</w:t>
      </w:r>
    </w:p>
    <w:p w14:paraId="428AD460" w14:textId="77777777" w:rsidR="00857B50" w:rsidRPr="00D40080" w:rsidRDefault="00857B50" w:rsidP="00D40080">
      <w:pPr>
        <w:ind w:firstLine="851"/>
        <w:jc w:val="left"/>
        <w:rPr>
          <w:rFonts w:ascii="Times New Roman" w:hAnsi="Times New Roman"/>
          <w:color w:val="222222"/>
          <w:shd w:val="clear" w:color="auto" w:fill="FFFFFF"/>
        </w:rPr>
      </w:pPr>
      <w:r w:rsidRPr="00502983">
        <w:rPr>
          <w:rFonts w:ascii="Times New Roman" w:hAnsi="Times New Roman"/>
          <w:color w:val="222222"/>
          <w:shd w:val="clear" w:color="auto" w:fill="FFFFFF"/>
        </w:rPr>
        <w:t>Интервальное время для минерального скелета различных пород (</w:t>
      </w:r>
      <w:r w:rsidRPr="00502983">
        <w:rPr>
          <w:rFonts w:ascii="Times New Roman" w:hAnsi="Times New Roman"/>
          <w:i/>
          <w:color w:val="222222"/>
          <w:shd w:val="clear" w:color="auto" w:fill="FFFFFF"/>
        </w:rPr>
        <w:t>Δ</w:t>
      </w:r>
      <w:proofErr w:type="spellStart"/>
      <w:r w:rsidRPr="00502983">
        <w:rPr>
          <w:rFonts w:ascii="Times New Roman" w:hAnsi="Times New Roman"/>
          <w:i/>
          <w:color w:val="222222"/>
          <w:shd w:val="clear" w:color="auto" w:fill="FFFFFF"/>
          <w:lang w:val="en-US"/>
        </w:rPr>
        <w:t>t</w:t>
      </w:r>
      <w:r w:rsidRPr="00502983">
        <w:rPr>
          <w:rFonts w:ascii="Times New Roman" w:hAnsi="Times New Roman"/>
          <w:i/>
          <w:color w:val="222222"/>
          <w:shd w:val="clear" w:color="auto" w:fill="FFFFFF"/>
          <w:vertAlign w:val="subscript"/>
          <w:lang w:val="en-US"/>
        </w:rPr>
        <w:t>ck</w:t>
      </w:r>
      <w:proofErr w:type="spellEnd"/>
      <w:r>
        <w:rPr>
          <w:rFonts w:ascii="Times New Roman" w:hAnsi="Times New Roman"/>
          <w:i/>
          <w:color w:val="222222"/>
          <w:shd w:val="clear" w:color="auto" w:fill="FFFFFF"/>
          <w:vertAlign w:val="subscript"/>
        </w:rPr>
        <w:t xml:space="preserve"> </w:t>
      </w:r>
      <w:proofErr w:type="spellStart"/>
      <w:r w:rsidR="00D40080">
        <w:rPr>
          <w:rFonts w:ascii="Times New Roman" w:hAnsi="Times New Roman"/>
          <w:color w:val="222222"/>
          <w:shd w:val="clear" w:color="auto" w:fill="FFFFFF"/>
        </w:rPr>
        <w:t>мкс</w:t>
      </w:r>
      <w:proofErr w:type="spellEnd"/>
      <w:r w:rsidR="00D40080">
        <w:rPr>
          <w:rFonts w:ascii="Times New Roman" w:hAnsi="Times New Roman"/>
          <w:color w:val="222222"/>
          <w:shd w:val="clear" w:color="auto" w:fill="FFFFFF"/>
        </w:rPr>
        <w:t>/м):</w:t>
      </w:r>
    </w:p>
    <w:p w14:paraId="63023BC4" w14:textId="77777777" w:rsidR="00857B50" w:rsidRPr="00502983" w:rsidRDefault="00857B50" w:rsidP="00231691">
      <w:pPr>
        <w:pStyle w:val="a4"/>
        <w:numPr>
          <w:ilvl w:val="0"/>
          <w:numId w:val="13"/>
        </w:numPr>
        <w:ind w:left="0" w:firstLine="0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Песчаник слабосцементированный – 182</w:t>
      </w:r>
    </w:p>
    <w:p w14:paraId="67BBC6B0" w14:textId="77777777" w:rsidR="00857B50" w:rsidRPr="00502983" w:rsidRDefault="00857B50" w:rsidP="00231691">
      <w:pPr>
        <w:pStyle w:val="a4"/>
        <w:numPr>
          <w:ilvl w:val="0"/>
          <w:numId w:val="13"/>
        </w:numPr>
        <w:ind w:left="0" w:firstLine="0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Песчаник плотный – 170</w:t>
      </w:r>
    </w:p>
    <w:p w14:paraId="29C22AC6" w14:textId="77777777" w:rsidR="00857B50" w:rsidRPr="00502983" w:rsidRDefault="00857B50" w:rsidP="00231691">
      <w:pPr>
        <w:pStyle w:val="a4"/>
        <w:numPr>
          <w:ilvl w:val="0"/>
          <w:numId w:val="13"/>
        </w:numPr>
        <w:ind w:left="0" w:firstLine="0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Известняк – 156</w:t>
      </w:r>
    </w:p>
    <w:p w14:paraId="18EFC9CB" w14:textId="77777777" w:rsidR="00857B50" w:rsidRPr="00502983" w:rsidRDefault="00857B50" w:rsidP="00231691">
      <w:pPr>
        <w:pStyle w:val="a4"/>
        <w:numPr>
          <w:ilvl w:val="0"/>
          <w:numId w:val="13"/>
        </w:numPr>
        <w:ind w:left="0" w:firstLine="0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5029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Доломит – 141</w:t>
      </w:r>
    </w:p>
    <w:p w14:paraId="421D3EBF" w14:textId="77777777" w:rsidR="00857B50" w:rsidRPr="00502983" w:rsidRDefault="00D40080" w:rsidP="00322FA7">
      <w:pPr>
        <w:pStyle w:val="a4"/>
        <w:ind w:left="0" w:firstLine="1560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noProof/>
        </w:rPr>
        <w:lastRenderedPageBreak/>
        <w:drawing>
          <wp:inline distT="0" distB="0" distL="0" distR="0" wp14:anchorId="7126F861" wp14:editId="7F139333">
            <wp:extent cx="4053840" cy="3800475"/>
            <wp:effectExtent l="114300" t="114300" r="137160" b="161925"/>
            <wp:docPr id="11" name="Рисунок 4" descr="https://www.geolib.net/wp-content/uploads/2018/01/AK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https://www.geolib.net/wp-content/uploads/2018/01/AK2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840" cy="3800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6FD0298" w14:textId="77777777" w:rsidR="00857B50" w:rsidRPr="00DD216D" w:rsidRDefault="00857B50" w:rsidP="00DD216D">
      <w:pPr>
        <w:pStyle w:val="a4"/>
        <w:spacing w:line="240" w:lineRule="auto"/>
        <w:ind w:left="1931" w:hanging="1505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63597FEC" w14:textId="77777777" w:rsidR="00857B50" w:rsidRPr="00583B3D" w:rsidRDefault="00857B50" w:rsidP="00DD216D">
      <w:pPr>
        <w:spacing w:line="240" w:lineRule="auto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Рис. </w:t>
      </w:r>
      <w:r w:rsidR="0098479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10</w:t>
      </w:r>
      <w:r w:rsidRPr="00583B3D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Определение литологии при помощи акустического каротажа</w:t>
      </w:r>
    </w:p>
    <w:p w14:paraId="7B8D6090" w14:textId="77777777" w:rsidR="008B7722" w:rsidRPr="001F0F69" w:rsidRDefault="00857B50" w:rsidP="001F0F69">
      <w:pPr>
        <w:spacing w:line="240" w:lineRule="auto"/>
        <w:jc w:val="center"/>
        <w:rPr>
          <w:rFonts w:ascii="Times New Roman" w:hAnsi="Times New Roman"/>
        </w:rPr>
      </w:pPr>
      <w:r w:rsidRPr="00583B3D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(</w:t>
      </w:r>
      <w:proofErr w:type="gramStart"/>
      <w:r w:rsidRPr="00583B3D">
        <w:rPr>
          <w:rFonts w:ascii="Times New Roman" w:hAnsi="Times New Roman"/>
        </w:rPr>
        <w:t>https://www.geolib.net/g</w:t>
      </w:r>
      <w:r w:rsidR="001F0F69">
        <w:rPr>
          <w:rFonts w:ascii="Times New Roman" w:hAnsi="Times New Roman"/>
        </w:rPr>
        <w:t>is/akusticheskiy-karotazh.html</w:t>
      </w:r>
      <w:proofErr w:type="gramEnd"/>
      <w:r w:rsidR="001F0F69">
        <w:rPr>
          <w:rFonts w:ascii="Times New Roman" w:hAnsi="Times New Roman"/>
        </w:rPr>
        <w:t>)</w:t>
      </w:r>
    </w:p>
    <w:p w14:paraId="79BE80BA" w14:textId="77777777" w:rsidR="008B7722" w:rsidRPr="00583B3D" w:rsidRDefault="008B7722" w:rsidP="001F0F69">
      <w:pPr>
        <w:spacing w:line="240" w:lineRule="auto"/>
        <w:ind w:firstLine="0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1C5D48B2" w14:textId="77777777" w:rsidR="00857B50" w:rsidRDefault="00857B50" w:rsidP="00993991">
      <w:pPr>
        <w:spacing w:line="240" w:lineRule="auto"/>
        <w:ind w:firstLine="0"/>
        <w:jc w:val="left"/>
        <w:rPr>
          <w:rFonts w:ascii="Times New Roman" w:hAnsi="Times New Roman"/>
          <w:bCs/>
          <w:iCs/>
          <w:u w:val="single"/>
          <w:bdr w:val="none" w:sz="0" w:space="0" w:color="auto" w:frame="1"/>
          <w:shd w:val="clear" w:color="auto" w:fill="F8F8F8"/>
        </w:rPr>
      </w:pPr>
    </w:p>
    <w:p w14:paraId="41BAA882" w14:textId="77777777" w:rsidR="00857B50" w:rsidRPr="00583B3D" w:rsidRDefault="00857B50" w:rsidP="00A97FCF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2.6. </w:t>
      </w:r>
      <w:r w:rsidRPr="00583B3D">
        <w:rPr>
          <w:rFonts w:ascii="Times New Roman" w:hAnsi="Times New Roman"/>
          <w:bdr w:val="none" w:sz="0" w:space="0" w:color="auto" w:frame="1"/>
          <w:shd w:val="clear" w:color="auto" w:fill="F8F8F8"/>
        </w:rPr>
        <w:t>Нейтронный гамма-каротаж (НГК)</w:t>
      </w:r>
    </w:p>
    <w:p w14:paraId="30DF66E2" w14:textId="77777777" w:rsidR="00857B50" w:rsidRPr="00A97FCF" w:rsidRDefault="00857B50" w:rsidP="00583B3D">
      <w:pPr>
        <w:rPr>
          <w:rFonts w:ascii="Times New Roman" w:hAnsi="Times New Roman"/>
          <w:u w:val="single"/>
          <w:bdr w:val="none" w:sz="0" w:space="0" w:color="auto" w:frame="1"/>
          <w:shd w:val="clear" w:color="auto" w:fill="F8F8F8"/>
        </w:rPr>
      </w:pPr>
    </w:p>
    <w:p w14:paraId="057AB5E9" w14:textId="77777777" w:rsidR="00857B50" w:rsidRDefault="00857B50" w:rsidP="00E72B01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993991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Метод </w:t>
      </w:r>
      <w:r w:rsidRPr="00B96EA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НГК основан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на облучении горных пород быстрыми нейтронами и регистрации гамма-излучения, возникающего при захвате тепловых нейтронов в породе. НГК часто используется для выделения </w:t>
      </w:r>
      <w:r w:rsidRPr="0069729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коллекторов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и оценки пористости,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нефте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-, газо- и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водонасыщенности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коллекторов, пластов угля в обсаженных и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необсаженных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скважинах. </w:t>
      </w:r>
    </w:p>
    <w:p w14:paraId="4FA15BE6" w14:textId="77777777" w:rsidR="00857B50" w:rsidRDefault="00857B50" w:rsidP="00E72B01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Минимальные показатели НГК у пород с повышенным </w:t>
      </w:r>
      <w:proofErr w:type="spellStart"/>
      <w:proofErr w:type="gram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водородосодержанием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 (</w:t>
      </w:r>
      <w:proofErr w:type="gram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потому что водород сильный замедлитель тепловых нейтронов). Они наблюдаются у глин, так как у глин большое количество воды заключено в </w:t>
      </w:r>
      <w:r w:rsidRPr="0069729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капиллярах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.</w:t>
      </w:r>
    </w:p>
    <w:p w14:paraId="7C4F5F7E" w14:textId="77777777" w:rsidR="00857B50" w:rsidRDefault="00857B50" w:rsidP="00E72B01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Терригенные коллекторы обладают средними показателями</w:t>
      </w:r>
      <w:r w:rsidRPr="00F22A1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;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карбонатные коллекторы – максимальными показаниями НГК. Примесь глинистого материала понижают амплитуду кривой.</w:t>
      </w:r>
    </w:p>
    <w:p w14:paraId="0C0F55EB" w14:textId="77777777" w:rsidR="00857B50" w:rsidRDefault="00857B50" w:rsidP="00E72B01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Для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газонасыщенных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пород максимальные значения НГК, для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нефтенасыщенных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характерны промежуточные значения кривой, а для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водонасыщенных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пластов значения чуть больше чем у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нефтенасыщенных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из-за наличия в воде минералов хлора (при захвате нейтронов атомами хлора выделяется большое </w:t>
      </w:r>
      <w:r w:rsidRPr="0069729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количество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гамма-квантов (рис </w:t>
      </w:r>
      <w:r w:rsidR="0098479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11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)).</w:t>
      </w:r>
    </w:p>
    <w:p w14:paraId="435FD6A3" w14:textId="77777777" w:rsidR="00857B50" w:rsidRDefault="00857B50" w:rsidP="00583B3D">
      <w:pPr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4EBA02E1" w14:textId="77777777" w:rsidR="00857B50" w:rsidRDefault="00857B50" w:rsidP="00583B3D">
      <w:pPr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На показания НГК влияют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:</w:t>
      </w:r>
    </w:p>
    <w:p w14:paraId="510D5F82" w14:textId="77777777" w:rsidR="00857B50" w:rsidRPr="00AA3414" w:rsidRDefault="00857B50" w:rsidP="006B4FA1">
      <w:pPr>
        <w:pStyle w:val="a4"/>
        <w:numPr>
          <w:ilvl w:val="0"/>
          <w:numId w:val="14"/>
        </w:numPr>
        <w:ind w:left="360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</w:pPr>
      <w:proofErr w:type="gram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глинистая</w:t>
      </w:r>
      <w:proofErr w:type="gram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корка – снижает показания</w:t>
      </w:r>
    </w:p>
    <w:p w14:paraId="0915DC0A" w14:textId="77777777" w:rsidR="00857B50" w:rsidRPr="00AA3414" w:rsidRDefault="00857B50" w:rsidP="006B4FA1">
      <w:pPr>
        <w:pStyle w:val="a4"/>
        <w:numPr>
          <w:ilvl w:val="0"/>
          <w:numId w:val="14"/>
        </w:numPr>
        <w:ind w:left="360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proofErr w:type="gram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промывочная</w:t>
      </w:r>
      <w:proofErr w:type="gram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жидкость – повышает показания из-за наличия хлора</w:t>
      </w:r>
    </w:p>
    <w:p w14:paraId="26A72EFF" w14:textId="77777777" w:rsidR="00857B50" w:rsidRDefault="00857B50" w:rsidP="006B4FA1">
      <w:pPr>
        <w:pStyle w:val="a4"/>
        <w:numPr>
          <w:ilvl w:val="0"/>
          <w:numId w:val="14"/>
        </w:numPr>
        <w:ind w:left="360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proofErr w:type="gram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диаметр</w:t>
      </w:r>
      <w:proofErr w:type="gram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скважины – чем он больше, тем ниже показания</w:t>
      </w:r>
    </w:p>
    <w:p w14:paraId="76C2AB6C" w14:textId="77777777" w:rsidR="00857B50" w:rsidRDefault="00857B50" w:rsidP="006B4FA1">
      <w:pPr>
        <w:pStyle w:val="a4"/>
        <w:numPr>
          <w:ilvl w:val="0"/>
          <w:numId w:val="14"/>
        </w:numPr>
        <w:ind w:left="360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proofErr w:type="gram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зона</w:t>
      </w:r>
      <w:proofErr w:type="gram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проникновения – занижает показания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газонасыщенного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пласта </w:t>
      </w:r>
    </w:p>
    <w:p w14:paraId="253756AE" w14:textId="77777777" w:rsidR="00857B50" w:rsidRDefault="00857B50" w:rsidP="00583B3D">
      <w:pPr>
        <w:ind w:firstLine="0"/>
        <w:jc w:val="left"/>
        <w:rPr>
          <w:noProof/>
        </w:rPr>
      </w:pPr>
    </w:p>
    <w:p w14:paraId="57052235" w14:textId="77777777" w:rsidR="00857B50" w:rsidRDefault="00F07F13" w:rsidP="00AA3414">
      <w:pPr>
        <w:spacing w:line="240" w:lineRule="auto"/>
        <w:jc w:val="left"/>
        <w:rPr>
          <w:noProof/>
        </w:rPr>
      </w:pPr>
      <w:r>
        <w:rPr>
          <w:noProof/>
        </w:rPr>
        <w:drawing>
          <wp:inline distT="0" distB="0" distL="0" distR="0" wp14:anchorId="2D03165F" wp14:editId="6A7E0450">
            <wp:extent cx="4972050" cy="3314700"/>
            <wp:effectExtent l="114300" t="114300" r="152400" b="152400"/>
            <wp:docPr id="12" name="Рисунок 5" descr="Ð Ð¸Ñ. 1. ÐÐ¿ÑÐµÐ´ÐµÐ»ÐµÐ½Ð¸Ðµ Ð»Ð¸ÑÐ¾Ð»Ð¾Ð³Ð¸Ð¸, ÐºÐ¾Ð»Ð»ÐµÐºÑÐ¾ÑÐ¾Ð² Ð¸ Ð½Ð°ÑÑÑÐµÐ½Ð¸Ñ Ð¿Ð¾ ÐÐÐ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Ð Ð¸Ñ. 1. ÐÐ¿ÑÐµÐ´ÐµÐ»ÐµÐ½Ð¸Ðµ Ð»Ð¸ÑÐ¾Ð»Ð¾Ð³Ð¸Ð¸, ÐºÐ¾Ð»Ð»ÐµÐºÑÐ¾ÑÐ¾Ð² Ð¸ Ð½Ð°ÑÑÑÐµÐ½Ð¸Ñ Ð¿Ð¾ ÐÐÐ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3314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AFE32A7" w14:textId="77777777" w:rsidR="00857B50" w:rsidRDefault="00857B50" w:rsidP="00B07C85">
      <w:pPr>
        <w:spacing w:line="240" w:lineRule="auto"/>
        <w:jc w:val="center"/>
        <w:rPr>
          <w:rFonts w:ascii="Times New Roman" w:hAnsi="Times New Roman"/>
          <w:noProof/>
        </w:rPr>
      </w:pPr>
    </w:p>
    <w:p w14:paraId="04EA23FD" w14:textId="77777777" w:rsidR="00857B50" w:rsidRPr="00583B3D" w:rsidRDefault="00984793" w:rsidP="00B07C85">
      <w:pPr>
        <w:spacing w:line="240" w:lineRule="auto"/>
        <w:jc w:val="center"/>
        <w:rPr>
          <w:rFonts w:ascii="Times New Roman" w:hAnsi="Times New Roman"/>
          <w:noProof/>
        </w:rPr>
      </w:pPr>
      <w:r>
        <w:rPr>
          <w:rFonts w:ascii="Times New Roman" w:hAnsi="Times New Roman"/>
          <w:noProof/>
        </w:rPr>
        <w:t>Рис. 11</w:t>
      </w:r>
      <w:r w:rsidR="00857B50" w:rsidRPr="00583B3D">
        <w:rPr>
          <w:rFonts w:ascii="Times New Roman" w:hAnsi="Times New Roman"/>
          <w:noProof/>
        </w:rPr>
        <w:t xml:space="preserve"> Определение литологии по НГК</w:t>
      </w:r>
    </w:p>
    <w:p w14:paraId="25734301" w14:textId="77777777" w:rsidR="00446046" w:rsidRPr="00501857" w:rsidRDefault="00857B50" w:rsidP="00501857">
      <w:pPr>
        <w:spacing w:line="240" w:lineRule="auto"/>
        <w:jc w:val="center"/>
        <w:rPr>
          <w:rStyle w:val="af1"/>
          <w:rFonts w:ascii="Times New Roman" w:hAnsi="Times New Roman"/>
          <w:b w:val="0"/>
          <w:bCs w:val="0"/>
        </w:rPr>
      </w:pPr>
      <w:r w:rsidRPr="00583B3D">
        <w:rPr>
          <w:rFonts w:ascii="Times New Roman" w:hAnsi="Times New Roman"/>
          <w:noProof/>
        </w:rPr>
        <w:t>(</w:t>
      </w:r>
      <w:proofErr w:type="gramStart"/>
      <w:r w:rsidRPr="00583B3D">
        <w:rPr>
          <w:rFonts w:ascii="Times New Roman" w:hAnsi="Times New Roman"/>
        </w:rPr>
        <w:t>https://www.geolib.net/gis/neytronnyy-gamma-karotazh.html</w:t>
      </w:r>
      <w:proofErr w:type="gramEnd"/>
      <w:r w:rsidRPr="00583B3D">
        <w:rPr>
          <w:rFonts w:ascii="Times New Roman" w:hAnsi="Times New Roman"/>
        </w:rPr>
        <w:t>)</w:t>
      </w:r>
      <w:r>
        <w:br w:type="page"/>
      </w:r>
    </w:p>
    <w:p w14:paraId="174E6CC8" w14:textId="4F53736C" w:rsidR="004B7C86" w:rsidRPr="00730EED" w:rsidRDefault="00FE2FD5" w:rsidP="00730EED">
      <w:pPr>
        <w:pStyle w:val="ac"/>
        <w:ind w:firstLine="0"/>
        <w:rPr>
          <w:rFonts w:ascii="Times New Roman" w:hAnsi="Times New Roman"/>
          <w:bCs w:val="0"/>
          <w:sz w:val="28"/>
          <w:szCs w:val="28"/>
        </w:rPr>
      </w:pPr>
      <w:r w:rsidRPr="00501857">
        <w:rPr>
          <w:rStyle w:val="af1"/>
          <w:rFonts w:ascii="Times New Roman" w:hAnsi="Times New Roman"/>
          <w:b/>
          <w:sz w:val="28"/>
          <w:szCs w:val="28"/>
        </w:rPr>
        <w:lastRenderedPageBreak/>
        <w:t xml:space="preserve">3. Методики выделения </w:t>
      </w:r>
      <w:r w:rsidR="00A73BC9" w:rsidRPr="00501857">
        <w:rPr>
          <w:rStyle w:val="af1"/>
          <w:rFonts w:ascii="Times New Roman" w:hAnsi="Times New Roman"/>
          <w:b/>
          <w:sz w:val="28"/>
          <w:szCs w:val="28"/>
        </w:rPr>
        <w:t>и оценки параметров коллекторов</w:t>
      </w:r>
    </w:p>
    <w:p w14:paraId="57BBEEF8" w14:textId="77A8A030" w:rsidR="00FE2FD5" w:rsidRDefault="00AA2831" w:rsidP="00A73BC9">
      <w:pPr>
        <w:pStyle w:val="ac"/>
        <w:rPr>
          <w:rFonts w:ascii="Times New Roman" w:hAnsi="Times New Roman"/>
          <w:b w:val="0"/>
          <w:sz w:val="24"/>
          <w:szCs w:val="24"/>
        </w:rPr>
      </w:pPr>
      <w:r w:rsidRPr="00A73BC9">
        <w:rPr>
          <w:rFonts w:ascii="Times New Roman" w:hAnsi="Times New Roman"/>
          <w:b w:val="0"/>
          <w:sz w:val="24"/>
          <w:szCs w:val="24"/>
        </w:rPr>
        <w:t>3.</w:t>
      </w:r>
      <w:r w:rsidR="00730EED" w:rsidRPr="00143EA8">
        <w:rPr>
          <w:rFonts w:ascii="Times New Roman" w:hAnsi="Times New Roman"/>
          <w:b w:val="0"/>
          <w:sz w:val="24"/>
          <w:szCs w:val="24"/>
        </w:rPr>
        <w:t>1</w:t>
      </w:r>
      <w:r w:rsidRPr="00A73BC9">
        <w:rPr>
          <w:rFonts w:ascii="Times New Roman" w:hAnsi="Times New Roman"/>
          <w:b w:val="0"/>
          <w:sz w:val="24"/>
          <w:szCs w:val="24"/>
        </w:rPr>
        <w:t xml:space="preserve"> Выделение коллекторов</w:t>
      </w:r>
    </w:p>
    <w:p w14:paraId="5FCB8A7E" w14:textId="77777777" w:rsidR="00446046" w:rsidRPr="00446046" w:rsidRDefault="00446046" w:rsidP="00446046"/>
    <w:p w14:paraId="1E8CDAEB" w14:textId="77777777" w:rsidR="00AA2831" w:rsidRPr="00E72B01" w:rsidRDefault="00446046" w:rsidP="00E72B01">
      <w:pPr>
        <w:ind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>Коллектор</w:t>
      </w:r>
      <w:r w:rsidRPr="00501857">
        <w:rPr>
          <w:rFonts w:ascii="Times New Roman" w:hAnsi="Times New Roman"/>
        </w:rPr>
        <w:t>ы</w:t>
      </w:r>
      <w:r w:rsidR="00E72B01">
        <w:rPr>
          <w:rFonts w:ascii="Times New Roman" w:hAnsi="Times New Roman"/>
        </w:rPr>
        <w:t xml:space="preserve"> выделялись </w:t>
      </w:r>
      <w:r w:rsidR="00E72B01" w:rsidRPr="00501857">
        <w:rPr>
          <w:rFonts w:ascii="Times New Roman" w:hAnsi="Times New Roman"/>
        </w:rPr>
        <w:t>по</w:t>
      </w:r>
      <w:r w:rsidRPr="00501857">
        <w:rPr>
          <w:rFonts w:ascii="Times New Roman" w:hAnsi="Times New Roman"/>
        </w:rPr>
        <w:t xml:space="preserve"> следующим признакам</w:t>
      </w:r>
      <w:r w:rsidR="00E72B01" w:rsidRPr="00E72B01">
        <w:rPr>
          <w:rFonts w:ascii="Times New Roman" w:hAnsi="Times New Roman"/>
        </w:rPr>
        <w:t>:</w:t>
      </w:r>
    </w:p>
    <w:p w14:paraId="1CB7265D" w14:textId="77777777" w:rsidR="00E72B01" w:rsidRDefault="00E72B01" w:rsidP="00E72B01">
      <w:pPr>
        <w:pStyle w:val="a4"/>
        <w:numPr>
          <w:ilvl w:val="0"/>
          <w:numId w:val="25"/>
        </w:numPr>
        <w:jc w:val="left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пониженные</w:t>
      </w:r>
      <w:proofErr w:type="gramEnd"/>
      <w:r>
        <w:rPr>
          <w:rFonts w:ascii="Times New Roman" w:hAnsi="Times New Roman"/>
        </w:rPr>
        <w:t xml:space="preserve"> показания каротажа ПС относительно линии глин</w:t>
      </w:r>
      <w:r w:rsidRPr="00E72B01">
        <w:rPr>
          <w:rFonts w:ascii="Times New Roman" w:hAnsi="Times New Roman"/>
        </w:rPr>
        <w:t>;</w:t>
      </w:r>
    </w:p>
    <w:p w14:paraId="39479215" w14:textId="77777777" w:rsidR="00E72B01" w:rsidRPr="00E72B01" w:rsidRDefault="00446046" w:rsidP="00E72B01">
      <w:pPr>
        <w:pStyle w:val="a4"/>
        <w:numPr>
          <w:ilvl w:val="0"/>
          <w:numId w:val="25"/>
        </w:numPr>
        <w:jc w:val="left"/>
        <w:rPr>
          <w:rFonts w:ascii="Times New Roman" w:hAnsi="Times New Roman"/>
        </w:rPr>
      </w:pPr>
      <w:proofErr w:type="gramStart"/>
      <w:r w:rsidRPr="00501857">
        <w:rPr>
          <w:rFonts w:ascii="Times New Roman" w:hAnsi="Times New Roman"/>
        </w:rPr>
        <w:t>уменьшение</w:t>
      </w:r>
      <w:proofErr w:type="gramEnd"/>
      <w:r w:rsidRPr="00501857">
        <w:rPr>
          <w:rFonts w:ascii="Times New Roman" w:hAnsi="Times New Roman"/>
        </w:rPr>
        <w:t xml:space="preserve"> показаний</w:t>
      </w:r>
      <w:r>
        <w:rPr>
          <w:rFonts w:ascii="Times New Roman" w:hAnsi="Times New Roman"/>
        </w:rPr>
        <w:t xml:space="preserve"> </w:t>
      </w:r>
      <w:r w:rsidR="00E72B01">
        <w:rPr>
          <w:rFonts w:ascii="Times New Roman" w:hAnsi="Times New Roman"/>
        </w:rPr>
        <w:t>кавернометрии, свидетельствующие о сужении диаметра скважины</w:t>
      </w:r>
      <w:r w:rsidR="00E72B01" w:rsidRPr="00E72B01">
        <w:rPr>
          <w:rFonts w:ascii="Times New Roman" w:hAnsi="Times New Roman"/>
        </w:rPr>
        <w:t>;</w:t>
      </w:r>
    </w:p>
    <w:p w14:paraId="09BBF05F" w14:textId="3099CCB1" w:rsidR="00E72B01" w:rsidRDefault="005C4A7E" w:rsidP="00E72B01">
      <w:pPr>
        <w:pStyle w:val="a4"/>
        <w:numPr>
          <w:ilvl w:val="0"/>
          <w:numId w:val="25"/>
        </w:numPr>
        <w:jc w:val="left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низкие</w:t>
      </w:r>
      <w:proofErr w:type="gramEnd"/>
      <w:r>
        <w:rPr>
          <w:rFonts w:ascii="Times New Roman" w:hAnsi="Times New Roman"/>
        </w:rPr>
        <w:t xml:space="preserve"> и средние </w:t>
      </w:r>
      <w:r w:rsidR="00E72B01">
        <w:rPr>
          <w:rFonts w:ascii="Times New Roman" w:hAnsi="Times New Roman"/>
        </w:rPr>
        <w:t xml:space="preserve">значения </w:t>
      </w:r>
      <w:r w:rsidR="00446046" w:rsidRPr="00501857">
        <w:rPr>
          <w:rFonts w:ascii="Times New Roman" w:hAnsi="Times New Roman"/>
        </w:rPr>
        <w:t>на диаграммах</w:t>
      </w:r>
      <w:r w:rsidR="00446046">
        <w:rPr>
          <w:rFonts w:ascii="Times New Roman" w:hAnsi="Times New Roman"/>
        </w:rPr>
        <w:t xml:space="preserve"> </w:t>
      </w:r>
      <w:r w:rsidR="00E72B01">
        <w:rPr>
          <w:rFonts w:ascii="Times New Roman" w:hAnsi="Times New Roman"/>
        </w:rPr>
        <w:t>НГК</w:t>
      </w:r>
    </w:p>
    <w:p w14:paraId="0A011D98" w14:textId="77777777" w:rsidR="00E72B01" w:rsidRDefault="00E72B01" w:rsidP="00E72B01">
      <w:pPr>
        <w:pStyle w:val="a4"/>
        <w:numPr>
          <w:ilvl w:val="0"/>
          <w:numId w:val="25"/>
        </w:numPr>
        <w:jc w:val="left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повышенные</w:t>
      </w:r>
      <w:proofErr w:type="gramEnd"/>
      <w:r>
        <w:rPr>
          <w:rFonts w:ascii="Times New Roman" w:hAnsi="Times New Roman"/>
        </w:rPr>
        <w:t xml:space="preserve"> значения </w:t>
      </w:r>
      <w:r w:rsidR="00446046" w:rsidRPr="00501857">
        <w:rPr>
          <w:rFonts w:ascii="Times New Roman" w:hAnsi="Times New Roman"/>
        </w:rPr>
        <w:t>на диаграммах</w:t>
      </w:r>
      <w:r w:rsidR="00446046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акустического каротажа</w:t>
      </w:r>
      <w:r w:rsidRPr="00446046">
        <w:rPr>
          <w:rFonts w:ascii="Times New Roman" w:hAnsi="Times New Roman"/>
        </w:rPr>
        <w:t>;</w:t>
      </w:r>
    </w:p>
    <w:p w14:paraId="67D902B8" w14:textId="77777777" w:rsidR="00C37949" w:rsidRPr="00A73BC9" w:rsidRDefault="009037E5" w:rsidP="00A73BC9">
      <w:pPr>
        <w:pStyle w:val="a4"/>
        <w:numPr>
          <w:ilvl w:val="0"/>
          <w:numId w:val="25"/>
        </w:numPr>
        <w:jc w:val="left"/>
        <w:rPr>
          <w:rFonts w:ascii="Times New Roman" w:hAnsi="Times New Roman"/>
        </w:rPr>
      </w:pPr>
      <w:proofErr w:type="gramStart"/>
      <w:r w:rsidRPr="00501857">
        <w:rPr>
          <w:rFonts w:ascii="Times New Roman" w:hAnsi="Times New Roman"/>
        </w:rPr>
        <w:t>положительные</w:t>
      </w:r>
      <w:proofErr w:type="gramEnd"/>
      <w:r w:rsidRPr="00501857">
        <w:rPr>
          <w:rFonts w:ascii="Times New Roman" w:hAnsi="Times New Roman"/>
        </w:rPr>
        <w:t xml:space="preserve"> приращения на диаграммах </w:t>
      </w:r>
      <w:proofErr w:type="spellStart"/>
      <w:r w:rsidRPr="00501857">
        <w:rPr>
          <w:rFonts w:ascii="Times New Roman" w:hAnsi="Times New Roman"/>
        </w:rPr>
        <w:t>микрозондов</w:t>
      </w:r>
      <w:proofErr w:type="spellEnd"/>
      <w:r>
        <w:rPr>
          <w:rFonts w:ascii="Times New Roman" w:hAnsi="Times New Roman"/>
        </w:rPr>
        <w:t xml:space="preserve"> (</w:t>
      </w:r>
      <w:r w:rsidRPr="00501857">
        <w:rPr>
          <w:rFonts w:ascii="Times New Roman" w:hAnsi="Times New Roman"/>
        </w:rPr>
        <w:t>показания</w:t>
      </w:r>
      <w:r>
        <w:rPr>
          <w:rFonts w:ascii="Times New Roman" w:hAnsi="Times New Roman"/>
        </w:rPr>
        <w:t xml:space="preserve"> </w:t>
      </w:r>
      <w:r w:rsidR="00C37949">
        <w:rPr>
          <w:rFonts w:ascii="Times New Roman" w:hAnsi="Times New Roman"/>
        </w:rPr>
        <w:t>потенциал-</w:t>
      </w:r>
      <w:proofErr w:type="spellStart"/>
      <w:r w:rsidR="00C37949">
        <w:rPr>
          <w:rFonts w:ascii="Times New Roman" w:hAnsi="Times New Roman"/>
        </w:rPr>
        <w:t>микрозондов</w:t>
      </w:r>
      <w:proofErr w:type="spellEnd"/>
      <w:r w:rsidR="00C37949">
        <w:rPr>
          <w:rFonts w:ascii="Times New Roman" w:hAnsi="Times New Roman"/>
        </w:rPr>
        <w:t xml:space="preserve"> выше результатов </w:t>
      </w:r>
      <w:r w:rsidRPr="00501857">
        <w:rPr>
          <w:rFonts w:ascii="Times New Roman" w:hAnsi="Times New Roman"/>
        </w:rPr>
        <w:t>показаний</w:t>
      </w:r>
      <w:r>
        <w:rPr>
          <w:rFonts w:ascii="Times New Roman" w:hAnsi="Times New Roman"/>
        </w:rPr>
        <w:t xml:space="preserve"> </w:t>
      </w:r>
      <w:r w:rsidR="00C37949">
        <w:rPr>
          <w:rFonts w:ascii="Times New Roman" w:hAnsi="Times New Roman"/>
        </w:rPr>
        <w:t>градиент-</w:t>
      </w:r>
      <w:proofErr w:type="spellStart"/>
      <w:r w:rsidR="00C37949">
        <w:rPr>
          <w:rFonts w:ascii="Times New Roman" w:hAnsi="Times New Roman"/>
        </w:rPr>
        <w:t>микрозондов</w:t>
      </w:r>
      <w:proofErr w:type="spellEnd"/>
      <w:r>
        <w:rPr>
          <w:rFonts w:ascii="Times New Roman" w:hAnsi="Times New Roman"/>
        </w:rPr>
        <w:t>)</w:t>
      </w:r>
      <w:r w:rsidR="00C37949">
        <w:rPr>
          <w:rFonts w:ascii="Times New Roman" w:hAnsi="Times New Roman"/>
        </w:rPr>
        <w:t>.</w:t>
      </w:r>
    </w:p>
    <w:p w14:paraId="0B4A3705" w14:textId="42B40D69" w:rsidR="0009657F" w:rsidRDefault="0009657F" w:rsidP="009037E5">
      <w:pPr>
        <w:pStyle w:val="ac"/>
        <w:ind w:firstLine="0"/>
        <w:rPr>
          <w:rFonts w:ascii="Times New Roman" w:hAnsi="Times New Roman"/>
          <w:b w:val="0"/>
          <w:sz w:val="24"/>
          <w:szCs w:val="24"/>
        </w:rPr>
      </w:pPr>
      <w:r w:rsidRPr="00A73BC9">
        <w:rPr>
          <w:rFonts w:ascii="Times New Roman" w:hAnsi="Times New Roman"/>
          <w:b w:val="0"/>
          <w:sz w:val="24"/>
          <w:szCs w:val="24"/>
        </w:rPr>
        <w:t>3.</w:t>
      </w:r>
      <w:r w:rsidR="00730EED">
        <w:rPr>
          <w:rFonts w:ascii="Times New Roman" w:hAnsi="Times New Roman"/>
          <w:b w:val="0"/>
          <w:sz w:val="24"/>
          <w:szCs w:val="24"/>
        </w:rPr>
        <w:t>2</w:t>
      </w:r>
      <w:r w:rsidRPr="00A73BC9">
        <w:rPr>
          <w:rFonts w:ascii="Times New Roman" w:hAnsi="Times New Roman"/>
          <w:b w:val="0"/>
          <w:sz w:val="24"/>
          <w:szCs w:val="24"/>
        </w:rPr>
        <w:t xml:space="preserve"> Определение глинистости</w:t>
      </w:r>
    </w:p>
    <w:p w14:paraId="392D7D0E" w14:textId="77777777" w:rsidR="00446046" w:rsidRPr="00446046" w:rsidRDefault="00446046" w:rsidP="00446046">
      <w:pPr>
        <w:ind w:firstLine="0"/>
      </w:pPr>
    </w:p>
    <w:p w14:paraId="4C44B638" w14:textId="25EE4200" w:rsidR="004652ED" w:rsidRPr="009037E5" w:rsidRDefault="0009657F" w:rsidP="00DD79F6">
      <w:pPr>
        <w:ind w:firstLine="851"/>
        <w:rPr>
          <w:rFonts w:ascii="Times New Roman" w:hAnsi="Times New Roman"/>
          <w:bCs/>
          <w:iCs/>
          <w:strike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</w:rPr>
        <w:t xml:space="preserve">Подсчеты коэффициентов </w:t>
      </w:r>
      <w:r w:rsidR="00D15A5F">
        <w:rPr>
          <w:rFonts w:ascii="Times New Roman" w:hAnsi="Times New Roman"/>
        </w:rPr>
        <w:t xml:space="preserve">рассеянной </w:t>
      </w:r>
      <w:r>
        <w:rPr>
          <w:rFonts w:ascii="Times New Roman" w:hAnsi="Times New Roman"/>
        </w:rPr>
        <w:t xml:space="preserve">глинистости коллекторов проводились в </w:t>
      </w:r>
      <w:proofErr w:type="spellStart"/>
      <w:r>
        <w:rPr>
          <w:rFonts w:ascii="Times New Roman" w:hAnsi="Times New Roman"/>
        </w:rPr>
        <w:t>викуловской</w:t>
      </w:r>
      <w:proofErr w:type="spellEnd"/>
      <w:r>
        <w:rPr>
          <w:rFonts w:ascii="Times New Roman" w:hAnsi="Times New Roman"/>
        </w:rPr>
        <w:t xml:space="preserve"> свите с использованием корреляционных связей</w:t>
      </w:r>
      <w:r w:rsidR="00A73BC9">
        <w:rPr>
          <w:rFonts w:ascii="Times New Roman" w:hAnsi="Times New Roman"/>
        </w:rPr>
        <w:t xml:space="preserve"> </w:t>
      </w:r>
      <w:r w:rsidR="009037E5" w:rsidRPr="00501857">
        <w:rPr>
          <w:rFonts w:ascii="Times New Roman" w:hAnsi="Times New Roman"/>
        </w:rPr>
        <w:t>данных</w:t>
      </w:r>
      <w:r w:rsidR="009037E5">
        <w:rPr>
          <w:rFonts w:ascii="Times New Roman" w:hAnsi="Times New Roman"/>
        </w:rPr>
        <w:t xml:space="preserve"> </w:t>
      </w:r>
      <w:r w:rsidR="00A73BC9">
        <w:rPr>
          <w:rFonts w:ascii="Times New Roman" w:hAnsi="Times New Roman"/>
        </w:rPr>
        <w:t xml:space="preserve">каротажа </w:t>
      </w:r>
      <w:r w:rsidR="009037E5" w:rsidRPr="00501857">
        <w:rPr>
          <w:rFonts w:ascii="Times New Roman" w:hAnsi="Times New Roman"/>
        </w:rPr>
        <w:t>ПС</w:t>
      </w:r>
      <w:r w:rsidR="009037E5">
        <w:rPr>
          <w:rFonts w:ascii="Times New Roman" w:hAnsi="Times New Roman"/>
        </w:rPr>
        <w:t xml:space="preserve"> </w:t>
      </w:r>
      <w:r w:rsidR="00A73BC9">
        <w:rPr>
          <w:rFonts w:ascii="Times New Roman" w:hAnsi="Times New Roman"/>
        </w:rPr>
        <w:t>и петрофизического исследования керна</w:t>
      </w:r>
      <w:r>
        <w:rPr>
          <w:rFonts w:ascii="Times New Roman" w:hAnsi="Times New Roman"/>
        </w:rPr>
        <w:t xml:space="preserve">, описанных в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информационном отчете </w:t>
      </w:r>
      <w:r w:rsidRPr="00590A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Т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юменского нефтяного научного центра по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Красноленинскому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нефтегазоконденсатному месторождению (</w:t>
      </w:r>
      <w:r>
        <w:rPr>
          <w:rFonts w:ascii="Times New Roman" w:hAnsi="Times New Roman"/>
        </w:rPr>
        <w:t>АО «РН-</w:t>
      </w:r>
      <w:proofErr w:type="spellStart"/>
      <w:r>
        <w:rPr>
          <w:rFonts w:ascii="Times New Roman" w:hAnsi="Times New Roman"/>
        </w:rPr>
        <w:t>Няганьнефтегаз</w:t>
      </w:r>
      <w:proofErr w:type="spellEnd"/>
      <w:r>
        <w:rPr>
          <w:rFonts w:ascii="Times New Roman" w:hAnsi="Times New Roman"/>
        </w:rPr>
        <w:t>»,</w:t>
      </w:r>
      <w:r w:rsidRPr="006B7009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Cs/>
        </w:rPr>
        <w:t>2014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), и результатов</w:t>
      </w:r>
      <w:r w:rsidR="009037E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="009037E5" w:rsidRPr="00501857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определения параметра</w:t>
      </w:r>
      <w:r w:rsidR="009037E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Pr="00464A86">
        <w:rPr>
          <w:rFonts w:ascii="Times New Roman" w:hAnsi="Times New Roman"/>
          <w:b/>
          <w:bCs/>
          <w:i/>
          <w:color w:val="000000" w:themeColor="text1"/>
        </w:rPr>
        <w:t>α</w:t>
      </w:r>
      <w:proofErr w:type="spellStart"/>
      <w:r w:rsidRPr="00464A86">
        <w:rPr>
          <w:rFonts w:ascii="Times New Roman" w:hAnsi="Times New Roman"/>
          <w:b/>
          <w:bCs/>
          <w:i/>
          <w:color w:val="000000" w:themeColor="text1"/>
        </w:rPr>
        <w:t>пс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– отношение амплитуды отклонения зна</w:t>
      </w:r>
      <w:r w:rsidR="00A73BC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чений ПС от линии глин к максима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льной амплитуде ПС. </w:t>
      </w:r>
    </w:p>
    <w:p w14:paraId="62120138" w14:textId="77777777" w:rsidR="003361F3" w:rsidRDefault="003361F3" w:rsidP="00A03677">
      <w:pPr>
        <w:ind w:firstLine="851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67C5B302" w14:textId="332B4566" w:rsidR="00A03677" w:rsidRDefault="00A03677" w:rsidP="009037E5">
      <w:pPr>
        <w:ind w:firstLine="0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3.</w:t>
      </w:r>
      <w:r w:rsidR="00730EED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3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Определение пористости</w:t>
      </w:r>
    </w:p>
    <w:p w14:paraId="2671429F" w14:textId="77777777" w:rsidR="00A03677" w:rsidRDefault="00A03677" w:rsidP="00A03677">
      <w:pPr>
        <w:ind w:firstLine="851"/>
        <w:jc w:val="left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6215A101" w14:textId="77777777" w:rsidR="00A73BC9" w:rsidRDefault="003361F3" w:rsidP="0009657F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Коэффициент общей пористости </w:t>
      </w:r>
      <w:r w:rsidR="009037E5" w:rsidRPr="00501857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рассчитывался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для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викуловской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и тюменской свит. В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викуловской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свите коэффициент пористости </w:t>
      </w:r>
      <w:r w:rsidR="009037E5" w:rsidRPr="00501857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рассчитывался</w:t>
      </w:r>
      <w:r w:rsidR="009037E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по формулам, </w:t>
      </w:r>
      <w:r w:rsidR="009037E5" w:rsidRPr="00501857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полученным</w:t>
      </w:r>
      <w:r w:rsidR="009037E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при помощи корреляционных связей </w:t>
      </w:r>
      <w:r w:rsidR="009037E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с </w:t>
      </w:r>
      <w:r w:rsidR="009037E5" w:rsidRPr="00501857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использованием данных</w:t>
      </w:r>
      <w:r w:rsidR="009037E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метода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НГК</w:t>
      </w:r>
      <w:r w:rsidR="003F2D68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, построив прямую зависимость, где максимальные значения НГК характерны плотным породам с </w:t>
      </w:r>
      <w:r w:rsidR="00B76CC6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пористостью 3% и минимальные значения наоборот для высокопористых отложений со значением открытой порис</w:t>
      </w:r>
      <w:r w:rsidR="00110CC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тости </w:t>
      </w:r>
      <w:r w:rsidR="00B76CC6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40%.</w:t>
      </w:r>
    </w:p>
    <w:p w14:paraId="7B437068" w14:textId="1BCE41C5" w:rsidR="00C35016" w:rsidRPr="00730EED" w:rsidRDefault="00D11F8D" w:rsidP="00730EED">
      <w:pPr>
        <w:ind w:firstLine="851"/>
        <w:rPr>
          <w:rStyle w:val="af1"/>
          <w:rFonts w:ascii="Times New Roman" w:hAnsi="Times New Roman"/>
          <w:b w:val="0"/>
          <w:bCs w:val="0"/>
        </w:rPr>
      </w:pPr>
      <w:r>
        <w:rPr>
          <w:rFonts w:ascii="Times New Roman" w:hAnsi="Times New Roman"/>
        </w:rPr>
        <w:t>Так как при расчете коэффициента пористости тюм</w:t>
      </w:r>
      <w:r w:rsidR="009037E5">
        <w:rPr>
          <w:rFonts w:ascii="Times New Roman" w:hAnsi="Times New Roman"/>
        </w:rPr>
        <w:t xml:space="preserve">енской свиты по методам ПС и </w:t>
      </w:r>
      <w:r w:rsidR="009037E5" w:rsidRPr="00501857">
        <w:rPr>
          <w:rFonts w:ascii="Times New Roman" w:hAnsi="Times New Roman"/>
        </w:rPr>
        <w:t>НГК</w:t>
      </w:r>
      <w:r w:rsidR="009037E5">
        <w:rPr>
          <w:rFonts w:ascii="Times New Roman" w:hAnsi="Times New Roman"/>
        </w:rPr>
        <w:t xml:space="preserve"> на результаты</w:t>
      </w:r>
      <w:r>
        <w:rPr>
          <w:rFonts w:ascii="Times New Roman" w:hAnsi="Times New Roman"/>
        </w:rPr>
        <w:t xml:space="preserve"> сильно влияет ее литология, а именно</w:t>
      </w:r>
      <w:r w:rsidRPr="00D11F8D">
        <w:rPr>
          <w:rFonts w:ascii="Times New Roman" w:hAnsi="Times New Roman"/>
        </w:rPr>
        <w:t xml:space="preserve">: </w:t>
      </w:r>
      <w:proofErr w:type="spellStart"/>
      <w:r>
        <w:rPr>
          <w:rFonts w:ascii="Times New Roman" w:hAnsi="Times New Roman"/>
        </w:rPr>
        <w:t>карбонатизация</w:t>
      </w:r>
      <w:proofErr w:type="spellEnd"/>
      <w:r>
        <w:rPr>
          <w:rFonts w:ascii="Times New Roman" w:hAnsi="Times New Roman"/>
        </w:rPr>
        <w:t xml:space="preserve">, </w:t>
      </w:r>
      <w:proofErr w:type="spellStart"/>
      <w:r>
        <w:rPr>
          <w:rFonts w:ascii="Times New Roman" w:hAnsi="Times New Roman"/>
        </w:rPr>
        <w:t>углистость</w:t>
      </w:r>
      <w:proofErr w:type="spellEnd"/>
      <w:r>
        <w:rPr>
          <w:rFonts w:ascii="Times New Roman" w:hAnsi="Times New Roman"/>
        </w:rPr>
        <w:t xml:space="preserve"> и пиритизация пород, то было принято</w:t>
      </w:r>
      <w:r w:rsidR="004652ED">
        <w:rPr>
          <w:rFonts w:ascii="Times New Roman" w:hAnsi="Times New Roman"/>
        </w:rPr>
        <w:t xml:space="preserve"> решение</w:t>
      </w:r>
      <w:r>
        <w:rPr>
          <w:rFonts w:ascii="Times New Roman" w:hAnsi="Times New Roman"/>
        </w:rPr>
        <w:t xml:space="preserve"> </w:t>
      </w:r>
      <w:r w:rsidR="009037E5" w:rsidRPr="00501857">
        <w:rPr>
          <w:rFonts w:ascii="Times New Roman" w:hAnsi="Times New Roman"/>
        </w:rPr>
        <w:t>выполнять расчеты</w:t>
      </w:r>
      <w:r w:rsidR="009037E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по данным метода гамма-каротажа. Результаты ГК подставлялись в формулы</w:t>
      </w:r>
      <w:r w:rsidR="009037E5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выведенные из </w:t>
      </w:r>
      <w:r w:rsidR="009037E5" w:rsidRPr="00501857">
        <w:rPr>
          <w:rFonts w:ascii="Times New Roman" w:hAnsi="Times New Roman"/>
        </w:rPr>
        <w:t>корреляционных</w:t>
      </w:r>
      <w:r>
        <w:rPr>
          <w:rFonts w:ascii="Times New Roman" w:hAnsi="Times New Roman"/>
        </w:rPr>
        <w:t xml:space="preserve"> связей с керном коллекторов тюменской свиты. </w:t>
      </w:r>
    </w:p>
    <w:p w14:paraId="653C3FD6" w14:textId="3C40BFA6" w:rsidR="00D11F8D" w:rsidRDefault="00D11F8D" w:rsidP="003837E5">
      <w:pPr>
        <w:pStyle w:val="ac"/>
        <w:ind w:firstLine="0"/>
        <w:rPr>
          <w:rStyle w:val="af1"/>
          <w:rFonts w:ascii="Times New Roman" w:hAnsi="Times New Roman"/>
          <w:sz w:val="24"/>
          <w:szCs w:val="24"/>
        </w:rPr>
      </w:pPr>
      <w:r w:rsidRPr="00D11F8D">
        <w:rPr>
          <w:rStyle w:val="af1"/>
          <w:rFonts w:ascii="Times New Roman" w:hAnsi="Times New Roman"/>
          <w:sz w:val="24"/>
          <w:szCs w:val="24"/>
        </w:rPr>
        <w:lastRenderedPageBreak/>
        <w:t>3.</w:t>
      </w:r>
      <w:r w:rsidR="00730EED">
        <w:rPr>
          <w:rStyle w:val="af1"/>
          <w:rFonts w:ascii="Times New Roman" w:hAnsi="Times New Roman"/>
          <w:sz w:val="24"/>
          <w:szCs w:val="24"/>
        </w:rPr>
        <w:t>4</w:t>
      </w:r>
      <w:r w:rsidRPr="00D11F8D">
        <w:rPr>
          <w:rStyle w:val="af1"/>
          <w:rFonts w:ascii="Times New Roman" w:hAnsi="Times New Roman"/>
          <w:sz w:val="24"/>
          <w:szCs w:val="24"/>
        </w:rPr>
        <w:t xml:space="preserve"> Определение проницаемости </w:t>
      </w:r>
    </w:p>
    <w:p w14:paraId="5369F0E6" w14:textId="77777777" w:rsidR="009037E5" w:rsidRPr="009037E5" w:rsidRDefault="009037E5" w:rsidP="009037E5"/>
    <w:p w14:paraId="224B8092" w14:textId="77777777" w:rsidR="00D11F8D" w:rsidRPr="003837E5" w:rsidRDefault="00D15A5F" w:rsidP="00D11F8D">
      <w:pPr>
        <w:ind w:firstLine="851"/>
        <w:rPr>
          <w:rFonts w:ascii="Times New Roman" w:hAnsi="Times New Roman"/>
          <w:strike/>
        </w:rPr>
      </w:pPr>
      <w:r>
        <w:rPr>
          <w:rFonts w:ascii="Times New Roman" w:hAnsi="Times New Roman"/>
        </w:rPr>
        <w:t>Абсолютная п</w:t>
      </w:r>
      <w:r w:rsidRPr="00D15A5F">
        <w:rPr>
          <w:rFonts w:ascii="Times New Roman" w:hAnsi="Times New Roman"/>
        </w:rPr>
        <w:t xml:space="preserve">роницаемость </w:t>
      </w:r>
      <w:r>
        <w:rPr>
          <w:rFonts w:ascii="Times New Roman" w:hAnsi="Times New Roman"/>
        </w:rPr>
        <w:t xml:space="preserve">коллекторов </w:t>
      </w:r>
      <w:proofErr w:type="gramStart"/>
      <w:r w:rsidR="009037E5" w:rsidRPr="00501857">
        <w:rPr>
          <w:rFonts w:ascii="Times New Roman" w:hAnsi="Times New Roman"/>
        </w:rPr>
        <w:t>рассчитывалась</w:t>
      </w:r>
      <w:r w:rsidR="009037E5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 через</w:t>
      </w:r>
      <w:proofErr w:type="gramEnd"/>
      <w:r>
        <w:rPr>
          <w:rFonts w:ascii="Times New Roman" w:hAnsi="Times New Roman"/>
        </w:rPr>
        <w:t xml:space="preserve"> коэффициент пористости по формулам, выведенным по корреляционным связям. Расчеты были выполнены как для </w:t>
      </w:r>
      <w:proofErr w:type="spellStart"/>
      <w:r>
        <w:rPr>
          <w:rFonts w:ascii="Times New Roman" w:hAnsi="Times New Roman"/>
        </w:rPr>
        <w:t>викуловской</w:t>
      </w:r>
      <w:proofErr w:type="spellEnd"/>
      <w:r>
        <w:rPr>
          <w:rFonts w:ascii="Times New Roman" w:hAnsi="Times New Roman"/>
        </w:rPr>
        <w:t xml:space="preserve"> свиты</w:t>
      </w:r>
      <w:r w:rsidRPr="00501857">
        <w:rPr>
          <w:rFonts w:ascii="Times New Roman" w:hAnsi="Times New Roman"/>
          <w:strike/>
        </w:rPr>
        <w:t>,</w:t>
      </w:r>
      <w:r w:rsidR="00501857">
        <w:rPr>
          <w:rFonts w:ascii="Times New Roman" w:hAnsi="Times New Roman"/>
        </w:rPr>
        <w:t xml:space="preserve"> так и для тюменской свиты.</w:t>
      </w:r>
    </w:p>
    <w:p w14:paraId="459032C9" w14:textId="77777777" w:rsidR="00D15A5F" w:rsidRDefault="00D15A5F" w:rsidP="00D11F8D">
      <w:pPr>
        <w:ind w:firstLine="851"/>
        <w:rPr>
          <w:rFonts w:ascii="Times New Roman" w:hAnsi="Times New Roman"/>
        </w:rPr>
      </w:pPr>
    </w:p>
    <w:p w14:paraId="47F92961" w14:textId="2B5EE718" w:rsidR="00D15A5F" w:rsidRDefault="00D15A5F" w:rsidP="003837E5">
      <w:pPr>
        <w:pStyle w:val="ac"/>
        <w:ind w:firstLine="0"/>
        <w:rPr>
          <w:rFonts w:ascii="Times New Roman" w:hAnsi="Times New Roman"/>
          <w:b w:val="0"/>
          <w:sz w:val="24"/>
          <w:szCs w:val="24"/>
        </w:rPr>
      </w:pPr>
      <w:r w:rsidRPr="00D15A5F">
        <w:rPr>
          <w:rFonts w:ascii="Times New Roman" w:hAnsi="Times New Roman"/>
          <w:b w:val="0"/>
          <w:sz w:val="24"/>
          <w:szCs w:val="24"/>
        </w:rPr>
        <w:t>3.</w:t>
      </w:r>
      <w:r w:rsidR="00730EED" w:rsidRPr="00730EED">
        <w:rPr>
          <w:rFonts w:ascii="Times New Roman" w:hAnsi="Times New Roman"/>
          <w:b w:val="0"/>
          <w:sz w:val="24"/>
          <w:szCs w:val="24"/>
        </w:rPr>
        <w:t>5</w:t>
      </w:r>
      <w:r w:rsidRPr="00D15A5F">
        <w:rPr>
          <w:rFonts w:ascii="Times New Roman" w:hAnsi="Times New Roman"/>
          <w:b w:val="0"/>
          <w:sz w:val="24"/>
          <w:szCs w:val="24"/>
        </w:rPr>
        <w:t xml:space="preserve"> Используемые программные средства обработки данных каротажа</w:t>
      </w:r>
    </w:p>
    <w:p w14:paraId="3CB53858" w14:textId="77777777" w:rsidR="003837E5" w:rsidRPr="003837E5" w:rsidRDefault="003837E5" w:rsidP="003837E5"/>
    <w:p w14:paraId="0F3F5419" w14:textId="2EA55526" w:rsidR="00D15A5F" w:rsidRPr="00452B5E" w:rsidRDefault="00D15A5F" w:rsidP="00D15A5F">
      <w:p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Для просмотра данных каротажа и дальнейшей ее интерпретации использовалась программа </w:t>
      </w:r>
      <w:r>
        <w:rPr>
          <w:rFonts w:ascii="Times New Roman" w:hAnsi="Times New Roman"/>
          <w:lang w:val="en-US"/>
        </w:rPr>
        <w:t>Petrel</w:t>
      </w:r>
      <w:r>
        <w:rPr>
          <w:rFonts w:ascii="Times New Roman" w:hAnsi="Times New Roman"/>
        </w:rPr>
        <w:t xml:space="preserve">, разработанная компанией </w:t>
      </w:r>
      <w:r>
        <w:rPr>
          <w:rFonts w:ascii="Times New Roman" w:hAnsi="Times New Roman"/>
          <w:lang w:val="en-US"/>
        </w:rPr>
        <w:t>S</w:t>
      </w:r>
      <w:r>
        <w:rPr>
          <w:rFonts w:ascii="Times New Roman" w:hAnsi="Times New Roman"/>
        </w:rPr>
        <w:t>с</w:t>
      </w:r>
      <w:proofErr w:type="spellStart"/>
      <w:r>
        <w:rPr>
          <w:rFonts w:ascii="Times New Roman" w:hAnsi="Times New Roman"/>
          <w:lang w:val="en-US"/>
        </w:rPr>
        <w:t>hlumberger</w:t>
      </w:r>
      <w:proofErr w:type="spellEnd"/>
      <w:r w:rsidR="0005433A">
        <w:rPr>
          <w:rFonts w:ascii="Times New Roman" w:hAnsi="Times New Roman"/>
        </w:rPr>
        <w:t xml:space="preserve">. Все </w:t>
      </w:r>
      <w:r w:rsidR="00452B5E">
        <w:rPr>
          <w:rFonts w:ascii="Times New Roman" w:hAnsi="Times New Roman"/>
        </w:rPr>
        <w:t xml:space="preserve">графические </w:t>
      </w:r>
      <w:r w:rsidR="0005433A">
        <w:rPr>
          <w:rFonts w:ascii="Times New Roman" w:hAnsi="Times New Roman"/>
        </w:rPr>
        <w:t xml:space="preserve">обработки изображений производились в программе </w:t>
      </w:r>
      <w:r w:rsidR="0005433A">
        <w:rPr>
          <w:rFonts w:ascii="Times New Roman" w:hAnsi="Times New Roman"/>
          <w:lang w:val="en-US"/>
        </w:rPr>
        <w:t>Corel</w:t>
      </w:r>
      <w:r w:rsidR="0005433A" w:rsidRPr="00157A42">
        <w:rPr>
          <w:rFonts w:ascii="Times New Roman" w:hAnsi="Times New Roman"/>
        </w:rPr>
        <w:t xml:space="preserve"> </w:t>
      </w:r>
      <w:r w:rsidR="0005433A">
        <w:rPr>
          <w:rFonts w:ascii="Times New Roman" w:hAnsi="Times New Roman"/>
          <w:lang w:val="en-US"/>
        </w:rPr>
        <w:t>Draw</w:t>
      </w:r>
      <w:r w:rsidR="00452B5E">
        <w:rPr>
          <w:rFonts w:ascii="Times New Roman" w:hAnsi="Times New Roman"/>
        </w:rPr>
        <w:t>.</w:t>
      </w:r>
    </w:p>
    <w:p w14:paraId="0B8A0B8B" w14:textId="77777777" w:rsidR="0009657F" w:rsidRPr="00D11F8D" w:rsidRDefault="00D11F8D" w:rsidP="0009657F">
      <w:pPr>
        <w:ind w:firstLine="851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</w:t>
      </w:r>
    </w:p>
    <w:p w14:paraId="49E97969" w14:textId="77777777" w:rsidR="00FE2FD5" w:rsidRDefault="00FE2FD5" w:rsidP="008B3E0E"/>
    <w:p w14:paraId="1CE3878A" w14:textId="77777777" w:rsidR="00FE2FD5" w:rsidRDefault="00FE2FD5" w:rsidP="008B3E0E"/>
    <w:p w14:paraId="5FD37D2B" w14:textId="77777777" w:rsidR="00FE2FD5" w:rsidRDefault="00FE2FD5" w:rsidP="008B3E0E"/>
    <w:p w14:paraId="4F75B1C3" w14:textId="77777777" w:rsidR="00FE2FD5" w:rsidRDefault="00FE2FD5" w:rsidP="008B3E0E"/>
    <w:p w14:paraId="71316931" w14:textId="77777777" w:rsidR="00FE2FD5" w:rsidRDefault="00FE2FD5" w:rsidP="008B3E0E"/>
    <w:p w14:paraId="0F9D7776" w14:textId="77777777" w:rsidR="00FE2FD5" w:rsidRDefault="00FE2FD5" w:rsidP="008B3E0E"/>
    <w:p w14:paraId="26FCAAAF" w14:textId="77777777" w:rsidR="00FE2FD5" w:rsidRDefault="00FE2FD5" w:rsidP="008B3E0E"/>
    <w:p w14:paraId="462CB39F" w14:textId="77777777" w:rsidR="00FE2FD5" w:rsidRDefault="00FE2FD5" w:rsidP="008B3E0E"/>
    <w:p w14:paraId="3BF3AF82" w14:textId="77777777" w:rsidR="00FE2FD5" w:rsidRDefault="00FE2FD5" w:rsidP="008B3E0E"/>
    <w:p w14:paraId="0EA0D26A" w14:textId="77777777" w:rsidR="00FE2FD5" w:rsidRDefault="00FE2FD5" w:rsidP="008B3E0E"/>
    <w:p w14:paraId="4AB4EB39" w14:textId="77777777" w:rsidR="00FE2FD5" w:rsidRDefault="00FE2FD5" w:rsidP="008B3E0E"/>
    <w:p w14:paraId="19B0C4D3" w14:textId="77777777" w:rsidR="00FE2FD5" w:rsidRDefault="00FE2FD5" w:rsidP="008B3E0E"/>
    <w:p w14:paraId="2D7B8156" w14:textId="77777777" w:rsidR="00FE2FD5" w:rsidRDefault="00FE2FD5" w:rsidP="008B3E0E"/>
    <w:p w14:paraId="761D79EF" w14:textId="77777777" w:rsidR="00FE2FD5" w:rsidRDefault="00FE2FD5" w:rsidP="008B3E0E"/>
    <w:p w14:paraId="63DBC0C8" w14:textId="77777777" w:rsidR="00C35016" w:rsidRDefault="00C35016" w:rsidP="00C35016"/>
    <w:p w14:paraId="007F9559" w14:textId="77777777" w:rsidR="00C35016" w:rsidRDefault="00C35016" w:rsidP="00C35016"/>
    <w:p w14:paraId="39911EE5" w14:textId="77777777" w:rsidR="00C35016" w:rsidRDefault="00C35016" w:rsidP="00C35016"/>
    <w:p w14:paraId="0F5B0D70" w14:textId="77777777" w:rsidR="00C35016" w:rsidRDefault="00C35016" w:rsidP="00C35016"/>
    <w:p w14:paraId="331F4340" w14:textId="77777777" w:rsidR="00501857" w:rsidRDefault="00501857">
      <w:pPr>
        <w:spacing w:line="240" w:lineRule="auto"/>
        <w:ind w:firstLine="0"/>
        <w:jc w:val="left"/>
        <w:rPr>
          <w:rFonts w:ascii="Times New Roman" w:hAnsi="Times New Roman"/>
          <w:b/>
          <w:bCs/>
          <w:kern w:val="28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5163C59E" w14:textId="77777777" w:rsidR="00857B50" w:rsidRPr="00452B5E" w:rsidRDefault="00FE2FD5" w:rsidP="00452B5E">
      <w:pPr>
        <w:pStyle w:val="ac"/>
        <w:rPr>
          <w:rFonts w:ascii="Times New Roman" w:hAnsi="Times New Roman"/>
          <w:sz w:val="28"/>
          <w:szCs w:val="28"/>
        </w:rPr>
      </w:pPr>
      <w:r w:rsidRPr="00452B5E">
        <w:rPr>
          <w:rFonts w:ascii="Times New Roman" w:hAnsi="Times New Roman"/>
          <w:sz w:val="28"/>
          <w:szCs w:val="28"/>
        </w:rPr>
        <w:lastRenderedPageBreak/>
        <w:t>4</w:t>
      </w:r>
      <w:r w:rsidR="0069729B" w:rsidRPr="00452B5E">
        <w:rPr>
          <w:rFonts w:ascii="Times New Roman" w:hAnsi="Times New Roman"/>
          <w:sz w:val="28"/>
          <w:szCs w:val="28"/>
        </w:rPr>
        <w:t xml:space="preserve">. Результаты </w:t>
      </w:r>
      <w:r w:rsidR="002C1C3E" w:rsidRPr="00452B5E">
        <w:rPr>
          <w:rFonts w:ascii="Times New Roman" w:hAnsi="Times New Roman"/>
          <w:sz w:val="28"/>
          <w:szCs w:val="28"/>
        </w:rPr>
        <w:t>интерпретации</w:t>
      </w:r>
    </w:p>
    <w:p w14:paraId="7BA1104B" w14:textId="77777777" w:rsidR="00FE2FD5" w:rsidRPr="00C52574" w:rsidRDefault="00FE2FD5" w:rsidP="00FE2FD5">
      <w:pPr>
        <w:pStyle w:val="2"/>
        <w:ind w:firstLine="708"/>
        <w:rPr>
          <w:rFonts w:ascii="Times New Roman" w:hAnsi="Times New Roman"/>
          <w:b w:val="0"/>
          <w:sz w:val="26"/>
          <w:szCs w:val="26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 w:val="0"/>
          <w:sz w:val="26"/>
          <w:szCs w:val="26"/>
          <w:bdr w:val="none" w:sz="0" w:space="0" w:color="auto" w:frame="1"/>
          <w:shd w:val="clear" w:color="auto" w:fill="F8F8F8"/>
        </w:rPr>
        <w:t xml:space="preserve">4.1 </w:t>
      </w:r>
      <w:r w:rsidRPr="00C52574">
        <w:rPr>
          <w:rFonts w:ascii="Times New Roman" w:hAnsi="Times New Roman"/>
          <w:b w:val="0"/>
          <w:sz w:val="26"/>
          <w:szCs w:val="26"/>
          <w:bdr w:val="none" w:sz="0" w:space="0" w:color="auto" w:frame="1"/>
          <w:shd w:val="clear" w:color="auto" w:fill="F8F8F8"/>
        </w:rPr>
        <w:t xml:space="preserve">Анализ данных каротажа </w:t>
      </w:r>
    </w:p>
    <w:p w14:paraId="6CFAFB8A" w14:textId="77777777" w:rsidR="00FE2FD5" w:rsidRDefault="00FE2FD5" w:rsidP="00D35607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7390C55B" w14:textId="77777777" w:rsidR="00857B50" w:rsidRDefault="00857B50" w:rsidP="00D35607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Первоначально для корреляции слоев в программе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Petrel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нужно было провести линию корреляции на карте через точки скважин, где проводились </w:t>
      </w:r>
      <w:r w:rsidRPr="00B96EA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геофизические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исследования. Всего этих скважин 10 (с 1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R</w:t>
      </w:r>
      <w:r w:rsidRPr="000231C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_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E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по </w:t>
      </w:r>
      <w:r w:rsidRPr="000231C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10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R</w:t>
      </w:r>
      <w:r w:rsidRPr="000231C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_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E</w:t>
      </w:r>
      <w:r w:rsidR="00BF505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включительно) (рис. </w:t>
      </w:r>
      <w:r w:rsidR="0098479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12</w:t>
      </w:r>
      <w:r w:rsidR="00BF505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)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.</w:t>
      </w:r>
    </w:p>
    <w:p w14:paraId="13F02760" w14:textId="77777777" w:rsidR="00110CCA" w:rsidRDefault="00110CCA" w:rsidP="00D35607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7F235654" w14:textId="77777777" w:rsidR="00857B50" w:rsidRDefault="00143EA8" w:rsidP="008B0B03">
      <w:pPr>
        <w:ind w:firstLine="0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noProof/>
          <w:bdr w:val="none" w:sz="0" w:space="0" w:color="auto" w:frame="1"/>
          <w:shd w:val="clear" w:color="auto" w:fill="F8F8F8"/>
        </w:rPr>
        <w:pict w14:anchorId="7F786E0A">
          <v:shape id="_x0000_i1027" type="#_x0000_t75" style="width:460.5pt;height:313.5pt">
            <v:imagedata r:id="rId26" o:title="Схема расположения скважин с линейкой"/>
          </v:shape>
        </w:pict>
      </w:r>
    </w:p>
    <w:p w14:paraId="09B3C729" w14:textId="77777777" w:rsidR="00857B50" w:rsidRDefault="00857B50" w:rsidP="00D35607">
      <w:pPr>
        <w:ind w:firstLine="284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50EC2013" w14:textId="77777777" w:rsidR="00857B50" w:rsidRDefault="00BF505B" w:rsidP="00D35607">
      <w:pPr>
        <w:ind w:firstLine="284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Рис. </w:t>
      </w:r>
      <w:r w:rsidR="0098479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12</w:t>
      </w:r>
      <w:r w:rsidR="00A279D7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Линия корреляции на карте скважин Ем-</w:t>
      </w:r>
      <w:proofErr w:type="spellStart"/>
      <w:r w:rsidR="00A279D7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Еговской</w:t>
      </w:r>
      <w:proofErr w:type="spellEnd"/>
      <w:r w:rsidR="00A279D7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площади</w:t>
      </w:r>
    </w:p>
    <w:p w14:paraId="0D974AE1" w14:textId="77777777" w:rsidR="00857B50" w:rsidRDefault="00857B50" w:rsidP="00D35607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00204247" w14:textId="77777777" w:rsidR="00857B50" w:rsidRDefault="00857B50" w:rsidP="00D35607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Подгрузив в программу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  <w:lang w:val="en-US"/>
        </w:rPr>
        <w:t>Petrel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данные </w:t>
      </w:r>
      <w:r w:rsidR="00BF505B" w:rsidRPr="0069729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каротажей</w:t>
      </w:r>
      <w:r w:rsidRPr="0069729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,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получим </w:t>
      </w:r>
      <w:r w:rsidRPr="00B96EA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планшет, где диаграммы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выглядят как на рисунке </w:t>
      </w:r>
      <w:r w:rsidRPr="0098479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1</w:t>
      </w:r>
      <w:r w:rsidR="00A24FFF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3.</w:t>
      </w:r>
    </w:p>
    <w:p w14:paraId="709B5B88" w14:textId="77777777" w:rsidR="00C35016" w:rsidRPr="00501857" w:rsidRDefault="00857B50" w:rsidP="00501857">
      <w:pPr>
        <w:ind w:firstLine="708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Отсортировав </w:t>
      </w:r>
      <w:r w:rsidRPr="00434724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скважины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по маршруту корреляции, а затем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прокоррелировав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слои и выделив потенциальные коллекторы</w:t>
      </w:r>
      <w:r w:rsidR="0069729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по их одинаковым геофизическим свойствам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. Исследования скважин достигают до 2700 м глубины. </w:t>
      </w:r>
    </w:p>
    <w:p w14:paraId="13136406" w14:textId="77777777" w:rsidR="00501857" w:rsidRDefault="00501857">
      <w:pPr>
        <w:spacing w:line="240" w:lineRule="auto"/>
        <w:ind w:firstLine="0"/>
        <w:jc w:val="left"/>
        <w:rPr>
          <w:rFonts w:ascii="Times New Roman" w:eastAsia="Calibri" w:hAnsi="Times New Roman"/>
          <w:b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/>
          <w:bdr w:val="none" w:sz="0" w:space="0" w:color="auto" w:frame="1"/>
          <w:shd w:val="clear" w:color="auto" w:fill="F8F8F8"/>
        </w:rPr>
        <w:br w:type="page"/>
      </w:r>
    </w:p>
    <w:p w14:paraId="69F10688" w14:textId="77777777" w:rsidR="00857B50" w:rsidRPr="00495FF2" w:rsidRDefault="00857B50" w:rsidP="000106F8">
      <w:pPr>
        <w:pStyle w:val="2"/>
        <w:jc w:val="both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 w:rsidRPr="00495FF2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lastRenderedPageBreak/>
        <w:t>Свита №1 – Тюменская</w:t>
      </w:r>
    </w:p>
    <w:p w14:paraId="5E946CC4" w14:textId="77777777" w:rsidR="00857B50" w:rsidRDefault="00857B50" w:rsidP="00D00540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Начинается на глубине 2700 м.</w:t>
      </w:r>
      <w:r w:rsidR="006279B9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Подошва слоя не выявлена. Максимальная мощность 260 м. Нижняя часть свиты (30 м) обладает высокой (14-16 </w:t>
      </w:r>
      <w:proofErr w:type="spellStart"/>
      <w:r>
        <w:rPr>
          <w:rFonts w:ascii="Times New Roman" w:hAnsi="Times New Roman"/>
          <w:bdr w:val="none" w:sz="0" w:space="0" w:color="auto" w:frame="1"/>
          <w:shd w:val="clear" w:color="auto" w:fill="F8F8F8"/>
        </w:rPr>
        <w:t>мкР</w:t>
      </w:r>
      <w:proofErr w:type="spellEnd"/>
      <w:r>
        <w:rPr>
          <w:rFonts w:ascii="Times New Roman" w:hAnsi="Times New Roman"/>
          <w:bdr w:val="none" w:sz="0" w:space="0" w:color="auto" w:frame="1"/>
          <w:shd w:val="clear" w:color="auto" w:fill="F8F8F8"/>
        </w:rPr>
        <w:t>/ч) скважине 4</w:t>
      </w:r>
      <w:r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R</w:t>
      </w:r>
      <w:r w:rsidRPr="00A84214">
        <w:rPr>
          <w:rFonts w:ascii="Times New Roman" w:hAnsi="Times New Roman"/>
          <w:bdr w:val="none" w:sz="0" w:space="0" w:color="auto" w:frame="1"/>
          <w:shd w:val="clear" w:color="auto" w:fill="F8F8F8"/>
        </w:rPr>
        <w:t>_</w:t>
      </w:r>
      <w:r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E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(ри</w:t>
      </w:r>
      <w:r w:rsidR="00984793">
        <w:rPr>
          <w:rFonts w:ascii="Times New Roman" w:hAnsi="Times New Roman"/>
          <w:bdr w:val="none" w:sz="0" w:space="0" w:color="auto" w:frame="1"/>
          <w:shd w:val="clear" w:color="auto" w:fill="F8F8F8"/>
        </w:rPr>
        <w:t>с.</w:t>
      </w:r>
      <w:r w:rsidR="00D00540">
        <w:rPr>
          <w:rFonts w:ascii="Times New Roman" w:hAnsi="Times New Roman"/>
          <w:bdr w:val="none" w:sz="0" w:space="0" w:color="auto" w:frame="1"/>
          <w:shd w:val="clear" w:color="auto" w:fill="F8F8F8"/>
        </w:rPr>
        <w:t>13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)) и аномально высокой (</w:t>
      </w:r>
      <w:r w:rsidRPr="00083969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33 </w:t>
      </w:r>
      <w:proofErr w:type="spellStart"/>
      <w:r w:rsidR="006279B9" w:rsidRPr="00DF1DE9">
        <w:rPr>
          <w:rFonts w:ascii="Times New Roman" w:hAnsi="Times New Roman"/>
          <w:bdr w:val="none" w:sz="0" w:space="0" w:color="auto" w:frame="1"/>
          <w:shd w:val="clear" w:color="auto" w:fill="F8F8F8"/>
        </w:rPr>
        <w:t>мкР</w:t>
      </w:r>
      <w:proofErr w:type="spellEnd"/>
      <w:r w:rsidR="006279B9" w:rsidRPr="00DF1DE9">
        <w:rPr>
          <w:rFonts w:ascii="Times New Roman" w:hAnsi="Times New Roman"/>
          <w:bdr w:val="none" w:sz="0" w:space="0" w:color="auto" w:frame="1"/>
          <w:shd w:val="clear" w:color="auto" w:fill="F8F8F8"/>
        </w:rPr>
        <w:t>/ч</w:t>
      </w:r>
      <w:r w:rsidR="00D00540">
        <w:rPr>
          <w:rFonts w:ascii="Times New Roman" w:hAnsi="Times New Roman"/>
          <w:bdr w:val="none" w:sz="0" w:space="0" w:color="auto" w:frame="1"/>
          <w:shd w:val="clear" w:color="auto" w:fill="F8F8F8"/>
        </w:rPr>
        <w:t>)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гамма-активностью. Помимо этого</w:t>
      </w:r>
      <w:r w:rsidR="006279B9">
        <w:rPr>
          <w:rFonts w:ascii="Times New Roman" w:hAnsi="Times New Roman"/>
          <w:bdr w:val="none" w:sz="0" w:space="0" w:color="auto" w:frame="1"/>
          <w:shd w:val="clear" w:color="auto" w:fill="F8F8F8"/>
        </w:rPr>
        <w:t>,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в скважине </w:t>
      </w:r>
      <w:r w:rsidRPr="00A84214">
        <w:rPr>
          <w:rFonts w:ascii="Times New Roman" w:hAnsi="Times New Roman"/>
          <w:bdr w:val="none" w:sz="0" w:space="0" w:color="auto" w:frame="1"/>
          <w:shd w:val="clear" w:color="auto" w:fill="F8F8F8"/>
        </w:rPr>
        <w:t>4</w:t>
      </w:r>
      <w:r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R</w:t>
      </w:r>
      <w:r w:rsidRPr="00A84214">
        <w:rPr>
          <w:rFonts w:ascii="Times New Roman" w:hAnsi="Times New Roman"/>
          <w:bdr w:val="none" w:sz="0" w:space="0" w:color="auto" w:frame="1"/>
          <w:shd w:val="clear" w:color="auto" w:fill="F8F8F8"/>
        </w:rPr>
        <w:t>_</w:t>
      </w:r>
      <w:r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E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показатели НГК и </w:t>
      </w:r>
      <w:r w:rsid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сопротивления с глубиной увеличиваются, а значения самопроизвольной поляризации аномально высоки (до 274 </w:t>
      </w:r>
      <w:r w:rsidRPr="0009620B">
        <w:rPr>
          <w:rFonts w:ascii="Times New Roman" w:hAnsi="Times New Roman"/>
          <w:bdr w:val="none" w:sz="0" w:space="0" w:color="auto" w:frame="1"/>
          <w:shd w:val="clear" w:color="auto" w:fill="F8F8F8"/>
        </w:rPr>
        <w:t>мВ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), что говорит о возможном залегании там</w:t>
      </w:r>
      <w:r w:rsidR="006F5E6D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битуминозных пород. </w:t>
      </w:r>
    </w:p>
    <w:p w14:paraId="7F1D817A" w14:textId="77777777" w:rsidR="0006508B" w:rsidRDefault="008B3E0E" w:rsidP="00C35016">
      <w:pPr>
        <w:ind w:firstLine="426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noProof/>
          <w:bdr w:val="none" w:sz="0" w:space="0" w:color="auto" w:frame="1"/>
          <w:shd w:val="clear" w:color="auto" w:fill="F8F8F8"/>
        </w:rPr>
        <w:drawing>
          <wp:inline distT="0" distB="0" distL="0" distR="0" wp14:anchorId="4A2274F0" wp14:editId="26ECE60B">
            <wp:extent cx="5337574" cy="657636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Тюменская обновленная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927" cy="6580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D2334" w14:textId="77777777" w:rsidR="00A81615" w:rsidRPr="00D00540" w:rsidRDefault="00D00540" w:rsidP="00CD2007">
      <w:pPr>
        <w:spacing w:line="240" w:lineRule="auto"/>
        <w:jc w:val="center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>Рис. 13</w:t>
      </w:r>
      <w:r w:rsidR="006F5E6D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Тюменская свита</w:t>
      </w:r>
      <w:r w:rsidR="00A81615">
        <w:rPr>
          <w:rFonts w:ascii="Times New Roman" w:hAnsi="Times New Roman"/>
          <w:bdr w:val="none" w:sz="0" w:space="0" w:color="auto" w:frame="1"/>
          <w:shd w:val="clear" w:color="auto" w:fill="F8F8F8"/>
        </w:rPr>
        <w:t>. Чередование аргиллитов, алевролитов и песчаника с прослоями углей</w:t>
      </w:r>
      <w:r w:rsidR="00FE2FD5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, </w:t>
      </w:r>
      <w:r w:rsidRPr="00D00540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где </w:t>
      </w:r>
      <w:r w:rsidR="00A81615" w:rsidRPr="00D00540"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DS</w:t>
      </w:r>
      <w:r w:rsidR="00A81615" w:rsidRPr="00D00540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-кавернометрия, </w:t>
      </w:r>
      <w:r w:rsidR="00A81615" w:rsidRPr="00D00540"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GK</w:t>
      </w:r>
      <w:r w:rsidR="00A81615" w:rsidRPr="00D00540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-гамма-каротаж, </w:t>
      </w:r>
      <w:r w:rsidR="00A81615" w:rsidRPr="00D00540"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DT</w:t>
      </w:r>
      <w:r w:rsidR="00A81615" w:rsidRPr="00D00540">
        <w:rPr>
          <w:rFonts w:ascii="Times New Roman" w:hAnsi="Times New Roman"/>
          <w:bdr w:val="none" w:sz="0" w:space="0" w:color="auto" w:frame="1"/>
          <w:shd w:val="clear" w:color="auto" w:fill="F8F8F8"/>
        </w:rPr>
        <w:t>-акустический каротаж,</w:t>
      </w:r>
    </w:p>
    <w:p w14:paraId="6F3C3B5C" w14:textId="77777777" w:rsidR="006F5E6D" w:rsidRDefault="00A81615" w:rsidP="00A16427">
      <w:pPr>
        <w:jc w:val="center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D00540"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GZ</w:t>
      </w:r>
      <w:r w:rsidRPr="00D00540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-каротаж сопротивлений, </w:t>
      </w:r>
      <w:r w:rsidRPr="00D00540"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NGK</w:t>
      </w:r>
      <w:r w:rsidRPr="00D00540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-нейтронный-гамма каротаж, </w:t>
      </w:r>
      <w:r w:rsidRPr="00D00540"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PS</w:t>
      </w:r>
      <w:r w:rsidR="00A16427">
        <w:rPr>
          <w:rFonts w:ascii="Times New Roman" w:hAnsi="Times New Roman"/>
          <w:bdr w:val="none" w:sz="0" w:space="0" w:color="auto" w:frame="1"/>
          <w:shd w:val="clear" w:color="auto" w:fill="F8F8F8"/>
        </w:rPr>
        <w:t>-ПС</w:t>
      </w:r>
      <w:r w:rsidR="00614D4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</w:p>
    <w:p w14:paraId="74BE1E79" w14:textId="77777777" w:rsidR="00FE2FD5" w:rsidRDefault="00FE2FD5" w:rsidP="00A16427">
      <w:pPr>
        <w:jc w:val="center"/>
        <w:rPr>
          <w:rFonts w:ascii="Times New Roman" w:hAnsi="Times New Roman"/>
          <w:bdr w:val="none" w:sz="0" w:space="0" w:color="auto" w:frame="1"/>
          <w:shd w:val="clear" w:color="auto" w:fill="F8F8F8"/>
        </w:rPr>
      </w:pPr>
    </w:p>
    <w:p w14:paraId="3CA3F115" w14:textId="77777777" w:rsidR="00857B50" w:rsidRDefault="00857B50" w:rsidP="00322FA7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В верхней половине свиты наблюда</w:t>
      </w:r>
      <w:r w:rsidRPr="0009620B">
        <w:rPr>
          <w:rFonts w:ascii="Times New Roman" w:hAnsi="Times New Roman"/>
          <w:bdr w:val="none" w:sz="0" w:space="0" w:color="auto" w:frame="1"/>
          <w:shd w:val="clear" w:color="auto" w:fill="F8F8F8"/>
        </w:rPr>
        <w:t>ю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тся скачкообразные изменения показателей </w:t>
      </w:r>
      <w:proofErr w:type="gramStart"/>
      <w:r w:rsidR="00614D44" w:rsidRP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каротажа</w:t>
      </w:r>
      <w:r w:rsidR="00614D4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.</w:t>
      </w:r>
      <w:proofErr w:type="gramEnd"/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Прослои с отсутствием аномалий ПС, но в тоже время высокими показателями нейтронного каротажа, гамма-активностью и с</w:t>
      </w:r>
      <w:r w:rsidR="00BE5904" w:rsidRPr="00BE590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кажущимся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сопротивлением заметно ниже, чем терригенных </w:t>
      </w:r>
      <w:r w:rsidR="00B93D88" w:rsidRPr="00DF1DE9">
        <w:rPr>
          <w:rFonts w:ascii="Times New Roman" w:hAnsi="Times New Roman"/>
          <w:bdr w:val="none" w:sz="0" w:space="0" w:color="auto" w:frame="1"/>
          <w:shd w:val="clear" w:color="auto" w:fill="F8F8F8"/>
        </w:rPr>
        <w:t>отложений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от 4,5 – 25 Ом*м и отсутствием какого-либо увеличения диаметра скважин, говорит, что данная порода – аргиллит. А слои с аномально высоким </w:t>
      </w:r>
      <w:r w:rsidR="00614D44" w:rsidRP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кажущимся</w:t>
      </w:r>
      <w:r w:rsidR="00614D4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сопротивлением до 630 Ом*м, повышенными </w:t>
      </w:r>
      <w:r w:rsidRPr="0009620B">
        <w:rPr>
          <w:rFonts w:ascii="Times New Roman" w:hAnsi="Times New Roman"/>
          <w:bdr w:val="none" w:sz="0" w:space="0" w:color="auto" w:frame="1"/>
          <w:shd w:val="clear" w:color="auto" w:fill="F8F8F8"/>
        </w:rPr>
        <w:t>показаниями метода</w:t>
      </w:r>
      <w:r w:rsidR="006279B9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АК (</w:t>
      </w:r>
      <w:r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DT</w:t>
      </w:r>
      <w:r w:rsidRPr="002A289B">
        <w:rPr>
          <w:rFonts w:ascii="Times New Roman" w:hAnsi="Times New Roman"/>
          <w:bdr w:val="none" w:sz="0" w:space="0" w:color="auto" w:frame="1"/>
          <w:shd w:val="clear" w:color="auto" w:fill="F8F8F8"/>
        </w:rPr>
        <w:t>)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, но низкими значениями </w:t>
      </w:r>
      <w:r w:rsidRPr="0009620B">
        <w:rPr>
          <w:rFonts w:ascii="Times New Roman" w:hAnsi="Times New Roman"/>
          <w:bdr w:val="none" w:sz="0" w:space="0" w:color="auto" w:frame="1"/>
          <w:shd w:val="clear" w:color="auto" w:fill="F8F8F8"/>
        </w:rPr>
        <w:t>нейтронного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>-гамма каротажа</w:t>
      </w:r>
      <w:r w:rsidR="00614D4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– угли. Таким </w:t>
      </w:r>
      <w:r w:rsidR="00B93D88" w:rsidRPr="00CB7EE8">
        <w:rPr>
          <w:rFonts w:ascii="Times New Roman" w:hAnsi="Times New Roman"/>
          <w:bdr w:val="none" w:sz="0" w:space="0" w:color="auto" w:frame="1"/>
          <w:shd w:val="clear" w:color="auto" w:fill="F8F8F8"/>
        </w:rPr>
        <w:t>о</w:t>
      </w:r>
      <w:r w:rsidRPr="00CB7EE8">
        <w:rPr>
          <w:rFonts w:ascii="Times New Roman" w:hAnsi="Times New Roman"/>
          <w:bdr w:val="none" w:sz="0" w:space="0" w:color="auto" w:frame="1"/>
          <w:shd w:val="clear" w:color="auto" w:fill="F8F8F8"/>
        </w:rPr>
        <w:t>бразом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верхняя половин</w:t>
      </w:r>
      <w:r w:rsidRPr="0009620B">
        <w:rPr>
          <w:rFonts w:ascii="Times New Roman" w:hAnsi="Times New Roman"/>
          <w:bdr w:val="none" w:sz="0" w:space="0" w:color="auto" w:frame="1"/>
          <w:shd w:val="clear" w:color="auto" w:fill="F8F8F8"/>
        </w:rPr>
        <w:t>а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свиты – это чередование аргиллитов, песчаников и алевр</w:t>
      </w:r>
      <w:r w:rsidR="00FE2FD5">
        <w:rPr>
          <w:rFonts w:ascii="Times New Roman" w:hAnsi="Times New Roman"/>
          <w:bdr w:val="none" w:sz="0" w:space="0" w:color="auto" w:frame="1"/>
          <w:shd w:val="clear" w:color="auto" w:fill="F8F8F8"/>
        </w:rPr>
        <w:t>олитов с прослоями углей.</w:t>
      </w:r>
    </w:p>
    <w:p w14:paraId="78648678" w14:textId="77777777" w:rsidR="00FE2FD5" w:rsidRDefault="00FE2FD5" w:rsidP="00322FA7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</w:p>
    <w:p w14:paraId="4387B39D" w14:textId="77777777" w:rsidR="00857B50" w:rsidRDefault="00D00540" w:rsidP="00371122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Свита №2- </w:t>
      </w:r>
      <w:proofErr w:type="spellStart"/>
      <w:r>
        <w:rPr>
          <w:rFonts w:ascii="Times New Roman" w:hAnsi="Times New Roman"/>
          <w:bdr w:val="none" w:sz="0" w:space="0" w:color="auto" w:frame="1"/>
          <w:shd w:val="clear" w:color="auto" w:fill="F8F8F8"/>
        </w:rPr>
        <w:t>Абалакская</w:t>
      </w:r>
      <w:proofErr w:type="spellEnd"/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(Рис.14</w:t>
      </w:r>
      <w:r w:rsidR="00371122">
        <w:rPr>
          <w:rFonts w:ascii="Times New Roman" w:hAnsi="Times New Roman"/>
          <w:bdr w:val="none" w:sz="0" w:space="0" w:color="auto" w:frame="1"/>
          <w:shd w:val="clear" w:color="auto" w:fill="F8F8F8"/>
        </w:rPr>
        <w:t>)</w:t>
      </w:r>
    </w:p>
    <w:p w14:paraId="480257FD" w14:textId="77777777" w:rsidR="00614D44" w:rsidRDefault="00614D44" w:rsidP="00371122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</w:p>
    <w:p w14:paraId="1CF66977" w14:textId="77777777" w:rsidR="00857B50" w:rsidRPr="005F3074" w:rsidRDefault="00857B50" w:rsidP="005F3074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Средняя мощность 30 м. В нижней половине наблюдается постоянное понижение </w:t>
      </w:r>
      <w:r w:rsid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сопротивления и НГК. Минимум НГК прослеживается в районе увеличения диаметра скважины. В целом диаметр скважины не меняется. Это можно объяснить наличием каверны, но не заполненной флюидом, т.к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.</w:t>
      </w:r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иначе показатели НГК наоборот выросли. Значения ПС остаются неизменными и равны 250 мВ, а гамма-активность на западе территории равна 10 </w:t>
      </w:r>
      <w:proofErr w:type="spellStart"/>
      <w:r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g</w:t>
      </w:r>
      <w:r w:rsidRPr="005F3074"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API</w:t>
      </w:r>
      <w:proofErr w:type="spellEnd"/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(1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0</w:t>
      </w:r>
      <w:r w:rsidR="00CB7EE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proofErr w:type="spellStart"/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>мкР</w:t>
      </w:r>
      <w:proofErr w:type="spellEnd"/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>/ч) и на востоке уменьшается до 4-6. Возможно это из-за</w:t>
      </w:r>
      <w:r w:rsidR="006279B9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>того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,</w:t>
      </w:r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что на западе повышенное количество гидрослюд или других радиоактивных минералов. В целом свита представляет </w:t>
      </w:r>
      <w:proofErr w:type="spellStart"/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>аргиллитовую</w:t>
      </w:r>
      <w:proofErr w:type="spellEnd"/>
      <w:r w:rsidRPr="005F3074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толщу с наличием пустотного пространства в центре свиты.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Пониженное сопротивление и резко увеличенное значение НГК может говорить о наличии </w:t>
      </w:r>
      <w:proofErr w:type="spellStart"/>
      <w:r>
        <w:rPr>
          <w:rFonts w:ascii="Times New Roman" w:hAnsi="Times New Roman"/>
          <w:bdr w:val="none" w:sz="0" w:space="0" w:color="auto" w:frame="1"/>
          <w:shd w:val="clear" w:color="auto" w:fill="F8F8F8"/>
        </w:rPr>
        <w:t>водонасыщенного</w:t>
      </w:r>
      <w:proofErr w:type="spellEnd"/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коллектора. </w:t>
      </w:r>
    </w:p>
    <w:p w14:paraId="3438CAEE" w14:textId="77777777" w:rsidR="00857B50" w:rsidRPr="00495FF2" w:rsidRDefault="00D00540" w:rsidP="00ED7365">
      <w:pPr>
        <w:pStyle w:val="2"/>
        <w:ind w:firstLine="851"/>
        <w:jc w:val="both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 xml:space="preserve">Свита №3- </w:t>
      </w:r>
      <w:proofErr w:type="spellStart"/>
      <w:r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Баженовская</w:t>
      </w:r>
      <w:proofErr w:type="spellEnd"/>
      <w:r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 xml:space="preserve"> (Рис.14</w:t>
      </w:r>
      <w:r w:rsidR="00857B50" w:rsidRPr="00495FF2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)</w:t>
      </w:r>
    </w:p>
    <w:p w14:paraId="01CDD7FE" w14:textId="77777777" w:rsidR="00857B50" w:rsidRPr="001256CE" w:rsidRDefault="00857B50" w:rsidP="00614D44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Средняя мощность 33 м. В нижней своей половине выделяется своей аномально высокой радиоактивностью (50-54 </w:t>
      </w:r>
      <w:proofErr w:type="spellStart"/>
      <w:r>
        <w:rPr>
          <w:rFonts w:ascii="Times New Roman" w:hAnsi="Times New Roman"/>
          <w:bdr w:val="none" w:sz="0" w:space="0" w:color="auto" w:frame="1"/>
          <w:shd w:val="clear" w:color="auto" w:fill="F8F8F8"/>
        </w:rPr>
        <w:t>мкР</w:t>
      </w:r>
      <w:proofErr w:type="spellEnd"/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/ч), высокими значениями ПС, 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>сво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йственных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глинистым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частицам,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но 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>не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и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>зменн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ым диаметром скважины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и возрастающими </w:t>
      </w:r>
      <w:r w:rsidR="00914F6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значениями кажущегося 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сопротивления. Абсолютно похожие “зашкаливающие” результаты ГК, </w:t>
      </w:r>
      <w:r w:rsidR="00614D44" w:rsidRPr="00BE5904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 w:rsidR="00EA2F1A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>сопротивления показаны во всех других скважинах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>.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Кавернометрия не меняется. Определенно точно можно сказать свита об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ладает большим </w:t>
      </w:r>
      <w:r w:rsidRPr="0009620B">
        <w:rPr>
          <w:rFonts w:ascii="Times New Roman" w:hAnsi="Times New Roman"/>
          <w:bdr w:val="none" w:sz="0" w:space="0" w:color="auto" w:frame="1"/>
          <w:shd w:val="clear" w:color="auto" w:fill="F8F8F8"/>
        </w:rPr>
        <w:t>углеводород содержанием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>. Максимум флюидов сконцентрирован в центре свиты, а материнской породой является а</w:t>
      </w:r>
      <w:r w:rsidR="00322FA7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ргиллит. 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В кровле слоя заметно падает сопротивление (до 0,5 </w:t>
      </w:r>
      <w:proofErr w:type="spellStart"/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>Ом.м</w:t>
      </w:r>
      <w:proofErr w:type="spellEnd"/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), что говорит о наличии в аргиллите </w:t>
      </w:r>
      <w:r w:rsidRPr="00377A1C">
        <w:rPr>
          <w:rFonts w:ascii="Times New Roman" w:hAnsi="Times New Roman"/>
          <w:bdr w:val="none" w:sz="0" w:space="0" w:color="auto" w:frame="1"/>
          <w:shd w:val="clear" w:color="auto" w:fill="F8F8F8"/>
        </w:rPr>
        <w:t>проводящих минералов</w:t>
      </w:r>
      <w:r w:rsidRPr="009B5A9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– </w:t>
      </w:r>
      <w:r w:rsidRPr="00377A1C">
        <w:rPr>
          <w:rFonts w:ascii="Times New Roman" w:hAnsi="Times New Roman"/>
          <w:bdr w:val="none" w:sz="0" w:space="0" w:color="auto" w:frame="1"/>
          <w:shd w:val="clear" w:color="auto" w:fill="F8F8F8"/>
        </w:rPr>
        <w:t>пирита, магнетита.</w:t>
      </w:r>
      <w:r w:rsidR="001256CE" w:rsidRPr="001256CE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1256CE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Значения ПС неизменны и совпадают с </w:t>
      </w:r>
      <w:r w:rsidR="001256CE"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“</w:t>
      </w:r>
      <w:r w:rsidR="001256CE">
        <w:rPr>
          <w:rFonts w:ascii="Times New Roman" w:hAnsi="Times New Roman"/>
          <w:bdr w:val="none" w:sz="0" w:space="0" w:color="auto" w:frame="1"/>
          <w:shd w:val="clear" w:color="auto" w:fill="F8F8F8"/>
        </w:rPr>
        <w:t>линией глин</w:t>
      </w:r>
      <w:r w:rsidR="001256CE">
        <w:rPr>
          <w:rFonts w:ascii="Times New Roman" w:hAnsi="Times New Roman"/>
          <w:bdr w:val="none" w:sz="0" w:space="0" w:color="auto" w:frame="1"/>
          <w:shd w:val="clear" w:color="auto" w:fill="F8F8F8"/>
          <w:lang w:val="en-US"/>
        </w:rPr>
        <w:t>”</w:t>
      </w:r>
      <w:r w:rsidR="001256CE">
        <w:rPr>
          <w:rFonts w:ascii="Times New Roman" w:hAnsi="Times New Roman"/>
          <w:bdr w:val="none" w:sz="0" w:space="0" w:color="auto" w:frame="1"/>
          <w:shd w:val="clear" w:color="auto" w:fill="F8F8F8"/>
        </w:rPr>
        <w:t>.</w:t>
      </w:r>
    </w:p>
    <w:p w14:paraId="50E3E258" w14:textId="77777777" w:rsidR="00857B50" w:rsidRDefault="00B07326" w:rsidP="00CD2007">
      <w:pPr>
        <w:ind w:hanging="709"/>
        <w:jc w:val="center"/>
        <w:rPr>
          <w:bdr w:val="none" w:sz="0" w:space="0" w:color="auto" w:frame="1"/>
          <w:shd w:val="clear" w:color="auto" w:fill="F8F8F8"/>
        </w:rPr>
      </w:pPr>
      <w:r>
        <w:rPr>
          <w:noProof/>
          <w:bdr w:val="none" w:sz="0" w:space="0" w:color="auto" w:frame="1"/>
          <w:shd w:val="clear" w:color="auto" w:fill="F8F8F8"/>
        </w:rPr>
        <w:lastRenderedPageBreak/>
        <w:drawing>
          <wp:inline distT="0" distB="0" distL="0" distR="0" wp14:anchorId="6941F914" wp14:editId="22FD603D">
            <wp:extent cx="6432550" cy="3396448"/>
            <wp:effectExtent l="0" t="0" r="635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Бажен абалак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9982" cy="340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F3737" w14:textId="77777777" w:rsidR="00857B50" w:rsidRPr="00614D44" w:rsidRDefault="00D00540" w:rsidP="00B93D88">
      <w:pPr>
        <w:jc w:val="center"/>
        <w:rPr>
          <w:rFonts w:ascii="Times New Roman" w:hAnsi="Times New Roman"/>
          <w:strike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>Рис. 14</w:t>
      </w:r>
      <w:r w:rsidR="009D691F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Корреляция </w:t>
      </w:r>
      <w:proofErr w:type="spellStart"/>
      <w:r w:rsidR="009D691F">
        <w:rPr>
          <w:rFonts w:ascii="Times New Roman" w:hAnsi="Times New Roman"/>
          <w:bdr w:val="none" w:sz="0" w:space="0" w:color="auto" w:frame="1"/>
          <w:shd w:val="clear" w:color="auto" w:fill="F8F8F8"/>
        </w:rPr>
        <w:t>баженовских</w:t>
      </w:r>
      <w:proofErr w:type="spellEnd"/>
      <w:r w:rsidR="009D691F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и </w:t>
      </w:r>
      <w:proofErr w:type="spellStart"/>
      <w:r w:rsidR="009D691F">
        <w:rPr>
          <w:rFonts w:ascii="Times New Roman" w:hAnsi="Times New Roman"/>
          <w:bdr w:val="none" w:sz="0" w:space="0" w:color="auto" w:frame="1"/>
          <w:shd w:val="clear" w:color="auto" w:fill="F8F8F8"/>
        </w:rPr>
        <w:t>абалакских</w:t>
      </w:r>
      <w:proofErr w:type="spellEnd"/>
      <w:r w:rsidR="009D691F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отложений</w:t>
      </w:r>
    </w:p>
    <w:p w14:paraId="32A62361" w14:textId="77777777" w:rsidR="00857B50" w:rsidRDefault="00857B50" w:rsidP="001E3562">
      <w:pPr>
        <w:pStyle w:val="2"/>
        <w:ind w:firstLine="851"/>
        <w:rPr>
          <w:rFonts w:ascii="Times New Roman" w:hAnsi="Times New Roman"/>
          <w:b w:val="0"/>
          <w:iCs/>
          <w:sz w:val="24"/>
          <w:szCs w:val="24"/>
          <w:bdr w:val="none" w:sz="0" w:space="0" w:color="auto" w:frame="1"/>
          <w:shd w:val="clear" w:color="auto" w:fill="F8F8F8"/>
        </w:rPr>
      </w:pPr>
      <w:r w:rsidRPr="00495FF2">
        <w:rPr>
          <w:rFonts w:ascii="Times New Roman" w:hAnsi="Times New Roman"/>
          <w:b w:val="0"/>
          <w:iCs/>
          <w:sz w:val="24"/>
          <w:szCs w:val="24"/>
          <w:bdr w:val="none" w:sz="0" w:space="0" w:color="auto" w:frame="1"/>
          <w:shd w:val="clear" w:color="auto" w:fill="F8F8F8"/>
        </w:rPr>
        <w:t xml:space="preserve">Свита №4- </w:t>
      </w:r>
      <w:proofErr w:type="spellStart"/>
      <w:r w:rsidRPr="00495FF2">
        <w:rPr>
          <w:rFonts w:ascii="Times New Roman" w:hAnsi="Times New Roman"/>
          <w:b w:val="0"/>
          <w:iCs/>
          <w:sz w:val="24"/>
          <w:szCs w:val="24"/>
          <w:bdr w:val="none" w:sz="0" w:space="0" w:color="auto" w:frame="1"/>
          <w:shd w:val="clear" w:color="auto" w:fill="F8F8F8"/>
        </w:rPr>
        <w:t>Фроловская</w:t>
      </w:r>
      <w:proofErr w:type="spellEnd"/>
    </w:p>
    <w:p w14:paraId="2AA81762" w14:textId="77777777" w:rsidR="00857B50" w:rsidRDefault="00857B50" w:rsidP="007740F8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Средняя мощность 520-550 м. В подошве сложена аргиллитами, которые являются ловушкой для углеводородов </w:t>
      </w:r>
      <w:proofErr w:type="spellStart"/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>баженовской</w:t>
      </w:r>
      <w:proofErr w:type="spellEnd"/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свиты, что подтверждают высокие значения кавернометрии, гамма-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каротажа</w:t>
      </w: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, акустического каротажа и низкое </w:t>
      </w:r>
      <w:r w:rsidR="00914F6C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кажущееся</w:t>
      </w:r>
      <w:r w:rsidR="00914F6C"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сопротивление. В подошве, как и в кровле </w:t>
      </w:r>
      <w:proofErr w:type="spellStart"/>
      <w:r w:rsidR="00BC4A54">
        <w:rPr>
          <w:rFonts w:ascii="Times New Roman" w:hAnsi="Times New Roman"/>
          <w:bdr w:val="none" w:sz="0" w:space="0" w:color="auto" w:frame="1"/>
          <w:shd w:val="clear" w:color="auto" w:fill="F8F8F8"/>
        </w:rPr>
        <w:t>фроловской</w:t>
      </w:r>
      <w:proofErr w:type="spellEnd"/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свиты встречаются зерна пирита, которые 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являются причиной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>низки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х</w:t>
      </w: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значени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й</w:t>
      </w: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КС.  На расстоянии 15-20 м выше подошвы </w:t>
      </w:r>
      <w:r w:rsidR="00914F6C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кажущееся</w:t>
      </w: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сопротивление и диаметр скважины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возрастет до 2.4 Ом*м и будет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возрастать </w:t>
      </w: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>до 6 Ом*м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на интервалах, где значения ГК минимальны   и наоборот падать, где ГК велико</w:t>
      </w:r>
      <w:r w:rsidRPr="00F833BC">
        <w:rPr>
          <w:rFonts w:ascii="Times New Roman" w:hAnsi="Times New Roman"/>
          <w:bdr w:val="none" w:sz="0" w:space="0" w:color="auto" w:frame="1"/>
          <w:shd w:val="clear" w:color="auto" w:fill="F8F8F8"/>
        </w:rPr>
        <w:t>, что говорит о чередовании аргиллита с алевр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олитовыми прослойками.</w:t>
      </w:r>
    </w:p>
    <w:p w14:paraId="0D95C799" w14:textId="77777777" w:rsidR="00857B50" w:rsidRDefault="00857B50" w:rsidP="001E3562">
      <w:pPr>
        <w:pStyle w:val="2"/>
        <w:ind w:firstLine="851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 w:rsidRPr="00B93D88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Свита №5 –</w:t>
      </w:r>
      <w:proofErr w:type="spellStart"/>
      <w:r w:rsidRPr="00B93D88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Кошайская</w:t>
      </w:r>
      <w:proofErr w:type="spellEnd"/>
    </w:p>
    <w:p w14:paraId="4616E683" w14:textId="77777777" w:rsidR="00857B50" w:rsidRPr="00C52FA6" w:rsidRDefault="00857B50" w:rsidP="00C52FA6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Средняя мощность 40-45 м. Диаметр скважины стабилен, отсутствуют аномалии ПС, показатели радиоактивности высокие – 10 </w:t>
      </w:r>
      <w:proofErr w:type="spellStart"/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мкР</w:t>
      </w:r>
      <w:proofErr w:type="spellEnd"/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/ч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>, но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на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протяжении всей свиты встречаются незначительные 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значения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ГК, но в то же время резкий рост 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показаний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>импульсного нейтронного каротажа по тепловым нейтронам и каротажа</w:t>
      </w:r>
      <w:r w:rsidR="00914F6C" w:rsidRPr="00914F6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914F6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кажущегося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сопротивления 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>до 13 Ом*м, что свойственно мергелям, глинистым известнякам.</w:t>
      </w:r>
    </w:p>
    <w:p w14:paraId="779616B0" w14:textId="77777777" w:rsidR="00CD2007" w:rsidRDefault="00CD2007" w:rsidP="00EB30B6">
      <w:pPr>
        <w:rPr>
          <w:bdr w:val="none" w:sz="0" w:space="0" w:color="auto" w:frame="1"/>
          <w:shd w:val="clear" w:color="auto" w:fill="F8F8F8"/>
        </w:rPr>
      </w:pPr>
    </w:p>
    <w:p w14:paraId="53F15BBE" w14:textId="77777777" w:rsidR="00CD2007" w:rsidRDefault="00CD2007" w:rsidP="00EB30B6">
      <w:pPr>
        <w:rPr>
          <w:bdr w:val="none" w:sz="0" w:space="0" w:color="auto" w:frame="1"/>
          <w:shd w:val="clear" w:color="auto" w:fill="F8F8F8"/>
        </w:rPr>
      </w:pPr>
    </w:p>
    <w:p w14:paraId="6D5960F6" w14:textId="77777777" w:rsidR="00CD2007" w:rsidRDefault="00CD2007" w:rsidP="00EB30B6">
      <w:pPr>
        <w:rPr>
          <w:bdr w:val="none" w:sz="0" w:space="0" w:color="auto" w:frame="1"/>
          <w:shd w:val="clear" w:color="auto" w:fill="F8F8F8"/>
        </w:rPr>
      </w:pPr>
    </w:p>
    <w:p w14:paraId="18E9AE83" w14:textId="77777777" w:rsidR="00857B50" w:rsidRPr="00B93D88" w:rsidRDefault="00857B50" w:rsidP="001E3562">
      <w:pPr>
        <w:pStyle w:val="2"/>
        <w:ind w:firstLine="851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 w:rsidRPr="00B93D88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lastRenderedPageBreak/>
        <w:t xml:space="preserve">Свита №6 – </w:t>
      </w:r>
      <w:proofErr w:type="spellStart"/>
      <w:r w:rsidRPr="00B93D88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Викуловская</w:t>
      </w:r>
      <w:proofErr w:type="spellEnd"/>
    </w:p>
    <w:p w14:paraId="57D895DB" w14:textId="77777777" w:rsidR="00857B50" w:rsidRPr="001204FD" w:rsidRDefault="00857B50" w:rsidP="001204FD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Средняя мощность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170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м. </w:t>
      </w:r>
      <w:r w:rsidR="00C805A7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Свита сложена песчанистыми и алевролитовыми частицами с повышенным содержанием калиево-полевого шпата. 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Это подтверждает </w:t>
      </w:r>
      <w:r w:rsidR="00C805A7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низкие показатели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кавернометрии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и </w:t>
      </w:r>
      <w:r w:rsidR="00C805A7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значительно меньшие, чем линия глин, значения 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>ПС</w:t>
      </w:r>
      <w:r w:rsidR="00C805A7">
        <w:rPr>
          <w:rFonts w:ascii="Times New Roman" w:hAnsi="Times New Roman"/>
          <w:bdr w:val="none" w:sz="0" w:space="0" w:color="auto" w:frame="1"/>
          <w:shd w:val="clear" w:color="auto" w:fill="F8F8F8"/>
        </w:rPr>
        <w:t>, но с повышенными показателями гамма-активности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. На протяжении всей свиты глинистость пластов 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уменьшается</w:t>
      </w:r>
      <w:r w:rsidR="001A5AA5">
        <w:rPr>
          <w:rFonts w:ascii="Times New Roman" w:hAnsi="Times New Roman"/>
          <w:bdr w:val="none" w:sz="0" w:space="0" w:color="auto" w:frame="1"/>
          <w:shd w:val="clear" w:color="auto" w:fill="F8F8F8"/>
        </w:rPr>
        <w:t>, на что указывает падение ПС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. В подошве слоя наблюдаются пониженные значения нейтронного каротажа </w:t>
      </w:r>
      <w:r w:rsidR="00F4408D" w:rsidRPr="00501857">
        <w:rPr>
          <w:rFonts w:ascii="Times New Roman" w:hAnsi="Times New Roman"/>
          <w:bdr w:val="none" w:sz="0" w:space="0" w:color="auto" w:frame="1"/>
          <w:shd w:val="clear" w:color="auto" w:fill="F8F8F8"/>
        </w:rPr>
        <w:t>по тепловым нейтронам</w:t>
      </w:r>
      <w:r w:rsidR="00F4408D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и заметное падение </w:t>
      </w:r>
      <w:r w:rsidR="00914F6C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кажущегося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сопротивления. Это объясняется повышенной </w:t>
      </w:r>
      <w:proofErr w:type="spellStart"/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>водонасыщенностью</w:t>
      </w:r>
      <w:proofErr w:type="spellEnd"/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в этом месте</w:t>
      </w:r>
      <w:r w:rsidR="00371122">
        <w:rPr>
          <w:rFonts w:ascii="Times New Roman" w:hAnsi="Times New Roman"/>
          <w:bdr w:val="none" w:sz="0" w:space="0" w:color="auto" w:frame="1"/>
          <w:shd w:val="clear" w:color="auto" w:fill="F8F8F8"/>
        </w:rPr>
        <w:t>.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В верхней половине свиты </w:t>
      </w:r>
      <w:r w:rsidR="00F4408D" w:rsidRPr="00501857">
        <w:rPr>
          <w:rFonts w:ascii="Times New Roman" w:hAnsi="Times New Roman"/>
          <w:bdr w:val="none" w:sz="0" w:space="0" w:color="auto" w:frame="1"/>
          <w:shd w:val="clear" w:color="auto" w:fill="F8F8F8"/>
        </w:rPr>
        <w:t>на диаграмме</w:t>
      </w:r>
      <w:r w:rsidR="00F4408D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ПС </w:t>
      </w:r>
      <w:r w:rsidR="00F4408D" w:rsidRPr="00501857">
        <w:rPr>
          <w:rFonts w:ascii="Times New Roman" w:hAnsi="Times New Roman"/>
          <w:bdr w:val="none" w:sz="0" w:space="0" w:color="auto" w:frame="1"/>
          <w:shd w:val="clear" w:color="auto" w:fill="F8F8F8"/>
        </w:rPr>
        <w:t>наблюдается отрицательная аномалия</w:t>
      </w:r>
      <w:r w:rsidRPr="00501857">
        <w:rPr>
          <w:rFonts w:ascii="Times New Roman" w:hAnsi="Times New Roman"/>
          <w:bdr w:val="none" w:sz="0" w:space="0" w:color="auto" w:frame="1"/>
          <w:shd w:val="clear" w:color="auto" w:fill="F8F8F8"/>
        </w:rPr>
        <w:t>.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C805A7">
        <w:rPr>
          <w:rFonts w:ascii="Times New Roman" w:hAnsi="Times New Roman"/>
          <w:bdr w:val="none" w:sz="0" w:space="0" w:color="auto" w:frame="1"/>
          <w:shd w:val="clear" w:color="auto" w:fill="F8F8F8"/>
        </w:rPr>
        <w:t>Д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иаграммы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proofErr w:type="spellStart"/>
      <w:r>
        <w:rPr>
          <w:rFonts w:ascii="Times New Roman" w:hAnsi="Times New Roman"/>
          <w:bdr w:val="none" w:sz="0" w:space="0" w:color="auto" w:frame="1"/>
          <w:shd w:val="clear" w:color="auto" w:fill="F8F8F8"/>
        </w:rPr>
        <w:t>микрозондов</w:t>
      </w:r>
      <w:proofErr w:type="spellEnd"/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кажущегося сопротивления 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характеризуются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>резким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и скачками небольшой амплитуды</w:t>
      </w:r>
      <w:r w:rsidRPr="00C52FA6">
        <w:rPr>
          <w:rFonts w:ascii="Times New Roman" w:hAnsi="Times New Roman"/>
          <w:bdr w:val="none" w:sz="0" w:space="0" w:color="auto" w:frame="1"/>
          <w:shd w:val="clear" w:color="auto" w:fill="F8F8F8"/>
        </w:rPr>
        <w:t>, а кавернометрия указывает на наличие глинистой корки у кровли слоя. Однако гамма-активность неи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зменна и равна от 8,5 -10 </w:t>
      </w:r>
      <w:proofErr w:type="spellStart"/>
      <w:r>
        <w:rPr>
          <w:rFonts w:ascii="Times New Roman" w:hAnsi="Times New Roman"/>
          <w:bdr w:val="none" w:sz="0" w:space="0" w:color="auto" w:frame="1"/>
          <w:shd w:val="clear" w:color="auto" w:fill="F8F8F8"/>
        </w:rPr>
        <w:t>мкР</w:t>
      </w:r>
      <w:proofErr w:type="spellEnd"/>
      <w:r>
        <w:rPr>
          <w:rFonts w:ascii="Times New Roman" w:hAnsi="Times New Roman"/>
          <w:bdr w:val="none" w:sz="0" w:space="0" w:color="auto" w:frame="1"/>
          <w:shd w:val="clear" w:color="auto" w:fill="F8F8F8"/>
        </w:rPr>
        <w:t>/ч из-за содержания гидрослюд. Возможно содержание углеводородо</w:t>
      </w:r>
      <w:r w:rsidR="00984793">
        <w:rPr>
          <w:rFonts w:ascii="Times New Roman" w:hAnsi="Times New Roman"/>
          <w:bdr w:val="none" w:sz="0" w:space="0" w:color="auto" w:frame="1"/>
          <w:shd w:val="clear" w:color="auto" w:fill="F8F8F8"/>
        </w:rPr>
        <w:t>в в песчанистых сл</w:t>
      </w:r>
      <w:r w:rsidR="001204FD">
        <w:rPr>
          <w:rFonts w:ascii="Times New Roman" w:hAnsi="Times New Roman"/>
          <w:bdr w:val="none" w:sz="0" w:space="0" w:color="auto" w:frame="1"/>
          <w:shd w:val="clear" w:color="auto" w:fill="F8F8F8"/>
        </w:rPr>
        <w:t>ойках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. </w:t>
      </w:r>
    </w:p>
    <w:p w14:paraId="2AF9CA3A" w14:textId="77777777" w:rsidR="00857B50" w:rsidRPr="00495FF2" w:rsidRDefault="00857B50" w:rsidP="00CE4552">
      <w:pPr>
        <w:pStyle w:val="2"/>
        <w:ind w:firstLine="851"/>
        <w:jc w:val="both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 w:rsidRPr="00495FF2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Свита №7 – Ханты-Мансийская</w:t>
      </w:r>
    </w:p>
    <w:p w14:paraId="4BCFDA7A" w14:textId="77777777" w:rsidR="009852C5" w:rsidRDefault="00857B50" w:rsidP="008B3E0E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Средняя мощность 130 м. Отличается увеличением диаметра скважины и ПС. Гамма-активность высокая. </w:t>
      </w:r>
      <w:r w:rsidR="00914F6C">
        <w:rPr>
          <w:rFonts w:ascii="Times New Roman" w:hAnsi="Times New Roman"/>
          <w:bdr w:val="none" w:sz="0" w:space="0" w:color="auto" w:frame="1"/>
          <w:shd w:val="clear" w:color="auto" w:fill="F8F8F8"/>
        </w:rPr>
        <w:t>Кажущееся</w:t>
      </w:r>
      <w:r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сопротивление низкое – 2,4 Ом*м.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>Свита сложена глинами.</w:t>
      </w:r>
    </w:p>
    <w:p w14:paraId="7FFD5821" w14:textId="77777777" w:rsidR="009852C5" w:rsidRPr="00495FF2" w:rsidRDefault="009852C5" w:rsidP="004B0BA8">
      <w:pPr>
        <w:rPr>
          <w:rFonts w:ascii="Times New Roman" w:hAnsi="Times New Roman"/>
          <w:b/>
          <w:bdr w:val="none" w:sz="0" w:space="0" w:color="auto" w:frame="1"/>
          <w:shd w:val="clear" w:color="auto" w:fill="F8F8F8"/>
        </w:rPr>
      </w:pPr>
    </w:p>
    <w:p w14:paraId="352AD3B7" w14:textId="77777777" w:rsidR="00857B50" w:rsidRPr="00495FF2" w:rsidRDefault="001204FD" w:rsidP="00CE4552">
      <w:pPr>
        <w:pStyle w:val="2"/>
        <w:ind w:firstLine="851"/>
        <w:jc w:val="both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 xml:space="preserve">Свита </w:t>
      </w:r>
      <w:r w:rsidR="00D00540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 xml:space="preserve">№8 – </w:t>
      </w:r>
      <w:proofErr w:type="spellStart"/>
      <w:r w:rsidR="00D00540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Уватская</w:t>
      </w:r>
      <w:proofErr w:type="spellEnd"/>
      <w:r w:rsidR="00D00540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 xml:space="preserve"> (рис.15</w:t>
      </w:r>
      <w:r w:rsidR="00857B50" w:rsidRPr="00495FF2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)</w:t>
      </w:r>
    </w:p>
    <w:p w14:paraId="4708D258" w14:textId="77777777" w:rsidR="00857B50" w:rsidRPr="00495FF2" w:rsidRDefault="00857B50" w:rsidP="00027027">
      <w:pPr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>Средняя мощность 110 м. Значения ПС синхронно с кавернометрией и обратно пропорционально с ГК и НКТ, то возрастают, то падают. Сопротивление 2-3 Ом*м. Определенно там залегает чередование глин</w:t>
      </w:r>
      <w:r w:rsidR="008712B5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(преобладают в свите)</w:t>
      </w:r>
      <w:r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 песчаником.</w:t>
      </w:r>
    </w:p>
    <w:p w14:paraId="387A6305" w14:textId="77777777" w:rsidR="00857B50" w:rsidRPr="00495FF2" w:rsidRDefault="00D00540" w:rsidP="00762B97">
      <w:pPr>
        <w:pStyle w:val="2"/>
        <w:ind w:firstLine="851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Свита №9 – Березовская (рис. 15</w:t>
      </w:r>
      <w:r w:rsidR="00857B50" w:rsidRPr="00495FF2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)</w:t>
      </w:r>
    </w:p>
    <w:p w14:paraId="4A35839E" w14:textId="77777777" w:rsidR="00857B50" w:rsidRPr="00C52EFB" w:rsidRDefault="00857B50" w:rsidP="001604A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Сложена глинистым </w:t>
      </w:r>
      <w:proofErr w:type="spellStart"/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>аркозовым</w:t>
      </w:r>
      <w:proofErr w:type="spellEnd"/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песчаником. К кровле слоя глинистость снижается, но повышается содержание пирита, о чем говорят минимальные значения КС. Гамма-активность 6-7 </w:t>
      </w:r>
      <w:proofErr w:type="spellStart"/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>мкР</w:t>
      </w:r>
      <w:proofErr w:type="spellEnd"/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>/ч.</w:t>
      </w:r>
      <w:r w:rsidR="00C52EFB" w:rsidRPr="00BB450F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C52EFB">
        <w:rPr>
          <w:rFonts w:ascii="Times New Roman" w:hAnsi="Times New Roman"/>
          <w:bdr w:val="none" w:sz="0" w:space="0" w:color="auto" w:frame="1"/>
          <w:shd w:val="clear" w:color="auto" w:fill="F8F8F8"/>
        </w:rPr>
        <w:t>Нейтронный-гамма каротаж на данном интервале не проводился.</w:t>
      </w:r>
    </w:p>
    <w:p w14:paraId="02072536" w14:textId="77777777" w:rsidR="00857B50" w:rsidRPr="004B0BA8" w:rsidRDefault="00143EA8" w:rsidP="00C11A60">
      <w:pPr>
        <w:ind w:firstLine="0"/>
        <w:rPr>
          <w:rFonts w:ascii="Times New Roman" w:hAnsi="Times New Roman"/>
          <w:b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/>
          <w:noProof/>
          <w:bdr w:val="none" w:sz="0" w:space="0" w:color="auto" w:frame="1"/>
          <w:shd w:val="clear" w:color="auto" w:fill="F8F8F8"/>
        </w:rPr>
        <w:lastRenderedPageBreak/>
        <w:pict w14:anchorId="6D61D42E">
          <v:shape id="_x0000_i1028" type="#_x0000_t75" style="width:467.25pt;height:555pt">
            <v:imagedata r:id="rId29" o:title="уват"/>
          </v:shape>
        </w:pict>
      </w:r>
    </w:p>
    <w:p w14:paraId="672B2FCD" w14:textId="77777777" w:rsidR="00857B50" w:rsidRPr="005D26E9" w:rsidRDefault="00D00540" w:rsidP="00DF1DE9">
      <w:pPr>
        <w:jc w:val="center"/>
        <w:rPr>
          <w:rFonts w:ascii="Times New Roman" w:hAnsi="Times New Roman"/>
          <w:color w:val="FF0000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>Рис. 15</w:t>
      </w:r>
      <w:r w:rsidR="00DF1DE9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proofErr w:type="spellStart"/>
      <w:r w:rsidR="00DF1DE9">
        <w:rPr>
          <w:rFonts w:ascii="Times New Roman" w:hAnsi="Times New Roman"/>
          <w:bdr w:val="none" w:sz="0" w:space="0" w:color="auto" w:frame="1"/>
          <w:shd w:val="clear" w:color="auto" w:fill="F8F8F8"/>
        </w:rPr>
        <w:t>Уватская</w:t>
      </w:r>
      <w:proofErr w:type="spellEnd"/>
      <w:r w:rsidR="00DF1DE9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и березовские свиты</w:t>
      </w:r>
      <w:r w:rsidR="005D26E9">
        <w:rPr>
          <w:rFonts w:ascii="Times New Roman" w:hAnsi="Times New Roman"/>
          <w:bdr w:val="none" w:sz="0" w:space="0" w:color="auto" w:frame="1"/>
          <w:shd w:val="clear" w:color="auto" w:fill="F8F8F8"/>
        </w:rPr>
        <w:t>.</w:t>
      </w:r>
      <w:r w:rsidR="00DF1DE9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</w:p>
    <w:p w14:paraId="7ED5CB99" w14:textId="77777777" w:rsidR="00E75162" w:rsidRDefault="00E75162">
      <w:pPr>
        <w:spacing w:line="240" w:lineRule="auto"/>
        <w:ind w:firstLine="0"/>
        <w:jc w:val="left"/>
        <w:rPr>
          <w:rFonts w:ascii="Times New Roman" w:eastAsia="Calibri" w:hAnsi="Times New Roman"/>
          <w:b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/>
          <w:bdr w:val="none" w:sz="0" w:space="0" w:color="auto" w:frame="1"/>
          <w:shd w:val="clear" w:color="auto" w:fill="F8F8F8"/>
        </w:rPr>
        <w:br w:type="page"/>
      </w:r>
    </w:p>
    <w:p w14:paraId="6AF0B4A6" w14:textId="77777777" w:rsidR="008F6C35" w:rsidRDefault="008F6C35" w:rsidP="00730EED">
      <w:pPr>
        <w:pStyle w:val="2"/>
        <w:ind w:firstLine="851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lastRenderedPageBreak/>
        <w:t xml:space="preserve">Свита №10 – </w:t>
      </w:r>
      <w:proofErr w:type="spellStart"/>
      <w:r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Ганькинская</w:t>
      </w:r>
      <w:proofErr w:type="spellEnd"/>
    </w:p>
    <w:p w14:paraId="2F4F3F1D" w14:textId="77777777" w:rsidR="00C52EFB" w:rsidRPr="00C52EFB" w:rsidRDefault="008F6C35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7435D9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Мощность изменяется от 60 до 80 метров. Свита примечательна увеличением диаметра скважины, </w:t>
      </w:r>
      <w:r w:rsidR="007435D9" w:rsidRPr="007435D9">
        <w:rPr>
          <w:rFonts w:ascii="Times New Roman" w:hAnsi="Times New Roman"/>
          <w:bdr w:val="none" w:sz="0" w:space="0" w:color="auto" w:frame="1"/>
          <w:shd w:val="clear" w:color="auto" w:fill="F8F8F8"/>
        </w:rPr>
        <w:t>показателей ПС, но резким понижением значения нейтронного каро</w:t>
      </w:r>
      <w:r w:rsidR="008E3C31">
        <w:rPr>
          <w:rFonts w:ascii="Times New Roman" w:hAnsi="Times New Roman"/>
          <w:bdr w:val="none" w:sz="0" w:space="0" w:color="auto" w:frame="1"/>
          <w:shd w:val="clear" w:color="auto" w:fill="F8F8F8"/>
        </w:rPr>
        <w:t>тажа. Это свойственно для глин.</w:t>
      </w:r>
    </w:p>
    <w:p w14:paraId="0E350A4A" w14:textId="77777777" w:rsidR="00C52EFB" w:rsidRDefault="00C52EFB" w:rsidP="00730EED">
      <w:pPr>
        <w:pStyle w:val="ae"/>
        <w:ind w:firstLine="851"/>
        <w:rPr>
          <w:bdr w:val="none" w:sz="0" w:space="0" w:color="auto" w:frame="1"/>
          <w:shd w:val="clear" w:color="auto" w:fill="F8F8F8"/>
        </w:rPr>
      </w:pPr>
    </w:p>
    <w:p w14:paraId="23D868B0" w14:textId="77777777" w:rsidR="00857B50" w:rsidRPr="00495FF2" w:rsidRDefault="00B6798E" w:rsidP="00730EED">
      <w:pPr>
        <w:pStyle w:val="2"/>
        <w:ind w:firstLine="851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Свита №11</w:t>
      </w:r>
      <w:r w:rsidR="00857B50" w:rsidRPr="00495FF2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 xml:space="preserve"> – </w:t>
      </w:r>
      <w:proofErr w:type="spellStart"/>
      <w:r w:rsidR="00857B50" w:rsidRPr="00495FF2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Талицкая</w:t>
      </w:r>
      <w:proofErr w:type="spellEnd"/>
    </w:p>
    <w:p w14:paraId="4034FD6E" w14:textId="77777777" w:rsidR="00371122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Средняя мощность 80 м. Резко возрастает 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диаметр скважины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и ПС. КС очень низкий из большого содержания пирита на протяжении всей свиты. В верхней части свиты 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показания</w:t>
      </w:r>
      <w:r w:rsidR="00B93D8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>гамма-каротаж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а</w:t>
      </w:r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>, П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С и кавернометр</w:t>
      </w:r>
      <w:r w:rsidRPr="002D710B">
        <w:rPr>
          <w:rFonts w:ascii="Times New Roman" w:hAnsi="Times New Roman"/>
          <w:bdr w:val="none" w:sz="0" w:space="0" w:color="auto" w:frame="1"/>
          <w:shd w:val="clear" w:color="auto" w:fill="F8F8F8"/>
        </w:rPr>
        <w:t>ии</w:t>
      </w:r>
      <w:r w:rsidRPr="004B0BA8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снижаются вслед за глинистостью. В </w:t>
      </w:r>
      <w:r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>верхней половине свиты преобладают песчанистые и алевролитовые частицы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.</w:t>
      </w:r>
    </w:p>
    <w:p w14:paraId="4BEB4877" w14:textId="77777777" w:rsidR="00857B50" w:rsidRPr="00495FF2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</w:p>
    <w:p w14:paraId="1C47DF77" w14:textId="77777777" w:rsidR="00857B50" w:rsidRPr="00495FF2" w:rsidRDefault="00B6798E" w:rsidP="00730EED">
      <w:pPr>
        <w:pStyle w:val="2"/>
        <w:spacing w:before="0" w:beforeAutospacing="0"/>
        <w:ind w:firstLine="851"/>
        <w:jc w:val="both"/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Свита №12</w:t>
      </w:r>
      <w:r w:rsidR="00857B50" w:rsidRPr="00495FF2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 xml:space="preserve"> – </w:t>
      </w:r>
      <w:proofErr w:type="spellStart"/>
      <w:r w:rsidR="00857B50" w:rsidRPr="00495FF2">
        <w:rPr>
          <w:rFonts w:ascii="Times New Roman" w:hAnsi="Times New Roman"/>
          <w:b w:val="0"/>
          <w:sz w:val="24"/>
          <w:szCs w:val="24"/>
          <w:bdr w:val="none" w:sz="0" w:space="0" w:color="auto" w:frame="1"/>
          <w:shd w:val="clear" w:color="auto" w:fill="F8F8F8"/>
        </w:rPr>
        <w:t>Люленворская</w:t>
      </w:r>
      <w:proofErr w:type="spellEnd"/>
    </w:p>
    <w:p w14:paraId="0C5490BB" w14:textId="77777777" w:rsidR="00857B50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>Мощность – 285 м. Постоянное синхронное изменение кавернометрии с гамма-каротажем и каротажем самопроизвол</w:t>
      </w:r>
      <w:r w:rsidR="00914F6C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ьной поляризации. Среднее кажущееся </w:t>
      </w:r>
      <w:r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>сопротивление 5 Ом*м. Свита сложена чередованием глин с кварцевым песчаником</w:t>
      </w:r>
      <w:r w:rsidR="00CE2AD3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и алевролитом</w:t>
      </w:r>
      <w:r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>.</w:t>
      </w:r>
    </w:p>
    <w:p w14:paraId="234107C3" w14:textId="77777777" w:rsidR="00857B50" w:rsidRPr="00495FF2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</w:p>
    <w:p w14:paraId="10D395AA" w14:textId="77777777" w:rsidR="00857B50" w:rsidRPr="00495FF2" w:rsidRDefault="00B6798E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>Свита №13</w:t>
      </w:r>
      <w:r w:rsidR="00857B50"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– </w:t>
      </w:r>
      <w:proofErr w:type="spellStart"/>
      <w:r w:rsidR="00857B50" w:rsidRPr="00495FF2">
        <w:rPr>
          <w:rFonts w:ascii="Times New Roman" w:hAnsi="Times New Roman"/>
          <w:bdr w:val="none" w:sz="0" w:space="0" w:color="auto" w:frame="1"/>
          <w:shd w:val="clear" w:color="auto" w:fill="F8F8F8"/>
        </w:rPr>
        <w:t>Тавдинская</w:t>
      </w:r>
      <w:proofErr w:type="spellEnd"/>
    </w:p>
    <w:p w14:paraId="20215BB9" w14:textId="77777777" w:rsidR="00857B50" w:rsidRDefault="00857B50" w:rsidP="00730EED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495FF2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Средняя мощность 140 м. Выделяется понижением ПС, ГК и повышением КС до 7,5 Ом*м. Кавернометрия без явных аномалий. График ГК имеет волнообразный вид с максимум в сер</w:t>
      </w:r>
      <w:r w:rsidR="009D25F6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едине слоя – прослой</w:t>
      </w:r>
      <w:r w:rsidRPr="00495FF2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глин</w:t>
      </w:r>
      <w:r w:rsidR="009D25F6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мощностью в 2 м</w:t>
      </w:r>
      <w:r w:rsidRPr="00495FF2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. В кровле и подошве залегают алевролитовые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частицы.</w:t>
      </w:r>
    </w:p>
    <w:p w14:paraId="3AC88E31" w14:textId="77777777" w:rsidR="00857B50" w:rsidRDefault="00857B50" w:rsidP="00730EED">
      <w:pPr>
        <w:spacing w:line="240" w:lineRule="auto"/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3B03BA4E" w14:textId="77777777" w:rsidR="00857B50" w:rsidRPr="009B2073" w:rsidRDefault="00B6798E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>Свита №14</w:t>
      </w:r>
      <w:r w:rsidR="00857B50"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–</w:t>
      </w:r>
      <w:proofErr w:type="spellStart"/>
      <w:r w:rsidR="00857B50"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t>Атлымская</w:t>
      </w:r>
      <w:proofErr w:type="spellEnd"/>
      <w:r w:rsidR="00857B50"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(сви</w:t>
      </w:r>
      <w:r w:rsidR="00857B50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та объедена с </w:t>
      </w:r>
      <w:proofErr w:type="spellStart"/>
      <w:r w:rsidR="00857B50">
        <w:rPr>
          <w:rFonts w:ascii="Times New Roman" w:hAnsi="Times New Roman"/>
          <w:bdr w:val="none" w:sz="0" w:space="0" w:color="auto" w:frame="1"/>
          <w:shd w:val="clear" w:color="auto" w:fill="F8F8F8"/>
        </w:rPr>
        <w:t>новомихайловской</w:t>
      </w:r>
      <w:proofErr w:type="spellEnd"/>
      <w:r w:rsidR="00857B50">
        <w:rPr>
          <w:rFonts w:ascii="Times New Roman" w:hAnsi="Times New Roman"/>
          <w:bdr w:val="none" w:sz="0" w:space="0" w:color="auto" w:frame="1"/>
          <w:shd w:val="clear" w:color="auto" w:fill="F8F8F8"/>
        </w:rPr>
        <w:t>)</w:t>
      </w:r>
    </w:p>
    <w:p w14:paraId="190F0746" w14:textId="77777777" w:rsidR="00857B50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Мощность составляет 150м. </w:t>
      </w:r>
      <w:r w:rsidR="009D25F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Показатели кавернометрия указывают на увеличение диаметра скважины у подошвы свиты. Высокие значения ПС подтверждают, что в подошве слоя залегают глины. </w:t>
      </w:r>
      <w:r w:rsidR="008D7B30">
        <w:rPr>
          <w:rFonts w:ascii="Times New Roman" w:hAnsi="Times New Roman"/>
          <w:bdr w:val="none" w:sz="0" w:space="0" w:color="auto" w:frame="1"/>
          <w:shd w:val="clear" w:color="auto" w:fill="F8F8F8"/>
        </w:rPr>
        <w:t>Показатели г</w:t>
      </w:r>
      <w:r w:rsidR="009D25F6">
        <w:rPr>
          <w:rFonts w:ascii="Times New Roman" w:hAnsi="Times New Roman"/>
          <w:bdr w:val="none" w:sz="0" w:space="0" w:color="auto" w:frame="1"/>
          <w:shd w:val="clear" w:color="auto" w:fill="F8F8F8"/>
        </w:rPr>
        <w:t>амма-каротаж</w:t>
      </w:r>
      <w:r w:rsidR="008D7B30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а (7 </w:t>
      </w:r>
      <w:proofErr w:type="spellStart"/>
      <w:r w:rsidR="008D7B30">
        <w:rPr>
          <w:rFonts w:ascii="Times New Roman" w:hAnsi="Times New Roman"/>
          <w:bdr w:val="none" w:sz="0" w:space="0" w:color="auto" w:frame="1"/>
          <w:shd w:val="clear" w:color="auto" w:fill="F8F8F8"/>
        </w:rPr>
        <w:t>мкР</w:t>
      </w:r>
      <w:proofErr w:type="spellEnd"/>
      <w:r w:rsidR="008D7B30">
        <w:rPr>
          <w:rFonts w:ascii="Times New Roman" w:hAnsi="Times New Roman"/>
          <w:bdr w:val="none" w:sz="0" w:space="0" w:color="auto" w:frame="1"/>
          <w:shd w:val="clear" w:color="auto" w:fill="F8F8F8"/>
        </w:rPr>
        <w:t>/ч)</w:t>
      </w:r>
      <w:r w:rsidR="009D25F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и </w:t>
      </w:r>
      <w:r w:rsidR="008D7B30">
        <w:rPr>
          <w:rFonts w:ascii="Times New Roman" w:hAnsi="Times New Roman"/>
          <w:bdr w:val="none" w:sz="0" w:space="0" w:color="auto" w:frame="1"/>
          <w:shd w:val="clear" w:color="auto" w:fill="F8F8F8"/>
        </w:rPr>
        <w:t>нейтронного каротажа стабильны.</w:t>
      </w:r>
      <w:r w:rsidR="009D25F6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8D7B30">
        <w:rPr>
          <w:rFonts w:ascii="Times New Roman" w:hAnsi="Times New Roman"/>
          <w:bdr w:val="none" w:sz="0" w:space="0" w:color="auto" w:frame="1"/>
          <w:shd w:val="clear" w:color="auto" w:fill="F8F8F8"/>
        </w:rPr>
        <w:t>Значения нейтронного каротажа на протяжении всей свиты минимальны, на что указывают залегание глин во всей свите.</w:t>
      </w:r>
    </w:p>
    <w:p w14:paraId="7096C019" w14:textId="77777777" w:rsidR="00857B50" w:rsidRPr="009B2073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</w:p>
    <w:p w14:paraId="62547DB6" w14:textId="77777777" w:rsidR="00857B50" w:rsidRPr="009B2073" w:rsidRDefault="00B6798E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dr w:val="none" w:sz="0" w:space="0" w:color="auto" w:frame="1"/>
          <w:shd w:val="clear" w:color="auto" w:fill="F8F8F8"/>
        </w:rPr>
        <w:t>Свита №15</w:t>
      </w:r>
      <w:r w:rsidR="00857B50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– Журавская</w:t>
      </w:r>
    </w:p>
    <w:p w14:paraId="5E67880E" w14:textId="77777777" w:rsidR="00857B50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t>Средняя мощность 75 м. Обладает самыми минимальными значениями ГК. Глядя на низкие значения НКТ кварцевый песчаник слабо сцем</w:t>
      </w:r>
      <w:r>
        <w:rPr>
          <w:rFonts w:ascii="Times New Roman" w:hAnsi="Times New Roman"/>
          <w:bdr w:val="none" w:sz="0" w:space="0" w:color="auto" w:frame="1"/>
          <w:shd w:val="clear" w:color="auto" w:fill="F8F8F8"/>
        </w:rPr>
        <w:t>ентирован и имеет рыхлую форму.</w:t>
      </w:r>
    </w:p>
    <w:p w14:paraId="44DB723A" w14:textId="77777777" w:rsidR="00857B50" w:rsidRPr="009B2073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</w:p>
    <w:p w14:paraId="31B9FF8D" w14:textId="77777777" w:rsidR="00857B50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lastRenderedPageBreak/>
        <w:t>С</w:t>
      </w:r>
      <w:r w:rsidR="00B6798E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вита №16 </w:t>
      </w:r>
      <w:r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t>– Четвертичные отложения</w:t>
      </w:r>
    </w:p>
    <w:p w14:paraId="478D8DF4" w14:textId="77777777" w:rsidR="00857B50" w:rsidRDefault="00857B50" w:rsidP="00730EED">
      <w:pPr>
        <w:ind w:firstLine="851"/>
        <w:rPr>
          <w:rFonts w:ascii="Times New Roman" w:hAnsi="Times New Roman"/>
          <w:bdr w:val="none" w:sz="0" w:space="0" w:color="auto" w:frame="1"/>
          <w:shd w:val="clear" w:color="auto" w:fill="F8F8F8"/>
        </w:rPr>
      </w:pPr>
      <w:r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Начинаются примерно на глубине 22 м. В отличии от </w:t>
      </w:r>
      <w:proofErr w:type="spellStart"/>
      <w:r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t>журавской</w:t>
      </w:r>
      <w:proofErr w:type="spellEnd"/>
      <w:r w:rsidRPr="009B2073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свиты гамма-активность</w:t>
      </w:r>
      <w:r w:rsidR="00371122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выше. Количество калиево-полевого шпата или</w:t>
      </w:r>
      <w:r w:rsidR="00984793">
        <w:rPr>
          <w:rFonts w:ascii="Times New Roman" w:hAnsi="Times New Roman"/>
          <w:bdr w:val="none" w:sz="0" w:space="0" w:color="auto" w:frame="1"/>
          <w:shd w:val="clear" w:color="auto" w:fill="F8F8F8"/>
        </w:rPr>
        <w:t xml:space="preserve"> </w:t>
      </w:r>
      <w:r w:rsidR="007435D9">
        <w:rPr>
          <w:rFonts w:ascii="Times New Roman" w:hAnsi="Times New Roman"/>
          <w:bdr w:val="none" w:sz="0" w:space="0" w:color="auto" w:frame="1"/>
          <w:shd w:val="clear" w:color="auto" w:fill="F8F8F8"/>
        </w:rPr>
        <w:t>глинистых частиц больше.</w:t>
      </w:r>
    </w:p>
    <w:p w14:paraId="1C8B994B" w14:textId="77777777" w:rsidR="009852C5" w:rsidRDefault="009852C5" w:rsidP="00BF2A58">
      <w:pPr>
        <w:ind w:firstLine="708"/>
        <w:rPr>
          <w:rFonts w:ascii="Times New Roman" w:hAnsi="Times New Roman"/>
          <w:bCs/>
          <w:iCs/>
          <w:sz w:val="26"/>
          <w:szCs w:val="26"/>
          <w:bdr w:val="none" w:sz="0" w:space="0" w:color="auto" w:frame="1"/>
          <w:shd w:val="clear" w:color="auto" w:fill="F8F8F8"/>
        </w:rPr>
      </w:pPr>
    </w:p>
    <w:p w14:paraId="328488F2" w14:textId="77777777" w:rsidR="004D11A4" w:rsidRDefault="00EA2F1A" w:rsidP="00723ACD">
      <w:pPr>
        <w:pStyle w:val="ac"/>
        <w:spacing w:before="0"/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</w:pPr>
      <w:r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>4.2</w:t>
      </w:r>
      <w:r w:rsidR="00395A60"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 xml:space="preserve"> Определение </w:t>
      </w:r>
      <w:r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>пористости</w:t>
      </w:r>
      <w:r w:rsidR="00395A60"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 xml:space="preserve">, глинистости и проницаемости </w:t>
      </w:r>
    </w:p>
    <w:p w14:paraId="21867652" w14:textId="77777777" w:rsidR="00395A60" w:rsidRPr="00452B5E" w:rsidRDefault="00BF2A58" w:rsidP="00723ACD">
      <w:pPr>
        <w:pStyle w:val="ac"/>
        <w:spacing w:before="0"/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</w:pPr>
      <w:proofErr w:type="spellStart"/>
      <w:proofErr w:type="gramStart"/>
      <w:r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>викуловской</w:t>
      </w:r>
      <w:proofErr w:type="spellEnd"/>
      <w:proofErr w:type="gramEnd"/>
      <w:r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 xml:space="preserve"> свиты </w:t>
      </w:r>
      <w:r w:rsidR="00395A60"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>методом ПС</w:t>
      </w:r>
    </w:p>
    <w:p w14:paraId="3E75E96D" w14:textId="77777777" w:rsidR="00EA2F1A" w:rsidRDefault="00EA2F1A" w:rsidP="00EA2F1A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4C88D8EF" w14:textId="77777777" w:rsidR="00EA2F1A" w:rsidRDefault="00EA2F1A" w:rsidP="00EA2F1A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Корреляционные связи и </w:t>
      </w:r>
      <w:r w:rsidR="008B0B0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полученные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из них формулы брались из информационного отчета </w:t>
      </w:r>
      <w:r w:rsidRPr="00590A8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Т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юменского нефтяного научного центра по </w:t>
      </w:r>
      <w:proofErr w:type="spellStart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Красноленинскому</w:t>
      </w:r>
      <w:proofErr w:type="spellEnd"/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нефтегазоконденсатному месторождению (</w:t>
      </w:r>
      <w:r>
        <w:rPr>
          <w:rFonts w:ascii="Times New Roman" w:hAnsi="Times New Roman"/>
        </w:rPr>
        <w:t>АО «РН-</w:t>
      </w:r>
      <w:proofErr w:type="spellStart"/>
      <w:r>
        <w:rPr>
          <w:rFonts w:ascii="Times New Roman" w:hAnsi="Times New Roman"/>
        </w:rPr>
        <w:t>Няганьнефтегаз</w:t>
      </w:r>
      <w:proofErr w:type="spellEnd"/>
      <w:r>
        <w:rPr>
          <w:rFonts w:ascii="Times New Roman" w:hAnsi="Times New Roman"/>
        </w:rPr>
        <w:t>»,</w:t>
      </w:r>
      <w:r w:rsidRPr="006B7009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Cs/>
        </w:rPr>
        <w:t>2014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).</w:t>
      </w:r>
    </w:p>
    <w:p w14:paraId="431BCF52" w14:textId="77777777" w:rsidR="00703035" w:rsidRPr="00F278B9" w:rsidRDefault="00703035" w:rsidP="00703035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F278B9"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  <w:t xml:space="preserve">Расчеты </w:t>
      </w:r>
      <w:r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  <w:t>выполнялись</w:t>
      </w:r>
      <w:r w:rsidRPr="00F278B9"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  <w:t xml:space="preserve"> при помощи относительной амплитуды ПС (</w:t>
      </w:r>
      <w:r w:rsidRPr="00F278B9">
        <w:rPr>
          <w:rFonts w:ascii="Times New Roman" w:hAnsi="Times New Roman"/>
          <w:b/>
          <w:bCs/>
          <w:color w:val="000000" w:themeColor="text1"/>
        </w:rPr>
        <w:t>α</w:t>
      </w:r>
      <w:proofErr w:type="spellStart"/>
      <w:r w:rsidRPr="00F278B9">
        <w:rPr>
          <w:rFonts w:ascii="Times New Roman" w:hAnsi="Times New Roman"/>
          <w:b/>
          <w:bCs/>
          <w:color w:val="000000" w:themeColor="text1"/>
        </w:rPr>
        <w:t>пс</w:t>
      </w:r>
      <w:proofErr w:type="spellEnd"/>
      <w:r w:rsidRPr="00F278B9">
        <w:rPr>
          <w:rFonts w:ascii="Times New Roman" w:hAnsi="Times New Roman"/>
          <w:b/>
          <w:bCs/>
          <w:color w:val="000000" w:themeColor="text1"/>
        </w:rPr>
        <w:t xml:space="preserve">), </w:t>
      </w:r>
      <w:r w:rsidRPr="00F278B9">
        <w:rPr>
          <w:rFonts w:ascii="Times New Roman" w:hAnsi="Times New Roman"/>
          <w:bCs/>
          <w:color w:val="000000" w:themeColor="text1"/>
        </w:rPr>
        <w:t xml:space="preserve">так </w:t>
      </w:r>
      <w:r>
        <w:rPr>
          <w:rFonts w:ascii="Times New Roman" w:hAnsi="Times New Roman"/>
          <w:bCs/>
          <w:color w:val="000000" w:themeColor="text1"/>
        </w:rPr>
        <w:t xml:space="preserve">как </w:t>
      </w:r>
      <w:r w:rsidRPr="00F278B9">
        <w:rPr>
          <w:rFonts w:ascii="Times New Roman" w:hAnsi="Times New Roman"/>
          <w:bCs/>
          <w:color w:val="000000" w:themeColor="text1"/>
        </w:rPr>
        <w:t>в большинстве свит большое содержание калиево-полевого шпата и запись гамма-метода вышла с помехами.</w:t>
      </w:r>
      <w:r w:rsidRPr="00F278B9"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  <w:t xml:space="preserve"> </w:t>
      </w:r>
    </w:p>
    <w:p w14:paraId="6868AA6E" w14:textId="77777777" w:rsidR="00703035" w:rsidRDefault="00703035" w:rsidP="00703035">
      <w:pPr>
        <w:ind w:firstLine="851"/>
        <w:rPr>
          <w:rFonts w:ascii="Times New Roman" w:hAnsi="Times New Roman"/>
          <w:bCs/>
        </w:rPr>
      </w:pPr>
      <w:r w:rsidRPr="00F278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Для того, чтобы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рассчитать</w:t>
      </w:r>
      <w:r w:rsidRPr="00F278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Pr="00F278B9">
        <w:rPr>
          <w:rFonts w:ascii="Times New Roman" w:hAnsi="Times New Roman"/>
          <w:b/>
          <w:bCs/>
          <w:i/>
        </w:rPr>
        <w:t xml:space="preserve">αПС </w:t>
      </w:r>
      <w:r w:rsidRPr="00F278B9">
        <w:rPr>
          <w:rFonts w:ascii="Times New Roman" w:hAnsi="Times New Roman"/>
          <w:bCs/>
        </w:rPr>
        <w:t xml:space="preserve">была проведена линия глин </w:t>
      </w:r>
      <w:r>
        <w:rPr>
          <w:rFonts w:ascii="Times New Roman" w:hAnsi="Times New Roman"/>
          <w:bCs/>
        </w:rPr>
        <w:t xml:space="preserve">для интервала </w:t>
      </w:r>
      <w:proofErr w:type="spellStart"/>
      <w:r>
        <w:rPr>
          <w:rFonts w:ascii="Times New Roman" w:hAnsi="Times New Roman"/>
          <w:bCs/>
        </w:rPr>
        <w:t>викуловской</w:t>
      </w:r>
      <w:proofErr w:type="spellEnd"/>
      <w:r w:rsidRPr="00F278B9"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</w:rPr>
        <w:t>свиты</w:t>
      </w:r>
      <w:r w:rsidRPr="00F278B9">
        <w:rPr>
          <w:rFonts w:ascii="Times New Roman" w:hAnsi="Times New Roman"/>
          <w:bCs/>
        </w:rPr>
        <w:t xml:space="preserve"> и</w:t>
      </w:r>
      <w:r>
        <w:rPr>
          <w:rFonts w:ascii="Times New Roman" w:hAnsi="Times New Roman"/>
          <w:bCs/>
        </w:rPr>
        <w:t xml:space="preserve"> через</w:t>
      </w:r>
      <w:r w:rsidRPr="00F278B9"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</w:rPr>
        <w:t xml:space="preserve">каждые 2 метра проводились </w:t>
      </w:r>
      <w:r w:rsidRPr="00F278B9">
        <w:rPr>
          <w:rFonts w:ascii="Times New Roman" w:hAnsi="Times New Roman"/>
          <w:bCs/>
        </w:rPr>
        <w:t>замер</w:t>
      </w:r>
      <w:r>
        <w:rPr>
          <w:rFonts w:ascii="Times New Roman" w:hAnsi="Times New Roman"/>
          <w:bCs/>
        </w:rPr>
        <w:t>ы</w:t>
      </w:r>
      <w:r w:rsidRPr="00F278B9">
        <w:rPr>
          <w:rFonts w:ascii="Times New Roman" w:hAnsi="Times New Roman"/>
          <w:bCs/>
        </w:rPr>
        <w:t xml:space="preserve"> </w:t>
      </w:r>
      <w:r>
        <w:rPr>
          <w:rFonts w:ascii="Times New Roman" w:hAnsi="Times New Roman"/>
          <w:bCs/>
        </w:rPr>
        <w:t>значений ПС (</w:t>
      </w:r>
      <w:proofErr w:type="spellStart"/>
      <w:r>
        <w:rPr>
          <w:rFonts w:ascii="Times New Roman" w:hAnsi="Times New Roman"/>
          <w:bCs/>
          <w:lang w:val="en-US"/>
        </w:rPr>
        <w:t>Es</w:t>
      </w:r>
      <w:proofErr w:type="spellEnd"/>
      <w:r w:rsidRPr="008E3C31">
        <w:rPr>
          <w:rFonts w:ascii="Times New Roman" w:hAnsi="Times New Roman"/>
          <w:bCs/>
        </w:rPr>
        <w:t>)</w:t>
      </w:r>
      <w:r>
        <w:rPr>
          <w:rFonts w:ascii="Times New Roman" w:hAnsi="Times New Roman"/>
          <w:bCs/>
        </w:rPr>
        <w:t xml:space="preserve"> на месте выявленных потенциальных коллекторов этой свиты по признакам</w:t>
      </w:r>
      <w:r w:rsidRPr="00AB2FBE">
        <w:rPr>
          <w:rFonts w:ascii="Times New Roman" w:hAnsi="Times New Roman"/>
          <w:bCs/>
        </w:rPr>
        <w:t>:</w:t>
      </w:r>
    </w:p>
    <w:p w14:paraId="125F33E7" w14:textId="77777777" w:rsidR="00703035" w:rsidRDefault="00703035" w:rsidP="00703035">
      <w:pPr>
        <w:pStyle w:val="a4"/>
        <w:numPr>
          <w:ilvl w:val="0"/>
          <w:numId w:val="26"/>
        </w:numPr>
        <w:rPr>
          <w:rFonts w:ascii="Times New Roman" w:hAnsi="Times New Roman"/>
          <w:bCs/>
        </w:rPr>
      </w:pPr>
      <w:proofErr w:type="gramStart"/>
      <w:r w:rsidRPr="004739F5">
        <w:rPr>
          <w:rFonts w:ascii="Times New Roman" w:hAnsi="Times New Roman"/>
          <w:bCs/>
        </w:rPr>
        <w:t>глинистая</w:t>
      </w:r>
      <w:proofErr w:type="gramEnd"/>
      <w:r w:rsidRPr="004739F5">
        <w:rPr>
          <w:rFonts w:ascii="Times New Roman" w:hAnsi="Times New Roman"/>
          <w:bCs/>
        </w:rPr>
        <w:t xml:space="preserve"> корка на стенках скважины</w:t>
      </w:r>
      <w:r>
        <w:rPr>
          <w:rFonts w:ascii="Times New Roman" w:hAnsi="Times New Roman"/>
          <w:bCs/>
        </w:rPr>
        <w:t xml:space="preserve"> (выявленная по данным кавернометрии)</w:t>
      </w:r>
      <w:r w:rsidRPr="004739F5">
        <w:rPr>
          <w:rFonts w:ascii="Times New Roman" w:hAnsi="Times New Roman"/>
          <w:bCs/>
        </w:rPr>
        <w:t xml:space="preserve">, </w:t>
      </w:r>
    </w:p>
    <w:p w14:paraId="6956D4A5" w14:textId="77777777" w:rsidR="00703035" w:rsidRDefault="00703035" w:rsidP="00703035">
      <w:pPr>
        <w:pStyle w:val="a4"/>
        <w:numPr>
          <w:ilvl w:val="0"/>
          <w:numId w:val="26"/>
        </w:numPr>
        <w:rPr>
          <w:rFonts w:ascii="Times New Roman" w:hAnsi="Times New Roman"/>
          <w:bCs/>
        </w:rPr>
      </w:pPr>
      <w:proofErr w:type="gramStart"/>
      <w:r w:rsidRPr="004739F5">
        <w:rPr>
          <w:rFonts w:ascii="Times New Roman" w:hAnsi="Times New Roman"/>
          <w:bCs/>
        </w:rPr>
        <w:t>повышенные</w:t>
      </w:r>
      <w:proofErr w:type="gramEnd"/>
      <w:r w:rsidRPr="004739F5">
        <w:rPr>
          <w:rFonts w:ascii="Times New Roman" w:hAnsi="Times New Roman"/>
          <w:bCs/>
        </w:rPr>
        <w:t xml:space="preserve"> значения НГК</w:t>
      </w:r>
      <w:r>
        <w:rPr>
          <w:rFonts w:ascii="Times New Roman" w:hAnsi="Times New Roman"/>
          <w:bCs/>
        </w:rPr>
        <w:t>,</w:t>
      </w:r>
    </w:p>
    <w:p w14:paraId="4328B2D4" w14:textId="77777777" w:rsidR="00703035" w:rsidRDefault="00703035" w:rsidP="00703035">
      <w:pPr>
        <w:pStyle w:val="a4"/>
        <w:numPr>
          <w:ilvl w:val="0"/>
          <w:numId w:val="26"/>
        </w:numPr>
        <w:rPr>
          <w:rFonts w:ascii="Times New Roman" w:hAnsi="Times New Roman"/>
          <w:bCs/>
        </w:rPr>
      </w:pPr>
      <w:r w:rsidRPr="004739F5">
        <w:rPr>
          <w:rFonts w:ascii="Times New Roman" w:hAnsi="Times New Roman"/>
          <w:bCs/>
        </w:rPr>
        <w:t xml:space="preserve"> </w:t>
      </w:r>
      <w:proofErr w:type="gramStart"/>
      <w:r w:rsidRPr="004739F5">
        <w:rPr>
          <w:rFonts w:ascii="Times New Roman" w:hAnsi="Times New Roman"/>
          <w:bCs/>
        </w:rPr>
        <w:t>пониженные</w:t>
      </w:r>
      <w:proofErr w:type="gramEnd"/>
      <w:r w:rsidRPr="004739F5">
        <w:rPr>
          <w:rFonts w:ascii="Times New Roman" w:hAnsi="Times New Roman"/>
          <w:bCs/>
        </w:rPr>
        <w:t xml:space="preserve"> относительно “линии глин” значения ПС (рис. 18). </w:t>
      </w:r>
    </w:p>
    <w:p w14:paraId="0B6156A5" w14:textId="77777777" w:rsidR="00703035" w:rsidRDefault="00703035" w:rsidP="00703035">
      <w:pPr>
        <w:ind w:firstLine="851"/>
        <w:rPr>
          <w:rFonts w:ascii="Times New Roman" w:hAnsi="Times New Roman"/>
          <w:bCs/>
        </w:rPr>
      </w:pPr>
    </w:p>
    <w:p w14:paraId="3045B370" w14:textId="77777777" w:rsidR="00703035" w:rsidRPr="004739F5" w:rsidRDefault="00703035" w:rsidP="00703035">
      <w:pPr>
        <w:ind w:firstLine="851"/>
        <w:rPr>
          <w:rFonts w:ascii="Times New Roman" w:hAnsi="Times New Roman"/>
          <w:bCs/>
        </w:rPr>
      </w:pPr>
      <w:r w:rsidRPr="004739F5">
        <w:rPr>
          <w:rFonts w:ascii="Times New Roman" w:hAnsi="Times New Roman"/>
          <w:bCs/>
        </w:rPr>
        <w:t xml:space="preserve">За значение </w:t>
      </w:r>
      <w:proofErr w:type="spellStart"/>
      <w:proofErr w:type="gramStart"/>
      <w:r w:rsidRPr="004739F5">
        <w:rPr>
          <w:rFonts w:ascii="Times New Roman" w:hAnsi="Times New Roman"/>
          <w:bCs/>
          <w:lang w:val="en-US"/>
        </w:rPr>
        <w:t>Es</w:t>
      </w:r>
      <w:proofErr w:type="spellEnd"/>
      <w:r w:rsidRPr="004739F5">
        <w:rPr>
          <w:rFonts w:ascii="Times New Roman" w:hAnsi="Times New Roman"/>
          <w:bCs/>
        </w:rPr>
        <w:t>,</w:t>
      </w:r>
      <w:r w:rsidRPr="004739F5">
        <w:rPr>
          <w:rFonts w:ascii="Times New Roman" w:hAnsi="Times New Roman"/>
          <w:bCs/>
          <w:lang w:val="en-US"/>
        </w:rPr>
        <w:t>max</w:t>
      </w:r>
      <w:proofErr w:type="gramEnd"/>
      <w:r w:rsidRPr="004739F5">
        <w:rPr>
          <w:rFonts w:ascii="Times New Roman" w:hAnsi="Times New Roman"/>
          <w:bCs/>
        </w:rPr>
        <w:t xml:space="preserve"> для  </w:t>
      </w:r>
      <w:proofErr w:type="spellStart"/>
      <w:r w:rsidRPr="004739F5">
        <w:rPr>
          <w:rFonts w:ascii="Times New Roman" w:hAnsi="Times New Roman"/>
          <w:bCs/>
        </w:rPr>
        <w:t>викуловской</w:t>
      </w:r>
      <w:proofErr w:type="spellEnd"/>
      <w:r w:rsidRPr="004739F5">
        <w:rPr>
          <w:rFonts w:ascii="Times New Roman" w:hAnsi="Times New Roman"/>
          <w:bCs/>
        </w:rPr>
        <w:t xml:space="preserve"> свиты была взята максимальная амплитуда ПС чистого песчаного коллектора №6, где </w:t>
      </w:r>
      <w:proofErr w:type="spellStart"/>
      <w:r w:rsidRPr="004739F5">
        <w:rPr>
          <w:rFonts w:ascii="Times New Roman" w:hAnsi="Times New Roman"/>
          <w:bCs/>
          <w:lang w:val="en-US"/>
        </w:rPr>
        <w:t>Es</w:t>
      </w:r>
      <w:proofErr w:type="spellEnd"/>
      <w:r w:rsidRPr="004739F5">
        <w:rPr>
          <w:rFonts w:ascii="Times New Roman" w:hAnsi="Times New Roman"/>
          <w:bCs/>
        </w:rPr>
        <w:t>,</w:t>
      </w:r>
      <w:r w:rsidRPr="004739F5">
        <w:rPr>
          <w:rFonts w:ascii="Times New Roman" w:hAnsi="Times New Roman"/>
          <w:bCs/>
          <w:lang w:val="en-US"/>
        </w:rPr>
        <w:t>max</w:t>
      </w:r>
      <w:r w:rsidRPr="004739F5">
        <w:rPr>
          <w:rFonts w:ascii="Times New Roman" w:hAnsi="Times New Roman"/>
          <w:bCs/>
        </w:rPr>
        <w:t xml:space="preserve">  = 79,82 мВ (табл. №2).</w:t>
      </w:r>
    </w:p>
    <w:p w14:paraId="394C6718" w14:textId="7D018BB4" w:rsidR="00703035" w:rsidRDefault="00703035" w:rsidP="00703035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</w:rPr>
        <w:t xml:space="preserve">Все коллекторы были выделены и изучались в скважине </w:t>
      </w:r>
      <w:r w:rsidRPr="00491938">
        <w:rPr>
          <w:rFonts w:ascii="Times New Roman" w:hAnsi="Times New Roman"/>
          <w:bCs/>
        </w:rPr>
        <w:t>“4</w:t>
      </w:r>
      <w:r>
        <w:rPr>
          <w:rFonts w:ascii="Times New Roman" w:hAnsi="Times New Roman"/>
          <w:bCs/>
          <w:lang w:val="en-US"/>
        </w:rPr>
        <w:t>R</w:t>
      </w:r>
      <w:r w:rsidRPr="00491938">
        <w:rPr>
          <w:rFonts w:ascii="Times New Roman" w:hAnsi="Times New Roman"/>
          <w:bCs/>
        </w:rPr>
        <w:t>_</w:t>
      </w:r>
      <w:r>
        <w:rPr>
          <w:rFonts w:ascii="Times New Roman" w:hAnsi="Times New Roman"/>
          <w:bCs/>
          <w:lang w:val="en-US"/>
        </w:rPr>
        <w:t>E</w:t>
      </w:r>
      <w:r w:rsidRPr="00491938">
        <w:rPr>
          <w:rFonts w:ascii="Times New Roman" w:hAnsi="Times New Roman"/>
          <w:bCs/>
        </w:rPr>
        <w:t>”</w:t>
      </w:r>
      <w:r>
        <w:rPr>
          <w:rFonts w:ascii="Times New Roman" w:hAnsi="Times New Roman"/>
          <w:bCs/>
        </w:rPr>
        <w:t>.</w:t>
      </w:r>
    </w:p>
    <w:p w14:paraId="38F7169A" w14:textId="7DC6E961" w:rsidR="00EA2F1A" w:rsidRDefault="00464A86" w:rsidP="00570E75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Расчеты к</w:t>
      </w:r>
      <w:r w:rsidR="005930D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оэффициент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а</w:t>
      </w:r>
      <w:r w:rsidR="005930D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="008F2E7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рассеянной </w:t>
      </w:r>
      <w:r w:rsidR="005930D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глинистости</w:t>
      </w:r>
      <w:r w:rsidR="0057173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(</w:t>
      </w:r>
      <w:r w:rsidR="00571733" w:rsidRPr="00464A86">
        <w:rPr>
          <w:rFonts w:ascii="Times New Roman" w:hAnsi="Times New Roman"/>
          <w:b/>
          <w:bCs/>
          <w:i/>
          <w:iCs/>
          <w:bdr w:val="none" w:sz="0" w:space="0" w:color="auto" w:frame="1"/>
          <w:shd w:val="clear" w:color="auto" w:fill="F8F8F8"/>
          <w:lang w:val="en-US"/>
        </w:rPr>
        <w:t>X</w:t>
      </w:r>
      <w:proofErr w:type="spellStart"/>
      <w:r w:rsidR="00571733" w:rsidRPr="00464A86">
        <w:rPr>
          <w:rFonts w:ascii="Times New Roman" w:hAnsi="Times New Roman"/>
          <w:b/>
          <w:bCs/>
          <w:i/>
          <w:iCs/>
          <w:bdr w:val="none" w:sz="0" w:space="0" w:color="auto" w:frame="1"/>
          <w:shd w:val="clear" w:color="auto" w:fill="F8F8F8"/>
        </w:rPr>
        <w:t>гл</w:t>
      </w:r>
      <w:proofErr w:type="spellEnd"/>
      <w:r w:rsidR="00571733" w:rsidRPr="00571733">
        <w:rPr>
          <w:rFonts w:ascii="Times New Roman" w:hAnsi="Times New Roman"/>
          <w:b/>
          <w:bCs/>
          <w:iCs/>
          <w:bdr w:val="none" w:sz="0" w:space="0" w:color="auto" w:frame="1"/>
          <w:shd w:val="clear" w:color="auto" w:fill="F8F8F8"/>
        </w:rPr>
        <w:t>)</w:t>
      </w:r>
      <w:r w:rsidR="005930D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делались</w:t>
      </w:r>
      <w:r w:rsidR="005930D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из корреляционной связи 2014 года, которая согласованна с данными по керну скважин</w:t>
      </w:r>
      <w:r w:rsidR="00EA2F1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(рис. 16)</w:t>
      </w:r>
    </w:p>
    <w:p w14:paraId="7A2ADA3F" w14:textId="77777777" w:rsidR="00EA2F1A" w:rsidRDefault="00EA2F1A" w:rsidP="00570E75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</w:p>
    <w:p w14:paraId="5903ADF4" w14:textId="77777777" w:rsidR="00570E75" w:rsidRDefault="00464A86" w:rsidP="00452B5E">
      <w:pPr>
        <w:ind w:firstLine="851"/>
        <w:jc w:val="center"/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</w:pPr>
      <w:r w:rsidRPr="00464A86">
        <w:rPr>
          <w:rFonts w:ascii="Times New Roman" w:hAnsi="Times New Roman"/>
          <w:b/>
          <w:bCs/>
          <w:i/>
          <w:iCs/>
          <w:bdr w:val="none" w:sz="0" w:space="0" w:color="auto" w:frame="1"/>
          <w:shd w:val="clear" w:color="auto" w:fill="F8F8F8"/>
          <w:lang w:val="en-US"/>
        </w:rPr>
        <w:t>X</w:t>
      </w:r>
      <w:proofErr w:type="spellStart"/>
      <w:r w:rsidRPr="00464A86">
        <w:rPr>
          <w:rFonts w:ascii="Times New Roman" w:hAnsi="Times New Roman"/>
          <w:b/>
          <w:bCs/>
          <w:i/>
          <w:iCs/>
          <w:bdr w:val="none" w:sz="0" w:space="0" w:color="auto" w:frame="1"/>
          <w:shd w:val="clear" w:color="auto" w:fill="F8F8F8"/>
        </w:rPr>
        <w:t>гл</w:t>
      </w:r>
      <w:proofErr w:type="spellEnd"/>
      <w:r w:rsidRPr="00464A86">
        <w:rPr>
          <w:rFonts w:ascii="Times New Roman" w:hAnsi="Times New Roman"/>
          <w:b/>
          <w:bCs/>
          <w:i/>
          <w:iCs/>
          <w:bdr w:val="none" w:sz="0" w:space="0" w:color="auto" w:frame="1"/>
          <w:shd w:val="clear" w:color="auto" w:fill="F8F8F8"/>
        </w:rPr>
        <w:t xml:space="preserve"> = -1.054*</w:t>
      </w:r>
      <w:r w:rsidRPr="00464A86">
        <w:rPr>
          <w:rFonts w:ascii="Times New Roman" w:hAnsi="Times New Roman"/>
          <w:b/>
          <w:bCs/>
          <w:i/>
          <w:color w:val="000000" w:themeColor="text1"/>
        </w:rPr>
        <w:t xml:space="preserve"> α</w:t>
      </w:r>
      <w:proofErr w:type="spellStart"/>
      <w:r w:rsidRPr="00464A86">
        <w:rPr>
          <w:rFonts w:ascii="Times New Roman" w:hAnsi="Times New Roman"/>
          <w:b/>
          <w:bCs/>
          <w:i/>
          <w:color w:val="000000" w:themeColor="text1"/>
        </w:rPr>
        <w:t>пс</w:t>
      </w:r>
      <w:proofErr w:type="spellEnd"/>
      <w:r w:rsidRPr="00464A86">
        <w:rPr>
          <w:rFonts w:ascii="Times New Roman" w:hAnsi="Times New Roman"/>
          <w:b/>
          <w:bCs/>
          <w:i/>
          <w:color w:val="000000" w:themeColor="text1"/>
        </w:rPr>
        <w:t xml:space="preserve"> + 1.061</w:t>
      </w:r>
      <w:r w:rsidR="007435D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.</w:t>
      </w:r>
    </w:p>
    <w:p w14:paraId="7D354846" w14:textId="77777777" w:rsidR="00EA2F1A" w:rsidRDefault="00EA2F1A" w:rsidP="00570E75">
      <w:pPr>
        <w:ind w:firstLine="851"/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</w:pPr>
    </w:p>
    <w:p w14:paraId="48D7D09A" w14:textId="1F296E2C" w:rsidR="008B7722" w:rsidRPr="008F2E7A" w:rsidRDefault="00570E75" w:rsidP="00703035">
      <w:pPr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  <w:t xml:space="preserve">Рассеянная глинистость – это содержание глинистых материалов в слоистых породах, какими и представлено </w:t>
      </w:r>
      <w:proofErr w:type="spellStart"/>
      <w:r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  <w:t>Красноленинское</w:t>
      </w:r>
      <w:proofErr w:type="spellEnd"/>
      <w:r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  <w:t xml:space="preserve"> </w:t>
      </w:r>
      <w:proofErr w:type="spellStart"/>
      <w:r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  <w:t>нефтегазонденсатное</w:t>
      </w:r>
      <w:proofErr w:type="spellEnd"/>
      <w:r>
        <w:rPr>
          <w:rFonts w:ascii="Times New Roman" w:hAnsi="Times New Roman"/>
          <w:bCs/>
          <w:iCs/>
          <w:color w:val="000000" w:themeColor="text1"/>
          <w:bdr w:val="none" w:sz="0" w:space="0" w:color="auto" w:frame="1"/>
          <w:shd w:val="clear" w:color="auto" w:fill="F8F8F8"/>
        </w:rPr>
        <w:t xml:space="preserve"> месторождение.</w:t>
      </w:r>
    </w:p>
    <w:p w14:paraId="1A6A71BA" w14:textId="77777777" w:rsidR="005930D5" w:rsidRDefault="005930D5" w:rsidP="00452B5E">
      <w:pPr>
        <w:ind w:firstLine="851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893279">
        <w:rPr>
          <w:noProof/>
        </w:rPr>
        <w:lastRenderedPageBreak/>
        <w:drawing>
          <wp:inline distT="0" distB="0" distL="0" distR="0" wp14:anchorId="5D15E89D" wp14:editId="2C89AB46">
            <wp:extent cx="4647950" cy="2990850"/>
            <wp:effectExtent l="0" t="0" r="63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грамма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-1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803" cy="2991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50377" w14:textId="4BBC866A" w:rsidR="001E19FD" w:rsidRPr="00703035" w:rsidRDefault="007435D9" w:rsidP="00723ACD">
      <w:pPr>
        <w:spacing w:before="240"/>
        <w:ind w:firstLine="851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Рис. 16</w:t>
      </w:r>
      <w:r w:rsidR="00946E2F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="005930D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Корреляционная связь между коэ</w:t>
      </w:r>
      <w:r w:rsidR="008D12F1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ф</w:t>
      </w:r>
      <w:r w:rsidR="005930D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фициентом </w:t>
      </w:r>
      <w:r w:rsidR="00946E2F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глинистости и относительной амплитуды ПС </w:t>
      </w:r>
      <w:r w:rsidR="00946E2F">
        <w:rPr>
          <w:rFonts w:ascii="Times New Roman" w:hAnsi="Times New Roman"/>
        </w:rPr>
        <w:t>(Информационный отчет …, 2014)</w:t>
      </w:r>
    </w:p>
    <w:p w14:paraId="7FFAB31B" w14:textId="15C09A0F" w:rsidR="00EA2F1A" w:rsidRDefault="00771534" w:rsidP="00723ACD">
      <w:pPr>
        <w:spacing w:before="240"/>
        <w:ind w:firstLine="851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 w:rsidRPr="00F278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Коэффициент пористости рассчитывался по формуле</w:t>
      </w:r>
      <w:r w:rsidR="00EA2F1A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,</w:t>
      </w:r>
      <w:r w:rsidRPr="00F278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="00EA2F1A" w:rsidRPr="00F278B9">
        <w:rPr>
          <w:rFonts w:ascii="Times New Roman" w:hAnsi="Times New Roman"/>
          <w:bCs/>
        </w:rPr>
        <w:t>полученной</w:t>
      </w:r>
      <w:r w:rsidR="00EA2F1A" w:rsidRPr="00F278B9">
        <w:rPr>
          <w:rFonts w:ascii="Times New Roman" w:hAnsi="Times New Roman"/>
          <w:bCs/>
          <w:color w:val="000000" w:themeColor="text1"/>
        </w:rPr>
        <w:t xml:space="preserve"> при помощи</w:t>
      </w:r>
      <w:r w:rsidR="00EA2F1A" w:rsidRPr="00F278B9">
        <w:rPr>
          <w:rFonts w:ascii="Times New Roman" w:hAnsi="Times New Roman"/>
          <w:bCs/>
          <w:color w:val="3F3F3F"/>
        </w:rPr>
        <w:t xml:space="preserve"> </w:t>
      </w:r>
      <w:r w:rsidR="00EA2F1A" w:rsidRPr="00F278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корреляционной связи </w:t>
      </w:r>
      <w:r w:rsidR="008B0B0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аномалий </w:t>
      </w:r>
      <w:r w:rsidR="00EA2F1A" w:rsidRPr="00F278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ПС с данными по керну на данном месторождении</w:t>
      </w:r>
      <w:r w:rsidR="00A73BDB" w:rsidRPr="00A73BDB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r w:rsidR="00A73BDB">
        <w:rPr>
          <w:rFonts w:ascii="Times New Roman" w:hAnsi="Times New Roman"/>
        </w:rPr>
        <w:t>(Информационный отчет …, 2014)</w:t>
      </w:r>
      <w:r w:rsidR="00EA2F1A" w:rsidRPr="00F278B9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.</w:t>
      </w:r>
    </w:p>
    <w:p w14:paraId="18E2E5FA" w14:textId="145EFEB6" w:rsidR="00A73BDB" w:rsidRPr="00A73BDB" w:rsidRDefault="00A73BDB" w:rsidP="00A73BDB">
      <w:pPr>
        <w:ind w:firstLine="851"/>
        <w:jc w:val="center"/>
        <w:rPr>
          <w:rFonts w:ascii="Times New Roman" w:hAnsi="Times New Roman"/>
          <w:b/>
          <w:bCs/>
          <w:i/>
          <w:color w:val="3F3F3F"/>
        </w:rPr>
      </w:pPr>
      <w:proofErr w:type="spellStart"/>
      <w:r w:rsidRPr="00F278B9">
        <w:rPr>
          <w:rFonts w:ascii="Times New Roman" w:hAnsi="Times New Roman"/>
          <w:b/>
          <w:bCs/>
          <w:i/>
          <w:iCs/>
          <w:bdr w:val="none" w:sz="0" w:space="0" w:color="auto" w:frame="1"/>
          <w:shd w:val="clear" w:color="auto" w:fill="F8F8F8"/>
        </w:rPr>
        <w:t>Кп</w:t>
      </w:r>
      <w:proofErr w:type="spellEnd"/>
      <w:r w:rsidRPr="00F278B9">
        <w:rPr>
          <w:rFonts w:ascii="Times New Roman" w:hAnsi="Times New Roman"/>
          <w:b/>
          <w:bCs/>
          <w:i/>
          <w:iCs/>
          <w:bdr w:val="none" w:sz="0" w:space="0" w:color="auto" w:frame="1"/>
          <w:shd w:val="clear" w:color="auto" w:fill="F8F8F8"/>
        </w:rPr>
        <w:t xml:space="preserve"> = </w:t>
      </w:r>
      <w:r w:rsidRPr="00F278B9">
        <w:rPr>
          <w:rFonts w:ascii="Times New Roman" w:hAnsi="Times New Roman"/>
          <w:b/>
          <w:bCs/>
          <w:i/>
          <w:color w:val="3F3F3F"/>
        </w:rPr>
        <w:t>(αПС+2,</w:t>
      </w:r>
      <w:proofErr w:type="gramStart"/>
      <w:r w:rsidRPr="00F278B9">
        <w:rPr>
          <w:rFonts w:ascii="Times New Roman" w:hAnsi="Times New Roman"/>
          <w:b/>
          <w:bCs/>
          <w:i/>
          <w:color w:val="3F3F3F"/>
        </w:rPr>
        <w:t>05)/</w:t>
      </w:r>
      <w:proofErr w:type="gramEnd"/>
      <w:r w:rsidRPr="00F278B9">
        <w:rPr>
          <w:rFonts w:ascii="Times New Roman" w:hAnsi="Times New Roman"/>
          <w:b/>
          <w:bCs/>
          <w:i/>
          <w:color w:val="3F3F3F"/>
        </w:rPr>
        <w:t>0,1</w:t>
      </w:r>
    </w:p>
    <w:p w14:paraId="71B09756" w14:textId="075632B1" w:rsidR="00EB30B6" w:rsidRDefault="00BC3950" w:rsidP="00723ACD">
      <w:pPr>
        <w:ind w:firstLine="851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П</w:t>
      </w:r>
      <w:r w:rsidR="00E75162">
        <w:rPr>
          <w:rFonts w:ascii="Times New Roman" w:hAnsi="Times New Roman"/>
        </w:rPr>
        <w:t>роницаемость (таблица №2</w:t>
      </w:r>
      <w:r w:rsidR="00A53FAB" w:rsidRPr="00057A82">
        <w:rPr>
          <w:rFonts w:ascii="Times New Roman" w:hAnsi="Times New Roman"/>
        </w:rPr>
        <w:t>)</w:t>
      </w:r>
      <w:r w:rsidR="00A53FA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рассчитывалась</w:t>
      </w:r>
      <w:r w:rsidR="00E75162">
        <w:rPr>
          <w:rFonts w:ascii="Times New Roman" w:hAnsi="Times New Roman"/>
        </w:rPr>
        <w:t xml:space="preserve"> </w:t>
      </w:r>
      <w:r w:rsidR="004739F5">
        <w:rPr>
          <w:rFonts w:ascii="Times New Roman" w:hAnsi="Times New Roman"/>
        </w:rPr>
        <w:t xml:space="preserve">с использованием данных о пористости </w:t>
      </w:r>
      <w:r w:rsidR="00A53FAB">
        <w:rPr>
          <w:rFonts w:ascii="Times New Roman" w:hAnsi="Times New Roman"/>
        </w:rPr>
        <w:t>по формуле</w:t>
      </w:r>
      <w:r>
        <w:rPr>
          <w:rFonts w:ascii="Times New Roman" w:hAnsi="Times New Roman"/>
        </w:rPr>
        <w:t xml:space="preserve"> (рис. 17)</w:t>
      </w:r>
      <w:r w:rsidR="00A53FAB" w:rsidRPr="006A0FCF">
        <w:rPr>
          <w:rFonts w:ascii="Times New Roman" w:hAnsi="Times New Roman"/>
        </w:rPr>
        <w:t>:</w:t>
      </w:r>
      <w:r w:rsidR="00A53FAB">
        <w:rPr>
          <w:rFonts w:ascii="Times New Roman" w:hAnsi="Times New Roman"/>
        </w:rPr>
        <w:t xml:space="preserve"> </w:t>
      </w:r>
    </w:p>
    <w:p w14:paraId="1592C199" w14:textId="0EF83F12" w:rsidR="00CD2007" w:rsidRDefault="00A53FAB" w:rsidP="00A73BDB">
      <w:pPr>
        <w:ind w:firstLine="284"/>
        <w:jc w:val="center"/>
        <w:rPr>
          <w:rFonts w:ascii="Times New Roman" w:hAnsi="Times New Roman"/>
        </w:rPr>
      </w:pPr>
      <w:proofErr w:type="spellStart"/>
      <w:proofErr w:type="gramStart"/>
      <w:r>
        <w:rPr>
          <w:rFonts w:ascii="Times New Roman" w:hAnsi="Times New Roman"/>
          <w:lang w:val="en-US"/>
        </w:rPr>
        <w:t>lg</w:t>
      </w:r>
      <w:r>
        <w:rPr>
          <w:rFonts w:ascii="Times New Roman" w:hAnsi="Times New Roman"/>
        </w:rPr>
        <w:t>Кпр</w:t>
      </w:r>
      <w:proofErr w:type="spellEnd"/>
      <w:proofErr w:type="gramEnd"/>
      <w:r w:rsidR="00BC395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=</w:t>
      </w:r>
      <w:r w:rsidR="00BC3950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0,1937*Кп-4,0677</w:t>
      </w:r>
    </w:p>
    <w:p w14:paraId="3A19C387" w14:textId="77777777" w:rsidR="00A53FAB" w:rsidRDefault="00452B5E" w:rsidP="00452B5E">
      <w:pPr>
        <w:ind w:firstLine="284"/>
        <w:jc w:val="center"/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387C66E9" wp14:editId="409AF943">
            <wp:extent cx="3533775" cy="2846823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61" cy="2863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A10BAB" w14:textId="0B001000" w:rsidR="00CD2007" w:rsidRPr="00723ACD" w:rsidRDefault="00A53FAB" w:rsidP="00723ACD">
      <w:pPr>
        <w:ind w:firstLine="284"/>
        <w:jc w:val="center"/>
        <w:rPr>
          <w:rFonts w:ascii="Times New Roman" w:hAnsi="Times New Roman"/>
        </w:rPr>
      </w:pPr>
      <w:r w:rsidRPr="00E75162">
        <w:rPr>
          <w:rFonts w:ascii="Times New Roman" w:hAnsi="Times New Roman"/>
        </w:rPr>
        <w:t>Рис.1</w:t>
      </w:r>
      <w:r w:rsidR="00A575CE" w:rsidRPr="00E75162">
        <w:rPr>
          <w:rFonts w:ascii="Times New Roman" w:hAnsi="Times New Roman"/>
        </w:rPr>
        <w:t>7</w:t>
      </w:r>
      <w:r>
        <w:t xml:space="preserve"> </w:t>
      </w:r>
      <w:r w:rsidRPr="00E75162">
        <w:rPr>
          <w:rFonts w:ascii="Times New Roman" w:hAnsi="Times New Roman"/>
        </w:rPr>
        <w:t>Сопоставление проницаемости с открытой пористостью по данным керна</w:t>
      </w:r>
      <w:r w:rsidRPr="00E75162">
        <w:rPr>
          <w:rFonts w:ascii="Times New Roman" w:hAnsi="Times New Roman"/>
        </w:rPr>
        <w:br/>
        <w:t>для пластов ВК</w:t>
      </w:r>
      <w:r w:rsidRPr="00E75162">
        <w:rPr>
          <w:rFonts w:ascii="Times New Roman" w:hAnsi="Times New Roman"/>
          <w:vertAlign w:val="subscript"/>
        </w:rPr>
        <w:t>1</w:t>
      </w:r>
      <w:r w:rsidRPr="00E75162">
        <w:rPr>
          <w:rFonts w:ascii="Times New Roman" w:hAnsi="Times New Roman"/>
        </w:rPr>
        <w:t>, ВК</w:t>
      </w:r>
      <w:r w:rsidRPr="00E75162">
        <w:rPr>
          <w:rFonts w:ascii="Times New Roman" w:hAnsi="Times New Roman"/>
          <w:vertAlign w:val="subscript"/>
        </w:rPr>
        <w:t>2</w:t>
      </w:r>
      <w:r w:rsidRPr="00E75162">
        <w:rPr>
          <w:rFonts w:ascii="Times New Roman" w:hAnsi="Times New Roman"/>
        </w:rPr>
        <w:t>, ВК</w:t>
      </w:r>
      <w:r w:rsidRPr="00E75162">
        <w:rPr>
          <w:rFonts w:ascii="Times New Roman" w:hAnsi="Times New Roman"/>
          <w:vertAlign w:val="subscript"/>
        </w:rPr>
        <w:t>3</w:t>
      </w:r>
      <w:r w:rsidRPr="00E75162">
        <w:rPr>
          <w:rFonts w:ascii="Times New Roman" w:hAnsi="Times New Roman"/>
        </w:rPr>
        <w:t xml:space="preserve"> Ем-</w:t>
      </w:r>
      <w:proofErr w:type="spellStart"/>
      <w:r w:rsidRPr="00E75162">
        <w:rPr>
          <w:rFonts w:ascii="Times New Roman" w:hAnsi="Times New Roman"/>
        </w:rPr>
        <w:t>Еговской</w:t>
      </w:r>
      <w:proofErr w:type="spellEnd"/>
      <w:r w:rsidRPr="00E75162">
        <w:rPr>
          <w:rFonts w:ascii="Times New Roman" w:hAnsi="Times New Roman"/>
        </w:rPr>
        <w:t xml:space="preserve"> площади</w:t>
      </w:r>
      <w:r w:rsidR="00E75162" w:rsidRPr="00E75162">
        <w:t xml:space="preserve"> </w:t>
      </w:r>
      <w:r w:rsidR="00452B5E">
        <w:rPr>
          <w:rFonts w:ascii="Times New Roman" w:hAnsi="Times New Roman"/>
        </w:rPr>
        <w:t>(Информационный отчет …, 2014</w:t>
      </w:r>
      <w:r w:rsidR="00CD2007">
        <w:rPr>
          <w:rFonts w:ascii="Times New Roman" w:hAnsi="Times New Roman"/>
        </w:rPr>
        <w:t>).</w:t>
      </w:r>
    </w:p>
    <w:tbl>
      <w:tblPr>
        <w:tblW w:w="8223" w:type="dxa"/>
        <w:tblInd w:w="284" w:type="dxa"/>
        <w:tblLook w:val="04A0" w:firstRow="1" w:lastRow="0" w:firstColumn="1" w:lastColumn="0" w:noHBand="0" w:noVBand="1"/>
      </w:tblPr>
      <w:tblGrid>
        <w:gridCol w:w="1122"/>
        <w:gridCol w:w="929"/>
        <w:gridCol w:w="711"/>
        <w:gridCol w:w="834"/>
        <w:gridCol w:w="631"/>
        <w:gridCol w:w="601"/>
        <w:gridCol w:w="711"/>
        <w:gridCol w:w="714"/>
        <w:gridCol w:w="1970"/>
      </w:tblGrid>
      <w:tr w:rsidR="00A575CE" w:rsidRPr="00467912" w14:paraId="3121E0EF" w14:textId="77777777" w:rsidTr="004F0836">
        <w:trPr>
          <w:trHeight w:val="293"/>
        </w:trPr>
        <w:tc>
          <w:tcPr>
            <w:tcW w:w="8223" w:type="dxa"/>
            <w:gridSpan w:val="9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noWrap/>
            <w:vAlign w:val="bottom"/>
            <w:hideMark/>
          </w:tcPr>
          <w:p w14:paraId="604988B2" w14:textId="77777777" w:rsidR="00A575CE" w:rsidRPr="00467912" w:rsidRDefault="00A575CE" w:rsidP="00452B5E">
            <w:pPr>
              <w:spacing w:line="240" w:lineRule="auto"/>
              <w:ind w:firstLine="0"/>
              <w:jc w:val="center"/>
              <w:rPr>
                <w:rFonts w:ascii="Times New Roman" w:hAnsi="Times New Roman"/>
                <w:color w:val="000000"/>
              </w:rPr>
            </w:pPr>
            <w:r w:rsidRPr="00467912">
              <w:rPr>
                <w:rFonts w:ascii="Times New Roman" w:hAnsi="Times New Roman"/>
                <w:color w:val="000000"/>
              </w:rPr>
              <w:lastRenderedPageBreak/>
              <w:t>Таблица №2 Коэффиц</w:t>
            </w:r>
            <w:r w:rsidR="00D0272E">
              <w:rPr>
                <w:rFonts w:ascii="Times New Roman" w:hAnsi="Times New Roman"/>
                <w:color w:val="000000"/>
              </w:rPr>
              <w:t>иенты глинистости, пористости,</w:t>
            </w:r>
            <w:r w:rsidRPr="00467912">
              <w:rPr>
                <w:rFonts w:ascii="Times New Roman" w:hAnsi="Times New Roman"/>
                <w:color w:val="000000"/>
              </w:rPr>
              <w:t xml:space="preserve"> порист</w:t>
            </w:r>
            <w:r w:rsidR="00BF2A58">
              <w:rPr>
                <w:rFonts w:ascii="Times New Roman" w:hAnsi="Times New Roman"/>
                <w:color w:val="000000"/>
              </w:rPr>
              <w:t xml:space="preserve">ости </w:t>
            </w:r>
            <w:r w:rsidR="004739F5">
              <w:rPr>
                <w:rFonts w:ascii="Times New Roman" w:hAnsi="Times New Roman"/>
                <w:color w:val="000000"/>
              </w:rPr>
              <w:t xml:space="preserve">и </w:t>
            </w:r>
            <w:r w:rsidR="00BF2A58">
              <w:rPr>
                <w:rFonts w:ascii="Times New Roman" w:hAnsi="Times New Roman"/>
                <w:color w:val="000000"/>
              </w:rPr>
              <w:t>проницаемости</w:t>
            </w:r>
            <w:r w:rsidRPr="00467912">
              <w:rPr>
                <w:rFonts w:ascii="Times New Roman" w:hAnsi="Times New Roman"/>
                <w:color w:val="000000"/>
              </w:rPr>
              <w:t xml:space="preserve"> коллекторов </w:t>
            </w:r>
            <w:proofErr w:type="spellStart"/>
            <w:r w:rsidRPr="00467912">
              <w:rPr>
                <w:rFonts w:ascii="Times New Roman" w:hAnsi="Times New Roman"/>
                <w:color w:val="000000"/>
              </w:rPr>
              <w:t>викуловской</w:t>
            </w:r>
            <w:proofErr w:type="spellEnd"/>
            <w:r w:rsidRPr="00467912">
              <w:rPr>
                <w:rFonts w:ascii="Times New Roman" w:hAnsi="Times New Roman"/>
                <w:color w:val="000000"/>
              </w:rPr>
              <w:t xml:space="preserve"> свиты</w:t>
            </w:r>
          </w:p>
          <w:p w14:paraId="000DEBF6" w14:textId="77777777" w:rsidR="00EA2F1A" w:rsidRPr="00467912" w:rsidRDefault="00EA2F1A" w:rsidP="00452B5E">
            <w:pPr>
              <w:spacing w:line="240" w:lineRule="auto"/>
              <w:ind w:firstLine="0"/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A575CE" w:rsidRPr="00EA2F1A" w14:paraId="639FA127" w14:textId="77777777" w:rsidTr="004F0836">
        <w:trPr>
          <w:trHeight w:val="293"/>
        </w:trPr>
        <w:tc>
          <w:tcPr>
            <w:tcW w:w="112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BBEFCE0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Номер коллектора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68F812DC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 xml:space="preserve">Глубина 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0FF87AEF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Es</w:t>
            </w:r>
            <w:proofErr w:type="spellEnd"/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A90E3B6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Es,max</w:t>
            </w:r>
            <w:proofErr w:type="spellEnd"/>
            <w:proofErr w:type="gramEnd"/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337CA27F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Times New Roman" w:hAnsi="Times New Roman"/>
                <w:color w:val="000000"/>
                <w:sz w:val="20"/>
                <w:szCs w:val="20"/>
              </w:rPr>
            </w:pPr>
            <w:proofErr w:type="gramStart"/>
            <w:r w:rsidRPr="00EA2F1A">
              <w:rPr>
                <w:rFonts w:ascii="Times New Roman" w:hAnsi="Times New Roman"/>
                <w:color w:val="000000"/>
                <w:sz w:val="20"/>
                <w:szCs w:val="20"/>
              </w:rPr>
              <w:t>α</w:t>
            </w:r>
            <w:proofErr w:type="gramEnd"/>
            <w:r w:rsidRPr="00EA2F1A">
              <w:rPr>
                <w:rFonts w:ascii="Times New Roman" w:hAnsi="Times New Roman"/>
                <w:color w:val="000000"/>
                <w:sz w:val="20"/>
                <w:szCs w:val="20"/>
              </w:rPr>
              <w:t>ПС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4F72B2C2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Кгл</w:t>
            </w:r>
            <w:proofErr w:type="spellEnd"/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7E40A765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Кп</w:t>
            </w:r>
            <w:proofErr w:type="spellEnd"/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162D59D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proofErr w:type="gramStart"/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lg</w:t>
            </w:r>
            <w:proofErr w:type="gramEnd"/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Кпр</w:t>
            </w:r>
            <w:proofErr w:type="spellEnd"/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bottom"/>
            <w:hideMark/>
          </w:tcPr>
          <w:p w14:paraId="17A9AEB2" w14:textId="77777777" w:rsidR="00A575CE" w:rsidRPr="00EA2F1A" w:rsidRDefault="00467912" w:rsidP="00992E2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П</w:t>
            </w:r>
            <w:r w:rsidR="00A575CE" w:rsidRPr="00EA2F1A">
              <w:rPr>
                <w:rFonts w:ascii="Calibri" w:hAnsi="Calibri"/>
                <w:color w:val="000000"/>
                <w:sz w:val="20"/>
                <w:szCs w:val="20"/>
              </w:rPr>
              <w:t>роницаемость</w:t>
            </w:r>
            <w:r w:rsidR="00A575CE" w:rsidRPr="009614C8">
              <w:rPr>
                <w:rFonts w:ascii="Calibri" w:hAnsi="Calibri"/>
                <w:color w:val="000000"/>
                <w:sz w:val="20"/>
                <w:szCs w:val="20"/>
              </w:rPr>
              <w:t xml:space="preserve">, </w:t>
            </w:r>
            <w:proofErr w:type="spellStart"/>
            <w:r w:rsidR="00D0272E" w:rsidRPr="009614C8">
              <w:rPr>
                <w:rFonts w:ascii="Calibri" w:hAnsi="Calibri"/>
                <w:color w:val="000000"/>
                <w:sz w:val="20"/>
                <w:szCs w:val="20"/>
              </w:rPr>
              <w:t>мД</w:t>
            </w:r>
            <w:proofErr w:type="spellEnd"/>
          </w:p>
        </w:tc>
      </w:tr>
      <w:tr w:rsidR="00A575CE" w:rsidRPr="00EA2F1A" w14:paraId="138CE7AA" w14:textId="77777777" w:rsidTr="004F0836">
        <w:trPr>
          <w:trHeight w:val="293"/>
        </w:trPr>
        <w:tc>
          <w:tcPr>
            <w:tcW w:w="1122" w:type="dxa"/>
            <w:vMerge w:val="restart"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center"/>
            <w:hideMark/>
          </w:tcPr>
          <w:p w14:paraId="7DF641BC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Коллектор №1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6B44D11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1431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4A15581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10,21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FE2096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D8FAF7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0,13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5C4AB25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0,93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8A9364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21,78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4E935CB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658B10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1,42</w:t>
            </w:r>
          </w:p>
        </w:tc>
      </w:tr>
      <w:tr w:rsidR="00A575CE" w:rsidRPr="00EA2F1A" w14:paraId="72B0E8CE" w14:textId="77777777" w:rsidTr="004F0836">
        <w:trPr>
          <w:trHeight w:val="293"/>
        </w:trPr>
        <w:tc>
          <w:tcPr>
            <w:tcW w:w="1122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1FA0111E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5ABD73C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1433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10E945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49,81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75ED18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B984FA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0,62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D33A07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09ED76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26,74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8BB82A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1,11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C8F5B5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12,94</w:t>
            </w:r>
          </w:p>
        </w:tc>
      </w:tr>
      <w:tr w:rsidR="00A575CE" w:rsidRPr="00EA2F1A" w14:paraId="09922593" w14:textId="77777777" w:rsidTr="004F0836">
        <w:trPr>
          <w:trHeight w:val="293"/>
        </w:trPr>
        <w:tc>
          <w:tcPr>
            <w:tcW w:w="1122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07E027DE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D661B0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1435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127E24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55,34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422014C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63CB1553" w14:textId="77777777" w:rsidR="00A575CE" w:rsidRPr="00EA2F1A" w:rsidRDefault="00A575CE" w:rsidP="00EA2F1A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0,69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0FDFFF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B51BFB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27,43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7A3565B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1,25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6D8B06D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17,62</w:t>
            </w:r>
          </w:p>
        </w:tc>
      </w:tr>
      <w:tr w:rsidR="00A575CE" w:rsidRPr="00EA2F1A" w14:paraId="7FEAC0A6" w14:textId="77777777" w:rsidTr="004F0836">
        <w:trPr>
          <w:trHeight w:val="293"/>
        </w:trPr>
        <w:tc>
          <w:tcPr>
            <w:tcW w:w="1122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46B8262F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19DB23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1437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9CBADD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53,37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55D90F9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337B85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0,67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BA7F36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4532157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27,19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D6EF6B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1,20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4FB189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15,78</w:t>
            </w:r>
          </w:p>
        </w:tc>
      </w:tr>
      <w:tr w:rsidR="00A575CE" w:rsidRPr="00EA2F1A" w14:paraId="28B28D7F" w14:textId="77777777" w:rsidTr="004F0836">
        <w:trPr>
          <w:trHeight w:val="293"/>
        </w:trPr>
        <w:tc>
          <w:tcPr>
            <w:tcW w:w="1122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6BEDAD2B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819370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1439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A61748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48,05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7C0C04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89D3E1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0,60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36380C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B4F066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26,52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71B5E0F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1,07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6984DA2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11,73</w:t>
            </w:r>
          </w:p>
        </w:tc>
      </w:tr>
      <w:tr w:rsidR="00A575CE" w:rsidRPr="00EA2F1A" w14:paraId="17EC298D" w14:textId="77777777" w:rsidTr="004F0836">
        <w:trPr>
          <w:trHeight w:val="293"/>
        </w:trPr>
        <w:tc>
          <w:tcPr>
            <w:tcW w:w="1122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64EB0DDD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87FB12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1441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45BAEA4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49,51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EBB3F0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606CB13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0,62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44D7C9D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5666FA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26,70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65D5545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1,10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4412950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12,72</w:t>
            </w:r>
          </w:p>
        </w:tc>
      </w:tr>
      <w:tr w:rsidR="00A575CE" w:rsidRPr="00EA2F1A" w14:paraId="7B1AE2FB" w14:textId="77777777" w:rsidTr="004F0836">
        <w:trPr>
          <w:trHeight w:val="293"/>
        </w:trPr>
        <w:tc>
          <w:tcPr>
            <w:tcW w:w="1122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5A02D14D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92450F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1443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4142CCF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69,54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ABE63F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50DF01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72BFA73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0,14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D800B6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29,21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74416CD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1,59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CFA585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38,97</w:t>
            </w:r>
          </w:p>
        </w:tc>
      </w:tr>
      <w:tr w:rsidR="00A575CE" w:rsidRPr="00EA2F1A" w14:paraId="3857129F" w14:textId="77777777" w:rsidTr="004F0836">
        <w:trPr>
          <w:trHeight w:val="293"/>
        </w:trPr>
        <w:tc>
          <w:tcPr>
            <w:tcW w:w="1122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5182A2EE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BB1661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1445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7FA6743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21,84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2FC474F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EC7D04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728DA4C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3EF8667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23,24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5A7F2E1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0,43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5C18A3F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2,71</w:t>
            </w:r>
          </w:p>
        </w:tc>
      </w:tr>
      <w:tr w:rsidR="00A575CE" w:rsidRPr="00EA2F1A" w14:paraId="047CE331" w14:textId="77777777" w:rsidTr="004F0836">
        <w:trPr>
          <w:trHeight w:val="293"/>
        </w:trPr>
        <w:tc>
          <w:tcPr>
            <w:tcW w:w="1122" w:type="dxa"/>
            <w:tcBorders>
              <w:top w:val="nil"/>
              <w:left w:val="single" w:sz="8" w:space="0" w:color="FF0000"/>
              <w:bottom w:val="nil"/>
              <w:right w:val="single" w:sz="8" w:space="0" w:color="FF0000"/>
            </w:tcBorders>
            <w:shd w:val="clear" w:color="auto" w:fill="auto"/>
            <w:noWrap/>
            <w:vAlign w:val="center"/>
            <w:hideMark/>
          </w:tcPr>
          <w:p w14:paraId="7F723A12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Средние значения</w:t>
            </w:r>
          </w:p>
        </w:tc>
        <w:tc>
          <w:tcPr>
            <w:tcW w:w="929" w:type="dxa"/>
            <w:tcBorders>
              <w:top w:val="nil"/>
              <w:left w:val="nil"/>
              <w:bottom w:val="nil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5C2ABC59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6E888D41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79FD82C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A34D6A5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781B366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0,47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4704068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26,10</w:t>
            </w:r>
          </w:p>
        </w:tc>
        <w:tc>
          <w:tcPr>
            <w:tcW w:w="714" w:type="dxa"/>
            <w:tcBorders>
              <w:top w:val="nil"/>
              <w:left w:val="nil"/>
              <w:bottom w:val="nil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007B70E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0,99</w:t>
            </w:r>
          </w:p>
        </w:tc>
        <w:tc>
          <w:tcPr>
            <w:tcW w:w="1970" w:type="dxa"/>
            <w:tcBorders>
              <w:top w:val="nil"/>
              <w:left w:val="nil"/>
              <w:bottom w:val="nil"/>
              <w:right w:val="single" w:sz="8" w:space="0" w:color="FF0000"/>
            </w:tcBorders>
            <w:shd w:val="clear" w:color="auto" w:fill="auto"/>
            <w:noWrap/>
            <w:vAlign w:val="bottom"/>
            <w:hideMark/>
          </w:tcPr>
          <w:p w14:paraId="1AA69A5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14,24</w:t>
            </w:r>
          </w:p>
        </w:tc>
      </w:tr>
      <w:tr w:rsidR="00A575CE" w:rsidRPr="00EA2F1A" w14:paraId="24D09088" w14:textId="77777777" w:rsidTr="004F0836">
        <w:trPr>
          <w:trHeight w:val="293"/>
        </w:trPr>
        <w:tc>
          <w:tcPr>
            <w:tcW w:w="1122" w:type="dxa"/>
            <w:tcBorders>
              <w:top w:val="single" w:sz="8" w:space="0" w:color="FFC000"/>
              <w:left w:val="single" w:sz="8" w:space="0" w:color="FFC000"/>
              <w:bottom w:val="nil"/>
              <w:right w:val="single" w:sz="8" w:space="0" w:color="FFC000"/>
            </w:tcBorders>
            <w:shd w:val="clear" w:color="auto" w:fill="auto"/>
            <w:noWrap/>
            <w:vAlign w:val="bottom"/>
            <w:hideMark/>
          </w:tcPr>
          <w:p w14:paraId="46248204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Коллектор №2</w:t>
            </w:r>
          </w:p>
        </w:tc>
        <w:tc>
          <w:tcPr>
            <w:tcW w:w="929" w:type="dxa"/>
            <w:tcBorders>
              <w:top w:val="single" w:sz="8" w:space="0" w:color="FFC000"/>
              <w:left w:val="nil"/>
              <w:bottom w:val="nil"/>
              <w:right w:val="single" w:sz="8" w:space="0" w:color="FFC000"/>
            </w:tcBorders>
            <w:shd w:val="clear" w:color="auto" w:fill="auto"/>
            <w:noWrap/>
            <w:vAlign w:val="bottom"/>
            <w:hideMark/>
          </w:tcPr>
          <w:p w14:paraId="019C9FE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1462</w:t>
            </w:r>
          </w:p>
        </w:tc>
        <w:tc>
          <w:tcPr>
            <w:tcW w:w="711" w:type="dxa"/>
            <w:tcBorders>
              <w:top w:val="single" w:sz="8" w:space="0" w:color="FFC000"/>
              <w:left w:val="nil"/>
              <w:bottom w:val="nil"/>
              <w:right w:val="single" w:sz="8" w:space="0" w:color="FFC000"/>
            </w:tcBorders>
            <w:shd w:val="clear" w:color="auto" w:fill="auto"/>
            <w:noWrap/>
            <w:vAlign w:val="bottom"/>
            <w:hideMark/>
          </w:tcPr>
          <w:p w14:paraId="70AFCF0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22,09</w:t>
            </w:r>
          </w:p>
        </w:tc>
        <w:tc>
          <w:tcPr>
            <w:tcW w:w="834" w:type="dxa"/>
            <w:tcBorders>
              <w:top w:val="single" w:sz="8" w:space="0" w:color="FFC000"/>
              <w:left w:val="nil"/>
              <w:bottom w:val="nil"/>
              <w:right w:val="single" w:sz="8" w:space="0" w:color="FFC000"/>
            </w:tcBorders>
            <w:shd w:val="clear" w:color="auto" w:fill="auto"/>
            <w:noWrap/>
            <w:vAlign w:val="bottom"/>
            <w:hideMark/>
          </w:tcPr>
          <w:p w14:paraId="23A6963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single" w:sz="8" w:space="0" w:color="FFC000"/>
              <w:left w:val="nil"/>
              <w:bottom w:val="nil"/>
              <w:right w:val="single" w:sz="8" w:space="0" w:color="FFC000"/>
            </w:tcBorders>
            <w:shd w:val="clear" w:color="auto" w:fill="auto"/>
            <w:noWrap/>
            <w:vAlign w:val="bottom"/>
            <w:hideMark/>
          </w:tcPr>
          <w:p w14:paraId="48DD8A6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0,28</w:t>
            </w:r>
          </w:p>
        </w:tc>
        <w:tc>
          <w:tcPr>
            <w:tcW w:w="601" w:type="dxa"/>
            <w:tcBorders>
              <w:top w:val="single" w:sz="8" w:space="0" w:color="FFC00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147E9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711" w:type="dxa"/>
            <w:tcBorders>
              <w:top w:val="single" w:sz="8" w:space="0" w:color="FFC000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auto" w:fill="auto"/>
            <w:noWrap/>
            <w:vAlign w:val="bottom"/>
            <w:hideMark/>
          </w:tcPr>
          <w:p w14:paraId="0B4A596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23,27</w:t>
            </w:r>
          </w:p>
        </w:tc>
        <w:tc>
          <w:tcPr>
            <w:tcW w:w="714" w:type="dxa"/>
            <w:tcBorders>
              <w:top w:val="single" w:sz="8" w:space="0" w:color="FFC000"/>
              <w:left w:val="nil"/>
              <w:bottom w:val="single" w:sz="8" w:space="0" w:color="FFC000"/>
              <w:right w:val="single" w:sz="8" w:space="0" w:color="FFC000"/>
            </w:tcBorders>
            <w:shd w:val="clear" w:color="auto" w:fill="auto"/>
            <w:noWrap/>
            <w:vAlign w:val="bottom"/>
            <w:hideMark/>
          </w:tcPr>
          <w:p w14:paraId="3E5399F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0,44</w:t>
            </w:r>
          </w:p>
        </w:tc>
        <w:tc>
          <w:tcPr>
            <w:tcW w:w="1970" w:type="dxa"/>
            <w:tcBorders>
              <w:top w:val="single" w:sz="8" w:space="0" w:color="FFC000"/>
              <w:left w:val="nil"/>
              <w:bottom w:val="single" w:sz="8" w:space="0" w:color="FFC000"/>
              <w:right w:val="single" w:sz="8" w:space="0" w:color="FFC000"/>
            </w:tcBorders>
            <w:shd w:val="clear" w:color="auto" w:fill="auto"/>
            <w:noWrap/>
            <w:vAlign w:val="bottom"/>
            <w:hideMark/>
          </w:tcPr>
          <w:p w14:paraId="28461CE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2,75</w:t>
            </w:r>
          </w:p>
        </w:tc>
      </w:tr>
      <w:tr w:rsidR="00A575CE" w:rsidRPr="00EA2F1A" w14:paraId="129A3D81" w14:textId="77777777" w:rsidTr="004F0836">
        <w:trPr>
          <w:trHeight w:val="293"/>
        </w:trPr>
        <w:tc>
          <w:tcPr>
            <w:tcW w:w="1122" w:type="dxa"/>
            <w:tcBorders>
              <w:top w:val="single" w:sz="8" w:space="0" w:color="92D050"/>
              <w:left w:val="single" w:sz="8" w:space="0" w:color="92D050"/>
              <w:bottom w:val="nil"/>
              <w:right w:val="single" w:sz="8" w:space="0" w:color="92D050"/>
            </w:tcBorders>
            <w:shd w:val="clear" w:color="auto" w:fill="auto"/>
            <w:noWrap/>
            <w:vAlign w:val="bottom"/>
            <w:hideMark/>
          </w:tcPr>
          <w:p w14:paraId="7045827A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Коллектор №3</w:t>
            </w:r>
          </w:p>
        </w:tc>
        <w:tc>
          <w:tcPr>
            <w:tcW w:w="929" w:type="dxa"/>
            <w:tcBorders>
              <w:top w:val="single" w:sz="8" w:space="0" w:color="92D050"/>
              <w:left w:val="nil"/>
              <w:bottom w:val="nil"/>
              <w:right w:val="single" w:sz="8" w:space="0" w:color="92D050"/>
            </w:tcBorders>
            <w:shd w:val="clear" w:color="auto" w:fill="auto"/>
            <w:noWrap/>
            <w:vAlign w:val="bottom"/>
            <w:hideMark/>
          </w:tcPr>
          <w:p w14:paraId="35AB70B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1465,5</w:t>
            </w:r>
          </w:p>
        </w:tc>
        <w:tc>
          <w:tcPr>
            <w:tcW w:w="711" w:type="dxa"/>
            <w:tcBorders>
              <w:top w:val="single" w:sz="8" w:space="0" w:color="92D050"/>
              <w:left w:val="nil"/>
              <w:bottom w:val="nil"/>
              <w:right w:val="single" w:sz="8" w:space="0" w:color="92D050"/>
            </w:tcBorders>
            <w:shd w:val="clear" w:color="auto" w:fill="auto"/>
            <w:noWrap/>
            <w:vAlign w:val="bottom"/>
            <w:hideMark/>
          </w:tcPr>
          <w:p w14:paraId="0D0EFF3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20,20</w:t>
            </w:r>
          </w:p>
        </w:tc>
        <w:tc>
          <w:tcPr>
            <w:tcW w:w="834" w:type="dxa"/>
            <w:tcBorders>
              <w:top w:val="single" w:sz="8" w:space="0" w:color="92D050"/>
              <w:left w:val="nil"/>
              <w:bottom w:val="nil"/>
              <w:right w:val="single" w:sz="8" w:space="0" w:color="92D050"/>
            </w:tcBorders>
            <w:shd w:val="clear" w:color="auto" w:fill="auto"/>
            <w:noWrap/>
            <w:vAlign w:val="bottom"/>
            <w:hideMark/>
          </w:tcPr>
          <w:p w14:paraId="136163F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single" w:sz="8" w:space="0" w:color="92D050"/>
              <w:left w:val="nil"/>
              <w:bottom w:val="nil"/>
              <w:right w:val="single" w:sz="8" w:space="0" w:color="92D050"/>
            </w:tcBorders>
            <w:shd w:val="clear" w:color="auto" w:fill="auto"/>
            <w:noWrap/>
            <w:vAlign w:val="bottom"/>
            <w:hideMark/>
          </w:tcPr>
          <w:p w14:paraId="1A4551D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601" w:type="dxa"/>
            <w:tcBorders>
              <w:top w:val="single" w:sz="8" w:space="0" w:color="92D050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61DE7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0,79</w:t>
            </w:r>
          </w:p>
        </w:tc>
        <w:tc>
          <w:tcPr>
            <w:tcW w:w="711" w:type="dxa"/>
            <w:tcBorders>
              <w:top w:val="nil"/>
              <w:left w:val="single" w:sz="8" w:space="0" w:color="92D050"/>
              <w:bottom w:val="single" w:sz="8" w:space="0" w:color="00B0F0"/>
              <w:right w:val="single" w:sz="8" w:space="0" w:color="92D050"/>
            </w:tcBorders>
            <w:shd w:val="clear" w:color="auto" w:fill="auto"/>
            <w:noWrap/>
            <w:vAlign w:val="bottom"/>
            <w:hideMark/>
          </w:tcPr>
          <w:p w14:paraId="75A0D6B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23,03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92D050"/>
            </w:tcBorders>
            <w:shd w:val="clear" w:color="auto" w:fill="auto"/>
            <w:noWrap/>
            <w:vAlign w:val="bottom"/>
            <w:hideMark/>
          </w:tcPr>
          <w:p w14:paraId="3659458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0,39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92D050"/>
            </w:tcBorders>
            <w:shd w:val="clear" w:color="auto" w:fill="auto"/>
            <w:noWrap/>
            <w:vAlign w:val="bottom"/>
            <w:hideMark/>
          </w:tcPr>
          <w:p w14:paraId="19CE18C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2,47</w:t>
            </w:r>
          </w:p>
        </w:tc>
      </w:tr>
      <w:tr w:rsidR="00A575CE" w:rsidRPr="00EA2F1A" w14:paraId="00EFAB7E" w14:textId="77777777" w:rsidTr="004F0836">
        <w:trPr>
          <w:trHeight w:val="293"/>
        </w:trPr>
        <w:tc>
          <w:tcPr>
            <w:tcW w:w="1122" w:type="dxa"/>
            <w:vMerge w:val="restart"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center"/>
            <w:hideMark/>
          </w:tcPr>
          <w:p w14:paraId="423626D9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Коллектор №4</w:t>
            </w:r>
          </w:p>
        </w:tc>
        <w:tc>
          <w:tcPr>
            <w:tcW w:w="929" w:type="dxa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27D3A6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1478</w:t>
            </w:r>
          </w:p>
        </w:tc>
        <w:tc>
          <w:tcPr>
            <w:tcW w:w="711" w:type="dxa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9359C7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23,81</w:t>
            </w:r>
          </w:p>
        </w:tc>
        <w:tc>
          <w:tcPr>
            <w:tcW w:w="834" w:type="dxa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8C14DE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single" w:sz="8" w:space="0" w:color="00B0F0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AD6D01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0,30</w:t>
            </w:r>
          </w:p>
        </w:tc>
        <w:tc>
          <w:tcPr>
            <w:tcW w:w="601" w:type="dxa"/>
            <w:tcBorders>
              <w:top w:val="single" w:sz="8" w:space="0" w:color="00B0F0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7DF8EFA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20E741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23,48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F89816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0,48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935685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3,03</w:t>
            </w:r>
          </w:p>
        </w:tc>
      </w:tr>
      <w:tr w:rsidR="00A575CE" w:rsidRPr="00EA2F1A" w14:paraId="359326D4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0592BFDE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9D758E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1480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5797BA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38,01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08A5E7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7569AB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5079A9F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0,56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679E94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25,26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DF646D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0,83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C098DD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6,69</w:t>
            </w:r>
          </w:p>
        </w:tc>
      </w:tr>
      <w:tr w:rsidR="00A575CE" w:rsidRPr="00EA2F1A" w14:paraId="55332922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694575EB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8C9AF9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1482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C61C09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27,52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D265C6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3B4162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1EC22F6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0,70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AA26C5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23,95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4226C1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0,57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7989FB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3,72</w:t>
            </w:r>
          </w:p>
        </w:tc>
      </w:tr>
      <w:tr w:rsidR="00A575CE" w:rsidRPr="00EA2F1A" w14:paraId="23F66B30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26BDE368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DC9CF6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1484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2261B8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24,97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AFAC89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1EED5D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728EC31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0,73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9E0354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23,63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968EDD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9790D0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3,23</w:t>
            </w:r>
          </w:p>
        </w:tc>
      </w:tr>
      <w:tr w:rsidR="00A575CE" w:rsidRPr="00EA2F1A" w14:paraId="437203DE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3F7AE482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89D216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1486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F18100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45,41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92C276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DEF5C5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62B5BCC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0,46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119375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26,19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F6C5B1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1,01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AEF8FF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10,12</w:t>
            </w:r>
          </w:p>
        </w:tc>
      </w:tr>
      <w:tr w:rsidR="00A575CE" w:rsidRPr="00EA2F1A" w14:paraId="5F6E6FCF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080B2408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E720C3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1488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84B747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36,91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1C0EFC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1BC3FC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3DE7608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0,57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06EED7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25,12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A98C09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120B93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6,29</w:t>
            </w:r>
          </w:p>
        </w:tc>
      </w:tr>
      <w:tr w:rsidR="00A575CE" w:rsidRPr="00EA2F1A" w14:paraId="00AFB7C8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2AC44992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47471E2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1490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E5CE69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55,65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D07AEB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4AC747C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5A18685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0,33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567B86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27,47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71A4FB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1,25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770E28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17,93</w:t>
            </w:r>
          </w:p>
        </w:tc>
      </w:tr>
      <w:tr w:rsidR="00A575CE" w:rsidRPr="00EA2F1A" w14:paraId="46FD6F7B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702A197E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A20EC9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1492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C20240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40,33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812367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DBF857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676FD5C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0,53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486A4D3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25,55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1217A8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0,88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C67037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7,62</w:t>
            </w:r>
          </w:p>
        </w:tc>
      </w:tr>
      <w:tr w:rsidR="00A575CE" w:rsidRPr="00EA2F1A" w14:paraId="1B84B91C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03AAADCF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45DA95C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1494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DB1846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49,14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4E3166B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83D772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0,62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49101D3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0,41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A3E3E0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26,66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0DE1AA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1,10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3B0AA5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12,46</w:t>
            </w:r>
          </w:p>
        </w:tc>
      </w:tr>
      <w:tr w:rsidR="00A575CE" w:rsidRPr="00EA2F1A" w14:paraId="1E92C3F4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4DBE1C4C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150612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3AB20C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62,21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716554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ED35C5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6D8A48A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0,24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D1105D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28,29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411A736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1,41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ECA365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25,86</w:t>
            </w:r>
          </w:p>
        </w:tc>
      </w:tr>
      <w:tr w:rsidR="00A575CE" w:rsidRPr="00EA2F1A" w14:paraId="02705011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7F742B26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6A843E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1498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2041820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61,64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C263E9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23B8D2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31A305C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620AF3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28,22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EEF366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1,40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A073B0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25,06</w:t>
            </w:r>
          </w:p>
        </w:tc>
      </w:tr>
      <w:tr w:rsidR="00A575CE" w:rsidRPr="00EA2F1A" w14:paraId="628105FD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29BC4B75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7A7929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2AF4F1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69,10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A7B2EC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2BF66C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73D7E21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C09BD3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29,16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CABA7B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1,58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404CEF3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38,02</w:t>
            </w:r>
          </w:p>
        </w:tc>
      </w:tr>
      <w:tr w:rsidR="00A575CE" w:rsidRPr="00EA2F1A" w14:paraId="79F22036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B0F0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vAlign w:val="center"/>
            <w:hideMark/>
          </w:tcPr>
          <w:p w14:paraId="0ACF96ED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8DDB7A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1502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4CDC167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65,41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256393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30DE652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B0F0"/>
              <w:right w:val="nil"/>
            </w:tcBorders>
            <w:shd w:val="clear" w:color="auto" w:fill="auto"/>
            <w:noWrap/>
            <w:vAlign w:val="bottom"/>
            <w:hideMark/>
          </w:tcPr>
          <w:p w14:paraId="5EDB3F0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0,20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C0E537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28,70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CA537E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1,49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95F595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30,94</w:t>
            </w:r>
          </w:p>
        </w:tc>
      </w:tr>
      <w:tr w:rsidR="00A575CE" w:rsidRPr="00EA2F1A" w14:paraId="1E01F1B8" w14:textId="77777777" w:rsidTr="004F0836">
        <w:trPr>
          <w:trHeight w:val="293"/>
        </w:trPr>
        <w:tc>
          <w:tcPr>
            <w:tcW w:w="1122" w:type="dxa"/>
            <w:tcBorders>
              <w:top w:val="nil"/>
              <w:left w:val="single" w:sz="8" w:space="0" w:color="00B0F0"/>
              <w:bottom w:val="nil"/>
              <w:right w:val="single" w:sz="8" w:space="0" w:color="00B0F0"/>
            </w:tcBorders>
            <w:shd w:val="clear" w:color="auto" w:fill="auto"/>
            <w:noWrap/>
            <w:vAlign w:val="center"/>
            <w:hideMark/>
          </w:tcPr>
          <w:p w14:paraId="58CAA2C3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Средние значения</w:t>
            </w:r>
          </w:p>
        </w:tc>
        <w:tc>
          <w:tcPr>
            <w:tcW w:w="929" w:type="dxa"/>
            <w:tcBorders>
              <w:top w:val="nil"/>
              <w:left w:val="nil"/>
              <w:bottom w:val="nil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70D30973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nil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6B1E6F38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nil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99DADA9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31" w:type="dxa"/>
            <w:tcBorders>
              <w:top w:val="nil"/>
              <w:left w:val="nil"/>
              <w:bottom w:val="nil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011BD8AE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44C1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0,45</w:t>
            </w:r>
          </w:p>
        </w:tc>
        <w:tc>
          <w:tcPr>
            <w:tcW w:w="711" w:type="dxa"/>
            <w:tcBorders>
              <w:top w:val="nil"/>
              <w:left w:val="single" w:sz="8" w:space="0" w:color="00B0F0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0F8407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26,28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5ECDCAF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1,02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B0F0"/>
              <w:right w:val="single" w:sz="8" w:space="0" w:color="00B0F0"/>
            </w:tcBorders>
            <w:shd w:val="clear" w:color="auto" w:fill="auto"/>
            <w:noWrap/>
            <w:vAlign w:val="bottom"/>
            <w:hideMark/>
          </w:tcPr>
          <w:p w14:paraId="17F1457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14,69</w:t>
            </w:r>
          </w:p>
        </w:tc>
      </w:tr>
      <w:tr w:rsidR="00A575CE" w:rsidRPr="00EA2F1A" w14:paraId="7DADF594" w14:textId="77777777" w:rsidTr="004F0836">
        <w:trPr>
          <w:trHeight w:val="293"/>
        </w:trPr>
        <w:tc>
          <w:tcPr>
            <w:tcW w:w="1122" w:type="dxa"/>
            <w:vMerge w:val="restart"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center"/>
            <w:hideMark/>
          </w:tcPr>
          <w:p w14:paraId="4BA2E860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Коллектор №5</w:t>
            </w:r>
          </w:p>
        </w:tc>
        <w:tc>
          <w:tcPr>
            <w:tcW w:w="929" w:type="dxa"/>
            <w:tcBorders>
              <w:top w:val="single" w:sz="8" w:space="0" w:color="0070C0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3B97E1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1505</w:t>
            </w:r>
          </w:p>
        </w:tc>
        <w:tc>
          <w:tcPr>
            <w:tcW w:w="711" w:type="dxa"/>
            <w:tcBorders>
              <w:top w:val="single" w:sz="8" w:space="0" w:color="0070C0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3E283D8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63,41</w:t>
            </w:r>
          </w:p>
        </w:tc>
        <w:tc>
          <w:tcPr>
            <w:tcW w:w="834" w:type="dxa"/>
            <w:tcBorders>
              <w:top w:val="single" w:sz="8" w:space="0" w:color="0070C0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8CD752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single" w:sz="8" w:space="0" w:color="0070C0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D15395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0,79</w:t>
            </w:r>
          </w:p>
        </w:tc>
        <w:tc>
          <w:tcPr>
            <w:tcW w:w="601" w:type="dxa"/>
            <w:tcBorders>
              <w:top w:val="single" w:sz="8" w:space="0" w:color="0070C0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624540A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5CD36B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28,44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CB9806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1,44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37F821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27,67</w:t>
            </w:r>
          </w:p>
        </w:tc>
      </w:tr>
      <w:tr w:rsidR="00A575CE" w:rsidRPr="00EA2F1A" w14:paraId="5DE3F486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15B33783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765631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1507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7978D0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78,04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C09077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16FA77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0,98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3377337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0,03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EFDB2B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30,28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5BE306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1,80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C546CE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62,64</w:t>
            </w:r>
          </w:p>
        </w:tc>
      </w:tr>
      <w:tr w:rsidR="00A575CE" w:rsidRPr="00EA2F1A" w14:paraId="7D3056DA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0D28A182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AC8B01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1509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3019826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56,16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DADA8D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A3291F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3115F55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0,32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3270D65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27,54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DDB2D4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1,27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C65EC8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18,45</w:t>
            </w:r>
          </w:p>
        </w:tc>
      </w:tr>
      <w:tr w:rsidR="00A575CE" w:rsidRPr="00EA2F1A" w14:paraId="7A655A95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4280D88A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3FFFCF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1511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E98CA4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64,47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695D0C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C763B6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0ED2B12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0,21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3E3A01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28,58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E81EB5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1,47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92E905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29,35</w:t>
            </w:r>
          </w:p>
        </w:tc>
      </w:tr>
      <w:tr w:rsidR="00A575CE" w:rsidRPr="00EA2F1A" w14:paraId="2A455BAC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1D5110AC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9F96AC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1513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0823B6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54,12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F2D692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C27163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728C31A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0,35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759CAE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27,28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ACA632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1,22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14B8BF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16,46</w:t>
            </w:r>
          </w:p>
        </w:tc>
      </w:tr>
      <w:tr w:rsidR="00A575CE" w:rsidRPr="00EA2F1A" w14:paraId="083CACA6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41DAA043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B430ED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1515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69C580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56,97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6E9877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7FEBD4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52B0B0A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F75B84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27,64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22C66A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1,29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3C6BA24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19,30</w:t>
            </w:r>
          </w:p>
        </w:tc>
      </w:tr>
      <w:tr w:rsidR="00A575CE" w:rsidRPr="00EA2F1A" w14:paraId="5E739A44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1AB81AA6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3E30A9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1517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819930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56,80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82B37E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D0CA57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4935569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0,31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E47E92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27,62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7C922A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1,28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A4399E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19,12</w:t>
            </w:r>
          </w:p>
        </w:tc>
      </w:tr>
      <w:tr w:rsidR="00A575CE" w:rsidRPr="00EA2F1A" w14:paraId="090D6B07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13F205C3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6D3C24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1519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4D0559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65,14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76F4B4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3A6E39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4474FB2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0,20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6D4F4D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28,66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2C0DF5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1,48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C4548F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30,48</w:t>
            </w:r>
          </w:p>
        </w:tc>
      </w:tr>
      <w:tr w:rsidR="00A575CE" w:rsidRPr="00EA2F1A" w14:paraId="2CD215B2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62CF94AD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087A65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1521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F0503E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51,53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E7302B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D3C0C0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0,65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23A5875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0,38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046BE1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26,96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4F696B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1,15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3011D6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14,25</w:t>
            </w:r>
          </w:p>
        </w:tc>
      </w:tr>
      <w:tr w:rsidR="00A575CE" w:rsidRPr="00EA2F1A" w14:paraId="3EFC176F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12970B42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797A24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1523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F39DD6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63,46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9EEACA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4634BE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1063BBB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0,22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D24B99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28,45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4F191F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1,44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27A0AC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27,75</w:t>
            </w:r>
          </w:p>
        </w:tc>
      </w:tr>
      <w:tr w:rsidR="00A575CE" w:rsidRPr="00EA2F1A" w14:paraId="1A0DCE4D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681BDE6E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0310B6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1525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48E9E3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39,64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E59A31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3FD278C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0,50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087058D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0,54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90BFA5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25,47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3B8F4F6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3E5983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7,33</w:t>
            </w:r>
          </w:p>
        </w:tc>
      </w:tr>
      <w:tr w:rsidR="00A575CE" w:rsidRPr="00EA2F1A" w14:paraId="2C204057" w14:textId="77777777" w:rsidTr="004F0836">
        <w:trPr>
          <w:trHeight w:val="293"/>
        </w:trPr>
        <w:tc>
          <w:tcPr>
            <w:tcW w:w="1122" w:type="dxa"/>
            <w:vMerge/>
            <w:tcBorders>
              <w:top w:val="single" w:sz="8" w:space="0" w:color="0070C0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vAlign w:val="center"/>
            <w:hideMark/>
          </w:tcPr>
          <w:p w14:paraId="1EB022A9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662E7A3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1527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012B0F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56,38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81C0E0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37523C7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0,71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68E7787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0,32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1305BDD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27,56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5E50623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1,27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CD540B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18,68</w:t>
            </w:r>
          </w:p>
        </w:tc>
      </w:tr>
      <w:tr w:rsidR="00A575CE" w:rsidRPr="00EA2F1A" w14:paraId="4B567CD8" w14:textId="77777777" w:rsidTr="004F0836">
        <w:trPr>
          <w:trHeight w:val="293"/>
        </w:trPr>
        <w:tc>
          <w:tcPr>
            <w:tcW w:w="1122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center"/>
            <w:hideMark/>
          </w:tcPr>
          <w:p w14:paraId="6C510240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lastRenderedPageBreak/>
              <w:t>Средние значения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AD03760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0E94DE5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315E12F3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0109B612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70C0"/>
              <w:right w:val="nil"/>
            </w:tcBorders>
            <w:shd w:val="clear" w:color="auto" w:fill="auto"/>
            <w:noWrap/>
            <w:vAlign w:val="bottom"/>
            <w:hideMark/>
          </w:tcPr>
          <w:p w14:paraId="6C9A7015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0,28</w:t>
            </w:r>
          </w:p>
        </w:tc>
        <w:tc>
          <w:tcPr>
            <w:tcW w:w="711" w:type="dxa"/>
            <w:tcBorders>
              <w:top w:val="nil"/>
              <w:left w:val="single" w:sz="8" w:space="0" w:color="0070C0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7BCAC18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27,87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2C6F2CA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1,33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70C0"/>
              <w:right w:val="single" w:sz="8" w:space="0" w:color="0070C0"/>
            </w:tcBorders>
            <w:shd w:val="clear" w:color="auto" w:fill="auto"/>
            <w:noWrap/>
            <w:vAlign w:val="bottom"/>
            <w:hideMark/>
          </w:tcPr>
          <w:p w14:paraId="401045E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24,29</w:t>
            </w:r>
          </w:p>
        </w:tc>
      </w:tr>
      <w:tr w:rsidR="00A575CE" w:rsidRPr="00EA2F1A" w14:paraId="75DE17CC" w14:textId="77777777" w:rsidTr="004F0836">
        <w:trPr>
          <w:trHeight w:val="293"/>
        </w:trPr>
        <w:tc>
          <w:tcPr>
            <w:tcW w:w="1122" w:type="dxa"/>
            <w:vMerge w:val="restart"/>
            <w:tcBorders>
              <w:top w:val="nil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center"/>
            <w:hideMark/>
          </w:tcPr>
          <w:p w14:paraId="500040B6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Коллектор №6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34BF629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1601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2D35A72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61,43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7E5A3F6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673F7A7B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094AAAB6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0,25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1083BC6C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28,20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28E0267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1,39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3A309C0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24,77</w:t>
            </w:r>
          </w:p>
        </w:tc>
      </w:tr>
      <w:tr w:rsidR="00A575CE" w:rsidRPr="00EA2F1A" w14:paraId="1EA83874" w14:textId="77777777" w:rsidTr="004F0836">
        <w:trPr>
          <w:trHeight w:val="293"/>
        </w:trPr>
        <w:tc>
          <w:tcPr>
            <w:tcW w:w="1122" w:type="dxa"/>
            <w:vMerge/>
            <w:tcBorders>
              <w:top w:val="nil"/>
              <w:left w:val="single" w:sz="8" w:space="0" w:color="002060"/>
              <w:bottom w:val="single" w:sz="8" w:space="0" w:color="002060"/>
              <w:right w:val="single" w:sz="8" w:space="0" w:color="002060"/>
            </w:tcBorders>
            <w:vAlign w:val="center"/>
            <w:hideMark/>
          </w:tcPr>
          <w:p w14:paraId="6443DED9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1AC920D9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1603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30FDDB8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68,68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15DBBAD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299A7F3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0,86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270EA5D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0,15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77FDDD0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29,10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6116771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1,57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002060"/>
              <w:right w:val="single" w:sz="8" w:space="0" w:color="002060"/>
            </w:tcBorders>
            <w:shd w:val="clear" w:color="auto" w:fill="auto"/>
            <w:noWrap/>
            <w:vAlign w:val="bottom"/>
            <w:hideMark/>
          </w:tcPr>
          <w:p w14:paraId="35E49EA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37,13</w:t>
            </w:r>
          </w:p>
        </w:tc>
      </w:tr>
      <w:tr w:rsidR="00A575CE" w:rsidRPr="00EA2F1A" w14:paraId="38814820" w14:textId="77777777" w:rsidTr="004F0836">
        <w:trPr>
          <w:trHeight w:val="293"/>
        </w:trPr>
        <w:tc>
          <w:tcPr>
            <w:tcW w:w="1122" w:type="dxa"/>
            <w:vMerge w:val="restart"/>
            <w:tcBorders>
              <w:top w:val="nil"/>
              <w:left w:val="single" w:sz="8" w:space="0" w:color="7030A0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center"/>
            <w:hideMark/>
          </w:tcPr>
          <w:p w14:paraId="368A794E" w14:textId="77777777" w:rsidR="00A575CE" w:rsidRPr="00EA2F1A" w:rsidRDefault="00A575CE" w:rsidP="00A575CE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Коллектор №7</w:t>
            </w: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795C83E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1625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6D3CCADF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43,43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503FAF64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36387C33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0,54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7030A0"/>
              <w:right w:val="nil"/>
            </w:tcBorders>
            <w:shd w:val="clear" w:color="auto" w:fill="auto"/>
            <w:noWrap/>
            <w:vAlign w:val="bottom"/>
            <w:hideMark/>
          </w:tcPr>
          <w:p w14:paraId="30018772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0,49</w:t>
            </w:r>
          </w:p>
        </w:tc>
        <w:tc>
          <w:tcPr>
            <w:tcW w:w="711" w:type="dxa"/>
            <w:tcBorders>
              <w:top w:val="nil"/>
              <w:left w:val="single" w:sz="8" w:space="0" w:color="7030A0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45B5EED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25,94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6F9974F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0,96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6D28278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9,06</w:t>
            </w:r>
          </w:p>
        </w:tc>
      </w:tr>
      <w:tr w:rsidR="00A575CE" w:rsidRPr="00EA2F1A" w14:paraId="244855F7" w14:textId="77777777" w:rsidTr="004F0836">
        <w:trPr>
          <w:trHeight w:val="293"/>
        </w:trPr>
        <w:tc>
          <w:tcPr>
            <w:tcW w:w="1122" w:type="dxa"/>
            <w:vMerge/>
            <w:tcBorders>
              <w:top w:val="nil"/>
              <w:left w:val="single" w:sz="8" w:space="0" w:color="7030A0"/>
              <w:bottom w:val="single" w:sz="8" w:space="0" w:color="7030A0"/>
              <w:right w:val="single" w:sz="8" w:space="0" w:color="7030A0"/>
            </w:tcBorders>
            <w:vAlign w:val="center"/>
            <w:hideMark/>
          </w:tcPr>
          <w:p w14:paraId="52B8C49F" w14:textId="77777777" w:rsidR="00A575CE" w:rsidRPr="00EA2F1A" w:rsidRDefault="00A575CE" w:rsidP="00A575CE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929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155BEF2A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1627</w:t>
            </w:r>
          </w:p>
        </w:tc>
        <w:tc>
          <w:tcPr>
            <w:tcW w:w="711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02F2EB37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66,35</w:t>
            </w:r>
          </w:p>
        </w:tc>
        <w:tc>
          <w:tcPr>
            <w:tcW w:w="834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3C363F0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631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081BA851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0,83</w:t>
            </w:r>
          </w:p>
        </w:tc>
        <w:tc>
          <w:tcPr>
            <w:tcW w:w="601" w:type="dxa"/>
            <w:tcBorders>
              <w:top w:val="nil"/>
              <w:left w:val="nil"/>
              <w:bottom w:val="single" w:sz="8" w:space="0" w:color="7030A0"/>
              <w:right w:val="nil"/>
            </w:tcBorders>
            <w:shd w:val="clear" w:color="auto" w:fill="auto"/>
            <w:noWrap/>
            <w:vAlign w:val="bottom"/>
            <w:hideMark/>
          </w:tcPr>
          <w:p w14:paraId="2814D038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0,18</w:t>
            </w:r>
          </w:p>
        </w:tc>
        <w:tc>
          <w:tcPr>
            <w:tcW w:w="711" w:type="dxa"/>
            <w:tcBorders>
              <w:top w:val="nil"/>
              <w:left w:val="single" w:sz="8" w:space="0" w:color="7030A0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4184AEF0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28,81</w:t>
            </w:r>
          </w:p>
        </w:tc>
        <w:tc>
          <w:tcPr>
            <w:tcW w:w="714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1A3808AD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1,51</w:t>
            </w:r>
          </w:p>
        </w:tc>
        <w:tc>
          <w:tcPr>
            <w:tcW w:w="1970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72B1A65E" w14:textId="77777777" w:rsidR="00A575CE" w:rsidRPr="00EA2F1A" w:rsidRDefault="00A575CE" w:rsidP="00A575CE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EA2F1A">
              <w:rPr>
                <w:rFonts w:ascii="Calibri" w:hAnsi="Calibri"/>
                <w:color w:val="000000"/>
                <w:sz w:val="20"/>
                <w:szCs w:val="20"/>
              </w:rPr>
              <w:t>32,60</w:t>
            </w:r>
          </w:p>
        </w:tc>
      </w:tr>
    </w:tbl>
    <w:p w14:paraId="0616BB47" w14:textId="77777777" w:rsidR="00A575CE" w:rsidRDefault="00A575CE" w:rsidP="00A53FAB">
      <w:pPr>
        <w:ind w:firstLine="284"/>
        <w:jc w:val="center"/>
        <w:rPr>
          <w:rFonts w:ascii="Times New Roman" w:hAnsi="Times New Roman"/>
          <w:sz w:val="20"/>
          <w:szCs w:val="20"/>
        </w:rPr>
      </w:pPr>
    </w:p>
    <w:p w14:paraId="311B3E67" w14:textId="77777777" w:rsidR="00467912" w:rsidRDefault="00467912" w:rsidP="00A53FAB">
      <w:pPr>
        <w:ind w:firstLine="284"/>
        <w:jc w:val="center"/>
        <w:rPr>
          <w:rFonts w:ascii="Times New Roman" w:hAnsi="Times New Roman"/>
          <w:sz w:val="20"/>
          <w:szCs w:val="20"/>
        </w:rPr>
      </w:pPr>
    </w:p>
    <w:p w14:paraId="7D35C450" w14:textId="77777777" w:rsidR="00E75162" w:rsidRDefault="00143EA8" w:rsidP="00D07C3B">
      <w:pPr>
        <w:ind w:firstLine="567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noProof/>
          <w:bdr w:val="none" w:sz="0" w:space="0" w:color="auto" w:frame="1"/>
          <w:shd w:val="clear" w:color="auto" w:fill="F8F8F8"/>
        </w:rPr>
        <w:lastRenderedPageBreak/>
        <w:pict w14:anchorId="5AF68E76">
          <v:shape id="_x0000_i1029" type="#_x0000_t75" style="width:391.5pt;height:695.25pt">
            <v:imagedata r:id="rId32" o:title="Викул№2"/>
          </v:shape>
        </w:pict>
      </w:r>
    </w:p>
    <w:p w14:paraId="12B93B88" w14:textId="77777777" w:rsidR="00467912" w:rsidRPr="003F2D68" w:rsidRDefault="001204FD" w:rsidP="003F2D68">
      <w:pPr>
        <w:ind w:firstLine="0"/>
        <w:jc w:val="center"/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</w:pPr>
      <w:r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Рис. 1</w:t>
      </w:r>
      <w:r w:rsidR="00E75162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8</w:t>
      </w:r>
      <w:r w:rsidR="00424233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</w:t>
      </w:r>
      <w:proofErr w:type="spellStart"/>
      <w:r w:rsidR="008E3C31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>Викуловская</w:t>
      </w:r>
      <w:proofErr w:type="spellEnd"/>
      <w:r w:rsidR="008E3C31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свита</w:t>
      </w:r>
      <w:r w:rsidR="007E4295">
        <w:rPr>
          <w:rFonts w:ascii="Times New Roman" w:hAnsi="Times New Roman"/>
          <w:bCs/>
          <w:iCs/>
          <w:bdr w:val="none" w:sz="0" w:space="0" w:color="auto" w:frame="1"/>
          <w:shd w:val="clear" w:color="auto" w:fill="F8F8F8"/>
        </w:rPr>
        <w:t xml:space="preserve"> (интервал глубин 1430-1675 м.)</w:t>
      </w:r>
    </w:p>
    <w:p w14:paraId="672D9DA8" w14:textId="77777777" w:rsidR="00395A60" w:rsidRPr="00452B5E" w:rsidRDefault="00811B8F" w:rsidP="00452B5E">
      <w:pPr>
        <w:pStyle w:val="ac"/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</w:pPr>
      <w:r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lastRenderedPageBreak/>
        <w:t>4.3</w:t>
      </w:r>
      <w:r w:rsidR="00395A60"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 xml:space="preserve"> Определение пористости </w:t>
      </w:r>
      <w:proofErr w:type="spellStart"/>
      <w:r w:rsidR="00395A60"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>викуловской</w:t>
      </w:r>
      <w:proofErr w:type="spellEnd"/>
      <w:r w:rsidR="00395A60"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 xml:space="preserve"> свиты методом </w:t>
      </w:r>
      <w:r w:rsidR="00467912"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 xml:space="preserve">НГК </w:t>
      </w:r>
    </w:p>
    <w:p w14:paraId="5C061A49" w14:textId="77777777" w:rsidR="00467912" w:rsidRDefault="00467912" w:rsidP="00395A60">
      <w:pPr>
        <w:ind w:firstLine="567"/>
        <w:jc w:val="center"/>
        <w:rPr>
          <w:rFonts w:ascii="Times New Roman" w:hAnsi="Times New Roman"/>
          <w:sz w:val="26"/>
          <w:szCs w:val="26"/>
          <w:bdr w:val="none" w:sz="0" w:space="0" w:color="auto" w:frame="1"/>
          <w:shd w:val="clear" w:color="auto" w:fill="F8F8F8"/>
        </w:rPr>
      </w:pPr>
    </w:p>
    <w:p w14:paraId="712B3DB4" w14:textId="7BF197C4" w:rsidR="00395A60" w:rsidRDefault="00395A60" w:rsidP="00730EED">
      <w:pPr>
        <w:ind w:firstLine="851"/>
        <w:rPr>
          <w:rFonts w:ascii="Times New Roman" w:hAnsi="Times New Roman"/>
        </w:rPr>
      </w:pPr>
      <w:r w:rsidRPr="00057A82">
        <w:rPr>
          <w:rFonts w:ascii="Times New Roman" w:hAnsi="Times New Roman"/>
        </w:rPr>
        <w:t>В целях проверки результатов</w:t>
      </w:r>
      <w:r w:rsidR="004739F5">
        <w:rPr>
          <w:rFonts w:ascii="Times New Roman" w:hAnsi="Times New Roman"/>
        </w:rPr>
        <w:t xml:space="preserve"> расчетов </w:t>
      </w:r>
      <w:r w:rsidRPr="00057A82">
        <w:rPr>
          <w:rFonts w:ascii="Times New Roman" w:hAnsi="Times New Roman"/>
        </w:rPr>
        <w:t>коэффициента пористости методом ПС был проведен</w:t>
      </w:r>
      <w:r w:rsidR="004739F5">
        <w:rPr>
          <w:rFonts w:ascii="Times New Roman" w:hAnsi="Times New Roman"/>
        </w:rPr>
        <w:t>ы</w:t>
      </w:r>
      <w:r w:rsidRPr="00057A82">
        <w:rPr>
          <w:rFonts w:ascii="Times New Roman" w:hAnsi="Times New Roman"/>
        </w:rPr>
        <w:t xml:space="preserve"> расчет</w:t>
      </w:r>
      <w:r w:rsidR="004739F5">
        <w:rPr>
          <w:rFonts w:ascii="Times New Roman" w:hAnsi="Times New Roman"/>
        </w:rPr>
        <w:t>ы</w:t>
      </w:r>
      <w:r w:rsidRPr="00057A82">
        <w:rPr>
          <w:rFonts w:ascii="Times New Roman" w:hAnsi="Times New Roman"/>
        </w:rPr>
        <w:t xml:space="preserve"> методом НГК.</w:t>
      </w:r>
      <w:r w:rsidR="00CD2007">
        <w:rPr>
          <w:rFonts w:ascii="Times New Roman" w:hAnsi="Times New Roman"/>
        </w:rPr>
        <w:t xml:space="preserve"> </w:t>
      </w:r>
      <w:r w:rsidRPr="00057A82">
        <w:rPr>
          <w:rFonts w:ascii="Times New Roman" w:hAnsi="Times New Roman"/>
        </w:rPr>
        <w:t xml:space="preserve">Была построена зависимость значений НГК </w:t>
      </w:r>
      <w:r>
        <w:rPr>
          <w:rFonts w:ascii="Times New Roman" w:hAnsi="Times New Roman"/>
        </w:rPr>
        <w:t xml:space="preserve">(рис. 19) </w:t>
      </w:r>
      <w:r w:rsidRPr="00057A82">
        <w:rPr>
          <w:rFonts w:ascii="Times New Roman" w:hAnsi="Times New Roman"/>
        </w:rPr>
        <w:t>и пористости коллектора, где максимальные значения НГК</w:t>
      </w:r>
      <w:r>
        <w:rPr>
          <w:rFonts w:ascii="Times New Roman" w:hAnsi="Times New Roman"/>
        </w:rPr>
        <w:t xml:space="preserve"> (1.4 </w:t>
      </w:r>
      <w:proofErr w:type="spellStart"/>
      <w:r>
        <w:rPr>
          <w:rFonts w:ascii="Times New Roman" w:hAnsi="Times New Roman"/>
        </w:rPr>
        <w:t>усл</w:t>
      </w:r>
      <w:proofErr w:type="spellEnd"/>
      <w:r>
        <w:rPr>
          <w:rFonts w:ascii="Times New Roman" w:hAnsi="Times New Roman"/>
        </w:rPr>
        <w:t>. ед.)</w:t>
      </w:r>
      <w:r w:rsidRPr="00057A82">
        <w:rPr>
          <w:rFonts w:ascii="Times New Roman" w:hAnsi="Times New Roman"/>
        </w:rPr>
        <w:t xml:space="preserve"> в свите </w:t>
      </w:r>
      <w:r w:rsidR="004739F5">
        <w:rPr>
          <w:rFonts w:ascii="Times New Roman" w:hAnsi="Times New Roman"/>
        </w:rPr>
        <w:t xml:space="preserve">соответствуют </w:t>
      </w:r>
      <w:r w:rsidRPr="00057A82">
        <w:rPr>
          <w:rFonts w:ascii="Times New Roman" w:hAnsi="Times New Roman"/>
        </w:rPr>
        <w:t>плотным порода</w:t>
      </w:r>
      <w:r>
        <w:rPr>
          <w:rFonts w:ascii="Times New Roman" w:hAnsi="Times New Roman"/>
        </w:rPr>
        <w:t>м (известнякам) с пористостью 3</w:t>
      </w:r>
      <w:r w:rsidRPr="00057A82">
        <w:rPr>
          <w:rFonts w:ascii="Times New Roman" w:hAnsi="Times New Roman"/>
        </w:rPr>
        <w:t xml:space="preserve">%, а минимальные </w:t>
      </w:r>
      <w:r>
        <w:rPr>
          <w:rFonts w:ascii="Times New Roman" w:hAnsi="Times New Roman"/>
        </w:rPr>
        <w:t xml:space="preserve">(0,3 </w:t>
      </w:r>
      <w:proofErr w:type="spellStart"/>
      <w:r>
        <w:rPr>
          <w:rFonts w:ascii="Times New Roman" w:hAnsi="Times New Roman"/>
        </w:rPr>
        <w:t>усл</w:t>
      </w:r>
      <w:proofErr w:type="spellEnd"/>
      <w:r>
        <w:rPr>
          <w:rFonts w:ascii="Times New Roman" w:hAnsi="Times New Roman"/>
        </w:rPr>
        <w:t xml:space="preserve">. ед.) </w:t>
      </w:r>
      <w:r w:rsidRPr="00057A82">
        <w:rPr>
          <w:rFonts w:ascii="Times New Roman" w:hAnsi="Times New Roman"/>
        </w:rPr>
        <w:t xml:space="preserve">максимально пористым </w:t>
      </w:r>
      <w:r>
        <w:rPr>
          <w:rFonts w:ascii="Times New Roman" w:hAnsi="Times New Roman"/>
        </w:rPr>
        <w:t>породам с пористости 40% (Таблица №3</w:t>
      </w:r>
      <w:r w:rsidRPr="00057A82">
        <w:rPr>
          <w:rFonts w:ascii="Times New Roman" w:hAnsi="Times New Roman"/>
        </w:rPr>
        <w:t>)</w:t>
      </w:r>
    </w:p>
    <w:p w14:paraId="22DA3763" w14:textId="1CCB7369" w:rsidR="00571733" w:rsidRPr="00571733" w:rsidRDefault="00571733" w:rsidP="00730EED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>Формула расчета коэффициента пористости</w:t>
      </w:r>
      <w:r w:rsidRPr="00571733">
        <w:rPr>
          <w:rFonts w:ascii="Times New Roman" w:hAnsi="Times New Roman"/>
        </w:rPr>
        <w:t>:</w:t>
      </w:r>
    </w:p>
    <w:p w14:paraId="0F6E7D59" w14:textId="0A2A96DA" w:rsidR="00571733" w:rsidRPr="00571733" w:rsidRDefault="00571733" w:rsidP="00571733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  <w:lang w:val="en-US"/>
        </w:rPr>
        <w:t>K</w:t>
      </w:r>
      <w:r>
        <w:rPr>
          <w:rFonts w:ascii="Times New Roman" w:hAnsi="Times New Roman"/>
          <w:vertAlign w:val="subscript"/>
        </w:rPr>
        <w:t>п</w:t>
      </w:r>
      <w:r w:rsidR="00723ACD">
        <w:rPr>
          <w:rFonts w:ascii="Times New Roman" w:hAnsi="Times New Roman"/>
          <w:vertAlign w:val="subscript"/>
          <w:lang w:val="en-US"/>
        </w:rPr>
        <w:t xml:space="preserve"> </w:t>
      </w:r>
      <w:r w:rsidRPr="00571733">
        <w:rPr>
          <w:rFonts w:ascii="Times New Roman" w:hAnsi="Times New Roman"/>
        </w:rPr>
        <w:t>=</w:t>
      </w:r>
      <w:r w:rsidR="00723ACD">
        <w:rPr>
          <w:rFonts w:ascii="Times New Roman" w:hAnsi="Times New Roman"/>
          <w:lang w:val="en-US"/>
        </w:rPr>
        <w:t xml:space="preserve"> </w:t>
      </w:r>
      <w:r w:rsidRPr="00571733">
        <w:rPr>
          <w:rFonts w:ascii="Times New Roman" w:hAnsi="Times New Roman"/>
        </w:rPr>
        <w:t>(-34,296)*</w:t>
      </w:r>
      <w:r>
        <w:rPr>
          <w:rFonts w:ascii="Times New Roman" w:hAnsi="Times New Roman"/>
          <w:lang w:val="en-US"/>
        </w:rPr>
        <w:t>NGK</w:t>
      </w:r>
      <w:r w:rsidRPr="00571733">
        <w:rPr>
          <w:rFonts w:ascii="Times New Roman" w:hAnsi="Times New Roman"/>
        </w:rPr>
        <w:t>+50</w:t>
      </w:r>
      <w:proofErr w:type="gramStart"/>
      <w:r w:rsidRPr="00571733">
        <w:rPr>
          <w:rFonts w:ascii="Times New Roman" w:hAnsi="Times New Roman"/>
        </w:rPr>
        <w:t>,0144</w:t>
      </w:r>
      <w:proofErr w:type="gramEnd"/>
    </w:p>
    <w:p w14:paraId="22EB24C5" w14:textId="64B27C30" w:rsidR="00467912" w:rsidRPr="00571733" w:rsidRDefault="00571733" w:rsidP="00571733">
      <w:pPr>
        <w:ind w:firstLine="567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где</w:t>
      </w:r>
      <w:proofErr w:type="gramEnd"/>
      <w:r>
        <w:rPr>
          <w:rFonts w:ascii="Times New Roman" w:hAnsi="Times New Roman"/>
        </w:rPr>
        <w:t xml:space="preserve"> </w:t>
      </w:r>
      <w:r>
        <w:rPr>
          <w:rFonts w:ascii="Times New Roman" w:hAnsi="Times New Roman"/>
          <w:lang w:val="en-US"/>
        </w:rPr>
        <w:t>NGK</w:t>
      </w:r>
      <w:r>
        <w:rPr>
          <w:rFonts w:ascii="Times New Roman" w:hAnsi="Times New Roman"/>
        </w:rPr>
        <w:t xml:space="preserve"> – значение нейтронного-гамма каротажа на данном интервале.</w:t>
      </w:r>
    </w:p>
    <w:p w14:paraId="31EE4F24" w14:textId="77777777" w:rsidR="00395A60" w:rsidRDefault="00395A60" w:rsidP="00395A60">
      <w:pPr>
        <w:ind w:firstLine="284"/>
        <w:jc w:val="center"/>
        <w:rPr>
          <w:rFonts w:ascii="Times New Roman" w:hAnsi="Times New Roman"/>
          <w:sz w:val="26"/>
          <w:szCs w:val="26"/>
          <w:bdr w:val="none" w:sz="0" w:space="0" w:color="auto" w:frame="1"/>
          <w:shd w:val="clear" w:color="auto" w:fill="F8F8F8"/>
        </w:rPr>
      </w:pPr>
      <w:r w:rsidRPr="00D34B00">
        <w:rPr>
          <w:noProof/>
        </w:rPr>
        <w:drawing>
          <wp:inline distT="0" distB="0" distL="0" distR="0" wp14:anchorId="3FC43962" wp14:editId="65DA2962">
            <wp:extent cx="5257800" cy="3648075"/>
            <wp:effectExtent l="0" t="0" r="0" b="952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1E5EED0D" w14:textId="77777777" w:rsidR="00070F6C" w:rsidRDefault="00395A60" w:rsidP="00070F6C">
      <w:pPr>
        <w:ind w:firstLine="284"/>
        <w:jc w:val="center"/>
        <w:rPr>
          <w:rFonts w:ascii="Times New Roman" w:hAnsi="Times New Roman"/>
        </w:rPr>
      </w:pPr>
      <w:r>
        <w:rPr>
          <w:rFonts w:ascii="Times New Roman" w:hAnsi="Times New Roman"/>
          <w:sz w:val="26"/>
          <w:szCs w:val="26"/>
          <w:bdr w:val="none" w:sz="0" w:space="0" w:color="auto" w:frame="1"/>
          <w:shd w:val="clear" w:color="auto" w:fill="F8F8F8"/>
        </w:rPr>
        <w:t xml:space="preserve">Рис.19 </w:t>
      </w:r>
      <w:r w:rsidRPr="00057A82">
        <w:rPr>
          <w:rFonts w:ascii="Times New Roman" w:hAnsi="Times New Roman"/>
        </w:rPr>
        <w:t>Зависимость значений НГК и коэффициента пористости</w:t>
      </w:r>
    </w:p>
    <w:p w14:paraId="3AB8BE73" w14:textId="77777777" w:rsidR="00467912" w:rsidRPr="00057A82" w:rsidRDefault="00467912" w:rsidP="00070F6C">
      <w:pPr>
        <w:ind w:firstLine="851"/>
        <w:rPr>
          <w:rFonts w:ascii="Times New Roman" w:hAnsi="Times New Roman"/>
        </w:rPr>
      </w:pPr>
    </w:p>
    <w:p w14:paraId="5C6F1A7E" w14:textId="77777777" w:rsidR="00070F6C" w:rsidRDefault="00467912" w:rsidP="00730EED">
      <w:pPr>
        <w:ind w:right="-2" w:firstLine="851"/>
        <w:rPr>
          <w:rFonts w:ascii="Times New Roman" w:hAnsi="Times New Roman"/>
        </w:rPr>
      </w:pPr>
      <w:r>
        <w:rPr>
          <w:rFonts w:ascii="Times New Roman" w:hAnsi="Times New Roman"/>
        </w:rPr>
        <w:t>По результатам расчетов</w:t>
      </w:r>
      <w:r w:rsidR="00070F6C" w:rsidRPr="00057A82">
        <w:rPr>
          <w:rFonts w:ascii="Times New Roman" w:hAnsi="Times New Roman"/>
        </w:rPr>
        <w:t xml:space="preserve"> </w:t>
      </w:r>
      <w:r w:rsidR="004739F5">
        <w:rPr>
          <w:rFonts w:ascii="Times New Roman" w:hAnsi="Times New Roman"/>
        </w:rPr>
        <w:t xml:space="preserve">установлено, что </w:t>
      </w:r>
      <w:r w:rsidR="00070F6C" w:rsidRPr="00057A82">
        <w:rPr>
          <w:rFonts w:ascii="Times New Roman" w:hAnsi="Times New Roman"/>
        </w:rPr>
        <w:t>средний</w:t>
      </w:r>
      <w:r w:rsidR="003146F6">
        <w:rPr>
          <w:rFonts w:ascii="Times New Roman" w:hAnsi="Times New Roman"/>
        </w:rPr>
        <w:t xml:space="preserve"> коэффициент пористости равен 26 </w:t>
      </w:r>
      <w:r w:rsidR="00CD2007">
        <w:rPr>
          <w:rFonts w:ascii="Times New Roman" w:hAnsi="Times New Roman"/>
        </w:rPr>
        <w:t xml:space="preserve">%, </w:t>
      </w:r>
      <w:r w:rsidR="00070F6C" w:rsidRPr="00057A82">
        <w:rPr>
          <w:rFonts w:ascii="Times New Roman" w:hAnsi="Times New Roman"/>
        </w:rPr>
        <w:t xml:space="preserve">а коэффициент проницаемости равен </w:t>
      </w:r>
      <w:r w:rsidR="003146F6">
        <w:rPr>
          <w:rFonts w:ascii="Times New Roman" w:hAnsi="Times New Roman"/>
        </w:rPr>
        <w:t xml:space="preserve">15,4 </w:t>
      </w:r>
      <w:proofErr w:type="spellStart"/>
      <w:r w:rsidR="00510C35" w:rsidRPr="00501857">
        <w:rPr>
          <w:rFonts w:ascii="Times New Roman" w:hAnsi="Times New Roman"/>
        </w:rPr>
        <w:t>мД</w:t>
      </w:r>
      <w:proofErr w:type="spellEnd"/>
      <w:r w:rsidR="004739F5">
        <w:rPr>
          <w:rFonts w:ascii="Times New Roman" w:hAnsi="Times New Roman"/>
        </w:rPr>
        <w:t xml:space="preserve">, что относит коллекторы </w:t>
      </w:r>
      <w:proofErr w:type="spellStart"/>
      <w:r w:rsidR="004739F5">
        <w:rPr>
          <w:rFonts w:ascii="Times New Roman" w:hAnsi="Times New Roman"/>
        </w:rPr>
        <w:t>викуловской</w:t>
      </w:r>
      <w:proofErr w:type="spellEnd"/>
      <w:r w:rsidR="004739F5">
        <w:rPr>
          <w:rFonts w:ascii="Times New Roman" w:hAnsi="Times New Roman"/>
        </w:rPr>
        <w:t xml:space="preserve"> свиты </w:t>
      </w:r>
      <w:r w:rsidR="00EB30B6">
        <w:rPr>
          <w:rFonts w:ascii="Times New Roman" w:hAnsi="Times New Roman"/>
        </w:rPr>
        <w:t xml:space="preserve">к средне </w:t>
      </w:r>
      <w:r w:rsidR="00070F6C" w:rsidRPr="00057A82">
        <w:rPr>
          <w:rFonts w:ascii="Times New Roman" w:hAnsi="Times New Roman"/>
        </w:rPr>
        <w:t>проницаемым.</w:t>
      </w:r>
      <w:r w:rsidR="00070F6C" w:rsidRPr="009B725A">
        <w:rPr>
          <w:rFonts w:ascii="Times New Roman" w:hAnsi="Times New Roman"/>
        </w:rPr>
        <w:t xml:space="preserve"> </w:t>
      </w:r>
      <w:r w:rsidR="00070F6C" w:rsidRPr="00057A82">
        <w:rPr>
          <w:rFonts w:ascii="Times New Roman" w:hAnsi="Times New Roman"/>
        </w:rPr>
        <w:t>Резу</w:t>
      </w:r>
      <w:r w:rsidR="004739F5">
        <w:rPr>
          <w:rFonts w:ascii="Times New Roman" w:hAnsi="Times New Roman"/>
        </w:rPr>
        <w:t>льтаты расчетов</w:t>
      </w:r>
      <w:r w:rsidR="00070F6C" w:rsidRPr="00057A82">
        <w:rPr>
          <w:rFonts w:ascii="Times New Roman" w:hAnsi="Times New Roman"/>
        </w:rPr>
        <w:t xml:space="preserve"> пористости методами ПС и НГК различаются максимально на 1,5%. </w:t>
      </w:r>
    </w:p>
    <w:p w14:paraId="2D583003" w14:textId="77777777" w:rsidR="0063295F" w:rsidRPr="00467912" w:rsidRDefault="00070F6C">
      <w:pPr>
        <w:spacing w:line="240" w:lineRule="auto"/>
        <w:ind w:firstLine="0"/>
        <w:jc w:val="left"/>
        <w:rPr>
          <w:rFonts w:ascii="Times New Roman" w:hAnsi="Times New Roman"/>
          <w:color w:val="000000"/>
        </w:rPr>
      </w:pPr>
      <w:r>
        <w:rPr>
          <w:rFonts w:ascii="Times New Roman" w:hAnsi="Times New Roman"/>
        </w:rPr>
        <w:br w:type="page"/>
      </w:r>
      <w:r w:rsidR="00467912" w:rsidRPr="00467912">
        <w:rPr>
          <w:rFonts w:ascii="Times New Roman" w:hAnsi="Times New Roman"/>
          <w:color w:val="000000"/>
        </w:rPr>
        <w:lastRenderedPageBreak/>
        <w:t xml:space="preserve">Табл. №3 Определение пористости коллекторов </w:t>
      </w:r>
      <w:proofErr w:type="spellStart"/>
      <w:r w:rsidR="00467912" w:rsidRPr="00467912">
        <w:rPr>
          <w:rFonts w:ascii="Times New Roman" w:hAnsi="Times New Roman"/>
          <w:color w:val="000000"/>
        </w:rPr>
        <w:t>викуловской</w:t>
      </w:r>
      <w:proofErr w:type="spellEnd"/>
      <w:r w:rsidR="00467912" w:rsidRPr="00467912">
        <w:rPr>
          <w:rFonts w:ascii="Times New Roman" w:hAnsi="Times New Roman"/>
          <w:color w:val="000000"/>
        </w:rPr>
        <w:t xml:space="preserve"> свиты методом НГК</w:t>
      </w:r>
    </w:p>
    <w:p w14:paraId="2B36AD92" w14:textId="77777777" w:rsidR="00467912" w:rsidRDefault="00467912">
      <w:pPr>
        <w:spacing w:line="240" w:lineRule="auto"/>
        <w:ind w:firstLine="0"/>
        <w:jc w:val="left"/>
        <w:rPr>
          <w:rFonts w:ascii="Times New Roman" w:hAnsi="Times New Roman"/>
          <w:sz w:val="26"/>
          <w:szCs w:val="26"/>
          <w:bdr w:val="none" w:sz="0" w:space="0" w:color="auto" w:frame="1"/>
          <w:shd w:val="clear" w:color="auto" w:fill="F8F8F8"/>
        </w:rPr>
      </w:pPr>
    </w:p>
    <w:tbl>
      <w:tblPr>
        <w:tblW w:w="8050" w:type="dxa"/>
        <w:tblInd w:w="20" w:type="dxa"/>
        <w:tblLook w:val="04A0" w:firstRow="1" w:lastRow="0" w:firstColumn="1" w:lastColumn="0" w:noHBand="0" w:noVBand="1"/>
      </w:tblPr>
      <w:tblGrid>
        <w:gridCol w:w="2287"/>
        <w:gridCol w:w="1013"/>
        <w:gridCol w:w="587"/>
        <w:gridCol w:w="744"/>
        <w:gridCol w:w="936"/>
        <w:gridCol w:w="771"/>
        <w:gridCol w:w="977"/>
        <w:gridCol w:w="735"/>
      </w:tblGrid>
      <w:tr w:rsidR="0063295F" w:rsidRPr="00467912" w14:paraId="1669D43A" w14:textId="77777777" w:rsidTr="00467912">
        <w:trPr>
          <w:trHeight w:val="276"/>
        </w:trPr>
        <w:tc>
          <w:tcPr>
            <w:tcW w:w="2287" w:type="dxa"/>
            <w:tcBorders>
              <w:top w:val="single" w:sz="4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BAD82A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Номер коллектора</w:t>
            </w:r>
          </w:p>
        </w:tc>
        <w:tc>
          <w:tcPr>
            <w:tcW w:w="1013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A79CE2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 xml:space="preserve">Глубина </w:t>
            </w:r>
          </w:p>
        </w:tc>
        <w:tc>
          <w:tcPr>
            <w:tcW w:w="58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E6A2A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NGK</w:t>
            </w:r>
          </w:p>
        </w:tc>
        <w:tc>
          <w:tcPr>
            <w:tcW w:w="744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3FBD870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Кп</w:t>
            </w:r>
            <w:proofErr w:type="spellEnd"/>
          </w:p>
        </w:tc>
        <w:tc>
          <w:tcPr>
            <w:tcW w:w="936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FAAF16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NGKmin</w:t>
            </w:r>
            <w:proofErr w:type="spellEnd"/>
          </w:p>
        </w:tc>
        <w:tc>
          <w:tcPr>
            <w:tcW w:w="771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BFB65B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Кпmax</w:t>
            </w:r>
            <w:proofErr w:type="spellEnd"/>
          </w:p>
        </w:tc>
        <w:tc>
          <w:tcPr>
            <w:tcW w:w="977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79F5F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NGKmax</w:t>
            </w:r>
            <w:proofErr w:type="spellEnd"/>
          </w:p>
        </w:tc>
        <w:tc>
          <w:tcPr>
            <w:tcW w:w="735" w:type="dxa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FDE18C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Kпmin</w:t>
            </w:r>
            <w:proofErr w:type="spellEnd"/>
          </w:p>
        </w:tc>
      </w:tr>
      <w:tr w:rsidR="0063295F" w:rsidRPr="00467912" w14:paraId="280A3EE6" w14:textId="77777777" w:rsidTr="00467912">
        <w:trPr>
          <w:trHeight w:val="276"/>
        </w:trPr>
        <w:tc>
          <w:tcPr>
            <w:tcW w:w="228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4FF7C8D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85A120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716FA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4D62C5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3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770066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0,3000</w:t>
            </w:r>
          </w:p>
        </w:tc>
        <w:tc>
          <w:tcPr>
            <w:tcW w:w="77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B2BDD6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40,0%</w:t>
            </w:r>
          </w:p>
        </w:tc>
        <w:tc>
          <w:tcPr>
            <w:tcW w:w="97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29B6D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1,4000</w:t>
            </w:r>
          </w:p>
        </w:tc>
        <w:tc>
          <w:tcPr>
            <w:tcW w:w="7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6578EB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2,0%</w:t>
            </w:r>
          </w:p>
        </w:tc>
      </w:tr>
      <w:tr w:rsidR="0063295F" w:rsidRPr="00467912" w14:paraId="679F249D" w14:textId="77777777" w:rsidTr="00467912">
        <w:trPr>
          <w:trHeight w:val="276"/>
        </w:trPr>
        <w:tc>
          <w:tcPr>
            <w:tcW w:w="2287" w:type="dxa"/>
            <w:vMerge w:val="restart"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center"/>
            <w:hideMark/>
          </w:tcPr>
          <w:p w14:paraId="2C1BB72D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Коллектор №1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3E4F06F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1431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78CB5F3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0,66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2D0FA16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27,4%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AF0AA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7E77C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8327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752F2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785B85AE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5F4C8A6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166581E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1433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4F36675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0,76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75286E2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23,9%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174C7A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DDAAAE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99E3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66947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12647808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6A24513B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0E4D295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1435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4138A1F6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0,65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34AA37A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27,8%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25E0F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4B276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F11F6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50FF7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4C19C805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335D868D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25FF992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1437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59A437E6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0,59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0C01699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29,9%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D9DED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E06A8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63D0A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486A10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558D0669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141B4A5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76000CB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1439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7AF41D18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020D1B7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26,0%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E3F79A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9EB87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16D4A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E9632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22E250D4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1E3BDC0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797522B4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1441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1DC140A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0,72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19D980C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25,5%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2D809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C2E0E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6F7DD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3B8822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07B99F2E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5F438BA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3D50D604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1443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612F1D36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0,66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67807E9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27,4%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84C51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88D3B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F430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BA08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6245394F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vAlign w:val="center"/>
            <w:hideMark/>
          </w:tcPr>
          <w:p w14:paraId="771C562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15227AC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1445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66CCDEF6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0,79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5C9265D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22,9%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591D0D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BC6DE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17CF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B3796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295CB957" w14:textId="77777777" w:rsidTr="00467912">
        <w:trPr>
          <w:trHeight w:val="276"/>
        </w:trPr>
        <w:tc>
          <w:tcPr>
            <w:tcW w:w="2287" w:type="dxa"/>
            <w:tcBorders>
              <w:top w:val="nil"/>
              <w:left w:val="single" w:sz="8" w:space="0" w:color="FF0000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center"/>
            <w:hideMark/>
          </w:tcPr>
          <w:p w14:paraId="14B48430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Средние значения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6C3FDBE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68E4558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0000"/>
              <w:right w:val="single" w:sz="8" w:space="0" w:color="FF0000"/>
            </w:tcBorders>
            <w:shd w:val="clear" w:color="000000" w:fill="FFFFFF"/>
            <w:noWrap/>
            <w:vAlign w:val="bottom"/>
            <w:hideMark/>
          </w:tcPr>
          <w:p w14:paraId="1AB12A6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26,4%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B39006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A9064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62B24D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5F0C0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046C0D01" w14:textId="77777777" w:rsidTr="00467912">
        <w:trPr>
          <w:trHeight w:val="276"/>
        </w:trPr>
        <w:tc>
          <w:tcPr>
            <w:tcW w:w="2287" w:type="dxa"/>
            <w:tcBorders>
              <w:top w:val="nil"/>
              <w:left w:val="single" w:sz="8" w:space="0" w:color="FFC000"/>
              <w:bottom w:val="single" w:sz="8" w:space="0" w:color="FFC000"/>
              <w:right w:val="single" w:sz="8" w:space="0" w:color="FFC000"/>
            </w:tcBorders>
            <w:shd w:val="clear" w:color="000000" w:fill="FFFFFF"/>
            <w:noWrap/>
            <w:vAlign w:val="bottom"/>
            <w:hideMark/>
          </w:tcPr>
          <w:p w14:paraId="653F07CF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Коллектор №2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C000"/>
              <w:right w:val="single" w:sz="8" w:space="0" w:color="FFC000"/>
            </w:tcBorders>
            <w:shd w:val="clear" w:color="000000" w:fill="FFFFFF"/>
            <w:noWrap/>
            <w:vAlign w:val="bottom"/>
            <w:hideMark/>
          </w:tcPr>
          <w:p w14:paraId="3E1B7BC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1462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C000"/>
              <w:right w:val="single" w:sz="8" w:space="0" w:color="FFC000"/>
            </w:tcBorders>
            <w:shd w:val="clear" w:color="000000" w:fill="FFFFFF"/>
            <w:noWrap/>
            <w:vAlign w:val="bottom"/>
            <w:hideMark/>
          </w:tcPr>
          <w:p w14:paraId="3F6914A8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C000"/>
              <w:right w:val="single" w:sz="8" w:space="0" w:color="FFC000"/>
            </w:tcBorders>
            <w:shd w:val="clear" w:color="000000" w:fill="FFFFFF"/>
            <w:noWrap/>
            <w:vAlign w:val="bottom"/>
            <w:hideMark/>
          </w:tcPr>
          <w:p w14:paraId="3D4A38D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26,8%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725DD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87495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14691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1067D5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60B82277" w14:textId="77777777" w:rsidTr="00467912">
        <w:trPr>
          <w:trHeight w:val="276"/>
        </w:trPr>
        <w:tc>
          <w:tcPr>
            <w:tcW w:w="2287" w:type="dxa"/>
            <w:tcBorders>
              <w:top w:val="nil"/>
              <w:left w:val="single" w:sz="8" w:space="0" w:color="FFFF00"/>
              <w:bottom w:val="nil"/>
              <w:right w:val="single" w:sz="8" w:space="0" w:color="FFFF00"/>
            </w:tcBorders>
            <w:shd w:val="clear" w:color="auto" w:fill="auto"/>
            <w:noWrap/>
            <w:vAlign w:val="bottom"/>
            <w:hideMark/>
          </w:tcPr>
          <w:p w14:paraId="403BA2CD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Коллектор №3</w:t>
            </w: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auto"/>
            <w:noWrap/>
            <w:vAlign w:val="bottom"/>
            <w:hideMark/>
          </w:tcPr>
          <w:p w14:paraId="4AE1583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1465,5</w:t>
            </w:r>
          </w:p>
        </w:tc>
        <w:tc>
          <w:tcPr>
            <w:tcW w:w="587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auto"/>
            <w:noWrap/>
            <w:vAlign w:val="bottom"/>
            <w:hideMark/>
          </w:tcPr>
          <w:p w14:paraId="4202AD65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0,54</w:t>
            </w:r>
          </w:p>
        </w:tc>
        <w:tc>
          <w:tcPr>
            <w:tcW w:w="744" w:type="dxa"/>
            <w:tcBorders>
              <w:top w:val="nil"/>
              <w:left w:val="nil"/>
              <w:bottom w:val="nil"/>
              <w:right w:val="single" w:sz="8" w:space="0" w:color="FFFF00"/>
            </w:tcBorders>
            <w:shd w:val="clear" w:color="auto" w:fill="auto"/>
            <w:noWrap/>
            <w:vAlign w:val="bottom"/>
            <w:hideMark/>
          </w:tcPr>
          <w:p w14:paraId="7BC2CCF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31,5%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3EE2D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90751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E9F03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B1528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7BE4CDD8" w14:textId="77777777" w:rsidTr="00467912">
        <w:trPr>
          <w:trHeight w:val="289"/>
        </w:trPr>
        <w:tc>
          <w:tcPr>
            <w:tcW w:w="2287" w:type="dxa"/>
            <w:vMerge w:val="restart"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center"/>
            <w:hideMark/>
          </w:tcPr>
          <w:p w14:paraId="130F2120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Коллектор №4</w:t>
            </w:r>
          </w:p>
        </w:tc>
        <w:tc>
          <w:tcPr>
            <w:tcW w:w="1013" w:type="dxa"/>
            <w:tcBorders>
              <w:top w:val="single" w:sz="12" w:space="0" w:color="92D050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46767FB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1478</w:t>
            </w:r>
          </w:p>
        </w:tc>
        <w:tc>
          <w:tcPr>
            <w:tcW w:w="587" w:type="dxa"/>
            <w:tcBorders>
              <w:top w:val="single" w:sz="12" w:space="0" w:color="92D050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4B0DBCE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0,71</w:t>
            </w:r>
          </w:p>
        </w:tc>
        <w:tc>
          <w:tcPr>
            <w:tcW w:w="744" w:type="dxa"/>
            <w:tcBorders>
              <w:top w:val="single" w:sz="12" w:space="0" w:color="92D050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69150A0A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25,8%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2F01D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6677A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87C96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04E3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7AD90622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13B9D71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5B7CB444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1480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5A1C6FAA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0,63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0FF4BA3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28,4%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992B5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1AF5C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5119B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44B4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2FD39B3C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72CD45A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47F608E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1482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44BFB1A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090E13B5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26,8%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6AC4A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DC932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06648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4BB10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2377A673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63F7150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8EE8B48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1484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262058D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557BB52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29,5%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E0BB1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7502E5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CD9DE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EE8D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5DBD73E1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4039468B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7054283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1486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6798EC5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0,80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70B00F16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22,7%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3FA964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52387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D36F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41DCB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02AA7AB4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4813744D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2D61879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1488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19B68A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0,68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2098184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26,8%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720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6596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0A7D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40B1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461DA0DD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6131FCD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55BDBFD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1490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6B747B2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0,53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6EA4A8C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31,7%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AF96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6F1060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42DE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2010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5255F85C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79B110C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8DDA1F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1492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099B94B8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0,84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30A5005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21,3%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0B6EA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12DCC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66D43B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8D590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6A86D5FD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4725D5C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1875D3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1494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11078C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0,74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3FF623B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24,6%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3F605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C20AE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29787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F55AD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0438E7F5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51CC4CC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25A9A65D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1496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7860093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74F3FA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23,7%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48CEA4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C4A8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344542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51C680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6155E9E0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1627521C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7D85C72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1498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036DC5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0,74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23B0E5E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24,7%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6FB98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CA916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F8A4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49BFF6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10F569EB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37FA285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2EA760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1500</w:t>
            </w:r>
          </w:p>
        </w:tc>
        <w:tc>
          <w:tcPr>
            <w:tcW w:w="587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47BE13DA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0,79</w:t>
            </w:r>
          </w:p>
        </w:tc>
        <w:tc>
          <w:tcPr>
            <w:tcW w:w="744" w:type="dxa"/>
            <w:tcBorders>
              <w:top w:val="nil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620C65F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23,1%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B0916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783CB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17FF5A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ABFC2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2CCADA51" w14:textId="77777777" w:rsidTr="00467912">
        <w:trPr>
          <w:trHeight w:val="289"/>
        </w:trPr>
        <w:tc>
          <w:tcPr>
            <w:tcW w:w="2287" w:type="dxa"/>
            <w:vMerge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vAlign w:val="center"/>
            <w:hideMark/>
          </w:tcPr>
          <w:p w14:paraId="31ED18B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nil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6FD8FA3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1502</w:t>
            </w:r>
          </w:p>
        </w:tc>
        <w:tc>
          <w:tcPr>
            <w:tcW w:w="587" w:type="dxa"/>
            <w:tcBorders>
              <w:top w:val="nil"/>
              <w:left w:val="nil"/>
              <w:bottom w:val="nil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7205025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0,67</w:t>
            </w:r>
          </w:p>
        </w:tc>
        <w:tc>
          <w:tcPr>
            <w:tcW w:w="744" w:type="dxa"/>
            <w:tcBorders>
              <w:top w:val="nil"/>
              <w:left w:val="nil"/>
              <w:bottom w:val="nil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45380AD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27,2%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04B35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611D9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BA30C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ED4DB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7020A4F7" w14:textId="77777777" w:rsidTr="00467912">
        <w:trPr>
          <w:trHeight w:val="289"/>
        </w:trPr>
        <w:tc>
          <w:tcPr>
            <w:tcW w:w="2287" w:type="dxa"/>
            <w:tcBorders>
              <w:top w:val="single" w:sz="12" w:space="0" w:color="92D050"/>
              <w:left w:val="single" w:sz="12" w:space="0" w:color="92D050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center"/>
            <w:hideMark/>
          </w:tcPr>
          <w:p w14:paraId="7D262CDD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Средние значения</w:t>
            </w:r>
          </w:p>
        </w:tc>
        <w:tc>
          <w:tcPr>
            <w:tcW w:w="1013" w:type="dxa"/>
            <w:tcBorders>
              <w:top w:val="single" w:sz="12" w:space="0" w:color="92D050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3C94198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7" w:type="dxa"/>
            <w:tcBorders>
              <w:top w:val="single" w:sz="12" w:space="0" w:color="92D050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18A3A0E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4" w:type="dxa"/>
            <w:tcBorders>
              <w:top w:val="single" w:sz="12" w:space="0" w:color="92D050"/>
              <w:left w:val="nil"/>
              <w:bottom w:val="single" w:sz="12" w:space="0" w:color="92D050"/>
              <w:right w:val="single" w:sz="12" w:space="0" w:color="92D050"/>
            </w:tcBorders>
            <w:shd w:val="clear" w:color="auto" w:fill="auto"/>
            <w:noWrap/>
            <w:vAlign w:val="bottom"/>
            <w:hideMark/>
          </w:tcPr>
          <w:p w14:paraId="5861012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25,9%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77293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3EA5C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28FAE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7EF24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1ACF03AA" w14:textId="77777777" w:rsidTr="00467912">
        <w:trPr>
          <w:trHeight w:val="289"/>
        </w:trPr>
        <w:tc>
          <w:tcPr>
            <w:tcW w:w="2287" w:type="dxa"/>
            <w:vMerge w:val="restart"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center"/>
            <w:hideMark/>
          </w:tcPr>
          <w:p w14:paraId="2F659383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Коллектор №5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66D8E52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1505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29DAE2F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4D426F4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23,8%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4DF0D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DB5C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93C57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B8A8D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56C2EF16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12CC4C5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4298F58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1507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010F182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0,81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3B1F46A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22,1%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E7038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7F75E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DB4F00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728772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5B861BBA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0F5B148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34306534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1509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3FA738A8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0,78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0D356ACA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23,4%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4E6E1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E3719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891E3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583F6E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66CEE050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42E2945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0961014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1511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6979F0E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0,77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061CBDE5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23,5%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DAF18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2E855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38030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A2BC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65DE7AD1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2980478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394530E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1513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2E7106F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0,64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4125532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28,0%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2D634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0721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F5B71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7DEC4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004D4E21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231A9D0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4F0643F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1515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3E697C2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0,71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6FCD74F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25,5%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0DA896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094F7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3990CC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74A79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207F15BD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30BB038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118447F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1517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1AC892E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1BB7D9F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25,9%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2C2B5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486F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BDE8C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568B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7AFB65FB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4671C4A8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1592486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1519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27F1974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0,79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7A45472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23,0%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C84EA8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7E5D9E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DA6765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BD3DD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3611CD9D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1984437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021C509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1521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134CAB7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0,66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7F59C7D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27,4%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53B5D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4620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E2A89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69E20C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7854BEE0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6409BF0C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64F32658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1523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5F12E8E4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0,73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737D546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25,0%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1B2079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998F2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2D77B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55C43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514A7476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662B9C3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3215127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1525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6D73592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0,65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7D30A7F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27,9%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A813A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07E48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D72BF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BDA40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65082CF8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vAlign w:val="center"/>
            <w:hideMark/>
          </w:tcPr>
          <w:p w14:paraId="3062BD7E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570C5075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1527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0E776F8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0,82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16FD308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22,1%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3C942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0B4F9D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FA1885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8B820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5E448465" w14:textId="77777777" w:rsidTr="00467912">
        <w:trPr>
          <w:trHeight w:val="276"/>
        </w:trPr>
        <w:tc>
          <w:tcPr>
            <w:tcW w:w="2287" w:type="dxa"/>
            <w:tcBorders>
              <w:top w:val="nil"/>
              <w:left w:val="single" w:sz="8" w:space="0" w:color="9999FF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center"/>
            <w:hideMark/>
          </w:tcPr>
          <w:p w14:paraId="05B20B8D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Средние значения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1A71D17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1B7D0F95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9999FF"/>
              <w:right w:val="single" w:sz="8" w:space="0" w:color="9999FF"/>
            </w:tcBorders>
            <w:shd w:val="clear" w:color="auto" w:fill="auto"/>
            <w:noWrap/>
            <w:vAlign w:val="bottom"/>
            <w:hideMark/>
          </w:tcPr>
          <w:p w14:paraId="27CB82B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24,8%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D00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EBC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E28E8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82A017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3277A23F" w14:textId="77777777" w:rsidTr="00467912">
        <w:trPr>
          <w:trHeight w:val="276"/>
        </w:trPr>
        <w:tc>
          <w:tcPr>
            <w:tcW w:w="2287" w:type="dxa"/>
            <w:vMerge w:val="restart"/>
            <w:tcBorders>
              <w:top w:val="nil"/>
              <w:left w:val="single" w:sz="8" w:space="0" w:color="FF33CC"/>
              <w:bottom w:val="single" w:sz="8" w:space="0" w:color="FF33CC"/>
              <w:right w:val="single" w:sz="8" w:space="0" w:color="FF33CC"/>
            </w:tcBorders>
            <w:shd w:val="clear" w:color="auto" w:fill="auto"/>
            <w:noWrap/>
            <w:vAlign w:val="center"/>
            <w:hideMark/>
          </w:tcPr>
          <w:p w14:paraId="05980238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Коллектор №6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33CC"/>
              <w:right w:val="single" w:sz="8" w:space="0" w:color="FF33CC"/>
            </w:tcBorders>
            <w:shd w:val="clear" w:color="auto" w:fill="auto"/>
            <w:noWrap/>
            <w:vAlign w:val="bottom"/>
            <w:hideMark/>
          </w:tcPr>
          <w:p w14:paraId="3399C48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1601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33CC"/>
              <w:right w:val="single" w:sz="8" w:space="0" w:color="FF33CC"/>
            </w:tcBorders>
            <w:shd w:val="clear" w:color="auto" w:fill="auto"/>
            <w:noWrap/>
            <w:vAlign w:val="bottom"/>
            <w:hideMark/>
          </w:tcPr>
          <w:p w14:paraId="2D166DDA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0,75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33CC"/>
              <w:right w:val="single" w:sz="8" w:space="0" w:color="FF33CC"/>
            </w:tcBorders>
            <w:shd w:val="clear" w:color="auto" w:fill="auto"/>
            <w:noWrap/>
            <w:vAlign w:val="bottom"/>
            <w:hideMark/>
          </w:tcPr>
          <w:p w14:paraId="50811E1C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24,2%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CF0D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F30D4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E129FA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144A6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1B20ECA8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FF33CC"/>
              <w:bottom w:val="single" w:sz="8" w:space="0" w:color="FF33CC"/>
              <w:right w:val="single" w:sz="8" w:space="0" w:color="FF33CC"/>
            </w:tcBorders>
            <w:vAlign w:val="center"/>
            <w:hideMark/>
          </w:tcPr>
          <w:p w14:paraId="3298075B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FF33CC"/>
              <w:right w:val="single" w:sz="8" w:space="0" w:color="FF33CC"/>
            </w:tcBorders>
            <w:shd w:val="clear" w:color="auto" w:fill="auto"/>
            <w:noWrap/>
            <w:vAlign w:val="bottom"/>
            <w:hideMark/>
          </w:tcPr>
          <w:p w14:paraId="0D5EF7F1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1603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FF33CC"/>
              <w:right w:val="single" w:sz="8" w:space="0" w:color="FF33CC"/>
            </w:tcBorders>
            <w:shd w:val="clear" w:color="auto" w:fill="auto"/>
            <w:noWrap/>
            <w:vAlign w:val="bottom"/>
            <w:hideMark/>
          </w:tcPr>
          <w:p w14:paraId="0F5A8FC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0,79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FF33CC"/>
              <w:right w:val="single" w:sz="8" w:space="0" w:color="FF33CC"/>
            </w:tcBorders>
            <w:shd w:val="clear" w:color="auto" w:fill="auto"/>
            <w:noWrap/>
            <w:vAlign w:val="bottom"/>
            <w:hideMark/>
          </w:tcPr>
          <w:p w14:paraId="204A73C0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22,8%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4757E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0419E0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181DE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FCCCF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685B7D47" w14:textId="77777777" w:rsidTr="00467912">
        <w:trPr>
          <w:trHeight w:val="276"/>
        </w:trPr>
        <w:tc>
          <w:tcPr>
            <w:tcW w:w="2287" w:type="dxa"/>
            <w:vMerge w:val="restart"/>
            <w:tcBorders>
              <w:top w:val="nil"/>
              <w:left w:val="single" w:sz="8" w:space="0" w:color="7030A0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center"/>
            <w:hideMark/>
          </w:tcPr>
          <w:p w14:paraId="59239922" w14:textId="77777777" w:rsidR="0063295F" w:rsidRPr="00467912" w:rsidRDefault="0063295F" w:rsidP="0063295F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Коллектор №7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45B69EB8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1625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09F3CBD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0,73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68E0C103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24,9%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59873B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A58E91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5B29FE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6BC89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63295F" w:rsidRPr="00467912" w14:paraId="22087261" w14:textId="77777777" w:rsidTr="00467912">
        <w:trPr>
          <w:trHeight w:val="276"/>
        </w:trPr>
        <w:tc>
          <w:tcPr>
            <w:tcW w:w="2287" w:type="dxa"/>
            <w:vMerge/>
            <w:tcBorders>
              <w:top w:val="nil"/>
              <w:left w:val="single" w:sz="8" w:space="0" w:color="7030A0"/>
              <w:bottom w:val="single" w:sz="8" w:space="0" w:color="7030A0"/>
              <w:right w:val="single" w:sz="8" w:space="0" w:color="7030A0"/>
            </w:tcBorders>
            <w:vAlign w:val="center"/>
            <w:hideMark/>
          </w:tcPr>
          <w:p w14:paraId="18E1FEC3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1013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30F73CE2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1627</w:t>
            </w:r>
          </w:p>
        </w:tc>
        <w:tc>
          <w:tcPr>
            <w:tcW w:w="587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17E76CDE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0,70</w:t>
            </w:r>
          </w:p>
        </w:tc>
        <w:tc>
          <w:tcPr>
            <w:tcW w:w="744" w:type="dxa"/>
            <w:tcBorders>
              <w:top w:val="nil"/>
              <w:left w:val="nil"/>
              <w:bottom w:val="single" w:sz="8" w:space="0" w:color="7030A0"/>
              <w:right w:val="single" w:sz="8" w:space="0" w:color="7030A0"/>
            </w:tcBorders>
            <w:shd w:val="clear" w:color="auto" w:fill="auto"/>
            <w:noWrap/>
            <w:vAlign w:val="bottom"/>
            <w:hideMark/>
          </w:tcPr>
          <w:p w14:paraId="24482E0F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 w:rsidRPr="00467912">
              <w:rPr>
                <w:rFonts w:ascii="Calibri" w:hAnsi="Calibri"/>
                <w:color w:val="000000"/>
                <w:sz w:val="20"/>
                <w:szCs w:val="20"/>
              </w:rPr>
              <w:t>26,1%</w:t>
            </w:r>
          </w:p>
        </w:tc>
        <w:tc>
          <w:tcPr>
            <w:tcW w:w="9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BABC7" w14:textId="77777777" w:rsidR="0063295F" w:rsidRPr="00467912" w:rsidRDefault="0063295F" w:rsidP="0063295F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77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9998DB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89DFCD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5BA652" w14:textId="77777777" w:rsidR="0063295F" w:rsidRPr="00467912" w:rsidRDefault="0063295F" w:rsidP="0063295F">
            <w:pPr>
              <w:spacing w:line="240" w:lineRule="auto"/>
              <w:ind w:firstLine="0"/>
              <w:jc w:val="left"/>
              <w:rPr>
                <w:rFonts w:ascii="Times New Roman" w:hAnsi="Times New Roman"/>
                <w:sz w:val="20"/>
                <w:szCs w:val="20"/>
              </w:rPr>
            </w:pPr>
          </w:p>
        </w:tc>
      </w:tr>
    </w:tbl>
    <w:p w14:paraId="3918BDDE" w14:textId="77777777" w:rsidR="0063295F" w:rsidRPr="00452B5E" w:rsidRDefault="0063295F" w:rsidP="00452B5E">
      <w:pPr>
        <w:pStyle w:val="ac"/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</w:pPr>
      <w:r w:rsidRPr="00467912">
        <w:rPr>
          <w:sz w:val="20"/>
          <w:szCs w:val="20"/>
        </w:rPr>
        <w:br w:type="page"/>
      </w:r>
      <w:r w:rsidR="00452B5E" w:rsidRPr="00452B5E">
        <w:rPr>
          <w:rFonts w:ascii="Times New Roman" w:hAnsi="Times New Roman"/>
          <w:b w:val="0"/>
          <w:sz w:val="28"/>
          <w:szCs w:val="28"/>
        </w:rPr>
        <w:lastRenderedPageBreak/>
        <w:t>4.4</w:t>
      </w:r>
      <w:r w:rsidR="00452B5E">
        <w:rPr>
          <w:sz w:val="20"/>
          <w:szCs w:val="20"/>
        </w:rPr>
        <w:t xml:space="preserve"> </w:t>
      </w:r>
      <w:r w:rsidRPr="00452B5E">
        <w:rPr>
          <w:rFonts w:ascii="Times New Roman" w:hAnsi="Times New Roman"/>
          <w:b w:val="0"/>
          <w:sz w:val="28"/>
          <w:szCs w:val="28"/>
          <w:bdr w:val="none" w:sz="0" w:space="0" w:color="auto" w:frame="1"/>
          <w:shd w:val="clear" w:color="auto" w:fill="F8F8F8"/>
        </w:rPr>
        <w:t>Расчеты фильтрационно-ёмкостных свойств пород тюменской свиты</w:t>
      </w:r>
    </w:p>
    <w:p w14:paraId="0538C432" w14:textId="4F654AC0" w:rsidR="00BF2A58" w:rsidRDefault="004739F5" w:rsidP="008C0810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>Расчеты</w:t>
      </w:r>
      <w:r w:rsidR="0063295F" w:rsidRPr="0063295F">
        <w:rPr>
          <w:rFonts w:ascii="Times New Roman" w:hAnsi="Times New Roman"/>
        </w:rPr>
        <w:t xml:space="preserve"> пористости тюменской свиты проводился методом ГК, так как на результаты каротажа ПС и НГК </w:t>
      </w:r>
      <w:bookmarkStart w:id="1" w:name="_Hlk41137219"/>
      <w:r w:rsidR="0063295F" w:rsidRPr="0063295F">
        <w:rPr>
          <w:rFonts w:ascii="Times New Roman" w:hAnsi="Times New Roman"/>
        </w:rPr>
        <w:t>с</w:t>
      </w:r>
      <w:r w:rsidR="000E4F35">
        <w:rPr>
          <w:rFonts w:ascii="Times New Roman" w:hAnsi="Times New Roman"/>
        </w:rPr>
        <w:t xml:space="preserve">ильно влияют </w:t>
      </w:r>
      <w:proofErr w:type="spellStart"/>
      <w:r w:rsidR="000E4F35">
        <w:rPr>
          <w:rFonts w:ascii="Times New Roman" w:hAnsi="Times New Roman"/>
        </w:rPr>
        <w:t>углистость</w:t>
      </w:r>
      <w:proofErr w:type="spellEnd"/>
      <w:r w:rsidR="000E4F35">
        <w:rPr>
          <w:rFonts w:ascii="Times New Roman" w:hAnsi="Times New Roman"/>
        </w:rPr>
        <w:t xml:space="preserve">, </w:t>
      </w:r>
      <w:proofErr w:type="spellStart"/>
      <w:r w:rsidR="000E4F35">
        <w:rPr>
          <w:rFonts w:ascii="Times New Roman" w:hAnsi="Times New Roman"/>
        </w:rPr>
        <w:t>карбона</w:t>
      </w:r>
      <w:r w:rsidR="0063295F" w:rsidRPr="0063295F">
        <w:rPr>
          <w:rFonts w:ascii="Times New Roman" w:hAnsi="Times New Roman"/>
        </w:rPr>
        <w:t>тизация</w:t>
      </w:r>
      <w:proofErr w:type="spellEnd"/>
      <w:r w:rsidR="0063295F" w:rsidRPr="0063295F">
        <w:rPr>
          <w:rFonts w:ascii="Times New Roman" w:hAnsi="Times New Roman"/>
        </w:rPr>
        <w:t xml:space="preserve"> и пиритизация пород</w:t>
      </w:r>
      <w:bookmarkEnd w:id="1"/>
      <w:r w:rsidR="0063295F" w:rsidRPr="0063295F">
        <w:rPr>
          <w:rFonts w:ascii="Times New Roman" w:hAnsi="Times New Roman"/>
        </w:rPr>
        <w:t xml:space="preserve">. </w:t>
      </w:r>
      <w:r w:rsidR="00703035">
        <w:rPr>
          <w:rFonts w:ascii="Times New Roman" w:hAnsi="Times New Roman"/>
        </w:rPr>
        <w:t>(Информационный отчет …, 2014)</w:t>
      </w:r>
    </w:p>
    <w:p w14:paraId="6DCB5DC5" w14:textId="77777777" w:rsidR="0063295F" w:rsidRDefault="00143EA8" w:rsidP="007506F8">
      <w:pPr>
        <w:ind w:firstLine="284"/>
        <w:rPr>
          <w:rFonts w:ascii="Times New Roman" w:hAnsi="Times New Roman"/>
        </w:rPr>
      </w:pPr>
      <w:r>
        <w:rPr>
          <w:rFonts w:ascii="Times New Roman" w:hAnsi="Times New Roman"/>
          <w:noProof/>
        </w:rPr>
        <w:pict w14:anchorId="7D728B0F">
          <v:shape id="_x0000_i1030" type="#_x0000_t75" style="width:459.75pt;height:537.75pt">
            <v:imagedata r:id="rId34" o:title="Тюменская в новом масштабе"/>
          </v:shape>
        </w:pict>
      </w:r>
    </w:p>
    <w:p w14:paraId="2DD943D5" w14:textId="77777777" w:rsidR="0063295F" w:rsidRDefault="0063295F" w:rsidP="003E3A80">
      <w:pPr>
        <w:ind w:firstLine="284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Рис. 20 </w:t>
      </w:r>
      <w:r w:rsidRPr="0063295F">
        <w:rPr>
          <w:rFonts w:ascii="Times New Roman" w:hAnsi="Times New Roman"/>
        </w:rPr>
        <w:t>Планшет с каротажными данными о тюменской свите на Ем-</w:t>
      </w:r>
      <w:proofErr w:type="spellStart"/>
      <w:r w:rsidRPr="0063295F">
        <w:rPr>
          <w:rFonts w:ascii="Times New Roman" w:hAnsi="Times New Roman"/>
        </w:rPr>
        <w:t>Еговской</w:t>
      </w:r>
      <w:proofErr w:type="spellEnd"/>
      <w:r w:rsidRPr="0063295F">
        <w:rPr>
          <w:rFonts w:ascii="Times New Roman" w:hAnsi="Times New Roman"/>
        </w:rPr>
        <w:t xml:space="preserve"> площади</w:t>
      </w:r>
      <w:r w:rsidR="003E3A80">
        <w:rPr>
          <w:rFonts w:ascii="Times New Roman" w:hAnsi="Times New Roman"/>
        </w:rPr>
        <w:t xml:space="preserve"> (интервал глубин 2433-2522 м.</w:t>
      </w:r>
      <w:r w:rsidR="004739F5">
        <w:rPr>
          <w:rFonts w:ascii="Times New Roman" w:hAnsi="Times New Roman"/>
        </w:rPr>
        <w:t>)</w:t>
      </w:r>
    </w:p>
    <w:p w14:paraId="030C0033" w14:textId="77777777" w:rsidR="004739F5" w:rsidRDefault="004739F5" w:rsidP="004739F5">
      <w:pPr>
        <w:ind w:firstLine="0"/>
        <w:rPr>
          <w:rFonts w:ascii="Times New Roman" w:hAnsi="Times New Roman"/>
        </w:rPr>
      </w:pPr>
    </w:p>
    <w:p w14:paraId="7E705261" w14:textId="77777777" w:rsidR="000E4F35" w:rsidRPr="005A3D8F" w:rsidRDefault="00143EA8" w:rsidP="007506F8">
      <w:pPr>
        <w:spacing w:line="240" w:lineRule="auto"/>
        <w:ind w:firstLine="142"/>
        <w:jc w:val="left"/>
        <w:rPr>
          <w:rFonts w:ascii="Times New Roman" w:hAnsi="Times New Roman"/>
          <w:lang w:val="en-US"/>
        </w:rPr>
      </w:pPr>
      <w:r>
        <w:rPr>
          <w:rFonts w:ascii="Times New Roman" w:hAnsi="Times New Roman"/>
          <w:noProof/>
        </w:rPr>
        <w:lastRenderedPageBreak/>
        <w:pict w14:anchorId="2E4DC552">
          <v:shape id="_x0000_i1031" type="#_x0000_t75" style="width:460.5pt;height:338.25pt">
            <v:imagedata r:id="rId35" o:title="Тюменская №2 в новом масштабе"/>
          </v:shape>
        </w:pict>
      </w:r>
    </w:p>
    <w:p w14:paraId="361559BD" w14:textId="77777777" w:rsidR="00BF2A58" w:rsidRDefault="000E4F35" w:rsidP="003E3A80">
      <w:pPr>
        <w:ind w:firstLine="142"/>
        <w:jc w:val="center"/>
        <w:rPr>
          <w:rFonts w:ascii="Times New Roman" w:hAnsi="Times New Roman"/>
        </w:rPr>
      </w:pPr>
      <w:r w:rsidRPr="000E4F35">
        <w:rPr>
          <w:rFonts w:ascii="Times New Roman" w:hAnsi="Times New Roman"/>
        </w:rPr>
        <w:t>Рис.21 Планшет с каротажными данными о тюменской свите на Ем-</w:t>
      </w:r>
      <w:proofErr w:type="spellStart"/>
      <w:r w:rsidRPr="000E4F35">
        <w:rPr>
          <w:rFonts w:ascii="Times New Roman" w:hAnsi="Times New Roman"/>
        </w:rPr>
        <w:t>Еговской</w:t>
      </w:r>
      <w:proofErr w:type="spellEnd"/>
      <w:r w:rsidRPr="000E4F35">
        <w:rPr>
          <w:rFonts w:ascii="Times New Roman" w:hAnsi="Times New Roman"/>
        </w:rPr>
        <w:t xml:space="preserve"> площади</w:t>
      </w:r>
      <w:r w:rsidR="00811B8F">
        <w:rPr>
          <w:rFonts w:ascii="Times New Roman" w:hAnsi="Times New Roman"/>
        </w:rPr>
        <w:t xml:space="preserve"> </w:t>
      </w:r>
      <w:r w:rsidR="003E3A80">
        <w:rPr>
          <w:rFonts w:ascii="Times New Roman" w:hAnsi="Times New Roman"/>
        </w:rPr>
        <w:t>(интервал глубин 2523-2573 м.)</w:t>
      </w:r>
    </w:p>
    <w:p w14:paraId="6C2073DC" w14:textId="77777777" w:rsidR="00CD2007" w:rsidRPr="000E4F35" w:rsidRDefault="00CD2007" w:rsidP="003E3A80">
      <w:pPr>
        <w:ind w:firstLine="142"/>
        <w:jc w:val="center"/>
        <w:rPr>
          <w:rFonts w:ascii="Times New Roman" w:hAnsi="Times New Roman"/>
        </w:rPr>
      </w:pPr>
    </w:p>
    <w:p w14:paraId="3409B4B6" w14:textId="77777777" w:rsidR="000E4F35" w:rsidRDefault="003E3A80" w:rsidP="000E4F35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>З</w:t>
      </w:r>
      <w:r w:rsidR="000E4F35">
        <w:rPr>
          <w:rFonts w:ascii="Times New Roman" w:hAnsi="Times New Roman"/>
        </w:rPr>
        <w:t>начения ГК подставлялись в формулы</w:t>
      </w:r>
      <w:r w:rsidR="00BF2A58">
        <w:rPr>
          <w:rFonts w:ascii="Times New Roman" w:hAnsi="Times New Roman"/>
        </w:rPr>
        <w:t xml:space="preserve">, </w:t>
      </w:r>
      <w:r>
        <w:rPr>
          <w:rFonts w:ascii="Times New Roman" w:hAnsi="Times New Roman"/>
        </w:rPr>
        <w:t>полученные с использованием корреляционных связей по керну.</w:t>
      </w:r>
    </w:p>
    <w:p w14:paraId="73667245" w14:textId="77777777" w:rsidR="000E4F35" w:rsidRDefault="000E4F35" w:rsidP="00730EED">
      <w:pPr>
        <w:ind w:firstLine="851"/>
        <w:rPr>
          <w:rFonts w:ascii="Times New Roman" w:hAnsi="Times New Roman"/>
          <w:b/>
        </w:rPr>
      </w:pPr>
      <w:r w:rsidRPr="000E4F35">
        <w:rPr>
          <w:rFonts w:ascii="Times New Roman" w:hAnsi="Times New Roman"/>
        </w:rPr>
        <w:t xml:space="preserve">Коэффициент пористости </w:t>
      </w:r>
      <w:r>
        <w:rPr>
          <w:rFonts w:ascii="Times New Roman" w:hAnsi="Times New Roman"/>
        </w:rPr>
        <w:t xml:space="preserve">(рис. 22) </w:t>
      </w:r>
      <w:r w:rsidR="00BF2A58">
        <w:rPr>
          <w:rFonts w:ascii="Times New Roman" w:hAnsi="Times New Roman"/>
        </w:rPr>
        <w:t>рассчитывался</w:t>
      </w:r>
      <w:r w:rsidRPr="000E4F35">
        <w:rPr>
          <w:rFonts w:ascii="Times New Roman" w:hAnsi="Times New Roman"/>
        </w:rPr>
        <w:t xml:space="preserve"> по формуле</w:t>
      </w:r>
      <w:r>
        <w:rPr>
          <w:rFonts w:ascii="Times New Roman" w:hAnsi="Times New Roman"/>
        </w:rPr>
        <w:t xml:space="preserve"> (Информационный отчет …, 2014)</w:t>
      </w:r>
      <w:r w:rsidRPr="000E4F35">
        <w:rPr>
          <w:rFonts w:ascii="Times New Roman" w:hAnsi="Times New Roman"/>
          <w:b/>
        </w:rPr>
        <w:t xml:space="preserve">: </w:t>
      </w:r>
    </w:p>
    <w:p w14:paraId="3C3ABE32" w14:textId="77777777" w:rsidR="00CD2007" w:rsidRDefault="00CD2007" w:rsidP="000E4F35">
      <w:pPr>
        <w:rPr>
          <w:rFonts w:ascii="Times New Roman" w:hAnsi="Times New Roman"/>
          <w:b/>
        </w:rPr>
      </w:pPr>
    </w:p>
    <w:p w14:paraId="349F6B31" w14:textId="77777777" w:rsidR="00BF2A58" w:rsidRDefault="000E4F35" w:rsidP="005A3D8F">
      <w:pPr>
        <w:jc w:val="center"/>
        <w:rPr>
          <w:rFonts w:ascii="Times New Roman" w:hAnsi="Times New Roman"/>
          <w:b/>
        </w:rPr>
      </w:pPr>
      <w:proofErr w:type="spellStart"/>
      <w:r w:rsidRPr="000E4F35">
        <w:rPr>
          <w:rFonts w:ascii="Times New Roman" w:hAnsi="Times New Roman"/>
          <w:b/>
        </w:rPr>
        <w:t>Кп</w:t>
      </w:r>
      <w:proofErr w:type="spellEnd"/>
      <w:r w:rsidRPr="000E4F35">
        <w:rPr>
          <w:rFonts w:ascii="Times New Roman" w:hAnsi="Times New Roman"/>
          <w:b/>
        </w:rPr>
        <w:t>=-0,01448*ГКнорм+0,2067.</w:t>
      </w:r>
    </w:p>
    <w:p w14:paraId="62E00746" w14:textId="77777777" w:rsidR="00CD2007" w:rsidRDefault="00CD2007" w:rsidP="005A3D8F">
      <w:pPr>
        <w:jc w:val="center"/>
        <w:rPr>
          <w:rFonts w:ascii="Times New Roman" w:hAnsi="Times New Roman"/>
          <w:b/>
        </w:rPr>
      </w:pPr>
    </w:p>
    <w:p w14:paraId="4783E56A" w14:textId="77777777" w:rsidR="00CD2007" w:rsidRDefault="00CD2007" w:rsidP="005A3D8F">
      <w:pPr>
        <w:jc w:val="center"/>
        <w:rPr>
          <w:rFonts w:ascii="Times New Roman" w:hAnsi="Times New Roman"/>
          <w:b/>
        </w:rPr>
      </w:pPr>
    </w:p>
    <w:p w14:paraId="2A04FD4F" w14:textId="77777777" w:rsidR="000E4F35" w:rsidRDefault="000E4F35" w:rsidP="000E4F35">
      <w:pPr>
        <w:ind w:firstLine="142"/>
        <w:jc w:val="center"/>
        <w:rPr>
          <w:rFonts w:ascii="Times New Roman" w:hAnsi="Times New Roman"/>
          <w:b/>
        </w:rPr>
      </w:pPr>
      <w:r>
        <w:rPr>
          <w:noProof/>
        </w:rPr>
        <w:drawing>
          <wp:inline distT="0" distB="0" distL="0" distR="0" wp14:anchorId="7897B2D4" wp14:editId="6EB45943">
            <wp:extent cx="5760720" cy="1397527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397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C768576" w14:textId="77777777" w:rsidR="000E4F35" w:rsidRDefault="000E4F35" w:rsidP="000E4F35">
      <w:pPr>
        <w:ind w:firstLine="142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Рис.22 </w:t>
      </w:r>
      <w:r w:rsidRPr="000E4F35">
        <w:rPr>
          <w:rFonts w:ascii="Times New Roman" w:hAnsi="Times New Roman"/>
        </w:rPr>
        <w:t xml:space="preserve">Сопоставление </w:t>
      </w:r>
      <w:proofErr w:type="spellStart"/>
      <w:r w:rsidRPr="000E4F35">
        <w:rPr>
          <w:rFonts w:ascii="Times New Roman" w:hAnsi="Times New Roman"/>
        </w:rPr>
        <w:t>Кп.керн</w:t>
      </w:r>
      <w:proofErr w:type="spellEnd"/>
      <w:r w:rsidRPr="000E4F35">
        <w:rPr>
          <w:rFonts w:ascii="Times New Roman" w:hAnsi="Times New Roman"/>
        </w:rPr>
        <w:t xml:space="preserve"> с показаниями гамма-каротажа по пластам ЮК2 (а), ЮК3-4 (б), ЮК5-7 (в) Ем-</w:t>
      </w:r>
      <w:proofErr w:type="spellStart"/>
      <w:r w:rsidRPr="000E4F35">
        <w:rPr>
          <w:rFonts w:ascii="Times New Roman" w:hAnsi="Times New Roman"/>
        </w:rPr>
        <w:t>Еговской</w:t>
      </w:r>
      <w:proofErr w:type="spellEnd"/>
      <w:r w:rsidRPr="000E4F35">
        <w:rPr>
          <w:rFonts w:ascii="Times New Roman" w:hAnsi="Times New Roman"/>
        </w:rPr>
        <w:t xml:space="preserve"> площади</w:t>
      </w:r>
      <w:r>
        <w:rPr>
          <w:rFonts w:ascii="Times New Roman" w:hAnsi="Times New Roman"/>
        </w:rPr>
        <w:t xml:space="preserve"> (Информационный отчет …, 2014)</w:t>
      </w:r>
    </w:p>
    <w:p w14:paraId="09EAB778" w14:textId="77777777" w:rsidR="000E4F35" w:rsidRPr="000E4F35" w:rsidRDefault="00B71064" w:rsidP="00B71064">
      <w:pPr>
        <w:ind w:firstLine="142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 </w:t>
      </w:r>
    </w:p>
    <w:p w14:paraId="0C8D2188" w14:textId="77777777" w:rsidR="000E4F35" w:rsidRDefault="003E3A80" w:rsidP="000E4F35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>Проницаемость</w:t>
      </w:r>
      <w:r w:rsidR="00B71064">
        <w:rPr>
          <w:rFonts w:ascii="Times New Roman" w:hAnsi="Times New Roman"/>
        </w:rPr>
        <w:t xml:space="preserve"> коллекторов тюменской свиты </w:t>
      </w:r>
      <w:r>
        <w:rPr>
          <w:rFonts w:ascii="Times New Roman" w:hAnsi="Times New Roman"/>
        </w:rPr>
        <w:t>рассчитывался с испол</w:t>
      </w:r>
      <w:r w:rsidR="004D11A4">
        <w:rPr>
          <w:rFonts w:ascii="Times New Roman" w:hAnsi="Times New Roman"/>
        </w:rPr>
        <w:t>ьзованием корреляционных связей</w:t>
      </w:r>
      <w:r w:rsidR="00BF2A58">
        <w:rPr>
          <w:rFonts w:ascii="Times New Roman" w:hAnsi="Times New Roman"/>
        </w:rPr>
        <w:t xml:space="preserve"> по разным формулам</w:t>
      </w:r>
      <w:r w:rsidR="00B71064">
        <w:rPr>
          <w:rFonts w:ascii="Times New Roman" w:hAnsi="Times New Roman"/>
        </w:rPr>
        <w:t xml:space="preserve">, так как каждый коллектор отличался собственным </w:t>
      </w:r>
      <w:proofErr w:type="spellStart"/>
      <w:r w:rsidR="00B71064">
        <w:rPr>
          <w:rFonts w:ascii="Times New Roman" w:hAnsi="Times New Roman"/>
        </w:rPr>
        <w:t>литотипом</w:t>
      </w:r>
      <w:proofErr w:type="spellEnd"/>
      <w:r w:rsidR="00B71064">
        <w:rPr>
          <w:rFonts w:ascii="Times New Roman" w:hAnsi="Times New Roman"/>
        </w:rPr>
        <w:t xml:space="preserve"> (Информационный отчет …, 2014)</w:t>
      </w:r>
      <w:r w:rsidR="00B71064" w:rsidRPr="00B71064">
        <w:rPr>
          <w:rFonts w:ascii="Times New Roman" w:hAnsi="Times New Roman"/>
        </w:rPr>
        <w:t>:</w:t>
      </w:r>
    </w:p>
    <w:p w14:paraId="1D4C14F5" w14:textId="77777777" w:rsidR="00B71064" w:rsidRPr="00B71064" w:rsidRDefault="00B71064" w:rsidP="00730EED">
      <w:pPr>
        <w:ind w:firstLine="851"/>
        <w:rPr>
          <w:rFonts w:ascii="Times New Roman" w:hAnsi="Times New Roman"/>
        </w:rPr>
      </w:pPr>
      <w:r w:rsidRPr="00B71064">
        <w:rPr>
          <w:rFonts w:ascii="Times New Roman" w:hAnsi="Times New Roman"/>
        </w:rPr>
        <w:t>Проницаемость слоев ЮК</w:t>
      </w:r>
      <w:r w:rsidRPr="00D50159">
        <w:rPr>
          <w:rFonts w:ascii="Times New Roman" w:hAnsi="Times New Roman"/>
          <w:vertAlign w:val="subscript"/>
        </w:rPr>
        <w:t>2</w:t>
      </w:r>
      <w:r w:rsidRPr="00B71064">
        <w:rPr>
          <w:rFonts w:ascii="Times New Roman" w:hAnsi="Times New Roman"/>
        </w:rPr>
        <w:t xml:space="preserve"> считалась по формуле:</w:t>
      </w:r>
    </w:p>
    <w:p w14:paraId="0ACCB77A" w14:textId="77777777" w:rsidR="00B71064" w:rsidRPr="00B71064" w:rsidRDefault="00D50159" w:rsidP="00730EED">
      <w:pPr>
        <w:ind w:firstLine="851"/>
        <w:jc w:val="center"/>
        <w:rPr>
          <w:rFonts w:ascii="Times New Roman" w:hAnsi="Times New Roman"/>
          <w:b/>
          <w:bCs/>
        </w:rPr>
      </w:pPr>
      <w:proofErr w:type="spellStart"/>
      <w:r>
        <w:rPr>
          <w:rFonts w:ascii="Times New Roman" w:hAnsi="Times New Roman"/>
          <w:b/>
          <w:bCs/>
        </w:rPr>
        <w:t>Кпр</w:t>
      </w:r>
      <w:proofErr w:type="spellEnd"/>
      <w:r>
        <w:rPr>
          <w:rFonts w:ascii="Times New Roman" w:hAnsi="Times New Roman"/>
          <w:b/>
          <w:bCs/>
        </w:rPr>
        <w:t>=10</w:t>
      </w:r>
      <w:r w:rsidR="00B71064" w:rsidRPr="00D50159">
        <w:rPr>
          <w:rFonts w:ascii="Times New Roman" w:hAnsi="Times New Roman"/>
          <w:b/>
          <w:bCs/>
          <w:vertAlign w:val="superscript"/>
        </w:rPr>
        <w:t>(20.83507Кп-2.213)</w:t>
      </w:r>
    </w:p>
    <w:p w14:paraId="6AA766D6" w14:textId="77777777" w:rsidR="00B71064" w:rsidRPr="00B71064" w:rsidRDefault="00B71064" w:rsidP="00730EED">
      <w:pPr>
        <w:ind w:firstLine="851"/>
        <w:rPr>
          <w:rFonts w:ascii="Times New Roman" w:hAnsi="Times New Roman"/>
        </w:rPr>
      </w:pPr>
      <w:r w:rsidRPr="00B71064">
        <w:rPr>
          <w:rFonts w:ascii="Times New Roman" w:hAnsi="Times New Roman"/>
        </w:rPr>
        <w:t>Проницаемость слоев ЮК</w:t>
      </w:r>
      <w:r w:rsidRPr="00D50159">
        <w:rPr>
          <w:rFonts w:ascii="Times New Roman" w:hAnsi="Times New Roman"/>
          <w:vertAlign w:val="subscript"/>
        </w:rPr>
        <w:t xml:space="preserve">3-4 </w:t>
      </w:r>
      <w:r w:rsidRPr="00B71064">
        <w:rPr>
          <w:rFonts w:ascii="Times New Roman" w:hAnsi="Times New Roman"/>
        </w:rPr>
        <w:t>считалась по формуле:</w:t>
      </w:r>
    </w:p>
    <w:p w14:paraId="3320FD54" w14:textId="77777777" w:rsidR="00B71064" w:rsidRPr="00B71064" w:rsidRDefault="00D50159" w:rsidP="00730EED">
      <w:pPr>
        <w:ind w:firstLine="851"/>
        <w:jc w:val="center"/>
        <w:rPr>
          <w:rFonts w:ascii="Times New Roman" w:hAnsi="Times New Roman"/>
          <w:b/>
          <w:bCs/>
        </w:rPr>
      </w:pPr>
      <w:proofErr w:type="spellStart"/>
      <w:r>
        <w:rPr>
          <w:rFonts w:ascii="Times New Roman" w:hAnsi="Times New Roman"/>
          <w:b/>
          <w:bCs/>
        </w:rPr>
        <w:t>Кпр</w:t>
      </w:r>
      <w:proofErr w:type="spellEnd"/>
      <w:r>
        <w:rPr>
          <w:rFonts w:ascii="Times New Roman" w:hAnsi="Times New Roman"/>
          <w:b/>
          <w:bCs/>
        </w:rPr>
        <w:t>=10</w:t>
      </w:r>
      <w:r w:rsidR="00B71064" w:rsidRPr="00D50159">
        <w:rPr>
          <w:rFonts w:ascii="Times New Roman" w:hAnsi="Times New Roman"/>
          <w:b/>
          <w:bCs/>
          <w:vertAlign w:val="superscript"/>
        </w:rPr>
        <w:t>(31.123*Кп-3.6)</w:t>
      </w:r>
    </w:p>
    <w:p w14:paraId="13A35456" w14:textId="77777777" w:rsidR="00B71064" w:rsidRPr="00B71064" w:rsidRDefault="00B71064" w:rsidP="00730EED">
      <w:pPr>
        <w:ind w:firstLine="851"/>
        <w:rPr>
          <w:rFonts w:ascii="Times New Roman" w:hAnsi="Times New Roman"/>
        </w:rPr>
      </w:pPr>
      <w:r w:rsidRPr="00B71064">
        <w:rPr>
          <w:rFonts w:ascii="Times New Roman" w:hAnsi="Times New Roman"/>
        </w:rPr>
        <w:t>Проницаемость слоев ЮК</w:t>
      </w:r>
      <w:r w:rsidRPr="00D50159">
        <w:rPr>
          <w:rFonts w:ascii="Times New Roman" w:hAnsi="Times New Roman"/>
          <w:vertAlign w:val="subscript"/>
        </w:rPr>
        <w:t xml:space="preserve">5-7 </w:t>
      </w:r>
      <w:r w:rsidRPr="00B71064">
        <w:rPr>
          <w:rFonts w:ascii="Times New Roman" w:hAnsi="Times New Roman"/>
        </w:rPr>
        <w:t>считалась по формуле:</w:t>
      </w:r>
    </w:p>
    <w:p w14:paraId="7BE73264" w14:textId="77777777" w:rsidR="00B71064" w:rsidRPr="00B71064" w:rsidRDefault="00D50159" w:rsidP="00730EED">
      <w:pPr>
        <w:ind w:firstLine="851"/>
        <w:jc w:val="center"/>
        <w:rPr>
          <w:rFonts w:ascii="Times New Roman" w:hAnsi="Times New Roman"/>
          <w:b/>
          <w:bCs/>
        </w:rPr>
      </w:pPr>
      <w:proofErr w:type="spellStart"/>
      <w:r>
        <w:rPr>
          <w:rFonts w:ascii="Times New Roman" w:hAnsi="Times New Roman"/>
          <w:b/>
          <w:bCs/>
        </w:rPr>
        <w:t>Кпр</w:t>
      </w:r>
      <w:proofErr w:type="spellEnd"/>
      <w:r>
        <w:rPr>
          <w:rFonts w:ascii="Times New Roman" w:hAnsi="Times New Roman"/>
          <w:b/>
          <w:bCs/>
        </w:rPr>
        <w:t>=10</w:t>
      </w:r>
      <w:r w:rsidR="00B71064" w:rsidRPr="00D50159">
        <w:rPr>
          <w:rFonts w:ascii="Times New Roman" w:hAnsi="Times New Roman"/>
          <w:b/>
          <w:bCs/>
          <w:vertAlign w:val="superscript"/>
        </w:rPr>
        <w:t>(17.90432*Кп-1.142973)</w:t>
      </w:r>
    </w:p>
    <w:p w14:paraId="6F852DA5" w14:textId="77777777" w:rsidR="00B71064" w:rsidRPr="00B71064" w:rsidRDefault="00B71064" w:rsidP="00730EED">
      <w:pPr>
        <w:ind w:firstLine="851"/>
        <w:rPr>
          <w:rFonts w:ascii="Times New Roman" w:hAnsi="Times New Roman"/>
        </w:rPr>
      </w:pPr>
      <w:r w:rsidRPr="00B71064">
        <w:rPr>
          <w:rFonts w:ascii="Times New Roman" w:hAnsi="Times New Roman"/>
        </w:rPr>
        <w:t>Проницаемость слоев ЮК</w:t>
      </w:r>
      <w:r w:rsidRPr="00D50159">
        <w:rPr>
          <w:rFonts w:ascii="Times New Roman" w:hAnsi="Times New Roman"/>
          <w:vertAlign w:val="subscript"/>
        </w:rPr>
        <w:t>8</w:t>
      </w:r>
      <w:r w:rsidRPr="00B71064">
        <w:rPr>
          <w:rFonts w:ascii="Times New Roman" w:hAnsi="Times New Roman"/>
        </w:rPr>
        <w:t xml:space="preserve"> считалась по формуле:</w:t>
      </w:r>
    </w:p>
    <w:p w14:paraId="633514F1" w14:textId="77777777" w:rsidR="00B71064" w:rsidRPr="00D50159" w:rsidRDefault="00D50159" w:rsidP="00730EED">
      <w:pPr>
        <w:ind w:firstLine="851"/>
        <w:jc w:val="center"/>
        <w:rPr>
          <w:rFonts w:ascii="Times New Roman" w:hAnsi="Times New Roman"/>
          <w:b/>
          <w:vertAlign w:val="superscript"/>
        </w:rPr>
      </w:pPr>
      <w:proofErr w:type="spellStart"/>
      <w:r>
        <w:rPr>
          <w:rFonts w:ascii="Times New Roman" w:hAnsi="Times New Roman"/>
          <w:b/>
          <w:bCs/>
        </w:rPr>
        <w:t>Кпр</w:t>
      </w:r>
      <w:proofErr w:type="spellEnd"/>
      <w:r>
        <w:rPr>
          <w:rFonts w:ascii="Times New Roman" w:hAnsi="Times New Roman"/>
          <w:b/>
          <w:bCs/>
        </w:rPr>
        <w:t>=10</w:t>
      </w:r>
      <w:r w:rsidR="00B71064" w:rsidRPr="00D50159">
        <w:rPr>
          <w:rFonts w:ascii="Times New Roman" w:hAnsi="Times New Roman"/>
          <w:b/>
          <w:bCs/>
          <w:vertAlign w:val="superscript"/>
        </w:rPr>
        <w:t>(19.61704*Кп-3.002236)</w:t>
      </w:r>
    </w:p>
    <w:p w14:paraId="06714117" w14:textId="77777777" w:rsidR="00B71064" w:rsidRDefault="00B71064" w:rsidP="00730EED">
      <w:pPr>
        <w:ind w:firstLine="851"/>
        <w:rPr>
          <w:rFonts w:ascii="Times New Roman" w:hAnsi="Times New Roman"/>
        </w:rPr>
      </w:pPr>
      <w:r w:rsidRPr="00B71064">
        <w:rPr>
          <w:rFonts w:ascii="Times New Roman" w:hAnsi="Times New Roman"/>
        </w:rPr>
        <w:t xml:space="preserve">Граничные условия – 0,24 </w:t>
      </w:r>
      <w:proofErr w:type="spellStart"/>
      <w:r w:rsidRPr="00B71064">
        <w:rPr>
          <w:rFonts w:ascii="Times New Roman" w:hAnsi="Times New Roman"/>
        </w:rPr>
        <w:t>мД</w:t>
      </w:r>
      <w:proofErr w:type="spellEnd"/>
      <w:r w:rsidRPr="00B71064">
        <w:rPr>
          <w:rFonts w:ascii="Times New Roman" w:hAnsi="Times New Roman"/>
        </w:rPr>
        <w:t>. Значения ниже уже для пород не коллекторов</w:t>
      </w:r>
      <w:r>
        <w:rPr>
          <w:rFonts w:ascii="Times New Roman" w:hAnsi="Times New Roman"/>
        </w:rPr>
        <w:t>.</w:t>
      </w:r>
    </w:p>
    <w:p w14:paraId="7E187214" w14:textId="77777777" w:rsidR="005A3D8F" w:rsidRDefault="005A3D8F" w:rsidP="00730EED">
      <w:pPr>
        <w:ind w:firstLine="0"/>
        <w:rPr>
          <w:rFonts w:ascii="Times New Roman" w:hAnsi="Times New Roman"/>
        </w:rPr>
      </w:pPr>
    </w:p>
    <w:p w14:paraId="0ADD53F8" w14:textId="52F41C9B" w:rsidR="00B71064" w:rsidRDefault="005A3D8F" w:rsidP="00571733">
      <w:pPr>
        <w:ind w:firstLine="851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Табл.№4 Расчеты общей пористости, абсолютной проницаемости</w:t>
      </w:r>
      <w:r w:rsidR="008A5B1D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коллекторов тюменской свит</w:t>
      </w:r>
    </w:p>
    <w:tbl>
      <w:tblPr>
        <w:tblpPr w:leftFromText="180" w:rightFromText="180" w:vertAnchor="text" w:horzAnchor="page" w:tblpX="3805" w:tblpY="367"/>
        <w:tblW w:w="5954" w:type="dxa"/>
        <w:tblLook w:val="04A0" w:firstRow="1" w:lastRow="0" w:firstColumn="1" w:lastColumn="0" w:noHBand="0" w:noVBand="1"/>
      </w:tblPr>
      <w:tblGrid>
        <w:gridCol w:w="1561"/>
        <w:gridCol w:w="960"/>
        <w:gridCol w:w="960"/>
        <w:gridCol w:w="960"/>
        <w:gridCol w:w="1513"/>
      </w:tblGrid>
      <w:tr w:rsidR="003E3A80" w:rsidRPr="00B71064" w14:paraId="103868A3" w14:textId="77777777" w:rsidTr="007506F8">
        <w:trPr>
          <w:trHeight w:val="964"/>
        </w:trPr>
        <w:tc>
          <w:tcPr>
            <w:tcW w:w="15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EAF761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>Номер коллектора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213D79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 xml:space="preserve">Глубина 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24020C0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>GK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353EC4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</w:pPr>
            <w:proofErr w:type="spellStart"/>
            <w:r w:rsidRPr="00B71064">
              <w:rPr>
                <w:rFonts w:ascii="Calibri" w:hAnsi="Calibri"/>
                <w:b/>
                <w:bCs/>
                <w:color w:val="000000"/>
                <w:sz w:val="22"/>
                <w:szCs w:val="22"/>
              </w:rPr>
              <w:t>Кп</w:t>
            </w:r>
            <w:proofErr w:type="spellEnd"/>
          </w:p>
        </w:tc>
        <w:tc>
          <w:tcPr>
            <w:tcW w:w="151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5B6F4" w14:textId="77777777" w:rsidR="003E3A80" w:rsidRPr="003E3A80" w:rsidRDefault="00334C2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b/>
                <w:bCs/>
                <w:color w:val="000000"/>
                <w:sz w:val="22"/>
                <w:szCs w:val="22"/>
                <w:u w:val="single"/>
              </w:rPr>
            </w:pPr>
            <w:r>
              <w:rPr>
                <w:rFonts w:ascii="Calibri" w:hAnsi="Calibri"/>
                <w:b/>
                <w:bCs/>
                <w:color w:val="000000"/>
                <w:sz w:val="22"/>
                <w:szCs w:val="22"/>
                <w:u w:val="single"/>
              </w:rPr>
              <w:t>П</w:t>
            </w:r>
            <w:r w:rsidR="003E3A80" w:rsidRPr="003E3A80">
              <w:rPr>
                <w:rFonts w:ascii="Calibri" w:hAnsi="Calibri"/>
                <w:b/>
                <w:bCs/>
                <w:color w:val="000000"/>
                <w:sz w:val="22"/>
                <w:szCs w:val="22"/>
                <w:u w:val="single"/>
              </w:rPr>
              <w:t xml:space="preserve">роницаемость, </w:t>
            </w:r>
            <w:proofErr w:type="spellStart"/>
            <w:r w:rsidR="003E3A80" w:rsidRPr="003E3A80">
              <w:rPr>
                <w:rFonts w:ascii="Calibri" w:hAnsi="Calibri"/>
                <w:b/>
                <w:bCs/>
                <w:color w:val="000000"/>
                <w:sz w:val="22"/>
                <w:szCs w:val="22"/>
                <w:u w:val="single"/>
              </w:rPr>
              <w:t>мД</w:t>
            </w:r>
            <w:proofErr w:type="spellEnd"/>
          </w:p>
        </w:tc>
      </w:tr>
      <w:tr w:rsidR="003E3A80" w:rsidRPr="00B71064" w14:paraId="161F64AE" w14:textId="77777777" w:rsidTr="007506F8">
        <w:trPr>
          <w:trHeight w:val="300"/>
        </w:trPr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12FF52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ЮК</w:t>
            </w:r>
            <w:r w:rsidRPr="00B71064">
              <w:rPr>
                <w:rFonts w:ascii="Calibri" w:hAnsi="Calibri"/>
                <w:color w:val="000000"/>
                <w:sz w:val="16"/>
                <w:szCs w:val="16"/>
              </w:rPr>
              <w:t>2</w:t>
            </w: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 xml:space="preserve"> (2451,5 -2454,5 м)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9CFE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A5020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0A8E1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B7DA2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1,93</w:t>
            </w:r>
          </w:p>
        </w:tc>
      </w:tr>
      <w:tr w:rsidR="003E3A80" w:rsidRPr="00B71064" w14:paraId="07B17E3C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661CDC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DFFD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2452,5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D6FE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A56E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54E16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4,87</w:t>
            </w:r>
          </w:p>
        </w:tc>
      </w:tr>
      <w:tr w:rsidR="003E3A80" w:rsidRPr="00B71064" w14:paraId="150634FF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467EA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3449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7C1540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8066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A6234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6,34</w:t>
            </w:r>
          </w:p>
        </w:tc>
      </w:tr>
      <w:tr w:rsidR="003E3A80" w:rsidRPr="00B71064" w14:paraId="27ED2A99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BC56C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18F3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2453,5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FCF5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192B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68871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4,67</w:t>
            </w:r>
          </w:p>
        </w:tc>
      </w:tr>
      <w:tr w:rsidR="003E3A80" w:rsidRPr="00B71064" w14:paraId="7D5B0189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7F75D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29851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2454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2FF0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3,83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E49D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0,15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3B3F1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8,67</w:t>
            </w:r>
          </w:p>
        </w:tc>
      </w:tr>
      <w:tr w:rsidR="003E3A80" w:rsidRPr="00B71064" w14:paraId="63C2A67F" w14:textId="77777777" w:rsidTr="007506F8">
        <w:trPr>
          <w:trHeight w:val="315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6CE92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F7CC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2454,3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37C1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B8FD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9E1A7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0,83</w:t>
            </w:r>
          </w:p>
        </w:tc>
      </w:tr>
      <w:tr w:rsidR="003E3A80" w:rsidRPr="00B71064" w14:paraId="28121C7A" w14:textId="77777777" w:rsidTr="007506F8">
        <w:trPr>
          <w:trHeight w:val="315"/>
        </w:trPr>
        <w:tc>
          <w:tcPr>
            <w:tcW w:w="15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7A4661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Среднее значение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6EAD4D4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9F37779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3B281D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E9B22" w14:textId="77777777" w:rsidR="003E3A80" w:rsidRPr="003E3A80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4,56</w:t>
            </w:r>
          </w:p>
        </w:tc>
      </w:tr>
      <w:tr w:rsidR="003E3A80" w:rsidRPr="00B71064" w14:paraId="3F506A59" w14:textId="77777777" w:rsidTr="007506F8">
        <w:trPr>
          <w:trHeight w:val="300"/>
        </w:trPr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B45D7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ЮК3 (2460-2466 м)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33AE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8463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A03E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43B37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0,37</w:t>
            </w:r>
          </w:p>
        </w:tc>
      </w:tr>
      <w:tr w:rsidR="003E3A80" w:rsidRPr="00B71064" w14:paraId="7887980E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0CA91C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0434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2E0A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12DE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BACF9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1,19</w:t>
            </w:r>
          </w:p>
        </w:tc>
      </w:tr>
      <w:tr w:rsidR="003E3A80" w:rsidRPr="00B71064" w14:paraId="44456852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E15BDB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DA35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F548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BCEA3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31124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0,56</w:t>
            </w:r>
          </w:p>
        </w:tc>
      </w:tr>
      <w:tr w:rsidR="003E3A80" w:rsidRPr="00B71064" w14:paraId="7F7C7AC7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BFEE40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3ECA3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9E57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494D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EE60D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0,63</w:t>
            </w:r>
          </w:p>
        </w:tc>
      </w:tr>
      <w:tr w:rsidR="003E3A80" w:rsidRPr="00B71064" w14:paraId="013EBD27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7F2072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CB4D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3815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6A90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F15A8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0,39</w:t>
            </w:r>
          </w:p>
        </w:tc>
      </w:tr>
      <w:tr w:rsidR="003E3A80" w:rsidRPr="00B71064" w14:paraId="6DAB731D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EB4307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756C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929E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D91DF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F9388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0,56</w:t>
            </w:r>
          </w:p>
        </w:tc>
      </w:tr>
      <w:tr w:rsidR="003E3A80" w:rsidRPr="00B71064" w14:paraId="696A4D75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6C0DE7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E549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F565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FC6E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F8050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0,70</w:t>
            </w:r>
          </w:p>
        </w:tc>
      </w:tr>
      <w:tr w:rsidR="003E3A80" w:rsidRPr="00B71064" w14:paraId="039DA159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A7DE3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C350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AEC90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5,99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231C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4D1EA7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1,36</w:t>
            </w:r>
          </w:p>
        </w:tc>
      </w:tr>
      <w:tr w:rsidR="003E3A80" w:rsidRPr="00B71064" w14:paraId="78DD9E46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37B0B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4392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2464,5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24790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6,57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065C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E91D6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0,75</w:t>
            </w:r>
          </w:p>
        </w:tc>
      </w:tr>
      <w:tr w:rsidR="003E3A80" w:rsidRPr="00B71064" w14:paraId="1E43B947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DD3F8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9CAB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22DA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6,72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E972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A203F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0,64</w:t>
            </w:r>
          </w:p>
        </w:tc>
      </w:tr>
      <w:tr w:rsidR="003E3A80" w:rsidRPr="00B71064" w14:paraId="284EAE78" w14:textId="77777777" w:rsidTr="007506F8">
        <w:trPr>
          <w:trHeight w:val="315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278899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02B1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2465,5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15B6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5,84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CC8703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45CF3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1,59</w:t>
            </w:r>
          </w:p>
        </w:tc>
      </w:tr>
      <w:tr w:rsidR="003E3A80" w:rsidRPr="00B71064" w14:paraId="61B467FB" w14:textId="77777777" w:rsidTr="007506F8">
        <w:trPr>
          <w:trHeight w:val="315"/>
        </w:trPr>
        <w:tc>
          <w:tcPr>
            <w:tcW w:w="15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D88036A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Среднее значение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F7E0D6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17937CC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25E86F2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BB2B9" w14:textId="77777777" w:rsidR="003E3A80" w:rsidRPr="003E3A80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0,79</w:t>
            </w:r>
          </w:p>
        </w:tc>
      </w:tr>
      <w:tr w:rsidR="003E3A80" w:rsidRPr="00B71064" w14:paraId="07BD562F" w14:textId="77777777" w:rsidTr="007506F8">
        <w:trPr>
          <w:trHeight w:val="300"/>
        </w:trPr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5F401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lastRenderedPageBreak/>
              <w:t>ЮК4 (2477-2487,5 м)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EB2D0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2477,5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EB75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C8661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C2828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1,54</w:t>
            </w:r>
          </w:p>
        </w:tc>
      </w:tr>
      <w:tr w:rsidR="003E3A80" w:rsidRPr="00B71064" w14:paraId="2DF38C85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9FFFC7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24195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CB9E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5,44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3CB13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265AE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2,41</w:t>
            </w:r>
          </w:p>
        </w:tc>
      </w:tr>
      <w:tr w:rsidR="003E3A80" w:rsidRPr="00B71064" w14:paraId="14237352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6288A7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173A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2478,5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F2A7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D95D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A14F9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2,96</w:t>
            </w:r>
          </w:p>
        </w:tc>
      </w:tr>
      <w:tr w:rsidR="003E3A80" w:rsidRPr="00B71064" w14:paraId="6F1741E7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BC29E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5F93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2479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6C0A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3A4C8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9743F7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3,80</w:t>
            </w:r>
          </w:p>
        </w:tc>
      </w:tr>
      <w:tr w:rsidR="003E3A80" w:rsidRPr="00B71064" w14:paraId="78A239C6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483FB0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03E0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2479,5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9168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2B7B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0,15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F1D41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9,09</w:t>
            </w:r>
          </w:p>
        </w:tc>
      </w:tr>
      <w:tr w:rsidR="003E3A80" w:rsidRPr="00B71064" w14:paraId="3A212437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8F681B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97AF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0626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BEB20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0,15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7FF12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8,45</w:t>
            </w:r>
          </w:p>
        </w:tc>
      </w:tr>
      <w:tr w:rsidR="003E3A80" w:rsidRPr="00B71064" w14:paraId="15E0A1B5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7212F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0BB5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F424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EA9E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91CBF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3,76</w:t>
            </w:r>
          </w:p>
        </w:tc>
      </w:tr>
      <w:tr w:rsidR="003E3A80" w:rsidRPr="00B71064" w14:paraId="4B5503A6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A859D2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AA88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10C3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DFEB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13B19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1,96</w:t>
            </w:r>
          </w:p>
        </w:tc>
      </w:tr>
      <w:tr w:rsidR="003E3A80" w:rsidRPr="00B71064" w14:paraId="638DC590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79E1C8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76D6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CE7A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6,55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FC65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8B4D3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0,76</w:t>
            </w:r>
          </w:p>
        </w:tc>
      </w:tr>
      <w:tr w:rsidR="003E3A80" w:rsidRPr="00B71064" w14:paraId="7E7C4148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E10705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71F4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71C0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A94A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5A449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0,56</w:t>
            </w:r>
          </w:p>
        </w:tc>
      </w:tr>
      <w:tr w:rsidR="003E3A80" w:rsidRPr="00B71064" w14:paraId="6D89C23D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E17345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011A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3248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DA44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482C7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2,22</w:t>
            </w:r>
          </w:p>
        </w:tc>
      </w:tr>
      <w:tr w:rsidR="003E3A80" w:rsidRPr="00B71064" w14:paraId="4BBD6EF3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ED95F8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F360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8190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44E9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181A80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2,19</w:t>
            </w:r>
          </w:p>
        </w:tc>
      </w:tr>
      <w:tr w:rsidR="003E3A80" w:rsidRPr="00B71064" w14:paraId="539B9343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640EF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5F6C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9F87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6,67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E50A3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861C4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0,67</w:t>
            </w:r>
          </w:p>
        </w:tc>
      </w:tr>
      <w:tr w:rsidR="003E3A80" w:rsidRPr="00B71064" w14:paraId="3F3E3B8F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6D633C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4ABD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250E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6,21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6349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C3EB3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1,08</w:t>
            </w:r>
          </w:p>
        </w:tc>
      </w:tr>
      <w:tr w:rsidR="003E3A80" w:rsidRPr="00B71064" w14:paraId="7CFA51B6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7FB151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25E7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2484,5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0017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4BEB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665C0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1,82</w:t>
            </w:r>
          </w:p>
        </w:tc>
      </w:tr>
      <w:tr w:rsidR="003E3A80" w:rsidRPr="00B71064" w14:paraId="310AB0AE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1DA097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682D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7597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4,63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FE36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3B099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5,58</w:t>
            </w:r>
          </w:p>
        </w:tc>
      </w:tr>
      <w:tr w:rsidR="003E3A80" w:rsidRPr="00B71064" w14:paraId="6D6E8A37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28C78D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C128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EFE7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4E1B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4E694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7,54</w:t>
            </w:r>
          </w:p>
        </w:tc>
      </w:tr>
      <w:tr w:rsidR="003E3A80" w:rsidRPr="00B71064" w14:paraId="6BA70B96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B940A3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1935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E608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AC2E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53033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1,39</w:t>
            </w:r>
          </w:p>
        </w:tc>
      </w:tr>
      <w:tr w:rsidR="003E3A80" w:rsidRPr="00B71064" w14:paraId="1EB78261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746B76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B4BF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ECC4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4,71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FA673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13768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5,13</w:t>
            </w:r>
          </w:p>
        </w:tc>
      </w:tr>
      <w:tr w:rsidR="003E3A80" w:rsidRPr="00B71064" w14:paraId="2586BD2B" w14:textId="77777777" w:rsidTr="007506F8">
        <w:trPr>
          <w:trHeight w:val="315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117572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33E5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2487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BD56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3,97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73D3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0,15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4CA03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11,07</w:t>
            </w:r>
          </w:p>
        </w:tc>
      </w:tr>
      <w:tr w:rsidR="003E3A80" w:rsidRPr="00B71064" w14:paraId="6F8E693D" w14:textId="77777777" w:rsidTr="007506F8">
        <w:trPr>
          <w:trHeight w:val="315"/>
        </w:trPr>
        <w:tc>
          <w:tcPr>
            <w:tcW w:w="15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13D9A3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Среднее значение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D9112D7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18C86AB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7170951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D2EF0" w14:textId="77777777" w:rsidR="003E3A80" w:rsidRPr="003E3A80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3,70</w:t>
            </w:r>
          </w:p>
        </w:tc>
      </w:tr>
      <w:tr w:rsidR="003E3A80" w:rsidRPr="00B71064" w14:paraId="064FCDBD" w14:textId="77777777" w:rsidTr="007506F8">
        <w:trPr>
          <w:trHeight w:val="300"/>
        </w:trPr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84C9F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ЮК5 (2490-2493 м)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050F1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2490,5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E1DF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7,78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0F921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0,09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3AF7B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3,47</w:t>
            </w:r>
          </w:p>
        </w:tc>
      </w:tr>
      <w:tr w:rsidR="003E3A80" w:rsidRPr="00B71064" w14:paraId="09B03BEA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48D26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7BB33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58FE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EA533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48147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4,54</w:t>
            </w:r>
          </w:p>
        </w:tc>
      </w:tr>
      <w:tr w:rsidR="003E3A80" w:rsidRPr="00B71064" w14:paraId="769DC2BC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F73F8C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DB8E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2491,5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BB1DA1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8,06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C8DA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0,09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83AD58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2,94</w:t>
            </w:r>
          </w:p>
        </w:tc>
      </w:tr>
      <w:tr w:rsidR="003E3A80" w:rsidRPr="00B71064" w14:paraId="762E9F05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44A83A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66B5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10A9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084B1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F76D5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10,93</w:t>
            </w:r>
          </w:p>
        </w:tc>
      </w:tr>
      <w:tr w:rsidR="003E3A80" w:rsidRPr="00B71064" w14:paraId="2B1A8600" w14:textId="77777777" w:rsidTr="007506F8">
        <w:trPr>
          <w:trHeight w:val="315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77441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53E21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2492,5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6602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7,59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3AE6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69763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3,89</w:t>
            </w:r>
          </w:p>
        </w:tc>
      </w:tr>
      <w:tr w:rsidR="003E3A80" w:rsidRPr="00B71064" w14:paraId="277EFB5F" w14:textId="77777777" w:rsidTr="007506F8">
        <w:trPr>
          <w:trHeight w:val="315"/>
        </w:trPr>
        <w:tc>
          <w:tcPr>
            <w:tcW w:w="15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937EC6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Среднее значение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C73446D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D14E2EA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551F244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51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7EA95" w14:textId="77777777" w:rsidR="003E3A80" w:rsidRPr="003E3A80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5,16</w:t>
            </w:r>
          </w:p>
        </w:tc>
      </w:tr>
      <w:tr w:rsidR="003E3A80" w:rsidRPr="00B71064" w14:paraId="43B61ED1" w14:textId="77777777" w:rsidTr="007506F8">
        <w:trPr>
          <w:trHeight w:val="300"/>
        </w:trPr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E298D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ЮК6 (2500,5-2503 м)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CEF5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6FD1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8AB4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FC504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3,89</w:t>
            </w:r>
          </w:p>
        </w:tc>
      </w:tr>
      <w:tr w:rsidR="003E3A80" w:rsidRPr="00B71064" w14:paraId="5DC1FA1E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C91523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CB80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2501,5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6DD0D7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1CD8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78765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25,67</w:t>
            </w:r>
          </w:p>
        </w:tc>
      </w:tr>
      <w:tr w:rsidR="003E3A80" w:rsidRPr="00B71064" w14:paraId="3AA28949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A53539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7D43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2502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58D1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3556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0D971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16,40</w:t>
            </w:r>
          </w:p>
        </w:tc>
      </w:tr>
      <w:tr w:rsidR="003E3A80" w:rsidRPr="00B71064" w14:paraId="0627490A" w14:textId="77777777" w:rsidTr="007506F8">
        <w:trPr>
          <w:trHeight w:val="315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98911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C18F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2502,5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6494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7,72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6975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0,09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9B1D1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3,60</w:t>
            </w:r>
          </w:p>
        </w:tc>
      </w:tr>
      <w:tr w:rsidR="003E3A80" w:rsidRPr="00B71064" w14:paraId="4A8AECA9" w14:textId="77777777" w:rsidTr="007506F8">
        <w:trPr>
          <w:trHeight w:val="315"/>
        </w:trPr>
        <w:tc>
          <w:tcPr>
            <w:tcW w:w="15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C29BB42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Среднее значение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01A1E8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1AD3468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CC06A5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0,12</w:t>
            </w:r>
          </w:p>
        </w:tc>
        <w:tc>
          <w:tcPr>
            <w:tcW w:w="151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BC53F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12,39</w:t>
            </w:r>
          </w:p>
        </w:tc>
      </w:tr>
      <w:tr w:rsidR="003E3A80" w:rsidRPr="00B71064" w14:paraId="1649430B" w14:textId="77777777" w:rsidTr="007506F8">
        <w:trPr>
          <w:trHeight w:val="300"/>
        </w:trPr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A5E317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ЮК7 (2506,5-2508 м)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05BF13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00DF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6,52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3F92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9E093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7,37</w:t>
            </w:r>
          </w:p>
        </w:tc>
      </w:tr>
      <w:tr w:rsidR="003E3A80" w:rsidRPr="00B71064" w14:paraId="3527AAE1" w14:textId="77777777" w:rsidTr="007506F8">
        <w:trPr>
          <w:trHeight w:val="315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9DB618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F79E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2507,5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576A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7,47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6B52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1293C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4,18</w:t>
            </w:r>
          </w:p>
        </w:tc>
      </w:tr>
      <w:tr w:rsidR="003E3A80" w:rsidRPr="00B71064" w14:paraId="401CF598" w14:textId="77777777" w:rsidTr="007506F8">
        <w:trPr>
          <w:trHeight w:val="315"/>
        </w:trPr>
        <w:tc>
          <w:tcPr>
            <w:tcW w:w="15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DD3550A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Среднее значение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F7233EA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B3E80E9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7E42982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94947" w14:textId="77777777" w:rsidR="003E3A80" w:rsidRPr="003E3A80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5,78</w:t>
            </w:r>
          </w:p>
        </w:tc>
      </w:tr>
      <w:tr w:rsidR="003E3A80" w:rsidRPr="00B71064" w14:paraId="4EDB4F31" w14:textId="77777777" w:rsidTr="007506F8">
        <w:trPr>
          <w:trHeight w:val="300"/>
        </w:trPr>
        <w:tc>
          <w:tcPr>
            <w:tcW w:w="156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06A907" w14:textId="77777777" w:rsidR="003E3A80" w:rsidRPr="00B71064" w:rsidRDefault="003E3A80" w:rsidP="007506F8">
            <w:pPr>
              <w:spacing w:line="240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ЮК8 (2529-2537,5 м)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F3F1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2529,5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4557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3,69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0040B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0,15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0E343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1,01</w:t>
            </w:r>
          </w:p>
        </w:tc>
      </w:tr>
      <w:tr w:rsidR="003E3A80" w:rsidRPr="00B71064" w14:paraId="334516F9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79DA13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FEB7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9D30D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2,64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2A63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0,17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F55A2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2,01</w:t>
            </w:r>
          </w:p>
        </w:tc>
      </w:tr>
      <w:tr w:rsidR="003E3A80" w:rsidRPr="00B71064" w14:paraId="3A367E9A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8F103E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F06C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2530,5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6485B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6,53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AB3D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32530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0,16</w:t>
            </w:r>
          </w:p>
        </w:tc>
      </w:tr>
      <w:tr w:rsidR="003E3A80" w:rsidRPr="00B71064" w14:paraId="2C851FF8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A39D74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C5E3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7D74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8,16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A6A1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0,09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540D7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0,05</w:t>
            </w:r>
          </w:p>
        </w:tc>
      </w:tr>
      <w:tr w:rsidR="003E3A80" w:rsidRPr="00B71064" w14:paraId="131601DC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838DA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19A8C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DEE1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3702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0,09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23772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0,07</w:t>
            </w:r>
          </w:p>
        </w:tc>
      </w:tr>
      <w:tr w:rsidR="003E3A80" w:rsidRPr="00B71064" w14:paraId="5A65AF0F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5208B2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4823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41A8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5,24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A566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19172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0,37</w:t>
            </w:r>
          </w:p>
        </w:tc>
      </w:tr>
      <w:tr w:rsidR="003E3A80" w:rsidRPr="00B71064" w14:paraId="469E072D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F9BAFA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6CB3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2532,5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E878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2,75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2D0C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0,17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E0A16F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1,87</w:t>
            </w:r>
          </w:p>
        </w:tc>
      </w:tr>
      <w:tr w:rsidR="003E3A80" w:rsidRPr="00B71064" w14:paraId="4F79600B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619E5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9C4A2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5531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3,27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2926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0,16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70721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1,33</w:t>
            </w:r>
          </w:p>
        </w:tc>
      </w:tr>
      <w:tr w:rsidR="003E3A80" w:rsidRPr="00B71064" w14:paraId="345515F3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6664C7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51DE1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2533,5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C816A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2,77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1AF82A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0,17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F2CC4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1,84</w:t>
            </w:r>
          </w:p>
        </w:tc>
      </w:tr>
      <w:tr w:rsidR="003E3A80" w:rsidRPr="00B71064" w14:paraId="4F51A638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7CE57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3A8E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2D8A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5EE78C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5AE04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0,45</w:t>
            </w:r>
          </w:p>
        </w:tc>
      </w:tr>
      <w:tr w:rsidR="003E3A80" w:rsidRPr="00B71064" w14:paraId="45FDBA3D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29939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CE23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2534,5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049C1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A33CE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0,10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20C46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0,10</w:t>
            </w:r>
          </w:p>
        </w:tc>
      </w:tr>
      <w:tr w:rsidR="003E3A80" w:rsidRPr="00B71064" w14:paraId="78A46858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DE83B6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FB6E2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C7C6CF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6,59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2AA5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0,11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DE62F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0,15</w:t>
            </w:r>
          </w:p>
        </w:tc>
      </w:tr>
      <w:tr w:rsidR="003E3A80" w:rsidRPr="00B71064" w14:paraId="790562AF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43FEEA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73618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2535,5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2FD74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7,93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2109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0,09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3A607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0,06</w:t>
            </w:r>
          </w:p>
        </w:tc>
      </w:tr>
      <w:tr w:rsidR="003E3A80" w:rsidRPr="00B71064" w14:paraId="75F09F6A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A7D56C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38831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CB895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224D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C1790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0,52</w:t>
            </w:r>
          </w:p>
        </w:tc>
      </w:tr>
      <w:tr w:rsidR="003E3A80" w:rsidRPr="00B71064" w14:paraId="23841E65" w14:textId="77777777" w:rsidTr="007506F8">
        <w:trPr>
          <w:trHeight w:val="300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2096E0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8E27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2536,5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5004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4,96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909E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D8F6C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0,44</w:t>
            </w:r>
          </w:p>
        </w:tc>
      </w:tr>
      <w:tr w:rsidR="003E3A80" w:rsidRPr="00B71064" w14:paraId="75EB1FD2" w14:textId="77777777" w:rsidTr="007506F8">
        <w:trPr>
          <w:trHeight w:val="315"/>
        </w:trPr>
        <w:tc>
          <w:tcPr>
            <w:tcW w:w="156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8EBB6C" w14:textId="77777777" w:rsidR="003E3A80" w:rsidRPr="00B71064" w:rsidRDefault="003E3A80" w:rsidP="007506F8">
            <w:pPr>
              <w:spacing w:line="240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8D096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2537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6E6BB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4,49</w:t>
            </w:r>
          </w:p>
        </w:tc>
        <w:tc>
          <w:tcPr>
            <w:tcW w:w="96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E5E69" w14:textId="77777777" w:rsidR="003E3A80" w:rsidRPr="00B71064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0,14</w:t>
            </w:r>
          </w:p>
        </w:tc>
        <w:tc>
          <w:tcPr>
            <w:tcW w:w="15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8D11D" w14:textId="77777777" w:rsidR="003E3A80" w:rsidRPr="003E3A80" w:rsidRDefault="003E3A80" w:rsidP="007506F8">
            <w:pPr>
              <w:spacing w:line="240" w:lineRule="auto"/>
              <w:ind w:firstLine="0"/>
              <w:jc w:val="right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0,60</w:t>
            </w:r>
          </w:p>
        </w:tc>
      </w:tr>
      <w:tr w:rsidR="003E3A80" w:rsidRPr="00B71064" w14:paraId="68A3998C" w14:textId="77777777" w:rsidTr="007506F8">
        <w:trPr>
          <w:trHeight w:val="315"/>
        </w:trPr>
        <w:tc>
          <w:tcPr>
            <w:tcW w:w="156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830B6C5" w14:textId="77777777" w:rsidR="003E3A80" w:rsidRPr="00B71064" w:rsidRDefault="003E3A80" w:rsidP="007506F8">
            <w:pPr>
              <w:spacing w:line="276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Среднее значение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FE08A97" w14:textId="77777777" w:rsidR="003E3A80" w:rsidRPr="00B71064" w:rsidRDefault="003E3A80" w:rsidP="007506F8">
            <w:pPr>
              <w:spacing w:line="276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431B9B1" w14:textId="77777777" w:rsidR="003E3A80" w:rsidRPr="00B71064" w:rsidRDefault="003E3A80" w:rsidP="007506F8">
            <w:pPr>
              <w:spacing w:line="276" w:lineRule="auto"/>
              <w:ind w:firstLine="0"/>
              <w:jc w:val="left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 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2AD9849" w14:textId="77777777" w:rsidR="003E3A80" w:rsidRPr="00B71064" w:rsidRDefault="003E3A80" w:rsidP="007506F8">
            <w:pPr>
              <w:spacing w:line="276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 w:rsidRPr="00B71064">
              <w:rPr>
                <w:rFonts w:ascii="Calibri" w:hAnsi="Calibri"/>
                <w:color w:val="000000"/>
                <w:sz w:val="22"/>
                <w:szCs w:val="22"/>
              </w:rPr>
              <w:t>0,13</w:t>
            </w:r>
          </w:p>
        </w:tc>
        <w:tc>
          <w:tcPr>
            <w:tcW w:w="1513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81252" w14:textId="77777777" w:rsidR="003E3A80" w:rsidRPr="003E3A80" w:rsidRDefault="003E3A80" w:rsidP="007506F8">
            <w:pPr>
              <w:spacing w:line="276" w:lineRule="auto"/>
              <w:ind w:firstLine="0"/>
              <w:jc w:val="center"/>
              <w:rPr>
                <w:rFonts w:ascii="Calibri" w:hAnsi="Calibri"/>
                <w:color w:val="000000"/>
                <w:sz w:val="22"/>
                <w:szCs w:val="22"/>
                <w:u w:val="single"/>
              </w:rPr>
            </w:pPr>
            <w:r w:rsidRPr="003E3A80">
              <w:rPr>
                <w:rFonts w:ascii="Calibri" w:hAnsi="Calibri"/>
                <w:color w:val="000000"/>
                <w:sz w:val="22"/>
                <w:szCs w:val="22"/>
                <w:u w:val="single"/>
              </w:rPr>
              <w:t>0,69</w:t>
            </w:r>
          </w:p>
        </w:tc>
      </w:tr>
    </w:tbl>
    <w:p w14:paraId="67466DD1" w14:textId="77777777" w:rsidR="00B71064" w:rsidRDefault="00B71064" w:rsidP="007506F8">
      <w:pPr>
        <w:spacing w:line="276" w:lineRule="auto"/>
        <w:rPr>
          <w:rFonts w:ascii="Times New Roman" w:hAnsi="Times New Roman"/>
        </w:rPr>
      </w:pPr>
    </w:p>
    <w:p w14:paraId="13EFE297" w14:textId="77777777" w:rsidR="005A3D8F" w:rsidRDefault="005A3D8F" w:rsidP="007506F8">
      <w:pPr>
        <w:spacing w:line="276" w:lineRule="auto"/>
        <w:rPr>
          <w:rFonts w:ascii="Times New Roman" w:hAnsi="Times New Roman"/>
        </w:rPr>
      </w:pPr>
    </w:p>
    <w:p w14:paraId="74D47166" w14:textId="77777777" w:rsidR="005A3D8F" w:rsidRDefault="005A3D8F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150F5F40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09C5E435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07D08373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654F7D1C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357F8D10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79537C3F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12D26A23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2D3E6DE6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4F0AD856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6E1A3587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7E847785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3AEA36B5" w14:textId="77777777" w:rsidR="004F0836" w:rsidRDefault="004F0836" w:rsidP="007506F8">
      <w:pPr>
        <w:spacing w:line="276" w:lineRule="auto"/>
        <w:ind w:firstLine="0"/>
        <w:jc w:val="left"/>
        <w:rPr>
          <w:rFonts w:ascii="Times New Roman" w:hAnsi="Times New Roman"/>
        </w:rPr>
      </w:pPr>
    </w:p>
    <w:p w14:paraId="46418E4D" w14:textId="77777777" w:rsidR="007506F8" w:rsidRDefault="007506F8" w:rsidP="007506F8">
      <w:pPr>
        <w:spacing w:line="276" w:lineRule="auto"/>
        <w:ind w:firstLine="0"/>
        <w:rPr>
          <w:rFonts w:ascii="Times New Roman" w:hAnsi="Times New Roman"/>
        </w:rPr>
      </w:pPr>
    </w:p>
    <w:p w14:paraId="148C80C7" w14:textId="42500740" w:rsidR="003E3A80" w:rsidRPr="00A73BDB" w:rsidRDefault="00421D50" w:rsidP="00A73BDB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Коллектор</w:t>
      </w:r>
      <w:r w:rsidRPr="00421D50">
        <w:rPr>
          <w:rFonts w:ascii="Times New Roman" w:hAnsi="Times New Roman"/>
        </w:rPr>
        <w:t>ы</w:t>
      </w:r>
      <w:r w:rsidRPr="00D50159">
        <w:rPr>
          <w:rFonts w:ascii="Times New Roman" w:hAnsi="Times New Roman"/>
        </w:rPr>
        <w:t xml:space="preserve"> тюменской свиты </w:t>
      </w:r>
      <w:r w:rsidRPr="00421D50">
        <w:rPr>
          <w:rFonts w:ascii="Times New Roman" w:hAnsi="Times New Roman"/>
        </w:rPr>
        <w:t>являются</w:t>
      </w:r>
      <w:r>
        <w:rPr>
          <w:rFonts w:ascii="Times New Roman" w:hAnsi="Times New Roman"/>
        </w:rPr>
        <w:t xml:space="preserve"> </w:t>
      </w:r>
      <w:proofErr w:type="spellStart"/>
      <w:r w:rsidRPr="00D50159">
        <w:rPr>
          <w:rFonts w:ascii="Times New Roman" w:hAnsi="Times New Roman"/>
        </w:rPr>
        <w:t>низкопроницаемыми</w:t>
      </w:r>
      <w:proofErr w:type="spellEnd"/>
      <w:r w:rsidRPr="00D50159">
        <w:rPr>
          <w:rFonts w:ascii="Times New Roman" w:hAnsi="Times New Roman"/>
        </w:rPr>
        <w:t xml:space="preserve"> и коэффициенты их пористости </w:t>
      </w:r>
      <w:r w:rsidRPr="00421D50">
        <w:rPr>
          <w:rFonts w:ascii="Times New Roman" w:hAnsi="Times New Roman"/>
        </w:rPr>
        <w:t>невелики</w:t>
      </w:r>
      <w:r w:rsidRPr="00D50159">
        <w:rPr>
          <w:rFonts w:ascii="Times New Roman" w:hAnsi="Times New Roman"/>
        </w:rPr>
        <w:t>.</w:t>
      </w:r>
      <w:r w:rsidRPr="0006508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Среднее значение</w:t>
      </w:r>
      <w:r w:rsidR="003146F6">
        <w:rPr>
          <w:rFonts w:ascii="Times New Roman" w:hAnsi="Times New Roman"/>
        </w:rPr>
        <w:t xml:space="preserve"> коэффициента</w:t>
      </w:r>
      <w:r>
        <w:rPr>
          <w:rFonts w:ascii="Times New Roman" w:hAnsi="Times New Roman"/>
        </w:rPr>
        <w:t xml:space="preserve"> пористости коллекторов тюменской свиты</w:t>
      </w:r>
      <w:r w:rsidRPr="0006508B">
        <w:rPr>
          <w:rFonts w:ascii="Times New Roman" w:hAnsi="Times New Roman"/>
        </w:rPr>
        <w:t xml:space="preserve">: </w:t>
      </w:r>
      <w:r w:rsidR="003146F6">
        <w:rPr>
          <w:rFonts w:ascii="Times New Roman" w:hAnsi="Times New Roman"/>
        </w:rPr>
        <w:t>0,</w:t>
      </w:r>
      <w:r>
        <w:rPr>
          <w:rFonts w:ascii="Times New Roman" w:hAnsi="Times New Roman"/>
        </w:rPr>
        <w:t>12</w:t>
      </w:r>
      <w:r w:rsidRPr="0006508B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</w:t>
      </w:r>
      <w:r w:rsidR="007506F8" w:rsidRPr="007506F8">
        <w:rPr>
          <w:rFonts w:ascii="Times New Roman" w:hAnsi="Times New Roman"/>
        </w:rPr>
        <w:t xml:space="preserve"> </w:t>
      </w:r>
      <w:r w:rsidR="007E4295">
        <w:rPr>
          <w:rFonts w:ascii="Times New Roman" w:hAnsi="Times New Roman"/>
        </w:rPr>
        <w:t xml:space="preserve">Среднее значение проницаемости коллекторов </w:t>
      </w:r>
      <w:r w:rsidR="00334C20">
        <w:rPr>
          <w:rFonts w:ascii="Times New Roman" w:hAnsi="Times New Roman"/>
        </w:rPr>
        <w:t xml:space="preserve">2,6 </w:t>
      </w:r>
      <w:proofErr w:type="spellStart"/>
      <w:r w:rsidR="00334C20">
        <w:rPr>
          <w:rFonts w:ascii="Times New Roman" w:hAnsi="Times New Roman"/>
        </w:rPr>
        <w:t>мД</w:t>
      </w:r>
      <w:proofErr w:type="spellEnd"/>
      <w:r w:rsidR="00334C20">
        <w:rPr>
          <w:rFonts w:ascii="Times New Roman" w:hAnsi="Times New Roman"/>
        </w:rPr>
        <w:t>.</w:t>
      </w:r>
      <w:r w:rsidR="003E3A80">
        <w:rPr>
          <w:sz w:val="32"/>
          <w:szCs w:val="32"/>
        </w:rPr>
        <w:br w:type="page"/>
      </w:r>
    </w:p>
    <w:p w14:paraId="6D35186C" w14:textId="77777777" w:rsidR="005A3D8F" w:rsidRPr="00510C35" w:rsidRDefault="005A3D8F" w:rsidP="005A3D8F">
      <w:pPr>
        <w:pStyle w:val="2"/>
        <w:jc w:val="center"/>
        <w:rPr>
          <w:rFonts w:ascii="Times New Roman" w:hAnsi="Times New Roman"/>
          <w:sz w:val="28"/>
          <w:szCs w:val="28"/>
        </w:rPr>
      </w:pPr>
      <w:r w:rsidRPr="00510C35">
        <w:rPr>
          <w:rFonts w:ascii="Times New Roman" w:hAnsi="Times New Roman"/>
          <w:sz w:val="28"/>
          <w:szCs w:val="28"/>
        </w:rPr>
        <w:lastRenderedPageBreak/>
        <w:t>Заключение</w:t>
      </w:r>
    </w:p>
    <w:p w14:paraId="28F6E80A" w14:textId="77777777" w:rsidR="005A3D8F" w:rsidRDefault="005A3D8F" w:rsidP="009B2073">
      <w:pPr>
        <w:rPr>
          <w:rFonts w:ascii="Times New Roman" w:hAnsi="Times New Roman"/>
        </w:rPr>
      </w:pPr>
    </w:p>
    <w:p w14:paraId="23308467" w14:textId="77777777" w:rsidR="00857B50" w:rsidRDefault="00857B50" w:rsidP="00CD2007">
      <w:pPr>
        <w:ind w:firstLine="851"/>
        <w:rPr>
          <w:rFonts w:ascii="Times New Roman" w:hAnsi="Times New Roman"/>
        </w:rPr>
      </w:pPr>
      <w:r w:rsidRPr="009B2073">
        <w:rPr>
          <w:rFonts w:ascii="Times New Roman" w:hAnsi="Times New Roman"/>
        </w:rPr>
        <w:t>В</w:t>
      </w:r>
      <w:r w:rsidR="00070F6C">
        <w:rPr>
          <w:rFonts w:ascii="Times New Roman" w:hAnsi="Times New Roman"/>
        </w:rPr>
        <w:t xml:space="preserve"> </w:t>
      </w:r>
      <w:r w:rsidR="00510C35" w:rsidRPr="002E592C">
        <w:rPr>
          <w:rFonts w:ascii="Times New Roman" w:hAnsi="Times New Roman"/>
        </w:rPr>
        <w:t>ходе</w:t>
      </w:r>
      <w:r w:rsidR="00510C35">
        <w:rPr>
          <w:rFonts w:ascii="Times New Roman" w:hAnsi="Times New Roman"/>
        </w:rPr>
        <w:t xml:space="preserve"> </w:t>
      </w:r>
      <w:r w:rsidR="00334C20">
        <w:rPr>
          <w:rFonts w:ascii="Times New Roman" w:hAnsi="Times New Roman"/>
        </w:rPr>
        <w:t xml:space="preserve">подготовки </w:t>
      </w:r>
      <w:r w:rsidR="00070F6C">
        <w:rPr>
          <w:rFonts w:ascii="Times New Roman" w:hAnsi="Times New Roman"/>
        </w:rPr>
        <w:t>выпускной бакалаврской</w:t>
      </w:r>
      <w:r>
        <w:rPr>
          <w:rFonts w:ascii="Times New Roman" w:hAnsi="Times New Roman"/>
        </w:rPr>
        <w:t xml:space="preserve"> работы </w:t>
      </w:r>
      <w:r w:rsidR="00EA2412" w:rsidRPr="00DF1DE9">
        <w:rPr>
          <w:rFonts w:ascii="Times New Roman" w:hAnsi="Times New Roman"/>
        </w:rPr>
        <w:t>выполнено ознакомление с геологией</w:t>
      </w:r>
      <w:r>
        <w:rPr>
          <w:rFonts w:ascii="Times New Roman" w:hAnsi="Times New Roman"/>
        </w:rPr>
        <w:t xml:space="preserve"> Ем-</w:t>
      </w:r>
      <w:proofErr w:type="spellStart"/>
      <w:r>
        <w:rPr>
          <w:rFonts w:ascii="Times New Roman" w:hAnsi="Times New Roman"/>
        </w:rPr>
        <w:t>Еговской</w:t>
      </w:r>
      <w:proofErr w:type="spellEnd"/>
      <w:r>
        <w:rPr>
          <w:rFonts w:ascii="Times New Roman" w:hAnsi="Times New Roman"/>
        </w:rPr>
        <w:t xml:space="preserve"> площади</w:t>
      </w:r>
      <w:r w:rsidR="004D11A4" w:rsidRPr="004D11A4">
        <w:rPr>
          <w:rFonts w:ascii="Times New Roman" w:hAnsi="Times New Roman"/>
          <w:color w:val="000000"/>
        </w:rPr>
        <w:t xml:space="preserve"> </w:t>
      </w:r>
      <w:proofErr w:type="spellStart"/>
      <w:r w:rsidR="004D11A4" w:rsidRPr="009614C8">
        <w:rPr>
          <w:rFonts w:ascii="Times New Roman" w:hAnsi="Times New Roman"/>
          <w:color w:val="000000"/>
        </w:rPr>
        <w:t>Красноленинского</w:t>
      </w:r>
      <w:proofErr w:type="spellEnd"/>
      <w:r w:rsidR="004D11A4" w:rsidRPr="009614C8">
        <w:rPr>
          <w:rFonts w:ascii="Times New Roman" w:hAnsi="Times New Roman"/>
          <w:color w:val="000000"/>
        </w:rPr>
        <w:t xml:space="preserve"> нефтегазоконденсатного месторождения</w:t>
      </w:r>
      <w:r>
        <w:rPr>
          <w:rFonts w:ascii="Times New Roman" w:hAnsi="Times New Roman"/>
        </w:rPr>
        <w:t xml:space="preserve">, </w:t>
      </w:r>
      <w:r w:rsidR="00EA2412" w:rsidRPr="00DF1DE9">
        <w:rPr>
          <w:rFonts w:ascii="Times New Roman" w:hAnsi="Times New Roman"/>
        </w:rPr>
        <w:t>рассмотрены используемые методы</w:t>
      </w:r>
      <w:r w:rsidR="00EA2412">
        <w:rPr>
          <w:rFonts w:ascii="Times New Roman" w:hAnsi="Times New Roman"/>
        </w:rPr>
        <w:t xml:space="preserve"> </w:t>
      </w:r>
      <w:r w:rsidR="00EA2412" w:rsidRPr="00DF1DE9">
        <w:rPr>
          <w:rFonts w:ascii="Times New Roman" w:hAnsi="Times New Roman"/>
        </w:rPr>
        <w:t>геофизических</w:t>
      </w:r>
      <w:r w:rsidR="00EA2412">
        <w:rPr>
          <w:rFonts w:ascii="Times New Roman" w:hAnsi="Times New Roman"/>
        </w:rPr>
        <w:t xml:space="preserve"> исследований</w:t>
      </w:r>
      <w:r>
        <w:rPr>
          <w:rFonts w:ascii="Times New Roman" w:hAnsi="Times New Roman"/>
        </w:rPr>
        <w:t xml:space="preserve"> скважин</w:t>
      </w:r>
      <w:r w:rsidR="00334C20">
        <w:rPr>
          <w:rFonts w:ascii="Times New Roman" w:hAnsi="Times New Roman"/>
        </w:rPr>
        <w:t xml:space="preserve"> (каротажа)</w:t>
      </w:r>
      <w:r>
        <w:rPr>
          <w:rFonts w:ascii="Times New Roman" w:hAnsi="Times New Roman"/>
        </w:rPr>
        <w:t>, получ</w:t>
      </w:r>
      <w:r w:rsidR="00EA2412">
        <w:rPr>
          <w:rFonts w:ascii="Times New Roman" w:hAnsi="Times New Roman"/>
        </w:rPr>
        <w:t>ен</w:t>
      </w:r>
      <w:r>
        <w:rPr>
          <w:rFonts w:ascii="Times New Roman" w:hAnsi="Times New Roman"/>
        </w:rPr>
        <w:t xml:space="preserve"> опыт в использовании программы </w:t>
      </w:r>
      <w:r>
        <w:rPr>
          <w:rFonts w:ascii="Times New Roman" w:hAnsi="Times New Roman"/>
          <w:lang w:val="en-US"/>
        </w:rPr>
        <w:t>Petrel</w:t>
      </w:r>
      <w:r>
        <w:rPr>
          <w:rFonts w:ascii="Times New Roman" w:hAnsi="Times New Roman"/>
        </w:rPr>
        <w:t xml:space="preserve">, </w:t>
      </w:r>
      <w:r w:rsidR="00334C20">
        <w:rPr>
          <w:rFonts w:ascii="Times New Roman" w:hAnsi="Times New Roman"/>
        </w:rPr>
        <w:t>рассмотрено выделение различных</w:t>
      </w:r>
      <w:r>
        <w:rPr>
          <w:rFonts w:ascii="Times New Roman" w:hAnsi="Times New Roman"/>
        </w:rPr>
        <w:t xml:space="preserve"> </w:t>
      </w:r>
      <w:r w:rsidR="00510C35" w:rsidRPr="002E592C">
        <w:rPr>
          <w:rFonts w:ascii="Times New Roman" w:hAnsi="Times New Roman"/>
        </w:rPr>
        <w:t>коллекторов</w:t>
      </w:r>
      <w:r w:rsidR="00EA2412">
        <w:rPr>
          <w:rFonts w:ascii="Times New Roman" w:hAnsi="Times New Roman"/>
        </w:rPr>
        <w:t xml:space="preserve"> и рассчитаны </w:t>
      </w:r>
      <w:r w:rsidR="00510C35" w:rsidRPr="002E592C">
        <w:rPr>
          <w:rFonts w:ascii="Times New Roman" w:hAnsi="Times New Roman"/>
        </w:rPr>
        <w:t>коэффициенты</w:t>
      </w:r>
      <w:r w:rsidR="00510C35">
        <w:rPr>
          <w:rFonts w:ascii="Times New Roman" w:hAnsi="Times New Roman"/>
        </w:rPr>
        <w:t xml:space="preserve"> </w:t>
      </w:r>
      <w:r w:rsidR="00EA2412">
        <w:rPr>
          <w:rFonts w:ascii="Times New Roman" w:hAnsi="Times New Roman"/>
        </w:rPr>
        <w:t>их пористости</w:t>
      </w:r>
      <w:r w:rsidR="00334C20">
        <w:rPr>
          <w:rFonts w:ascii="Times New Roman" w:hAnsi="Times New Roman"/>
        </w:rPr>
        <w:t>, проницаемости и глинистости</w:t>
      </w:r>
      <w:r>
        <w:rPr>
          <w:rFonts w:ascii="Times New Roman" w:hAnsi="Times New Roman"/>
        </w:rPr>
        <w:t xml:space="preserve">. Для этого использовались </w:t>
      </w:r>
      <w:r w:rsidR="00EA2412" w:rsidRPr="00DF1DE9">
        <w:rPr>
          <w:rFonts w:ascii="Times New Roman" w:hAnsi="Times New Roman"/>
        </w:rPr>
        <w:t xml:space="preserve">данные </w:t>
      </w:r>
      <w:r w:rsidRPr="00DF1DE9">
        <w:rPr>
          <w:rFonts w:ascii="Times New Roman" w:hAnsi="Times New Roman"/>
        </w:rPr>
        <w:t>метод</w:t>
      </w:r>
      <w:r w:rsidR="00EA2412" w:rsidRPr="00DF1DE9">
        <w:rPr>
          <w:rFonts w:ascii="Times New Roman" w:hAnsi="Times New Roman"/>
        </w:rPr>
        <w:t>ов</w:t>
      </w:r>
      <w:r>
        <w:rPr>
          <w:rFonts w:ascii="Times New Roman" w:hAnsi="Times New Roman"/>
        </w:rPr>
        <w:t xml:space="preserve"> КС,</w:t>
      </w:r>
      <w:r w:rsidR="00EA241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ПС,</w:t>
      </w:r>
      <w:r w:rsidR="00EA241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НГК,</w:t>
      </w:r>
      <w:r w:rsidR="00EA241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ГК, </w:t>
      </w:r>
      <w:proofErr w:type="spellStart"/>
      <w:r>
        <w:rPr>
          <w:rFonts w:ascii="Times New Roman" w:hAnsi="Times New Roman"/>
        </w:rPr>
        <w:t>микрокаротаж</w:t>
      </w:r>
      <w:r w:rsidR="00334C20">
        <w:rPr>
          <w:rFonts w:ascii="Times New Roman" w:hAnsi="Times New Roman"/>
        </w:rPr>
        <w:t>а</w:t>
      </w:r>
      <w:proofErr w:type="spellEnd"/>
      <w:r w:rsidR="00334C20">
        <w:rPr>
          <w:rFonts w:ascii="Times New Roman" w:hAnsi="Times New Roman"/>
        </w:rPr>
        <w:t xml:space="preserve"> сопротивления </w:t>
      </w:r>
      <w:r w:rsidR="00EA2412">
        <w:rPr>
          <w:rFonts w:ascii="Times New Roman" w:hAnsi="Times New Roman"/>
        </w:rPr>
        <w:t>и кавернометрии</w:t>
      </w:r>
      <w:r>
        <w:rPr>
          <w:rFonts w:ascii="Times New Roman" w:hAnsi="Times New Roman"/>
        </w:rPr>
        <w:t xml:space="preserve">. </w:t>
      </w:r>
    </w:p>
    <w:p w14:paraId="175422CF" w14:textId="77777777" w:rsidR="00857B50" w:rsidRDefault="00857B50" w:rsidP="00730EED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>Ем-</w:t>
      </w:r>
      <w:proofErr w:type="spellStart"/>
      <w:r>
        <w:rPr>
          <w:rFonts w:ascii="Times New Roman" w:hAnsi="Times New Roman"/>
        </w:rPr>
        <w:t>Еговская</w:t>
      </w:r>
      <w:proofErr w:type="spellEnd"/>
      <w:r>
        <w:rPr>
          <w:rFonts w:ascii="Times New Roman" w:hAnsi="Times New Roman"/>
        </w:rPr>
        <w:t xml:space="preserve"> площадь обладает огромным нефтегазоносным потенциалом, так как на ее территории выделяют 4 нефтегазоносных комплекса с хорошими </w:t>
      </w:r>
      <w:proofErr w:type="spellStart"/>
      <w:r>
        <w:rPr>
          <w:rFonts w:ascii="Times New Roman" w:hAnsi="Times New Roman"/>
        </w:rPr>
        <w:t>коллекторскими</w:t>
      </w:r>
      <w:proofErr w:type="spellEnd"/>
      <w:r w:rsidR="00EA2412">
        <w:rPr>
          <w:rFonts w:ascii="Times New Roman" w:hAnsi="Times New Roman"/>
        </w:rPr>
        <w:t xml:space="preserve"> </w:t>
      </w:r>
      <w:r w:rsidR="00EA2412" w:rsidRPr="00DF1DE9">
        <w:rPr>
          <w:rFonts w:ascii="Times New Roman" w:hAnsi="Times New Roman"/>
        </w:rPr>
        <w:t>свойствами</w:t>
      </w:r>
      <w:r>
        <w:rPr>
          <w:rFonts w:ascii="Times New Roman" w:hAnsi="Times New Roman"/>
        </w:rPr>
        <w:t>, а один из них (</w:t>
      </w:r>
      <w:proofErr w:type="spellStart"/>
      <w:r>
        <w:rPr>
          <w:rFonts w:ascii="Times New Roman" w:hAnsi="Times New Roman"/>
        </w:rPr>
        <w:t>баженовская</w:t>
      </w:r>
      <w:proofErr w:type="spellEnd"/>
      <w:r>
        <w:rPr>
          <w:rFonts w:ascii="Times New Roman" w:hAnsi="Times New Roman"/>
        </w:rPr>
        <w:t xml:space="preserve"> свита) - </w:t>
      </w:r>
      <w:proofErr w:type="spellStart"/>
      <w:r>
        <w:rPr>
          <w:rFonts w:ascii="Times New Roman" w:hAnsi="Times New Roman"/>
        </w:rPr>
        <w:t>нефтематеринский</w:t>
      </w:r>
      <w:proofErr w:type="spellEnd"/>
      <w:r>
        <w:rPr>
          <w:rFonts w:ascii="Times New Roman" w:hAnsi="Times New Roman"/>
        </w:rPr>
        <w:t xml:space="preserve">. </w:t>
      </w:r>
    </w:p>
    <w:p w14:paraId="11C82C4E" w14:textId="77777777" w:rsidR="00857B50" w:rsidRDefault="00857B50" w:rsidP="00730EED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>Геофизические методы иссле</w:t>
      </w:r>
      <w:r w:rsidR="00510C35">
        <w:rPr>
          <w:rFonts w:ascii="Times New Roman" w:hAnsi="Times New Roman"/>
        </w:rPr>
        <w:t xml:space="preserve">дования </w:t>
      </w:r>
      <w:r w:rsidR="00510C35" w:rsidRPr="002E592C">
        <w:rPr>
          <w:rFonts w:ascii="Times New Roman" w:hAnsi="Times New Roman"/>
        </w:rPr>
        <w:t>скважин</w:t>
      </w:r>
      <w:r w:rsidR="00EA2412">
        <w:rPr>
          <w:rFonts w:ascii="Times New Roman" w:hAnsi="Times New Roman"/>
        </w:rPr>
        <w:t xml:space="preserve"> являются </w:t>
      </w:r>
      <w:r w:rsidR="00EA2412" w:rsidRPr="00DF1DE9">
        <w:rPr>
          <w:rFonts w:ascii="Times New Roman" w:hAnsi="Times New Roman"/>
        </w:rPr>
        <w:t>важными средствами</w:t>
      </w:r>
      <w:r>
        <w:rPr>
          <w:rFonts w:ascii="Times New Roman" w:hAnsi="Times New Roman"/>
        </w:rPr>
        <w:t xml:space="preserve"> разведк</w:t>
      </w:r>
      <w:r w:rsidR="00EA2412">
        <w:rPr>
          <w:rFonts w:ascii="Times New Roman" w:hAnsi="Times New Roman"/>
        </w:rPr>
        <w:t>и на</w:t>
      </w:r>
      <w:r>
        <w:rPr>
          <w:rFonts w:ascii="Times New Roman" w:hAnsi="Times New Roman"/>
        </w:rPr>
        <w:t xml:space="preserve"> </w:t>
      </w:r>
      <w:r w:rsidR="00EA2412" w:rsidRPr="00DF1DE9">
        <w:rPr>
          <w:rFonts w:ascii="Times New Roman" w:hAnsi="Times New Roman"/>
        </w:rPr>
        <w:t>Ем-</w:t>
      </w:r>
      <w:proofErr w:type="spellStart"/>
      <w:r w:rsidR="00EA2412" w:rsidRPr="00DF1DE9">
        <w:rPr>
          <w:rFonts w:ascii="Times New Roman" w:hAnsi="Times New Roman"/>
        </w:rPr>
        <w:t>Еговской</w:t>
      </w:r>
      <w:proofErr w:type="spellEnd"/>
      <w:r w:rsidR="00EA2412" w:rsidRPr="00DF1DE9">
        <w:rPr>
          <w:rFonts w:ascii="Times New Roman" w:hAnsi="Times New Roman"/>
        </w:rPr>
        <w:t xml:space="preserve"> площади</w:t>
      </w:r>
      <w:r w:rsidR="00EA2412">
        <w:rPr>
          <w:rFonts w:ascii="Times New Roman" w:hAnsi="Times New Roman"/>
        </w:rPr>
        <w:t xml:space="preserve"> </w:t>
      </w:r>
      <w:r w:rsidR="00EA2412" w:rsidRPr="00DF1DE9">
        <w:rPr>
          <w:rFonts w:ascii="Times New Roman" w:hAnsi="Times New Roman"/>
        </w:rPr>
        <w:t>и могут быть использованы для решения ряда важных задач</w:t>
      </w:r>
      <w:r>
        <w:rPr>
          <w:rFonts w:ascii="Times New Roman" w:hAnsi="Times New Roman"/>
        </w:rPr>
        <w:t xml:space="preserve">. </w:t>
      </w:r>
      <w:r w:rsidR="00510C35">
        <w:rPr>
          <w:rFonts w:ascii="Times New Roman" w:hAnsi="Times New Roman"/>
        </w:rPr>
        <w:t>Н</w:t>
      </w:r>
      <w:r w:rsidRPr="00F775CE">
        <w:rPr>
          <w:rFonts w:ascii="Times New Roman" w:hAnsi="Times New Roman"/>
        </w:rPr>
        <w:t>есмотря</w:t>
      </w:r>
      <w:r>
        <w:rPr>
          <w:rFonts w:ascii="Times New Roman" w:hAnsi="Times New Roman"/>
        </w:rPr>
        <w:t xml:space="preserve"> на это, </w:t>
      </w:r>
      <w:r w:rsidR="00EA2412" w:rsidRPr="00DF1DE9">
        <w:rPr>
          <w:rFonts w:ascii="Times New Roman" w:hAnsi="Times New Roman"/>
        </w:rPr>
        <w:t>следует использовать другие виды работ</w:t>
      </w:r>
      <w:r w:rsidR="00EA2412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Например, без лабораторных работ и </w:t>
      </w:r>
      <w:r w:rsidR="004E77AE" w:rsidRPr="00DF1DE9">
        <w:rPr>
          <w:rFonts w:ascii="Times New Roman" w:hAnsi="Times New Roman"/>
        </w:rPr>
        <w:t xml:space="preserve">изучения </w:t>
      </w:r>
      <w:r w:rsidRPr="00DF1DE9">
        <w:rPr>
          <w:rFonts w:ascii="Times New Roman" w:hAnsi="Times New Roman"/>
        </w:rPr>
        <w:t xml:space="preserve">керна </w:t>
      </w:r>
      <w:r w:rsidR="004E77AE" w:rsidRPr="00DF1DE9">
        <w:rPr>
          <w:rFonts w:ascii="Times New Roman" w:hAnsi="Times New Roman"/>
        </w:rPr>
        <w:t>сложно выполнить надежное определение параметров коллекторов.</w:t>
      </w:r>
      <w:r w:rsidR="004E77AE">
        <w:rPr>
          <w:rFonts w:ascii="Times New Roman" w:hAnsi="Times New Roman"/>
        </w:rPr>
        <w:t xml:space="preserve"> </w:t>
      </w:r>
    </w:p>
    <w:p w14:paraId="47585C4A" w14:textId="77777777" w:rsidR="00570E75" w:rsidRDefault="00334C20" w:rsidP="00730EED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В ходе расчетов глинистости, </w:t>
      </w:r>
      <w:r w:rsidR="00570E75">
        <w:rPr>
          <w:rFonts w:ascii="Times New Roman" w:hAnsi="Times New Roman"/>
        </w:rPr>
        <w:t>пористости</w:t>
      </w:r>
      <w:r>
        <w:rPr>
          <w:rFonts w:ascii="Times New Roman" w:hAnsi="Times New Roman"/>
        </w:rPr>
        <w:t xml:space="preserve"> и проницаемости было подтверждено</w:t>
      </w:r>
      <w:r w:rsidR="00570E75">
        <w:rPr>
          <w:rFonts w:ascii="Times New Roman" w:hAnsi="Times New Roman"/>
        </w:rPr>
        <w:t xml:space="preserve">, что для </w:t>
      </w:r>
      <w:r>
        <w:rPr>
          <w:rFonts w:ascii="Times New Roman" w:hAnsi="Times New Roman"/>
        </w:rPr>
        <w:t>получения надежных результатов каротажа необходимо изучение</w:t>
      </w:r>
      <w:r w:rsidR="00510C35">
        <w:rPr>
          <w:rFonts w:ascii="Times New Roman" w:hAnsi="Times New Roman"/>
        </w:rPr>
        <w:t xml:space="preserve"> </w:t>
      </w:r>
      <w:r w:rsidR="00510C35" w:rsidRPr="002E592C">
        <w:rPr>
          <w:rFonts w:ascii="Times New Roman" w:hAnsi="Times New Roman"/>
        </w:rPr>
        <w:t>керна</w:t>
      </w:r>
      <w:r w:rsidR="00510C35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</w:t>
      </w:r>
      <w:r w:rsidR="00570E75">
        <w:rPr>
          <w:rFonts w:ascii="Times New Roman" w:hAnsi="Times New Roman"/>
        </w:rPr>
        <w:t xml:space="preserve">Это позволяет интерпретировать </w:t>
      </w:r>
      <w:r>
        <w:rPr>
          <w:rFonts w:ascii="Times New Roman" w:hAnsi="Times New Roman"/>
        </w:rPr>
        <w:t>данные каротажа и определять параметры</w:t>
      </w:r>
      <w:r w:rsidR="00570E75">
        <w:rPr>
          <w:rFonts w:ascii="Times New Roman" w:hAnsi="Times New Roman"/>
        </w:rPr>
        <w:t xml:space="preserve"> коллектор</w:t>
      </w:r>
      <w:r>
        <w:rPr>
          <w:rFonts w:ascii="Times New Roman" w:hAnsi="Times New Roman"/>
        </w:rPr>
        <w:t>ов</w:t>
      </w:r>
      <w:r w:rsidR="00570E75">
        <w:rPr>
          <w:rFonts w:ascii="Times New Roman" w:hAnsi="Times New Roman"/>
        </w:rPr>
        <w:t>.</w:t>
      </w:r>
    </w:p>
    <w:p w14:paraId="23D96651" w14:textId="77777777" w:rsidR="00070F6C" w:rsidRDefault="00B07D12" w:rsidP="00730EED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Установлено, что потенциальные песчанистые коллектора </w:t>
      </w:r>
      <w:proofErr w:type="spellStart"/>
      <w:r>
        <w:rPr>
          <w:rFonts w:ascii="Times New Roman" w:hAnsi="Times New Roman"/>
        </w:rPr>
        <w:t>викуловской</w:t>
      </w:r>
      <w:proofErr w:type="spellEnd"/>
      <w:r>
        <w:rPr>
          <w:rFonts w:ascii="Times New Roman" w:hAnsi="Times New Roman"/>
        </w:rPr>
        <w:t xml:space="preserve"> свиты обладают </w:t>
      </w:r>
      <w:r w:rsidR="00334C20">
        <w:rPr>
          <w:rFonts w:ascii="Times New Roman" w:hAnsi="Times New Roman"/>
        </w:rPr>
        <w:t xml:space="preserve">значительной пористостью </w:t>
      </w:r>
      <w:r>
        <w:rPr>
          <w:rFonts w:ascii="Times New Roman" w:hAnsi="Times New Roman"/>
        </w:rPr>
        <w:t>(</w:t>
      </w:r>
      <w:r w:rsidR="00510C35" w:rsidRPr="002E592C">
        <w:rPr>
          <w:rFonts w:ascii="Times New Roman" w:hAnsi="Times New Roman"/>
        </w:rPr>
        <w:t>коэффициент пористости равен 0.25-0.3</w:t>
      </w:r>
      <w:r>
        <w:rPr>
          <w:rFonts w:ascii="Times New Roman" w:hAnsi="Times New Roman"/>
        </w:rPr>
        <w:t>)</w:t>
      </w:r>
      <w:r w:rsidR="00A509A1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для</w:t>
      </w:r>
      <w:r w:rsidR="00334C20">
        <w:rPr>
          <w:rFonts w:ascii="Times New Roman" w:hAnsi="Times New Roman"/>
        </w:rPr>
        <w:t xml:space="preserve"> аккумуляции углеводородов</w:t>
      </w:r>
      <w:r>
        <w:rPr>
          <w:rFonts w:ascii="Times New Roman" w:hAnsi="Times New Roman"/>
        </w:rPr>
        <w:t>.</w:t>
      </w:r>
      <w:r w:rsidR="005E59CE">
        <w:rPr>
          <w:rFonts w:ascii="Times New Roman" w:hAnsi="Times New Roman"/>
        </w:rPr>
        <w:t xml:space="preserve"> </w:t>
      </w:r>
      <w:r w:rsidR="00334C20">
        <w:rPr>
          <w:rFonts w:ascii="Times New Roman" w:hAnsi="Times New Roman"/>
        </w:rPr>
        <w:t xml:space="preserve">Около </w:t>
      </w:r>
      <w:r w:rsidR="005E59CE">
        <w:rPr>
          <w:rFonts w:ascii="Times New Roman" w:hAnsi="Times New Roman"/>
        </w:rPr>
        <w:t>кровл</w:t>
      </w:r>
      <w:r w:rsidR="00334C20">
        <w:rPr>
          <w:rFonts w:ascii="Times New Roman" w:hAnsi="Times New Roman"/>
        </w:rPr>
        <w:t>и и подошвы свиты</w:t>
      </w:r>
      <w:r w:rsidR="005E59CE">
        <w:rPr>
          <w:rFonts w:ascii="Times New Roman" w:hAnsi="Times New Roman"/>
        </w:rPr>
        <w:t xml:space="preserve"> пористость </w:t>
      </w:r>
      <w:r w:rsidR="007D2A0F">
        <w:rPr>
          <w:rFonts w:ascii="Times New Roman" w:hAnsi="Times New Roman"/>
        </w:rPr>
        <w:t>коллекторов снижается, а глинистость возрастает. Таким образом залежи изолированы слабопроницаемыми породами – покрышками.</w:t>
      </w:r>
      <w:r w:rsidR="00D95A6C">
        <w:rPr>
          <w:rFonts w:ascii="Times New Roman" w:hAnsi="Times New Roman"/>
        </w:rPr>
        <w:t xml:space="preserve"> Коэффициент глинистости коллекторов </w:t>
      </w:r>
      <w:r w:rsidR="003146F6">
        <w:rPr>
          <w:rFonts w:ascii="Times New Roman" w:hAnsi="Times New Roman"/>
        </w:rPr>
        <w:t xml:space="preserve">равен 0,47. Средняя проницаемость всех коллекторов равна 15,4 </w:t>
      </w:r>
      <w:proofErr w:type="spellStart"/>
      <w:r w:rsidR="002E592C">
        <w:rPr>
          <w:rFonts w:ascii="Times New Roman" w:hAnsi="Times New Roman"/>
        </w:rPr>
        <w:t>м</w:t>
      </w:r>
      <w:r w:rsidR="00510C35" w:rsidRPr="002E592C">
        <w:rPr>
          <w:rFonts w:ascii="Times New Roman" w:hAnsi="Times New Roman"/>
        </w:rPr>
        <w:t>Д</w:t>
      </w:r>
      <w:proofErr w:type="spellEnd"/>
      <w:r w:rsidR="003146F6">
        <w:rPr>
          <w:rFonts w:ascii="Times New Roman" w:hAnsi="Times New Roman"/>
        </w:rPr>
        <w:t>.</w:t>
      </w:r>
    </w:p>
    <w:p w14:paraId="6636E653" w14:textId="5D541EE6" w:rsidR="00D95A6C" w:rsidRDefault="00070F6C" w:rsidP="00730EED">
      <w:pPr>
        <w:ind w:firstLine="851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При подсчете пористости тюменской свиты </w:t>
      </w:r>
      <w:r w:rsidR="00334C20">
        <w:rPr>
          <w:rFonts w:ascii="Times New Roman" w:hAnsi="Times New Roman"/>
        </w:rPr>
        <w:t xml:space="preserve">установлено, что некоторые виды каротажа </w:t>
      </w:r>
      <w:r w:rsidR="00510C35">
        <w:rPr>
          <w:rFonts w:ascii="Times New Roman" w:hAnsi="Times New Roman"/>
        </w:rPr>
        <w:t>(ПС, НГК</w:t>
      </w:r>
      <w:r w:rsidR="00D95A6C">
        <w:rPr>
          <w:rFonts w:ascii="Times New Roman" w:hAnsi="Times New Roman"/>
        </w:rPr>
        <w:t>) не</w:t>
      </w:r>
      <w:r>
        <w:rPr>
          <w:rFonts w:ascii="Times New Roman" w:hAnsi="Times New Roman"/>
        </w:rPr>
        <w:t>применимы,</w:t>
      </w:r>
      <w:r w:rsidR="00D95A6C">
        <w:rPr>
          <w:rFonts w:ascii="Times New Roman" w:hAnsi="Times New Roman"/>
        </w:rPr>
        <w:t xml:space="preserve"> так как</w:t>
      </w:r>
      <w:r>
        <w:rPr>
          <w:rFonts w:ascii="Times New Roman" w:hAnsi="Times New Roman"/>
        </w:rPr>
        <w:t xml:space="preserve"> на показания сильно влияет литологическая составляющая свиты.</w:t>
      </w:r>
      <w:r w:rsidR="00D95A6C">
        <w:rPr>
          <w:rFonts w:ascii="Times New Roman" w:hAnsi="Times New Roman"/>
        </w:rPr>
        <w:t xml:space="preserve"> Установлено, что коллекторы</w:t>
      </w:r>
      <w:r>
        <w:rPr>
          <w:rFonts w:ascii="Times New Roman" w:hAnsi="Times New Roman"/>
        </w:rPr>
        <w:t xml:space="preserve"> тюменской свиты обладают низкой пористостью и</w:t>
      </w:r>
      <w:r w:rsidR="005A3D8F">
        <w:rPr>
          <w:rFonts w:ascii="Times New Roman" w:hAnsi="Times New Roman"/>
        </w:rPr>
        <w:t xml:space="preserve"> слабой</w:t>
      </w:r>
      <w:r>
        <w:rPr>
          <w:rFonts w:ascii="Times New Roman" w:hAnsi="Times New Roman"/>
        </w:rPr>
        <w:t xml:space="preserve"> проницаемостью</w:t>
      </w:r>
      <w:r w:rsidR="00D95A6C">
        <w:rPr>
          <w:rFonts w:ascii="Times New Roman" w:hAnsi="Times New Roman"/>
        </w:rPr>
        <w:t>.</w:t>
      </w:r>
      <w:r w:rsidR="003146F6">
        <w:rPr>
          <w:rFonts w:ascii="Times New Roman" w:hAnsi="Times New Roman"/>
        </w:rPr>
        <w:t xml:space="preserve"> Коэффициент пористости равен 0,12. </w:t>
      </w:r>
      <w:r w:rsidR="004D11A4" w:rsidRPr="009614C8">
        <w:rPr>
          <w:rFonts w:ascii="Times New Roman" w:hAnsi="Times New Roman"/>
        </w:rPr>
        <w:t>Средняя</w:t>
      </w:r>
      <w:r w:rsidR="004D11A4">
        <w:rPr>
          <w:rFonts w:ascii="Times New Roman" w:hAnsi="Times New Roman"/>
        </w:rPr>
        <w:t xml:space="preserve"> п</w:t>
      </w:r>
      <w:r w:rsidR="003146F6">
        <w:rPr>
          <w:rFonts w:ascii="Times New Roman" w:hAnsi="Times New Roman"/>
        </w:rPr>
        <w:t>роницаемость к</w:t>
      </w:r>
      <w:r w:rsidR="00510C35">
        <w:rPr>
          <w:rFonts w:ascii="Times New Roman" w:hAnsi="Times New Roman"/>
        </w:rPr>
        <w:t xml:space="preserve">оллекторов составляет 2,6 </w:t>
      </w:r>
      <w:proofErr w:type="spellStart"/>
      <w:r w:rsidR="00510C35">
        <w:rPr>
          <w:rFonts w:ascii="Times New Roman" w:hAnsi="Times New Roman"/>
        </w:rPr>
        <w:t>мД</w:t>
      </w:r>
      <w:proofErr w:type="spellEnd"/>
      <w:r w:rsidR="003146F6">
        <w:rPr>
          <w:rFonts w:ascii="Times New Roman" w:hAnsi="Times New Roman"/>
        </w:rPr>
        <w:t>.</w:t>
      </w:r>
    </w:p>
    <w:p w14:paraId="632EE121" w14:textId="77777777" w:rsidR="00C52EFB" w:rsidRPr="002C1C3E" w:rsidRDefault="00D95A6C" w:rsidP="00EB30B6">
      <w:pPr>
        <w:spacing w:line="240" w:lineRule="auto"/>
        <w:ind w:firstLine="0"/>
        <w:jc w:val="left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187FAD2C" w14:textId="77777777" w:rsidR="00857B50" w:rsidRPr="00510C35" w:rsidRDefault="00857B50" w:rsidP="00030DB7">
      <w:pPr>
        <w:pStyle w:val="2"/>
        <w:ind w:firstLine="709"/>
        <w:jc w:val="center"/>
        <w:rPr>
          <w:rFonts w:ascii="Times New Roman" w:hAnsi="Times New Roman"/>
          <w:sz w:val="28"/>
          <w:szCs w:val="28"/>
        </w:rPr>
      </w:pPr>
      <w:r w:rsidRPr="00510C35">
        <w:rPr>
          <w:rFonts w:ascii="Times New Roman" w:hAnsi="Times New Roman"/>
          <w:sz w:val="28"/>
          <w:szCs w:val="28"/>
        </w:rPr>
        <w:lastRenderedPageBreak/>
        <w:t>Список использованной литературы</w:t>
      </w:r>
    </w:p>
    <w:p w14:paraId="75231FF6" w14:textId="77777777" w:rsidR="00401C24" w:rsidRPr="00D5694D" w:rsidRDefault="00857B50" w:rsidP="00401C24">
      <w:pPr>
        <w:rPr>
          <w:rFonts w:ascii="Times New Roman" w:hAnsi="Times New Roman"/>
          <w:i/>
        </w:rPr>
      </w:pPr>
      <w:r w:rsidRPr="00D5694D">
        <w:rPr>
          <w:rFonts w:ascii="Times New Roman" w:hAnsi="Times New Roman"/>
          <w:i/>
        </w:rPr>
        <w:t>Опубликованная литература</w:t>
      </w:r>
    </w:p>
    <w:p w14:paraId="5F8E1C4C" w14:textId="77777777" w:rsidR="00401C24" w:rsidRPr="002439DD" w:rsidRDefault="00401C24" w:rsidP="004A0573">
      <w:pPr>
        <w:pStyle w:val="a4"/>
        <w:numPr>
          <w:ilvl w:val="0"/>
          <w:numId w:val="17"/>
        </w:numPr>
        <w:rPr>
          <w:rFonts w:ascii="Times New Roman" w:hAnsi="Times New Roman"/>
        </w:rPr>
      </w:pPr>
      <w:r w:rsidRPr="002439DD">
        <w:rPr>
          <w:rFonts w:ascii="Times New Roman" w:hAnsi="Times New Roman"/>
          <w:color w:val="000000"/>
          <w:shd w:val="clear" w:color="auto" w:fill="FFFFFF"/>
        </w:rPr>
        <w:t>Антропова В.Ф., Антонова Ю.Н., Белоконя</w:t>
      </w:r>
      <w:r w:rsidR="002439DD" w:rsidRPr="002439DD">
        <w:rPr>
          <w:rFonts w:ascii="Times New Roman" w:hAnsi="Times New Roman"/>
          <w:color w:val="000000"/>
          <w:shd w:val="clear" w:color="auto" w:fill="FFFFFF"/>
        </w:rPr>
        <w:t xml:space="preserve"> Д.В. и др.</w:t>
      </w:r>
      <w:r w:rsidR="002439DD">
        <w:rPr>
          <w:rFonts w:ascii="Times New Roman" w:hAnsi="Times New Roman"/>
          <w:color w:val="000000"/>
          <w:shd w:val="clear" w:color="auto" w:fill="FFFFFF"/>
        </w:rPr>
        <w:t xml:space="preserve">, </w:t>
      </w:r>
      <w:r w:rsidR="002439DD" w:rsidRPr="002439DD">
        <w:rPr>
          <w:rFonts w:ascii="Times New Roman" w:hAnsi="Times New Roman"/>
          <w:color w:val="000000"/>
          <w:shd w:val="clear" w:color="auto" w:fill="FFFFFF"/>
        </w:rPr>
        <w:t>Техническая инструкция по проведению геофизических исследований в скважинах</w:t>
      </w:r>
      <w:r w:rsidR="002439DD">
        <w:rPr>
          <w:rFonts w:ascii="Times New Roman" w:hAnsi="Times New Roman"/>
          <w:color w:val="000000"/>
          <w:shd w:val="clear" w:color="auto" w:fill="FFFFFF"/>
        </w:rPr>
        <w:t xml:space="preserve">, </w:t>
      </w:r>
      <w:r w:rsidR="002439DD" w:rsidRPr="002439DD">
        <w:rPr>
          <w:rFonts w:ascii="Times New Roman" w:hAnsi="Times New Roman"/>
          <w:color w:val="000000"/>
          <w:shd w:val="clear" w:color="auto" w:fill="FFFFFF"/>
        </w:rPr>
        <w:t xml:space="preserve">Государственного научный центр РФ </w:t>
      </w:r>
      <w:proofErr w:type="spellStart"/>
      <w:r w:rsidR="002439DD" w:rsidRPr="002439DD">
        <w:rPr>
          <w:rFonts w:ascii="Times New Roman" w:hAnsi="Times New Roman"/>
          <w:color w:val="000000"/>
          <w:shd w:val="clear" w:color="auto" w:fill="FFFFFF"/>
        </w:rPr>
        <w:t>ВНИИГеосистем</w:t>
      </w:r>
      <w:proofErr w:type="spellEnd"/>
      <w:r w:rsidR="002439DD" w:rsidRPr="002439DD">
        <w:rPr>
          <w:rFonts w:ascii="Times New Roman" w:hAnsi="Times New Roman"/>
          <w:color w:val="000000"/>
          <w:shd w:val="clear" w:color="auto" w:fill="FFFFFF"/>
        </w:rPr>
        <w:t>, 2001 г.)</w:t>
      </w:r>
    </w:p>
    <w:p w14:paraId="69E07A3B" w14:textId="76A349D2" w:rsidR="00857B50" w:rsidRPr="006B7009" w:rsidRDefault="00857B50" w:rsidP="004A0573">
      <w:pPr>
        <w:pStyle w:val="a4"/>
        <w:numPr>
          <w:ilvl w:val="0"/>
          <w:numId w:val="17"/>
        </w:numPr>
        <w:rPr>
          <w:rFonts w:ascii="Times New Roman" w:hAnsi="Times New Roman"/>
        </w:rPr>
      </w:pPr>
      <w:r>
        <w:rPr>
          <w:rFonts w:ascii="Times New Roman" w:hAnsi="Times New Roman"/>
        </w:rPr>
        <w:t xml:space="preserve">Балабанов Ю.П. </w:t>
      </w:r>
      <w:proofErr w:type="spellStart"/>
      <w:r>
        <w:rPr>
          <w:rFonts w:ascii="Times New Roman" w:hAnsi="Times New Roman"/>
        </w:rPr>
        <w:t>З</w:t>
      </w:r>
      <w:r w:rsidRPr="006B7009">
        <w:rPr>
          <w:rFonts w:ascii="Times New Roman" w:hAnsi="Times New Roman"/>
        </w:rPr>
        <w:t>инатуллина</w:t>
      </w:r>
      <w:proofErr w:type="spellEnd"/>
      <w:r w:rsidRPr="006B7009">
        <w:rPr>
          <w:rFonts w:ascii="Times New Roman" w:hAnsi="Times New Roman"/>
        </w:rPr>
        <w:t xml:space="preserve"> </w:t>
      </w:r>
      <w:r w:rsidR="004E77AE">
        <w:rPr>
          <w:rFonts w:ascii="Times New Roman" w:hAnsi="Times New Roman"/>
        </w:rPr>
        <w:t>И.</w:t>
      </w:r>
      <w:r>
        <w:rPr>
          <w:rFonts w:ascii="Times New Roman" w:hAnsi="Times New Roman"/>
        </w:rPr>
        <w:t>П</w:t>
      </w:r>
      <w:r w:rsidR="004E77AE">
        <w:rPr>
          <w:rFonts w:ascii="Times New Roman" w:hAnsi="Times New Roman"/>
        </w:rPr>
        <w:t>.</w:t>
      </w:r>
      <w:r w:rsidR="00F64319">
        <w:rPr>
          <w:rFonts w:ascii="Times New Roman" w:hAnsi="Times New Roman"/>
        </w:rPr>
        <w:t>,</w:t>
      </w:r>
      <w:r w:rsidR="004E77A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Г</w:t>
      </w:r>
      <w:r w:rsidRPr="006B7009">
        <w:rPr>
          <w:rFonts w:ascii="Times New Roman" w:hAnsi="Times New Roman"/>
        </w:rPr>
        <w:t xml:space="preserve">еофизические методы изучения </w:t>
      </w:r>
      <w:proofErr w:type="spellStart"/>
      <w:r w:rsidRPr="006B7009">
        <w:rPr>
          <w:rFonts w:ascii="Times New Roman" w:hAnsi="Times New Roman"/>
        </w:rPr>
        <w:t>геологопромысловых</w:t>
      </w:r>
      <w:proofErr w:type="spellEnd"/>
      <w:r w:rsidRPr="006B7009">
        <w:rPr>
          <w:rFonts w:ascii="Times New Roman" w:hAnsi="Times New Roman"/>
        </w:rPr>
        <w:t xml:space="preserve"> характеристик продуктивных пластов</w:t>
      </w:r>
      <w:r>
        <w:rPr>
          <w:rFonts w:ascii="Times New Roman" w:hAnsi="Times New Roman"/>
        </w:rPr>
        <w:t>, Казанский федеральный университет, 2017</w:t>
      </w:r>
      <w:r w:rsidR="00F64319">
        <w:rPr>
          <w:rFonts w:ascii="Times New Roman" w:hAnsi="Times New Roman"/>
        </w:rPr>
        <w:t xml:space="preserve"> г.</w:t>
      </w:r>
      <w:r w:rsidR="00DF1DE9">
        <w:rPr>
          <w:rFonts w:ascii="Times New Roman" w:hAnsi="Times New Roman"/>
        </w:rPr>
        <w:t xml:space="preserve">, </w:t>
      </w:r>
      <w:r w:rsidR="00DF1DE9" w:rsidRPr="00DF1DE9">
        <w:rPr>
          <w:rFonts w:ascii="Times New Roman" w:hAnsi="Times New Roman"/>
        </w:rPr>
        <w:t>56</w:t>
      </w:r>
      <w:r w:rsidR="004E77AE" w:rsidRPr="00DF1DE9">
        <w:rPr>
          <w:rFonts w:ascii="Times New Roman" w:hAnsi="Times New Roman"/>
        </w:rPr>
        <w:t>с.</w:t>
      </w:r>
    </w:p>
    <w:p w14:paraId="63BE157A" w14:textId="2E89C6FB" w:rsidR="00857B50" w:rsidRDefault="00857B50" w:rsidP="004A0573">
      <w:pPr>
        <w:pStyle w:val="a4"/>
        <w:numPr>
          <w:ilvl w:val="0"/>
          <w:numId w:val="17"/>
        </w:numPr>
        <w:rPr>
          <w:rFonts w:ascii="Times New Roman" w:hAnsi="Times New Roman"/>
        </w:rPr>
      </w:pPr>
      <w:r w:rsidRPr="006B7009">
        <w:rPr>
          <w:rFonts w:ascii="Times New Roman" w:hAnsi="Times New Roman"/>
        </w:rPr>
        <w:t>Итенберг С.С.</w:t>
      </w:r>
      <w:r w:rsidR="00F64319">
        <w:rPr>
          <w:rFonts w:ascii="Times New Roman" w:hAnsi="Times New Roman"/>
        </w:rPr>
        <w:t>,</w:t>
      </w:r>
      <w:r w:rsidRPr="006B7009">
        <w:rPr>
          <w:rFonts w:ascii="Times New Roman" w:hAnsi="Times New Roman"/>
        </w:rPr>
        <w:t xml:space="preserve"> Интерпретация результатов геофизических исследований скважин: Учеб</w:t>
      </w:r>
      <w:proofErr w:type="gramStart"/>
      <w:r w:rsidRPr="006B7009">
        <w:rPr>
          <w:rFonts w:ascii="Times New Roman" w:hAnsi="Times New Roman"/>
        </w:rPr>
        <w:t>. пособие</w:t>
      </w:r>
      <w:proofErr w:type="gramEnd"/>
      <w:r w:rsidRPr="006B7009">
        <w:rPr>
          <w:rFonts w:ascii="Times New Roman" w:hAnsi="Times New Roman"/>
        </w:rPr>
        <w:t xml:space="preserve"> для вузов. 2-е изд., </w:t>
      </w:r>
      <w:proofErr w:type="spellStart"/>
      <w:r w:rsidRPr="006B7009">
        <w:rPr>
          <w:rFonts w:ascii="Times New Roman" w:hAnsi="Times New Roman"/>
        </w:rPr>
        <w:t>перераб</w:t>
      </w:r>
      <w:proofErr w:type="spellEnd"/>
      <w:proofErr w:type="gramStart"/>
      <w:r w:rsidRPr="006B7009">
        <w:rPr>
          <w:rFonts w:ascii="Times New Roman" w:hAnsi="Times New Roman"/>
        </w:rPr>
        <w:t>. и</w:t>
      </w:r>
      <w:proofErr w:type="gramEnd"/>
      <w:r w:rsidRPr="006B7009">
        <w:rPr>
          <w:rFonts w:ascii="Times New Roman" w:hAnsi="Times New Roman"/>
        </w:rPr>
        <w:t xml:space="preserve"> доп. М.: Недра, 1987</w:t>
      </w:r>
      <w:r w:rsidR="00F64319">
        <w:rPr>
          <w:rFonts w:ascii="Times New Roman" w:hAnsi="Times New Roman"/>
        </w:rPr>
        <w:t xml:space="preserve"> г.</w:t>
      </w:r>
      <w:r w:rsidRPr="006B7009">
        <w:rPr>
          <w:rFonts w:ascii="Times New Roman" w:hAnsi="Times New Roman"/>
        </w:rPr>
        <w:t>, 375 с.</w:t>
      </w:r>
    </w:p>
    <w:p w14:paraId="0E4AE6AE" w14:textId="25E523A3" w:rsidR="00DF1DE9" w:rsidRPr="00F64319" w:rsidRDefault="00DF1DE9" w:rsidP="004A0573">
      <w:pPr>
        <w:pStyle w:val="a4"/>
        <w:numPr>
          <w:ilvl w:val="0"/>
          <w:numId w:val="17"/>
        </w:numPr>
        <w:rPr>
          <w:rFonts w:ascii="Times New Roman" w:hAnsi="Times New Roman"/>
          <w:color w:val="000000"/>
        </w:rPr>
      </w:pPr>
      <w:r>
        <w:rPr>
          <w:rFonts w:ascii="Times New Roman" w:hAnsi="Times New Roman"/>
        </w:rPr>
        <w:t>Панова Е.Г., Шишлов С.Б.</w:t>
      </w:r>
      <w:r w:rsidR="00F64319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Структурно-генетический и геохимический анализ осадочных формаций</w:t>
      </w:r>
      <w:r w:rsidR="00401C24">
        <w:rPr>
          <w:rFonts w:ascii="Times New Roman" w:hAnsi="Times New Roman"/>
        </w:rPr>
        <w:t xml:space="preserve">, </w:t>
      </w:r>
      <w:r w:rsidR="00401C24" w:rsidRPr="00317F58">
        <w:rPr>
          <w:rFonts w:ascii="Times New Roman" w:hAnsi="Times New Roman"/>
          <w:color w:val="000000"/>
          <w:shd w:val="clear" w:color="auto" w:fill="FFFFFF"/>
        </w:rPr>
        <w:t>Санкт-Петербургский государственный университет, 2012 г., 160 с.</w:t>
      </w:r>
    </w:p>
    <w:p w14:paraId="56874E21" w14:textId="3D562659" w:rsidR="00F64319" w:rsidRPr="00F64319" w:rsidRDefault="00F64319" w:rsidP="00F64319">
      <w:pPr>
        <w:pStyle w:val="a4"/>
        <w:numPr>
          <w:ilvl w:val="0"/>
          <w:numId w:val="17"/>
        </w:numPr>
        <w:rPr>
          <w:rFonts w:ascii="Times New Roman" w:hAnsi="Times New Roman"/>
        </w:rPr>
      </w:pPr>
      <w:r>
        <w:rPr>
          <w:rFonts w:ascii="Times New Roman" w:hAnsi="Times New Roman"/>
          <w:shd w:val="clear" w:color="auto" w:fill="FFFFFF"/>
        </w:rPr>
        <w:t xml:space="preserve">Сковородников И.Г., Геофизические исследования скважин, </w:t>
      </w:r>
      <w:r w:rsidRPr="00F64319">
        <w:rPr>
          <w:rFonts w:ascii="Times New Roman" w:hAnsi="Times New Roman"/>
        </w:rPr>
        <w:t>Уральская государственная горно-геологическая академия</w:t>
      </w:r>
      <w:r>
        <w:rPr>
          <w:rFonts w:ascii="Verdana" w:hAnsi="Verdana"/>
          <w:color w:val="000000"/>
          <w:sz w:val="21"/>
          <w:szCs w:val="21"/>
        </w:rPr>
        <w:t xml:space="preserve">, </w:t>
      </w:r>
      <w:r>
        <w:rPr>
          <w:rFonts w:ascii="Times New Roman" w:hAnsi="Times New Roman"/>
          <w:shd w:val="clear" w:color="auto" w:fill="FFFFFF"/>
        </w:rPr>
        <w:t>2003 г., 294 с.</w:t>
      </w:r>
    </w:p>
    <w:p w14:paraId="6A805043" w14:textId="77777777" w:rsidR="00857B50" w:rsidRDefault="00857B50" w:rsidP="004A0573">
      <w:pPr>
        <w:pStyle w:val="a4"/>
        <w:numPr>
          <w:ilvl w:val="0"/>
          <w:numId w:val="17"/>
        </w:numPr>
        <w:rPr>
          <w:rFonts w:ascii="Times New Roman" w:hAnsi="Times New Roman"/>
        </w:rPr>
      </w:pPr>
      <w:r w:rsidRPr="006B7009">
        <w:rPr>
          <w:rFonts w:ascii="Times New Roman" w:hAnsi="Times New Roman"/>
        </w:rPr>
        <w:t>Сурков В.С., Нестеров И.И., Конторович А.Э. Геология нефти и газа Западной Сибири. М.: Недра, 1975, 679 с.</w:t>
      </w:r>
    </w:p>
    <w:p w14:paraId="57941D3D" w14:textId="4B7B7569" w:rsidR="00857B50" w:rsidRPr="00F64319" w:rsidRDefault="00857B50" w:rsidP="00D5694D">
      <w:pPr>
        <w:pStyle w:val="a4"/>
        <w:numPr>
          <w:ilvl w:val="0"/>
          <w:numId w:val="17"/>
        </w:numPr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 xml:space="preserve">Ткаченко И.Н., </w:t>
      </w:r>
      <w:proofErr w:type="spellStart"/>
      <w:r>
        <w:rPr>
          <w:rFonts w:ascii="Times New Roman" w:hAnsi="Times New Roman"/>
          <w:color w:val="000000"/>
        </w:rPr>
        <w:t>Курдина</w:t>
      </w:r>
      <w:proofErr w:type="spellEnd"/>
      <w:r>
        <w:rPr>
          <w:rFonts w:ascii="Times New Roman" w:hAnsi="Times New Roman"/>
          <w:color w:val="000000"/>
        </w:rPr>
        <w:t xml:space="preserve"> Т.С. </w:t>
      </w:r>
      <w:r w:rsidRPr="001C4FF4">
        <w:rPr>
          <w:rFonts w:ascii="Times New Roman" w:hAnsi="Times New Roman"/>
          <w:color w:val="000000"/>
        </w:rPr>
        <w:t>Электричес</w:t>
      </w:r>
      <w:r>
        <w:rPr>
          <w:rFonts w:ascii="Times New Roman" w:hAnsi="Times New Roman"/>
          <w:color w:val="000000"/>
        </w:rPr>
        <w:t>кие методы исследования скважин, Самарский госу</w:t>
      </w:r>
      <w:r w:rsidR="00F64319">
        <w:rPr>
          <w:rFonts w:ascii="Times New Roman" w:hAnsi="Times New Roman"/>
          <w:color w:val="000000"/>
        </w:rPr>
        <w:t>дарственный университет, 2013 г</w:t>
      </w:r>
      <w:r>
        <w:rPr>
          <w:rFonts w:ascii="Times New Roman" w:hAnsi="Times New Roman"/>
          <w:color w:val="000000"/>
        </w:rPr>
        <w:t>, 17 с</w:t>
      </w:r>
      <w:r w:rsidRPr="001C4FF4">
        <w:rPr>
          <w:rFonts w:ascii="Times New Roman" w:hAnsi="Times New Roman"/>
          <w:color w:val="000000"/>
        </w:rPr>
        <w:t>.</w:t>
      </w:r>
    </w:p>
    <w:p w14:paraId="68329383" w14:textId="77777777" w:rsidR="00857B50" w:rsidRDefault="00857B50" w:rsidP="00D5694D">
      <w:pPr>
        <w:pStyle w:val="a4"/>
        <w:ind w:firstLine="0"/>
        <w:rPr>
          <w:rFonts w:ascii="Times New Roman" w:hAnsi="Times New Roman"/>
        </w:rPr>
      </w:pPr>
    </w:p>
    <w:p w14:paraId="7751E712" w14:textId="77777777" w:rsidR="00857B50" w:rsidRPr="00D5694D" w:rsidRDefault="00857B50" w:rsidP="00D5694D">
      <w:pPr>
        <w:pStyle w:val="a4"/>
        <w:ind w:firstLine="0"/>
        <w:rPr>
          <w:rFonts w:ascii="Times New Roman" w:hAnsi="Times New Roman"/>
          <w:i/>
        </w:rPr>
      </w:pPr>
      <w:r w:rsidRPr="00D5694D">
        <w:rPr>
          <w:rFonts w:ascii="Times New Roman" w:hAnsi="Times New Roman"/>
          <w:i/>
        </w:rPr>
        <w:t>Ресурсы сети Интернет:</w:t>
      </w:r>
    </w:p>
    <w:p w14:paraId="1C1A9F9E" w14:textId="77777777" w:rsidR="00857B50" w:rsidRDefault="00143EA8" w:rsidP="00D5694D">
      <w:pPr>
        <w:pStyle w:val="a4"/>
        <w:numPr>
          <w:ilvl w:val="0"/>
          <w:numId w:val="22"/>
        </w:numPr>
        <w:rPr>
          <w:rFonts w:ascii="Times New Roman" w:hAnsi="Times New Roman"/>
        </w:rPr>
      </w:pPr>
      <w:hyperlink r:id="rId37" w:history="1">
        <w:r w:rsidR="00857B50" w:rsidRPr="00A8464B">
          <w:rPr>
            <w:rStyle w:val="a3"/>
            <w:rFonts w:ascii="Times New Roman" w:hAnsi="Times New Roman"/>
            <w:lang w:val="en-US"/>
          </w:rPr>
          <w:t>https</w:t>
        </w:r>
        <w:r w:rsidR="00857B50" w:rsidRPr="00A8464B">
          <w:rPr>
            <w:rStyle w:val="a3"/>
            <w:rFonts w:ascii="Times New Roman" w:hAnsi="Times New Roman"/>
          </w:rPr>
          <w:t>://</w:t>
        </w:r>
        <w:r w:rsidR="00857B50" w:rsidRPr="00A8464B">
          <w:rPr>
            <w:rStyle w:val="a3"/>
            <w:rFonts w:ascii="Times New Roman" w:hAnsi="Times New Roman"/>
            <w:lang w:val="en-US"/>
          </w:rPr>
          <w:t>www</w:t>
        </w:r>
        <w:r w:rsidR="00857B50" w:rsidRPr="00A8464B">
          <w:rPr>
            <w:rStyle w:val="a3"/>
            <w:rFonts w:ascii="Times New Roman" w:hAnsi="Times New Roman"/>
          </w:rPr>
          <w:t>.</w:t>
        </w:r>
        <w:proofErr w:type="spellStart"/>
        <w:r w:rsidR="00857B50" w:rsidRPr="00A8464B">
          <w:rPr>
            <w:rStyle w:val="a3"/>
            <w:rFonts w:ascii="Times New Roman" w:hAnsi="Times New Roman"/>
            <w:lang w:val="en-US"/>
          </w:rPr>
          <w:t>geolib</w:t>
        </w:r>
        <w:proofErr w:type="spellEnd"/>
        <w:r w:rsidR="00857B50" w:rsidRPr="00A8464B">
          <w:rPr>
            <w:rStyle w:val="a3"/>
            <w:rFonts w:ascii="Times New Roman" w:hAnsi="Times New Roman"/>
          </w:rPr>
          <w:t>.</w:t>
        </w:r>
        <w:r w:rsidR="00857B50" w:rsidRPr="00A8464B">
          <w:rPr>
            <w:rStyle w:val="a3"/>
            <w:rFonts w:ascii="Times New Roman" w:hAnsi="Times New Roman"/>
            <w:lang w:val="en-US"/>
          </w:rPr>
          <w:t>net</w:t>
        </w:r>
        <w:r w:rsidR="00857B50" w:rsidRPr="00A8464B">
          <w:rPr>
            <w:rStyle w:val="a3"/>
            <w:rFonts w:ascii="Times New Roman" w:hAnsi="Times New Roman"/>
          </w:rPr>
          <w:t>/</w:t>
        </w:r>
        <w:proofErr w:type="spellStart"/>
        <w:r w:rsidR="00857B50" w:rsidRPr="00A8464B">
          <w:rPr>
            <w:rStyle w:val="a3"/>
            <w:rFonts w:ascii="Times New Roman" w:hAnsi="Times New Roman"/>
            <w:lang w:val="en-US"/>
          </w:rPr>
          <w:t>gis</w:t>
        </w:r>
        <w:proofErr w:type="spellEnd"/>
        <w:r w:rsidR="00857B50" w:rsidRPr="00A8464B">
          <w:rPr>
            <w:rStyle w:val="a3"/>
            <w:rFonts w:ascii="Times New Roman" w:hAnsi="Times New Roman"/>
          </w:rPr>
          <w:t>/</w:t>
        </w:r>
        <w:r w:rsidR="00857B50" w:rsidRPr="00A8464B">
          <w:rPr>
            <w:rStyle w:val="a3"/>
            <w:rFonts w:ascii="Times New Roman" w:hAnsi="Times New Roman"/>
            <w:lang w:val="en-US"/>
          </w:rPr>
          <w:t>gamma</w:t>
        </w:r>
        <w:r w:rsidR="00857B50" w:rsidRPr="00A8464B">
          <w:rPr>
            <w:rStyle w:val="a3"/>
            <w:rFonts w:ascii="Times New Roman" w:hAnsi="Times New Roman"/>
          </w:rPr>
          <w:t>-</w:t>
        </w:r>
        <w:proofErr w:type="spellStart"/>
        <w:r w:rsidR="00857B50" w:rsidRPr="00A8464B">
          <w:rPr>
            <w:rStyle w:val="a3"/>
            <w:rFonts w:ascii="Times New Roman" w:hAnsi="Times New Roman"/>
            <w:lang w:val="en-US"/>
          </w:rPr>
          <w:t>karotazh</w:t>
        </w:r>
        <w:proofErr w:type="spellEnd"/>
        <w:r w:rsidR="00857B50" w:rsidRPr="00A8464B">
          <w:rPr>
            <w:rStyle w:val="a3"/>
            <w:rFonts w:ascii="Times New Roman" w:hAnsi="Times New Roman"/>
          </w:rPr>
          <w:t>.</w:t>
        </w:r>
        <w:r w:rsidR="00857B50" w:rsidRPr="00A8464B">
          <w:rPr>
            <w:rStyle w:val="a3"/>
            <w:rFonts w:ascii="Times New Roman" w:hAnsi="Times New Roman"/>
            <w:lang w:val="en-US"/>
          </w:rPr>
          <w:t>html</w:t>
        </w:r>
        <w:r w:rsidR="00857B50" w:rsidRPr="00A8464B">
          <w:rPr>
            <w:rStyle w:val="a3"/>
            <w:rFonts w:ascii="Times New Roman" w:hAnsi="Times New Roman"/>
          </w:rPr>
          <w:t>-</w:t>
        </w:r>
      </w:hyperlink>
      <w:proofErr w:type="spellStart"/>
      <w:r w:rsidR="00857B50" w:rsidRPr="006B7009">
        <w:rPr>
          <w:rFonts w:ascii="Times New Roman" w:hAnsi="Times New Roman"/>
          <w:lang w:val="en-US"/>
        </w:rPr>
        <w:t>Geolib</w:t>
      </w:r>
      <w:proofErr w:type="spellEnd"/>
      <w:r w:rsidR="00857B50" w:rsidRPr="006B7009">
        <w:rPr>
          <w:rFonts w:ascii="Times New Roman" w:hAnsi="Times New Roman"/>
        </w:rPr>
        <w:t>.</w:t>
      </w:r>
      <w:r w:rsidR="00857B50" w:rsidRPr="006B7009">
        <w:rPr>
          <w:rFonts w:ascii="Times New Roman" w:hAnsi="Times New Roman"/>
          <w:lang w:val="en-US"/>
        </w:rPr>
        <w:t>net</w:t>
      </w:r>
      <w:r w:rsidR="00857B50" w:rsidRPr="006B7009">
        <w:rPr>
          <w:rFonts w:ascii="Times New Roman" w:hAnsi="Times New Roman"/>
        </w:rPr>
        <w:t xml:space="preserve"> [Электронный ресурс] </w:t>
      </w:r>
    </w:p>
    <w:p w14:paraId="446A3076" w14:textId="16215459" w:rsidR="00857B50" w:rsidRPr="006B7009" w:rsidRDefault="00143EA8" w:rsidP="00D5694D">
      <w:pPr>
        <w:pStyle w:val="a4"/>
        <w:numPr>
          <w:ilvl w:val="0"/>
          <w:numId w:val="22"/>
        </w:numPr>
        <w:rPr>
          <w:rFonts w:ascii="Times New Roman" w:hAnsi="Times New Roman"/>
        </w:rPr>
      </w:pPr>
      <w:hyperlink r:id="rId38" w:history="1">
        <w:r w:rsidR="00857B50" w:rsidRPr="006B7009">
          <w:rPr>
            <w:rStyle w:val="a3"/>
            <w:rFonts w:ascii="Times New Roman" w:hAnsi="Times New Roman"/>
          </w:rPr>
          <w:t>http://www.mining-enc.ru/z/zapadno-sibirskayaneftegazonosnaya-provinciya</w:t>
        </w:r>
      </w:hyperlink>
      <w:r w:rsidR="00715D18">
        <w:rPr>
          <w:rStyle w:val="a3"/>
          <w:rFonts w:ascii="Times New Roman" w:hAnsi="Times New Roman"/>
        </w:rPr>
        <w:t xml:space="preserve"> -</w:t>
      </w:r>
      <w:bookmarkStart w:id="2" w:name="_GoBack"/>
      <w:bookmarkEnd w:id="2"/>
      <w:r w:rsidR="00857B50" w:rsidRPr="006B7009">
        <w:rPr>
          <w:rFonts w:ascii="Times New Roman" w:hAnsi="Times New Roman"/>
        </w:rPr>
        <w:t xml:space="preserve">Западно-Сибирская нефтегазоносная провинция. Горная энциклопедия </w:t>
      </w:r>
    </w:p>
    <w:p w14:paraId="38D20452" w14:textId="77777777" w:rsidR="00857B50" w:rsidRPr="006B7009" w:rsidRDefault="00143EA8" w:rsidP="00D5694D">
      <w:pPr>
        <w:pStyle w:val="a4"/>
        <w:numPr>
          <w:ilvl w:val="0"/>
          <w:numId w:val="22"/>
        </w:numPr>
        <w:rPr>
          <w:rFonts w:ascii="Times New Roman" w:hAnsi="Times New Roman"/>
        </w:rPr>
      </w:pPr>
      <w:hyperlink r:id="rId39" w:history="1">
        <w:r w:rsidR="00857B50" w:rsidRPr="006B7009">
          <w:rPr>
            <w:rStyle w:val="a3"/>
            <w:rFonts w:ascii="Times New Roman" w:hAnsi="Times New Roman"/>
          </w:rPr>
          <w:t>https://www.youtube.com/watch?v=griIaBDhykQ&amp;t=2928s</w:t>
        </w:r>
      </w:hyperlink>
      <w:r w:rsidR="00857B50">
        <w:rPr>
          <w:rStyle w:val="a3"/>
          <w:rFonts w:ascii="Times New Roman" w:hAnsi="Times New Roman"/>
        </w:rPr>
        <w:t xml:space="preserve"> - </w:t>
      </w:r>
      <w:r w:rsidR="00857B50" w:rsidRPr="006B7009">
        <w:rPr>
          <w:rFonts w:ascii="Times New Roman" w:hAnsi="Times New Roman"/>
          <w:bCs/>
          <w:color w:val="000000"/>
        </w:rPr>
        <w:t xml:space="preserve">Введение в </w:t>
      </w:r>
      <w:proofErr w:type="spellStart"/>
      <w:r w:rsidR="00857B50" w:rsidRPr="006B7009">
        <w:rPr>
          <w:rFonts w:ascii="Times New Roman" w:hAnsi="Times New Roman"/>
          <w:bCs/>
          <w:color w:val="000000"/>
        </w:rPr>
        <w:t>Петрель</w:t>
      </w:r>
      <w:proofErr w:type="spellEnd"/>
      <w:r w:rsidR="00857B50" w:rsidRPr="006B7009">
        <w:rPr>
          <w:rFonts w:ascii="Times New Roman" w:hAnsi="Times New Roman"/>
          <w:bCs/>
          <w:color w:val="000000"/>
        </w:rPr>
        <w:t xml:space="preserve">. Работа с каротажными данными. </w:t>
      </w:r>
    </w:p>
    <w:p w14:paraId="6BFC9561" w14:textId="77777777" w:rsidR="00857B50" w:rsidRDefault="00857B50" w:rsidP="00D5694D">
      <w:pPr>
        <w:ind w:firstLine="0"/>
      </w:pPr>
    </w:p>
    <w:p w14:paraId="53FB910A" w14:textId="77777777" w:rsidR="00857B50" w:rsidRPr="00D5694D" w:rsidRDefault="00857B50" w:rsidP="00D5694D">
      <w:pPr>
        <w:pStyle w:val="1"/>
        <w:shd w:val="clear" w:color="auto" w:fill="FFFFFF"/>
        <w:spacing w:before="0"/>
        <w:ind w:left="1080" w:firstLine="0"/>
        <w:jc w:val="left"/>
        <w:rPr>
          <w:rFonts w:ascii="Times New Roman" w:hAnsi="Times New Roman"/>
          <w:i/>
          <w:color w:val="000000"/>
          <w:sz w:val="24"/>
          <w:szCs w:val="24"/>
        </w:rPr>
      </w:pPr>
      <w:r w:rsidRPr="00D5694D">
        <w:rPr>
          <w:rFonts w:ascii="Times New Roman" w:hAnsi="Times New Roman"/>
          <w:i/>
          <w:color w:val="000000"/>
          <w:sz w:val="24"/>
          <w:szCs w:val="24"/>
        </w:rPr>
        <w:t>Фондовая литература</w:t>
      </w:r>
    </w:p>
    <w:p w14:paraId="74F80E90" w14:textId="77777777" w:rsidR="00570E75" w:rsidRDefault="00857B50" w:rsidP="00570E75">
      <w:pPr>
        <w:pStyle w:val="a4"/>
        <w:numPr>
          <w:ilvl w:val="0"/>
          <w:numId w:val="19"/>
        </w:numPr>
        <w:ind w:left="709" w:hanging="425"/>
        <w:rPr>
          <w:rFonts w:ascii="Times New Roman" w:hAnsi="Times New Roman"/>
        </w:rPr>
      </w:pPr>
      <w:r w:rsidRPr="006B7009">
        <w:rPr>
          <w:rFonts w:ascii="Times New Roman" w:hAnsi="Times New Roman"/>
        </w:rPr>
        <w:t>Отчет о ГРР на Ем-</w:t>
      </w:r>
      <w:proofErr w:type="spellStart"/>
      <w:r w:rsidRPr="006B7009">
        <w:rPr>
          <w:rFonts w:ascii="Times New Roman" w:hAnsi="Times New Roman"/>
        </w:rPr>
        <w:t>Еговской</w:t>
      </w:r>
      <w:proofErr w:type="spellEnd"/>
      <w:r w:rsidRPr="006B7009">
        <w:rPr>
          <w:rFonts w:ascii="Times New Roman" w:hAnsi="Times New Roman"/>
        </w:rPr>
        <w:t xml:space="preserve"> площади </w:t>
      </w:r>
      <w:proofErr w:type="spellStart"/>
      <w:r w:rsidRPr="006B7009">
        <w:rPr>
          <w:rFonts w:ascii="Times New Roman" w:hAnsi="Times New Roman"/>
        </w:rPr>
        <w:t>Красноленинского</w:t>
      </w:r>
      <w:proofErr w:type="spellEnd"/>
      <w:r w:rsidRPr="006B7009">
        <w:rPr>
          <w:rFonts w:ascii="Times New Roman" w:hAnsi="Times New Roman"/>
        </w:rPr>
        <w:t xml:space="preserve"> НГК месторождения, УНП «Актив</w:t>
      </w:r>
      <w:r w:rsidR="00570E75">
        <w:rPr>
          <w:rFonts w:ascii="Times New Roman" w:hAnsi="Times New Roman"/>
        </w:rPr>
        <w:t xml:space="preserve"> Ем-</w:t>
      </w:r>
      <w:proofErr w:type="spellStart"/>
      <w:r w:rsidR="00570E75">
        <w:rPr>
          <w:rFonts w:ascii="Times New Roman" w:hAnsi="Times New Roman"/>
        </w:rPr>
        <w:t>Ега</w:t>
      </w:r>
      <w:proofErr w:type="spellEnd"/>
      <w:r w:rsidR="00570E75">
        <w:rPr>
          <w:rFonts w:ascii="Times New Roman" w:hAnsi="Times New Roman"/>
        </w:rPr>
        <w:t>» АО «РН-</w:t>
      </w:r>
      <w:proofErr w:type="spellStart"/>
      <w:r w:rsidR="00570E75">
        <w:rPr>
          <w:rFonts w:ascii="Times New Roman" w:hAnsi="Times New Roman"/>
        </w:rPr>
        <w:t>Няганьнефтегаз</w:t>
      </w:r>
      <w:proofErr w:type="spellEnd"/>
      <w:r w:rsidR="00570E75">
        <w:rPr>
          <w:rFonts w:ascii="Times New Roman" w:hAnsi="Times New Roman"/>
        </w:rPr>
        <w:t>»,</w:t>
      </w:r>
      <w:r w:rsidRPr="006B7009">
        <w:rPr>
          <w:rFonts w:ascii="Times New Roman" w:hAnsi="Times New Roman"/>
        </w:rPr>
        <w:t xml:space="preserve"> 2003</w:t>
      </w:r>
    </w:p>
    <w:p w14:paraId="6B5393A9" w14:textId="77777777" w:rsidR="00570E75" w:rsidRPr="00570E75" w:rsidRDefault="00570E75" w:rsidP="00570E75">
      <w:pPr>
        <w:pStyle w:val="a4"/>
        <w:numPr>
          <w:ilvl w:val="0"/>
          <w:numId w:val="19"/>
        </w:numPr>
        <w:ind w:left="709" w:hanging="425"/>
        <w:rPr>
          <w:rFonts w:ascii="Times New Roman" w:hAnsi="Times New Roman"/>
        </w:rPr>
      </w:pPr>
      <w:r w:rsidRPr="00570E75">
        <w:rPr>
          <w:rFonts w:ascii="Times New Roman" w:hAnsi="Times New Roman"/>
        </w:rPr>
        <w:t xml:space="preserve">Информационный отчет </w:t>
      </w:r>
      <w:r w:rsidRPr="00570E75">
        <w:rPr>
          <w:rFonts w:ascii="Times New Roman" w:hAnsi="Times New Roman"/>
          <w:bCs/>
        </w:rPr>
        <w:t>«Пересчет запасов нефти и растворенного газа по продуктивным пластам Ем-</w:t>
      </w:r>
      <w:proofErr w:type="spellStart"/>
      <w:r w:rsidRPr="00570E75">
        <w:rPr>
          <w:rFonts w:ascii="Times New Roman" w:hAnsi="Times New Roman"/>
          <w:bCs/>
        </w:rPr>
        <w:t>Еговского</w:t>
      </w:r>
      <w:proofErr w:type="spellEnd"/>
      <w:r w:rsidRPr="00570E75">
        <w:rPr>
          <w:rFonts w:ascii="Times New Roman" w:hAnsi="Times New Roman"/>
          <w:bCs/>
        </w:rPr>
        <w:t xml:space="preserve"> ЛУ </w:t>
      </w:r>
      <w:proofErr w:type="spellStart"/>
      <w:r w:rsidRPr="00570E75">
        <w:rPr>
          <w:rFonts w:ascii="Times New Roman" w:hAnsi="Times New Roman"/>
          <w:bCs/>
        </w:rPr>
        <w:t>Красноленинского</w:t>
      </w:r>
      <w:proofErr w:type="spellEnd"/>
      <w:r w:rsidRPr="00570E75">
        <w:rPr>
          <w:rFonts w:ascii="Times New Roman" w:hAnsi="Times New Roman"/>
          <w:bCs/>
        </w:rPr>
        <w:t xml:space="preserve"> нефтегазоконденсатного месторождения», </w:t>
      </w:r>
      <w:r>
        <w:rPr>
          <w:rFonts w:ascii="Times New Roman" w:hAnsi="Times New Roman"/>
        </w:rPr>
        <w:t>АО «РН-</w:t>
      </w:r>
      <w:proofErr w:type="spellStart"/>
      <w:r>
        <w:rPr>
          <w:rFonts w:ascii="Times New Roman" w:hAnsi="Times New Roman"/>
        </w:rPr>
        <w:t>Няганьнефтегаз</w:t>
      </w:r>
      <w:proofErr w:type="spellEnd"/>
      <w:r>
        <w:rPr>
          <w:rFonts w:ascii="Times New Roman" w:hAnsi="Times New Roman"/>
        </w:rPr>
        <w:t>»,</w:t>
      </w:r>
      <w:r w:rsidRPr="006B7009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bCs/>
        </w:rPr>
        <w:t>2014</w:t>
      </w:r>
    </w:p>
    <w:p w14:paraId="7576D5FC" w14:textId="77777777" w:rsidR="00EB30B6" w:rsidRDefault="00EB30B6">
      <w:pPr>
        <w:spacing w:line="240" w:lineRule="auto"/>
        <w:ind w:firstLine="0"/>
        <w:jc w:val="lef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14:paraId="6AFC219A" w14:textId="77777777" w:rsidR="00857B50" w:rsidRPr="001D13D8" w:rsidRDefault="00857B50" w:rsidP="001D13D8">
      <w:pPr>
        <w:ind w:firstLine="0"/>
        <w:jc w:val="center"/>
        <w:rPr>
          <w:rFonts w:ascii="Times New Roman" w:hAnsi="Times New Roman"/>
          <w:b/>
          <w:sz w:val="28"/>
          <w:szCs w:val="28"/>
        </w:rPr>
      </w:pPr>
      <w:r w:rsidRPr="001D13D8">
        <w:rPr>
          <w:rFonts w:ascii="Times New Roman" w:hAnsi="Times New Roman"/>
          <w:b/>
          <w:sz w:val="28"/>
          <w:szCs w:val="28"/>
        </w:rPr>
        <w:lastRenderedPageBreak/>
        <w:t>Благодарность</w:t>
      </w:r>
    </w:p>
    <w:p w14:paraId="65A1F0ED" w14:textId="77777777" w:rsidR="00EB30B6" w:rsidRDefault="00EB30B6" w:rsidP="001D13D8">
      <w:pPr>
        <w:ind w:firstLine="851"/>
        <w:rPr>
          <w:rFonts w:ascii="Times New Roman" w:hAnsi="Times New Roman"/>
        </w:rPr>
      </w:pPr>
    </w:p>
    <w:p w14:paraId="10A4A82A" w14:textId="77777777" w:rsidR="00857B50" w:rsidRPr="001D13D8" w:rsidRDefault="00857B50" w:rsidP="001D13D8">
      <w:pPr>
        <w:ind w:firstLine="851"/>
        <w:rPr>
          <w:rFonts w:ascii="Times New Roman" w:hAnsi="Times New Roman"/>
          <w:color w:val="000000"/>
        </w:rPr>
      </w:pPr>
      <w:r w:rsidRPr="00B54432">
        <w:rPr>
          <w:rFonts w:ascii="Times New Roman" w:hAnsi="Times New Roman"/>
        </w:rPr>
        <w:t>Искренне благодарю доцента кафедры геофизики</w:t>
      </w:r>
      <w:r w:rsidRPr="00B54432">
        <w:rPr>
          <w:rFonts w:ascii="Times New Roman" w:hAnsi="Times New Roman"/>
          <w:color w:val="000000"/>
          <w:shd w:val="clear" w:color="auto" w:fill="FFFFFF"/>
        </w:rPr>
        <w:t>, кандидат</w:t>
      </w:r>
      <w:r w:rsidRPr="00DF1DE9">
        <w:rPr>
          <w:rFonts w:ascii="Times New Roman" w:hAnsi="Times New Roman"/>
          <w:color w:val="000000"/>
          <w:shd w:val="clear" w:color="auto" w:fill="FFFFFF"/>
        </w:rPr>
        <w:t>а</w:t>
      </w:r>
      <w:r w:rsidRPr="00B54432">
        <w:rPr>
          <w:rFonts w:ascii="Times New Roman" w:hAnsi="Times New Roman"/>
          <w:color w:val="000000"/>
          <w:shd w:val="clear" w:color="auto" w:fill="FFFFFF"/>
        </w:rPr>
        <w:t xml:space="preserve"> геолого-минералогических наук</w:t>
      </w:r>
      <w:r>
        <w:rPr>
          <w:rFonts w:ascii="Times New Roman" w:hAnsi="Times New Roman"/>
          <w:color w:val="000000"/>
        </w:rPr>
        <w:t xml:space="preserve"> </w:t>
      </w:r>
      <w:proofErr w:type="spellStart"/>
      <w:r>
        <w:rPr>
          <w:rFonts w:ascii="Times New Roman" w:hAnsi="Times New Roman"/>
          <w:color w:val="000000"/>
        </w:rPr>
        <w:t>Сараева</w:t>
      </w:r>
      <w:proofErr w:type="spellEnd"/>
      <w:r>
        <w:rPr>
          <w:rFonts w:ascii="Times New Roman" w:hAnsi="Times New Roman"/>
          <w:color w:val="000000"/>
        </w:rPr>
        <w:t xml:space="preserve"> Александра </w:t>
      </w:r>
      <w:proofErr w:type="spellStart"/>
      <w:r>
        <w:rPr>
          <w:rFonts w:ascii="Times New Roman" w:hAnsi="Times New Roman"/>
          <w:color w:val="000000"/>
        </w:rPr>
        <w:t>Карповича</w:t>
      </w:r>
      <w:proofErr w:type="spellEnd"/>
      <w:r>
        <w:rPr>
          <w:rFonts w:ascii="Times New Roman" w:hAnsi="Times New Roman"/>
          <w:color w:val="000000"/>
        </w:rPr>
        <w:t xml:space="preserve"> за оказан</w:t>
      </w:r>
      <w:r w:rsidR="00A33C0E">
        <w:rPr>
          <w:rFonts w:ascii="Times New Roman" w:hAnsi="Times New Roman"/>
          <w:color w:val="000000"/>
        </w:rPr>
        <w:t>ную помощь в поиске материала, тщат</w:t>
      </w:r>
      <w:r w:rsidR="00B7654F">
        <w:rPr>
          <w:rFonts w:ascii="Times New Roman" w:hAnsi="Times New Roman"/>
          <w:color w:val="000000"/>
        </w:rPr>
        <w:t>ельную редакцию</w:t>
      </w:r>
      <w:r w:rsidR="00A33C0E">
        <w:rPr>
          <w:rFonts w:ascii="Times New Roman" w:hAnsi="Times New Roman"/>
          <w:color w:val="000000"/>
        </w:rPr>
        <w:t xml:space="preserve"> </w:t>
      </w:r>
      <w:r w:rsidR="00B7654F">
        <w:rPr>
          <w:rFonts w:ascii="Times New Roman" w:hAnsi="Times New Roman"/>
          <w:color w:val="000000"/>
        </w:rPr>
        <w:t xml:space="preserve">текста </w:t>
      </w:r>
      <w:r>
        <w:rPr>
          <w:rFonts w:ascii="Times New Roman" w:hAnsi="Times New Roman"/>
          <w:color w:val="000000"/>
        </w:rPr>
        <w:t xml:space="preserve">и </w:t>
      </w:r>
      <w:r w:rsidRPr="00F775CE">
        <w:rPr>
          <w:rFonts w:ascii="Times New Roman" w:hAnsi="Times New Roman"/>
          <w:color w:val="000000"/>
        </w:rPr>
        <w:t>аспиранта</w:t>
      </w:r>
      <w:r>
        <w:rPr>
          <w:rFonts w:ascii="Times New Roman" w:hAnsi="Times New Roman"/>
          <w:color w:val="000000"/>
        </w:rPr>
        <w:t xml:space="preserve"> кафедры геофизики </w:t>
      </w:r>
      <w:proofErr w:type="spellStart"/>
      <w:r>
        <w:rPr>
          <w:rFonts w:ascii="Times New Roman" w:hAnsi="Times New Roman"/>
          <w:color w:val="000000"/>
        </w:rPr>
        <w:t>Гомонова</w:t>
      </w:r>
      <w:proofErr w:type="spellEnd"/>
      <w:r>
        <w:rPr>
          <w:rFonts w:ascii="Times New Roman" w:hAnsi="Times New Roman"/>
          <w:color w:val="000000"/>
        </w:rPr>
        <w:t xml:space="preserve"> Антона Андреевича за помощь в освоении программы </w:t>
      </w:r>
      <w:r>
        <w:rPr>
          <w:rFonts w:ascii="Times New Roman" w:hAnsi="Times New Roman"/>
          <w:color w:val="000000"/>
          <w:lang w:val="en-US"/>
        </w:rPr>
        <w:t>Petrel</w:t>
      </w:r>
      <w:r w:rsidRPr="004A0573">
        <w:rPr>
          <w:rFonts w:ascii="Times New Roman" w:hAnsi="Times New Roman"/>
          <w:color w:val="000000"/>
        </w:rPr>
        <w:t xml:space="preserve"> 2015.</w:t>
      </w:r>
      <w:r w:rsidR="00B7654F">
        <w:rPr>
          <w:rFonts w:ascii="Times New Roman" w:hAnsi="Times New Roman"/>
          <w:color w:val="000000"/>
        </w:rPr>
        <w:t xml:space="preserve"> Ваши ценные советы помогли мне в написании работы.</w:t>
      </w:r>
    </w:p>
    <w:p w14:paraId="17D41499" w14:textId="77777777" w:rsidR="00F07F13" w:rsidRDefault="00F07F13" w:rsidP="00570E75">
      <w:pPr>
        <w:ind w:firstLine="0"/>
      </w:pPr>
    </w:p>
    <w:p w14:paraId="3E26F40B" w14:textId="77777777" w:rsidR="00F07F13" w:rsidRDefault="00F07F13" w:rsidP="00DD4CAD"/>
    <w:p w14:paraId="776D2841" w14:textId="77777777" w:rsidR="00F07F13" w:rsidRDefault="00F07F13" w:rsidP="00DD4CAD"/>
    <w:p w14:paraId="31AE32C9" w14:textId="77777777" w:rsidR="00F07F13" w:rsidRPr="00333973" w:rsidRDefault="00F07F13" w:rsidP="00DD4CAD"/>
    <w:p w14:paraId="02DF1586" w14:textId="77777777" w:rsidR="00DD4CAD" w:rsidRPr="001D13D8" w:rsidRDefault="00DD4CAD" w:rsidP="001D13D8">
      <w:pPr>
        <w:spacing w:after="160" w:line="259" w:lineRule="auto"/>
        <w:ind w:firstLine="0"/>
        <w:jc w:val="left"/>
        <w:rPr>
          <w:rFonts w:ascii="Times New Roman" w:hAnsi="Times New Roman"/>
        </w:rPr>
      </w:pPr>
    </w:p>
    <w:sectPr w:rsidR="00DD4CAD" w:rsidRPr="001D13D8" w:rsidSect="00CB303D">
      <w:footerReference w:type="default" r:id="rId40"/>
      <w:pgSz w:w="11906" w:h="16838"/>
      <w:pgMar w:top="851" w:right="851" w:bottom="851" w:left="1843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32223A" w14:textId="77777777" w:rsidR="00935589" w:rsidRDefault="00935589" w:rsidP="009B2073">
      <w:pPr>
        <w:spacing w:line="240" w:lineRule="auto"/>
      </w:pPr>
      <w:r>
        <w:separator/>
      </w:r>
    </w:p>
  </w:endnote>
  <w:endnote w:type="continuationSeparator" w:id="0">
    <w:p w14:paraId="46CF83F5" w14:textId="77777777" w:rsidR="00935589" w:rsidRDefault="00935589" w:rsidP="009B207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 New Roman,Bold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8E2543D" w14:textId="77777777" w:rsidR="00143EA8" w:rsidRDefault="00143EA8">
    <w:pPr>
      <w:pStyle w:val="a9"/>
      <w:jc w:val="right"/>
    </w:pPr>
  </w:p>
  <w:p w14:paraId="1DC6B0C2" w14:textId="77777777" w:rsidR="00143EA8" w:rsidRDefault="00143EA8">
    <w:pPr>
      <w:pStyle w:val="a9"/>
      <w:jc w:val="right"/>
    </w:pPr>
    <w:r>
      <w:rPr>
        <w:noProof/>
      </w:rPr>
      <w:fldChar w:fldCharType="begin"/>
    </w:r>
    <w:r>
      <w:rPr>
        <w:noProof/>
      </w:rPr>
      <w:instrText>PAGE   \* MERGEFORMAT</w:instrText>
    </w:r>
    <w:r>
      <w:rPr>
        <w:noProof/>
      </w:rPr>
      <w:fldChar w:fldCharType="separate"/>
    </w:r>
    <w:r w:rsidR="008A6AF9">
      <w:rPr>
        <w:noProof/>
      </w:rPr>
      <w:t>47</w:t>
    </w:r>
    <w:r>
      <w:rPr>
        <w:noProof/>
      </w:rPr>
      <w:fldChar w:fldCharType="end"/>
    </w:r>
  </w:p>
  <w:p w14:paraId="6A77BB0C" w14:textId="77777777" w:rsidR="00143EA8" w:rsidRDefault="00143EA8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B4E63C3" w14:textId="77777777" w:rsidR="00935589" w:rsidRDefault="00935589" w:rsidP="009B2073">
      <w:pPr>
        <w:spacing w:line="240" w:lineRule="auto"/>
      </w:pPr>
      <w:r>
        <w:separator/>
      </w:r>
    </w:p>
  </w:footnote>
  <w:footnote w:type="continuationSeparator" w:id="0">
    <w:p w14:paraId="718DCE9C" w14:textId="77777777" w:rsidR="00935589" w:rsidRDefault="00935589" w:rsidP="009B2073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5006F9"/>
    <w:multiLevelType w:val="hybridMultilevel"/>
    <w:tmpl w:val="5F0CAB90"/>
    <w:lvl w:ilvl="0" w:tplc="04190001">
      <w:start w:val="1"/>
      <w:numFmt w:val="bullet"/>
      <w:lvlText w:val=""/>
      <w:lvlJc w:val="left"/>
      <w:pPr>
        <w:ind w:left="16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</w:abstractNum>
  <w:abstractNum w:abstractNumId="1">
    <w:nsid w:val="01747D79"/>
    <w:multiLevelType w:val="multilevel"/>
    <w:tmpl w:val="B70CB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DCB5EE7"/>
    <w:multiLevelType w:val="multilevel"/>
    <w:tmpl w:val="23887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DF06BA4"/>
    <w:multiLevelType w:val="hybridMultilevel"/>
    <w:tmpl w:val="49EE9C82"/>
    <w:lvl w:ilvl="0" w:tplc="04190011">
      <w:start w:val="1"/>
      <w:numFmt w:val="decimal"/>
      <w:lvlText w:val="%1)"/>
      <w:lvlJc w:val="left"/>
      <w:pPr>
        <w:ind w:left="1571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4">
    <w:nsid w:val="0EC25982"/>
    <w:multiLevelType w:val="hybridMultilevel"/>
    <w:tmpl w:val="175A28FE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>
    <w:nsid w:val="16562849"/>
    <w:multiLevelType w:val="hybridMultilevel"/>
    <w:tmpl w:val="469C3D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16D75E63"/>
    <w:multiLevelType w:val="hybridMultilevel"/>
    <w:tmpl w:val="B04E1954"/>
    <w:lvl w:ilvl="0" w:tplc="049C2264">
      <w:start w:val="1"/>
      <w:numFmt w:val="decimal"/>
      <w:lvlText w:val="%1-"/>
      <w:lvlJc w:val="left"/>
      <w:pPr>
        <w:ind w:left="1211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7">
    <w:nsid w:val="19B5670B"/>
    <w:multiLevelType w:val="hybridMultilevel"/>
    <w:tmpl w:val="B8A2A4BA"/>
    <w:lvl w:ilvl="0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301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5171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7331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8">
    <w:nsid w:val="1A431F7D"/>
    <w:multiLevelType w:val="hybridMultilevel"/>
    <w:tmpl w:val="8D48A032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9">
    <w:nsid w:val="21C2379D"/>
    <w:multiLevelType w:val="hybridMultilevel"/>
    <w:tmpl w:val="78F81DD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68B6A15"/>
    <w:multiLevelType w:val="hybridMultilevel"/>
    <w:tmpl w:val="CA70B83A"/>
    <w:lvl w:ilvl="0" w:tplc="F290439A">
      <w:start w:val="1"/>
      <w:numFmt w:val="decimal"/>
      <w:lvlText w:val="%1-"/>
      <w:lvlJc w:val="left"/>
      <w:pPr>
        <w:ind w:left="1211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11">
    <w:nsid w:val="287A0AB7"/>
    <w:multiLevelType w:val="multilevel"/>
    <w:tmpl w:val="5C408794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12">
    <w:nsid w:val="2DD870B6"/>
    <w:multiLevelType w:val="hybridMultilevel"/>
    <w:tmpl w:val="5FC6908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42B6060"/>
    <w:multiLevelType w:val="hybridMultilevel"/>
    <w:tmpl w:val="6C40450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4CB15D9F"/>
    <w:multiLevelType w:val="hybridMultilevel"/>
    <w:tmpl w:val="B97080E4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5">
    <w:nsid w:val="55C36D79"/>
    <w:multiLevelType w:val="hybridMultilevel"/>
    <w:tmpl w:val="34F869C6"/>
    <w:lvl w:ilvl="0" w:tplc="04190001">
      <w:start w:val="1"/>
      <w:numFmt w:val="bullet"/>
      <w:lvlText w:val=""/>
      <w:lvlJc w:val="left"/>
      <w:pPr>
        <w:ind w:left="1633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35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07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9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513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23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95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73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393" w:hanging="360"/>
      </w:pPr>
      <w:rPr>
        <w:rFonts w:ascii="Wingdings" w:hAnsi="Wingdings" w:hint="default"/>
      </w:rPr>
    </w:lvl>
  </w:abstractNum>
  <w:abstractNum w:abstractNumId="16">
    <w:nsid w:val="564144A5"/>
    <w:multiLevelType w:val="hybridMultilevel"/>
    <w:tmpl w:val="78BE75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58EF127C"/>
    <w:multiLevelType w:val="hybridMultilevel"/>
    <w:tmpl w:val="035C5E1E"/>
    <w:lvl w:ilvl="0" w:tplc="04190011">
      <w:start w:val="1"/>
      <w:numFmt w:val="decimal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5939307A"/>
    <w:multiLevelType w:val="hybridMultilevel"/>
    <w:tmpl w:val="F47E2D1E"/>
    <w:lvl w:ilvl="0" w:tplc="04190001">
      <w:start w:val="1"/>
      <w:numFmt w:val="bullet"/>
      <w:lvlText w:val=""/>
      <w:lvlJc w:val="left"/>
      <w:pPr>
        <w:ind w:left="1931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65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371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4091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811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531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251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971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691" w:hanging="360"/>
      </w:pPr>
      <w:rPr>
        <w:rFonts w:ascii="Wingdings" w:hAnsi="Wingdings" w:hint="default"/>
      </w:rPr>
    </w:lvl>
  </w:abstractNum>
  <w:abstractNum w:abstractNumId="19">
    <w:nsid w:val="5F156541"/>
    <w:multiLevelType w:val="multilevel"/>
    <w:tmpl w:val="7C58C434"/>
    <w:lvl w:ilvl="0">
      <w:start w:val="4"/>
      <w:numFmt w:val="decimal"/>
      <w:lvlText w:val="%1."/>
      <w:lvlJc w:val="left"/>
      <w:pPr>
        <w:ind w:left="360" w:hanging="360"/>
      </w:pPr>
      <w:rPr>
        <w:rFonts w:ascii="Arial" w:hAnsi="Arial" w:hint="default"/>
        <w:b/>
        <w:sz w:val="20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ascii="Arial" w:hAnsi="Arial" w:hint="default"/>
        <w:b/>
        <w:sz w:val="2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hint="default"/>
        <w:b/>
        <w:sz w:val="2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ascii="Arial" w:hAnsi="Arial" w:hint="default"/>
        <w:b/>
        <w:sz w:val="2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hint="default"/>
        <w:b/>
        <w:sz w:val="2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ascii="Arial" w:hAnsi="Arial" w:hint="default"/>
        <w:b/>
        <w:sz w:val="2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ascii="Arial" w:hAnsi="Arial" w:hint="default"/>
        <w:b/>
        <w:sz w:val="2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ascii="Arial" w:hAnsi="Arial" w:hint="default"/>
        <w:b/>
        <w:sz w:val="2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ascii="Arial" w:hAnsi="Arial" w:hint="default"/>
        <w:b/>
        <w:sz w:val="20"/>
      </w:rPr>
    </w:lvl>
  </w:abstractNum>
  <w:abstractNum w:abstractNumId="20">
    <w:nsid w:val="6144284F"/>
    <w:multiLevelType w:val="hybridMultilevel"/>
    <w:tmpl w:val="7452F6E0"/>
    <w:lvl w:ilvl="0" w:tplc="04190001">
      <w:start w:val="1"/>
      <w:numFmt w:val="bullet"/>
      <w:lvlText w:val=""/>
      <w:lvlJc w:val="left"/>
      <w:pPr>
        <w:ind w:left="163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35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307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79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513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23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95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673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393" w:hanging="360"/>
      </w:pPr>
      <w:rPr>
        <w:rFonts w:ascii="Wingdings" w:hAnsi="Wingdings" w:hint="default"/>
      </w:rPr>
    </w:lvl>
  </w:abstractNum>
  <w:abstractNum w:abstractNumId="21">
    <w:nsid w:val="62103F69"/>
    <w:multiLevelType w:val="multilevel"/>
    <w:tmpl w:val="BBB45F6C"/>
    <w:lvl w:ilvl="0">
      <w:start w:val="4"/>
      <w:numFmt w:val="decimal"/>
      <w:lvlText w:val="%1."/>
      <w:lvlJc w:val="left"/>
      <w:pPr>
        <w:ind w:left="360" w:hanging="360"/>
      </w:pPr>
      <w:rPr>
        <w:rFonts w:ascii="Arial" w:hAnsi="Arial" w:hint="default"/>
        <w:b/>
        <w:sz w:val="20"/>
      </w:rPr>
    </w:lvl>
    <w:lvl w:ilvl="1">
      <w:start w:val="4"/>
      <w:numFmt w:val="decimal"/>
      <w:lvlText w:val="%1.%2."/>
      <w:lvlJc w:val="left"/>
      <w:pPr>
        <w:ind w:left="360" w:hanging="360"/>
      </w:pPr>
      <w:rPr>
        <w:rFonts w:ascii="Arial" w:hAnsi="Arial" w:hint="default"/>
        <w:b/>
        <w:sz w:val="2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ascii="Arial" w:hAnsi="Arial" w:hint="default"/>
        <w:b/>
        <w:sz w:val="2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ascii="Arial" w:hAnsi="Arial" w:hint="default"/>
        <w:b/>
        <w:sz w:val="2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ascii="Arial" w:hAnsi="Arial" w:hint="default"/>
        <w:b/>
        <w:sz w:val="20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ascii="Arial" w:hAnsi="Arial" w:hint="default"/>
        <w:b/>
        <w:sz w:val="20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ascii="Arial" w:hAnsi="Arial" w:hint="default"/>
        <w:b/>
        <w:sz w:val="20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ascii="Arial" w:hAnsi="Arial" w:hint="default"/>
        <w:b/>
        <w:sz w:val="20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ascii="Arial" w:hAnsi="Arial" w:hint="default"/>
        <w:b/>
        <w:sz w:val="20"/>
      </w:rPr>
    </w:lvl>
  </w:abstractNum>
  <w:abstractNum w:abstractNumId="22">
    <w:nsid w:val="6548393A"/>
    <w:multiLevelType w:val="multilevel"/>
    <w:tmpl w:val="C2C22616"/>
    <w:lvl w:ilvl="0">
      <w:start w:val="1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ind w:left="4046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8092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1778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5824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951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23556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27242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31288" w:hanging="1800"/>
      </w:pPr>
      <w:rPr>
        <w:rFonts w:cs="Times New Roman" w:hint="default"/>
      </w:rPr>
    </w:lvl>
  </w:abstractNum>
  <w:abstractNum w:abstractNumId="23">
    <w:nsid w:val="65E26E0F"/>
    <w:multiLevelType w:val="hybridMultilevel"/>
    <w:tmpl w:val="2CCAA968"/>
    <w:lvl w:ilvl="0" w:tplc="007E2A46">
      <w:start w:val="1"/>
      <w:numFmt w:val="decimal"/>
      <w:lvlText w:val="%1."/>
      <w:lvlJc w:val="left"/>
      <w:pPr>
        <w:ind w:left="1080" w:hanging="360"/>
      </w:pPr>
      <w:rPr>
        <w:rFonts w:ascii="Arial" w:hAnsi="Arial" w:cs="Times New Roman"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4">
    <w:nsid w:val="70E31076"/>
    <w:multiLevelType w:val="hybridMultilevel"/>
    <w:tmpl w:val="6C40450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>
    <w:nsid w:val="714D6DDF"/>
    <w:multiLevelType w:val="hybridMultilevel"/>
    <w:tmpl w:val="BB2C059E"/>
    <w:lvl w:ilvl="0" w:tplc="43380F34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num w:numId="1">
    <w:abstractNumId w:val="22"/>
  </w:num>
  <w:num w:numId="2">
    <w:abstractNumId w:val="3"/>
  </w:num>
  <w:num w:numId="3">
    <w:abstractNumId w:val="7"/>
  </w:num>
  <w:num w:numId="4">
    <w:abstractNumId w:val="2"/>
  </w:num>
  <w:num w:numId="5">
    <w:abstractNumId w:val="20"/>
  </w:num>
  <w:num w:numId="6">
    <w:abstractNumId w:val="10"/>
  </w:num>
  <w:num w:numId="7">
    <w:abstractNumId w:val="6"/>
  </w:num>
  <w:num w:numId="8">
    <w:abstractNumId w:val="15"/>
  </w:num>
  <w:num w:numId="9">
    <w:abstractNumId w:val="1"/>
  </w:num>
  <w:num w:numId="10">
    <w:abstractNumId w:val="14"/>
  </w:num>
  <w:num w:numId="11">
    <w:abstractNumId w:val="8"/>
  </w:num>
  <w:num w:numId="12">
    <w:abstractNumId w:val="4"/>
  </w:num>
  <w:num w:numId="13">
    <w:abstractNumId w:val="18"/>
  </w:num>
  <w:num w:numId="14">
    <w:abstractNumId w:val="9"/>
  </w:num>
  <w:num w:numId="15">
    <w:abstractNumId w:val="17"/>
  </w:num>
  <w:num w:numId="16">
    <w:abstractNumId w:val="11"/>
  </w:num>
  <w:num w:numId="17">
    <w:abstractNumId w:val="24"/>
  </w:num>
  <w:num w:numId="18">
    <w:abstractNumId w:val="23"/>
  </w:num>
  <w:num w:numId="19">
    <w:abstractNumId w:val="25"/>
  </w:num>
  <w:num w:numId="20">
    <w:abstractNumId w:val="16"/>
  </w:num>
  <w:num w:numId="21">
    <w:abstractNumId w:val="13"/>
  </w:num>
  <w:num w:numId="22">
    <w:abstractNumId w:val="5"/>
  </w:num>
  <w:num w:numId="23">
    <w:abstractNumId w:val="19"/>
  </w:num>
  <w:num w:numId="24">
    <w:abstractNumId w:val="21"/>
  </w:num>
  <w:num w:numId="25">
    <w:abstractNumId w:val="12"/>
  </w:num>
  <w:num w:numId="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autoHyphenation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1C5B"/>
    <w:rsid w:val="000106F8"/>
    <w:rsid w:val="00011CF5"/>
    <w:rsid w:val="00021760"/>
    <w:rsid w:val="00021A0E"/>
    <w:rsid w:val="00021B90"/>
    <w:rsid w:val="0002299F"/>
    <w:rsid w:val="00022DE3"/>
    <w:rsid w:val="000231CA"/>
    <w:rsid w:val="00023FC0"/>
    <w:rsid w:val="00024536"/>
    <w:rsid w:val="0002569F"/>
    <w:rsid w:val="000264B4"/>
    <w:rsid w:val="000267E6"/>
    <w:rsid w:val="00027027"/>
    <w:rsid w:val="00030DB7"/>
    <w:rsid w:val="00035722"/>
    <w:rsid w:val="00040A00"/>
    <w:rsid w:val="00041823"/>
    <w:rsid w:val="0005433A"/>
    <w:rsid w:val="00055183"/>
    <w:rsid w:val="00056533"/>
    <w:rsid w:val="0006508B"/>
    <w:rsid w:val="00070F6C"/>
    <w:rsid w:val="000745A7"/>
    <w:rsid w:val="00083969"/>
    <w:rsid w:val="000859AD"/>
    <w:rsid w:val="00086FCD"/>
    <w:rsid w:val="00091398"/>
    <w:rsid w:val="00094E08"/>
    <w:rsid w:val="0009620B"/>
    <w:rsid w:val="0009657F"/>
    <w:rsid w:val="00097983"/>
    <w:rsid w:val="000A12CE"/>
    <w:rsid w:val="000A5576"/>
    <w:rsid w:val="000A63D0"/>
    <w:rsid w:val="000A7387"/>
    <w:rsid w:val="000B0CFE"/>
    <w:rsid w:val="000B2377"/>
    <w:rsid w:val="000B6C7E"/>
    <w:rsid w:val="000B7DDB"/>
    <w:rsid w:val="000C1748"/>
    <w:rsid w:val="000C5E0A"/>
    <w:rsid w:val="000D39E5"/>
    <w:rsid w:val="000E0D45"/>
    <w:rsid w:val="000E2D5F"/>
    <w:rsid w:val="000E32B7"/>
    <w:rsid w:val="000E4F35"/>
    <w:rsid w:val="000E6716"/>
    <w:rsid w:val="000F484B"/>
    <w:rsid w:val="0011090A"/>
    <w:rsid w:val="00110CCA"/>
    <w:rsid w:val="00112240"/>
    <w:rsid w:val="0011341F"/>
    <w:rsid w:val="0011680E"/>
    <w:rsid w:val="001204FD"/>
    <w:rsid w:val="001256CE"/>
    <w:rsid w:val="001374CB"/>
    <w:rsid w:val="00143EA8"/>
    <w:rsid w:val="00147F30"/>
    <w:rsid w:val="001563B0"/>
    <w:rsid w:val="00157A42"/>
    <w:rsid w:val="001602E9"/>
    <w:rsid w:val="001604AD"/>
    <w:rsid w:val="00162ECC"/>
    <w:rsid w:val="00165D18"/>
    <w:rsid w:val="001671B3"/>
    <w:rsid w:val="00172F78"/>
    <w:rsid w:val="00177E48"/>
    <w:rsid w:val="00187F15"/>
    <w:rsid w:val="001903E2"/>
    <w:rsid w:val="00190805"/>
    <w:rsid w:val="00192E2A"/>
    <w:rsid w:val="001A0034"/>
    <w:rsid w:val="001A3268"/>
    <w:rsid w:val="001A5AA5"/>
    <w:rsid w:val="001B0B07"/>
    <w:rsid w:val="001B4D11"/>
    <w:rsid w:val="001B6826"/>
    <w:rsid w:val="001C1614"/>
    <w:rsid w:val="001C4FF4"/>
    <w:rsid w:val="001C7BBE"/>
    <w:rsid w:val="001D0E18"/>
    <w:rsid w:val="001D13D8"/>
    <w:rsid w:val="001D6EAF"/>
    <w:rsid w:val="001E19FD"/>
    <w:rsid w:val="001E3562"/>
    <w:rsid w:val="001E40A2"/>
    <w:rsid w:val="001E7C22"/>
    <w:rsid w:val="001F0F69"/>
    <w:rsid w:val="001F6572"/>
    <w:rsid w:val="001F666F"/>
    <w:rsid w:val="001F78E0"/>
    <w:rsid w:val="00213A6A"/>
    <w:rsid w:val="00214DD2"/>
    <w:rsid w:val="0021589F"/>
    <w:rsid w:val="00215B5F"/>
    <w:rsid w:val="0022462C"/>
    <w:rsid w:val="00227217"/>
    <w:rsid w:val="0023113C"/>
    <w:rsid w:val="00231691"/>
    <w:rsid w:val="0024039E"/>
    <w:rsid w:val="00240754"/>
    <w:rsid w:val="002436DF"/>
    <w:rsid w:val="002439DD"/>
    <w:rsid w:val="002442B4"/>
    <w:rsid w:val="0025410E"/>
    <w:rsid w:val="0026296D"/>
    <w:rsid w:val="00262FB6"/>
    <w:rsid w:val="00264207"/>
    <w:rsid w:val="00266375"/>
    <w:rsid w:val="00271C00"/>
    <w:rsid w:val="002918F3"/>
    <w:rsid w:val="0029317C"/>
    <w:rsid w:val="002A289B"/>
    <w:rsid w:val="002A4859"/>
    <w:rsid w:val="002A743B"/>
    <w:rsid w:val="002B24EB"/>
    <w:rsid w:val="002C1C3E"/>
    <w:rsid w:val="002C2357"/>
    <w:rsid w:val="002C290A"/>
    <w:rsid w:val="002C2EBD"/>
    <w:rsid w:val="002D710B"/>
    <w:rsid w:val="002D7F6D"/>
    <w:rsid w:val="002E0D92"/>
    <w:rsid w:val="002E568C"/>
    <w:rsid w:val="002E592C"/>
    <w:rsid w:val="002E75C0"/>
    <w:rsid w:val="002E7EAD"/>
    <w:rsid w:val="002F64CC"/>
    <w:rsid w:val="00301017"/>
    <w:rsid w:val="0030366D"/>
    <w:rsid w:val="003124A9"/>
    <w:rsid w:val="003146F6"/>
    <w:rsid w:val="00317221"/>
    <w:rsid w:val="003174C6"/>
    <w:rsid w:val="00317F58"/>
    <w:rsid w:val="00322FA7"/>
    <w:rsid w:val="0032360D"/>
    <w:rsid w:val="00334C20"/>
    <w:rsid w:val="003361F3"/>
    <w:rsid w:val="00336811"/>
    <w:rsid w:val="003511F0"/>
    <w:rsid w:val="00353B2A"/>
    <w:rsid w:val="00357739"/>
    <w:rsid w:val="00360796"/>
    <w:rsid w:val="00360A5A"/>
    <w:rsid w:val="00362C74"/>
    <w:rsid w:val="00363DF9"/>
    <w:rsid w:val="00371122"/>
    <w:rsid w:val="00371712"/>
    <w:rsid w:val="00373F92"/>
    <w:rsid w:val="00375001"/>
    <w:rsid w:val="003763C1"/>
    <w:rsid w:val="00377A1C"/>
    <w:rsid w:val="00377BF5"/>
    <w:rsid w:val="0038010C"/>
    <w:rsid w:val="003836B7"/>
    <w:rsid w:val="003837E5"/>
    <w:rsid w:val="00391572"/>
    <w:rsid w:val="00394855"/>
    <w:rsid w:val="00395A60"/>
    <w:rsid w:val="00397C72"/>
    <w:rsid w:val="003A356D"/>
    <w:rsid w:val="003A4435"/>
    <w:rsid w:val="003B56B5"/>
    <w:rsid w:val="003B6166"/>
    <w:rsid w:val="003D077F"/>
    <w:rsid w:val="003D15EA"/>
    <w:rsid w:val="003D4000"/>
    <w:rsid w:val="003D5C14"/>
    <w:rsid w:val="003E0241"/>
    <w:rsid w:val="003E16B5"/>
    <w:rsid w:val="003E3A80"/>
    <w:rsid w:val="003F1CF7"/>
    <w:rsid w:val="003F22F6"/>
    <w:rsid w:val="003F28FF"/>
    <w:rsid w:val="003F2D68"/>
    <w:rsid w:val="00401C24"/>
    <w:rsid w:val="004040A8"/>
    <w:rsid w:val="00414A5A"/>
    <w:rsid w:val="0042151C"/>
    <w:rsid w:val="00421D50"/>
    <w:rsid w:val="00423211"/>
    <w:rsid w:val="00424233"/>
    <w:rsid w:val="00424726"/>
    <w:rsid w:val="00425225"/>
    <w:rsid w:val="00434724"/>
    <w:rsid w:val="00434F3A"/>
    <w:rsid w:val="004375A3"/>
    <w:rsid w:val="004409E6"/>
    <w:rsid w:val="00445A4E"/>
    <w:rsid w:val="00446046"/>
    <w:rsid w:val="00452B5E"/>
    <w:rsid w:val="00455FF3"/>
    <w:rsid w:val="00457130"/>
    <w:rsid w:val="00464A86"/>
    <w:rsid w:val="004652ED"/>
    <w:rsid w:val="00467912"/>
    <w:rsid w:val="004729CF"/>
    <w:rsid w:val="00472E70"/>
    <w:rsid w:val="00473020"/>
    <w:rsid w:val="004739F5"/>
    <w:rsid w:val="004755B2"/>
    <w:rsid w:val="004779B1"/>
    <w:rsid w:val="00483025"/>
    <w:rsid w:val="00490F14"/>
    <w:rsid w:val="00491938"/>
    <w:rsid w:val="00495FF2"/>
    <w:rsid w:val="004A0573"/>
    <w:rsid w:val="004B080D"/>
    <w:rsid w:val="004B0BA8"/>
    <w:rsid w:val="004B36C5"/>
    <w:rsid w:val="004B5DBD"/>
    <w:rsid w:val="004B7C86"/>
    <w:rsid w:val="004C55D2"/>
    <w:rsid w:val="004C7718"/>
    <w:rsid w:val="004D11A4"/>
    <w:rsid w:val="004E36A6"/>
    <w:rsid w:val="004E77AE"/>
    <w:rsid w:val="004F0836"/>
    <w:rsid w:val="005003CD"/>
    <w:rsid w:val="00501857"/>
    <w:rsid w:val="00502983"/>
    <w:rsid w:val="00510C35"/>
    <w:rsid w:val="005148A4"/>
    <w:rsid w:val="0051753A"/>
    <w:rsid w:val="00523CE1"/>
    <w:rsid w:val="00540BF3"/>
    <w:rsid w:val="00541B4B"/>
    <w:rsid w:val="0054590A"/>
    <w:rsid w:val="00553C8E"/>
    <w:rsid w:val="00553CB3"/>
    <w:rsid w:val="0055501C"/>
    <w:rsid w:val="005561AF"/>
    <w:rsid w:val="00563349"/>
    <w:rsid w:val="0056662E"/>
    <w:rsid w:val="00570E75"/>
    <w:rsid w:val="00571733"/>
    <w:rsid w:val="005765C4"/>
    <w:rsid w:val="00583B3D"/>
    <w:rsid w:val="00590A83"/>
    <w:rsid w:val="005930D5"/>
    <w:rsid w:val="00593AC3"/>
    <w:rsid w:val="005969DB"/>
    <w:rsid w:val="0059776D"/>
    <w:rsid w:val="005A1F67"/>
    <w:rsid w:val="005A3D8F"/>
    <w:rsid w:val="005A5890"/>
    <w:rsid w:val="005A70AB"/>
    <w:rsid w:val="005C1317"/>
    <w:rsid w:val="005C4A7E"/>
    <w:rsid w:val="005C6438"/>
    <w:rsid w:val="005D1B7F"/>
    <w:rsid w:val="005D26E9"/>
    <w:rsid w:val="005E2BFA"/>
    <w:rsid w:val="005E39FF"/>
    <w:rsid w:val="005E59CE"/>
    <w:rsid w:val="005E7E19"/>
    <w:rsid w:val="005F3074"/>
    <w:rsid w:val="005F6AC1"/>
    <w:rsid w:val="00604DB8"/>
    <w:rsid w:val="00611CBF"/>
    <w:rsid w:val="00614D44"/>
    <w:rsid w:val="0061545B"/>
    <w:rsid w:val="0062202A"/>
    <w:rsid w:val="00627475"/>
    <w:rsid w:val="006275AF"/>
    <w:rsid w:val="006279B9"/>
    <w:rsid w:val="00631173"/>
    <w:rsid w:val="006325BE"/>
    <w:rsid w:val="0063295F"/>
    <w:rsid w:val="00636520"/>
    <w:rsid w:val="006400ED"/>
    <w:rsid w:val="00646B39"/>
    <w:rsid w:val="00650B08"/>
    <w:rsid w:val="00664E8D"/>
    <w:rsid w:val="006662F6"/>
    <w:rsid w:val="00677A28"/>
    <w:rsid w:val="006807A5"/>
    <w:rsid w:val="00682DE8"/>
    <w:rsid w:val="006846A1"/>
    <w:rsid w:val="0069729B"/>
    <w:rsid w:val="006B3BE3"/>
    <w:rsid w:val="006B4FA1"/>
    <w:rsid w:val="006B6854"/>
    <w:rsid w:val="006B7009"/>
    <w:rsid w:val="006D1DD2"/>
    <w:rsid w:val="006D32B9"/>
    <w:rsid w:val="006E4A30"/>
    <w:rsid w:val="006F5E6D"/>
    <w:rsid w:val="006F5F40"/>
    <w:rsid w:val="006F6D3B"/>
    <w:rsid w:val="00702FD5"/>
    <w:rsid w:val="00703035"/>
    <w:rsid w:val="00715D18"/>
    <w:rsid w:val="0072052D"/>
    <w:rsid w:val="00723ACD"/>
    <w:rsid w:val="00730EED"/>
    <w:rsid w:val="00732195"/>
    <w:rsid w:val="00740544"/>
    <w:rsid w:val="00740B2F"/>
    <w:rsid w:val="0074201E"/>
    <w:rsid w:val="007435D9"/>
    <w:rsid w:val="007506F8"/>
    <w:rsid w:val="00752164"/>
    <w:rsid w:val="00754424"/>
    <w:rsid w:val="00761113"/>
    <w:rsid w:val="00762B97"/>
    <w:rsid w:val="00763552"/>
    <w:rsid w:val="00763CFE"/>
    <w:rsid w:val="00771534"/>
    <w:rsid w:val="007740F8"/>
    <w:rsid w:val="00781931"/>
    <w:rsid w:val="00794CE3"/>
    <w:rsid w:val="007A1516"/>
    <w:rsid w:val="007A3A92"/>
    <w:rsid w:val="007A6977"/>
    <w:rsid w:val="007A73EA"/>
    <w:rsid w:val="007B0BD4"/>
    <w:rsid w:val="007B45B9"/>
    <w:rsid w:val="007C44F0"/>
    <w:rsid w:val="007D2A0F"/>
    <w:rsid w:val="007E308F"/>
    <w:rsid w:val="007E4295"/>
    <w:rsid w:val="007E4C9D"/>
    <w:rsid w:val="007E7C78"/>
    <w:rsid w:val="007F0239"/>
    <w:rsid w:val="007F1A01"/>
    <w:rsid w:val="007F5C10"/>
    <w:rsid w:val="00807798"/>
    <w:rsid w:val="00811B8F"/>
    <w:rsid w:val="00814834"/>
    <w:rsid w:val="00816E09"/>
    <w:rsid w:val="008172A3"/>
    <w:rsid w:val="00817339"/>
    <w:rsid w:val="00825F68"/>
    <w:rsid w:val="00826985"/>
    <w:rsid w:val="00834F08"/>
    <w:rsid w:val="00842E5D"/>
    <w:rsid w:val="008469E9"/>
    <w:rsid w:val="00852089"/>
    <w:rsid w:val="00857B50"/>
    <w:rsid w:val="00860361"/>
    <w:rsid w:val="008669A7"/>
    <w:rsid w:val="00870CA8"/>
    <w:rsid w:val="008712B5"/>
    <w:rsid w:val="00873C0F"/>
    <w:rsid w:val="008744A2"/>
    <w:rsid w:val="008770E2"/>
    <w:rsid w:val="00881E2B"/>
    <w:rsid w:val="00892B15"/>
    <w:rsid w:val="008A35B4"/>
    <w:rsid w:val="008A55A9"/>
    <w:rsid w:val="008A5B1D"/>
    <w:rsid w:val="008A6AF9"/>
    <w:rsid w:val="008B0B03"/>
    <w:rsid w:val="008B209E"/>
    <w:rsid w:val="008B2A4C"/>
    <w:rsid w:val="008B3E0E"/>
    <w:rsid w:val="008B7722"/>
    <w:rsid w:val="008B79A4"/>
    <w:rsid w:val="008C0810"/>
    <w:rsid w:val="008C61D9"/>
    <w:rsid w:val="008C7BE9"/>
    <w:rsid w:val="008D12F1"/>
    <w:rsid w:val="008D7B30"/>
    <w:rsid w:val="008E3C31"/>
    <w:rsid w:val="008F0FA8"/>
    <w:rsid w:val="008F2A46"/>
    <w:rsid w:val="008F2E7A"/>
    <w:rsid w:val="008F5D58"/>
    <w:rsid w:val="008F6C35"/>
    <w:rsid w:val="00903783"/>
    <w:rsid w:val="009037E5"/>
    <w:rsid w:val="00903B33"/>
    <w:rsid w:val="0090731F"/>
    <w:rsid w:val="0091354C"/>
    <w:rsid w:val="00913E38"/>
    <w:rsid w:val="00914F6C"/>
    <w:rsid w:val="00932017"/>
    <w:rsid w:val="00934E0F"/>
    <w:rsid w:val="00935589"/>
    <w:rsid w:val="00936BB5"/>
    <w:rsid w:val="00942A94"/>
    <w:rsid w:val="00946E2F"/>
    <w:rsid w:val="00951A06"/>
    <w:rsid w:val="0095345D"/>
    <w:rsid w:val="009614C8"/>
    <w:rsid w:val="009650B4"/>
    <w:rsid w:val="0097378F"/>
    <w:rsid w:val="00973B7D"/>
    <w:rsid w:val="00984793"/>
    <w:rsid w:val="009852C5"/>
    <w:rsid w:val="009861B7"/>
    <w:rsid w:val="00992E2E"/>
    <w:rsid w:val="009938D9"/>
    <w:rsid w:val="00993991"/>
    <w:rsid w:val="009B2073"/>
    <w:rsid w:val="009B5260"/>
    <w:rsid w:val="009B5A9C"/>
    <w:rsid w:val="009C3922"/>
    <w:rsid w:val="009C4A8A"/>
    <w:rsid w:val="009D1D12"/>
    <w:rsid w:val="009D25F6"/>
    <w:rsid w:val="009D5AB2"/>
    <w:rsid w:val="009D691F"/>
    <w:rsid w:val="009D7804"/>
    <w:rsid w:val="009E117C"/>
    <w:rsid w:val="009E7265"/>
    <w:rsid w:val="009F008C"/>
    <w:rsid w:val="009F1A8F"/>
    <w:rsid w:val="009F2D99"/>
    <w:rsid w:val="00A03677"/>
    <w:rsid w:val="00A047CF"/>
    <w:rsid w:val="00A1082E"/>
    <w:rsid w:val="00A12530"/>
    <w:rsid w:val="00A12B13"/>
    <w:rsid w:val="00A14260"/>
    <w:rsid w:val="00A16427"/>
    <w:rsid w:val="00A24FFF"/>
    <w:rsid w:val="00A279D7"/>
    <w:rsid w:val="00A33C0E"/>
    <w:rsid w:val="00A364D4"/>
    <w:rsid w:val="00A40A1B"/>
    <w:rsid w:val="00A47E25"/>
    <w:rsid w:val="00A509A1"/>
    <w:rsid w:val="00A53FAB"/>
    <w:rsid w:val="00A575CE"/>
    <w:rsid w:val="00A71643"/>
    <w:rsid w:val="00A73BC9"/>
    <w:rsid w:val="00A73BDB"/>
    <w:rsid w:val="00A80005"/>
    <w:rsid w:val="00A81615"/>
    <w:rsid w:val="00A82901"/>
    <w:rsid w:val="00A84214"/>
    <w:rsid w:val="00A8464B"/>
    <w:rsid w:val="00A84E40"/>
    <w:rsid w:val="00A8749B"/>
    <w:rsid w:val="00A97FCF"/>
    <w:rsid w:val="00AA01A3"/>
    <w:rsid w:val="00AA2831"/>
    <w:rsid w:val="00AA3414"/>
    <w:rsid w:val="00AA34B6"/>
    <w:rsid w:val="00AB2FBE"/>
    <w:rsid w:val="00AD23A6"/>
    <w:rsid w:val="00AD279F"/>
    <w:rsid w:val="00AE0BFE"/>
    <w:rsid w:val="00AE2352"/>
    <w:rsid w:val="00AE2478"/>
    <w:rsid w:val="00AE7ACD"/>
    <w:rsid w:val="00AF16D4"/>
    <w:rsid w:val="00B07326"/>
    <w:rsid w:val="00B07778"/>
    <w:rsid w:val="00B07C85"/>
    <w:rsid w:val="00B07D12"/>
    <w:rsid w:val="00B12100"/>
    <w:rsid w:val="00B21BFD"/>
    <w:rsid w:val="00B2599D"/>
    <w:rsid w:val="00B2710F"/>
    <w:rsid w:val="00B345D6"/>
    <w:rsid w:val="00B37B38"/>
    <w:rsid w:val="00B4216F"/>
    <w:rsid w:val="00B47867"/>
    <w:rsid w:val="00B54432"/>
    <w:rsid w:val="00B65DEC"/>
    <w:rsid w:val="00B678E7"/>
    <w:rsid w:val="00B6798E"/>
    <w:rsid w:val="00B71064"/>
    <w:rsid w:val="00B7654F"/>
    <w:rsid w:val="00B76CC6"/>
    <w:rsid w:val="00B776F1"/>
    <w:rsid w:val="00B84166"/>
    <w:rsid w:val="00B85DE5"/>
    <w:rsid w:val="00B93B8F"/>
    <w:rsid w:val="00B93D88"/>
    <w:rsid w:val="00B96EA5"/>
    <w:rsid w:val="00BA133B"/>
    <w:rsid w:val="00BA7338"/>
    <w:rsid w:val="00BB1576"/>
    <w:rsid w:val="00BB450F"/>
    <w:rsid w:val="00BB4920"/>
    <w:rsid w:val="00BB78C8"/>
    <w:rsid w:val="00BC3950"/>
    <w:rsid w:val="00BC4A54"/>
    <w:rsid w:val="00BD4888"/>
    <w:rsid w:val="00BE2226"/>
    <w:rsid w:val="00BE5904"/>
    <w:rsid w:val="00BF0FF7"/>
    <w:rsid w:val="00BF2A58"/>
    <w:rsid w:val="00BF407F"/>
    <w:rsid w:val="00BF505B"/>
    <w:rsid w:val="00C00827"/>
    <w:rsid w:val="00C03836"/>
    <w:rsid w:val="00C11A60"/>
    <w:rsid w:val="00C35016"/>
    <w:rsid w:val="00C37949"/>
    <w:rsid w:val="00C42ABB"/>
    <w:rsid w:val="00C4457F"/>
    <w:rsid w:val="00C44E6F"/>
    <w:rsid w:val="00C4570F"/>
    <w:rsid w:val="00C45A07"/>
    <w:rsid w:val="00C502A4"/>
    <w:rsid w:val="00C51550"/>
    <w:rsid w:val="00C52574"/>
    <w:rsid w:val="00C52EFB"/>
    <w:rsid w:val="00C52FA6"/>
    <w:rsid w:val="00C5411A"/>
    <w:rsid w:val="00C54400"/>
    <w:rsid w:val="00C6761A"/>
    <w:rsid w:val="00C67629"/>
    <w:rsid w:val="00C70D86"/>
    <w:rsid w:val="00C805A7"/>
    <w:rsid w:val="00C83467"/>
    <w:rsid w:val="00C90DC2"/>
    <w:rsid w:val="00C94F04"/>
    <w:rsid w:val="00C95CD5"/>
    <w:rsid w:val="00CA0E85"/>
    <w:rsid w:val="00CA3162"/>
    <w:rsid w:val="00CA4385"/>
    <w:rsid w:val="00CB303D"/>
    <w:rsid w:val="00CB6627"/>
    <w:rsid w:val="00CB7ED8"/>
    <w:rsid w:val="00CB7EE8"/>
    <w:rsid w:val="00CC0A61"/>
    <w:rsid w:val="00CC233B"/>
    <w:rsid w:val="00CC2714"/>
    <w:rsid w:val="00CC2CEB"/>
    <w:rsid w:val="00CC6C23"/>
    <w:rsid w:val="00CD2007"/>
    <w:rsid w:val="00CD6067"/>
    <w:rsid w:val="00CE2AD3"/>
    <w:rsid w:val="00CE4552"/>
    <w:rsid w:val="00CE4B58"/>
    <w:rsid w:val="00CF5E65"/>
    <w:rsid w:val="00D00540"/>
    <w:rsid w:val="00D00A97"/>
    <w:rsid w:val="00D0272E"/>
    <w:rsid w:val="00D07C3B"/>
    <w:rsid w:val="00D101FE"/>
    <w:rsid w:val="00D11F8D"/>
    <w:rsid w:val="00D12616"/>
    <w:rsid w:val="00D14862"/>
    <w:rsid w:val="00D15A5F"/>
    <w:rsid w:val="00D21323"/>
    <w:rsid w:val="00D21763"/>
    <w:rsid w:val="00D25161"/>
    <w:rsid w:val="00D256DE"/>
    <w:rsid w:val="00D35607"/>
    <w:rsid w:val="00D357E9"/>
    <w:rsid w:val="00D40080"/>
    <w:rsid w:val="00D45D80"/>
    <w:rsid w:val="00D50159"/>
    <w:rsid w:val="00D5694D"/>
    <w:rsid w:val="00D624D9"/>
    <w:rsid w:val="00D63975"/>
    <w:rsid w:val="00D72C47"/>
    <w:rsid w:val="00D74178"/>
    <w:rsid w:val="00D803DC"/>
    <w:rsid w:val="00D8167A"/>
    <w:rsid w:val="00D95A6C"/>
    <w:rsid w:val="00D973CD"/>
    <w:rsid w:val="00DA0737"/>
    <w:rsid w:val="00DA0811"/>
    <w:rsid w:val="00DA2333"/>
    <w:rsid w:val="00DA2FCA"/>
    <w:rsid w:val="00DB1C5B"/>
    <w:rsid w:val="00DB1CC3"/>
    <w:rsid w:val="00DB7B60"/>
    <w:rsid w:val="00DD0F32"/>
    <w:rsid w:val="00DD1698"/>
    <w:rsid w:val="00DD216D"/>
    <w:rsid w:val="00DD4CAD"/>
    <w:rsid w:val="00DD59F5"/>
    <w:rsid w:val="00DD79F6"/>
    <w:rsid w:val="00DE2E5D"/>
    <w:rsid w:val="00DF006E"/>
    <w:rsid w:val="00DF1DE9"/>
    <w:rsid w:val="00DF4E70"/>
    <w:rsid w:val="00E128E5"/>
    <w:rsid w:val="00E152FE"/>
    <w:rsid w:val="00E21D11"/>
    <w:rsid w:val="00E26969"/>
    <w:rsid w:val="00E2798A"/>
    <w:rsid w:val="00E31CA0"/>
    <w:rsid w:val="00E35A24"/>
    <w:rsid w:val="00E40A7C"/>
    <w:rsid w:val="00E468D0"/>
    <w:rsid w:val="00E5002E"/>
    <w:rsid w:val="00E513BC"/>
    <w:rsid w:val="00E5640A"/>
    <w:rsid w:val="00E56454"/>
    <w:rsid w:val="00E63C8F"/>
    <w:rsid w:val="00E72B01"/>
    <w:rsid w:val="00E75162"/>
    <w:rsid w:val="00E92352"/>
    <w:rsid w:val="00EA2412"/>
    <w:rsid w:val="00EA2F1A"/>
    <w:rsid w:val="00EB1B63"/>
    <w:rsid w:val="00EB30B6"/>
    <w:rsid w:val="00EC2E2E"/>
    <w:rsid w:val="00EC67A1"/>
    <w:rsid w:val="00ED24B1"/>
    <w:rsid w:val="00ED4A03"/>
    <w:rsid w:val="00ED5C75"/>
    <w:rsid w:val="00ED7365"/>
    <w:rsid w:val="00ED78B0"/>
    <w:rsid w:val="00EE0304"/>
    <w:rsid w:val="00EF26DB"/>
    <w:rsid w:val="00EF5996"/>
    <w:rsid w:val="00EF7450"/>
    <w:rsid w:val="00F0695D"/>
    <w:rsid w:val="00F07F13"/>
    <w:rsid w:val="00F1296A"/>
    <w:rsid w:val="00F14255"/>
    <w:rsid w:val="00F2019E"/>
    <w:rsid w:val="00F217DE"/>
    <w:rsid w:val="00F22A15"/>
    <w:rsid w:val="00F22C21"/>
    <w:rsid w:val="00F278B9"/>
    <w:rsid w:val="00F41E5D"/>
    <w:rsid w:val="00F4371A"/>
    <w:rsid w:val="00F4408D"/>
    <w:rsid w:val="00F54B7F"/>
    <w:rsid w:val="00F570B2"/>
    <w:rsid w:val="00F64319"/>
    <w:rsid w:val="00F65DEE"/>
    <w:rsid w:val="00F72A65"/>
    <w:rsid w:val="00F73647"/>
    <w:rsid w:val="00F752CC"/>
    <w:rsid w:val="00F775CE"/>
    <w:rsid w:val="00F77AAE"/>
    <w:rsid w:val="00F82A15"/>
    <w:rsid w:val="00F82A7A"/>
    <w:rsid w:val="00F833BC"/>
    <w:rsid w:val="00F85CEC"/>
    <w:rsid w:val="00F90E12"/>
    <w:rsid w:val="00F95BAD"/>
    <w:rsid w:val="00F97D7B"/>
    <w:rsid w:val="00FA2FAD"/>
    <w:rsid w:val="00FA545C"/>
    <w:rsid w:val="00FB54BE"/>
    <w:rsid w:val="00FC351D"/>
    <w:rsid w:val="00FC778D"/>
    <w:rsid w:val="00FD052A"/>
    <w:rsid w:val="00FD2935"/>
    <w:rsid w:val="00FE2FD5"/>
    <w:rsid w:val="00FF29CB"/>
    <w:rsid w:val="00FF5EBC"/>
    <w:rsid w:val="00FF7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B5B1D22"/>
  <w15:docId w15:val="{15D17819-91EC-419E-BDC0-F2C07052C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39"/>
    <w:lsdException w:name="toc 2" w:locked="1" w:uiPriority="39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locked="1" w:uiPriority="0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1C5B"/>
    <w:pPr>
      <w:spacing w:line="360" w:lineRule="auto"/>
      <w:ind w:firstLine="709"/>
      <w:jc w:val="both"/>
    </w:pPr>
    <w:rPr>
      <w:rFonts w:ascii="Arial" w:eastAsia="Times New Roman" w:hAnsi="Arial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6B7009"/>
    <w:pPr>
      <w:keepNext/>
      <w:keepLines/>
      <w:spacing w:before="240"/>
      <w:outlineLvl w:val="0"/>
    </w:pPr>
    <w:rPr>
      <w:rFonts w:ascii="Calibri Light" w:eastAsia="Calibri" w:hAnsi="Calibri Light"/>
      <w:color w:val="2E74B5"/>
      <w:sz w:val="32"/>
      <w:szCs w:val="32"/>
    </w:rPr>
  </w:style>
  <w:style w:type="paragraph" w:styleId="2">
    <w:name w:val="heading 2"/>
    <w:basedOn w:val="a"/>
    <w:link w:val="20"/>
    <w:uiPriority w:val="99"/>
    <w:qFormat/>
    <w:rsid w:val="002A743B"/>
    <w:pPr>
      <w:spacing w:before="100" w:beforeAutospacing="1" w:after="100" w:afterAutospacing="1" w:line="240" w:lineRule="auto"/>
      <w:ind w:firstLine="0"/>
      <w:jc w:val="left"/>
      <w:outlineLvl w:val="1"/>
    </w:pPr>
    <w:rPr>
      <w:rFonts w:eastAsia="Calibri"/>
      <w:b/>
      <w:bCs/>
      <w:sz w:val="36"/>
      <w:szCs w:val="36"/>
    </w:rPr>
  </w:style>
  <w:style w:type="paragraph" w:styleId="3">
    <w:name w:val="heading 3"/>
    <w:basedOn w:val="a"/>
    <w:next w:val="a"/>
    <w:link w:val="30"/>
    <w:unhideWhenUsed/>
    <w:qFormat/>
    <w:locked/>
    <w:rsid w:val="00F07F13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6B7009"/>
    <w:rPr>
      <w:rFonts w:ascii="Calibri Light" w:hAnsi="Calibri Light" w:cs="Times New Roman"/>
      <w:color w:val="2E74B5"/>
      <w:sz w:val="32"/>
      <w:lang w:eastAsia="ru-RU"/>
    </w:rPr>
  </w:style>
  <w:style w:type="character" w:customStyle="1" w:styleId="20">
    <w:name w:val="Заголовок 2 Знак"/>
    <w:link w:val="2"/>
    <w:uiPriority w:val="99"/>
    <w:locked/>
    <w:rsid w:val="002A743B"/>
    <w:rPr>
      <w:rFonts w:ascii="Times New Roman" w:hAnsi="Times New Roman" w:cs="Times New Roman"/>
      <w:b/>
      <w:sz w:val="36"/>
      <w:lang w:eastAsia="ru-RU"/>
    </w:rPr>
  </w:style>
  <w:style w:type="character" w:styleId="a3">
    <w:name w:val="Hyperlink"/>
    <w:uiPriority w:val="99"/>
    <w:rsid w:val="00834F08"/>
    <w:rPr>
      <w:rFonts w:cs="Times New Roman"/>
      <w:color w:val="0000FF"/>
      <w:u w:val="single"/>
    </w:rPr>
  </w:style>
  <w:style w:type="paragraph" w:styleId="a4">
    <w:name w:val="List Paragraph"/>
    <w:basedOn w:val="a"/>
    <w:uiPriority w:val="99"/>
    <w:qFormat/>
    <w:rsid w:val="00932017"/>
    <w:pPr>
      <w:ind w:left="720"/>
    </w:pPr>
  </w:style>
  <w:style w:type="paragraph" w:styleId="a5">
    <w:name w:val="Body Text Indent"/>
    <w:basedOn w:val="a"/>
    <w:link w:val="a6"/>
    <w:uiPriority w:val="99"/>
    <w:semiHidden/>
    <w:rsid w:val="00A8749B"/>
    <w:rPr>
      <w:rFonts w:eastAsia="Calibri"/>
      <w:sz w:val="20"/>
      <w:szCs w:val="20"/>
    </w:rPr>
  </w:style>
  <w:style w:type="character" w:customStyle="1" w:styleId="a6">
    <w:name w:val="Основной текст с отступом Знак"/>
    <w:link w:val="a5"/>
    <w:uiPriority w:val="99"/>
    <w:semiHidden/>
    <w:locked/>
    <w:rsid w:val="00A8749B"/>
    <w:rPr>
      <w:rFonts w:ascii="Times New Roman" w:hAnsi="Times New Roman" w:cs="Times New Roman"/>
      <w:sz w:val="20"/>
      <w:lang w:eastAsia="ru-RU"/>
    </w:rPr>
  </w:style>
  <w:style w:type="paragraph" w:styleId="a7">
    <w:name w:val="header"/>
    <w:basedOn w:val="a"/>
    <w:link w:val="a8"/>
    <w:uiPriority w:val="99"/>
    <w:rsid w:val="009B2073"/>
    <w:pPr>
      <w:tabs>
        <w:tab w:val="center" w:pos="4677"/>
        <w:tab w:val="right" w:pos="9355"/>
      </w:tabs>
      <w:spacing w:line="240" w:lineRule="auto"/>
    </w:pPr>
    <w:rPr>
      <w:rFonts w:eastAsia="Calibri"/>
    </w:rPr>
  </w:style>
  <w:style w:type="character" w:customStyle="1" w:styleId="a8">
    <w:name w:val="Верхний колонтитул Знак"/>
    <w:link w:val="a7"/>
    <w:uiPriority w:val="99"/>
    <w:locked/>
    <w:rsid w:val="009B2073"/>
    <w:rPr>
      <w:rFonts w:ascii="Arial" w:hAnsi="Arial" w:cs="Times New Roman"/>
      <w:sz w:val="24"/>
      <w:lang w:eastAsia="ru-RU"/>
    </w:rPr>
  </w:style>
  <w:style w:type="paragraph" w:styleId="a9">
    <w:name w:val="footer"/>
    <w:basedOn w:val="a"/>
    <w:link w:val="aa"/>
    <w:uiPriority w:val="99"/>
    <w:rsid w:val="009B2073"/>
    <w:pPr>
      <w:tabs>
        <w:tab w:val="center" w:pos="4677"/>
        <w:tab w:val="right" w:pos="9355"/>
      </w:tabs>
      <w:spacing w:line="240" w:lineRule="auto"/>
    </w:pPr>
    <w:rPr>
      <w:rFonts w:eastAsia="Calibri"/>
    </w:rPr>
  </w:style>
  <w:style w:type="character" w:customStyle="1" w:styleId="aa">
    <w:name w:val="Нижний колонтитул Знак"/>
    <w:link w:val="a9"/>
    <w:uiPriority w:val="99"/>
    <w:locked/>
    <w:rsid w:val="009B2073"/>
    <w:rPr>
      <w:rFonts w:ascii="Arial" w:hAnsi="Arial" w:cs="Times New Roman"/>
      <w:sz w:val="24"/>
      <w:lang w:eastAsia="ru-RU"/>
    </w:rPr>
  </w:style>
  <w:style w:type="character" w:styleId="ab">
    <w:name w:val="FollowedHyperlink"/>
    <w:uiPriority w:val="99"/>
    <w:semiHidden/>
    <w:rsid w:val="00D5694D"/>
    <w:rPr>
      <w:rFonts w:cs="Times New Roman"/>
      <w:color w:val="800080"/>
      <w:u w:val="single"/>
    </w:rPr>
  </w:style>
  <w:style w:type="paragraph" w:styleId="ac">
    <w:name w:val="Title"/>
    <w:basedOn w:val="a"/>
    <w:next w:val="a"/>
    <w:link w:val="ad"/>
    <w:qFormat/>
    <w:locked/>
    <w:rsid w:val="0069729B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d">
    <w:name w:val="Название Знак"/>
    <w:link w:val="ac"/>
    <w:rsid w:val="0069729B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30">
    <w:name w:val="Заголовок 3 Знак"/>
    <w:basedOn w:val="a0"/>
    <w:link w:val="3"/>
    <w:rsid w:val="00F07F13"/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ae">
    <w:name w:val="No Spacing"/>
    <w:uiPriority w:val="1"/>
    <w:qFormat/>
    <w:rsid w:val="00C52EFB"/>
    <w:pPr>
      <w:ind w:firstLine="709"/>
      <w:jc w:val="both"/>
    </w:pPr>
    <w:rPr>
      <w:rFonts w:ascii="Arial" w:eastAsia="Times New Roman" w:hAnsi="Arial"/>
      <w:sz w:val="24"/>
      <w:szCs w:val="24"/>
    </w:rPr>
  </w:style>
  <w:style w:type="paragraph" w:styleId="af">
    <w:name w:val="Balloon Text"/>
    <w:basedOn w:val="a"/>
    <w:link w:val="af0"/>
    <w:uiPriority w:val="99"/>
    <w:semiHidden/>
    <w:unhideWhenUsed/>
    <w:rsid w:val="00BB450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BB450F"/>
    <w:rPr>
      <w:rFonts w:ascii="Segoe UI" w:eastAsia="Times New Roman" w:hAnsi="Segoe UI" w:cs="Segoe UI"/>
      <w:sz w:val="18"/>
      <w:szCs w:val="18"/>
    </w:rPr>
  </w:style>
  <w:style w:type="character" w:styleId="af1">
    <w:name w:val="Strong"/>
    <w:basedOn w:val="a0"/>
    <w:qFormat/>
    <w:locked/>
    <w:rsid w:val="00E72B01"/>
    <w:rPr>
      <w:b/>
      <w:bCs/>
    </w:rPr>
  </w:style>
  <w:style w:type="paragraph" w:styleId="af2">
    <w:name w:val="Normal (Web)"/>
    <w:basedOn w:val="a"/>
    <w:uiPriority w:val="99"/>
    <w:rsid w:val="00336811"/>
    <w:pPr>
      <w:spacing w:before="100" w:beforeAutospacing="1" w:after="100" w:afterAutospacing="1" w:line="240" w:lineRule="auto"/>
      <w:ind w:firstLine="0"/>
      <w:jc w:val="left"/>
    </w:pPr>
    <w:rPr>
      <w:rFonts w:ascii="Times New Roman" w:hAnsi="Times New Roman"/>
    </w:rPr>
  </w:style>
  <w:style w:type="paragraph" w:styleId="af3">
    <w:name w:val="TOC Heading"/>
    <w:basedOn w:val="1"/>
    <w:next w:val="a"/>
    <w:uiPriority w:val="39"/>
    <w:unhideWhenUsed/>
    <w:qFormat/>
    <w:rsid w:val="00353B2A"/>
    <w:pPr>
      <w:spacing w:line="259" w:lineRule="auto"/>
      <w:ind w:firstLine="0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11">
    <w:name w:val="toc 1"/>
    <w:basedOn w:val="a"/>
    <w:next w:val="a"/>
    <w:autoRedefine/>
    <w:uiPriority w:val="39"/>
    <w:locked/>
    <w:rsid w:val="00353B2A"/>
    <w:pPr>
      <w:spacing w:after="100"/>
    </w:pPr>
  </w:style>
  <w:style w:type="paragraph" w:styleId="21">
    <w:name w:val="toc 2"/>
    <w:basedOn w:val="a"/>
    <w:next w:val="a"/>
    <w:autoRedefine/>
    <w:uiPriority w:val="39"/>
    <w:locked/>
    <w:rsid w:val="00353B2A"/>
    <w:pPr>
      <w:spacing w:after="100"/>
      <w:ind w:left="240"/>
    </w:pPr>
  </w:style>
  <w:style w:type="paragraph" w:styleId="af4">
    <w:name w:val="Revision"/>
    <w:hidden/>
    <w:uiPriority w:val="99"/>
    <w:semiHidden/>
    <w:rsid w:val="00DD59F5"/>
    <w:rPr>
      <w:rFonts w:ascii="Arial" w:eastAsia="Times New Roman" w:hAnsi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94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9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3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61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7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66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1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37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9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1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66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66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66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66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66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66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66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666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96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99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5.wmf"/><Relationship Id="rId18" Type="http://schemas.openxmlformats.org/officeDocument/2006/relationships/image" Target="media/image8.wmf"/><Relationship Id="rId26" Type="http://schemas.openxmlformats.org/officeDocument/2006/relationships/image" Target="media/image15.jpeg"/><Relationship Id="rId39" Type="http://schemas.openxmlformats.org/officeDocument/2006/relationships/hyperlink" Target="https://www.youtube.com/watch?v=griIaBDhykQ&amp;t=2928s" TargetMode="Externa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image" Target="media/image22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s://www.geolib.net/gis/gamma-karotazh.html" TargetMode="External"/><Relationship Id="rId25" Type="http://schemas.openxmlformats.org/officeDocument/2006/relationships/image" Target="media/image14.png"/><Relationship Id="rId33" Type="http://schemas.openxmlformats.org/officeDocument/2006/relationships/chart" Target="charts/chart1.xml"/><Relationship Id="rId38" Type="http://schemas.openxmlformats.org/officeDocument/2006/relationships/hyperlink" Target="http://www.mining-enc.ru/z/zapadno-sibirskayaneftegazonosnaya-provinciy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9.emf"/><Relationship Id="rId29" Type="http://schemas.openxmlformats.org/officeDocument/2006/relationships/image" Target="media/image18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image" Target="media/image21.jpeg"/><Relationship Id="rId37" Type="http://schemas.openxmlformats.org/officeDocument/2006/relationships/hyperlink" Target="https://www.geolib.net/gis/gamma-karotazh.html%20-" TargetMode="External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2.png"/><Relationship Id="rId28" Type="http://schemas.openxmlformats.org/officeDocument/2006/relationships/image" Target="media/image17.jpg"/><Relationship Id="rId36" Type="http://schemas.openxmlformats.org/officeDocument/2006/relationships/image" Target="media/image24.png"/><Relationship Id="rId10" Type="http://schemas.openxmlformats.org/officeDocument/2006/relationships/image" Target="media/image2.png"/><Relationship Id="rId19" Type="http://schemas.openxmlformats.org/officeDocument/2006/relationships/oleObject" Target="embeddings/oleObject2.bin"/><Relationship Id="rId31" Type="http://schemas.openxmlformats.org/officeDocument/2006/relationships/image" Target="media/image20.jpeg"/><Relationship Id="rId4" Type="http://schemas.openxmlformats.org/officeDocument/2006/relationships/settings" Target="settings.xml"/><Relationship Id="rId9" Type="http://schemas.openxmlformats.org/officeDocument/2006/relationships/hyperlink" Target="http://www.mining-enc.ru/z/zapadno-sibirskaya-neftegazonosnaya-provinciya" TargetMode="External"/><Relationship Id="rId14" Type="http://schemas.openxmlformats.org/officeDocument/2006/relationships/oleObject" Target="embeddings/oleObject1.bin"/><Relationship Id="rId22" Type="http://schemas.openxmlformats.org/officeDocument/2006/relationships/image" Target="media/image11.png"/><Relationship Id="rId27" Type="http://schemas.openxmlformats.org/officeDocument/2006/relationships/image" Target="media/image16.jpg"/><Relationship Id="rId30" Type="http://schemas.openxmlformats.org/officeDocument/2006/relationships/image" Target="media/image19.png"/><Relationship Id="rId35" Type="http://schemas.openxmlformats.org/officeDocument/2006/relationships/image" Target="media/image23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&#1052;&#1072;&#1082;&#1089;&#1080;&#1084;\Desktop\&#1050;&#1091;&#1088;&#1089;&#1072;&#1095;%202\&#1055;&#1086;&#1088;&#1080;&#1089;&#1090;&#1086;&#1089;&#1090;&#1100;%20&#1087;&#1086;%20&#1053;&#1043;&#1050;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2067829457364341E-2"/>
          <c:y val="1.6557552895512594E-2"/>
          <c:w val="0.93110677988604851"/>
          <c:h val="0.93006488093407413"/>
        </c:manualLayout>
      </c:layout>
      <c:scatterChart>
        <c:scatterStyle val="lineMarker"/>
        <c:varyColors val="0"/>
        <c:ser>
          <c:idx val="1"/>
          <c:order val="1"/>
          <c:tx>
            <c:v>Коллектор №1</c:v>
          </c:tx>
          <c:spPr>
            <a:ln w="25400" cap="rnd">
              <a:noFill/>
              <a:round/>
            </a:ln>
            <a:effectLst/>
          </c:spPr>
          <c:marker>
            <c:symbol val="square"/>
            <c:size val="6"/>
            <c:spPr>
              <a:solidFill>
                <a:srgbClr val="FF0000"/>
              </a:solidFill>
              <a:ln w="12700">
                <a:solidFill>
                  <a:srgbClr val="FF0000"/>
                </a:solidFill>
                <a:round/>
              </a:ln>
              <a:effectLst/>
            </c:spPr>
          </c:marker>
          <c:xVal>
            <c:numRef>
              <c:f>Лист1!$C$4:$C$11</c:f>
              <c:numCache>
                <c:formatCode>0.0000</c:formatCode>
                <c:ptCount val="8"/>
                <c:pt idx="0">
                  <c:v>0.66</c:v>
                </c:pt>
                <c:pt idx="1">
                  <c:v>0.76</c:v>
                </c:pt>
                <c:pt idx="2">
                  <c:v>0.64800000000000002</c:v>
                </c:pt>
                <c:pt idx="3">
                  <c:v>0.58699999999999997</c:v>
                </c:pt>
                <c:pt idx="4">
                  <c:v>0.69899999999999995</c:v>
                </c:pt>
                <c:pt idx="5">
                  <c:v>0.71599999999999997</c:v>
                </c:pt>
                <c:pt idx="6">
                  <c:v>0.65800000000000003</c:v>
                </c:pt>
                <c:pt idx="7">
                  <c:v>0.79</c:v>
                </c:pt>
              </c:numCache>
            </c:numRef>
          </c:xVal>
          <c:yVal>
            <c:numRef>
              <c:f>Лист1!$D$4:$D$11</c:f>
              <c:numCache>
                <c:formatCode>0.0%</c:formatCode>
                <c:ptCount val="8"/>
                <c:pt idx="0">
                  <c:v>0.27379039999999999</c:v>
                </c:pt>
                <c:pt idx="1">
                  <c:v>0.23949440000000002</c:v>
                </c:pt>
                <c:pt idx="2">
                  <c:v>0.27790592000000003</c:v>
                </c:pt>
                <c:pt idx="3">
                  <c:v>0.29882648000000001</c:v>
                </c:pt>
                <c:pt idx="4">
                  <c:v>0.26041496000000003</c:v>
                </c:pt>
                <c:pt idx="5">
                  <c:v>0.25458464000000003</c:v>
                </c:pt>
                <c:pt idx="6">
                  <c:v>0.27447632</c:v>
                </c:pt>
                <c:pt idx="7">
                  <c:v>0.22920560000000001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0-3F01-4932-B770-D571A6877476}"/>
            </c:ext>
          </c:extLst>
        </c:ser>
        <c:ser>
          <c:idx val="2"/>
          <c:order val="2"/>
          <c:tx>
            <c:v>Коллектор №2</c:v>
          </c:tx>
          <c:spPr>
            <a:ln w="25400" cap="rnd">
              <a:noFill/>
              <a:round/>
            </a:ln>
            <a:effectLst/>
          </c:spPr>
          <c:marker>
            <c:symbol val="triangle"/>
            <c:size val="6"/>
            <c:spPr>
              <a:solidFill>
                <a:srgbClr val="FFC000"/>
              </a:solidFill>
              <a:ln w="12700">
                <a:solidFill>
                  <a:srgbClr val="FFC000"/>
                </a:solidFill>
                <a:round/>
              </a:ln>
              <a:effectLst/>
            </c:spPr>
          </c:marker>
          <c:xVal>
            <c:numRef>
              <c:f>Лист1!$C$13</c:f>
              <c:numCache>
                <c:formatCode>0.0000</c:formatCode>
                <c:ptCount val="1"/>
                <c:pt idx="0">
                  <c:v>0.67600000000000005</c:v>
                </c:pt>
              </c:numCache>
            </c:numRef>
          </c:xVal>
          <c:yVal>
            <c:numRef>
              <c:f>Лист1!$D$13</c:f>
              <c:numCache>
                <c:formatCode>0.0%</c:formatCode>
                <c:ptCount val="1"/>
                <c:pt idx="0">
                  <c:v>0.26830303999999999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1-3F01-4932-B770-D571A6877476}"/>
            </c:ext>
          </c:extLst>
        </c:ser>
        <c:ser>
          <c:idx val="3"/>
          <c:order val="3"/>
          <c:tx>
            <c:v>Коллектор №3</c:v>
          </c:tx>
          <c:spPr>
            <a:ln w="25400" cap="rnd">
              <a:noFill/>
              <a:round/>
            </a:ln>
            <a:effectLst/>
          </c:spPr>
          <c:marker>
            <c:symbol val="x"/>
            <c:size val="6"/>
            <c:spPr>
              <a:solidFill>
                <a:srgbClr val="FFFF00"/>
              </a:solidFill>
              <a:ln w="12700">
                <a:solidFill>
                  <a:srgbClr val="FFFF00"/>
                </a:solidFill>
                <a:round/>
              </a:ln>
              <a:effectLst/>
            </c:spPr>
          </c:marker>
          <c:xVal>
            <c:numRef>
              <c:f>Лист1!$C$14</c:f>
              <c:numCache>
                <c:formatCode>0.0000</c:formatCode>
                <c:ptCount val="1"/>
                <c:pt idx="0">
                  <c:v>0.54100000000000004</c:v>
                </c:pt>
              </c:numCache>
            </c:numRef>
          </c:xVal>
          <c:yVal>
            <c:numRef>
              <c:f>Лист1!$D$14</c:f>
              <c:numCache>
                <c:formatCode>0.0%</c:formatCode>
                <c:ptCount val="1"/>
                <c:pt idx="0">
                  <c:v>0.31460264000000004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2-3F01-4932-B770-D571A6877476}"/>
            </c:ext>
          </c:extLst>
        </c:ser>
        <c:ser>
          <c:idx val="4"/>
          <c:order val="4"/>
          <c:tx>
            <c:v>Коллектор №4</c:v>
          </c:tx>
          <c:spPr>
            <a:ln w="25400" cap="rnd">
              <a:noFill/>
              <a:round/>
            </a:ln>
            <a:effectLst/>
          </c:spPr>
          <c:marker>
            <c:symbol val="star"/>
            <c:size val="6"/>
            <c:spPr>
              <a:solidFill>
                <a:srgbClr val="92D050"/>
              </a:solidFill>
              <a:ln w="12700">
                <a:solidFill>
                  <a:srgbClr val="92D050"/>
                </a:solidFill>
                <a:round/>
              </a:ln>
              <a:effectLst/>
            </c:spPr>
          </c:marker>
          <c:xVal>
            <c:numRef>
              <c:f>Лист1!$C$15:$C$27</c:f>
              <c:numCache>
                <c:formatCode>0.0000</c:formatCode>
                <c:ptCount val="13"/>
                <c:pt idx="0">
                  <c:v>0.70599999999999996</c:v>
                </c:pt>
                <c:pt idx="1">
                  <c:v>0.63</c:v>
                </c:pt>
                <c:pt idx="2">
                  <c:v>0.67600000000000005</c:v>
                </c:pt>
                <c:pt idx="3">
                  <c:v>0.59699999999999998</c:v>
                </c:pt>
                <c:pt idx="4">
                  <c:v>0.79500000000000004</c:v>
                </c:pt>
                <c:pt idx="5">
                  <c:v>0.67800000000000005</c:v>
                </c:pt>
                <c:pt idx="6">
                  <c:v>0.53300000000000003</c:v>
                </c:pt>
                <c:pt idx="7">
                  <c:v>0.83599999999999997</c:v>
                </c:pt>
                <c:pt idx="8">
                  <c:v>0.74199999999999999</c:v>
                </c:pt>
                <c:pt idx="9">
                  <c:v>0.76700000000000002</c:v>
                </c:pt>
                <c:pt idx="10">
                  <c:v>0.73699999999999999</c:v>
                </c:pt>
                <c:pt idx="11">
                  <c:v>0.78500000000000003</c:v>
                </c:pt>
                <c:pt idx="12">
                  <c:v>0.66600000000000004</c:v>
                </c:pt>
              </c:numCache>
            </c:numRef>
          </c:xVal>
          <c:yVal>
            <c:numRef>
              <c:f>Лист1!$D$15:$D$27</c:f>
              <c:numCache>
                <c:formatCode>0.0%</c:formatCode>
                <c:ptCount val="13"/>
                <c:pt idx="0">
                  <c:v>0.25801424000000006</c:v>
                </c:pt>
                <c:pt idx="1">
                  <c:v>0.28407920000000003</c:v>
                </c:pt>
                <c:pt idx="2">
                  <c:v>0.26830303999999999</c:v>
                </c:pt>
                <c:pt idx="3">
                  <c:v>0.29539688000000003</c:v>
                </c:pt>
                <c:pt idx="4">
                  <c:v>0.22749080000000002</c:v>
                </c:pt>
                <c:pt idx="5">
                  <c:v>0.26761711999999999</c:v>
                </c:pt>
                <c:pt idx="6">
                  <c:v>0.31734632000000002</c:v>
                </c:pt>
                <c:pt idx="7">
                  <c:v>0.21342944000000003</c:v>
                </c:pt>
                <c:pt idx="8">
                  <c:v>0.24566768000000003</c:v>
                </c:pt>
                <c:pt idx="9">
                  <c:v>0.23709368</c:v>
                </c:pt>
                <c:pt idx="10">
                  <c:v>0.24738248000000002</c:v>
                </c:pt>
                <c:pt idx="11">
                  <c:v>0.2309204</c:v>
                </c:pt>
                <c:pt idx="12">
                  <c:v>0.27173263999999997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3-3F01-4932-B770-D571A6877476}"/>
            </c:ext>
          </c:extLst>
        </c:ser>
        <c:ser>
          <c:idx val="5"/>
          <c:order val="5"/>
          <c:tx>
            <c:v>Коллектор №5</c:v>
          </c:tx>
          <c:spPr>
            <a:ln w="2540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rgbClr val="9999FF"/>
              </a:solidFill>
              <a:ln w="12700">
                <a:solidFill>
                  <a:srgbClr val="9999FF"/>
                </a:solidFill>
                <a:round/>
              </a:ln>
              <a:effectLst/>
            </c:spPr>
          </c:marker>
          <c:xVal>
            <c:numRef>
              <c:f>Лист1!$C$29:$C$40</c:f>
              <c:numCache>
                <c:formatCode>0.0000</c:formatCode>
                <c:ptCount val="12"/>
                <c:pt idx="0">
                  <c:v>0.76500000000000001</c:v>
                </c:pt>
                <c:pt idx="1">
                  <c:v>0.81299999999999994</c:v>
                </c:pt>
                <c:pt idx="2">
                  <c:v>0.77500000000000002</c:v>
                </c:pt>
                <c:pt idx="3">
                  <c:v>0.77200000000000002</c:v>
                </c:pt>
                <c:pt idx="4">
                  <c:v>0.64300000000000002</c:v>
                </c:pt>
                <c:pt idx="5">
                  <c:v>0.71399999999999997</c:v>
                </c:pt>
                <c:pt idx="6">
                  <c:v>0.70399999999999996</c:v>
                </c:pt>
                <c:pt idx="7">
                  <c:v>0.78700000000000003</c:v>
                </c:pt>
                <c:pt idx="8">
                  <c:v>0.66</c:v>
                </c:pt>
                <c:pt idx="9">
                  <c:v>0.72899999999999998</c:v>
                </c:pt>
                <c:pt idx="10">
                  <c:v>0.64500000000000002</c:v>
                </c:pt>
                <c:pt idx="11">
                  <c:v>0.81499999999999995</c:v>
                </c:pt>
              </c:numCache>
            </c:numRef>
          </c:xVal>
          <c:yVal>
            <c:numRef>
              <c:f>Лист1!$D$29:$D$40</c:f>
              <c:numCache>
                <c:formatCode>0.0%</c:formatCode>
                <c:ptCount val="12"/>
                <c:pt idx="0">
                  <c:v>0.23777960000000004</c:v>
                </c:pt>
                <c:pt idx="1">
                  <c:v>0.22131752000000005</c:v>
                </c:pt>
                <c:pt idx="2">
                  <c:v>0.23435000000000003</c:v>
                </c:pt>
                <c:pt idx="3">
                  <c:v>0.23537888000000001</c:v>
                </c:pt>
                <c:pt idx="4">
                  <c:v>0.27962072000000004</c:v>
                </c:pt>
                <c:pt idx="5">
                  <c:v>0.25527056000000004</c:v>
                </c:pt>
                <c:pt idx="6">
                  <c:v>0.25870016000000001</c:v>
                </c:pt>
                <c:pt idx="7">
                  <c:v>0.23023448000000002</c:v>
                </c:pt>
                <c:pt idx="8">
                  <c:v>0.27379039999999999</c:v>
                </c:pt>
                <c:pt idx="9">
                  <c:v>0.25012615999999999</c:v>
                </c:pt>
                <c:pt idx="10">
                  <c:v>0.27893479999999998</c:v>
                </c:pt>
                <c:pt idx="11">
                  <c:v>0.22063160000000004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3F01-4932-B770-D571A6877476}"/>
            </c:ext>
          </c:extLst>
        </c:ser>
        <c:ser>
          <c:idx val="6"/>
          <c:order val="6"/>
          <c:tx>
            <c:v>Коллектор №6</c:v>
          </c:tx>
          <c:spPr>
            <a:ln w="25400" cap="rnd">
              <a:noFill/>
              <a:round/>
            </a:ln>
            <a:effectLst/>
          </c:spPr>
          <c:marker>
            <c:symbol val="plus"/>
            <c:size val="6"/>
            <c:spPr>
              <a:solidFill>
                <a:srgbClr val="FF33CC"/>
              </a:solidFill>
              <a:ln w="12700">
                <a:solidFill>
                  <a:srgbClr val="FF33CC"/>
                </a:solidFill>
                <a:round/>
              </a:ln>
              <a:effectLst/>
            </c:spPr>
          </c:marker>
          <c:xVal>
            <c:numRef>
              <c:f>Лист1!$C$42:$C$43</c:f>
              <c:numCache>
                <c:formatCode>0.0000</c:formatCode>
                <c:ptCount val="2"/>
                <c:pt idx="0">
                  <c:v>0.754</c:v>
                </c:pt>
                <c:pt idx="1">
                  <c:v>0.79300000000000004</c:v>
                </c:pt>
              </c:numCache>
            </c:numRef>
          </c:xVal>
          <c:yVal>
            <c:numRef>
              <c:f>Лист1!$D$42:$D$43</c:f>
              <c:numCache>
                <c:formatCode>0.0%</c:formatCode>
                <c:ptCount val="2"/>
                <c:pt idx="0">
                  <c:v>0.24155216000000002</c:v>
                </c:pt>
                <c:pt idx="1">
                  <c:v>0.22817672000000003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5-3F01-4932-B770-D571A6877476}"/>
            </c:ext>
          </c:extLst>
        </c:ser>
        <c:ser>
          <c:idx val="7"/>
          <c:order val="7"/>
          <c:tx>
            <c:v>Коллектор №7</c:v>
          </c:tx>
          <c:spPr>
            <a:ln w="25400" cap="rnd">
              <a:noFill/>
              <a:round/>
            </a:ln>
            <a:effectLst/>
          </c:spPr>
          <c:marker>
            <c:symbol val="dot"/>
            <c:size val="6"/>
            <c:spPr>
              <a:solidFill>
                <a:srgbClr val="7030A0"/>
              </a:solidFill>
              <a:ln w="12700">
                <a:solidFill>
                  <a:srgbClr val="7030A0"/>
                </a:solidFill>
                <a:round/>
              </a:ln>
              <a:effectLst/>
            </c:spPr>
          </c:marker>
          <c:xVal>
            <c:numRef>
              <c:f>Лист1!$C$44:$C$45</c:f>
              <c:numCache>
                <c:formatCode>0.0000</c:formatCode>
                <c:ptCount val="2"/>
                <c:pt idx="0">
                  <c:v>0.73199999999999998</c:v>
                </c:pt>
                <c:pt idx="1">
                  <c:v>0.69599999999999995</c:v>
                </c:pt>
              </c:numCache>
            </c:numRef>
          </c:xVal>
          <c:yVal>
            <c:numRef>
              <c:f>Лист1!$D$44:$D$45</c:f>
              <c:numCache>
                <c:formatCode>0.0%</c:formatCode>
                <c:ptCount val="2"/>
                <c:pt idx="0">
                  <c:v>0.24909728</c:v>
                </c:pt>
                <c:pt idx="1">
                  <c:v>0.26144384000000004</c:v>
                </c:pt>
              </c:numCache>
            </c:numRef>
          </c:y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6-3F01-4932-B770-D571A68774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04691176"/>
        <c:axId val="404689608"/>
      </c:scatterChart>
      <c:scatterChart>
        <c:scatterStyle val="smoothMarker"/>
        <c:varyColors val="0"/>
        <c:ser>
          <c:idx val="0"/>
          <c:order val="0"/>
          <c:tx>
            <c:v>Прямая зависимости min и max значений NGK</c:v>
          </c:tx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6"/>
            <c:spPr>
              <a:solidFill>
                <a:schemeClr val="accent1"/>
              </a:solidFill>
              <a:ln w="9525">
                <a:solidFill>
                  <a:schemeClr val="accent1"/>
                </a:solidFill>
                <a:round/>
              </a:ln>
              <a:effectLst/>
            </c:spPr>
          </c:marker>
          <c:xVal>
            <c:numRef>
              <c:f>(Лист1!$E$3,Лист1!$G$3)</c:f>
              <c:numCache>
                <c:formatCode>0.0000</c:formatCode>
                <c:ptCount val="2"/>
                <c:pt idx="0">
                  <c:v>0.3</c:v>
                </c:pt>
                <c:pt idx="1">
                  <c:v>1.4</c:v>
                </c:pt>
              </c:numCache>
            </c:numRef>
          </c:xVal>
          <c:yVal>
            <c:numRef>
              <c:f>(Лист1!$F$3,Лист1!$H$3)</c:f>
              <c:numCache>
                <c:formatCode>0.0%</c:formatCode>
                <c:ptCount val="2"/>
                <c:pt idx="0">
                  <c:v>0.4</c:v>
                </c:pt>
                <c:pt idx="1">
                  <c:v>0.02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7-3F01-4932-B770-D571A68774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04691176"/>
        <c:axId val="404689608"/>
      </c:scatterChart>
      <c:valAx>
        <c:axId val="40469117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b" anchorCtr="1"/>
              <a:lstStyle/>
              <a:p>
                <a:pPr>
                  <a:defRPr sz="10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/>
                  <a:t>Значение</a:t>
                </a:r>
                <a:r>
                  <a:rPr lang="ru-RU" sz="1000" baseline="0"/>
                  <a:t> </a:t>
                </a:r>
                <a:r>
                  <a:rPr lang="en-US" sz="1000" baseline="0"/>
                  <a:t>NGK</a:t>
                </a:r>
                <a:endParaRPr lang="ru-RU" sz="1000"/>
              </a:p>
            </c:rich>
          </c:tx>
          <c:layout>
            <c:manualLayout>
              <c:xMode val="edge"/>
              <c:yMode val="edge"/>
              <c:x val="0.44810149273564015"/>
              <c:y val="0.91408386235457595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b" anchorCtr="1"/>
            <a:lstStyle/>
            <a:p>
              <a:pPr>
                <a:defRPr sz="10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General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4689608"/>
        <c:crosses val="autoZero"/>
        <c:crossBetween val="midCat"/>
        <c:majorUnit val="0.1"/>
      </c:valAx>
      <c:valAx>
        <c:axId val="4046896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1000" b="0" i="0" u="none" strike="noStrike" kern="1200" cap="all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ru-RU" sz="1000"/>
                  <a:t>Коэффициент пористости, %</a:t>
                </a:r>
              </a:p>
            </c:rich>
          </c:tx>
          <c:layout>
            <c:manualLayout>
              <c:xMode val="edge"/>
              <c:yMode val="edge"/>
              <c:x val="4.3781089953791152E-2"/>
              <c:y val="2.0145696073705071E-3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1000" b="0" i="0" u="none" strike="noStrike" kern="1200" cap="all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ru-RU"/>
            </a:p>
          </c:txPr>
        </c:title>
        <c:numFmt formatCode="0.0%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404691176"/>
        <c:crosses val="autoZero"/>
        <c:crossBetween val="midCat"/>
        <c:majorUnit val="5.000000000000001E-2"/>
      </c:valAx>
      <c:spPr>
        <a:noFill/>
        <a:ln w="38100">
          <a:noFill/>
        </a:ln>
        <a:effectLst/>
      </c:spPr>
    </c:plotArea>
    <c:legend>
      <c:legendPos val="r"/>
      <c:layout>
        <c:manualLayout>
          <c:xMode val="edge"/>
          <c:yMode val="edge"/>
          <c:x val="0.65633242477046605"/>
          <c:y val="3.5722204154688707E-2"/>
          <c:w val="0.3369546640637251"/>
          <c:h val="0.6692851666077164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0"/>
    <c:dispBlanksAs val="span"/>
    <c:showDLblsOverMax val="0"/>
  </c:chart>
  <c:spPr>
    <a:solidFill>
      <a:schemeClr val="lt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 cap="all" spc="12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lt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800" b="0" i="0" u="none" strike="noStrike" kern="1200" baseline="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22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ln w="9525">
        <a:solidFill>
          <a:schemeClr val="phClr"/>
        </a:solidFill>
        <a:round/>
      </a:ln>
    </cs:spPr>
  </cs:dataPointMarker>
  <cs:dataPointMarkerLayout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15000"/>
            <a:lumOff val="8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cap="all" spc="12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8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dk1">
            <a:lumMod val="15000"/>
            <a:lumOff val="8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2AAD50-EF86-4882-9487-C1F13231BB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211</TotalTime>
  <Pages>49</Pages>
  <Words>8716</Words>
  <Characters>49685</Characters>
  <Application>Microsoft Office Word</Application>
  <DocSecurity>0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58285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Максим</dc:creator>
  <cp:keywords/>
  <dc:description/>
  <cp:lastModifiedBy>Максим</cp:lastModifiedBy>
  <cp:revision>5</cp:revision>
  <cp:lastPrinted>2019-10-25T10:12:00Z</cp:lastPrinted>
  <dcterms:created xsi:type="dcterms:W3CDTF">2020-05-23T23:45:00Z</dcterms:created>
  <dcterms:modified xsi:type="dcterms:W3CDTF">2020-05-27T20:59:00Z</dcterms:modified>
</cp:coreProperties>
</file>