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3877" w14:textId="093E5AB0" w:rsidR="00874A87" w:rsidRPr="00274C4C" w:rsidRDefault="00874A87" w:rsidP="00274C4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Добрый день, уважаемые </w:t>
      </w:r>
      <w:r w:rsidR="00D32D9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государственной экзаменационной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комиссии!</w:t>
      </w:r>
    </w:p>
    <w:p w14:paraId="1D4D0E44" w14:textId="095E4E29" w:rsidR="00874A87" w:rsidRPr="00274C4C" w:rsidRDefault="00874A87" w:rsidP="00274C4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моей</w:t>
      </w:r>
      <w:r w:rsidR="00D32D9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выпускной квалификационной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работы: Культура академического этоса в немецкой традиции</w:t>
      </w:r>
    </w:p>
    <w:p w14:paraId="6AF68D90" w14:textId="737E3ACC" w:rsidR="00D32D9B" w:rsidRPr="00274C4C" w:rsidRDefault="00D32D9B" w:rsidP="00274C4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«Западный университет </w:t>
      </w:r>
      <w:proofErr w:type="gramStart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умер»  —</w:t>
      </w:r>
      <w:proofErr w:type="gramEnd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радикально констатирует английский исследователь Р. Барнетт, выражая пессимистичное настроение, царящее в научных кругах современности. Такое отношение к институции высшего образования связано с проходящим в настоящее время процессом её преображения, сопровождающегося метаморфозами единых ценностных ориентиров. Причиной тому послужили сложные многоуровневые процессы модернизации всего мирового сообщества, приведшие к возникновению целого ряда проблемных полей, в том числе и в сфере образования.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сложившейся ситуации о</w:t>
      </w:r>
      <w:r w:rsidR="009302C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бращение у нравственным основаниям институции Университета становится особенно актуальн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ым.</w:t>
      </w:r>
    </w:p>
    <w:p w14:paraId="305FF962" w14:textId="089CA30E" w:rsidR="00874A87" w:rsidRPr="00274C4C" w:rsidRDefault="00874A87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Целью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выпускной квалификационной работы является исследование особенностей развития и современного состояния академического этоса в Германии. Для достижения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поставленной цели в работе последовательно решены следующие </w:t>
      </w:r>
      <w:r w:rsidRPr="00274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6CEEEC4E" w14:textId="72705FBA" w:rsidR="00874A87" w:rsidRPr="00274C4C" w:rsidRDefault="00874A87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Дать определение понятию этоса и интерпретировать его в рамках академической культуры Германии.</w:t>
      </w:r>
    </w:p>
    <w:p w14:paraId="3EA6FCE1" w14:textId="708F01E5" w:rsidR="00874A87" w:rsidRPr="00274C4C" w:rsidRDefault="00874A87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Провести анализ истории Университета Германии для выявления исторически обусловленных особенностей немецкой академической традиции. </w:t>
      </w:r>
    </w:p>
    <w:p w14:paraId="1C12A70F" w14:textId="3E6E94A0" w:rsidR="00874A87" w:rsidRPr="00274C4C" w:rsidRDefault="00874A87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    Обосновать принцип академической свободы как определяющий для членов академического сообщества и проиллюстрировать его проявление примерами из истории Университета.</w:t>
      </w:r>
    </w:p>
    <w:p w14:paraId="35B49662" w14:textId="6BF9EB57" w:rsidR="00BC7D8B" w:rsidRPr="00274C4C" w:rsidRDefault="00874A87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C7D8B"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Определить систему мотивации современных студентов Германии на примере обучающихся Мюнхенского университета имени Людвига-и-Максимилиана 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Выделить.</w:t>
      </w:r>
    </w:p>
    <w:p w14:paraId="4285DFB0" w14:textId="5D2E346A" w:rsidR="00BC7D8B" w:rsidRPr="00274C4C" w:rsidRDefault="00874A87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5.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Проанализировать</w:t>
      </w:r>
      <w:r w:rsidR="00A171AD"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ряд </w:t>
      </w:r>
      <w:r w:rsidR="00BC7D8B"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нормативных документов, являющихся текстовым выражением академического этоса</w:t>
      </w:r>
    </w:p>
    <w:p w14:paraId="22CF05D0" w14:textId="4FBC77BD" w:rsidR="00260FF4" w:rsidRPr="00274C4C" w:rsidRDefault="00A171AD" w:rsidP="00274C4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274C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При использовании методов качественного анализа охарактеризовать актуальное состоянии и тенденции развития академического сообщества </w:t>
      </w:r>
    </w:p>
    <w:p w14:paraId="59C26EE9" w14:textId="77777777" w:rsidR="00260FF4" w:rsidRPr="00274C4C" w:rsidRDefault="00260FF4" w:rsidP="00274C4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Предметом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исследования выступил академический этос в немецкой университетской традиции.</w:t>
      </w:r>
    </w:p>
    <w:p w14:paraId="418D033F" w14:textId="34F254AB" w:rsidR="00260FF4" w:rsidRPr="00274C4C" w:rsidRDefault="00260FF4" w:rsidP="00274C4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Объектом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исследования стали особенности развития и состояние современного академического этоса в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Германии,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 формирования им нормативной базы и негласных правил, определяющих академическую жизнь сообщества.</w:t>
      </w:r>
    </w:p>
    <w:p w14:paraId="4FA6F1D2" w14:textId="77A4D16D" w:rsidR="00274C4C" w:rsidRPr="00274C4C" w:rsidRDefault="00274C4C" w:rsidP="00274C4C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Последовательное решение поставленных задач позволило прийти к следующим </w:t>
      </w:r>
      <w:r w:rsidRPr="00274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выводам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212B5EE" w14:textId="2ACEF986" w:rsidR="00260FF4" w:rsidRPr="00274C4C" w:rsidRDefault="00260FF4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Тематически образующим концептом стало о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пределяем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работе как комплекс культурных норм, присущих той или иной социальной группе, регламентирующий особенности деятельности её членов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понятие </w:t>
      </w:r>
      <w:r w:rsidRPr="00274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этоса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Его изучение особенно актуально в кризисной ситуации, возникшей в результате глобальных изменений в сфере высшего образования последних десятилетий. </w:t>
      </w:r>
    </w:p>
    <w:p w14:paraId="12051BE3" w14:textId="5CDCF1BD" w:rsidR="006F073E" w:rsidRPr="00274C4C" w:rsidRDefault="00260FF4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Германия,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страна с богатой университетской традицией, на территории которой была разработана мо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 неоклассического университет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оказавшая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влияние на развитие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высших 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образовательных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заведений</w:t>
      </w:r>
      <w:r w:rsidR="003876C5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России</w:t>
      </w:r>
      <w:r w:rsidR="009B3572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Европе,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представляется</w:t>
      </w:r>
      <w:r w:rsidR="009B3572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 интересной для анализа. Нами было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</w:t>
      </w:r>
      <w:r w:rsidR="009B3572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ретроспективное изучение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особенносте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D32D9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академического этоса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формировавшихся в процессе развития Университета. </w:t>
      </w:r>
      <w:r w:rsidR="009B3572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обнаружили, что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на раннем этапе были сформированы особый статус 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университетского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образования,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некоторые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особе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ости 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воспринятия 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обществом 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студентов</w:t>
      </w:r>
      <w:r w:rsidR="005708D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преподавателей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1B081B7" w14:textId="3F68CE85" w:rsidR="006146C7" w:rsidRPr="00274C4C" w:rsidRDefault="005708DB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Ключевую роль 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академического этоса сыграла так называемая </w:t>
      </w:r>
      <w:proofErr w:type="spellStart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гумбольдтовская</w:t>
      </w:r>
      <w:proofErr w:type="spellEnd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модель</w:t>
      </w:r>
      <w:r w:rsidR="006F073E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особенностям которой в работе уделено значительное </w:t>
      </w:r>
      <w:r w:rsidR="0042423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внимание.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79B8E9D" w14:textId="7E560D82" w:rsidR="006146C7" w:rsidRPr="00274C4C" w:rsidRDefault="006146C7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бязательн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ыми константами новой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нормативно-ценностной системы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стали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независимость преподавания и исследователя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 индивидуальной ответственности учёног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о, принцип научной честности, 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справедливости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солидарност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Образование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превращено в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процесс, в котором преумножени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знани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й,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сопровождал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ось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нравственным ростом член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академического сообщества, 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вышеупомянутыми идеалами.</w:t>
      </w:r>
    </w:p>
    <w:p w14:paraId="675054CF" w14:textId="4723C94D" w:rsidR="002D4F16" w:rsidRPr="00274C4C" w:rsidRDefault="006146C7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Ключевую позицию 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«</w:t>
      </w:r>
      <w:proofErr w:type="spellStart"/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гумбольдтовском</w:t>
      </w:r>
      <w:proofErr w:type="spellEnd"/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университете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занял принцип академической свободы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понимаем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одной стороны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,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свобода преподавания, учения, исследования, с другой — подразумевающий автономию университета и независимость членов академического сообщества.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Неоспоримость влияния 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академического э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оса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студентов и преподавателей 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становил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 очевидн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кризисные моменты </w:t>
      </w:r>
      <w:proofErr w:type="gramStart"/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истории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ермании</w:t>
      </w:r>
      <w:proofErr w:type="gramEnd"/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было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продемонстрировано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работе в частности на примере движения «Белая Роза»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студенческой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организации </w:t>
      </w:r>
      <w:r w:rsidR="002D4F16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Мюнхенского университета,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организовавшей мирное сопротивление диктатуре национал-социализма.</w:t>
      </w:r>
    </w:p>
    <w:p w14:paraId="69A496C0" w14:textId="6D6E9B28" w:rsidR="00326ECC" w:rsidRPr="00274C4C" w:rsidRDefault="00833206" w:rsidP="0027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течением времени, однако, промышленность и властные структуры стали всё больше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вторгаться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высших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учебных заведений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страны. Б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олонская реформа способствовала коммерциализации </w:t>
      </w:r>
      <w:r w:rsidR="00B57224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университетов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привело по мнению некоторых исследователей к гибели «университетского Духа».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Всё больше превращается Университет в одну из отраслей экономики, где преподаватель становится проводником информации, а студент, особым «клиентом», который, однако</w:t>
      </w:r>
      <w:r w:rsidR="0042423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 едва ли в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состоянии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справляться с требован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иями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новой системы.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эмпирической части работы мы подробно осветили с</w:t>
      </w:r>
      <w:r w:rsidR="0042423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овременное с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остояние </w:t>
      </w:r>
      <w:r w:rsidR="0042423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высших учебных заведений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Германии, основное внимание </w:t>
      </w:r>
      <w:r w:rsidR="00274C4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уделив мюнхенскому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университету имени Людвига-и-Максимилиана. Один из крупнейших и известнейших в стране, он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представляет собой интереснейшее поле для изучения </w:t>
      </w:r>
      <w:r w:rsidR="0042423B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актуальных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тенденций в университетской среде. П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методов включённого наблюдения и </w:t>
      </w:r>
      <w:r w:rsidR="001B3A3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экспертных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интервью было продемонстрировано</w:t>
      </w:r>
      <w:r w:rsidR="00326EC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кризисное состояние </w:t>
      </w:r>
      <w:r w:rsidR="00326EC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академическо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r w:rsidR="00326EC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сообществ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26EC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зафиксирован </w:t>
      </w:r>
      <w:r w:rsidR="00326ECC" w:rsidRPr="00274C4C">
        <w:rPr>
          <w:rFonts w:ascii="Times New Roman" w:hAnsi="Times New Roman" w:cs="Times New Roman"/>
          <w:sz w:val="28"/>
          <w:szCs w:val="28"/>
          <w:lang w:val="ru-RU"/>
        </w:rPr>
        <w:t xml:space="preserve">процесс переоценки традиционных ценностей Университета в рамках экономической макросистемы. </w:t>
      </w:r>
    </w:p>
    <w:p w14:paraId="0BE71591" w14:textId="7BAF6DD4" w:rsidR="00326ECC" w:rsidRPr="00274C4C" w:rsidRDefault="00326ECC" w:rsidP="0027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C4C"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время, было установлено, что </w:t>
      </w:r>
      <w:r w:rsidRPr="00274C4C">
        <w:rPr>
          <w:rFonts w:ascii="Times New Roman" w:hAnsi="Times New Roman" w:cs="Times New Roman"/>
          <w:sz w:val="28"/>
          <w:szCs w:val="28"/>
          <w:lang w:val="ru-RU"/>
        </w:rPr>
        <w:t>принципы академической свободы, научной честности и ответственности продолжают оставаться ценностно-нормативными идеалами академического сообщества. Его участники осознают серьёзность положения, в котором оказался Университет и разрабатывают индивидуальные стратегии сопротивления экономическим тенденциям в образовании.</w:t>
      </w:r>
    </w:p>
    <w:p w14:paraId="6A6CB3C4" w14:textId="77777777" w:rsidR="00326ECC" w:rsidRPr="00274C4C" w:rsidRDefault="00326ECC" w:rsidP="0027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C4C">
        <w:rPr>
          <w:rFonts w:ascii="Times New Roman" w:hAnsi="Times New Roman" w:cs="Times New Roman"/>
          <w:sz w:val="28"/>
          <w:szCs w:val="28"/>
          <w:lang w:val="ru-RU"/>
        </w:rPr>
        <w:t>Университет борется за свою автономию и традиции академической этики. Он продолжает быть пространством, не полностью подчинённым законам рынка, где свобода мысли и слова, а также способность постановки собственных целей, прокладывание индивидуального пути при поддержке академического сообщества остаются возможными. Происходит трансформация академического этоса, однако важнейшие ценности сохраняются.</w:t>
      </w:r>
    </w:p>
    <w:p w14:paraId="577B174C" w14:textId="779A5B04" w:rsidR="006146C7" w:rsidRPr="00274C4C" w:rsidRDefault="000C3C3E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в отечественной, так и зарубежной литературе тема этоса получила широкое освещение, однако источников, в которых бы проводился ретроспективный анализ развития академического сообщества Германии в совмещении с анализом современного состояния университетского этоса обнаружено не было. Многочисленные аспекты университетской жизни, однако, активно исследовались немецкими учёными различных направлений.  Данный факт отразился на списке источников, задействованных в работе, в большинстве своём, немецкоязычных, на русский язык не переведённых</w:t>
      </w:r>
      <w:r w:rsidR="00326EC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A29FF6" w14:textId="632CAC8B" w:rsidR="00F04D1C" w:rsidRPr="00274C4C" w:rsidRDefault="0042423B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выражаем надежду, что материалы магистерской диссертации могут быть использованы в дальнейших исследованиях академической этики.</w:t>
      </w:r>
    </w:p>
    <w:p w14:paraId="51F71AE8" w14:textId="77777777" w:rsidR="0042423B" w:rsidRPr="00274C4C" w:rsidRDefault="0042423B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E63CD2" w14:textId="20044DD2" w:rsidR="00F04D1C" w:rsidRPr="00274C4C" w:rsidRDefault="0042423B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завершении,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хочется поблагодарить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рецензента 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никову </w:t>
      </w:r>
      <w:proofErr w:type="gramStart"/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рину 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Геннадиевн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r w:rsidR="00F04D1C"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столь интересные замечания! </w:t>
      </w:r>
    </w:p>
    <w:p w14:paraId="2DB81297" w14:textId="3F03CAB0" w:rsidR="00F04D1C" w:rsidRPr="00274C4C" w:rsidRDefault="00F04D1C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Описательность эмпирической части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действительно связана с особенностями представления результатов, полученных методом качественного исследования. Данный подход позволяет включиться в процесс повседневной жизни изучаемых, понять мотивацию их поведения, проследить насколько соответствуют поведенческие практики членов академического сообщества заявленным в кодексах и сформировавшимся нравственным идеалам. Анализ результатов включённого наблюдения, проведённого на базе мюнхенского университета имени Людвига-и Максимилиана, а также экспертные интервью, предоставляют таким образом, уникальную возможность ознакомиться с проявлениями академического этоса Германии «изнутри» системы немецкого Университета. Поскольку в отечественной литературе подобного описания повседневности немецких университетов мною обнаружено не было, в работе была предпринята попытка осветить состояние академического сообщества с максимально возможной полнотой. </w:t>
      </w:r>
    </w:p>
    <w:p w14:paraId="09ADFD94" w14:textId="77777777" w:rsidR="00F04D1C" w:rsidRPr="00274C4C" w:rsidRDefault="00F04D1C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889CEF" w14:textId="77777777" w:rsidR="00274C4C" w:rsidRDefault="00F04D1C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Безусловно, тема академического этоса представляет собой особый интерес в настоящее время. </w:t>
      </w:r>
    </w:p>
    <w:p w14:paraId="68442FD3" w14:textId="1FAC0EFD" w:rsidR="00F04D1C" w:rsidRPr="00274C4C" w:rsidRDefault="00F04D1C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Германия была выбрана мной как страна, на территории которой зародилась </w:t>
      </w:r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гумбольдтовская</w:t>
      </w:r>
      <w:proofErr w:type="spellEnd"/>
      <w:r w:rsid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</w:t>
      </w:r>
      <w:bookmarkStart w:id="0" w:name="_GoBack"/>
      <w:bookmarkEnd w:id="0"/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дель, сыгравшая определяющее значение в развитии европейских и российских институций. Рассмотрение этосов других европейских стран, сопоставление их развития и определение специфических характеристик является перспективным полем исследования. К сожалению, формат диссертации не позволяет провести полноценный сравнительный анализ столь 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внушительного</w:t>
      </w:r>
      <w:r w:rsidRPr="00274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объему материала. Однако, замечание рецензента обязательно будет учтено в моих последующих исследованиях.</w:t>
      </w:r>
    </w:p>
    <w:p w14:paraId="5A22DCEB" w14:textId="0681F7AB" w:rsidR="00F04D1C" w:rsidRPr="00274C4C" w:rsidRDefault="00F04D1C" w:rsidP="00274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9CBE99" w14:textId="5CF57053" w:rsidR="00261A3C" w:rsidRPr="00274C4C" w:rsidRDefault="00261A3C" w:rsidP="00274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Огромную благодарность 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терпение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помощь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 поддержку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 подчас беспрецедентных ситуациях выражаю 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научно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му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руководител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ю</w:t>
      </w:r>
      <w:r w:rsidR="00874A87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Овчинников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Елен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</w:t>
      </w: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Анатольевн</w:t>
      </w:r>
      <w:r w:rsidR="00F04D1C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е!</w:t>
      </w:r>
    </w:p>
    <w:p w14:paraId="102104F7" w14:textId="0086EE2E" w:rsidR="0042423B" w:rsidRPr="00274C4C" w:rsidRDefault="0042423B" w:rsidP="00274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Отмечая исключительность проведения защиты в условиях пандемии, хотелось бы </w:t>
      </w:r>
      <w:r w:rsidR="00023E49"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также </w:t>
      </w:r>
      <w:r w:rsidRPr="00274C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особо поблагодарить членов комиссии и всех присутствующих.</w:t>
      </w:r>
    </w:p>
    <w:p w14:paraId="6F979B32" w14:textId="0FA1B5D7" w:rsidR="00AB1A7F" w:rsidRPr="00274C4C" w:rsidRDefault="00AB1A7F" w:rsidP="00274C4C">
      <w:pPr>
        <w:spacing w:line="360" w:lineRule="auto"/>
        <w:rPr>
          <w:sz w:val="28"/>
          <w:szCs w:val="28"/>
          <w:lang w:val="ru-RU"/>
        </w:rPr>
      </w:pPr>
    </w:p>
    <w:p w14:paraId="2848F3E8" w14:textId="11C1CEDF" w:rsidR="00AB1A7F" w:rsidRPr="00274C4C" w:rsidRDefault="00AB1A7F" w:rsidP="00274C4C">
      <w:pPr>
        <w:spacing w:line="360" w:lineRule="auto"/>
        <w:rPr>
          <w:sz w:val="28"/>
          <w:szCs w:val="28"/>
          <w:lang w:val="ru-RU"/>
        </w:rPr>
      </w:pPr>
    </w:p>
    <w:p w14:paraId="5329EE58" w14:textId="77777777" w:rsidR="00AB1A7F" w:rsidRPr="00274C4C" w:rsidRDefault="00AB1A7F" w:rsidP="00274C4C">
      <w:pPr>
        <w:spacing w:line="360" w:lineRule="auto"/>
        <w:rPr>
          <w:sz w:val="28"/>
          <w:szCs w:val="28"/>
          <w:lang w:val="ru-RU"/>
        </w:rPr>
      </w:pPr>
    </w:p>
    <w:p w14:paraId="38C2E286" w14:textId="77777777" w:rsidR="00E5550F" w:rsidRPr="00274C4C" w:rsidRDefault="00E5550F" w:rsidP="00274C4C">
      <w:pPr>
        <w:spacing w:line="360" w:lineRule="auto"/>
        <w:rPr>
          <w:sz w:val="28"/>
          <w:szCs w:val="28"/>
          <w:lang w:val="ru-RU"/>
        </w:rPr>
      </w:pPr>
    </w:p>
    <w:sectPr w:rsidR="00E5550F" w:rsidRPr="00274C4C" w:rsidSect="009B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D5F5D"/>
    <w:multiLevelType w:val="hybridMultilevel"/>
    <w:tmpl w:val="CA8E3054"/>
    <w:lvl w:ilvl="0" w:tplc="BE8463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77"/>
    <w:rsid w:val="00023E49"/>
    <w:rsid w:val="000B3A42"/>
    <w:rsid w:val="000C3C3E"/>
    <w:rsid w:val="001B3A3C"/>
    <w:rsid w:val="00260FF4"/>
    <w:rsid w:val="0026160E"/>
    <w:rsid w:val="00261A3C"/>
    <w:rsid w:val="002647A9"/>
    <w:rsid w:val="00274C4C"/>
    <w:rsid w:val="00293D27"/>
    <w:rsid w:val="002D4F16"/>
    <w:rsid w:val="00326ECC"/>
    <w:rsid w:val="003876C5"/>
    <w:rsid w:val="003C4A77"/>
    <w:rsid w:val="003E7AE0"/>
    <w:rsid w:val="0042423B"/>
    <w:rsid w:val="004F49B5"/>
    <w:rsid w:val="005708DB"/>
    <w:rsid w:val="00591382"/>
    <w:rsid w:val="005C7DB3"/>
    <w:rsid w:val="005F1DB4"/>
    <w:rsid w:val="006146C7"/>
    <w:rsid w:val="006F073E"/>
    <w:rsid w:val="00717C2B"/>
    <w:rsid w:val="0074753B"/>
    <w:rsid w:val="007F422E"/>
    <w:rsid w:val="00833206"/>
    <w:rsid w:val="00874A87"/>
    <w:rsid w:val="009302CE"/>
    <w:rsid w:val="009B3572"/>
    <w:rsid w:val="009B77A2"/>
    <w:rsid w:val="00A171AD"/>
    <w:rsid w:val="00AB1A7F"/>
    <w:rsid w:val="00B16027"/>
    <w:rsid w:val="00B3503D"/>
    <w:rsid w:val="00B57224"/>
    <w:rsid w:val="00BC7D8B"/>
    <w:rsid w:val="00CA6591"/>
    <w:rsid w:val="00D32D9B"/>
    <w:rsid w:val="00DA3409"/>
    <w:rsid w:val="00DE2224"/>
    <w:rsid w:val="00E132D2"/>
    <w:rsid w:val="00E5550F"/>
    <w:rsid w:val="00F04D1C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2F17"/>
  <w15:chartTrackingRefBased/>
  <w15:docId w15:val="{5B4419B3-12E1-401D-A8C3-8CADA5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ru42zud</dc:creator>
  <cp:keywords/>
  <dc:description/>
  <cp:lastModifiedBy>ru42zud</cp:lastModifiedBy>
  <cp:revision>2</cp:revision>
  <dcterms:created xsi:type="dcterms:W3CDTF">2020-06-09T13:58:00Z</dcterms:created>
  <dcterms:modified xsi:type="dcterms:W3CDTF">2020-06-09T13:58:00Z</dcterms:modified>
</cp:coreProperties>
</file>