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16" w:rsidRDefault="00893516" w:rsidP="00DE69A1">
      <w:pPr>
        <w:spacing w:after="0" w:line="276" w:lineRule="auto"/>
        <w:ind w:firstLine="709"/>
      </w:pPr>
    </w:p>
    <w:p w:rsidR="00893516" w:rsidRPr="00893516" w:rsidRDefault="00893516" w:rsidP="00DE69A1">
      <w:pPr>
        <w:tabs>
          <w:tab w:val="left" w:pos="935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на выпускную квалификационную работу</w:t>
      </w:r>
    </w:p>
    <w:p w:rsidR="00893516" w:rsidRPr="00893516" w:rsidRDefault="00893516" w:rsidP="00DE69A1">
      <w:pPr>
        <w:tabs>
          <w:tab w:val="left" w:pos="935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93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студентки</w:t>
      </w:r>
      <w:proofErr w:type="gramEnd"/>
      <w:r w:rsidRPr="00893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курса Медицинского факультета СПбГУ</w:t>
      </w:r>
    </w:p>
    <w:p w:rsidR="00893516" w:rsidRPr="00893516" w:rsidRDefault="00893516" w:rsidP="00DE69A1">
      <w:pPr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Хуршиды</w:t>
      </w:r>
      <w:proofErr w:type="spellEnd"/>
    </w:p>
    <w:p w:rsidR="00893516" w:rsidRPr="00893516" w:rsidRDefault="00893516" w:rsidP="00DE69A1">
      <w:pPr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51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тему:</w:t>
      </w:r>
    </w:p>
    <w:p w:rsidR="00893516" w:rsidRPr="00893516" w:rsidRDefault="00893516" w:rsidP="00DE69A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>«</w:t>
      </w:r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 xml:space="preserve">АУТОИММУННЫЙ </w:t>
      </w:r>
      <w:proofErr w:type="spellStart"/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>АНТИТИРОИДНЫЙ</w:t>
      </w:r>
      <w:proofErr w:type="spellEnd"/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СПЕКТР</w:t>
      </w:r>
      <w:r w:rsidRPr="008935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ЖЕНСКАЯ РЕПРОДУКТИВНОСТЬ ПРИ </w:t>
      </w:r>
      <w:proofErr w:type="spellStart"/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>ТИРОИДИТЕ</w:t>
      </w:r>
      <w:proofErr w:type="spellEnd"/>
      <w:r w:rsidRPr="00893516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ХАСИМОТО</w:t>
      </w:r>
      <w:r w:rsidR="00D518FE" w:rsidRPr="00D518F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93516" w:rsidRPr="00893516" w:rsidRDefault="00893516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3516" w:rsidRPr="00893516" w:rsidRDefault="00893516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Выпускная квалификационная работа студентки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Хуршиды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посвящена исследованию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акушерско-гинекологической патологии и 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причин бесплодия у женщин с аутоиммунным </w:t>
      </w: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тироидитом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Хасимото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самое </w:t>
      </w:r>
      <w:r w:rsidRPr="00893516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аутоиммунное 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заболевание щитовидной железы, приводящем к развитию </w:t>
      </w: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гипотироза</w:t>
      </w:r>
      <w:proofErr w:type="spell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. У таких пациенток нередко имеется бесплодие, явные причины которого остаются не полностью изученными, равно как и вклад </w:t>
      </w: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антитироидных</w:t>
      </w:r>
      <w:proofErr w:type="spell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антител </w:t>
      </w:r>
      <w:r w:rsidR="00D518FE">
        <w:rPr>
          <w:rFonts w:ascii="Times New Roman" w:eastAsia="Calibri" w:hAnsi="Times New Roman" w:cs="Times New Roman"/>
          <w:sz w:val="28"/>
          <w:szCs w:val="28"/>
        </w:rPr>
        <w:t xml:space="preserve">и пролактина 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развитие патологии беременности и бесплодия.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3516" w:rsidRDefault="0042513D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="00453CF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проблемой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заинтересовалась на 5 куре. Она активно посещала курс лекций и практических занятий по эндокринно-обменной патологии, посещала амбулаторные при</w:t>
      </w:r>
      <w:r w:rsidR="00D518FE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женщин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893516">
        <w:rPr>
          <w:rFonts w:ascii="Times New Roman" w:eastAsia="Calibri" w:hAnsi="Times New Roman" w:cs="Times New Roman"/>
          <w:sz w:val="28"/>
          <w:szCs w:val="28"/>
        </w:rPr>
        <w:t>Клинике семейной медицины «</w:t>
      </w:r>
      <w:proofErr w:type="spellStart"/>
      <w:r w:rsidRPr="00893516">
        <w:rPr>
          <w:rFonts w:ascii="Times New Roman" w:eastAsia="Calibri" w:hAnsi="Times New Roman" w:cs="Times New Roman"/>
          <w:sz w:val="28"/>
          <w:szCs w:val="28"/>
        </w:rPr>
        <w:t>БалтМед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Гавань</w:t>
      </w:r>
      <w:r w:rsidRPr="0089351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513D" w:rsidRPr="00893516" w:rsidRDefault="00BD2DB2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архивный материал,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проанализировала </w:t>
      </w:r>
      <w:r w:rsidR="0081466C">
        <w:rPr>
          <w:rFonts w:ascii="Times New Roman" w:eastAsia="Calibri" w:hAnsi="Times New Roman" w:cs="Times New Roman"/>
          <w:sz w:val="28"/>
          <w:szCs w:val="28"/>
        </w:rPr>
        <w:t xml:space="preserve">клинику и акушерско-гинекологический анамнез </w:t>
      </w:r>
      <w:r>
        <w:rPr>
          <w:rFonts w:ascii="Times New Roman" w:eastAsia="Calibri" w:hAnsi="Times New Roman" w:cs="Times New Roman"/>
          <w:sz w:val="28"/>
          <w:szCs w:val="28"/>
        </w:rPr>
        <w:t>у 476 женщин</w:t>
      </w:r>
      <w:r w:rsidR="0081466C">
        <w:rPr>
          <w:rFonts w:ascii="Times New Roman" w:eastAsia="Calibri" w:hAnsi="Times New Roman" w:cs="Times New Roman"/>
          <w:sz w:val="28"/>
          <w:szCs w:val="28"/>
        </w:rPr>
        <w:t xml:space="preserve"> с впервые выявленным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 w:rsidR="0081466C">
        <w:rPr>
          <w:rFonts w:ascii="Times New Roman" w:eastAsia="Calibri" w:hAnsi="Times New Roman" w:cs="Times New Roman"/>
          <w:sz w:val="28"/>
          <w:szCs w:val="28"/>
        </w:rPr>
        <w:t xml:space="preserve">, которые обратились к эндокринологу клиники </w:t>
      </w:r>
      <w:r w:rsidR="0081466C" w:rsidRPr="0089351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1466C" w:rsidRPr="00893516">
        <w:rPr>
          <w:rFonts w:ascii="Times New Roman" w:eastAsia="Calibri" w:hAnsi="Times New Roman" w:cs="Times New Roman"/>
          <w:sz w:val="28"/>
          <w:szCs w:val="28"/>
        </w:rPr>
        <w:t>БалтМед</w:t>
      </w:r>
      <w:proofErr w:type="spellEnd"/>
      <w:r w:rsidR="0081466C">
        <w:rPr>
          <w:rFonts w:ascii="Times New Roman" w:eastAsia="Calibri" w:hAnsi="Times New Roman" w:cs="Times New Roman"/>
          <w:sz w:val="28"/>
          <w:szCs w:val="28"/>
        </w:rPr>
        <w:t xml:space="preserve"> Гавань</w:t>
      </w:r>
      <w:r w:rsidR="0081466C" w:rsidRPr="00893516">
        <w:rPr>
          <w:rFonts w:ascii="Times New Roman" w:eastAsia="Calibri" w:hAnsi="Times New Roman" w:cs="Times New Roman"/>
          <w:sz w:val="28"/>
          <w:szCs w:val="28"/>
        </w:rPr>
        <w:t>»</w:t>
      </w:r>
      <w:r w:rsidR="0081466C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календарного</w:t>
      </w:r>
      <w:r w:rsidR="00453CFB">
        <w:rPr>
          <w:rFonts w:ascii="Times New Roman" w:eastAsia="Calibri" w:hAnsi="Times New Roman" w:cs="Times New Roman"/>
          <w:sz w:val="28"/>
          <w:szCs w:val="28"/>
        </w:rPr>
        <w:t>, 2015</w:t>
      </w:r>
      <w:r w:rsidR="0081466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4251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2BB" w:rsidRDefault="00893516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AA4132">
        <w:rPr>
          <w:rFonts w:ascii="Times New Roman" w:eastAsia="Calibri" w:hAnsi="Times New Roman" w:cs="Times New Roman"/>
          <w:sz w:val="28"/>
          <w:szCs w:val="28"/>
        </w:rPr>
        <w:t>этого исследования Х.</w:t>
      </w:r>
      <w:r w:rsidR="00D51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4132">
        <w:rPr>
          <w:rFonts w:ascii="Times New Roman" w:eastAsia="Calibri" w:hAnsi="Times New Roman" w:cs="Times New Roman"/>
          <w:sz w:val="28"/>
          <w:szCs w:val="28"/>
        </w:rPr>
        <w:t>Розыева</w:t>
      </w:r>
      <w:proofErr w:type="spell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8FE">
        <w:rPr>
          <w:rFonts w:ascii="Times New Roman" w:eastAsia="Calibri" w:hAnsi="Times New Roman" w:cs="Times New Roman"/>
          <w:sz w:val="28"/>
          <w:szCs w:val="28"/>
        </w:rPr>
        <w:t xml:space="preserve">проявила 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высокую степень </w:t>
      </w:r>
      <w:r w:rsidR="00AA4132">
        <w:rPr>
          <w:rFonts w:ascii="Times New Roman" w:eastAsia="Calibri" w:hAnsi="Times New Roman" w:cs="Times New Roman"/>
          <w:sz w:val="28"/>
          <w:szCs w:val="28"/>
        </w:rPr>
        <w:t xml:space="preserve">работоспособности, </w:t>
      </w:r>
      <w:r w:rsidR="00DF22BB">
        <w:rPr>
          <w:rFonts w:ascii="Times New Roman" w:eastAsia="Calibri" w:hAnsi="Times New Roman" w:cs="Times New Roman"/>
          <w:sz w:val="28"/>
          <w:szCs w:val="28"/>
        </w:rPr>
        <w:t xml:space="preserve">отыскав </w:t>
      </w:r>
      <w:r w:rsidR="00453CFB">
        <w:rPr>
          <w:rFonts w:ascii="Times New Roman" w:eastAsia="Calibri" w:hAnsi="Times New Roman" w:cs="Times New Roman"/>
          <w:sz w:val="28"/>
          <w:szCs w:val="28"/>
        </w:rPr>
        <w:t xml:space="preserve">в амбулаторных историях болезни </w:t>
      </w:r>
      <w:r w:rsidR="00DF22B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A4132">
        <w:rPr>
          <w:rFonts w:ascii="Times New Roman" w:eastAsia="Calibri" w:hAnsi="Times New Roman" w:cs="Times New Roman"/>
          <w:sz w:val="28"/>
          <w:szCs w:val="28"/>
        </w:rPr>
        <w:t xml:space="preserve">обработав статистически около 25000 </w:t>
      </w:r>
      <w:r w:rsidR="00DF22BB">
        <w:rPr>
          <w:rFonts w:ascii="Times New Roman" w:eastAsia="Calibri" w:hAnsi="Times New Roman" w:cs="Times New Roman"/>
          <w:sz w:val="28"/>
          <w:szCs w:val="28"/>
        </w:rPr>
        <w:t xml:space="preserve">необходимых ей </w:t>
      </w:r>
      <w:r w:rsidR="00AA4132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DF22BB">
        <w:rPr>
          <w:rFonts w:ascii="Times New Roman" w:eastAsia="Calibri" w:hAnsi="Times New Roman" w:cs="Times New Roman"/>
          <w:sz w:val="28"/>
          <w:szCs w:val="28"/>
        </w:rPr>
        <w:t xml:space="preserve"> (52 показателя у каждой из 476 женщин).</w:t>
      </w:r>
    </w:p>
    <w:p w:rsidR="003C29E9" w:rsidRDefault="00DF22BB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Большая когорта пациенток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позволила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получить репрезентативные данные относительно их репродуктивности</w:t>
      </w:r>
      <w:r w:rsidR="00EB45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изучить состояние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антитироидного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3CFB">
        <w:rPr>
          <w:rFonts w:ascii="Times New Roman" w:eastAsia="Calibri" w:hAnsi="Times New Roman" w:cs="Times New Roman"/>
          <w:sz w:val="28"/>
          <w:szCs w:val="28"/>
        </w:rPr>
        <w:t>ауто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B45D6">
        <w:rPr>
          <w:rFonts w:ascii="Times New Roman" w:eastAsia="Calibri" w:hAnsi="Times New Roman" w:cs="Times New Roman"/>
          <w:sz w:val="28"/>
          <w:szCs w:val="28"/>
        </w:rPr>
        <w:t>мму</w:t>
      </w:r>
      <w:r>
        <w:rPr>
          <w:rFonts w:ascii="Times New Roman" w:eastAsia="Calibri" w:hAnsi="Times New Roman" w:cs="Times New Roman"/>
          <w:sz w:val="28"/>
          <w:szCs w:val="28"/>
        </w:rPr>
        <w:t>нитета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D6">
        <w:rPr>
          <w:rFonts w:ascii="Times New Roman" w:eastAsia="Calibri" w:hAnsi="Times New Roman" w:cs="Times New Roman"/>
          <w:sz w:val="28"/>
          <w:szCs w:val="28"/>
        </w:rPr>
        <w:t xml:space="preserve">и его роль </w:t>
      </w:r>
      <w:r>
        <w:rPr>
          <w:rFonts w:ascii="Times New Roman" w:eastAsia="Calibri" w:hAnsi="Times New Roman" w:cs="Times New Roman"/>
          <w:sz w:val="28"/>
          <w:szCs w:val="28"/>
        </w:rPr>
        <w:t>в развитии у них как первичного, так вторичного бесплодия</w:t>
      </w:r>
      <w:r w:rsidR="00D518FE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="00D518FE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="00D518FE">
        <w:rPr>
          <w:rFonts w:ascii="Times New Roman" w:eastAsia="Calibri" w:hAnsi="Times New Roman" w:cs="Times New Roman"/>
          <w:sz w:val="28"/>
          <w:szCs w:val="28"/>
        </w:rPr>
        <w:t xml:space="preserve">-и </w:t>
      </w:r>
      <w:proofErr w:type="spellStart"/>
      <w:r w:rsidR="00D518FE">
        <w:rPr>
          <w:rFonts w:ascii="Times New Roman" w:eastAsia="Calibri" w:hAnsi="Times New Roman" w:cs="Times New Roman"/>
          <w:sz w:val="28"/>
          <w:szCs w:val="28"/>
        </w:rPr>
        <w:t>гипертирозе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C2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2BB" w:rsidRDefault="00EB45D6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ее</w:t>
      </w:r>
      <w:proofErr w:type="spellEnd"/>
      <w:r w:rsidR="003C2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исследования показали, что бесплодие </w:t>
      </w:r>
      <w:r w:rsidR="00453CFB">
        <w:rPr>
          <w:rFonts w:ascii="Times New Roman" w:eastAsia="Calibri" w:hAnsi="Times New Roman" w:cs="Times New Roman"/>
          <w:sz w:val="28"/>
          <w:szCs w:val="28"/>
        </w:rPr>
        <w:t>наблюдалось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обследованных женщин в 14,2 % случаев, что почти в три раза превышает его частоту в женской популяции мира</w:t>
      </w:r>
      <w:r w:rsidR="000722F1">
        <w:rPr>
          <w:rFonts w:ascii="Times New Roman" w:eastAsia="Calibri" w:hAnsi="Times New Roman" w:cs="Times New Roman"/>
          <w:sz w:val="28"/>
          <w:szCs w:val="28"/>
        </w:rPr>
        <w:t xml:space="preserve"> (5%). При этом у женщин со вторичны</w:t>
      </w:r>
      <w:r w:rsidR="00D518FE">
        <w:rPr>
          <w:rFonts w:ascii="Times New Roman" w:eastAsia="Calibri" w:hAnsi="Times New Roman" w:cs="Times New Roman"/>
          <w:sz w:val="28"/>
          <w:szCs w:val="28"/>
        </w:rPr>
        <w:t>м</w:t>
      </w:r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бесплодием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напряженность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антитироидного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аутоиммунитета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была выражена более ярко, чем при первичном бесплодии.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2F1">
        <w:rPr>
          <w:rFonts w:ascii="Times New Roman" w:eastAsia="Calibri" w:hAnsi="Times New Roman" w:cs="Times New Roman"/>
          <w:sz w:val="28"/>
          <w:szCs w:val="28"/>
        </w:rPr>
        <w:t xml:space="preserve"> У женщин с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гипотирозом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отсутствовала убедительна</w:t>
      </w:r>
      <w:r w:rsidR="00D518FE">
        <w:rPr>
          <w:rFonts w:ascii="Times New Roman" w:eastAsia="Calibri" w:hAnsi="Times New Roman" w:cs="Times New Roman"/>
          <w:sz w:val="28"/>
          <w:szCs w:val="28"/>
        </w:rPr>
        <w:t>я</w:t>
      </w:r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корреляция между спектром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антитироидных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аутоантител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 и клиникой </w:t>
      </w:r>
      <w:proofErr w:type="spellStart"/>
      <w:r w:rsidR="000722F1"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 w:rsidR="000722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Напротив, при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хаситоксикозе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титр </w:t>
      </w:r>
      <w:r w:rsidR="000722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стимулирующих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аутоантител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репторам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ТТГ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содружественен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8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722F1">
        <w:rPr>
          <w:rFonts w:ascii="Times New Roman" w:eastAsia="Times New Roman" w:hAnsi="Times New Roman" w:cs="Times New Roman"/>
          <w:sz w:val="28"/>
          <w:szCs w:val="28"/>
        </w:rPr>
        <w:t>клиник</w:t>
      </w:r>
      <w:r w:rsidR="00D518F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гипертироза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. У женщин с </w:t>
      </w:r>
      <w:proofErr w:type="spellStart"/>
      <w:r w:rsidR="00D518FE">
        <w:rPr>
          <w:rFonts w:ascii="Times New Roman" w:eastAsia="Times New Roman" w:hAnsi="Times New Roman" w:cs="Times New Roman"/>
          <w:sz w:val="28"/>
          <w:szCs w:val="28"/>
        </w:rPr>
        <w:t>АИТ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722F1">
        <w:rPr>
          <w:rFonts w:ascii="Times New Roman" w:eastAsia="Times New Roman" w:hAnsi="Times New Roman" w:cs="Times New Roman"/>
          <w:sz w:val="28"/>
          <w:szCs w:val="28"/>
        </w:rPr>
        <w:t>гипотирозом</w:t>
      </w:r>
      <w:proofErr w:type="spellEnd"/>
      <w:r w:rsidR="00072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A2C">
        <w:rPr>
          <w:rFonts w:ascii="Times New Roman" w:eastAsia="Times New Roman" w:hAnsi="Times New Roman" w:cs="Times New Roman"/>
          <w:sz w:val="28"/>
          <w:szCs w:val="28"/>
        </w:rPr>
        <w:t xml:space="preserve">акушерско-гинекологическая патология наблюдалась гораздо чаще, а менопауза наступала достоверно раньше, чем у женщин с </w:t>
      </w:r>
      <w:proofErr w:type="spellStart"/>
      <w:r w:rsidR="00A47A2C">
        <w:rPr>
          <w:rFonts w:ascii="Times New Roman" w:eastAsia="Times New Roman" w:hAnsi="Times New Roman" w:cs="Times New Roman"/>
          <w:sz w:val="28"/>
          <w:szCs w:val="28"/>
        </w:rPr>
        <w:t>АИТ</w:t>
      </w:r>
      <w:proofErr w:type="spellEnd"/>
      <w:r w:rsidR="00A47A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47A2C">
        <w:rPr>
          <w:rFonts w:ascii="Times New Roman" w:eastAsia="Times New Roman" w:hAnsi="Times New Roman" w:cs="Times New Roman"/>
          <w:sz w:val="28"/>
          <w:szCs w:val="28"/>
        </w:rPr>
        <w:t>хаситоксикозом</w:t>
      </w:r>
      <w:proofErr w:type="spellEnd"/>
      <w:r w:rsidR="00A47A2C">
        <w:rPr>
          <w:rFonts w:ascii="Times New Roman" w:eastAsia="Times New Roman" w:hAnsi="Times New Roman" w:cs="Times New Roman"/>
          <w:sz w:val="28"/>
          <w:szCs w:val="28"/>
        </w:rPr>
        <w:t xml:space="preserve"> в анамнезе.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 Спектр </w:t>
      </w:r>
      <w:proofErr w:type="spellStart"/>
      <w:r w:rsidR="00A47A2C">
        <w:rPr>
          <w:rFonts w:ascii="Times New Roman" w:eastAsia="Calibri" w:hAnsi="Times New Roman" w:cs="Times New Roman"/>
          <w:sz w:val="28"/>
          <w:szCs w:val="28"/>
        </w:rPr>
        <w:t>антити</w:t>
      </w:r>
      <w:r w:rsidR="00D518FE">
        <w:rPr>
          <w:rFonts w:ascii="Times New Roman" w:eastAsia="Calibri" w:hAnsi="Times New Roman" w:cs="Times New Roman"/>
          <w:sz w:val="28"/>
          <w:szCs w:val="28"/>
        </w:rPr>
        <w:t>р</w:t>
      </w:r>
      <w:r w:rsidR="00A47A2C">
        <w:rPr>
          <w:rFonts w:ascii="Times New Roman" w:eastAsia="Calibri" w:hAnsi="Times New Roman" w:cs="Times New Roman"/>
          <w:sz w:val="28"/>
          <w:szCs w:val="28"/>
        </w:rPr>
        <w:t>оидных</w:t>
      </w:r>
      <w:proofErr w:type="spellEnd"/>
      <w:r w:rsidR="00A47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18FE">
        <w:rPr>
          <w:rFonts w:ascii="Times New Roman" w:eastAsia="Calibri" w:hAnsi="Times New Roman" w:cs="Times New Roman"/>
          <w:sz w:val="28"/>
          <w:szCs w:val="28"/>
        </w:rPr>
        <w:t>ауто</w:t>
      </w:r>
      <w:r w:rsidR="00A47A2C">
        <w:rPr>
          <w:rFonts w:ascii="Times New Roman" w:eastAsia="Calibri" w:hAnsi="Times New Roman" w:cs="Times New Roman"/>
          <w:sz w:val="28"/>
          <w:szCs w:val="28"/>
        </w:rPr>
        <w:t>антител</w:t>
      </w:r>
      <w:proofErr w:type="spellEnd"/>
      <w:r w:rsidR="00A47A2C">
        <w:rPr>
          <w:rFonts w:ascii="Times New Roman" w:eastAsia="Calibri" w:hAnsi="Times New Roman" w:cs="Times New Roman"/>
          <w:sz w:val="28"/>
          <w:szCs w:val="28"/>
        </w:rPr>
        <w:t xml:space="preserve"> был ч</w:t>
      </w:r>
      <w:r w:rsidR="00D518FE">
        <w:rPr>
          <w:rFonts w:ascii="Times New Roman" w:eastAsia="Calibri" w:hAnsi="Times New Roman" w:cs="Times New Roman"/>
          <w:sz w:val="28"/>
          <w:szCs w:val="28"/>
        </w:rPr>
        <w:t>ё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тко взаимосвязан с уровнем пролактина и мужских половых гормонов, что удалось показать </w:t>
      </w:r>
      <w:r w:rsidR="00453CFB">
        <w:rPr>
          <w:rFonts w:ascii="Times New Roman" w:eastAsia="Calibri" w:hAnsi="Times New Roman" w:cs="Times New Roman"/>
          <w:sz w:val="28"/>
          <w:szCs w:val="28"/>
        </w:rPr>
        <w:t>у 59 женщин</w:t>
      </w:r>
      <w:r w:rsidR="00453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A2C">
        <w:rPr>
          <w:rFonts w:ascii="Times New Roman" w:eastAsia="Calibri" w:hAnsi="Times New Roman" w:cs="Times New Roman"/>
          <w:sz w:val="28"/>
          <w:szCs w:val="28"/>
        </w:rPr>
        <w:t>при сравнении эти</w:t>
      </w:r>
      <w:r w:rsidR="00D518FE">
        <w:rPr>
          <w:rFonts w:ascii="Times New Roman" w:eastAsia="Calibri" w:hAnsi="Times New Roman" w:cs="Times New Roman"/>
          <w:sz w:val="28"/>
          <w:szCs w:val="28"/>
        </w:rPr>
        <w:t>х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CFB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453CFB">
        <w:rPr>
          <w:rFonts w:ascii="Times New Roman" w:eastAsia="Calibri" w:hAnsi="Times New Roman" w:cs="Times New Roman"/>
          <w:sz w:val="28"/>
          <w:szCs w:val="28"/>
        </w:rPr>
        <w:t>картиной</w:t>
      </w:r>
      <w:r w:rsidR="00A47A2C">
        <w:rPr>
          <w:rFonts w:ascii="Times New Roman" w:eastAsia="Calibri" w:hAnsi="Times New Roman" w:cs="Times New Roman"/>
          <w:sz w:val="28"/>
          <w:szCs w:val="28"/>
        </w:rPr>
        <w:t xml:space="preserve"> гипофиза, полученной </w:t>
      </w:r>
      <w:r w:rsidR="009A05B8">
        <w:rPr>
          <w:rFonts w:ascii="Times New Roman" w:eastAsia="Calibri" w:hAnsi="Times New Roman" w:cs="Times New Roman"/>
          <w:sz w:val="28"/>
          <w:szCs w:val="28"/>
        </w:rPr>
        <w:t>на</w:t>
      </w:r>
      <w:r w:rsidR="00453CFB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proofErr w:type="spellStart"/>
      <w:r w:rsidR="00A47A2C">
        <w:rPr>
          <w:rFonts w:ascii="Times New Roman" w:eastAsia="Calibri" w:hAnsi="Times New Roman" w:cs="Times New Roman"/>
          <w:sz w:val="28"/>
          <w:szCs w:val="28"/>
        </w:rPr>
        <w:t>контрастированн</w:t>
      </w:r>
      <w:r w:rsidR="00D518FE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A47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7A2C">
        <w:rPr>
          <w:rFonts w:ascii="Times New Roman" w:eastAsia="Calibri" w:hAnsi="Times New Roman" w:cs="Times New Roman"/>
          <w:sz w:val="28"/>
          <w:szCs w:val="28"/>
        </w:rPr>
        <w:t>МРТ</w:t>
      </w:r>
      <w:proofErr w:type="spellEnd"/>
      <w:r w:rsidR="00A47A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A3B" w:rsidRPr="00893516" w:rsidRDefault="003C29E9" w:rsidP="001C6A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данных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вытекает важный вывод о том, что</w:t>
      </w:r>
      <w:r w:rsidRPr="003C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высокая частота и социальная значимость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требует у всех женщин с малых 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мониторировать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функцию щитовидной железы и спектр </w:t>
      </w:r>
      <w:proofErr w:type="spellStart"/>
      <w:r w:rsidR="009A05B8">
        <w:rPr>
          <w:rFonts w:ascii="Times New Roman" w:eastAsia="Times New Roman" w:hAnsi="Times New Roman" w:cs="Times New Roman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sz w:val="28"/>
          <w:szCs w:val="28"/>
        </w:rPr>
        <w:t>тироидных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аутоантител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="00D55676">
        <w:rPr>
          <w:rFonts w:ascii="Times New Roman" w:eastAsia="Times New Roman" w:hAnsi="Times New Roman" w:cs="Times New Roman"/>
          <w:sz w:val="28"/>
          <w:szCs w:val="28"/>
        </w:rPr>
        <w:t xml:space="preserve">раннего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акушерско-гинекологической патологии и профилактики бесплодия. </w:t>
      </w:r>
      <w:r w:rsidR="00D5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Учитывая демографическую ситуацию в Росси</w:t>
      </w:r>
      <w:r w:rsidR="00D5567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отличается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высокой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>актуальностью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676">
        <w:rPr>
          <w:rFonts w:ascii="Times New Roman" w:eastAsia="Calibri" w:hAnsi="Times New Roman" w:cs="Times New Roman"/>
          <w:sz w:val="28"/>
          <w:szCs w:val="28"/>
        </w:rPr>
        <w:t>П</w:t>
      </w:r>
      <w:r w:rsidR="00D55676" w:rsidRPr="00893516">
        <w:rPr>
          <w:rFonts w:ascii="Times New Roman" w:eastAsia="Calibri" w:hAnsi="Times New Roman" w:cs="Times New Roman"/>
          <w:sz w:val="28"/>
          <w:szCs w:val="28"/>
        </w:rPr>
        <w:t xml:space="preserve">редставленный </w:t>
      </w:r>
      <w:r w:rsidR="00D55676">
        <w:rPr>
          <w:rFonts w:ascii="Times New Roman" w:eastAsia="Calibri" w:hAnsi="Times New Roman" w:cs="Times New Roman"/>
          <w:sz w:val="28"/>
          <w:szCs w:val="28"/>
        </w:rPr>
        <w:t xml:space="preserve">в ней </w:t>
      </w:r>
      <w:r w:rsidR="001C6A3B">
        <w:rPr>
          <w:rFonts w:ascii="Times New Roman" w:eastAsia="Calibri" w:hAnsi="Times New Roman" w:cs="Times New Roman"/>
          <w:sz w:val="28"/>
          <w:szCs w:val="28"/>
        </w:rPr>
        <w:t>г</w:t>
      </w:r>
      <w:r w:rsidR="001C6A3B" w:rsidRPr="00893516">
        <w:rPr>
          <w:rFonts w:ascii="Times New Roman" w:eastAsia="Calibri" w:hAnsi="Times New Roman" w:cs="Times New Roman"/>
          <w:sz w:val="28"/>
          <w:szCs w:val="28"/>
        </w:rPr>
        <w:t>рафически</w:t>
      </w:r>
      <w:r w:rsidR="001C6A3B">
        <w:rPr>
          <w:rFonts w:ascii="Times New Roman" w:eastAsia="Calibri" w:hAnsi="Times New Roman" w:cs="Times New Roman"/>
          <w:sz w:val="28"/>
          <w:szCs w:val="28"/>
        </w:rPr>
        <w:t>й</w:t>
      </w:r>
      <w:r w:rsidR="001C6A3B" w:rsidRPr="001C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A3B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1C6A3B" w:rsidRPr="00893516">
        <w:rPr>
          <w:rFonts w:ascii="Times New Roman" w:eastAsia="Calibri" w:hAnsi="Times New Roman" w:cs="Times New Roman"/>
          <w:sz w:val="28"/>
          <w:szCs w:val="28"/>
        </w:rPr>
        <w:t xml:space="preserve"> нагляден</w:t>
      </w:r>
      <w:r w:rsidR="001C6A3B">
        <w:rPr>
          <w:rFonts w:ascii="Times New Roman" w:eastAsia="Calibri" w:hAnsi="Times New Roman" w:cs="Times New Roman"/>
          <w:sz w:val="28"/>
          <w:szCs w:val="28"/>
        </w:rPr>
        <w:t xml:space="preserve"> и убедителен.</w:t>
      </w:r>
      <w:r w:rsidR="001C6A3B"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676" w:rsidRDefault="00FB2FBF" w:rsidP="00D5567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отметить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3516" w:rsidRPr="00893516">
        <w:rPr>
          <w:rFonts w:ascii="Times New Roman" w:eastAsia="Calibri" w:hAnsi="Times New Roman" w:cs="Times New Roman"/>
          <w:sz w:val="28"/>
          <w:szCs w:val="28"/>
        </w:rPr>
        <w:t>серьезн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проработк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55676">
        <w:rPr>
          <w:rFonts w:ascii="Times New Roman" w:eastAsia="Calibri" w:hAnsi="Times New Roman" w:cs="Times New Roman"/>
          <w:sz w:val="28"/>
          <w:szCs w:val="28"/>
        </w:rPr>
        <w:t xml:space="preserve"> Х. </w:t>
      </w:r>
      <w:proofErr w:type="spellStart"/>
      <w:r w:rsidR="00D55676"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имеющихся по данной проблеме литературны</w:t>
      </w:r>
      <w:r w:rsidR="00D55676">
        <w:rPr>
          <w:rFonts w:ascii="Times New Roman" w:eastAsia="Calibri" w:hAnsi="Times New Roman" w:cs="Times New Roman"/>
          <w:sz w:val="28"/>
          <w:szCs w:val="28"/>
        </w:rPr>
        <w:t>х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D55676">
        <w:rPr>
          <w:rFonts w:ascii="Times New Roman" w:eastAsia="Calibri" w:hAnsi="Times New Roman" w:cs="Times New Roman"/>
          <w:sz w:val="28"/>
          <w:szCs w:val="28"/>
        </w:rPr>
        <w:t>ов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, что позволило в теоретическом разделе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представить современный взгляд на этиологию, патогенез и клинику </w:t>
      </w:r>
      <w:proofErr w:type="spellStart"/>
      <w:r w:rsidR="001C6A3B">
        <w:rPr>
          <w:rFonts w:ascii="Times New Roman" w:eastAsia="Calibri" w:hAnsi="Times New Roman" w:cs="Times New Roman"/>
          <w:sz w:val="28"/>
          <w:szCs w:val="28"/>
        </w:rPr>
        <w:t>АИТ</w:t>
      </w:r>
      <w:proofErr w:type="spellEnd"/>
      <w:r w:rsidR="001C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и его многогранную роль в развитии </w:t>
      </w:r>
      <w:r w:rsidR="001C6A3B">
        <w:rPr>
          <w:rFonts w:ascii="Times New Roman" w:eastAsia="Calibri" w:hAnsi="Times New Roman" w:cs="Times New Roman"/>
          <w:sz w:val="28"/>
          <w:szCs w:val="28"/>
        </w:rPr>
        <w:t xml:space="preserve">женского аутоиммунного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>бесплодия.</w:t>
      </w:r>
      <w:r w:rsidR="00D55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A3B" w:rsidRDefault="00FB2FBF" w:rsidP="00DE69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Следовательно,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Розыевой</w:t>
      </w:r>
      <w:proofErr w:type="spellEnd"/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является самостоятельным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C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целостным исследованием по одной из актуальных проблем современной </w:t>
      </w:r>
      <w:r w:rsidR="009A05B8">
        <w:rPr>
          <w:rFonts w:ascii="Times New Roman" w:eastAsia="Calibri" w:hAnsi="Times New Roman" w:cs="Times New Roman"/>
          <w:sz w:val="28"/>
          <w:szCs w:val="28"/>
        </w:rPr>
        <w:t>эндокринной гинекологии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и представляет определ</w:t>
      </w:r>
      <w:r w:rsidR="009A05B8">
        <w:rPr>
          <w:rFonts w:ascii="Times New Roman" w:eastAsia="Calibri" w:hAnsi="Times New Roman" w:cs="Times New Roman"/>
          <w:sz w:val="28"/>
          <w:szCs w:val="28"/>
        </w:rPr>
        <w:t>ё</w:t>
      </w:r>
      <w:bookmarkStart w:id="0" w:name="_GoBack"/>
      <w:bookmarkEnd w:id="0"/>
      <w:r w:rsidR="00893516" w:rsidRPr="00893516">
        <w:rPr>
          <w:rFonts w:ascii="Times New Roman" w:eastAsia="Calibri" w:hAnsi="Times New Roman" w:cs="Times New Roman"/>
          <w:sz w:val="28"/>
          <w:szCs w:val="28"/>
        </w:rPr>
        <w:t>нный научный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особенно </w:t>
      </w:r>
      <w:r w:rsidR="001C6A3B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интерес. </w:t>
      </w:r>
    </w:p>
    <w:p w:rsidR="00DE69A1" w:rsidRPr="00DE69A1" w:rsidRDefault="001C6A3B" w:rsidP="00DE69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ВКР</w:t>
      </w:r>
      <w:r w:rsidR="00DE69A1" w:rsidRPr="00DE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в соответствии с установленными требованиями, заслуживает </w:t>
      </w:r>
      <w:r w:rsidR="00DE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="00DE69A1" w:rsidRPr="00DE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может быть допущена к защите.</w:t>
      </w:r>
    </w:p>
    <w:p w:rsidR="00893516" w:rsidRPr="00893516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9A1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>2</w:t>
      </w:r>
      <w:r w:rsidR="00DE69A1">
        <w:rPr>
          <w:rFonts w:ascii="Times New Roman" w:eastAsia="Calibri" w:hAnsi="Times New Roman" w:cs="Times New Roman"/>
          <w:sz w:val="28"/>
          <w:szCs w:val="28"/>
        </w:rPr>
        <w:t>9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мая 20</w:t>
      </w:r>
      <w:r w:rsidR="00DE69A1">
        <w:rPr>
          <w:rFonts w:ascii="Times New Roman" w:eastAsia="Calibri" w:hAnsi="Times New Roman" w:cs="Times New Roman"/>
          <w:sz w:val="28"/>
          <w:szCs w:val="28"/>
        </w:rPr>
        <w:t>20</w:t>
      </w: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</w:t>
      </w:r>
    </w:p>
    <w:p w:rsidR="00DE69A1" w:rsidRDefault="00DE69A1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9A1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DE69A1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516">
        <w:rPr>
          <w:rFonts w:ascii="Times New Roman" w:eastAsia="Calibri" w:hAnsi="Times New Roman" w:cs="Times New Roman"/>
          <w:sz w:val="28"/>
          <w:szCs w:val="28"/>
        </w:rPr>
        <w:t>профессор</w:t>
      </w:r>
      <w:proofErr w:type="gramEnd"/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 кафедры патологии                                                     </w:t>
      </w:r>
    </w:p>
    <w:p w:rsidR="00893516" w:rsidRPr="00893516" w:rsidRDefault="00DE69A1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>едицинского</w:t>
      </w:r>
      <w:proofErr w:type="gramEnd"/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факультета СПбГУ, </w:t>
      </w:r>
    </w:p>
    <w:p w:rsidR="00DE69A1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516">
        <w:rPr>
          <w:rFonts w:ascii="Times New Roman" w:eastAsia="Calibri" w:hAnsi="Times New Roman" w:cs="Times New Roman"/>
          <w:sz w:val="28"/>
          <w:szCs w:val="28"/>
        </w:rPr>
        <w:t xml:space="preserve">к.м.н., доцент                   </w:t>
      </w:r>
    </w:p>
    <w:p w:rsidR="00893516" w:rsidRPr="00893516" w:rsidRDefault="00DE69A1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FF7D0" wp14:editId="3182AEDF">
            <wp:extent cx="10121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3516" w:rsidRPr="00893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3516" w:rsidRPr="00893516">
        <w:rPr>
          <w:rFonts w:ascii="Times New Roman" w:eastAsia="Calibri" w:hAnsi="Times New Roman" w:cs="Times New Roman"/>
          <w:sz w:val="28"/>
          <w:szCs w:val="28"/>
        </w:rPr>
        <w:t>Ю.И</w:t>
      </w:r>
      <w:proofErr w:type="spellEnd"/>
      <w:r w:rsidR="00893516" w:rsidRPr="00893516">
        <w:rPr>
          <w:rFonts w:ascii="Times New Roman" w:eastAsia="Calibri" w:hAnsi="Times New Roman" w:cs="Times New Roman"/>
          <w:sz w:val="28"/>
          <w:szCs w:val="28"/>
        </w:rPr>
        <w:t>. СТРОЕВ</w:t>
      </w:r>
    </w:p>
    <w:p w:rsidR="00893516" w:rsidRPr="00893516" w:rsidRDefault="00893516" w:rsidP="00DE69A1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3516" w:rsidRPr="008935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38" w:rsidRDefault="00C51038" w:rsidP="00DE69A1">
      <w:pPr>
        <w:spacing w:after="0" w:line="240" w:lineRule="auto"/>
      </w:pPr>
      <w:r>
        <w:separator/>
      </w:r>
    </w:p>
  </w:endnote>
  <w:endnote w:type="continuationSeparator" w:id="0">
    <w:p w:rsidR="00C51038" w:rsidRDefault="00C51038" w:rsidP="00DE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914382"/>
      <w:docPartObj>
        <w:docPartGallery w:val="Page Numbers (Bottom of Page)"/>
        <w:docPartUnique/>
      </w:docPartObj>
    </w:sdtPr>
    <w:sdtEndPr/>
    <w:sdtContent>
      <w:p w:rsidR="00DE69A1" w:rsidRDefault="00DE69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5B8">
          <w:rPr>
            <w:noProof/>
          </w:rPr>
          <w:t>2</w:t>
        </w:r>
        <w:r>
          <w:fldChar w:fldCharType="end"/>
        </w:r>
      </w:p>
    </w:sdtContent>
  </w:sdt>
  <w:p w:rsidR="00DE69A1" w:rsidRDefault="00DE6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38" w:rsidRDefault="00C51038" w:rsidP="00DE69A1">
      <w:pPr>
        <w:spacing w:after="0" w:line="240" w:lineRule="auto"/>
      </w:pPr>
      <w:r>
        <w:separator/>
      </w:r>
    </w:p>
  </w:footnote>
  <w:footnote w:type="continuationSeparator" w:id="0">
    <w:p w:rsidR="00C51038" w:rsidRDefault="00C51038" w:rsidP="00DE6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EF6"/>
    <w:multiLevelType w:val="multilevel"/>
    <w:tmpl w:val="00003EF6"/>
    <w:lvl w:ilvl="0">
      <w:start w:val="1"/>
      <w:numFmt w:val="bullet"/>
      <w:lvlText w:val="и"/>
      <w:lvlJc w:val="left"/>
    </w:lvl>
    <w:lvl w:ilvl="1">
      <w:start w:val="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6"/>
    <w:rsid w:val="000722F1"/>
    <w:rsid w:val="001C6A3B"/>
    <w:rsid w:val="00357920"/>
    <w:rsid w:val="003C29E9"/>
    <w:rsid w:val="0042513D"/>
    <w:rsid w:val="00453CFB"/>
    <w:rsid w:val="005015F7"/>
    <w:rsid w:val="0081142D"/>
    <w:rsid w:val="0081466C"/>
    <w:rsid w:val="00893516"/>
    <w:rsid w:val="009A05B8"/>
    <w:rsid w:val="00A47A2C"/>
    <w:rsid w:val="00AA4132"/>
    <w:rsid w:val="00BD2DB2"/>
    <w:rsid w:val="00C51038"/>
    <w:rsid w:val="00D518FE"/>
    <w:rsid w:val="00D55676"/>
    <w:rsid w:val="00DE69A1"/>
    <w:rsid w:val="00DF22BB"/>
    <w:rsid w:val="00EB45D6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BDD0E-B6C2-4DE1-B7D3-979BEA09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A1"/>
  </w:style>
  <w:style w:type="paragraph" w:styleId="a5">
    <w:name w:val="footer"/>
    <w:basedOn w:val="a"/>
    <w:link w:val="a6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Строев</dc:creator>
  <cp:keywords/>
  <dc:description/>
  <cp:lastModifiedBy>Строев</cp:lastModifiedBy>
  <cp:revision>4</cp:revision>
  <dcterms:created xsi:type="dcterms:W3CDTF">2020-06-03T17:03:00Z</dcterms:created>
  <dcterms:modified xsi:type="dcterms:W3CDTF">2020-06-03T18:52:00Z</dcterms:modified>
</cp:coreProperties>
</file>