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89" w:rsidRDefault="00037D89" w:rsidP="002D471C">
      <w:pPr>
        <w:jc w:val="center"/>
        <w:rPr>
          <w:sz w:val="28"/>
          <w:szCs w:val="28"/>
        </w:rPr>
      </w:pPr>
    </w:p>
    <w:p w:rsidR="002D471C" w:rsidRDefault="002D471C" w:rsidP="002D471C">
      <w:pPr>
        <w:jc w:val="center"/>
        <w:rPr>
          <w:sz w:val="28"/>
          <w:szCs w:val="28"/>
        </w:rPr>
      </w:pPr>
      <w:r w:rsidRPr="00DE21AB">
        <w:rPr>
          <w:sz w:val="28"/>
          <w:szCs w:val="28"/>
        </w:rPr>
        <w:t>Санкт-Петербургский государственный университет</w:t>
      </w:r>
    </w:p>
    <w:p w:rsidR="002D471C" w:rsidRDefault="002D471C" w:rsidP="002D471C">
      <w:pPr>
        <w:jc w:val="center"/>
        <w:rPr>
          <w:sz w:val="28"/>
          <w:szCs w:val="28"/>
        </w:rPr>
      </w:pPr>
    </w:p>
    <w:p w:rsidR="002D471C" w:rsidRDefault="002D471C" w:rsidP="002D471C">
      <w:pPr>
        <w:jc w:val="center"/>
        <w:rPr>
          <w:sz w:val="28"/>
          <w:szCs w:val="28"/>
        </w:rPr>
      </w:pPr>
    </w:p>
    <w:p w:rsidR="002D471C" w:rsidRDefault="002D471C" w:rsidP="002D471C">
      <w:pPr>
        <w:jc w:val="center"/>
        <w:rPr>
          <w:sz w:val="28"/>
          <w:szCs w:val="28"/>
        </w:rPr>
      </w:pPr>
    </w:p>
    <w:p w:rsidR="002D471C" w:rsidRDefault="002D471C" w:rsidP="002D471C">
      <w:pPr>
        <w:jc w:val="center"/>
        <w:rPr>
          <w:sz w:val="28"/>
          <w:szCs w:val="28"/>
        </w:rPr>
      </w:pPr>
    </w:p>
    <w:p w:rsidR="002D471C" w:rsidRDefault="002D471C" w:rsidP="002D471C">
      <w:pPr>
        <w:jc w:val="center"/>
        <w:rPr>
          <w:sz w:val="28"/>
          <w:szCs w:val="28"/>
        </w:rPr>
      </w:pPr>
    </w:p>
    <w:p w:rsidR="002D471C" w:rsidRDefault="002D471C" w:rsidP="002D471C">
      <w:pPr>
        <w:jc w:val="center"/>
        <w:rPr>
          <w:b/>
          <w:sz w:val="32"/>
          <w:szCs w:val="32"/>
        </w:rPr>
      </w:pPr>
    </w:p>
    <w:p w:rsidR="002D471C" w:rsidRDefault="002D471C" w:rsidP="002D471C">
      <w:pPr>
        <w:jc w:val="center"/>
        <w:rPr>
          <w:b/>
          <w:sz w:val="32"/>
          <w:szCs w:val="32"/>
        </w:rPr>
      </w:pPr>
    </w:p>
    <w:p w:rsidR="002D471C" w:rsidRDefault="002D471C" w:rsidP="002D471C">
      <w:pPr>
        <w:jc w:val="center"/>
        <w:rPr>
          <w:b/>
          <w:sz w:val="32"/>
          <w:szCs w:val="32"/>
        </w:rPr>
      </w:pPr>
    </w:p>
    <w:p w:rsidR="00037D89" w:rsidRPr="005B214C" w:rsidRDefault="00037D89" w:rsidP="00037D89">
      <w:pPr>
        <w:rPr>
          <w:b/>
          <w:sz w:val="32"/>
          <w:szCs w:val="32"/>
        </w:rPr>
      </w:pPr>
    </w:p>
    <w:p w:rsidR="00037D89" w:rsidRDefault="00037D89" w:rsidP="002D471C">
      <w:pPr>
        <w:jc w:val="center"/>
        <w:rPr>
          <w:b/>
          <w:sz w:val="32"/>
          <w:szCs w:val="32"/>
        </w:rPr>
      </w:pPr>
    </w:p>
    <w:p w:rsidR="002D471C" w:rsidRDefault="00C12871" w:rsidP="002D471C">
      <w:pPr>
        <w:jc w:val="center"/>
        <w:rPr>
          <w:b/>
          <w:sz w:val="32"/>
          <w:szCs w:val="32"/>
        </w:rPr>
      </w:pPr>
      <w:r>
        <w:rPr>
          <w:b/>
          <w:sz w:val="32"/>
          <w:szCs w:val="32"/>
        </w:rPr>
        <w:t>ЗАХАРОВА Дарья Дмитриевна</w:t>
      </w:r>
    </w:p>
    <w:p w:rsidR="00C12871" w:rsidRDefault="00C12871" w:rsidP="002D471C">
      <w:pPr>
        <w:jc w:val="center"/>
        <w:rPr>
          <w:b/>
          <w:sz w:val="32"/>
          <w:szCs w:val="32"/>
        </w:rPr>
      </w:pPr>
      <w:r>
        <w:rPr>
          <w:b/>
          <w:sz w:val="32"/>
          <w:szCs w:val="32"/>
        </w:rPr>
        <w:t>Выпускная квалифи</w:t>
      </w:r>
      <w:r w:rsidR="00037D89">
        <w:rPr>
          <w:b/>
          <w:sz w:val="32"/>
          <w:szCs w:val="32"/>
        </w:rPr>
        <w:t xml:space="preserve">кационная работа </w:t>
      </w:r>
    </w:p>
    <w:p w:rsidR="00037D89" w:rsidRDefault="002D471C" w:rsidP="002D471C">
      <w:pPr>
        <w:jc w:val="center"/>
        <w:rPr>
          <w:b/>
          <w:i/>
          <w:sz w:val="32"/>
          <w:szCs w:val="32"/>
        </w:rPr>
      </w:pPr>
      <w:r w:rsidRPr="00037D89">
        <w:rPr>
          <w:b/>
          <w:i/>
          <w:sz w:val="32"/>
          <w:szCs w:val="32"/>
        </w:rPr>
        <w:t>Способы защиты личных неимущественных прав, связанных с предпринимательством</w:t>
      </w:r>
    </w:p>
    <w:p w:rsidR="00037D89" w:rsidRDefault="00037D89" w:rsidP="002D471C">
      <w:pPr>
        <w:jc w:val="center"/>
        <w:rPr>
          <w:sz w:val="32"/>
          <w:szCs w:val="32"/>
        </w:rPr>
      </w:pPr>
      <w:r>
        <w:rPr>
          <w:sz w:val="32"/>
          <w:szCs w:val="32"/>
        </w:rPr>
        <w:t>Уровень образования:</w:t>
      </w:r>
    </w:p>
    <w:p w:rsidR="00037D89" w:rsidRDefault="00037D89" w:rsidP="002D471C">
      <w:pPr>
        <w:jc w:val="center"/>
        <w:rPr>
          <w:i/>
          <w:sz w:val="32"/>
          <w:szCs w:val="32"/>
        </w:rPr>
      </w:pPr>
      <w:r>
        <w:rPr>
          <w:sz w:val="32"/>
          <w:szCs w:val="32"/>
        </w:rPr>
        <w:t xml:space="preserve">Направление </w:t>
      </w:r>
      <w:r>
        <w:rPr>
          <w:i/>
          <w:sz w:val="32"/>
          <w:szCs w:val="32"/>
        </w:rPr>
        <w:t>40.04.01 «Юриспруденция»</w:t>
      </w:r>
    </w:p>
    <w:p w:rsidR="002D471C" w:rsidRPr="00037D89" w:rsidRDefault="00037D89" w:rsidP="002D471C">
      <w:pPr>
        <w:jc w:val="center"/>
        <w:rPr>
          <w:b/>
          <w:i/>
          <w:sz w:val="32"/>
          <w:szCs w:val="32"/>
        </w:rPr>
      </w:pPr>
      <w:r>
        <w:rPr>
          <w:sz w:val="32"/>
          <w:szCs w:val="32"/>
        </w:rPr>
        <w:t xml:space="preserve">Основная образовательная программа </w:t>
      </w:r>
      <w:r>
        <w:rPr>
          <w:i/>
          <w:sz w:val="32"/>
          <w:szCs w:val="32"/>
        </w:rPr>
        <w:t>ВМ.5530.2017 «Предпринимательское право»</w:t>
      </w:r>
      <w:r w:rsidR="002D471C" w:rsidRPr="00037D89">
        <w:rPr>
          <w:b/>
          <w:i/>
          <w:sz w:val="32"/>
          <w:szCs w:val="32"/>
        </w:rPr>
        <w:t xml:space="preserve"> </w:t>
      </w:r>
    </w:p>
    <w:p w:rsidR="002D471C" w:rsidRDefault="002D471C" w:rsidP="002D471C">
      <w:pPr>
        <w:ind w:left="4248"/>
        <w:rPr>
          <w:sz w:val="28"/>
          <w:szCs w:val="28"/>
        </w:rPr>
      </w:pPr>
    </w:p>
    <w:p w:rsidR="002D471C" w:rsidRDefault="002D471C" w:rsidP="002D471C">
      <w:pPr>
        <w:ind w:left="4248"/>
        <w:rPr>
          <w:sz w:val="28"/>
          <w:szCs w:val="28"/>
        </w:rPr>
      </w:pPr>
    </w:p>
    <w:p w:rsidR="002D471C" w:rsidRDefault="002D471C" w:rsidP="002D471C">
      <w:pPr>
        <w:ind w:left="5664"/>
        <w:rPr>
          <w:sz w:val="28"/>
          <w:szCs w:val="28"/>
        </w:rPr>
      </w:pPr>
    </w:p>
    <w:p w:rsidR="002D471C" w:rsidRDefault="002D471C" w:rsidP="002D471C">
      <w:pPr>
        <w:ind w:left="3540" w:firstLine="708"/>
        <w:rPr>
          <w:sz w:val="28"/>
          <w:szCs w:val="28"/>
        </w:rPr>
      </w:pPr>
      <w:r>
        <w:rPr>
          <w:sz w:val="28"/>
          <w:szCs w:val="28"/>
        </w:rPr>
        <w:t>Научный руководитель:</w:t>
      </w:r>
    </w:p>
    <w:p w:rsidR="002D471C" w:rsidRDefault="002D471C" w:rsidP="002D471C">
      <w:pPr>
        <w:ind w:left="3540" w:firstLine="708"/>
        <w:rPr>
          <w:sz w:val="28"/>
          <w:szCs w:val="28"/>
        </w:rPr>
      </w:pPr>
      <w:r>
        <w:rPr>
          <w:sz w:val="28"/>
          <w:szCs w:val="28"/>
        </w:rPr>
        <w:t>доцент, кандидат юридических наук</w:t>
      </w:r>
    </w:p>
    <w:p w:rsidR="002D471C" w:rsidRDefault="002D471C" w:rsidP="002D471C">
      <w:pPr>
        <w:ind w:left="3540" w:firstLine="708"/>
        <w:rPr>
          <w:sz w:val="28"/>
          <w:szCs w:val="28"/>
        </w:rPr>
      </w:pPr>
      <w:r>
        <w:rPr>
          <w:sz w:val="28"/>
          <w:szCs w:val="28"/>
        </w:rPr>
        <w:t>Лебедев Константин Константинович</w:t>
      </w:r>
    </w:p>
    <w:p w:rsidR="00037D89" w:rsidRDefault="00037D89" w:rsidP="002D471C">
      <w:pPr>
        <w:ind w:left="3540" w:firstLine="708"/>
        <w:rPr>
          <w:sz w:val="28"/>
          <w:szCs w:val="28"/>
        </w:rPr>
      </w:pPr>
    </w:p>
    <w:p w:rsidR="00037D89" w:rsidRDefault="00037D89" w:rsidP="00707FF9">
      <w:pPr>
        <w:ind w:left="3540" w:firstLine="708"/>
        <w:rPr>
          <w:sz w:val="28"/>
          <w:szCs w:val="28"/>
        </w:rPr>
      </w:pPr>
      <w:r>
        <w:rPr>
          <w:sz w:val="28"/>
          <w:szCs w:val="28"/>
        </w:rPr>
        <w:t>Рецензент:</w:t>
      </w:r>
    </w:p>
    <w:p w:rsidR="00707FF9" w:rsidRDefault="00707FF9" w:rsidP="002D471C">
      <w:pPr>
        <w:ind w:left="3540" w:firstLine="708"/>
        <w:rPr>
          <w:sz w:val="28"/>
          <w:szCs w:val="28"/>
        </w:rPr>
      </w:pPr>
      <w:r>
        <w:rPr>
          <w:sz w:val="28"/>
          <w:szCs w:val="28"/>
        </w:rPr>
        <w:t xml:space="preserve">адвокат, филиал ННО «ЛОКА» </w:t>
      </w:r>
    </w:p>
    <w:p w:rsidR="00707FF9" w:rsidRDefault="00707FF9" w:rsidP="002D471C">
      <w:pPr>
        <w:ind w:left="3540" w:firstLine="708"/>
        <w:rPr>
          <w:sz w:val="28"/>
          <w:szCs w:val="28"/>
        </w:rPr>
      </w:pPr>
      <w:r>
        <w:rPr>
          <w:sz w:val="28"/>
          <w:szCs w:val="28"/>
        </w:rPr>
        <w:t xml:space="preserve">«Рескрипт», негосударственная </w:t>
      </w:r>
    </w:p>
    <w:p w:rsidR="00707FF9" w:rsidRDefault="00707FF9" w:rsidP="002D471C">
      <w:pPr>
        <w:ind w:left="3540" w:firstLine="708"/>
        <w:rPr>
          <w:sz w:val="28"/>
          <w:szCs w:val="28"/>
        </w:rPr>
      </w:pPr>
      <w:r>
        <w:rPr>
          <w:sz w:val="28"/>
          <w:szCs w:val="28"/>
        </w:rPr>
        <w:t xml:space="preserve">некоммерческая организация </w:t>
      </w:r>
    </w:p>
    <w:p w:rsidR="00707FF9" w:rsidRDefault="00707FF9" w:rsidP="002D471C">
      <w:pPr>
        <w:ind w:left="3540" w:firstLine="708"/>
        <w:rPr>
          <w:sz w:val="28"/>
          <w:szCs w:val="28"/>
        </w:rPr>
      </w:pPr>
      <w:r>
        <w:rPr>
          <w:sz w:val="28"/>
          <w:szCs w:val="28"/>
        </w:rPr>
        <w:t xml:space="preserve">«Ленинградская областная коллегия </w:t>
      </w:r>
    </w:p>
    <w:p w:rsidR="007210CC" w:rsidRDefault="00707FF9" w:rsidP="002D471C">
      <w:pPr>
        <w:ind w:left="3540" w:firstLine="708"/>
        <w:rPr>
          <w:sz w:val="28"/>
          <w:szCs w:val="28"/>
        </w:rPr>
      </w:pPr>
      <w:r>
        <w:rPr>
          <w:sz w:val="28"/>
          <w:szCs w:val="28"/>
        </w:rPr>
        <w:t>адвокатов»</w:t>
      </w:r>
    </w:p>
    <w:p w:rsidR="00707FF9" w:rsidRDefault="00707FF9" w:rsidP="002D471C">
      <w:pPr>
        <w:ind w:left="3540" w:firstLine="708"/>
        <w:rPr>
          <w:sz w:val="28"/>
          <w:szCs w:val="28"/>
        </w:rPr>
      </w:pPr>
      <w:r>
        <w:rPr>
          <w:sz w:val="28"/>
          <w:szCs w:val="28"/>
        </w:rPr>
        <w:t>Поляков Юрий Алексеевич</w:t>
      </w:r>
    </w:p>
    <w:p w:rsidR="002D471C" w:rsidRDefault="002D471C" w:rsidP="002D471C">
      <w:pPr>
        <w:ind w:left="5664"/>
        <w:rPr>
          <w:sz w:val="28"/>
          <w:szCs w:val="28"/>
        </w:rPr>
      </w:pPr>
    </w:p>
    <w:p w:rsidR="002D471C" w:rsidRDefault="002D471C" w:rsidP="002D471C">
      <w:pPr>
        <w:ind w:left="5664"/>
        <w:rPr>
          <w:sz w:val="28"/>
          <w:szCs w:val="28"/>
        </w:rPr>
      </w:pPr>
    </w:p>
    <w:p w:rsidR="002D471C" w:rsidRDefault="002D471C" w:rsidP="002D471C">
      <w:pPr>
        <w:ind w:left="5664"/>
        <w:rPr>
          <w:sz w:val="28"/>
          <w:szCs w:val="28"/>
        </w:rPr>
      </w:pPr>
    </w:p>
    <w:p w:rsidR="002D471C" w:rsidRDefault="002D471C" w:rsidP="002D471C">
      <w:pPr>
        <w:ind w:left="5664"/>
        <w:rPr>
          <w:sz w:val="28"/>
          <w:szCs w:val="28"/>
        </w:rPr>
      </w:pPr>
    </w:p>
    <w:p w:rsidR="002D471C" w:rsidRDefault="002D471C" w:rsidP="002D471C">
      <w:pPr>
        <w:ind w:left="5664"/>
        <w:rPr>
          <w:sz w:val="28"/>
          <w:szCs w:val="28"/>
        </w:rPr>
      </w:pPr>
    </w:p>
    <w:p w:rsidR="002D471C" w:rsidRDefault="002D471C" w:rsidP="002D471C">
      <w:pPr>
        <w:ind w:left="5664"/>
        <w:rPr>
          <w:sz w:val="28"/>
          <w:szCs w:val="28"/>
        </w:rPr>
      </w:pPr>
    </w:p>
    <w:p w:rsidR="00707FF9" w:rsidRDefault="002D471C" w:rsidP="00037D8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2D471C" w:rsidRDefault="002D471C" w:rsidP="00707FF9">
      <w:pPr>
        <w:jc w:val="center"/>
        <w:rPr>
          <w:sz w:val="28"/>
          <w:szCs w:val="28"/>
        </w:rPr>
      </w:pPr>
      <w:r>
        <w:rPr>
          <w:sz w:val="28"/>
          <w:szCs w:val="28"/>
        </w:rPr>
        <w:t>Санкт-Петербург</w:t>
      </w:r>
    </w:p>
    <w:p w:rsidR="00037D89" w:rsidRDefault="002D471C" w:rsidP="00037D89">
      <w:pPr>
        <w:jc w:val="center"/>
        <w:rPr>
          <w:sz w:val="28"/>
          <w:szCs w:val="28"/>
        </w:rPr>
      </w:pPr>
      <w:r>
        <w:rPr>
          <w:sz w:val="28"/>
          <w:szCs w:val="28"/>
        </w:rPr>
        <w:t>2019 год</w:t>
      </w:r>
    </w:p>
    <w:p w:rsidR="00144719" w:rsidRPr="00037D89" w:rsidRDefault="00883275" w:rsidP="00037D89">
      <w:pPr>
        <w:jc w:val="center"/>
        <w:rPr>
          <w:sz w:val="28"/>
          <w:szCs w:val="28"/>
        </w:rPr>
      </w:pPr>
      <w:r>
        <w:rPr>
          <w:b/>
          <w:bCs/>
          <w:color w:val="000000"/>
          <w:sz w:val="28"/>
          <w:szCs w:val="28"/>
        </w:rPr>
        <w:lastRenderedPageBreak/>
        <w:t>Оглавление</w:t>
      </w:r>
    </w:p>
    <w:p w:rsidR="00144719" w:rsidRPr="009A0A66" w:rsidRDefault="00144719" w:rsidP="00D36B0C">
      <w:pPr>
        <w:pStyle w:val="a3"/>
        <w:spacing w:before="0" w:beforeAutospacing="0" w:after="0" w:afterAutospacing="0" w:line="360" w:lineRule="auto"/>
        <w:ind w:firstLine="709"/>
        <w:jc w:val="both"/>
        <w:rPr>
          <w:color w:val="000000"/>
          <w:sz w:val="28"/>
          <w:szCs w:val="28"/>
        </w:rPr>
      </w:pPr>
      <w:r w:rsidRPr="009A0A66">
        <w:rPr>
          <w:color w:val="000000"/>
          <w:sz w:val="28"/>
          <w:szCs w:val="28"/>
        </w:rPr>
        <w:t>Введение</w:t>
      </w:r>
      <w:r w:rsidRPr="009A0A66">
        <w:rPr>
          <w:rFonts w:eastAsiaTheme="minorHAnsi"/>
          <w:color w:val="000000"/>
          <w:sz w:val="28"/>
          <w:szCs w:val="28"/>
          <w:lang w:eastAsia="en-US"/>
        </w:rPr>
        <w:t>..................................................................</w:t>
      </w:r>
      <w:r w:rsidR="00E27B71" w:rsidRPr="009A0A66">
        <w:rPr>
          <w:rFonts w:eastAsiaTheme="minorHAnsi"/>
          <w:color w:val="000000"/>
          <w:sz w:val="28"/>
          <w:szCs w:val="28"/>
          <w:lang w:eastAsia="en-US"/>
        </w:rPr>
        <w:t>......</w:t>
      </w:r>
      <w:r w:rsidR="00DC5CD0">
        <w:rPr>
          <w:rFonts w:eastAsiaTheme="minorHAnsi"/>
          <w:color w:val="000000"/>
          <w:sz w:val="28"/>
          <w:szCs w:val="28"/>
          <w:lang w:eastAsia="en-US"/>
        </w:rPr>
        <w:t>.............</w:t>
      </w:r>
      <w:r w:rsidR="00D36B0C">
        <w:rPr>
          <w:rFonts w:eastAsiaTheme="minorHAnsi"/>
          <w:color w:val="000000"/>
          <w:sz w:val="28"/>
          <w:szCs w:val="28"/>
          <w:lang w:eastAsia="en-US"/>
        </w:rPr>
        <w:t>.....</w:t>
      </w:r>
      <w:r w:rsidR="000A0717">
        <w:rPr>
          <w:rFonts w:eastAsiaTheme="minorHAnsi"/>
          <w:color w:val="000000"/>
          <w:sz w:val="28"/>
          <w:szCs w:val="28"/>
          <w:lang w:eastAsia="en-US"/>
        </w:rPr>
        <w:t>.............</w:t>
      </w:r>
      <w:r w:rsidRPr="009A0A66">
        <w:rPr>
          <w:rFonts w:eastAsiaTheme="minorHAnsi"/>
          <w:color w:val="000000"/>
          <w:sz w:val="28"/>
          <w:szCs w:val="28"/>
          <w:lang w:eastAsia="en-US"/>
        </w:rPr>
        <w:t xml:space="preserve">3 </w:t>
      </w:r>
    </w:p>
    <w:p w:rsidR="00144719" w:rsidRDefault="00144719" w:rsidP="00D36B0C">
      <w:pPr>
        <w:pStyle w:val="a3"/>
        <w:spacing w:before="0" w:beforeAutospacing="0" w:after="0" w:afterAutospacing="0" w:line="360" w:lineRule="auto"/>
        <w:ind w:firstLine="709"/>
        <w:jc w:val="both"/>
        <w:rPr>
          <w:rFonts w:eastAsiaTheme="minorHAnsi"/>
          <w:color w:val="000000"/>
          <w:sz w:val="28"/>
          <w:szCs w:val="28"/>
          <w:lang w:eastAsia="en-US"/>
        </w:rPr>
      </w:pPr>
      <w:r w:rsidRPr="009A0A66">
        <w:rPr>
          <w:color w:val="000000"/>
          <w:sz w:val="28"/>
          <w:szCs w:val="28"/>
        </w:rPr>
        <w:t xml:space="preserve">Глава 1. </w:t>
      </w:r>
      <w:r w:rsidR="005D6656">
        <w:rPr>
          <w:color w:val="000000"/>
          <w:sz w:val="28"/>
          <w:szCs w:val="28"/>
        </w:rPr>
        <w:t>Д</w:t>
      </w:r>
      <w:r w:rsidRPr="009A0A66">
        <w:rPr>
          <w:color w:val="000000"/>
          <w:sz w:val="28"/>
          <w:szCs w:val="28"/>
        </w:rPr>
        <w:t>елов</w:t>
      </w:r>
      <w:r w:rsidR="005D6656">
        <w:rPr>
          <w:color w:val="000000"/>
          <w:sz w:val="28"/>
          <w:szCs w:val="28"/>
        </w:rPr>
        <w:t>ая</w:t>
      </w:r>
      <w:r w:rsidRPr="009A0A66">
        <w:rPr>
          <w:color w:val="000000"/>
          <w:sz w:val="28"/>
          <w:szCs w:val="28"/>
        </w:rPr>
        <w:t xml:space="preserve"> репутаци</w:t>
      </w:r>
      <w:r w:rsidR="005D6656">
        <w:rPr>
          <w:color w:val="000000"/>
          <w:sz w:val="28"/>
          <w:szCs w:val="28"/>
        </w:rPr>
        <w:t>я</w:t>
      </w:r>
      <w:r w:rsidRPr="009A0A66">
        <w:rPr>
          <w:rFonts w:eastAsiaTheme="minorHAnsi"/>
          <w:color w:val="000000"/>
          <w:sz w:val="28"/>
          <w:szCs w:val="28"/>
          <w:lang w:eastAsia="en-US"/>
        </w:rPr>
        <w:t>................</w:t>
      </w:r>
      <w:r w:rsidR="005D6656">
        <w:rPr>
          <w:rFonts w:eastAsiaTheme="minorHAnsi"/>
          <w:color w:val="000000"/>
          <w:sz w:val="28"/>
          <w:szCs w:val="28"/>
          <w:lang w:eastAsia="en-US"/>
        </w:rPr>
        <w:t>...............</w:t>
      </w:r>
      <w:r w:rsidRPr="009A0A66">
        <w:rPr>
          <w:rFonts w:eastAsiaTheme="minorHAnsi"/>
          <w:color w:val="000000"/>
          <w:sz w:val="28"/>
          <w:szCs w:val="28"/>
          <w:lang w:eastAsia="en-US"/>
        </w:rPr>
        <w:t>...</w:t>
      </w:r>
      <w:r w:rsidR="00E27B71" w:rsidRPr="009A0A66">
        <w:rPr>
          <w:rFonts w:eastAsiaTheme="minorHAnsi"/>
          <w:color w:val="000000"/>
          <w:sz w:val="28"/>
          <w:szCs w:val="28"/>
          <w:lang w:eastAsia="en-US"/>
        </w:rPr>
        <w:t>......</w:t>
      </w:r>
      <w:r w:rsidR="00DC5CD0">
        <w:rPr>
          <w:rFonts w:eastAsiaTheme="minorHAnsi"/>
          <w:color w:val="000000"/>
          <w:sz w:val="28"/>
          <w:szCs w:val="28"/>
          <w:lang w:eastAsia="en-US"/>
        </w:rPr>
        <w:t>.............</w:t>
      </w:r>
      <w:r w:rsidR="00D36B0C">
        <w:rPr>
          <w:rFonts w:eastAsiaTheme="minorHAnsi"/>
          <w:color w:val="000000"/>
          <w:sz w:val="28"/>
          <w:szCs w:val="28"/>
          <w:lang w:eastAsia="en-US"/>
        </w:rPr>
        <w:t>.....</w:t>
      </w:r>
      <w:r w:rsidR="000A0717">
        <w:rPr>
          <w:rFonts w:eastAsiaTheme="minorHAnsi"/>
          <w:color w:val="000000"/>
          <w:sz w:val="28"/>
          <w:szCs w:val="28"/>
          <w:lang w:eastAsia="en-US"/>
        </w:rPr>
        <w:t>.............</w:t>
      </w:r>
      <w:r w:rsidR="00D36B0C">
        <w:rPr>
          <w:rFonts w:eastAsiaTheme="minorHAnsi"/>
          <w:color w:val="000000"/>
          <w:sz w:val="28"/>
          <w:szCs w:val="28"/>
          <w:lang w:eastAsia="en-US"/>
        </w:rPr>
        <w:t>.</w:t>
      </w:r>
      <w:r w:rsidR="000A0717">
        <w:rPr>
          <w:rFonts w:eastAsiaTheme="minorHAnsi"/>
          <w:color w:val="000000"/>
          <w:sz w:val="28"/>
          <w:szCs w:val="28"/>
          <w:lang w:eastAsia="en-US"/>
        </w:rPr>
        <w:t>6</w:t>
      </w:r>
    </w:p>
    <w:p w:rsidR="005D6656" w:rsidRDefault="005D6656" w:rsidP="00D36B0C">
      <w:pPr>
        <w:pStyle w:val="a3"/>
        <w:numPr>
          <w:ilvl w:val="1"/>
          <w:numId w:val="9"/>
        </w:numPr>
        <w:spacing w:before="0" w:beforeAutospacing="0" w:after="0" w:afterAutospacing="0" w:line="360" w:lineRule="auto"/>
        <w:ind w:left="0" w:firstLine="709"/>
        <w:jc w:val="both"/>
        <w:rPr>
          <w:color w:val="000000"/>
          <w:sz w:val="28"/>
          <w:szCs w:val="28"/>
        </w:rPr>
      </w:pPr>
      <w:r w:rsidRPr="009A0A66">
        <w:rPr>
          <w:color w:val="000000"/>
          <w:sz w:val="28"/>
          <w:szCs w:val="28"/>
        </w:rPr>
        <w:t>Способы защиты деловой репутации..........</w:t>
      </w:r>
      <w:r>
        <w:rPr>
          <w:color w:val="000000"/>
          <w:sz w:val="28"/>
          <w:szCs w:val="28"/>
        </w:rPr>
        <w:t>.................</w:t>
      </w:r>
      <w:r w:rsidR="00D36B0C">
        <w:rPr>
          <w:color w:val="000000"/>
          <w:sz w:val="28"/>
          <w:szCs w:val="28"/>
        </w:rPr>
        <w:t>......</w:t>
      </w:r>
      <w:r w:rsidR="000A0717">
        <w:rPr>
          <w:color w:val="000000"/>
          <w:sz w:val="28"/>
          <w:szCs w:val="28"/>
        </w:rPr>
        <w:t>..............9</w:t>
      </w:r>
    </w:p>
    <w:p w:rsidR="005D6656" w:rsidRPr="009A0A66" w:rsidRDefault="005D6656" w:rsidP="00D36B0C">
      <w:pPr>
        <w:pStyle w:val="a3"/>
        <w:numPr>
          <w:ilvl w:val="1"/>
          <w:numId w:val="9"/>
        </w:numPr>
        <w:spacing w:before="0" w:beforeAutospacing="0" w:after="0" w:afterAutospacing="0" w:line="360" w:lineRule="auto"/>
        <w:ind w:left="0" w:firstLine="709"/>
        <w:jc w:val="both"/>
        <w:rPr>
          <w:rStyle w:val="apple-converted-space"/>
          <w:color w:val="000000"/>
          <w:sz w:val="28"/>
          <w:szCs w:val="28"/>
        </w:rPr>
      </w:pPr>
      <w:r>
        <w:rPr>
          <w:color w:val="000000"/>
          <w:sz w:val="28"/>
          <w:szCs w:val="28"/>
        </w:rPr>
        <w:t>Защита деловой репутации</w:t>
      </w:r>
      <w:r w:rsidRPr="009A0A66">
        <w:rPr>
          <w:color w:val="000000"/>
          <w:sz w:val="28"/>
          <w:szCs w:val="28"/>
        </w:rPr>
        <w:t xml:space="preserve"> в социальных сетях</w:t>
      </w:r>
      <w:r w:rsidRPr="009A0A66">
        <w:rPr>
          <w:rFonts w:eastAsiaTheme="minorHAnsi"/>
          <w:color w:val="000000"/>
          <w:sz w:val="28"/>
          <w:szCs w:val="28"/>
          <w:lang w:eastAsia="en-US"/>
        </w:rPr>
        <w:t>…</w:t>
      </w:r>
      <w:r>
        <w:rPr>
          <w:rFonts w:eastAsiaTheme="minorHAnsi"/>
          <w:color w:val="000000"/>
          <w:sz w:val="28"/>
          <w:szCs w:val="28"/>
          <w:lang w:eastAsia="en-US"/>
        </w:rPr>
        <w:t>…</w:t>
      </w:r>
      <w:r w:rsidR="00D36B0C">
        <w:rPr>
          <w:rFonts w:eastAsiaTheme="minorHAnsi"/>
          <w:color w:val="000000"/>
          <w:sz w:val="28"/>
          <w:szCs w:val="28"/>
          <w:lang w:eastAsia="en-US"/>
        </w:rPr>
        <w:t>…</w:t>
      </w:r>
      <w:r w:rsidR="000A0717">
        <w:rPr>
          <w:rFonts w:eastAsiaTheme="minorHAnsi"/>
          <w:color w:val="000000"/>
          <w:sz w:val="28"/>
          <w:szCs w:val="28"/>
          <w:lang w:eastAsia="en-US"/>
        </w:rPr>
        <w:t>…………</w:t>
      </w:r>
      <w:r w:rsidRPr="009A0A66">
        <w:rPr>
          <w:color w:val="000000"/>
          <w:sz w:val="28"/>
          <w:szCs w:val="28"/>
        </w:rPr>
        <w:t>1</w:t>
      </w:r>
      <w:r w:rsidR="000A0717">
        <w:rPr>
          <w:color w:val="000000"/>
          <w:sz w:val="28"/>
          <w:szCs w:val="28"/>
        </w:rPr>
        <w:t>9</w:t>
      </w:r>
    </w:p>
    <w:p w:rsidR="00144719" w:rsidRPr="00A3594E" w:rsidRDefault="00144719" w:rsidP="00A3594E">
      <w:pPr>
        <w:pStyle w:val="1"/>
        <w:spacing w:before="0" w:beforeAutospacing="0" w:after="0" w:afterAutospacing="0" w:line="360" w:lineRule="auto"/>
        <w:ind w:firstLine="709"/>
        <w:jc w:val="both"/>
        <w:rPr>
          <w:b w:val="0"/>
          <w:color w:val="000000" w:themeColor="text1"/>
          <w:sz w:val="28"/>
          <w:szCs w:val="28"/>
        </w:rPr>
      </w:pPr>
      <w:r w:rsidRPr="00A3594E">
        <w:rPr>
          <w:b w:val="0"/>
          <w:color w:val="000000"/>
          <w:sz w:val="28"/>
          <w:szCs w:val="28"/>
        </w:rPr>
        <w:t xml:space="preserve">Глава 2. </w:t>
      </w:r>
      <w:r w:rsidR="00A3594E" w:rsidRPr="00A3594E">
        <w:rPr>
          <w:b w:val="0"/>
          <w:color w:val="000000" w:themeColor="text1"/>
          <w:sz w:val="28"/>
          <w:szCs w:val="28"/>
        </w:rPr>
        <w:t xml:space="preserve">Фирменное наименование, </w:t>
      </w:r>
      <w:r w:rsidR="000A0717" w:rsidRPr="00A3594E">
        <w:rPr>
          <w:b w:val="0"/>
          <w:color w:val="000000" w:themeColor="text1"/>
          <w:sz w:val="28"/>
          <w:szCs w:val="28"/>
        </w:rPr>
        <w:t>товарный знак</w:t>
      </w:r>
      <w:r w:rsidR="000A0717">
        <w:rPr>
          <w:b w:val="0"/>
          <w:color w:val="000000" w:themeColor="text1"/>
          <w:sz w:val="28"/>
          <w:szCs w:val="28"/>
        </w:rPr>
        <w:t xml:space="preserve">, </w:t>
      </w:r>
      <w:r w:rsidR="00A3594E" w:rsidRPr="00A3594E">
        <w:rPr>
          <w:b w:val="0"/>
          <w:color w:val="000000" w:themeColor="text1"/>
          <w:sz w:val="28"/>
          <w:szCs w:val="28"/>
        </w:rPr>
        <w:t>наименование место нахождения товара, и коммерческое обозначение</w:t>
      </w:r>
      <w:r w:rsidR="00370AA0" w:rsidRPr="00A3594E">
        <w:rPr>
          <w:b w:val="0"/>
          <w:color w:val="000000"/>
          <w:sz w:val="28"/>
          <w:szCs w:val="28"/>
        </w:rPr>
        <w:t xml:space="preserve"> </w:t>
      </w:r>
      <w:r w:rsidR="00E27B71" w:rsidRPr="00A3594E">
        <w:rPr>
          <w:b w:val="0"/>
          <w:color w:val="000000"/>
          <w:sz w:val="28"/>
          <w:szCs w:val="28"/>
        </w:rPr>
        <w:t>..........</w:t>
      </w:r>
      <w:r w:rsidR="00DC5CD0" w:rsidRPr="00A3594E">
        <w:rPr>
          <w:b w:val="0"/>
          <w:color w:val="000000"/>
          <w:sz w:val="28"/>
          <w:szCs w:val="28"/>
        </w:rPr>
        <w:t>...</w:t>
      </w:r>
      <w:r w:rsidR="00D36B0C" w:rsidRPr="00A3594E">
        <w:rPr>
          <w:b w:val="0"/>
          <w:color w:val="000000"/>
          <w:sz w:val="28"/>
          <w:szCs w:val="28"/>
        </w:rPr>
        <w:t>...............</w:t>
      </w:r>
      <w:r w:rsidR="000A0717">
        <w:rPr>
          <w:b w:val="0"/>
          <w:color w:val="000000"/>
          <w:sz w:val="28"/>
          <w:szCs w:val="28"/>
        </w:rPr>
        <w:t>................22</w:t>
      </w:r>
    </w:p>
    <w:p w:rsidR="00D36B0C" w:rsidRDefault="00D36B0C" w:rsidP="00D36B0C">
      <w:pPr>
        <w:pStyle w:val="a3"/>
        <w:spacing w:before="0" w:beforeAutospacing="0" w:after="0" w:afterAutospacing="0" w:line="360" w:lineRule="auto"/>
        <w:ind w:firstLine="709"/>
        <w:jc w:val="both"/>
        <w:rPr>
          <w:color w:val="000000"/>
          <w:sz w:val="28"/>
          <w:szCs w:val="28"/>
        </w:rPr>
      </w:pPr>
      <w:r>
        <w:rPr>
          <w:color w:val="000000"/>
          <w:sz w:val="28"/>
          <w:szCs w:val="28"/>
        </w:rPr>
        <w:t>2.</w:t>
      </w:r>
      <w:r w:rsidR="008B4E5B">
        <w:rPr>
          <w:color w:val="000000"/>
          <w:sz w:val="28"/>
          <w:szCs w:val="28"/>
        </w:rPr>
        <w:t>1</w:t>
      </w:r>
      <w:r>
        <w:rPr>
          <w:color w:val="000000"/>
          <w:sz w:val="28"/>
          <w:szCs w:val="28"/>
        </w:rPr>
        <w:t xml:space="preserve">. </w:t>
      </w:r>
      <w:r w:rsidR="003A36B9" w:rsidRPr="003A36B9">
        <w:rPr>
          <w:color w:val="000000" w:themeColor="text1"/>
          <w:sz w:val="28"/>
          <w:szCs w:val="28"/>
        </w:rPr>
        <w:t>Защита права на фирменное наименование</w:t>
      </w:r>
      <w:r w:rsidR="000A0717">
        <w:rPr>
          <w:color w:val="000000" w:themeColor="text1"/>
          <w:sz w:val="28"/>
          <w:szCs w:val="28"/>
        </w:rPr>
        <w:t>………………………...25</w:t>
      </w:r>
    </w:p>
    <w:p w:rsidR="00D36B0C" w:rsidRPr="003A36B9" w:rsidRDefault="00D36B0C" w:rsidP="003A36B9">
      <w:pPr>
        <w:spacing w:line="360" w:lineRule="auto"/>
        <w:ind w:firstLine="709"/>
        <w:jc w:val="both"/>
        <w:rPr>
          <w:b/>
          <w:color w:val="000000" w:themeColor="text1"/>
          <w:sz w:val="28"/>
          <w:szCs w:val="28"/>
        </w:rPr>
      </w:pPr>
      <w:r w:rsidRPr="003A36B9">
        <w:rPr>
          <w:color w:val="000000"/>
          <w:sz w:val="28"/>
          <w:szCs w:val="28"/>
        </w:rPr>
        <w:t>2.</w:t>
      </w:r>
      <w:r w:rsidR="008B4E5B" w:rsidRPr="003A36B9">
        <w:rPr>
          <w:color w:val="000000"/>
          <w:sz w:val="28"/>
          <w:szCs w:val="28"/>
        </w:rPr>
        <w:t xml:space="preserve">2. </w:t>
      </w:r>
      <w:r w:rsidR="00831EA1">
        <w:rPr>
          <w:color w:val="000000" w:themeColor="text1"/>
          <w:sz w:val="28"/>
          <w:szCs w:val="28"/>
        </w:rPr>
        <w:t xml:space="preserve">Способы </w:t>
      </w:r>
      <w:r w:rsidR="003A36B9" w:rsidRPr="003A36B9">
        <w:rPr>
          <w:color w:val="000000" w:themeColor="text1"/>
          <w:sz w:val="28"/>
          <w:szCs w:val="28"/>
        </w:rPr>
        <w:t>защиты товарного знака</w:t>
      </w:r>
      <w:r w:rsidR="000A0717">
        <w:rPr>
          <w:color w:val="000000" w:themeColor="text1"/>
          <w:sz w:val="28"/>
          <w:szCs w:val="28"/>
        </w:rPr>
        <w:t>………………………...................30</w:t>
      </w:r>
    </w:p>
    <w:p w:rsidR="003A36B9" w:rsidRPr="003A36B9" w:rsidRDefault="008B4E5B" w:rsidP="000A0717">
      <w:pPr>
        <w:pStyle w:val="1"/>
        <w:spacing w:before="0" w:beforeAutospacing="0" w:after="0" w:afterAutospacing="0" w:line="360" w:lineRule="auto"/>
        <w:ind w:firstLine="709"/>
        <w:jc w:val="both"/>
        <w:rPr>
          <w:b w:val="0"/>
          <w:color w:val="000000" w:themeColor="text1"/>
          <w:sz w:val="28"/>
          <w:szCs w:val="28"/>
        </w:rPr>
      </w:pPr>
      <w:r w:rsidRPr="003A36B9">
        <w:rPr>
          <w:b w:val="0"/>
          <w:color w:val="000000"/>
          <w:sz w:val="28"/>
          <w:szCs w:val="28"/>
        </w:rPr>
        <w:t xml:space="preserve">2.3. </w:t>
      </w:r>
      <w:r w:rsidR="003A36B9" w:rsidRPr="003A36B9">
        <w:rPr>
          <w:b w:val="0"/>
          <w:color w:val="000000" w:themeColor="text1"/>
          <w:sz w:val="28"/>
          <w:szCs w:val="28"/>
        </w:rPr>
        <w:t>Наименование место нахождения товара и способы его защиты</w:t>
      </w:r>
      <w:r w:rsidR="000A0717">
        <w:rPr>
          <w:b w:val="0"/>
          <w:color w:val="000000" w:themeColor="text1"/>
          <w:sz w:val="28"/>
          <w:szCs w:val="28"/>
        </w:rPr>
        <w:t>… 39</w:t>
      </w:r>
    </w:p>
    <w:p w:rsidR="003A36B9" w:rsidRDefault="003A36B9" w:rsidP="003A36B9">
      <w:pPr>
        <w:pStyle w:val="1"/>
        <w:spacing w:before="0" w:beforeAutospacing="0" w:after="0" w:afterAutospacing="0" w:line="360" w:lineRule="auto"/>
        <w:ind w:firstLine="709"/>
        <w:jc w:val="both"/>
        <w:rPr>
          <w:b w:val="0"/>
          <w:color w:val="000000" w:themeColor="text1"/>
          <w:sz w:val="28"/>
          <w:szCs w:val="28"/>
        </w:rPr>
      </w:pPr>
      <w:r w:rsidRPr="003A36B9">
        <w:rPr>
          <w:b w:val="0"/>
          <w:color w:val="000000" w:themeColor="text1"/>
          <w:sz w:val="28"/>
          <w:szCs w:val="28"/>
        </w:rPr>
        <w:t xml:space="preserve">2.4. </w:t>
      </w:r>
      <w:r w:rsidR="00831EA1">
        <w:rPr>
          <w:b w:val="0"/>
          <w:color w:val="000000" w:themeColor="text1"/>
          <w:sz w:val="28"/>
          <w:szCs w:val="28"/>
        </w:rPr>
        <w:t>Аспекты</w:t>
      </w:r>
      <w:r w:rsidRPr="003A36B9">
        <w:rPr>
          <w:b w:val="0"/>
          <w:color w:val="000000" w:themeColor="text1"/>
          <w:sz w:val="28"/>
          <w:szCs w:val="28"/>
        </w:rPr>
        <w:t xml:space="preserve"> защиты коммерческого обозначения</w:t>
      </w:r>
      <w:r w:rsidR="000A0717">
        <w:rPr>
          <w:b w:val="0"/>
          <w:color w:val="000000" w:themeColor="text1"/>
          <w:sz w:val="28"/>
          <w:szCs w:val="28"/>
        </w:rPr>
        <w:t>……………………...41</w:t>
      </w:r>
    </w:p>
    <w:p w:rsidR="00CE549B" w:rsidRPr="00CE549B" w:rsidRDefault="00CE549B" w:rsidP="00CE549B">
      <w:pPr>
        <w:pStyle w:val="1"/>
        <w:spacing w:before="0" w:beforeAutospacing="0" w:after="0" w:afterAutospacing="0" w:line="360" w:lineRule="auto"/>
        <w:ind w:firstLine="709"/>
        <w:jc w:val="both"/>
        <w:rPr>
          <w:b w:val="0"/>
          <w:color w:val="000000" w:themeColor="text1"/>
          <w:sz w:val="28"/>
          <w:szCs w:val="28"/>
        </w:rPr>
      </w:pPr>
      <w:r w:rsidRPr="00CE549B">
        <w:rPr>
          <w:b w:val="0"/>
          <w:color w:val="000000" w:themeColor="text1"/>
          <w:sz w:val="28"/>
          <w:szCs w:val="28"/>
        </w:rPr>
        <w:t>2.5. Общие выводы по защите исключительных прав на средства индивидуализации</w:t>
      </w:r>
      <w:r w:rsidR="000A0717">
        <w:rPr>
          <w:b w:val="0"/>
          <w:color w:val="000000" w:themeColor="text1"/>
          <w:sz w:val="28"/>
          <w:szCs w:val="28"/>
        </w:rPr>
        <w:t>…………………………………………………</w:t>
      </w:r>
      <w:proofErr w:type="gramStart"/>
      <w:r w:rsidR="000A0717">
        <w:rPr>
          <w:b w:val="0"/>
          <w:color w:val="000000" w:themeColor="text1"/>
          <w:sz w:val="28"/>
          <w:szCs w:val="28"/>
        </w:rPr>
        <w:t>…….</w:t>
      </w:r>
      <w:proofErr w:type="gramEnd"/>
      <w:r w:rsidR="000A0717">
        <w:rPr>
          <w:b w:val="0"/>
          <w:color w:val="000000" w:themeColor="text1"/>
          <w:sz w:val="28"/>
          <w:szCs w:val="28"/>
        </w:rPr>
        <w:t>………43</w:t>
      </w:r>
    </w:p>
    <w:p w:rsidR="00144719" w:rsidRDefault="00144719" w:rsidP="00883275">
      <w:pPr>
        <w:pStyle w:val="1"/>
        <w:spacing w:before="0" w:beforeAutospacing="0" w:after="0" w:afterAutospacing="0" w:line="360" w:lineRule="auto"/>
        <w:ind w:firstLine="709"/>
        <w:jc w:val="both"/>
        <w:rPr>
          <w:b w:val="0"/>
          <w:color w:val="000000"/>
          <w:sz w:val="28"/>
          <w:szCs w:val="28"/>
        </w:rPr>
      </w:pPr>
      <w:r w:rsidRPr="00883275">
        <w:rPr>
          <w:b w:val="0"/>
          <w:color w:val="000000"/>
          <w:sz w:val="28"/>
          <w:szCs w:val="28"/>
        </w:rPr>
        <w:t>Глава 3.</w:t>
      </w:r>
      <w:r w:rsidR="00DC5CD0" w:rsidRPr="00883275">
        <w:rPr>
          <w:b w:val="0"/>
          <w:color w:val="000000"/>
          <w:sz w:val="28"/>
          <w:szCs w:val="28"/>
        </w:rPr>
        <w:t xml:space="preserve"> </w:t>
      </w:r>
      <w:r w:rsidR="00883275" w:rsidRPr="00883275">
        <w:rPr>
          <w:b w:val="0"/>
          <w:color w:val="000000" w:themeColor="text1"/>
          <w:sz w:val="28"/>
          <w:szCs w:val="28"/>
        </w:rPr>
        <w:t>Право на секрет производства (ноу-</w:t>
      </w:r>
      <w:proofErr w:type="gramStart"/>
      <w:r w:rsidR="00883275" w:rsidRPr="00883275">
        <w:rPr>
          <w:b w:val="0"/>
          <w:color w:val="000000" w:themeColor="text1"/>
          <w:sz w:val="28"/>
          <w:szCs w:val="28"/>
        </w:rPr>
        <w:t>хау)</w:t>
      </w:r>
      <w:r w:rsidR="000A0717">
        <w:rPr>
          <w:b w:val="0"/>
          <w:color w:val="000000" w:themeColor="text1"/>
          <w:sz w:val="28"/>
          <w:szCs w:val="28"/>
        </w:rPr>
        <w:t>…</w:t>
      </w:r>
      <w:proofErr w:type="gramEnd"/>
      <w:r w:rsidR="000A0717">
        <w:rPr>
          <w:b w:val="0"/>
          <w:color w:val="000000" w:themeColor="text1"/>
          <w:sz w:val="28"/>
          <w:szCs w:val="28"/>
        </w:rPr>
        <w:t>…………………….</w:t>
      </w:r>
      <w:r w:rsidR="000A0717">
        <w:rPr>
          <w:b w:val="0"/>
          <w:color w:val="000000"/>
          <w:sz w:val="28"/>
          <w:szCs w:val="28"/>
        </w:rPr>
        <w:t>45</w:t>
      </w:r>
    </w:p>
    <w:p w:rsidR="00ED67BD" w:rsidRPr="00883275" w:rsidRDefault="00ED67BD" w:rsidP="00883275">
      <w:pPr>
        <w:pStyle w:val="1"/>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 xml:space="preserve">3.1. </w:t>
      </w:r>
      <w:r w:rsidR="00C1196B">
        <w:rPr>
          <w:b w:val="0"/>
          <w:color w:val="000000" w:themeColor="text1"/>
          <w:sz w:val="28"/>
          <w:szCs w:val="28"/>
        </w:rPr>
        <w:t>З</w:t>
      </w:r>
      <w:r>
        <w:rPr>
          <w:b w:val="0"/>
          <w:color w:val="000000" w:themeColor="text1"/>
          <w:sz w:val="28"/>
          <w:szCs w:val="28"/>
        </w:rPr>
        <w:t>ащит</w:t>
      </w:r>
      <w:r w:rsidR="00654874">
        <w:rPr>
          <w:b w:val="0"/>
          <w:color w:val="000000" w:themeColor="text1"/>
          <w:sz w:val="28"/>
          <w:szCs w:val="28"/>
        </w:rPr>
        <w:t>а</w:t>
      </w:r>
      <w:r>
        <w:rPr>
          <w:b w:val="0"/>
          <w:color w:val="000000" w:themeColor="text1"/>
          <w:sz w:val="28"/>
          <w:szCs w:val="28"/>
        </w:rPr>
        <w:t xml:space="preserve"> права на секрет производства (ноу-</w:t>
      </w:r>
      <w:proofErr w:type="gramStart"/>
      <w:r>
        <w:rPr>
          <w:b w:val="0"/>
          <w:color w:val="000000" w:themeColor="text1"/>
          <w:sz w:val="28"/>
          <w:szCs w:val="28"/>
        </w:rPr>
        <w:t>хау)</w:t>
      </w:r>
      <w:r w:rsidR="000A0717">
        <w:rPr>
          <w:b w:val="0"/>
          <w:color w:val="000000" w:themeColor="text1"/>
          <w:sz w:val="28"/>
          <w:szCs w:val="28"/>
        </w:rPr>
        <w:t>…</w:t>
      </w:r>
      <w:proofErr w:type="gramEnd"/>
      <w:r w:rsidR="000A0717">
        <w:rPr>
          <w:b w:val="0"/>
          <w:color w:val="000000" w:themeColor="text1"/>
          <w:sz w:val="28"/>
          <w:szCs w:val="28"/>
        </w:rPr>
        <w:t>………………...51</w:t>
      </w:r>
    </w:p>
    <w:p w:rsidR="00144719" w:rsidRPr="009A0A66" w:rsidRDefault="00144719" w:rsidP="00D36B0C">
      <w:pPr>
        <w:pStyle w:val="1"/>
        <w:spacing w:before="0" w:beforeAutospacing="0" w:after="0" w:afterAutospacing="0" w:line="360" w:lineRule="auto"/>
        <w:ind w:firstLine="709"/>
        <w:jc w:val="both"/>
        <w:rPr>
          <w:b w:val="0"/>
          <w:color w:val="000000"/>
          <w:sz w:val="28"/>
          <w:szCs w:val="28"/>
        </w:rPr>
      </w:pPr>
      <w:r w:rsidRPr="009A0A66">
        <w:rPr>
          <w:b w:val="0"/>
          <w:color w:val="000000"/>
          <w:sz w:val="28"/>
          <w:szCs w:val="28"/>
        </w:rPr>
        <w:t>Заключение</w:t>
      </w:r>
      <w:r w:rsidRPr="009A0A66">
        <w:rPr>
          <w:rFonts w:eastAsiaTheme="minorHAnsi"/>
          <w:b w:val="0"/>
          <w:color w:val="000000"/>
          <w:sz w:val="28"/>
          <w:szCs w:val="28"/>
          <w:lang w:eastAsia="en-US"/>
        </w:rPr>
        <w:t>.................................................................</w:t>
      </w:r>
      <w:r w:rsidR="00E27B71" w:rsidRPr="009A0A66">
        <w:rPr>
          <w:rFonts w:eastAsiaTheme="minorHAnsi"/>
          <w:b w:val="0"/>
          <w:color w:val="000000"/>
          <w:sz w:val="28"/>
          <w:szCs w:val="28"/>
          <w:lang w:eastAsia="en-US"/>
        </w:rPr>
        <w:t>.</w:t>
      </w:r>
      <w:r w:rsidR="00DC5CD0">
        <w:rPr>
          <w:rFonts w:eastAsiaTheme="minorHAnsi"/>
          <w:b w:val="0"/>
          <w:color w:val="000000"/>
          <w:sz w:val="28"/>
          <w:szCs w:val="28"/>
          <w:lang w:eastAsia="en-US"/>
        </w:rPr>
        <w:t>............</w:t>
      </w:r>
      <w:r w:rsidR="000A0717">
        <w:rPr>
          <w:rFonts w:eastAsiaTheme="minorHAnsi"/>
          <w:b w:val="0"/>
          <w:color w:val="000000"/>
          <w:sz w:val="28"/>
          <w:szCs w:val="28"/>
          <w:lang w:eastAsia="en-US"/>
        </w:rPr>
        <w:t>..................</w:t>
      </w:r>
      <w:r w:rsidR="00DC5CD0">
        <w:rPr>
          <w:rFonts w:eastAsiaTheme="minorHAnsi"/>
          <w:b w:val="0"/>
          <w:color w:val="000000"/>
          <w:sz w:val="28"/>
          <w:szCs w:val="28"/>
          <w:lang w:eastAsia="en-US"/>
        </w:rPr>
        <w:t>..</w:t>
      </w:r>
      <w:r w:rsidR="00654874">
        <w:rPr>
          <w:rFonts w:eastAsiaTheme="minorHAnsi"/>
          <w:b w:val="0"/>
          <w:color w:val="000000"/>
          <w:sz w:val="28"/>
          <w:szCs w:val="28"/>
          <w:lang w:eastAsia="en-US"/>
        </w:rPr>
        <w:t>54</w:t>
      </w:r>
    </w:p>
    <w:p w:rsidR="00144719" w:rsidRPr="009A0A66" w:rsidRDefault="00144719" w:rsidP="00D36B0C">
      <w:pPr>
        <w:pStyle w:val="1"/>
        <w:spacing w:before="0" w:beforeAutospacing="0" w:after="0" w:afterAutospacing="0" w:line="360" w:lineRule="auto"/>
        <w:ind w:firstLine="709"/>
        <w:jc w:val="both"/>
        <w:rPr>
          <w:b w:val="0"/>
          <w:color w:val="333333"/>
          <w:sz w:val="28"/>
          <w:szCs w:val="28"/>
        </w:rPr>
      </w:pPr>
      <w:r w:rsidRPr="009A0A66">
        <w:rPr>
          <w:b w:val="0"/>
          <w:color w:val="000000"/>
          <w:sz w:val="28"/>
          <w:szCs w:val="28"/>
        </w:rPr>
        <w:t>Список литературы</w:t>
      </w:r>
      <w:r w:rsidRPr="009A0A66">
        <w:rPr>
          <w:rFonts w:eastAsiaTheme="minorHAnsi"/>
          <w:b w:val="0"/>
          <w:color w:val="000000"/>
          <w:sz w:val="28"/>
          <w:szCs w:val="28"/>
          <w:lang w:eastAsia="en-US"/>
        </w:rPr>
        <w:t>...................................................</w:t>
      </w:r>
      <w:r w:rsidR="00E27B71" w:rsidRPr="009A0A66">
        <w:rPr>
          <w:rFonts w:eastAsiaTheme="minorHAnsi"/>
          <w:b w:val="0"/>
          <w:color w:val="000000"/>
          <w:sz w:val="28"/>
          <w:szCs w:val="28"/>
          <w:lang w:eastAsia="en-US"/>
        </w:rPr>
        <w:t>..</w:t>
      </w:r>
      <w:r w:rsidR="00DC5CD0">
        <w:rPr>
          <w:rFonts w:eastAsiaTheme="minorHAnsi"/>
          <w:b w:val="0"/>
          <w:color w:val="000000"/>
          <w:sz w:val="28"/>
          <w:szCs w:val="28"/>
          <w:lang w:eastAsia="en-US"/>
        </w:rPr>
        <w:t>.............</w:t>
      </w:r>
      <w:r w:rsidR="000A0717">
        <w:rPr>
          <w:rFonts w:eastAsiaTheme="minorHAnsi"/>
          <w:b w:val="0"/>
          <w:color w:val="000000"/>
          <w:sz w:val="28"/>
          <w:szCs w:val="28"/>
          <w:lang w:eastAsia="en-US"/>
        </w:rPr>
        <w:t>..................</w:t>
      </w:r>
      <w:r w:rsidR="00DC5CD0">
        <w:rPr>
          <w:rFonts w:eastAsiaTheme="minorHAnsi"/>
          <w:b w:val="0"/>
          <w:color w:val="000000"/>
          <w:sz w:val="28"/>
          <w:szCs w:val="28"/>
          <w:lang w:eastAsia="en-US"/>
        </w:rPr>
        <w:t>.</w:t>
      </w:r>
      <w:r w:rsidR="00654874">
        <w:rPr>
          <w:rFonts w:eastAsiaTheme="minorHAnsi"/>
          <w:b w:val="0"/>
          <w:color w:val="000000"/>
          <w:sz w:val="28"/>
          <w:szCs w:val="28"/>
          <w:lang w:eastAsia="en-US"/>
        </w:rPr>
        <w:t>58</w:t>
      </w: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144719" w:rsidRPr="009A0A66" w:rsidRDefault="00144719" w:rsidP="009A0A66">
      <w:pPr>
        <w:pStyle w:val="a3"/>
        <w:spacing w:before="0" w:beforeAutospacing="0" w:after="0" w:afterAutospacing="0" w:line="360" w:lineRule="auto"/>
        <w:ind w:firstLine="709"/>
        <w:jc w:val="both"/>
        <w:rPr>
          <w:color w:val="000000"/>
          <w:sz w:val="28"/>
          <w:szCs w:val="28"/>
        </w:rPr>
      </w:pPr>
    </w:p>
    <w:p w:rsidR="00BB78C8" w:rsidRDefault="00BB78C8" w:rsidP="00BB78C8">
      <w:pPr>
        <w:pStyle w:val="a3"/>
        <w:spacing w:before="0" w:beforeAutospacing="0" w:after="0" w:afterAutospacing="0" w:line="360" w:lineRule="auto"/>
        <w:jc w:val="both"/>
        <w:rPr>
          <w:color w:val="000000"/>
          <w:sz w:val="28"/>
          <w:szCs w:val="28"/>
        </w:rPr>
      </w:pPr>
    </w:p>
    <w:p w:rsidR="00CE549B" w:rsidRDefault="00CE549B" w:rsidP="00BB78C8">
      <w:pPr>
        <w:pStyle w:val="a3"/>
        <w:spacing w:before="0" w:beforeAutospacing="0" w:after="0" w:afterAutospacing="0" w:line="360" w:lineRule="auto"/>
        <w:jc w:val="both"/>
        <w:rPr>
          <w:b/>
          <w:color w:val="000000" w:themeColor="text1"/>
          <w:sz w:val="28"/>
          <w:szCs w:val="28"/>
        </w:rPr>
      </w:pPr>
    </w:p>
    <w:p w:rsidR="009F0DAA" w:rsidRDefault="009F0DAA" w:rsidP="00F41168">
      <w:pPr>
        <w:pStyle w:val="a3"/>
        <w:spacing w:before="0" w:beforeAutospacing="0" w:after="0" w:afterAutospacing="0" w:line="360" w:lineRule="auto"/>
        <w:ind w:firstLine="709"/>
        <w:jc w:val="both"/>
        <w:rPr>
          <w:b/>
          <w:color w:val="000000" w:themeColor="text1"/>
          <w:sz w:val="28"/>
          <w:szCs w:val="28"/>
        </w:rPr>
      </w:pPr>
      <w:r>
        <w:rPr>
          <w:b/>
          <w:color w:val="000000" w:themeColor="text1"/>
          <w:sz w:val="28"/>
          <w:szCs w:val="28"/>
        </w:rPr>
        <w:lastRenderedPageBreak/>
        <w:t>Введение.</w:t>
      </w:r>
    </w:p>
    <w:p w:rsidR="003F2D34" w:rsidRDefault="008C22ED" w:rsidP="008C22ED">
      <w:pPr>
        <w:spacing w:line="360" w:lineRule="auto"/>
        <w:ind w:firstLine="709"/>
        <w:jc w:val="both"/>
        <w:rPr>
          <w:color w:val="000000" w:themeColor="text1"/>
          <w:sz w:val="28"/>
          <w:szCs w:val="28"/>
        </w:rPr>
      </w:pPr>
      <w:r w:rsidRPr="009720D1">
        <w:rPr>
          <w:b/>
          <w:color w:val="000000" w:themeColor="text1"/>
          <w:sz w:val="28"/>
          <w:szCs w:val="28"/>
        </w:rPr>
        <w:t>Актуальность</w:t>
      </w:r>
      <w:r w:rsidR="003F2D34" w:rsidRPr="009720D1">
        <w:rPr>
          <w:b/>
          <w:color w:val="000000" w:themeColor="text1"/>
          <w:sz w:val="28"/>
          <w:szCs w:val="28"/>
        </w:rPr>
        <w:t xml:space="preserve"> данной темы</w:t>
      </w:r>
      <w:r w:rsidR="003F2D34" w:rsidRPr="009720D1">
        <w:rPr>
          <w:color w:val="000000" w:themeColor="text1"/>
          <w:sz w:val="28"/>
          <w:szCs w:val="28"/>
        </w:rPr>
        <w:t xml:space="preserve"> обусловлена необходимостью комплексного анализа основ правовой защиты личных неимущественных прав, связанных с предпринимательством, с точки зрения того насколько данные права признаны и защищены в Российской Федерации.</w:t>
      </w:r>
    </w:p>
    <w:p w:rsidR="009720D1" w:rsidRPr="009720D1" w:rsidRDefault="009720D1" w:rsidP="009720D1">
      <w:pPr>
        <w:spacing w:line="360" w:lineRule="auto"/>
        <w:ind w:firstLine="709"/>
        <w:jc w:val="both"/>
        <w:rPr>
          <w:color w:val="000000" w:themeColor="text1"/>
          <w:sz w:val="28"/>
          <w:szCs w:val="28"/>
        </w:rPr>
      </w:pPr>
      <w:r>
        <w:rPr>
          <w:color w:val="000000" w:themeColor="text1"/>
          <w:sz w:val="28"/>
          <w:szCs w:val="28"/>
        </w:rPr>
        <w:t xml:space="preserve">Анализируя законодательство, судебную практику и современные научные мнения в сфере защиты личных неимущественных прав можно увидеть </w:t>
      </w:r>
      <w:r w:rsidR="00431525">
        <w:rPr>
          <w:color w:val="000000" w:themeColor="text1"/>
          <w:sz w:val="28"/>
          <w:szCs w:val="28"/>
        </w:rPr>
        <w:t>множество важных аспектов для предпринимателей для реализации своих прав. Говоря об актуальности данной темы, необходимо отметить, что деловая репутация и средства индивидуализации предпринимателей являются неотделимой частью для успешного осуществления своей деятельности. Так,</w:t>
      </w:r>
      <w:r w:rsidR="00962AB5">
        <w:rPr>
          <w:color w:val="000000" w:themeColor="text1"/>
          <w:sz w:val="28"/>
          <w:szCs w:val="28"/>
        </w:rPr>
        <w:t xml:space="preserve"> например,</w:t>
      </w:r>
      <w:r w:rsidR="00431525">
        <w:rPr>
          <w:color w:val="000000" w:themeColor="text1"/>
          <w:sz w:val="28"/>
          <w:szCs w:val="28"/>
        </w:rPr>
        <w:t xml:space="preserve"> по фирменному наименованию или товарному знаку потребитель идентифицирует производителя, деловая репутация неизменна важна для предпринимателя </w:t>
      </w:r>
      <w:r w:rsidR="00962AB5">
        <w:rPr>
          <w:color w:val="000000" w:themeColor="text1"/>
          <w:sz w:val="28"/>
          <w:szCs w:val="28"/>
        </w:rPr>
        <w:t>для нормального функционирования с контрагентами. Право на защиту секрета производства и вовсе является необходимым, так как от него может зависеть прибыльность и успешность всей деятельности предпринимателя в целом.</w:t>
      </w:r>
    </w:p>
    <w:p w:rsidR="003F2D34" w:rsidRPr="009720D1" w:rsidRDefault="003F2D34" w:rsidP="008C22ED">
      <w:pPr>
        <w:spacing w:line="360" w:lineRule="auto"/>
        <w:ind w:firstLine="709"/>
        <w:jc w:val="both"/>
        <w:rPr>
          <w:color w:val="000000" w:themeColor="text1"/>
          <w:sz w:val="28"/>
          <w:szCs w:val="28"/>
        </w:rPr>
      </w:pPr>
      <w:r w:rsidRPr="009720D1">
        <w:rPr>
          <w:color w:val="000000" w:themeColor="text1"/>
          <w:sz w:val="28"/>
          <w:szCs w:val="28"/>
        </w:rPr>
        <w:t xml:space="preserve">Данная работа направлена на выявление определенных сложностей при решении вопросов, связанных с защитой личных неимущественных прав, а </w:t>
      </w:r>
      <w:r w:rsidR="009720D1" w:rsidRPr="009720D1">
        <w:rPr>
          <w:color w:val="000000" w:themeColor="text1"/>
          <w:sz w:val="28"/>
          <w:szCs w:val="28"/>
        </w:rPr>
        <w:t>также</w:t>
      </w:r>
      <w:r w:rsidRPr="009720D1">
        <w:rPr>
          <w:color w:val="000000" w:themeColor="text1"/>
          <w:sz w:val="28"/>
          <w:szCs w:val="28"/>
        </w:rPr>
        <w:t xml:space="preserve"> на определение </w:t>
      </w:r>
      <w:r w:rsidR="009720D1" w:rsidRPr="009720D1">
        <w:rPr>
          <w:color w:val="000000" w:themeColor="text1"/>
          <w:sz w:val="28"/>
          <w:szCs w:val="28"/>
        </w:rPr>
        <w:t>подходов,</w:t>
      </w:r>
      <w:r w:rsidRPr="009720D1">
        <w:rPr>
          <w:color w:val="000000" w:themeColor="text1"/>
          <w:sz w:val="28"/>
          <w:szCs w:val="28"/>
        </w:rPr>
        <w:t xml:space="preserve"> существующих в законодательстве и судебной практике для разрешения таких сложностей.</w:t>
      </w:r>
    </w:p>
    <w:p w:rsidR="003F2D34" w:rsidRPr="009720D1" w:rsidRDefault="003F2D34" w:rsidP="008C22ED">
      <w:pPr>
        <w:spacing w:line="360" w:lineRule="auto"/>
        <w:ind w:firstLine="709"/>
        <w:jc w:val="both"/>
        <w:rPr>
          <w:color w:val="000000" w:themeColor="text1"/>
          <w:sz w:val="28"/>
          <w:szCs w:val="28"/>
        </w:rPr>
      </w:pPr>
      <w:r w:rsidRPr="009720D1">
        <w:rPr>
          <w:b/>
          <w:color w:val="000000" w:themeColor="text1"/>
          <w:sz w:val="28"/>
          <w:szCs w:val="28"/>
        </w:rPr>
        <w:t>Степень изученности данной темы.</w:t>
      </w:r>
      <w:r w:rsidR="009720D1">
        <w:rPr>
          <w:b/>
          <w:color w:val="000000" w:themeColor="text1"/>
          <w:sz w:val="28"/>
          <w:szCs w:val="28"/>
        </w:rPr>
        <w:t xml:space="preserve"> </w:t>
      </w:r>
      <w:r w:rsidR="00962AB5" w:rsidRPr="00962AB5">
        <w:rPr>
          <w:color w:val="000000" w:themeColor="text1"/>
          <w:sz w:val="28"/>
          <w:szCs w:val="28"/>
        </w:rPr>
        <w:t xml:space="preserve">Необходимо отметить, что данная тема является достаточно актуально и вследствие этого существует большое количество исследований, который затрагивают данную проблематику. </w:t>
      </w:r>
      <w:r w:rsidR="00431525">
        <w:rPr>
          <w:color w:val="000000" w:themeColor="text1"/>
          <w:sz w:val="28"/>
          <w:szCs w:val="28"/>
        </w:rPr>
        <w:t>На данный момент, так как в современном мире растет сфера интернет и медиа пространства, где становится намного проще навредить личным неимущественным правам предпринимателей, а соответственно проблемы в данной области все больше притягивают к себе взгляд, как для научных дискуссий, так и законодателя</w:t>
      </w:r>
      <w:r w:rsidR="00962AB5">
        <w:rPr>
          <w:color w:val="000000" w:themeColor="text1"/>
          <w:sz w:val="28"/>
          <w:szCs w:val="28"/>
        </w:rPr>
        <w:t xml:space="preserve">. Такое обстоятельство дел приводит к </w:t>
      </w:r>
      <w:r w:rsidR="00962AB5">
        <w:rPr>
          <w:color w:val="000000" w:themeColor="text1"/>
          <w:sz w:val="28"/>
          <w:szCs w:val="28"/>
        </w:rPr>
        <w:lastRenderedPageBreak/>
        <w:t>систематизации решений возникающих вопросов в сфере защиты личных неимущественных прав.</w:t>
      </w:r>
    </w:p>
    <w:p w:rsidR="003F2D34" w:rsidRPr="00D808F8" w:rsidRDefault="003F2D34" w:rsidP="00D808F8">
      <w:pPr>
        <w:pStyle w:val="a3"/>
        <w:spacing w:before="0" w:beforeAutospacing="0" w:after="0" w:afterAutospacing="0" w:line="360" w:lineRule="auto"/>
        <w:ind w:firstLine="709"/>
        <w:jc w:val="both"/>
        <w:rPr>
          <w:color w:val="000000"/>
          <w:sz w:val="28"/>
          <w:szCs w:val="28"/>
        </w:rPr>
      </w:pPr>
      <w:r w:rsidRPr="009720D1">
        <w:rPr>
          <w:b/>
          <w:color w:val="000000" w:themeColor="text1"/>
          <w:sz w:val="28"/>
          <w:szCs w:val="28"/>
        </w:rPr>
        <w:t>Цели и задачи</w:t>
      </w:r>
      <w:r w:rsidR="009720D1">
        <w:rPr>
          <w:b/>
          <w:color w:val="000000" w:themeColor="text1"/>
          <w:sz w:val="28"/>
          <w:szCs w:val="28"/>
        </w:rPr>
        <w:t xml:space="preserve">. </w:t>
      </w:r>
      <w:r w:rsidR="009720D1">
        <w:rPr>
          <w:color w:val="000000" w:themeColor="text1"/>
          <w:sz w:val="28"/>
          <w:szCs w:val="28"/>
        </w:rPr>
        <w:t xml:space="preserve">Целью данной работы является </w:t>
      </w:r>
      <w:r w:rsidR="00565084">
        <w:rPr>
          <w:color w:val="000000" w:themeColor="text1"/>
          <w:sz w:val="28"/>
          <w:szCs w:val="28"/>
        </w:rPr>
        <w:t>определение</w:t>
      </w:r>
      <w:r w:rsidR="009720D1">
        <w:rPr>
          <w:color w:val="000000" w:themeColor="text1"/>
          <w:sz w:val="28"/>
          <w:szCs w:val="28"/>
        </w:rPr>
        <w:t xml:space="preserve"> личных неимущественных прав, связанных с предпринимательством, и разбор </w:t>
      </w:r>
      <w:r w:rsidR="00D808F8">
        <w:rPr>
          <w:color w:val="000000" w:themeColor="text1"/>
          <w:sz w:val="28"/>
          <w:szCs w:val="28"/>
        </w:rPr>
        <w:t>способов их защиты в законодательстве и в судебной практике. Став</w:t>
      </w:r>
      <w:r w:rsidR="00CD57E9">
        <w:rPr>
          <w:color w:val="000000" w:themeColor="text1"/>
          <w:sz w:val="28"/>
          <w:szCs w:val="28"/>
        </w:rPr>
        <w:t>я</w:t>
      </w:r>
      <w:r w:rsidR="00D808F8">
        <w:rPr>
          <w:color w:val="000000" w:themeColor="text1"/>
          <w:sz w:val="28"/>
          <w:szCs w:val="28"/>
        </w:rPr>
        <w:t>тся такие задач</w:t>
      </w:r>
      <w:r w:rsidR="00CD57E9">
        <w:rPr>
          <w:color w:val="000000" w:themeColor="text1"/>
          <w:sz w:val="28"/>
          <w:szCs w:val="28"/>
        </w:rPr>
        <w:t>и</w:t>
      </w:r>
      <w:r w:rsidR="00D808F8">
        <w:rPr>
          <w:color w:val="000000" w:themeColor="text1"/>
          <w:sz w:val="28"/>
          <w:szCs w:val="28"/>
        </w:rPr>
        <w:t xml:space="preserve">, как выявление современных подходов к защите прав предпринимателей на деловую репутацию, фирменные наименования, товарные знаки, наименования место происхождения товара, </w:t>
      </w:r>
      <w:r w:rsidR="00D808F8">
        <w:rPr>
          <w:color w:val="000000"/>
          <w:sz w:val="28"/>
          <w:szCs w:val="28"/>
        </w:rPr>
        <w:t xml:space="preserve">коммерческого обозначения и секрет производства. Также к задачам изучение законодательства в данной сфере, анализ правоприменительной практики и изучение спорных моментов. </w:t>
      </w:r>
    </w:p>
    <w:p w:rsidR="003F2D34" w:rsidRDefault="003F2D34" w:rsidP="003F2D34">
      <w:pPr>
        <w:spacing w:line="360" w:lineRule="auto"/>
        <w:ind w:firstLine="709"/>
        <w:jc w:val="both"/>
        <w:rPr>
          <w:color w:val="000000" w:themeColor="text1"/>
          <w:sz w:val="28"/>
          <w:szCs w:val="28"/>
        </w:rPr>
      </w:pPr>
      <w:r w:rsidRPr="009720D1">
        <w:rPr>
          <w:b/>
          <w:color w:val="000000" w:themeColor="text1"/>
          <w:sz w:val="28"/>
          <w:szCs w:val="28"/>
        </w:rPr>
        <w:t>Объект.</w:t>
      </w:r>
      <w:r w:rsidR="00D808F8">
        <w:rPr>
          <w:b/>
          <w:color w:val="000000" w:themeColor="text1"/>
          <w:sz w:val="28"/>
          <w:szCs w:val="28"/>
        </w:rPr>
        <w:t xml:space="preserve"> </w:t>
      </w:r>
      <w:r w:rsidR="00D808F8">
        <w:rPr>
          <w:color w:val="000000" w:themeColor="text1"/>
          <w:sz w:val="28"/>
          <w:szCs w:val="28"/>
        </w:rPr>
        <w:t>Объектом работы являются общественные отношения, возникающие</w:t>
      </w:r>
      <w:r w:rsidR="00962AB5">
        <w:rPr>
          <w:color w:val="000000" w:themeColor="text1"/>
          <w:sz w:val="28"/>
          <w:szCs w:val="28"/>
        </w:rPr>
        <w:t xml:space="preserve"> в связи</w:t>
      </w:r>
      <w:r w:rsidR="00D808F8">
        <w:rPr>
          <w:color w:val="000000" w:themeColor="text1"/>
          <w:sz w:val="28"/>
          <w:szCs w:val="28"/>
        </w:rPr>
        <w:t xml:space="preserve"> с формированием, использованием и защитой личных неимущественных прав, связанных с предпринимательством.</w:t>
      </w:r>
    </w:p>
    <w:p w:rsidR="00D808F8" w:rsidRPr="00D808F8" w:rsidRDefault="000A0717" w:rsidP="003F2D34">
      <w:pPr>
        <w:spacing w:line="360" w:lineRule="auto"/>
        <w:ind w:firstLine="709"/>
        <w:jc w:val="both"/>
        <w:rPr>
          <w:color w:val="000000" w:themeColor="text1"/>
          <w:sz w:val="28"/>
          <w:szCs w:val="28"/>
        </w:rPr>
      </w:pPr>
      <w:r>
        <w:rPr>
          <w:color w:val="000000" w:themeColor="text1"/>
          <w:sz w:val="28"/>
          <w:szCs w:val="28"/>
        </w:rPr>
        <w:t xml:space="preserve">Как было указано ранее, рассматриваемые институты имеют </w:t>
      </w:r>
      <w:r w:rsidR="00D808F8">
        <w:rPr>
          <w:color w:val="000000" w:themeColor="text1"/>
          <w:sz w:val="28"/>
          <w:szCs w:val="28"/>
        </w:rPr>
        <w:t xml:space="preserve">очень важное значение в </w:t>
      </w:r>
      <w:r w:rsidR="00431525">
        <w:rPr>
          <w:color w:val="000000" w:themeColor="text1"/>
          <w:sz w:val="28"/>
          <w:szCs w:val="28"/>
        </w:rPr>
        <w:t xml:space="preserve">сфере предпринимательской деятельности. </w:t>
      </w:r>
    </w:p>
    <w:p w:rsidR="003F2D34" w:rsidRPr="00A3594E" w:rsidRDefault="003F2D34" w:rsidP="00A3594E">
      <w:pPr>
        <w:spacing w:line="360" w:lineRule="auto"/>
        <w:ind w:firstLine="709"/>
        <w:jc w:val="both"/>
        <w:rPr>
          <w:color w:val="000000" w:themeColor="text1"/>
          <w:sz w:val="28"/>
          <w:szCs w:val="28"/>
        </w:rPr>
      </w:pPr>
      <w:r w:rsidRPr="009720D1">
        <w:rPr>
          <w:b/>
          <w:color w:val="000000" w:themeColor="text1"/>
          <w:sz w:val="28"/>
          <w:szCs w:val="28"/>
        </w:rPr>
        <w:t>Предмет.</w:t>
      </w:r>
      <w:r w:rsidR="00962AB5">
        <w:rPr>
          <w:b/>
          <w:color w:val="000000" w:themeColor="text1"/>
          <w:sz w:val="28"/>
          <w:szCs w:val="28"/>
        </w:rPr>
        <w:t xml:space="preserve"> </w:t>
      </w:r>
      <w:r w:rsidR="00962AB5">
        <w:rPr>
          <w:color w:val="000000" w:themeColor="text1"/>
          <w:sz w:val="28"/>
          <w:szCs w:val="28"/>
        </w:rPr>
        <w:t xml:space="preserve">Предметом работы является правовое регулирование общественных отношений, возникающих в связи с формированием, использованием и защитой личных неимущественных прав, связанных с предпринимательством, выраженное в форме </w:t>
      </w:r>
      <w:r w:rsidR="00A3594E">
        <w:rPr>
          <w:color w:val="000000" w:themeColor="text1"/>
          <w:sz w:val="28"/>
          <w:szCs w:val="28"/>
        </w:rPr>
        <w:t xml:space="preserve">соответствующего </w:t>
      </w:r>
      <w:r w:rsidR="00A3594E" w:rsidRPr="00A3594E">
        <w:rPr>
          <w:color w:val="000000" w:themeColor="text1"/>
          <w:sz w:val="28"/>
          <w:szCs w:val="28"/>
        </w:rPr>
        <w:t xml:space="preserve">законодательства и правоприменительной практики. </w:t>
      </w:r>
    </w:p>
    <w:p w:rsidR="00A3594E" w:rsidRPr="00A3594E" w:rsidRDefault="003F2D34" w:rsidP="00A3594E">
      <w:pPr>
        <w:pStyle w:val="a3"/>
        <w:spacing w:before="0" w:beforeAutospacing="0" w:after="0" w:afterAutospacing="0" w:line="360" w:lineRule="auto"/>
        <w:ind w:firstLine="709"/>
        <w:jc w:val="both"/>
        <w:rPr>
          <w:sz w:val="28"/>
          <w:szCs w:val="28"/>
        </w:rPr>
      </w:pPr>
      <w:r w:rsidRPr="00A3594E">
        <w:rPr>
          <w:b/>
          <w:color w:val="000000" w:themeColor="text1"/>
          <w:sz w:val="28"/>
          <w:szCs w:val="28"/>
        </w:rPr>
        <w:t>Методологическая основа</w:t>
      </w:r>
      <w:r w:rsidR="00A3594E" w:rsidRPr="00A3594E">
        <w:rPr>
          <w:b/>
          <w:color w:val="000000" w:themeColor="text1"/>
          <w:sz w:val="28"/>
          <w:szCs w:val="28"/>
        </w:rPr>
        <w:t xml:space="preserve">. </w:t>
      </w:r>
      <w:r w:rsidR="00A3594E" w:rsidRPr="00A3594E">
        <w:rPr>
          <w:sz w:val="28"/>
          <w:szCs w:val="28"/>
        </w:rPr>
        <w:t xml:space="preserve">Для достижения </w:t>
      </w:r>
      <w:r w:rsidR="00A3594E">
        <w:rPr>
          <w:sz w:val="28"/>
          <w:szCs w:val="28"/>
        </w:rPr>
        <w:t>поставленной</w:t>
      </w:r>
      <w:r w:rsidR="00A3594E" w:rsidRPr="00A3594E">
        <w:rPr>
          <w:sz w:val="28"/>
          <w:szCs w:val="28"/>
        </w:rPr>
        <w:t xml:space="preserve"> цели и </w:t>
      </w:r>
      <w:r w:rsidR="00A3594E">
        <w:rPr>
          <w:sz w:val="28"/>
          <w:szCs w:val="28"/>
        </w:rPr>
        <w:t xml:space="preserve">решения </w:t>
      </w:r>
      <w:r w:rsidR="00A3594E" w:rsidRPr="00A3594E">
        <w:rPr>
          <w:sz w:val="28"/>
          <w:szCs w:val="28"/>
        </w:rPr>
        <w:t xml:space="preserve">задач </w:t>
      </w:r>
      <w:r w:rsidR="00A3594E">
        <w:rPr>
          <w:sz w:val="28"/>
          <w:szCs w:val="28"/>
        </w:rPr>
        <w:t xml:space="preserve">используется </w:t>
      </w:r>
      <w:r w:rsidR="00A3594E" w:rsidRPr="00A3594E">
        <w:rPr>
          <w:sz w:val="28"/>
          <w:szCs w:val="28"/>
        </w:rPr>
        <w:t>комплекс общенаучных и частнонаучных методов познания. К числу общенаучных философских методов относятся анализ (системный, исторически</w:t>
      </w:r>
      <w:r w:rsidR="00A3594E">
        <w:rPr>
          <w:sz w:val="28"/>
          <w:szCs w:val="28"/>
        </w:rPr>
        <w:t>й</w:t>
      </w:r>
      <w:r w:rsidR="00A3594E" w:rsidRPr="00A3594E">
        <w:rPr>
          <w:sz w:val="28"/>
          <w:szCs w:val="28"/>
        </w:rPr>
        <w:t>, грамматический, формально-логически</w:t>
      </w:r>
      <w:r w:rsidR="00A3594E">
        <w:rPr>
          <w:sz w:val="28"/>
          <w:szCs w:val="28"/>
        </w:rPr>
        <w:t>й</w:t>
      </w:r>
      <w:r w:rsidR="00A3594E" w:rsidRPr="00A3594E">
        <w:rPr>
          <w:sz w:val="28"/>
          <w:szCs w:val="28"/>
        </w:rPr>
        <w:t xml:space="preserve"> и пр.), синтез, индукция, дедукция и др. Среди примененных частнонаучных методов познания следует отметить методы правового моделирования, сравнительного-правового</w:t>
      </w:r>
      <w:r w:rsidR="00A3594E">
        <w:rPr>
          <w:sz w:val="28"/>
          <w:szCs w:val="28"/>
        </w:rPr>
        <w:t xml:space="preserve"> </w:t>
      </w:r>
      <w:r w:rsidR="00A3594E" w:rsidRPr="00A3594E">
        <w:rPr>
          <w:sz w:val="28"/>
          <w:szCs w:val="28"/>
        </w:rPr>
        <w:t xml:space="preserve">и формально-юридического анализа. </w:t>
      </w:r>
    </w:p>
    <w:p w:rsidR="003F2D34" w:rsidRPr="009720D1" w:rsidRDefault="003F2D34" w:rsidP="003F2D34">
      <w:pPr>
        <w:spacing w:line="360" w:lineRule="auto"/>
        <w:ind w:firstLine="709"/>
        <w:jc w:val="both"/>
        <w:rPr>
          <w:b/>
          <w:color w:val="000000" w:themeColor="text1"/>
          <w:sz w:val="28"/>
          <w:szCs w:val="28"/>
        </w:rPr>
      </w:pPr>
    </w:p>
    <w:p w:rsidR="003F2D34" w:rsidRPr="00A3594E" w:rsidRDefault="003F2D34" w:rsidP="00A3594E">
      <w:pPr>
        <w:pStyle w:val="a3"/>
        <w:spacing w:before="0" w:beforeAutospacing="0" w:after="0" w:afterAutospacing="0" w:line="360" w:lineRule="auto"/>
        <w:ind w:firstLine="709"/>
        <w:jc w:val="both"/>
        <w:rPr>
          <w:sz w:val="28"/>
          <w:szCs w:val="28"/>
        </w:rPr>
      </w:pPr>
      <w:r w:rsidRPr="00A3594E">
        <w:rPr>
          <w:b/>
          <w:color w:val="000000" w:themeColor="text1"/>
          <w:sz w:val="28"/>
          <w:szCs w:val="28"/>
        </w:rPr>
        <w:lastRenderedPageBreak/>
        <w:t>Теоретическая база исследования</w:t>
      </w:r>
      <w:r w:rsidR="00A3594E" w:rsidRPr="00A3594E">
        <w:rPr>
          <w:b/>
          <w:color w:val="000000" w:themeColor="text1"/>
          <w:sz w:val="28"/>
          <w:szCs w:val="28"/>
        </w:rPr>
        <w:t xml:space="preserve">. </w:t>
      </w:r>
      <w:r w:rsidR="00A3594E" w:rsidRPr="00A3594E">
        <w:rPr>
          <w:color w:val="000000" w:themeColor="text1"/>
          <w:sz w:val="28"/>
          <w:szCs w:val="28"/>
        </w:rPr>
        <w:t xml:space="preserve">Теоретическую базу для работы составляют научные труды по </w:t>
      </w:r>
      <w:r w:rsidR="00A3594E" w:rsidRPr="00A3594E">
        <w:rPr>
          <w:sz w:val="28"/>
          <w:szCs w:val="28"/>
        </w:rPr>
        <w:t xml:space="preserve">гражданскому, коммерческому (предпринимательскому) и административному праву, а также действующее законодательство и сложившая судебная практика в данной сфере, на чем и основаны главные выводы по данной работе. </w:t>
      </w:r>
    </w:p>
    <w:p w:rsidR="00A3594E" w:rsidRPr="000B023E" w:rsidRDefault="003F2D34" w:rsidP="000B023E">
      <w:pPr>
        <w:pStyle w:val="a3"/>
        <w:spacing w:before="0" w:beforeAutospacing="0" w:after="0" w:afterAutospacing="0" w:line="360" w:lineRule="auto"/>
        <w:ind w:firstLine="709"/>
        <w:jc w:val="both"/>
        <w:rPr>
          <w:color w:val="000000"/>
          <w:sz w:val="28"/>
          <w:szCs w:val="28"/>
        </w:rPr>
      </w:pPr>
      <w:r w:rsidRPr="009720D1">
        <w:rPr>
          <w:b/>
          <w:color w:val="000000" w:themeColor="text1"/>
          <w:sz w:val="28"/>
          <w:szCs w:val="28"/>
        </w:rPr>
        <w:t>Содержание</w:t>
      </w:r>
      <w:r w:rsidR="00A3594E">
        <w:rPr>
          <w:b/>
          <w:color w:val="000000" w:themeColor="text1"/>
          <w:sz w:val="28"/>
          <w:szCs w:val="28"/>
        </w:rPr>
        <w:t xml:space="preserve">. </w:t>
      </w:r>
      <w:r w:rsidR="00A3594E">
        <w:rPr>
          <w:color w:val="000000" w:themeColor="text1"/>
          <w:sz w:val="28"/>
          <w:szCs w:val="28"/>
        </w:rPr>
        <w:t xml:space="preserve">Выпускная квалификационная работа состоит из содержания, введения, трех глав, заключения и списка литературы. В первой главе </w:t>
      </w:r>
      <w:r w:rsidR="00A3594E">
        <w:rPr>
          <w:color w:val="000000"/>
          <w:sz w:val="28"/>
          <w:szCs w:val="28"/>
        </w:rPr>
        <w:t xml:space="preserve">рассматриваются </w:t>
      </w:r>
      <w:r w:rsidR="000F3914">
        <w:rPr>
          <w:color w:val="000000"/>
          <w:sz w:val="28"/>
          <w:szCs w:val="28"/>
        </w:rPr>
        <w:t>вопросы,</w:t>
      </w:r>
      <w:r w:rsidR="00A3594E">
        <w:rPr>
          <w:color w:val="000000"/>
          <w:sz w:val="28"/>
          <w:szCs w:val="28"/>
        </w:rPr>
        <w:t xml:space="preserve"> связанные с д</w:t>
      </w:r>
      <w:r w:rsidR="00A3594E" w:rsidRPr="009A0A66">
        <w:rPr>
          <w:color w:val="000000"/>
          <w:sz w:val="28"/>
          <w:szCs w:val="28"/>
        </w:rPr>
        <w:t>елов</w:t>
      </w:r>
      <w:r w:rsidR="00A3594E">
        <w:rPr>
          <w:color w:val="000000"/>
          <w:sz w:val="28"/>
          <w:szCs w:val="28"/>
        </w:rPr>
        <w:t>ой</w:t>
      </w:r>
      <w:r w:rsidR="00A3594E" w:rsidRPr="009A0A66">
        <w:rPr>
          <w:color w:val="000000"/>
          <w:sz w:val="28"/>
          <w:szCs w:val="28"/>
        </w:rPr>
        <w:t xml:space="preserve"> </w:t>
      </w:r>
      <w:r w:rsidR="000F3914">
        <w:rPr>
          <w:color w:val="000000"/>
          <w:sz w:val="28"/>
          <w:szCs w:val="28"/>
        </w:rPr>
        <w:t>репутацией, с</w:t>
      </w:r>
      <w:r w:rsidR="00A3594E" w:rsidRPr="009A0A66">
        <w:rPr>
          <w:color w:val="000000"/>
          <w:sz w:val="28"/>
          <w:szCs w:val="28"/>
        </w:rPr>
        <w:t>пособ</w:t>
      </w:r>
      <w:r w:rsidR="000F3914">
        <w:rPr>
          <w:color w:val="000000"/>
          <w:sz w:val="28"/>
          <w:szCs w:val="28"/>
        </w:rPr>
        <w:t xml:space="preserve">ами ее </w:t>
      </w:r>
      <w:r w:rsidR="00A3594E" w:rsidRPr="009A0A66">
        <w:rPr>
          <w:color w:val="000000"/>
          <w:sz w:val="28"/>
          <w:szCs w:val="28"/>
        </w:rPr>
        <w:t>защиты</w:t>
      </w:r>
      <w:r w:rsidR="000F3914">
        <w:rPr>
          <w:color w:val="000000"/>
          <w:sz w:val="28"/>
          <w:szCs w:val="28"/>
        </w:rPr>
        <w:t xml:space="preserve">, </w:t>
      </w:r>
      <w:r w:rsidR="00A3594E" w:rsidRPr="009A0A66">
        <w:rPr>
          <w:color w:val="000000"/>
          <w:sz w:val="28"/>
          <w:szCs w:val="28"/>
        </w:rPr>
        <w:t>в</w:t>
      </w:r>
      <w:r w:rsidR="000F3914">
        <w:rPr>
          <w:color w:val="000000"/>
          <w:sz w:val="28"/>
          <w:szCs w:val="28"/>
        </w:rPr>
        <w:t xml:space="preserve"> том числе в</w:t>
      </w:r>
      <w:r w:rsidR="00A3594E" w:rsidRPr="009A0A66">
        <w:rPr>
          <w:color w:val="000000"/>
          <w:sz w:val="28"/>
          <w:szCs w:val="28"/>
        </w:rPr>
        <w:t xml:space="preserve"> социальных сетях</w:t>
      </w:r>
      <w:r w:rsidR="000F3914">
        <w:rPr>
          <w:rFonts w:eastAsiaTheme="minorHAnsi"/>
          <w:color w:val="000000"/>
          <w:sz w:val="28"/>
          <w:szCs w:val="28"/>
          <w:lang w:eastAsia="en-US"/>
        </w:rPr>
        <w:t>. Вторая глава посвящена средствам индивидуализации</w:t>
      </w:r>
      <w:r w:rsidR="000B023E">
        <w:rPr>
          <w:rFonts w:eastAsiaTheme="minorHAnsi"/>
          <w:color w:val="000000"/>
          <w:sz w:val="28"/>
          <w:szCs w:val="28"/>
          <w:lang w:eastAsia="en-US"/>
        </w:rPr>
        <w:t xml:space="preserve">, а именно правам на </w:t>
      </w:r>
      <w:r w:rsidR="000B023E" w:rsidRPr="000B023E">
        <w:rPr>
          <w:color w:val="000000" w:themeColor="text1"/>
          <w:sz w:val="28"/>
          <w:szCs w:val="28"/>
        </w:rPr>
        <w:t>ф</w:t>
      </w:r>
      <w:r w:rsidR="00A3594E" w:rsidRPr="000B023E">
        <w:rPr>
          <w:color w:val="000000" w:themeColor="text1"/>
          <w:sz w:val="28"/>
          <w:szCs w:val="28"/>
        </w:rPr>
        <w:t>ирменно</w:t>
      </w:r>
      <w:r w:rsidR="000B023E" w:rsidRPr="000B023E">
        <w:rPr>
          <w:color w:val="000000" w:themeColor="text1"/>
          <w:sz w:val="28"/>
          <w:szCs w:val="28"/>
        </w:rPr>
        <w:t>е</w:t>
      </w:r>
      <w:r w:rsidR="00A3594E" w:rsidRPr="000B023E">
        <w:rPr>
          <w:color w:val="000000" w:themeColor="text1"/>
          <w:sz w:val="28"/>
          <w:szCs w:val="28"/>
        </w:rPr>
        <w:t xml:space="preserve"> наименовани</w:t>
      </w:r>
      <w:r w:rsidR="000B023E" w:rsidRPr="000B023E">
        <w:rPr>
          <w:color w:val="000000" w:themeColor="text1"/>
          <w:sz w:val="28"/>
          <w:szCs w:val="28"/>
        </w:rPr>
        <w:t>ю</w:t>
      </w:r>
      <w:r w:rsidR="000B023E">
        <w:rPr>
          <w:color w:val="000000" w:themeColor="text1"/>
          <w:sz w:val="28"/>
          <w:szCs w:val="28"/>
        </w:rPr>
        <w:t>,</w:t>
      </w:r>
      <w:r w:rsidR="000B023E" w:rsidRPr="000B023E">
        <w:rPr>
          <w:color w:val="000000" w:themeColor="text1"/>
          <w:sz w:val="28"/>
          <w:szCs w:val="28"/>
        </w:rPr>
        <w:t xml:space="preserve"> товарный знак</w:t>
      </w:r>
      <w:r w:rsidR="000B023E">
        <w:rPr>
          <w:color w:val="000000" w:themeColor="text1"/>
          <w:sz w:val="28"/>
          <w:szCs w:val="28"/>
        </w:rPr>
        <w:t>,</w:t>
      </w:r>
      <w:r w:rsidR="00A3594E" w:rsidRPr="000B023E">
        <w:rPr>
          <w:color w:val="000000" w:themeColor="text1"/>
          <w:sz w:val="28"/>
          <w:szCs w:val="28"/>
        </w:rPr>
        <w:t xml:space="preserve"> наименование место нахождения товара</w:t>
      </w:r>
      <w:r w:rsidR="000B023E">
        <w:rPr>
          <w:color w:val="000000" w:themeColor="text1"/>
          <w:sz w:val="28"/>
          <w:szCs w:val="28"/>
        </w:rPr>
        <w:t xml:space="preserve"> </w:t>
      </w:r>
      <w:r w:rsidR="00A3594E" w:rsidRPr="000B023E">
        <w:rPr>
          <w:color w:val="000000" w:themeColor="text1"/>
          <w:sz w:val="28"/>
          <w:szCs w:val="28"/>
        </w:rPr>
        <w:t>и коммерческое обозначение</w:t>
      </w:r>
      <w:r w:rsidR="00A3594E" w:rsidRPr="000B023E">
        <w:rPr>
          <w:color w:val="000000"/>
          <w:sz w:val="28"/>
          <w:szCs w:val="28"/>
        </w:rPr>
        <w:t xml:space="preserve"> </w:t>
      </w:r>
      <w:r w:rsidR="000B023E" w:rsidRPr="000B023E">
        <w:rPr>
          <w:color w:val="000000"/>
          <w:sz w:val="28"/>
          <w:szCs w:val="28"/>
        </w:rPr>
        <w:t>и способам их защиты.</w:t>
      </w:r>
      <w:r w:rsidR="000B023E">
        <w:rPr>
          <w:color w:val="000000"/>
          <w:sz w:val="28"/>
          <w:szCs w:val="28"/>
        </w:rPr>
        <w:t xml:space="preserve"> Глава третья раскрывает характеристику </w:t>
      </w:r>
      <w:r w:rsidR="000B023E">
        <w:rPr>
          <w:color w:val="000000" w:themeColor="text1"/>
          <w:sz w:val="28"/>
          <w:szCs w:val="28"/>
        </w:rPr>
        <w:t>п</w:t>
      </w:r>
      <w:r w:rsidR="00A3594E" w:rsidRPr="00883275">
        <w:rPr>
          <w:color w:val="000000" w:themeColor="text1"/>
          <w:sz w:val="28"/>
          <w:szCs w:val="28"/>
        </w:rPr>
        <w:t>рав</w:t>
      </w:r>
      <w:r w:rsidR="000B023E">
        <w:rPr>
          <w:color w:val="000000" w:themeColor="text1"/>
          <w:sz w:val="28"/>
          <w:szCs w:val="28"/>
        </w:rPr>
        <w:t>а</w:t>
      </w:r>
      <w:r w:rsidR="00A3594E" w:rsidRPr="00883275">
        <w:rPr>
          <w:color w:val="000000" w:themeColor="text1"/>
          <w:sz w:val="28"/>
          <w:szCs w:val="28"/>
        </w:rPr>
        <w:t xml:space="preserve"> на секрет производства (ноу-хау</w:t>
      </w:r>
      <w:r w:rsidR="000B023E">
        <w:rPr>
          <w:color w:val="000000" w:themeColor="text1"/>
          <w:sz w:val="28"/>
          <w:szCs w:val="28"/>
        </w:rPr>
        <w:t>)</w:t>
      </w:r>
      <w:r w:rsidR="000A0717">
        <w:rPr>
          <w:color w:val="000000" w:themeColor="text1"/>
          <w:sz w:val="28"/>
          <w:szCs w:val="28"/>
        </w:rPr>
        <w:t>.</w:t>
      </w:r>
      <w:r w:rsidR="000B023E">
        <w:rPr>
          <w:color w:val="000000" w:themeColor="text1"/>
          <w:sz w:val="28"/>
          <w:szCs w:val="28"/>
        </w:rPr>
        <w:t xml:space="preserve"> </w:t>
      </w:r>
    </w:p>
    <w:p w:rsidR="00D808F8" w:rsidRDefault="00D808F8" w:rsidP="00D808F8">
      <w:pPr>
        <w:spacing w:line="360" w:lineRule="auto"/>
        <w:ind w:firstLine="709"/>
        <w:jc w:val="both"/>
        <w:rPr>
          <w:b/>
          <w:color w:val="000000" w:themeColor="text1"/>
          <w:sz w:val="28"/>
          <w:szCs w:val="28"/>
        </w:rPr>
      </w:pPr>
    </w:p>
    <w:p w:rsidR="00431525" w:rsidRDefault="00431525" w:rsidP="005A7D63">
      <w:pPr>
        <w:pStyle w:val="a3"/>
        <w:spacing w:before="0" w:beforeAutospacing="0" w:after="0" w:afterAutospacing="0" w:line="360" w:lineRule="auto"/>
        <w:ind w:firstLine="709"/>
        <w:jc w:val="both"/>
        <w:rPr>
          <w:b/>
          <w:color w:val="000000" w:themeColor="text1"/>
          <w:sz w:val="28"/>
          <w:szCs w:val="28"/>
        </w:rPr>
      </w:pPr>
    </w:p>
    <w:p w:rsidR="00431525" w:rsidRDefault="00431525" w:rsidP="005A7D63">
      <w:pPr>
        <w:pStyle w:val="a3"/>
        <w:spacing w:before="0" w:beforeAutospacing="0" w:after="0" w:afterAutospacing="0" w:line="360" w:lineRule="auto"/>
        <w:ind w:firstLine="709"/>
        <w:jc w:val="both"/>
        <w:rPr>
          <w:b/>
          <w:color w:val="000000" w:themeColor="text1"/>
          <w:sz w:val="28"/>
          <w:szCs w:val="28"/>
        </w:rPr>
      </w:pPr>
    </w:p>
    <w:p w:rsidR="00431525" w:rsidRDefault="00431525" w:rsidP="005A7D63">
      <w:pPr>
        <w:pStyle w:val="a3"/>
        <w:spacing w:before="0" w:beforeAutospacing="0" w:after="0" w:afterAutospacing="0" w:line="360" w:lineRule="auto"/>
        <w:ind w:firstLine="709"/>
        <w:jc w:val="both"/>
        <w:rPr>
          <w:b/>
          <w:color w:val="000000" w:themeColor="text1"/>
          <w:sz w:val="28"/>
          <w:szCs w:val="28"/>
        </w:rPr>
      </w:pPr>
    </w:p>
    <w:p w:rsidR="00431525" w:rsidRDefault="00431525" w:rsidP="005A7D63">
      <w:pPr>
        <w:pStyle w:val="a3"/>
        <w:spacing w:before="0" w:beforeAutospacing="0" w:after="0" w:afterAutospacing="0" w:line="360" w:lineRule="auto"/>
        <w:ind w:firstLine="709"/>
        <w:jc w:val="both"/>
        <w:rPr>
          <w:b/>
          <w:color w:val="000000" w:themeColor="text1"/>
          <w:sz w:val="28"/>
          <w:szCs w:val="28"/>
        </w:rPr>
      </w:pPr>
    </w:p>
    <w:p w:rsidR="00431525" w:rsidRDefault="00431525" w:rsidP="00962AB5">
      <w:pPr>
        <w:pStyle w:val="a3"/>
        <w:spacing w:before="0" w:beforeAutospacing="0" w:after="0" w:afterAutospacing="0" w:line="360" w:lineRule="auto"/>
        <w:jc w:val="both"/>
        <w:rPr>
          <w:b/>
          <w:color w:val="000000" w:themeColor="text1"/>
          <w:sz w:val="28"/>
          <w:szCs w:val="28"/>
        </w:rPr>
      </w:pPr>
    </w:p>
    <w:p w:rsidR="00A3594E" w:rsidRDefault="00A3594E" w:rsidP="005A7D63">
      <w:pPr>
        <w:pStyle w:val="a3"/>
        <w:spacing w:before="0" w:beforeAutospacing="0" w:after="0" w:afterAutospacing="0" w:line="360" w:lineRule="auto"/>
        <w:ind w:firstLine="709"/>
        <w:jc w:val="both"/>
        <w:rPr>
          <w:b/>
          <w:color w:val="000000" w:themeColor="text1"/>
          <w:sz w:val="28"/>
          <w:szCs w:val="28"/>
        </w:rPr>
      </w:pPr>
    </w:p>
    <w:p w:rsidR="00A3594E" w:rsidRDefault="00A3594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0B023E" w:rsidRDefault="000B023E" w:rsidP="005A7D63">
      <w:pPr>
        <w:pStyle w:val="a3"/>
        <w:spacing w:before="0" w:beforeAutospacing="0" w:after="0" w:afterAutospacing="0" w:line="360" w:lineRule="auto"/>
        <w:ind w:firstLine="709"/>
        <w:jc w:val="both"/>
        <w:rPr>
          <w:b/>
          <w:color w:val="000000" w:themeColor="text1"/>
          <w:sz w:val="28"/>
          <w:szCs w:val="28"/>
        </w:rPr>
      </w:pPr>
    </w:p>
    <w:p w:rsidR="002D471C" w:rsidRPr="005A7D63" w:rsidRDefault="002D471C" w:rsidP="005A7D63">
      <w:pPr>
        <w:pStyle w:val="a3"/>
        <w:spacing w:before="0" w:beforeAutospacing="0" w:after="0" w:afterAutospacing="0" w:line="360" w:lineRule="auto"/>
        <w:ind w:firstLine="709"/>
        <w:jc w:val="both"/>
        <w:rPr>
          <w:b/>
          <w:color w:val="000000" w:themeColor="text1"/>
          <w:sz w:val="28"/>
          <w:szCs w:val="28"/>
        </w:rPr>
      </w:pPr>
      <w:r w:rsidRPr="005A7D63">
        <w:rPr>
          <w:b/>
          <w:color w:val="000000" w:themeColor="text1"/>
          <w:sz w:val="28"/>
          <w:szCs w:val="28"/>
        </w:rPr>
        <w:lastRenderedPageBreak/>
        <w:t>Глава 1. Деловая репутация.</w:t>
      </w:r>
    </w:p>
    <w:p w:rsidR="00FA0AC0" w:rsidRPr="005A7D63" w:rsidRDefault="00FA0AC0" w:rsidP="005A7D63">
      <w:pPr>
        <w:spacing w:line="360" w:lineRule="auto"/>
        <w:ind w:firstLine="709"/>
        <w:jc w:val="both"/>
        <w:rPr>
          <w:color w:val="000000" w:themeColor="text1"/>
          <w:sz w:val="28"/>
          <w:szCs w:val="28"/>
        </w:rPr>
      </w:pPr>
      <w:r w:rsidRPr="005A7D63">
        <w:rPr>
          <w:color w:val="000000" w:themeColor="text1"/>
          <w:sz w:val="28"/>
          <w:szCs w:val="28"/>
        </w:rPr>
        <w:t xml:space="preserve">Пункт 1 статьи 152 Гражданского Кодекса Российской Федерации устанавливает, что </w:t>
      </w:r>
      <w:r w:rsidRPr="005A7D63">
        <w:rPr>
          <w:rStyle w:val="apple-converted-space"/>
          <w:color w:val="000000" w:themeColor="text1"/>
          <w:sz w:val="28"/>
          <w:szCs w:val="28"/>
          <w:shd w:val="clear" w:color="auto" w:fill="FFFFFF"/>
        </w:rPr>
        <w:t>гражданин</w:t>
      </w:r>
      <w:r w:rsidRPr="005A7D63">
        <w:rPr>
          <w:color w:val="000000" w:themeColor="text1"/>
          <w:sz w:val="28"/>
          <w:szCs w:val="28"/>
          <w:shd w:val="clear" w:color="auto" w:fill="FFFFFF"/>
        </w:rPr>
        <w:t xml:space="preserve"> вправе требовать по суду</w:t>
      </w:r>
      <w:r w:rsidRPr="005A7D63">
        <w:rPr>
          <w:rStyle w:val="apple-converted-space"/>
          <w:color w:val="000000" w:themeColor="text1"/>
          <w:sz w:val="28"/>
          <w:szCs w:val="28"/>
          <w:shd w:val="clear" w:color="auto" w:fill="FFFFFF"/>
        </w:rPr>
        <w:t> </w:t>
      </w:r>
      <w:r w:rsidRPr="005A7D63">
        <w:rPr>
          <w:color w:val="000000" w:themeColor="text1"/>
          <w:sz w:val="28"/>
          <w:szCs w:val="28"/>
        </w:rPr>
        <w:t>опровержения</w:t>
      </w:r>
      <w:r w:rsidRPr="005A7D63">
        <w:rPr>
          <w:rStyle w:val="apple-converted-space"/>
          <w:color w:val="000000" w:themeColor="text1"/>
          <w:sz w:val="28"/>
          <w:szCs w:val="28"/>
          <w:shd w:val="clear" w:color="auto" w:fill="FFFFFF"/>
        </w:rPr>
        <w:t> </w:t>
      </w:r>
      <w:r w:rsidRPr="005A7D63">
        <w:rPr>
          <w:color w:val="000000" w:themeColor="text1"/>
          <w:sz w:val="28"/>
          <w:szCs w:val="28"/>
          <w:shd w:val="clear" w:color="auto" w:fill="FFFFFF"/>
        </w:rPr>
        <w:t>порочащих его честь, достоинство или деловую репутацию</w:t>
      </w:r>
      <w:r w:rsidRPr="005A7D63">
        <w:rPr>
          <w:rStyle w:val="apple-converted-space"/>
          <w:color w:val="000000" w:themeColor="text1"/>
          <w:sz w:val="28"/>
          <w:szCs w:val="28"/>
          <w:shd w:val="clear" w:color="auto" w:fill="FFFFFF"/>
        </w:rPr>
        <w:t> </w:t>
      </w:r>
      <w:r w:rsidRPr="005A7D63">
        <w:rPr>
          <w:color w:val="000000" w:themeColor="text1"/>
          <w:sz w:val="28"/>
          <w:szCs w:val="28"/>
        </w:rPr>
        <w:t>сведений</w:t>
      </w:r>
      <w:r w:rsidRPr="005A7D63">
        <w:rPr>
          <w:color w:val="000000" w:themeColor="text1"/>
          <w:sz w:val="28"/>
          <w:szCs w:val="28"/>
          <w:shd w:val="clear" w:color="auto" w:fill="FFFFFF"/>
        </w:rPr>
        <w:t>, если распространивший такие сведения не докажет, что они соответствуют действительности.</w:t>
      </w:r>
      <w:r w:rsidRPr="005A7D63">
        <w:rPr>
          <w:rStyle w:val="apple-converted-space"/>
          <w:color w:val="000000" w:themeColor="text1"/>
          <w:sz w:val="28"/>
          <w:szCs w:val="28"/>
          <w:shd w:val="clear" w:color="auto" w:fill="FFFFFF"/>
        </w:rPr>
        <w:t> </w:t>
      </w:r>
    </w:p>
    <w:p w:rsidR="00144719" w:rsidRPr="005A7D63" w:rsidRDefault="00144719" w:rsidP="005A7D63">
      <w:pPr>
        <w:spacing w:line="360" w:lineRule="auto"/>
        <w:ind w:firstLine="709"/>
        <w:jc w:val="both"/>
        <w:rPr>
          <w:color w:val="000000" w:themeColor="text1"/>
          <w:sz w:val="28"/>
          <w:szCs w:val="28"/>
        </w:rPr>
      </w:pPr>
      <w:r w:rsidRPr="005A7D63">
        <w:rPr>
          <w:color w:val="000000" w:themeColor="text1"/>
          <w:sz w:val="28"/>
          <w:szCs w:val="28"/>
          <w:shd w:val="clear" w:color="auto" w:fill="FFFFFF"/>
        </w:rPr>
        <w:t>В</w:t>
      </w:r>
      <w:r w:rsidRPr="005A7D63">
        <w:rPr>
          <w:rFonts w:eastAsiaTheme="minorHAnsi"/>
          <w:color w:val="000000" w:themeColor="text1"/>
          <w:sz w:val="28"/>
          <w:szCs w:val="28"/>
          <w:lang w:eastAsia="en-US"/>
        </w:rPr>
        <w:t xml:space="preserve"> действующем законодательстве нет определений </w:t>
      </w:r>
      <w:r w:rsidR="00FA0AC0" w:rsidRPr="005A7D63">
        <w:rPr>
          <w:rFonts w:eastAsiaTheme="minorHAnsi"/>
          <w:color w:val="000000" w:themeColor="text1"/>
          <w:sz w:val="28"/>
          <w:szCs w:val="28"/>
          <w:lang w:eastAsia="en-US"/>
        </w:rPr>
        <w:t>таких</w:t>
      </w:r>
      <w:r w:rsidRPr="005A7D63">
        <w:rPr>
          <w:rFonts w:eastAsiaTheme="minorHAnsi"/>
          <w:color w:val="000000" w:themeColor="text1"/>
          <w:sz w:val="28"/>
          <w:szCs w:val="28"/>
          <w:lang w:eastAsia="en-US"/>
        </w:rPr>
        <w:t xml:space="preserve"> понятий, как </w:t>
      </w:r>
      <w:r w:rsidR="00FA0AC0" w:rsidRPr="005A7D63">
        <w:rPr>
          <w:rFonts w:eastAsiaTheme="minorHAnsi"/>
          <w:color w:val="000000" w:themeColor="text1"/>
          <w:sz w:val="28"/>
          <w:szCs w:val="28"/>
          <w:lang w:eastAsia="en-US"/>
        </w:rPr>
        <w:t>честь, достоинство и</w:t>
      </w:r>
      <w:r w:rsidRPr="005A7D63">
        <w:rPr>
          <w:rFonts w:eastAsiaTheme="minorHAnsi"/>
          <w:color w:val="000000" w:themeColor="text1"/>
          <w:sz w:val="28"/>
          <w:szCs w:val="28"/>
          <w:lang w:eastAsia="en-US"/>
        </w:rPr>
        <w:t xml:space="preserve"> делов</w:t>
      </w:r>
      <w:r w:rsidR="00FA0AC0" w:rsidRPr="005A7D63">
        <w:rPr>
          <w:rFonts w:eastAsiaTheme="minorHAnsi"/>
          <w:color w:val="000000" w:themeColor="text1"/>
          <w:sz w:val="28"/>
          <w:szCs w:val="28"/>
          <w:lang w:eastAsia="en-US"/>
        </w:rPr>
        <w:t>ая</w:t>
      </w:r>
      <w:r w:rsidRPr="005A7D63">
        <w:rPr>
          <w:rFonts w:eastAsiaTheme="minorHAnsi"/>
          <w:color w:val="000000" w:themeColor="text1"/>
          <w:sz w:val="28"/>
          <w:szCs w:val="28"/>
          <w:lang w:eastAsia="en-US"/>
        </w:rPr>
        <w:t xml:space="preserve"> репутаци</w:t>
      </w:r>
      <w:r w:rsidR="00FA0AC0" w:rsidRPr="005A7D63">
        <w:rPr>
          <w:rFonts w:eastAsiaTheme="minorHAnsi"/>
          <w:color w:val="000000" w:themeColor="text1"/>
          <w:sz w:val="28"/>
          <w:szCs w:val="28"/>
          <w:lang w:eastAsia="en-US"/>
        </w:rPr>
        <w:t>я</w:t>
      </w:r>
      <w:r w:rsidRPr="005A7D63">
        <w:rPr>
          <w:rFonts w:eastAsiaTheme="minorHAnsi"/>
          <w:color w:val="000000" w:themeColor="text1"/>
          <w:sz w:val="28"/>
          <w:szCs w:val="28"/>
          <w:lang w:eastAsia="en-US"/>
        </w:rPr>
        <w:t>. Обзор практики рассмотрения судами дел по спорам о защите чести, достоинства и деловой репутации, утвержденный Президиумом Верховного Суда РФ 16.03.2016, не дал ответов на данные вопросы, указав, что при разрешении дел данной категории суды общей юрисдикции и арбитражные суды руководствуются разъяснениями высших судебных органов, которые ориентируют на правильное толкование и применение гражданско-правовых норм в целях разрешения споров по вопросам защиты нематериальных благ.</w:t>
      </w:r>
    </w:p>
    <w:p w:rsidR="00144719" w:rsidRPr="005A7D63" w:rsidRDefault="00144719" w:rsidP="005A7D63">
      <w:pPr>
        <w:autoSpaceDE w:val="0"/>
        <w:autoSpaceDN w:val="0"/>
        <w:adjustRightInd w:val="0"/>
        <w:spacing w:line="360" w:lineRule="auto"/>
        <w:ind w:firstLine="709"/>
        <w:jc w:val="both"/>
        <w:rPr>
          <w:color w:val="000000" w:themeColor="text1"/>
          <w:sz w:val="28"/>
          <w:szCs w:val="28"/>
        </w:rPr>
      </w:pPr>
      <w:r w:rsidRPr="005A7D63">
        <w:rPr>
          <w:rFonts w:eastAsiaTheme="minorHAnsi"/>
          <w:color w:val="000000" w:themeColor="text1"/>
          <w:sz w:val="28"/>
          <w:szCs w:val="28"/>
          <w:lang w:eastAsia="en-US"/>
        </w:rPr>
        <w:t>Судья Верховного Суда РФ С.В. Потапенко в своей статье "Правовая позиция Верховного Суда РФ по диффамационным спорам" отметил, что в правовой науке честь, достоинство и деловая репутация определены как морально-правовые категории с присущими им специфическими свойствами. Он определяет честь как морально-правовую категорию позитивно-объективного характера, определяющую общественную оценку личности, достоинство как морально-правовую категорию позитивно-субъективного характера, определяющую оценку собственной личности, а деловую репутацию как морально-правовую категорию позитивно-объективного характера, определяющую деловые качества физического или юридического лица в общественном сознании.</w:t>
      </w:r>
    </w:p>
    <w:p w:rsidR="00AF7716" w:rsidRPr="005A7D63" w:rsidRDefault="00AF7716"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Так как законодательно не закреплено понятие деловой репутации среди юристов с</w:t>
      </w:r>
      <w:r w:rsidR="000479B7" w:rsidRPr="005A7D63">
        <w:rPr>
          <w:color w:val="000000" w:themeColor="text1"/>
          <w:sz w:val="28"/>
          <w:szCs w:val="28"/>
        </w:rPr>
        <w:t>уществует</w:t>
      </w:r>
      <w:r w:rsidRPr="005A7D63">
        <w:rPr>
          <w:color w:val="000000" w:themeColor="text1"/>
          <w:sz w:val="28"/>
          <w:szCs w:val="28"/>
        </w:rPr>
        <w:t xml:space="preserve"> несколько точек зрения на данный вопрос. Выделить можно д</w:t>
      </w:r>
      <w:r w:rsidR="000479B7" w:rsidRPr="005A7D63">
        <w:rPr>
          <w:color w:val="000000" w:themeColor="text1"/>
          <w:sz w:val="28"/>
          <w:szCs w:val="28"/>
        </w:rPr>
        <w:t>в</w:t>
      </w:r>
      <w:r w:rsidRPr="005A7D63">
        <w:rPr>
          <w:color w:val="000000" w:themeColor="text1"/>
          <w:sz w:val="28"/>
          <w:szCs w:val="28"/>
        </w:rPr>
        <w:t>а основных взгляда на деловую репутацию: широкий и узкий</w:t>
      </w:r>
      <w:r w:rsidR="000479B7" w:rsidRPr="005A7D63">
        <w:rPr>
          <w:color w:val="000000" w:themeColor="text1"/>
          <w:sz w:val="28"/>
          <w:szCs w:val="28"/>
        </w:rPr>
        <w:t xml:space="preserve">. </w:t>
      </w:r>
    </w:p>
    <w:p w:rsidR="003C6F1B" w:rsidRPr="005A7D63" w:rsidRDefault="00AF7716" w:rsidP="005A7D63">
      <w:pPr>
        <w:autoSpaceDE w:val="0"/>
        <w:autoSpaceDN w:val="0"/>
        <w:adjustRightInd w:val="0"/>
        <w:spacing w:line="360" w:lineRule="auto"/>
        <w:ind w:firstLine="709"/>
        <w:jc w:val="both"/>
        <w:rPr>
          <w:color w:val="000000" w:themeColor="text1"/>
          <w:sz w:val="28"/>
          <w:szCs w:val="28"/>
        </w:rPr>
      </w:pPr>
      <w:r w:rsidRPr="005A7D63">
        <w:rPr>
          <w:color w:val="000000" w:themeColor="text1"/>
          <w:sz w:val="28"/>
          <w:szCs w:val="28"/>
        </w:rPr>
        <w:lastRenderedPageBreak/>
        <w:t>Узкий заключается в том, что репутацией обладает любое лицо, занимающееся общественно значимой деятельностью, а деловой репутацией могут обладать только предприниматели.</w:t>
      </w:r>
      <w:r w:rsidRPr="005A7D63">
        <w:rPr>
          <w:rStyle w:val="a9"/>
          <w:color w:val="000000" w:themeColor="text1"/>
          <w:sz w:val="28"/>
          <w:szCs w:val="28"/>
        </w:rPr>
        <w:footnoteReference w:id="1"/>
      </w:r>
      <w:r w:rsidR="003C6F1B" w:rsidRPr="005A7D63">
        <w:rPr>
          <w:color w:val="000000" w:themeColor="text1"/>
          <w:sz w:val="28"/>
          <w:szCs w:val="28"/>
        </w:rPr>
        <w:t xml:space="preserve"> Таким образом, получается, что сторонники этого взгляда различают деловую репутацию и служебную или профессиональную. Также они указывают на, что статья 152 Гражданского Закона Российской Федерации не защищает служебную репутацию и она неприменима для граждан и юридических лиц, не занимающихся предпринимательской деятельностью. Эта позиция в своей основе опирается на систематическое толкование </w:t>
      </w:r>
      <w:r w:rsidR="0053789D" w:rsidRPr="005A7D63">
        <w:rPr>
          <w:color w:val="000000" w:themeColor="text1"/>
          <w:sz w:val="28"/>
          <w:szCs w:val="28"/>
        </w:rPr>
        <w:t>термина «деловой» и достаточно часто критикуется, так как очевидно, что такой подход уменьшает возможности судебной защиты деловой репутации.</w:t>
      </w:r>
    </w:p>
    <w:p w:rsidR="0053789D" w:rsidRPr="005A7D63" w:rsidRDefault="0053789D" w:rsidP="005A7D63">
      <w:pPr>
        <w:autoSpaceDE w:val="0"/>
        <w:autoSpaceDN w:val="0"/>
        <w:adjustRightInd w:val="0"/>
        <w:spacing w:line="360" w:lineRule="auto"/>
        <w:ind w:firstLine="709"/>
        <w:jc w:val="both"/>
        <w:rPr>
          <w:color w:val="000000" w:themeColor="text1"/>
          <w:sz w:val="28"/>
          <w:szCs w:val="28"/>
        </w:rPr>
      </w:pPr>
      <w:r w:rsidRPr="005A7D63">
        <w:rPr>
          <w:color w:val="000000" w:themeColor="text1"/>
          <w:sz w:val="28"/>
          <w:szCs w:val="28"/>
        </w:rPr>
        <w:t xml:space="preserve">Сторонники широкого взгляда придерживаются абсолютно противоположной точки зрения. Они считают, что деловой репутацией обладают все граждане, которые занимаются профессиональной деятельностью любого рода. </w:t>
      </w:r>
      <w:r w:rsidR="008C2E52" w:rsidRPr="005A7D63">
        <w:rPr>
          <w:color w:val="000000" w:themeColor="text1"/>
          <w:sz w:val="28"/>
          <w:szCs w:val="28"/>
        </w:rPr>
        <w:t>Есть мнение, что «</w:t>
      </w:r>
      <w:r w:rsidR="002550E4" w:rsidRPr="005A7D63">
        <w:rPr>
          <w:color w:val="000000" w:themeColor="text1"/>
          <w:sz w:val="28"/>
          <w:szCs w:val="28"/>
        </w:rPr>
        <w:t>деловая репутация характеризует гражданина как работника, который представляет собой оценку его профессиональных качеств, значимых для востребования на рынке труда».</w:t>
      </w:r>
      <w:r w:rsidR="002550E4" w:rsidRPr="005A7D63">
        <w:rPr>
          <w:rStyle w:val="a9"/>
          <w:color w:val="000000" w:themeColor="text1"/>
          <w:sz w:val="28"/>
          <w:szCs w:val="28"/>
        </w:rPr>
        <w:footnoteReference w:id="2"/>
      </w:r>
      <w:r w:rsidR="002550E4" w:rsidRPr="005A7D63">
        <w:rPr>
          <w:color w:val="000000" w:themeColor="text1"/>
          <w:sz w:val="28"/>
          <w:szCs w:val="28"/>
        </w:rPr>
        <w:t xml:space="preserve"> Такого взгляда придерживается большинство ученых.</w:t>
      </w:r>
    </w:p>
    <w:p w:rsidR="00BB5BF0" w:rsidRPr="005A7D63" w:rsidRDefault="00F5043E" w:rsidP="005A7D63">
      <w:pPr>
        <w:spacing w:line="360" w:lineRule="auto"/>
        <w:ind w:firstLine="709"/>
        <w:jc w:val="both"/>
        <w:rPr>
          <w:color w:val="000000" w:themeColor="text1"/>
          <w:sz w:val="28"/>
          <w:szCs w:val="28"/>
        </w:rPr>
      </w:pPr>
      <w:r w:rsidRPr="005A7D63">
        <w:rPr>
          <w:color w:val="000000" w:themeColor="text1"/>
          <w:sz w:val="28"/>
          <w:szCs w:val="28"/>
        </w:rPr>
        <w:t>Также интересен вопрос того, когда именно появляется деловая репутация.</w:t>
      </w:r>
      <w:r w:rsidR="00BB5BF0" w:rsidRPr="005A7D63">
        <w:rPr>
          <w:color w:val="000000" w:themeColor="text1"/>
          <w:sz w:val="28"/>
          <w:szCs w:val="28"/>
        </w:rPr>
        <w:t xml:space="preserve"> Статья 150 Гражданского Кодекса Российской Федерации относит деловую репутацию к нематериальным благам, которые </w:t>
      </w:r>
      <w:r w:rsidR="00BB5BF0" w:rsidRPr="005A7D63">
        <w:rPr>
          <w:color w:val="000000" w:themeColor="text1"/>
          <w:sz w:val="28"/>
          <w:szCs w:val="28"/>
          <w:shd w:val="clear" w:color="auto" w:fill="FFFFFF"/>
        </w:rPr>
        <w:t>принадлежат гражданину от рождения или в силу закона. Многие юристы считают странным предположить возможность защиты деловой репутации новорожденного, так как с</w:t>
      </w:r>
      <w:r w:rsidR="00BB5BF0" w:rsidRPr="005A7D63">
        <w:rPr>
          <w:bCs/>
          <w:color w:val="000000" w:themeColor="text1"/>
          <w:sz w:val="28"/>
          <w:szCs w:val="28"/>
        </w:rPr>
        <w:t>амо понятие содержит указание на деловую активность субъекта. Однако</w:t>
      </w:r>
      <w:r w:rsidR="000D7A89" w:rsidRPr="005A7D63">
        <w:rPr>
          <w:bCs/>
          <w:color w:val="000000" w:themeColor="text1"/>
          <w:sz w:val="28"/>
          <w:szCs w:val="28"/>
        </w:rPr>
        <w:t>,</w:t>
      </w:r>
      <w:r w:rsidR="00BB5BF0" w:rsidRPr="005A7D63">
        <w:rPr>
          <w:bCs/>
          <w:color w:val="000000" w:themeColor="text1"/>
          <w:sz w:val="28"/>
          <w:szCs w:val="28"/>
        </w:rPr>
        <w:t xml:space="preserve"> на мой взгляд</w:t>
      </w:r>
      <w:r w:rsidR="000D7A89" w:rsidRPr="005A7D63">
        <w:rPr>
          <w:bCs/>
          <w:color w:val="000000" w:themeColor="text1"/>
          <w:sz w:val="28"/>
          <w:szCs w:val="28"/>
        </w:rPr>
        <w:t>,</w:t>
      </w:r>
      <w:r w:rsidR="00BB5BF0" w:rsidRPr="005A7D63">
        <w:rPr>
          <w:bCs/>
          <w:color w:val="000000" w:themeColor="text1"/>
          <w:sz w:val="28"/>
          <w:szCs w:val="28"/>
        </w:rPr>
        <w:t xml:space="preserve"> нельзя однозначно ответить на данный вопрос, так как существуют такой вид деятельности, как</w:t>
      </w:r>
      <w:r w:rsidR="000D7A89" w:rsidRPr="005A7D63">
        <w:rPr>
          <w:bCs/>
          <w:color w:val="000000" w:themeColor="text1"/>
          <w:sz w:val="28"/>
          <w:szCs w:val="28"/>
        </w:rPr>
        <w:t xml:space="preserve"> съемка в кино, где</w:t>
      </w:r>
      <w:r w:rsidR="00BB5BF0" w:rsidRPr="005A7D63">
        <w:rPr>
          <w:bCs/>
          <w:color w:val="000000" w:themeColor="text1"/>
          <w:sz w:val="28"/>
          <w:szCs w:val="28"/>
        </w:rPr>
        <w:t xml:space="preserve"> часто участвуют </w:t>
      </w:r>
      <w:r w:rsidR="000D7A89" w:rsidRPr="005A7D63">
        <w:rPr>
          <w:bCs/>
          <w:color w:val="000000" w:themeColor="text1"/>
          <w:sz w:val="28"/>
          <w:szCs w:val="28"/>
        </w:rPr>
        <w:t xml:space="preserve">дети маленького возраста. Возможно ли говорить в </w:t>
      </w:r>
      <w:r w:rsidR="000D7A89" w:rsidRPr="005A7D63">
        <w:rPr>
          <w:bCs/>
          <w:color w:val="000000" w:themeColor="text1"/>
          <w:sz w:val="28"/>
          <w:szCs w:val="28"/>
        </w:rPr>
        <w:lastRenderedPageBreak/>
        <w:t>этой ситуации о появле</w:t>
      </w:r>
      <w:r w:rsidR="00A00260" w:rsidRPr="005A7D63">
        <w:rPr>
          <w:bCs/>
          <w:color w:val="000000" w:themeColor="text1"/>
          <w:sz w:val="28"/>
          <w:szCs w:val="28"/>
        </w:rPr>
        <w:t xml:space="preserve">нии деловой репутации, </w:t>
      </w:r>
      <w:r w:rsidR="00363D73" w:rsidRPr="005A7D63">
        <w:rPr>
          <w:bCs/>
          <w:color w:val="000000" w:themeColor="text1"/>
          <w:sz w:val="28"/>
          <w:szCs w:val="28"/>
        </w:rPr>
        <w:t>по моему</w:t>
      </w:r>
      <w:r w:rsidR="000D7A89" w:rsidRPr="005A7D63">
        <w:rPr>
          <w:bCs/>
          <w:color w:val="000000" w:themeColor="text1"/>
          <w:sz w:val="28"/>
          <w:szCs w:val="28"/>
        </w:rPr>
        <w:t xml:space="preserve"> мнению, да. Если придерживаться широкого взгляда на поним</w:t>
      </w:r>
      <w:r w:rsidR="00A00260" w:rsidRPr="005A7D63">
        <w:rPr>
          <w:bCs/>
          <w:color w:val="000000" w:themeColor="text1"/>
          <w:sz w:val="28"/>
          <w:szCs w:val="28"/>
        </w:rPr>
        <w:t>ание деловой репутации и связывать</w:t>
      </w:r>
      <w:r w:rsidR="000D7A89" w:rsidRPr="005A7D63">
        <w:rPr>
          <w:bCs/>
          <w:color w:val="000000" w:themeColor="text1"/>
          <w:sz w:val="28"/>
          <w:szCs w:val="28"/>
        </w:rPr>
        <w:t xml:space="preserve"> ее именно с профессиональной деятельностью.</w:t>
      </w:r>
    </w:p>
    <w:p w:rsidR="000D7A89" w:rsidRPr="005A7D63" w:rsidRDefault="00F5043E" w:rsidP="005A7D63">
      <w:pPr>
        <w:spacing w:line="360" w:lineRule="auto"/>
        <w:ind w:firstLine="709"/>
        <w:jc w:val="both"/>
        <w:rPr>
          <w:color w:val="000000" w:themeColor="text1"/>
          <w:sz w:val="28"/>
          <w:szCs w:val="28"/>
        </w:rPr>
      </w:pPr>
      <w:r w:rsidRPr="005A7D63">
        <w:rPr>
          <w:color w:val="000000" w:themeColor="text1"/>
          <w:sz w:val="28"/>
          <w:szCs w:val="28"/>
        </w:rPr>
        <w:t xml:space="preserve"> </w:t>
      </w:r>
      <w:r w:rsidRPr="005A7D63">
        <w:rPr>
          <w:bCs/>
          <w:color w:val="000000" w:themeColor="text1"/>
          <w:sz w:val="28"/>
          <w:szCs w:val="28"/>
        </w:rPr>
        <w:t>Статьей 152 Гражданского кодекса Российской Федерации установлено, что наряду с деловой репутацией граждан защищается деловая репутация юридических лиц. Таким образом деловая репутация принадлежит юридическому лицу с момента его образования и государственной регистрации.</w:t>
      </w:r>
      <w:r w:rsidRPr="005A7D63">
        <w:rPr>
          <w:bCs/>
          <w:color w:val="000000" w:themeColor="text1"/>
          <w:sz w:val="28"/>
          <w:szCs w:val="28"/>
          <w:vertAlign w:val="superscript"/>
        </w:rPr>
        <w:t xml:space="preserve"> </w:t>
      </w:r>
      <w:r w:rsidRPr="005A7D63">
        <w:rPr>
          <w:bCs/>
          <w:color w:val="000000" w:themeColor="text1"/>
          <w:sz w:val="28"/>
          <w:szCs w:val="28"/>
        </w:rPr>
        <w:t>Необходимо сказать, что деловая репутация составляет неотъемлемую часть правоспособности юридического лица.</w:t>
      </w:r>
      <w:r w:rsidRPr="005A7D63">
        <w:rPr>
          <w:color w:val="000000" w:themeColor="text1"/>
          <w:sz w:val="28"/>
          <w:szCs w:val="28"/>
        </w:rPr>
        <w:t xml:space="preserve"> </w:t>
      </w:r>
    </w:p>
    <w:p w:rsidR="00BD28E8" w:rsidRPr="005A7D63" w:rsidRDefault="00F5043E" w:rsidP="005A7D63">
      <w:pPr>
        <w:spacing w:line="360" w:lineRule="auto"/>
        <w:ind w:firstLine="709"/>
        <w:jc w:val="both"/>
        <w:rPr>
          <w:color w:val="000000" w:themeColor="text1"/>
          <w:sz w:val="28"/>
          <w:szCs w:val="28"/>
        </w:rPr>
      </w:pPr>
      <w:r w:rsidRPr="005A7D63">
        <w:rPr>
          <w:color w:val="000000" w:themeColor="text1"/>
          <w:sz w:val="28"/>
          <w:szCs w:val="28"/>
        </w:rPr>
        <w:t xml:space="preserve">Исходя из вышесказанного можно сделать вывод, что деловая репутация появляется </w:t>
      </w:r>
      <w:r w:rsidR="000D7A89" w:rsidRPr="005A7D63">
        <w:rPr>
          <w:color w:val="000000" w:themeColor="text1"/>
          <w:sz w:val="28"/>
          <w:szCs w:val="28"/>
        </w:rPr>
        <w:t xml:space="preserve">именно </w:t>
      </w:r>
      <w:r w:rsidRPr="005A7D63">
        <w:rPr>
          <w:color w:val="000000" w:themeColor="text1"/>
          <w:sz w:val="28"/>
          <w:szCs w:val="28"/>
        </w:rPr>
        <w:t>в процессе профессиональной деятельности лица, что является одним из основных отличий от чести и достоинства.</w:t>
      </w:r>
    </w:p>
    <w:p w:rsidR="00EC781D" w:rsidRPr="005A7D63" w:rsidRDefault="00EC781D" w:rsidP="005A7D63">
      <w:pPr>
        <w:spacing w:line="360" w:lineRule="auto"/>
        <w:ind w:firstLine="709"/>
        <w:jc w:val="both"/>
        <w:rPr>
          <w:color w:val="000000" w:themeColor="text1"/>
          <w:sz w:val="28"/>
          <w:szCs w:val="28"/>
        </w:rPr>
      </w:pPr>
      <w:r w:rsidRPr="005A7D63">
        <w:rPr>
          <w:color w:val="000000" w:themeColor="text1"/>
          <w:sz w:val="28"/>
          <w:szCs w:val="28"/>
        </w:rPr>
        <w:t>В современном мире с быстроразвивающимися средствами массовой информации особенно актуально говорить о защите деловой репутации.</w:t>
      </w:r>
    </w:p>
    <w:p w:rsidR="00C40FFC" w:rsidRPr="005A7D63" w:rsidRDefault="00EC781D"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 xml:space="preserve">Так, например, в </w:t>
      </w:r>
      <w:r w:rsidR="00514EEF" w:rsidRPr="005A7D63">
        <w:rPr>
          <w:color w:val="000000" w:themeColor="text1"/>
          <w:sz w:val="28"/>
          <w:szCs w:val="28"/>
        </w:rPr>
        <w:t>ноябре</w:t>
      </w:r>
      <w:r w:rsidRPr="005A7D63">
        <w:rPr>
          <w:color w:val="000000" w:themeColor="text1"/>
          <w:sz w:val="28"/>
          <w:szCs w:val="28"/>
        </w:rPr>
        <w:t xml:space="preserve"> 201</w:t>
      </w:r>
      <w:r w:rsidR="00514EEF" w:rsidRPr="005A7D63">
        <w:rPr>
          <w:color w:val="000000" w:themeColor="text1"/>
          <w:sz w:val="28"/>
          <w:szCs w:val="28"/>
        </w:rPr>
        <w:t>6</w:t>
      </w:r>
      <w:r w:rsidRPr="005A7D63">
        <w:rPr>
          <w:color w:val="000000" w:themeColor="text1"/>
          <w:sz w:val="28"/>
          <w:szCs w:val="28"/>
        </w:rPr>
        <w:t xml:space="preserve"> года </w:t>
      </w:r>
      <w:r w:rsidR="00514EEF" w:rsidRPr="005A7D63">
        <w:rPr>
          <w:color w:val="000000" w:themeColor="text1"/>
          <w:sz w:val="28"/>
          <w:szCs w:val="28"/>
        </w:rPr>
        <w:t xml:space="preserve">авиакомпания «Победа» подала в суд на </w:t>
      </w:r>
      <w:r w:rsidR="00C40FFC" w:rsidRPr="005A7D63">
        <w:rPr>
          <w:color w:val="000000" w:themeColor="text1"/>
          <w:sz w:val="28"/>
          <w:szCs w:val="28"/>
        </w:rPr>
        <w:t xml:space="preserve">издательский </w:t>
      </w:r>
      <w:r w:rsidR="00C40FFC" w:rsidRPr="0094455B">
        <w:rPr>
          <w:color w:val="000000" w:themeColor="text1"/>
          <w:sz w:val="28"/>
          <w:szCs w:val="28"/>
        </w:rPr>
        <w:t>дом</w:t>
      </w:r>
      <w:r w:rsidR="00514EEF" w:rsidRPr="0094455B">
        <w:rPr>
          <w:color w:val="000000" w:themeColor="text1"/>
          <w:sz w:val="28"/>
          <w:szCs w:val="28"/>
        </w:rPr>
        <w:t xml:space="preserve"> «Новая Газета». Причиной </w:t>
      </w:r>
      <w:r w:rsidR="00514EEF" w:rsidRPr="005A7D63">
        <w:rPr>
          <w:color w:val="000000" w:themeColor="text1"/>
          <w:sz w:val="28"/>
          <w:szCs w:val="28"/>
        </w:rPr>
        <w:t xml:space="preserve">стала статья, которая была опубликована </w:t>
      </w:r>
      <w:r w:rsidR="00514EEF" w:rsidRPr="005A7D63">
        <w:rPr>
          <w:color w:val="000000" w:themeColor="text1"/>
          <w:sz w:val="28"/>
          <w:szCs w:val="28"/>
          <w:lang w:val="en-US"/>
        </w:rPr>
        <w:t>c</w:t>
      </w:r>
      <w:r w:rsidR="00514EEF" w:rsidRPr="005A7D63">
        <w:rPr>
          <w:color w:val="000000" w:themeColor="text1"/>
          <w:sz w:val="28"/>
          <w:szCs w:val="28"/>
        </w:rPr>
        <w:t xml:space="preserve"> </w:t>
      </w:r>
      <w:r w:rsidR="003F4679" w:rsidRPr="005A7D63">
        <w:rPr>
          <w:color w:val="000000" w:themeColor="text1"/>
          <w:sz w:val="28"/>
          <w:szCs w:val="28"/>
        </w:rPr>
        <w:t xml:space="preserve">громким </w:t>
      </w:r>
      <w:r w:rsidR="00514EEF" w:rsidRPr="005A7D63">
        <w:rPr>
          <w:color w:val="000000" w:themeColor="text1"/>
          <w:sz w:val="28"/>
          <w:szCs w:val="28"/>
        </w:rPr>
        <w:t xml:space="preserve">заголовком </w:t>
      </w:r>
      <w:r w:rsidR="00514EEF" w:rsidRPr="005A7D63">
        <w:rPr>
          <w:color w:val="000000" w:themeColor="text1"/>
          <w:sz w:val="28"/>
          <w:szCs w:val="28"/>
          <w:shd w:val="clear" w:color="auto" w:fill="FFFFFF"/>
        </w:rPr>
        <w:t xml:space="preserve">"Квест "Победа". Игра для людей с крепкой нервной системой, приключение для группы до 186 человек. Инструкция по прохождению". В данной статье </w:t>
      </w:r>
      <w:r w:rsidR="00C40FFC" w:rsidRPr="005A7D63">
        <w:rPr>
          <w:color w:val="000000" w:themeColor="text1"/>
          <w:sz w:val="28"/>
          <w:szCs w:val="28"/>
          <w:shd w:val="clear" w:color="auto" w:fill="FFFFFF"/>
        </w:rPr>
        <w:t>был описан перелет "Победой", во время которого пассажиры столкнулись с массой неудобств: задержкой вылета, дополнительными денежными сборами</w:t>
      </w:r>
      <w:r w:rsidR="003F4679" w:rsidRPr="005A7D63">
        <w:rPr>
          <w:color w:val="000000" w:themeColor="text1"/>
          <w:sz w:val="28"/>
          <w:szCs w:val="28"/>
          <w:shd w:val="clear" w:color="auto" w:fill="FFFFFF"/>
        </w:rPr>
        <w:t xml:space="preserve"> и </w:t>
      </w:r>
      <w:proofErr w:type="spellStart"/>
      <w:r w:rsidR="003F4679" w:rsidRPr="005A7D63">
        <w:rPr>
          <w:color w:val="000000" w:themeColor="text1"/>
          <w:sz w:val="28"/>
          <w:szCs w:val="28"/>
          <w:shd w:val="clear" w:color="auto" w:fill="FFFFFF"/>
        </w:rPr>
        <w:t>тд</w:t>
      </w:r>
      <w:proofErr w:type="spellEnd"/>
      <w:r w:rsidR="00C40FFC" w:rsidRPr="005A7D63">
        <w:rPr>
          <w:color w:val="000000" w:themeColor="text1"/>
          <w:sz w:val="28"/>
          <w:szCs w:val="28"/>
          <w:shd w:val="clear" w:color="auto" w:fill="FFFFFF"/>
        </w:rPr>
        <w:t>.</w:t>
      </w:r>
      <w:r w:rsidR="006C7733" w:rsidRPr="005A7D63">
        <w:rPr>
          <w:color w:val="000000" w:themeColor="text1"/>
          <w:sz w:val="28"/>
          <w:szCs w:val="28"/>
          <w:shd w:val="clear" w:color="auto" w:fill="FFFFFF"/>
        </w:rPr>
        <w:t xml:space="preserve"> Авиакомпания «Победа» потребовала опровержения и </w:t>
      </w:r>
      <w:r w:rsidR="006C7733" w:rsidRPr="005A7D63">
        <w:rPr>
          <w:color w:val="000000" w:themeColor="text1"/>
          <w:sz w:val="28"/>
          <w:szCs w:val="28"/>
        </w:rPr>
        <w:t>компенсации нематериального (репутационного) вреда в размере 2 000 000 рублей. В ходе разбирательства суду удалось установить, что большая часть высказываний в статье</w:t>
      </w:r>
      <w:r w:rsidR="003F4679" w:rsidRPr="005A7D63">
        <w:rPr>
          <w:color w:val="000000" w:themeColor="text1"/>
          <w:sz w:val="28"/>
          <w:szCs w:val="28"/>
        </w:rPr>
        <w:t xml:space="preserve"> действительно</w:t>
      </w:r>
      <w:r w:rsidR="006C7733" w:rsidRPr="005A7D63">
        <w:rPr>
          <w:color w:val="000000" w:themeColor="text1"/>
          <w:sz w:val="28"/>
          <w:szCs w:val="28"/>
        </w:rPr>
        <w:t xml:space="preserve"> были недостоверным и обязал издательский дом «Новая Газета» удалить порочащие деловую репутацию сведения и выпустить опровержени</w:t>
      </w:r>
      <w:r w:rsidR="003F4679" w:rsidRPr="005A7D63">
        <w:rPr>
          <w:color w:val="000000" w:themeColor="text1"/>
          <w:sz w:val="28"/>
          <w:szCs w:val="28"/>
        </w:rPr>
        <w:t>е</w:t>
      </w:r>
      <w:r w:rsidR="006C7733" w:rsidRPr="005A7D63">
        <w:rPr>
          <w:color w:val="000000" w:themeColor="text1"/>
          <w:sz w:val="28"/>
          <w:szCs w:val="28"/>
        </w:rPr>
        <w:t>. Однако</w:t>
      </w:r>
      <w:r w:rsidR="00AD1C81" w:rsidRPr="005A7D63">
        <w:rPr>
          <w:color w:val="000000" w:themeColor="text1"/>
          <w:sz w:val="28"/>
          <w:szCs w:val="28"/>
        </w:rPr>
        <w:t xml:space="preserve"> несмотря на </w:t>
      </w:r>
      <w:r w:rsidR="007620A0" w:rsidRPr="005A7D63">
        <w:rPr>
          <w:color w:val="000000" w:themeColor="text1"/>
          <w:sz w:val="28"/>
          <w:szCs w:val="28"/>
        </w:rPr>
        <w:t>установленный факт наличия в статье недостоверной информации,</w:t>
      </w:r>
      <w:r w:rsidR="006C7733" w:rsidRPr="005A7D63">
        <w:rPr>
          <w:color w:val="000000" w:themeColor="text1"/>
          <w:sz w:val="28"/>
          <w:szCs w:val="28"/>
        </w:rPr>
        <w:t xml:space="preserve"> суд не удовлетворил требования авиакомпании «Победа» в части выплаты компенсации. Таким образом, дела, касающиеся защит</w:t>
      </w:r>
      <w:r w:rsidR="003F4679" w:rsidRPr="005A7D63">
        <w:rPr>
          <w:color w:val="000000" w:themeColor="text1"/>
          <w:sz w:val="28"/>
          <w:szCs w:val="28"/>
        </w:rPr>
        <w:t xml:space="preserve">ы деловой репутации, </w:t>
      </w:r>
      <w:r w:rsidR="001C66FD" w:rsidRPr="005A7D63">
        <w:rPr>
          <w:color w:val="000000" w:themeColor="text1"/>
          <w:sz w:val="28"/>
          <w:szCs w:val="28"/>
        </w:rPr>
        <w:t xml:space="preserve">часто </w:t>
      </w:r>
      <w:r w:rsidR="007620A0" w:rsidRPr="005A7D63">
        <w:rPr>
          <w:color w:val="000000" w:themeColor="text1"/>
          <w:sz w:val="28"/>
          <w:szCs w:val="28"/>
        </w:rPr>
        <w:t xml:space="preserve">оказываются неоднозначными. </w:t>
      </w:r>
    </w:p>
    <w:p w:rsidR="00EC781D" w:rsidRPr="005A7D63" w:rsidRDefault="000479B7" w:rsidP="005A7D63">
      <w:pPr>
        <w:pStyle w:val="aa"/>
        <w:numPr>
          <w:ilvl w:val="1"/>
          <w:numId w:val="10"/>
        </w:numPr>
        <w:spacing w:line="360" w:lineRule="auto"/>
        <w:ind w:left="0" w:firstLine="709"/>
        <w:jc w:val="both"/>
        <w:rPr>
          <w:b/>
          <w:color w:val="000000" w:themeColor="text1"/>
          <w:sz w:val="28"/>
          <w:szCs w:val="28"/>
        </w:rPr>
      </w:pPr>
      <w:r w:rsidRPr="005A7D63">
        <w:rPr>
          <w:b/>
          <w:color w:val="000000" w:themeColor="text1"/>
          <w:sz w:val="28"/>
          <w:szCs w:val="28"/>
        </w:rPr>
        <w:lastRenderedPageBreak/>
        <w:t>Способы защиты деловой репутации.</w:t>
      </w:r>
    </w:p>
    <w:p w:rsidR="00235E89" w:rsidRPr="005A7D63" w:rsidRDefault="00A00260" w:rsidP="005A7D63">
      <w:pPr>
        <w:spacing w:line="360" w:lineRule="auto"/>
        <w:ind w:firstLine="709"/>
        <w:jc w:val="both"/>
        <w:rPr>
          <w:bCs/>
          <w:color w:val="000000" w:themeColor="text1"/>
          <w:sz w:val="28"/>
          <w:szCs w:val="28"/>
        </w:rPr>
      </w:pPr>
      <w:r w:rsidRPr="005A7D63">
        <w:rPr>
          <w:bCs/>
          <w:color w:val="000000" w:themeColor="text1"/>
          <w:sz w:val="28"/>
          <w:szCs w:val="28"/>
        </w:rPr>
        <w:t>Р</w:t>
      </w:r>
      <w:r w:rsidR="00235E89" w:rsidRPr="005A7D63">
        <w:rPr>
          <w:bCs/>
          <w:color w:val="000000" w:themeColor="text1"/>
          <w:sz w:val="28"/>
          <w:szCs w:val="28"/>
        </w:rPr>
        <w:t>азличают два способа защиты деловой репутации, предусмотренные российским законодательством.</w:t>
      </w:r>
    </w:p>
    <w:p w:rsidR="00235E89" w:rsidRPr="005A7D63" w:rsidRDefault="00A00260" w:rsidP="005A7D63">
      <w:pPr>
        <w:spacing w:line="360" w:lineRule="auto"/>
        <w:ind w:firstLine="709"/>
        <w:jc w:val="both"/>
        <w:rPr>
          <w:color w:val="000000" w:themeColor="text1"/>
          <w:sz w:val="28"/>
          <w:szCs w:val="28"/>
        </w:rPr>
      </w:pPr>
      <w:r w:rsidRPr="005A7D63">
        <w:rPr>
          <w:bCs/>
          <w:color w:val="000000" w:themeColor="text1"/>
          <w:sz w:val="28"/>
          <w:szCs w:val="28"/>
        </w:rPr>
        <w:t>Первый -</w:t>
      </w:r>
      <w:r w:rsidR="00235E89" w:rsidRPr="005A7D63">
        <w:rPr>
          <w:bCs/>
          <w:color w:val="000000" w:themeColor="text1"/>
          <w:sz w:val="28"/>
          <w:szCs w:val="28"/>
        </w:rPr>
        <w:t xml:space="preserve"> гражданско-правовой способ, предусматривающий рассмотрение дела в гражданском процессе, на основании статьи 152 Гражданского кодекса Р</w:t>
      </w:r>
      <w:r w:rsidRPr="005A7D63">
        <w:rPr>
          <w:bCs/>
          <w:color w:val="000000" w:themeColor="text1"/>
          <w:sz w:val="28"/>
          <w:szCs w:val="28"/>
        </w:rPr>
        <w:t xml:space="preserve">оссийской </w:t>
      </w:r>
      <w:r w:rsidR="00235E89" w:rsidRPr="005A7D63">
        <w:rPr>
          <w:bCs/>
          <w:color w:val="000000" w:themeColor="text1"/>
          <w:sz w:val="28"/>
          <w:szCs w:val="28"/>
        </w:rPr>
        <w:t>Ф</w:t>
      </w:r>
      <w:r w:rsidRPr="005A7D63">
        <w:rPr>
          <w:bCs/>
          <w:color w:val="000000" w:themeColor="text1"/>
          <w:sz w:val="28"/>
          <w:szCs w:val="28"/>
        </w:rPr>
        <w:t>едерации</w:t>
      </w:r>
      <w:r w:rsidR="00235E89" w:rsidRPr="005A7D63">
        <w:rPr>
          <w:bCs/>
          <w:color w:val="000000" w:themeColor="text1"/>
          <w:sz w:val="28"/>
          <w:szCs w:val="28"/>
        </w:rPr>
        <w:t>, направленный на опровержение недостоверных сведений и возмещение материального ущерба, связанного с распространением этих сведений среди неопределенного круга лиц.</w:t>
      </w:r>
    </w:p>
    <w:p w:rsidR="00235E89" w:rsidRPr="005A7D63" w:rsidRDefault="00235E89" w:rsidP="005A7D63">
      <w:pPr>
        <w:spacing w:line="360" w:lineRule="auto"/>
        <w:ind w:firstLine="709"/>
        <w:jc w:val="both"/>
        <w:rPr>
          <w:bCs/>
          <w:color w:val="000000" w:themeColor="text1"/>
          <w:sz w:val="28"/>
          <w:szCs w:val="28"/>
        </w:rPr>
      </w:pPr>
      <w:r w:rsidRPr="005A7D63">
        <w:rPr>
          <w:bCs/>
          <w:color w:val="000000" w:themeColor="text1"/>
          <w:sz w:val="28"/>
          <w:szCs w:val="28"/>
        </w:rPr>
        <w:t>Второй - уголовная ответственность, наступающая при наличии прямого умысла у виновного лица, выраженного в распространении клеветы и оскорблений, направленных против определенного лица или оказывающих воздействие на деловую репутацию.</w:t>
      </w:r>
    </w:p>
    <w:p w:rsidR="006E0CF0" w:rsidRPr="005A7D63" w:rsidRDefault="006E0CF0" w:rsidP="005A7D63">
      <w:pPr>
        <w:spacing w:line="360" w:lineRule="auto"/>
        <w:ind w:firstLine="709"/>
        <w:jc w:val="both"/>
        <w:rPr>
          <w:color w:val="000000" w:themeColor="text1"/>
          <w:sz w:val="28"/>
          <w:szCs w:val="28"/>
        </w:rPr>
      </w:pPr>
      <w:r w:rsidRPr="005A7D63">
        <w:rPr>
          <w:bCs/>
          <w:color w:val="000000" w:themeColor="text1"/>
          <w:sz w:val="28"/>
          <w:szCs w:val="28"/>
        </w:rPr>
        <w:t>Выбор способа защиты деловой репутации зависит непосредственно от лица, чьи законные права и интересы были нарушены. При этом не исключается подача и рассмотрение иска и в уголовном порядке, и в гражданском.</w:t>
      </w:r>
    </w:p>
    <w:p w:rsidR="00235E89" w:rsidRPr="005A7D63" w:rsidRDefault="00235E89"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Мы обратимся к гражданско-правовым способам. О</w:t>
      </w:r>
      <w:r w:rsidR="005B674C" w:rsidRPr="005A7D63">
        <w:rPr>
          <w:b w:val="0"/>
          <w:color w:val="000000" w:themeColor="text1"/>
          <w:sz w:val="28"/>
          <w:szCs w:val="28"/>
        </w:rPr>
        <w:t xml:space="preserve">бщие и специальные способы защиты деловой репутации </w:t>
      </w:r>
      <w:r w:rsidRPr="005A7D63">
        <w:rPr>
          <w:b w:val="0"/>
          <w:color w:val="000000" w:themeColor="text1"/>
          <w:sz w:val="28"/>
          <w:szCs w:val="28"/>
        </w:rPr>
        <w:t>установлены в статье 152 Гражданского Кодекса Российской Федерации, а также в статьях 43-46 Закона РФ от 27.12.1991 N 2124-1 "О средствах массовой информации". Разъяснения по поводу применения этих норм содержатся в Постановлении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а также существует "Обзор практики рассмотрения судами дел по спорам о защите чести, достоинства и деловой репутации", утвержденный Президиумом Верховного Суда РФ 16.03.2016.</w:t>
      </w:r>
    </w:p>
    <w:p w:rsidR="00C40FFC" w:rsidRPr="005A7D63" w:rsidRDefault="00C40FFC"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 xml:space="preserve">В качестве юридико-фактического основания возникновения охранительного правоотношения по защите </w:t>
      </w:r>
      <w:r w:rsidR="006C7733" w:rsidRPr="005A7D63">
        <w:rPr>
          <w:color w:val="000000" w:themeColor="text1"/>
          <w:sz w:val="28"/>
          <w:szCs w:val="28"/>
        </w:rPr>
        <w:t>деловой</w:t>
      </w:r>
      <w:r w:rsidRPr="005A7D63">
        <w:rPr>
          <w:color w:val="000000" w:themeColor="text1"/>
          <w:sz w:val="28"/>
          <w:szCs w:val="28"/>
        </w:rPr>
        <w:t xml:space="preserve"> репутации в науке и </w:t>
      </w:r>
      <w:r w:rsidR="006C7733" w:rsidRPr="005A7D63">
        <w:rPr>
          <w:color w:val="000000" w:themeColor="text1"/>
          <w:sz w:val="28"/>
          <w:szCs w:val="28"/>
        </w:rPr>
        <w:t xml:space="preserve">правоприменительной </w:t>
      </w:r>
      <w:r w:rsidRPr="005A7D63">
        <w:rPr>
          <w:color w:val="000000" w:themeColor="text1"/>
          <w:sz w:val="28"/>
          <w:szCs w:val="28"/>
        </w:rPr>
        <w:t xml:space="preserve">практике традиционно выделяют совокупность </w:t>
      </w:r>
      <w:r w:rsidRPr="005A7D63">
        <w:rPr>
          <w:color w:val="000000" w:themeColor="text1"/>
          <w:sz w:val="28"/>
          <w:szCs w:val="28"/>
        </w:rPr>
        <w:lastRenderedPageBreak/>
        <w:t xml:space="preserve">следующих условий: 1) факт распространения сведений о субъекте </w:t>
      </w:r>
      <w:r w:rsidR="006C7733" w:rsidRPr="005A7D63">
        <w:rPr>
          <w:color w:val="000000" w:themeColor="text1"/>
          <w:sz w:val="28"/>
          <w:szCs w:val="28"/>
        </w:rPr>
        <w:t xml:space="preserve">предпринимательской </w:t>
      </w:r>
      <w:r w:rsidRPr="005A7D63">
        <w:rPr>
          <w:color w:val="000000" w:themeColor="text1"/>
          <w:sz w:val="28"/>
          <w:szCs w:val="28"/>
        </w:rPr>
        <w:t xml:space="preserve">или </w:t>
      </w:r>
      <w:r w:rsidR="006C7733" w:rsidRPr="005A7D63">
        <w:rPr>
          <w:color w:val="000000" w:themeColor="text1"/>
          <w:sz w:val="28"/>
          <w:szCs w:val="28"/>
        </w:rPr>
        <w:t xml:space="preserve">иной экономической </w:t>
      </w:r>
      <w:r w:rsidRPr="005A7D63">
        <w:rPr>
          <w:color w:val="000000" w:themeColor="text1"/>
          <w:sz w:val="28"/>
          <w:szCs w:val="28"/>
        </w:rPr>
        <w:t xml:space="preserve">деятельности; 2) </w:t>
      </w:r>
      <w:r w:rsidR="006C7733" w:rsidRPr="005A7D63">
        <w:rPr>
          <w:color w:val="000000" w:themeColor="text1"/>
          <w:sz w:val="28"/>
          <w:szCs w:val="28"/>
        </w:rPr>
        <w:t xml:space="preserve">порочащий </w:t>
      </w:r>
      <w:r w:rsidRPr="005A7D63">
        <w:rPr>
          <w:color w:val="000000" w:themeColor="text1"/>
          <w:sz w:val="28"/>
          <w:szCs w:val="28"/>
        </w:rPr>
        <w:t xml:space="preserve">характер этих сведений; 3) несоответствие распространенных сведений порочащего характера </w:t>
      </w:r>
      <w:r w:rsidR="006C7733" w:rsidRPr="005A7D63">
        <w:rPr>
          <w:color w:val="000000" w:themeColor="text1"/>
          <w:sz w:val="28"/>
          <w:szCs w:val="28"/>
        </w:rPr>
        <w:t>действительности</w:t>
      </w:r>
      <w:r w:rsidRPr="005A7D63">
        <w:rPr>
          <w:color w:val="000000" w:themeColor="text1"/>
          <w:sz w:val="28"/>
          <w:szCs w:val="28"/>
        </w:rPr>
        <w:t xml:space="preserve">. Эти обстоятельства составляют предмет доказывания по делу о защите </w:t>
      </w:r>
      <w:r w:rsidR="006C7733" w:rsidRPr="005A7D63">
        <w:rPr>
          <w:color w:val="000000" w:themeColor="text1"/>
          <w:sz w:val="28"/>
          <w:szCs w:val="28"/>
        </w:rPr>
        <w:t xml:space="preserve">деловой </w:t>
      </w:r>
      <w:r w:rsidRPr="005A7D63">
        <w:rPr>
          <w:color w:val="000000" w:themeColor="text1"/>
          <w:sz w:val="28"/>
          <w:szCs w:val="28"/>
        </w:rPr>
        <w:t>репутации</w:t>
      </w:r>
      <w:r w:rsidR="006C7733" w:rsidRPr="005A7D63">
        <w:rPr>
          <w:color w:val="000000" w:themeColor="text1"/>
          <w:sz w:val="28"/>
          <w:szCs w:val="28"/>
        </w:rPr>
        <w:t>,</w:t>
      </w:r>
      <w:r w:rsidRPr="005A7D63">
        <w:rPr>
          <w:color w:val="000000" w:themeColor="text1"/>
          <w:sz w:val="28"/>
          <w:szCs w:val="28"/>
        </w:rPr>
        <w:t xml:space="preserve"> при отсутствии хотя бы одного из них требование о защите </w:t>
      </w:r>
      <w:r w:rsidR="006C7733" w:rsidRPr="005A7D63">
        <w:rPr>
          <w:color w:val="000000" w:themeColor="text1"/>
          <w:sz w:val="28"/>
          <w:szCs w:val="28"/>
        </w:rPr>
        <w:t>деловой</w:t>
      </w:r>
      <w:r w:rsidRPr="005A7D63">
        <w:rPr>
          <w:color w:val="000000" w:themeColor="text1"/>
          <w:sz w:val="28"/>
          <w:szCs w:val="28"/>
        </w:rPr>
        <w:t xml:space="preserve"> репутации удовлетворению не подлежит</w:t>
      </w:r>
      <w:r w:rsidR="006C7733" w:rsidRPr="005A7D63">
        <w:rPr>
          <w:rStyle w:val="a9"/>
          <w:color w:val="000000" w:themeColor="text1"/>
          <w:sz w:val="28"/>
          <w:szCs w:val="28"/>
        </w:rPr>
        <w:footnoteReference w:id="3"/>
      </w:r>
      <w:r w:rsidRPr="005A7D63">
        <w:rPr>
          <w:color w:val="000000" w:themeColor="text1"/>
          <w:sz w:val="28"/>
          <w:szCs w:val="28"/>
        </w:rPr>
        <w:t xml:space="preserve">. </w:t>
      </w:r>
      <w:r w:rsidR="00C5222F" w:rsidRPr="005A7D63">
        <w:rPr>
          <w:color w:val="000000" w:themeColor="text1"/>
          <w:sz w:val="28"/>
          <w:szCs w:val="28"/>
        </w:rPr>
        <w:t xml:space="preserve">Рассмотрим каждое из этих обстоятельств в отдельности. </w:t>
      </w:r>
    </w:p>
    <w:p w:rsidR="00C5222F" w:rsidRPr="005A7D63" w:rsidRDefault="00C5222F"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Под распространением сведений, порочащих честь и достоинство граждан или деловую репутацию граждан и юридических лиц, следует понимать опубликование таких сведений в печати, трансляцию по радио и телевидению, демонстрацию в кинохронике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их в той или иной, в том числе устной форме хотя бы одному лицу.</w:t>
      </w:r>
      <w:r w:rsidRPr="005A7D63">
        <w:rPr>
          <w:rStyle w:val="a9"/>
          <w:color w:val="000000" w:themeColor="text1"/>
          <w:sz w:val="28"/>
          <w:szCs w:val="28"/>
        </w:rPr>
        <w:footnoteReference w:id="4"/>
      </w:r>
    </w:p>
    <w:p w:rsidR="00C5222F" w:rsidRPr="005A7D63" w:rsidRDefault="00C5222F" w:rsidP="005A7D63">
      <w:pPr>
        <w:spacing w:line="360" w:lineRule="auto"/>
        <w:ind w:firstLine="709"/>
        <w:jc w:val="both"/>
        <w:rPr>
          <w:color w:val="000000" w:themeColor="text1"/>
          <w:sz w:val="28"/>
          <w:szCs w:val="28"/>
        </w:rPr>
      </w:pPr>
      <w:r w:rsidRPr="005A7D63">
        <w:rPr>
          <w:color w:val="000000" w:themeColor="text1"/>
          <w:sz w:val="28"/>
          <w:szCs w:val="28"/>
        </w:rPr>
        <w:t>Порочащими являются такие сведения, которые могут умалять честь, достоинство или деловую репутацию физического или юридического лица в общественном мнении или мнении отдельных граждан.</w:t>
      </w:r>
      <w:r w:rsidR="00363F07" w:rsidRPr="005A7D63">
        <w:rPr>
          <w:color w:val="000000" w:themeColor="text1"/>
          <w:sz w:val="28"/>
          <w:szCs w:val="28"/>
        </w:rPr>
        <w:t xml:space="preserve"> Так, например, это могут такие сведения, которые содержат утверждения о нарушении действующего законодательства юридическом лицом, о его неэтичном или аморальном поведении по отношению к клиенту или несоблюдение деловой этики или обычаев делового оборота по отношению к контрагенту. </w:t>
      </w:r>
    </w:p>
    <w:p w:rsidR="00363F07" w:rsidRPr="005A7D63" w:rsidRDefault="00363F07" w:rsidP="005A7D63">
      <w:pPr>
        <w:spacing w:line="360" w:lineRule="auto"/>
        <w:ind w:firstLine="709"/>
        <w:jc w:val="both"/>
        <w:rPr>
          <w:color w:val="000000" w:themeColor="text1"/>
          <w:sz w:val="28"/>
          <w:szCs w:val="28"/>
        </w:rPr>
      </w:pPr>
      <w:r w:rsidRPr="005A7D63">
        <w:rPr>
          <w:color w:val="000000" w:themeColor="text1"/>
          <w:sz w:val="28"/>
          <w:szCs w:val="28"/>
        </w:rPr>
        <w:t xml:space="preserve">Не соответствующие действительности сведения порочащего характера являются такие сведения, которые не имели место быть в реальности в том временном промежутке, о котором идет речь. </w:t>
      </w:r>
    </w:p>
    <w:p w:rsidR="001C66FD" w:rsidRPr="005A7D63" w:rsidRDefault="00363F07" w:rsidP="005A7D63">
      <w:pPr>
        <w:spacing w:line="360" w:lineRule="auto"/>
        <w:ind w:firstLine="709"/>
        <w:jc w:val="both"/>
        <w:rPr>
          <w:color w:val="000000" w:themeColor="text1"/>
          <w:sz w:val="28"/>
          <w:szCs w:val="28"/>
          <w:shd w:val="clear" w:color="auto" w:fill="FFFFFF"/>
        </w:rPr>
      </w:pPr>
      <w:r w:rsidRPr="005A7D63">
        <w:rPr>
          <w:bCs/>
          <w:color w:val="000000" w:themeColor="text1"/>
          <w:kern w:val="36"/>
          <w:sz w:val="28"/>
          <w:szCs w:val="28"/>
        </w:rPr>
        <w:lastRenderedPageBreak/>
        <w:t>Пленум Верховного Суда РФ</w:t>
      </w:r>
      <w:r w:rsidR="001C66FD" w:rsidRPr="005A7D63">
        <w:rPr>
          <w:bCs/>
          <w:color w:val="000000" w:themeColor="text1"/>
          <w:kern w:val="36"/>
          <w:sz w:val="28"/>
          <w:szCs w:val="28"/>
        </w:rPr>
        <w:t xml:space="preserve"> в своем Постановлении</w:t>
      </w:r>
      <w:r w:rsidRPr="005A7D63">
        <w:rPr>
          <w:bCs/>
          <w:color w:val="000000" w:themeColor="text1"/>
          <w:kern w:val="36"/>
          <w:sz w:val="28"/>
          <w:szCs w:val="28"/>
        </w:rPr>
        <w:t xml:space="preserve"> от 24.02.2005 N 3 "О судебной практике по делам о защите чести и достоинства граждан, а также деловой репутации граждан и юридических лиц" в пункте </w:t>
      </w:r>
      <w:r w:rsidR="001C66FD" w:rsidRPr="005A7D63">
        <w:rPr>
          <w:bCs/>
          <w:color w:val="000000" w:themeColor="text1"/>
          <w:kern w:val="36"/>
          <w:sz w:val="28"/>
          <w:szCs w:val="28"/>
        </w:rPr>
        <w:t xml:space="preserve">9 говорит о том, что </w:t>
      </w:r>
      <w:r w:rsidR="001C66FD" w:rsidRPr="005A7D63">
        <w:rPr>
          <w:color w:val="000000" w:themeColor="text1"/>
          <w:sz w:val="28"/>
          <w:szCs w:val="28"/>
          <w:shd w:val="clear" w:color="auto" w:fill="FFFFFF"/>
        </w:rPr>
        <w:t>в силу пункта 1</w:t>
      </w:r>
      <w:r w:rsidR="001C66FD" w:rsidRPr="005A7D63">
        <w:rPr>
          <w:rStyle w:val="apple-converted-space"/>
          <w:color w:val="000000" w:themeColor="text1"/>
          <w:sz w:val="28"/>
          <w:szCs w:val="28"/>
          <w:shd w:val="clear" w:color="auto" w:fill="FFFFFF"/>
        </w:rPr>
        <w:t> </w:t>
      </w:r>
      <w:r w:rsidR="001C66FD" w:rsidRPr="005A7D63">
        <w:rPr>
          <w:color w:val="000000" w:themeColor="text1"/>
          <w:sz w:val="28"/>
          <w:szCs w:val="28"/>
        </w:rPr>
        <w:t>статьи 152</w:t>
      </w:r>
      <w:r w:rsidR="001C66FD" w:rsidRPr="005A7D63">
        <w:rPr>
          <w:rStyle w:val="apple-converted-space"/>
          <w:color w:val="000000" w:themeColor="text1"/>
          <w:sz w:val="28"/>
          <w:szCs w:val="28"/>
          <w:shd w:val="clear" w:color="auto" w:fill="FFFFFF"/>
        </w:rPr>
        <w:t> </w:t>
      </w:r>
      <w:r w:rsidR="001C66FD" w:rsidRPr="005A7D63">
        <w:rPr>
          <w:color w:val="000000" w:themeColor="text1"/>
          <w:sz w:val="28"/>
          <w:szCs w:val="28"/>
          <w:shd w:val="clear" w:color="auto" w:fill="FFFFFF"/>
        </w:rPr>
        <w:t>Гражданского кодекса Российской Федерации обязанность доказывать соответствие действительности распространенных сведений лежит на ответчике, истец же обязан доказать факт распространения сведений лицом, к которому предъявлен иск, а также порочащий характер этих сведений.</w:t>
      </w:r>
    </w:p>
    <w:p w:rsidR="001C66FD" w:rsidRPr="005A7D63" w:rsidRDefault="001C66FD" w:rsidP="005A7D63">
      <w:pPr>
        <w:spacing w:line="360" w:lineRule="auto"/>
        <w:ind w:firstLine="709"/>
        <w:jc w:val="both"/>
        <w:rPr>
          <w:color w:val="000000" w:themeColor="text1"/>
          <w:sz w:val="28"/>
          <w:szCs w:val="28"/>
          <w:shd w:val="clear" w:color="auto" w:fill="FFFFFF"/>
        </w:rPr>
      </w:pPr>
      <w:r w:rsidRPr="005A7D63">
        <w:rPr>
          <w:color w:val="000000" w:themeColor="text1"/>
          <w:sz w:val="28"/>
          <w:szCs w:val="28"/>
        </w:rPr>
        <w:t>Данное правило также закреплено в статье 43 Закона РФ от 27.12.1991 N 2124-1 "О средствах массовой информации", где указано: «</w:t>
      </w:r>
      <w:r w:rsidRPr="005A7D63">
        <w:rPr>
          <w:color w:val="000000" w:themeColor="text1"/>
          <w:sz w:val="28"/>
          <w:szCs w:val="28"/>
          <w:shd w:val="clear" w:color="auto" w:fill="FFFFFF"/>
        </w:rPr>
        <w:t>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315FDE" w:rsidRPr="005A7D63" w:rsidRDefault="008C51D0" w:rsidP="005A7D63">
      <w:pPr>
        <w:spacing w:line="360" w:lineRule="auto"/>
        <w:ind w:firstLine="709"/>
        <w:jc w:val="both"/>
        <w:rPr>
          <w:color w:val="000000" w:themeColor="text1"/>
          <w:sz w:val="28"/>
          <w:szCs w:val="28"/>
          <w:shd w:val="clear" w:color="auto" w:fill="FFFFFF"/>
        </w:rPr>
      </w:pPr>
      <w:r w:rsidRPr="005A7D63">
        <w:rPr>
          <w:color w:val="000000" w:themeColor="text1"/>
          <w:sz w:val="28"/>
          <w:szCs w:val="28"/>
          <w:shd w:val="clear" w:color="auto" w:fill="FFFFFF"/>
        </w:rPr>
        <w:t>При рассмотрении дел</w:t>
      </w:r>
      <w:r w:rsidR="00315FDE" w:rsidRPr="005A7D63">
        <w:rPr>
          <w:color w:val="000000" w:themeColor="text1"/>
          <w:sz w:val="28"/>
          <w:szCs w:val="28"/>
          <w:shd w:val="clear" w:color="auto" w:fill="FFFFFF"/>
        </w:rPr>
        <w:t xml:space="preserve">, связанных с защитой деловой репутации, </w:t>
      </w:r>
      <w:r w:rsidRPr="005A7D63">
        <w:rPr>
          <w:color w:val="000000" w:themeColor="text1"/>
          <w:sz w:val="28"/>
          <w:szCs w:val="28"/>
          <w:shd w:val="clear" w:color="auto" w:fill="FFFFFF"/>
        </w:rPr>
        <w:t xml:space="preserve">у судов возникает </w:t>
      </w:r>
      <w:r w:rsidR="00370435" w:rsidRPr="005A7D63">
        <w:rPr>
          <w:color w:val="000000" w:themeColor="text1"/>
          <w:sz w:val="28"/>
          <w:szCs w:val="28"/>
          <w:shd w:val="clear" w:color="auto" w:fill="FFFFFF"/>
        </w:rPr>
        <w:t xml:space="preserve">вопрос в оценке сведений, </w:t>
      </w:r>
      <w:r w:rsidR="00315FDE" w:rsidRPr="005A7D63">
        <w:rPr>
          <w:color w:val="000000" w:themeColor="text1"/>
          <w:sz w:val="28"/>
          <w:szCs w:val="28"/>
          <w:shd w:val="clear" w:color="auto" w:fill="FFFFFF"/>
        </w:rPr>
        <w:t xml:space="preserve">так как оспариваемые сведения могут быть оценочными суждениями. Пункт 9 </w:t>
      </w:r>
      <w:r w:rsidR="00315FDE" w:rsidRPr="005A7D63">
        <w:rPr>
          <w:bCs/>
          <w:color w:val="000000" w:themeColor="text1"/>
          <w:kern w:val="36"/>
          <w:sz w:val="28"/>
          <w:szCs w:val="28"/>
        </w:rPr>
        <w:t>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посвящен данной проблематике. Пленум разъяснил, что в</w:t>
      </w:r>
      <w:r w:rsidR="00315FDE" w:rsidRPr="005A7D63">
        <w:rPr>
          <w:color w:val="000000" w:themeColor="text1"/>
          <w:sz w:val="28"/>
          <w:szCs w:val="28"/>
          <w:shd w:val="clear" w:color="auto" w:fill="FFFFFF"/>
        </w:rPr>
        <w:t xml:space="preserve"> соответствии со</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rPr>
        <w:t>статьей 10</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shd w:val="clear" w:color="auto" w:fill="FFFFFF"/>
        </w:rPr>
        <w:t>Конвенции о защите прав человека и основных свобод и</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rPr>
        <w:t>статьей 29</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shd w:val="clear" w:color="auto" w:fill="FFFFFF"/>
        </w:rPr>
        <w:t>Конституции Российской Федерации, гарантирующими каждому право на свободу мысли и слова, а также на свободу массовой информации, позицией Европейского Суда по правам человека при рассмотрении дел о защите чести, достоинства 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в порядке</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rPr>
        <w:t>статьи 152</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shd w:val="clear" w:color="auto" w:fill="FFFFFF"/>
        </w:rPr>
        <w:t xml:space="preserve">Гражданского кодекса Российской Федерации, поскольку, являясь выражением субъективного мнения и взглядов ответчика, не могут быть проверены на предмет соответствия их действительности. В таком случае, можно обратиться к </w:t>
      </w:r>
      <w:r w:rsidR="00315FDE" w:rsidRPr="005A7D63">
        <w:rPr>
          <w:color w:val="000000" w:themeColor="text1"/>
          <w:sz w:val="28"/>
          <w:szCs w:val="28"/>
          <w:shd w:val="clear" w:color="auto" w:fill="FFFFFF"/>
        </w:rPr>
        <w:lastRenderedPageBreak/>
        <w:t>пункту 3 статьи 152 Гражданского Кодекса Российской Федерации и</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rPr>
        <w:t>статьей 46</w:t>
      </w:r>
      <w:r w:rsidR="00315FDE" w:rsidRPr="005A7D63">
        <w:rPr>
          <w:rStyle w:val="apple-converted-space"/>
          <w:color w:val="000000" w:themeColor="text1"/>
          <w:sz w:val="28"/>
          <w:szCs w:val="28"/>
          <w:shd w:val="clear" w:color="auto" w:fill="FFFFFF"/>
        </w:rPr>
        <w:t> </w:t>
      </w:r>
      <w:r w:rsidR="00315FDE" w:rsidRPr="005A7D63">
        <w:rPr>
          <w:color w:val="000000" w:themeColor="text1"/>
          <w:sz w:val="28"/>
          <w:szCs w:val="28"/>
          <w:shd w:val="clear" w:color="auto" w:fill="FFFFFF"/>
        </w:rPr>
        <w:t>Закона Российской Федерации "О средствах массовой информации" и использовать свое право на ответ, комментарий, реплику в том же средстве массовой информации для того, чтобы доказать несостоятельности распространенных сведений и предложить иной взгляд на них.</w:t>
      </w:r>
    </w:p>
    <w:p w:rsidR="00315FDE" w:rsidRPr="005A7D63" w:rsidRDefault="00315FDE"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 xml:space="preserve">Необходимо отметить, что определение спорных сведений, как выражением субъективного мнения, остается за судом и именно к такой формулировке суды </w:t>
      </w:r>
      <w:r w:rsidR="000C7410" w:rsidRPr="005A7D63">
        <w:rPr>
          <w:color w:val="000000" w:themeColor="text1"/>
          <w:sz w:val="28"/>
          <w:szCs w:val="28"/>
        </w:rPr>
        <w:t xml:space="preserve">достаточно часто </w:t>
      </w:r>
      <w:r w:rsidRPr="005A7D63">
        <w:rPr>
          <w:color w:val="000000" w:themeColor="text1"/>
          <w:sz w:val="28"/>
          <w:szCs w:val="28"/>
        </w:rPr>
        <w:t xml:space="preserve">обращаются, отказывая </w:t>
      </w:r>
      <w:r w:rsidR="000A2D74" w:rsidRPr="005A7D63">
        <w:rPr>
          <w:color w:val="000000" w:themeColor="text1"/>
          <w:sz w:val="28"/>
          <w:szCs w:val="28"/>
        </w:rPr>
        <w:t>истцам</w:t>
      </w:r>
      <w:r w:rsidR="000C7410" w:rsidRPr="005A7D63">
        <w:rPr>
          <w:color w:val="000000" w:themeColor="text1"/>
          <w:sz w:val="28"/>
          <w:szCs w:val="28"/>
        </w:rPr>
        <w:t xml:space="preserve"> в удовлетворении их требований</w:t>
      </w:r>
      <w:r w:rsidR="000A2D74" w:rsidRPr="005A7D63">
        <w:rPr>
          <w:color w:val="000000" w:themeColor="text1"/>
          <w:sz w:val="28"/>
          <w:szCs w:val="28"/>
        </w:rPr>
        <w:t>.</w:t>
      </w:r>
      <w:r w:rsidRPr="005A7D63">
        <w:rPr>
          <w:color w:val="000000" w:themeColor="text1"/>
          <w:sz w:val="28"/>
          <w:szCs w:val="28"/>
        </w:rPr>
        <w:t xml:space="preserve"> </w:t>
      </w:r>
    </w:p>
    <w:p w:rsidR="00C23FB1" w:rsidRPr="005A7D63" w:rsidRDefault="00C23FB1" w:rsidP="005A7D63">
      <w:pPr>
        <w:spacing w:line="360" w:lineRule="auto"/>
        <w:ind w:firstLine="709"/>
        <w:jc w:val="both"/>
        <w:rPr>
          <w:rStyle w:val="af0"/>
          <w:b w:val="0"/>
          <w:color w:val="000000" w:themeColor="text1"/>
          <w:sz w:val="28"/>
          <w:szCs w:val="28"/>
        </w:rPr>
      </w:pPr>
      <w:r w:rsidRPr="005A7D63">
        <w:rPr>
          <w:color w:val="000000" w:themeColor="text1"/>
          <w:sz w:val="28"/>
          <w:szCs w:val="28"/>
        </w:rPr>
        <w:t xml:space="preserve">Хорошим примером, показывающим сложность для оценки судам оспариваемых сведений, будет дело между </w:t>
      </w:r>
      <w:r w:rsidRPr="005A7D63">
        <w:rPr>
          <w:rStyle w:val="af0"/>
          <w:b w:val="0"/>
          <w:color w:val="000000" w:themeColor="text1"/>
          <w:sz w:val="28"/>
          <w:szCs w:val="28"/>
        </w:rPr>
        <w:t xml:space="preserve">ЗАО "Фирмой "Информбюро", которая является издателем газеты "Персона" и АНО "Редакционно-издательским домом "Новая газета". "Новая газета" опубликовала на своем интернет-сайте материал, в котором говорилось, что газета «Персона» давно не ведет свою деятельность и как таковой газеты и никогда не существовало. Данное заявление было расценено ЗАО "Фирмой "Информбюро", как порочащее деловую репутацию газеты "Персона", поэтому они обратились в суд. </w:t>
      </w:r>
    </w:p>
    <w:p w:rsidR="006F2F8E" w:rsidRPr="005A7D63" w:rsidRDefault="006F2F8E" w:rsidP="005A7D63">
      <w:pPr>
        <w:pStyle w:val="a3"/>
        <w:spacing w:before="0" w:beforeAutospacing="0" w:after="0" w:afterAutospacing="0" w:line="360" w:lineRule="auto"/>
        <w:ind w:firstLine="709"/>
        <w:jc w:val="both"/>
        <w:rPr>
          <w:color w:val="000000" w:themeColor="text1"/>
          <w:sz w:val="28"/>
          <w:szCs w:val="28"/>
        </w:rPr>
      </w:pPr>
      <w:r w:rsidRPr="005A7D63">
        <w:rPr>
          <w:rStyle w:val="af0"/>
          <w:b w:val="0"/>
          <w:color w:val="000000" w:themeColor="text1"/>
          <w:sz w:val="28"/>
          <w:szCs w:val="28"/>
        </w:rPr>
        <w:t xml:space="preserve">Дело рассматривалось ни один год в разных инстанциях и интересно то, что сначала иск был частично удовлетворен и при рассмотрении сведений сразу был сделан вывод о том, что </w:t>
      </w:r>
      <w:r w:rsidRPr="005A7D63">
        <w:rPr>
          <w:color w:val="000000" w:themeColor="text1"/>
          <w:sz w:val="28"/>
          <w:szCs w:val="28"/>
        </w:rPr>
        <w:t xml:space="preserve">суд ценив представленные доказательства, установил, что спорная информация содержит утверждения о фактах, поскольку изложена в утвердительной форме, не содержит оценочных суждений, при ее прочтении складывается определенное мнение, не является выражением субъективного взгляда и может быть проверена на предмет соответствия действительности. Проанализировав статью суд некоторые фрагменты отнес к сведениям порочащих деловую репутацию газеты </w:t>
      </w:r>
      <w:r w:rsidRPr="005A7D63">
        <w:rPr>
          <w:rStyle w:val="af0"/>
          <w:b w:val="0"/>
          <w:color w:val="000000" w:themeColor="text1"/>
          <w:sz w:val="28"/>
          <w:szCs w:val="28"/>
        </w:rPr>
        <w:t>"Персона".</w:t>
      </w:r>
    </w:p>
    <w:p w:rsidR="006F2F8E" w:rsidRPr="005A7D63" w:rsidRDefault="006F2F8E"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 xml:space="preserve">При следующем и окончательном рассмотрении дела судом был взят каждый оспариваемы фрагмент текста и установлена, что большая их часть </w:t>
      </w:r>
      <w:r w:rsidRPr="005A7D63">
        <w:rPr>
          <w:color w:val="000000" w:themeColor="text1"/>
          <w:sz w:val="28"/>
          <w:szCs w:val="28"/>
        </w:rPr>
        <w:lastRenderedPageBreak/>
        <w:t xml:space="preserve">представляет собой оценочное суждение, мнение автора публикации, не носит порочащего характера, так как не содержит утверждений, например, о нарушении истцом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каким-либо образом умаляют честь и достоинство гражданина или деловую репутацию истца, а оставшиеся спорные абзацы отнесли к установленным фактам. </w:t>
      </w:r>
    </w:p>
    <w:p w:rsidR="006F2F8E" w:rsidRPr="005A7D63" w:rsidRDefault="006F2F8E"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 xml:space="preserve">На данном примере можно увидеть насколько бывает субъективно восприятие одних и тех же сведений разными судами и судьями, что несомненно представляет собой определенную проблематику при разрешении дел, касающихся защиты деловой репутации. </w:t>
      </w:r>
    </w:p>
    <w:p w:rsidR="00EF1B2A" w:rsidRPr="005A7D63" w:rsidRDefault="00EF1B2A"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В другом деле между телешоу "</w:t>
      </w:r>
      <w:proofErr w:type="spellStart"/>
      <w:r w:rsidRPr="005A7D63">
        <w:rPr>
          <w:color w:val="000000" w:themeColor="text1"/>
          <w:sz w:val="28"/>
          <w:szCs w:val="28"/>
        </w:rPr>
        <w:t>Ревизорро</w:t>
      </w:r>
      <w:proofErr w:type="spellEnd"/>
      <w:r w:rsidRPr="005A7D63">
        <w:rPr>
          <w:color w:val="000000" w:themeColor="text1"/>
          <w:sz w:val="28"/>
          <w:szCs w:val="28"/>
        </w:rPr>
        <w:t>" телеканала "Пятница!" и ООО "Инфинити ФФ", которому принадлежит сеть из 12 ресторанов быстрого питания, суд привел друг</w:t>
      </w:r>
      <w:r w:rsidR="00996D0B" w:rsidRPr="005A7D63">
        <w:rPr>
          <w:color w:val="000000" w:themeColor="text1"/>
          <w:sz w:val="28"/>
          <w:szCs w:val="28"/>
        </w:rPr>
        <w:t>ой перечень</w:t>
      </w:r>
      <w:r w:rsidRPr="005A7D63">
        <w:rPr>
          <w:color w:val="000000" w:themeColor="text1"/>
          <w:sz w:val="28"/>
          <w:szCs w:val="28"/>
        </w:rPr>
        <w:t xml:space="preserve"> аргумен</w:t>
      </w:r>
      <w:r w:rsidR="00996D0B" w:rsidRPr="005A7D63">
        <w:rPr>
          <w:color w:val="000000" w:themeColor="text1"/>
          <w:sz w:val="28"/>
          <w:szCs w:val="28"/>
        </w:rPr>
        <w:t>тов</w:t>
      </w:r>
      <w:r w:rsidRPr="005A7D63">
        <w:rPr>
          <w:color w:val="000000" w:themeColor="text1"/>
          <w:sz w:val="28"/>
          <w:szCs w:val="28"/>
        </w:rPr>
        <w:t xml:space="preserve"> в качестве оценке сведений,</w:t>
      </w:r>
      <w:r w:rsidR="00996D0B" w:rsidRPr="005A7D63">
        <w:rPr>
          <w:color w:val="000000" w:themeColor="text1"/>
          <w:sz w:val="28"/>
          <w:szCs w:val="28"/>
        </w:rPr>
        <w:t xml:space="preserve"> как порочащих деловую репутацию</w:t>
      </w:r>
      <w:r w:rsidRPr="005A7D63">
        <w:rPr>
          <w:color w:val="000000" w:themeColor="text1"/>
          <w:sz w:val="28"/>
          <w:szCs w:val="28"/>
        </w:rPr>
        <w:t xml:space="preserve">. Телеведущая передачи в ультимативной и утвердительной форме рассказывала о том, что рестораны не соблюдают санитарные правила и используют просроченную продукцию. В ходе разбирательства суд установил, оценив представленные доказательства, что спорная информация содержит утверждения о фактах, поскольку изложена в утвердительной форме, не содержит оценочных суждений, при ее прочтении складывается определенное мнение, не является выражением субъективного взгляда и может быть проверена на предмет соответствия действительности. </w:t>
      </w:r>
      <w:r w:rsidR="00996D0B" w:rsidRPr="005A7D63">
        <w:rPr>
          <w:color w:val="000000" w:themeColor="text1"/>
          <w:sz w:val="28"/>
          <w:szCs w:val="28"/>
        </w:rPr>
        <w:t xml:space="preserve">Данное дело еще несомненно интересно не только тем, что ресторатору удалось добиться полного удовлетворения иска, но и возмещения крупных судебных расходов. Так, после выигрыша по делу ООО "Инфинити ФФ" подали еще одну жалобу на возмещение судебных расходов на оплату услуг представителя и транспорта, суд удовлетворил данное требование, но снизил сумму до 698 000 рублей с изначального 1 193 769 рублей. Данное дело </w:t>
      </w:r>
      <w:r w:rsidR="00996D0B" w:rsidRPr="005A7D63">
        <w:rPr>
          <w:color w:val="000000" w:themeColor="text1"/>
          <w:sz w:val="28"/>
          <w:szCs w:val="28"/>
        </w:rPr>
        <w:lastRenderedPageBreak/>
        <w:t>интересно, так как далеко не всегда суд удовлетворяет требования истца на возмещение убытков и даже в случае согласия с истцом суд почти всегда снижает убытки в несколько раз.</w:t>
      </w:r>
    </w:p>
    <w:p w:rsidR="00996D0B" w:rsidRPr="005A7D63" w:rsidRDefault="00996D0B" w:rsidP="005A7D63">
      <w:pPr>
        <w:spacing w:line="360" w:lineRule="auto"/>
        <w:ind w:firstLine="709"/>
        <w:jc w:val="both"/>
        <w:rPr>
          <w:color w:val="000000" w:themeColor="text1"/>
          <w:sz w:val="28"/>
          <w:szCs w:val="28"/>
          <w:shd w:val="clear" w:color="auto" w:fill="FFFFFF"/>
        </w:rPr>
      </w:pPr>
      <w:r w:rsidRPr="005A7D63">
        <w:rPr>
          <w:color w:val="000000" w:themeColor="text1"/>
          <w:sz w:val="28"/>
          <w:szCs w:val="28"/>
        </w:rPr>
        <w:t xml:space="preserve">Поэтому обратимся к вопросу возмещения убытков в делах о защите деловой репутации. Пункт 9 </w:t>
      </w:r>
      <w:r w:rsidRPr="005A7D63">
        <w:rPr>
          <w:bCs/>
          <w:color w:val="000000" w:themeColor="text1"/>
          <w:sz w:val="28"/>
          <w:szCs w:val="28"/>
        </w:rPr>
        <w:t>Статьи 152 Гражданского кодекса Российской Федерации</w:t>
      </w:r>
      <w:r w:rsidRPr="005A7D63">
        <w:rPr>
          <w:color w:val="000000" w:themeColor="text1"/>
          <w:sz w:val="28"/>
          <w:szCs w:val="28"/>
          <w:shd w:val="clear" w:color="auto" w:fill="FFFFFF"/>
        </w:rPr>
        <w:t xml:space="preserve"> закрепляет, что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r w:rsidRPr="005A7D63">
        <w:rPr>
          <w:color w:val="000000" w:themeColor="text1"/>
          <w:sz w:val="28"/>
          <w:szCs w:val="28"/>
        </w:rPr>
        <w:t xml:space="preserve"> Так как пункт 11 этой же статьи устанавливает, что п</w:t>
      </w:r>
      <w:r w:rsidRPr="005A7D63">
        <w:rPr>
          <w:color w:val="000000" w:themeColor="text1"/>
          <w:sz w:val="28"/>
          <w:szCs w:val="28"/>
          <w:shd w:val="clear" w:color="auto" w:fill="FFFFFF"/>
        </w:rPr>
        <w:t xml:space="preserve">равила статьи </w:t>
      </w:r>
      <w:r w:rsidRPr="005A7D63">
        <w:rPr>
          <w:bCs/>
          <w:color w:val="000000" w:themeColor="text1"/>
          <w:sz w:val="28"/>
          <w:szCs w:val="28"/>
        </w:rPr>
        <w:t>152 Гражданского кодекса Российской Федерации</w:t>
      </w:r>
      <w:r w:rsidRPr="005A7D63">
        <w:rPr>
          <w:color w:val="000000" w:themeColor="text1"/>
          <w:sz w:val="28"/>
          <w:szCs w:val="28"/>
          <w:shd w:val="clear" w:color="auto" w:fill="FFFFFF"/>
        </w:rPr>
        <w:t xml:space="preserve"> о защите деловой репутации гражданина, за исключением положений о компенсации морального вреда, применяются к защите деловой репутации юридического лица, то </w:t>
      </w:r>
      <w:r w:rsidRPr="005A7D63">
        <w:rPr>
          <w:color w:val="000000" w:themeColor="text1"/>
          <w:sz w:val="28"/>
          <w:szCs w:val="28"/>
        </w:rPr>
        <w:t xml:space="preserve">помимо опровержения юридическое лицо </w:t>
      </w:r>
      <w:r w:rsidRPr="005A7D63">
        <w:rPr>
          <w:color w:val="000000" w:themeColor="text1"/>
          <w:sz w:val="28"/>
          <w:szCs w:val="28"/>
          <w:shd w:val="clear" w:color="auto" w:fill="FFFFFF"/>
        </w:rPr>
        <w:t xml:space="preserve">вправе заявлять требование о возмещении убытков. </w:t>
      </w:r>
    </w:p>
    <w:p w:rsidR="00996D0B" w:rsidRPr="005A7D63" w:rsidRDefault="00996D0B" w:rsidP="005A7D63">
      <w:pPr>
        <w:spacing w:line="360" w:lineRule="auto"/>
        <w:ind w:firstLine="709"/>
        <w:jc w:val="both"/>
        <w:rPr>
          <w:color w:val="000000" w:themeColor="text1"/>
          <w:sz w:val="28"/>
          <w:szCs w:val="28"/>
        </w:rPr>
      </w:pPr>
      <w:r w:rsidRPr="005A7D63">
        <w:rPr>
          <w:color w:val="000000" w:themeColor="text1"/>
          <w:sz w:val="28"/>
          <w:szCs w:val="28"/>
        </w:rPr>
        <w:t xml:space="preserve">Для </w:t>
      </w:r>
      <w:r w:rsidR="003927C2" w:rsidRPr="005A7D63">
        <w:rPr>
          <w:color w:val="000000" w:themeColor="text1"/>
          <w:sz w:val="28"/>
          <w:szCs w:val="28"/>
        </w:rPr>
        <w:t xml:space="preserve">того, чтобы разобрать проблематику возмещения убытков </w:t>
      </w:r>
      <w:r w:rsidRPr="005A7D63">
        <w:rPr>
          <w:color w:val="000000" w:themeColor="text1"/>
          <w:sz w:val="28"/>
          <w:szCs w:val="28"/>
        </w:rPr>
        <w:t xml:space="preserve">обратимся к спору между авиакомпанией «Победа» и издательским домом «Новая Газета». Авиакомпания «Победа» помимо опровержения недостоверной информации потребовала компенсации нематериального (репутационного) вреда в размере 2 000 000 рублей. Судом было установлено, что действительно часть сведений были недостоверными, и обязал «новую газету» опровергнуть их. Однако при решении вопроса с компенсацией, суд решил иначе. </w:t>
      </w:r>
    </w:p>
    <w:p w:rsidR="00996D0B" w:rsidRPr="005A7D63" w:rsidRDefault="00996D0B" w:rsidP="005A7D63">
      <w:pPr>
        <w:spacing w:line="360" w:lineRule="auto"/>
        <w:ind w:firstLine="709"/>
        <w:jc w:val="both"/>
        <w:rPr>
          <w:color w:val="000000" w:themeColor="text1"/>
          <w:sz w:val="28"/>
          <w:szCs w:val="28"/>
        </w:rPr>
      </w:pPr>
      <w:r w:rsidRPr="005A7D63">
        <w:rPr>
          <w:color w:val="000000" w:themeColor="text1"/>
          <w:sz w:val="28"/>
          <w:szCs w:val="28"/>
        </w:rPr>
        <w:t xml:space="preserve">Так, в своей аргументации суд сослался на Постановление Президиума ВАС РФ от 17.07.2012 N17528/11, где было разъяснено, что юридическое лицо, чье право на деловую репутацию нарушено действиями по распространению сведений, порочащих такую репутацию, вправе требовать возмещения нематериального (репутационного) вреда при доказанности общих условий деликтной ответственности (наличия противоправного деяния со стороны ответчика, неблагоприятных последствий этих действий для истца, </w:t>
      </w:r>
      <w:r w:rsidRPr="005A7D63">
        <w:rPr>
          <w:color w:val="000000" w:themeColor="text1"/>
          <w:sz w:val="28"/>
          <w:szCs w:val="28"/>
        </w:rPr>
        <w:lastRenderedPageBreak/>
        <w:t xml:space="preserve">причинно-следственной связи между действиями ответчика и возникновением неблагоприятных последствий на стороне истца). При этом, для подтверждения наступления неблагоприятных последствий в виде нематериального вреда деловой репутации истца необходимо установить факт сформированной деловой репутации истца, а также факт утраты доверия к его репутации, следствием чего может быть сокращение числа клиентов и утрата конкурентоспособности. </w:t>
      </w:r>
    </w:p>
    <w:p w:rsidR="00996D0B" w:rsidRPr="005A7D63" w:rsidRDefault="00996D0B" w:rsidP="005A7D63">
      <w:pPr>
        <w:spacing w:line="360" w:lineRule="auto"/>
        <w:ind w:firstLine="709"/>
        <w:jc w:val="both"/>
        <w:rPr>
          <w:color w:val="000000" w:themeColor="text1"/>
          <w:sz w:val="28"/>
          <w:szCs w:val="28"/>
        </w:rPr>
      </w:pPr>
      <w:r w:rsidRPr="005A7D63">
        <w:rPr>
          <w:color w:val="000000" w:themeColor="text1"/>
          <w:sz w:val="28"/>
          <w:szCs w:val="28"/>
        </w:rPr>
        <w:t xml:space="preserve">Верховный Суд Российской Федерации в пункте 21 «Обзора судебной практики Верховного Суда Российской Федерации N1 (2017)», утвержденный Президиумом Верховного Суда РФ 16.02.2017, указал, что под вредом, причиненным деловой репутации, следует понимать всякое ее умаление, которое проявляется, в частности в наличии у юридического лица убытков, обусловленных распространением порочащих сведений и иных неблагоприятных последствиях в виде утраты юридическим лицом в глазах общественности и делового сообщества положительного мнения о его деловых качествах, утраты конкурентоспособности, невозможности планирования деятельности и т.д. </w:t>
      </w:r>
    </w:p>
    <w:p w:rsidR="00996D0B" w:rsidRPr="005A7D63" w:rsidRDefault="00996D0B" w:rsidP="005A7D63">
      <w:pPr>
        <w:spacing w:line="360" w:lineRule="auto"/>
        <w:ind w:firstLine="709"/>
        <w:jc w:val="both"/>
        <w:rPr>
          <w:color w:val="000000" w:themeColor="text1"/>
          <w:sz w:val="28"/>
          <w:szCs w:val="28"/>
        </w:rPr>
      </w:pPr>
      <w:r w:rsidRPr="005A7D63">
        <w:rPr>
          <w:color w:val="000000" w:themeColor="text1"/>
          <w:sz w:val="28"/>
          <w:szCs w:val="28"/>
        </w:rPr>
        <w:t xml:space="preserve">Таким образом, суд пришел к выводу, что факта распространения ответчиком сведений, порочащих деловую репутацию истца, недостаточно для вывода о причинении ущерба деловой репутации и для выплаты денежного возмещения в целях компенсации за необоснованное умаление деловой репутации. Истцу же, в силу требований статьи 65 Арбитражного процессуального Кодекса Российской Федерации, лежит обязанность доказать обстоятельства, на которые он ссылается как на основание своих требований, то есть подтвердить, во-первых, наличие сформированной репутации в той или иной сфере деловых отношений (промышленности, бизнесе, услугах, образовании и т.д.), во-вторых, наступление для него неблагоприятных последствий в результате распространения порочащих сведений, факт утраты доверия к его репутации или ее снижение. А истцом таких доказательств не было представлено. </w:t>
      </w:r>
    </w:p>
    <w:p w:rsidR="00996D0B" w:rsidRPr="005A7D63" w:rsidRDefault="00996D0B" w:rsidP="005A7D63">
      <w:pPr>
        <w:spacing w:line="360" w:lineRule="auto"/>
        <w:ind w:firstLine="709"/>
        <w:jc w:val="both"/>
        <w:rPr>
          <w:color w:val="000000" w:themeColor="text1"/>
          <w:sz w:val="28"/>
          <w:szCs w:val="28"/>
        </w:rPr>
      </w:pPr>
      <w:r w:rsidRPr="005A7D63">
        <w:rPr>
          <w:color w:val="000000" w:themeColor="text1"/>
          <w:sz w:val="28"/>
          <w:szCs w:val="28"/>
        </w:rPr>
        <w:lastRenderedPageBreak/>
        <w:t xml:space="preserve">Таким образом, можно сделать вывод, что </w:t>
      </w:r>
      <w:r w:rsidR="001F70E4" w:rsidRPr="005A7D63">
        <w:rPr>
          <w:color w:val="000000" w:themeColor="text1"/>
          <w:sz w:val="28"/>
          <w:szCs w:val="28"/>
        </w:rPr>
        <w:t>если суды при принятии решения касательно опровержения сведений, порочащих деловую репутацию, исходят из того, что бремя доказывания соответствия данных сведений действительности лежит на ответчик</w:t>
      </w:r>
      <w:r w:rsidR="00CC1FF9" w:rsidRPr="005A7D63">
        <w:rPr>
          <w:color w:val="000000" w:themeColor="text1"/>
          <w:sz w:val="28"/>
          <w:szCs w:val="28"/>
        </w:rPr>
        <w:t>е</w:t>
      </w:r>
      <w:r w:rsidR="001F70E4" w:rsidRPr="005A7D63">
        <w:rPr>
          <w:color w:val="000000" w:themeColor="text1"/>
          <w:sz w:val="28"/>
          <w:szCs w:val="28"/>
        </w:rPr>
        <w:t>, то бремя доказывания соответствия понесенного ущерба реальному эквиваленту лежит на истце.</w:t>
      </w:r>
    </w:p>
    <w:p w:rsidR="00CE1631" w:rsidRPr="005A7D63" w:rsidRDefault="00E60067" w:rsidP="005A7D63">
      <w:pPr>
        <w:spacing w:line="360" w:lineRule="auto"/>
        <w:ind w:firstLine="709"/>
        <w:jc w:val="both"/>
        <w:rPr>
          <w:color w:val="000000" w:themeColor="text1"/>
          <w:sz w:val="28"/>
          <w:szCs w:val="28"/>
        </w:rPr>
      </w:pPr>
      <w:r w:rsidRPr="005A7D63">
        <w:rPr>
          <w:color w:val="000000" w:themeColor="text1"/>
          <w:sz w:val="28"/>
          <w:szCs w:val="28"/>
        </w:rPr>
        <w:t>Сведения</w:t>
      </w:r>
      <w:r w:rsidR="00CE1631" w:rsidRPr="005A7D63">
        <w:rPr>
          <w:color w:val="000000" w:themeColor="text1"/>
          <w:sz w:val="28"/>
          <w:szCs w:val="28"/>
        </w:rPr>
        <w:t>, порочащие честь, достоинство, деловую репутацию, подлежат опр</w:t>
      </w:r>
      <w:r w:rsidRPr="005A7D63">
        <w:rPr>
          <w:color w:val="000000" w:themeColor="text1"/>
          <w:sz w:val="28"/>
          <w:szCs w:val="28"/>
        </w:rPr>
        <w:t xml:space="preserve">овержению независимо от того, в какой </w:t>
      </w:r>
      <w:r w:rsidR="00CE1631" w:rsidRPr="005A7D63">
        <w:rPr>
          <w:color w:val="000000" w:themeColor="text1"/>
          <w:sz w:val="28"/>
          <w:szCs w:val="28"/>
        </w:rPr>
        <w:t xml:space="preserve">форме </w:t>
      </w:r>
      <w:r w:rsidRPr="005A7D63">
        <w:rPr>
          <w:color w:val="000000" w:themeColor="text1"/>
          <w:sz w:val="28"/>
          <w:szCs w:val="28"/>
        </w:rPr>
        <w:t>они изложены.</w:t>
      </w:r>
    </w:p>
    <w:p w:rsidR="00430596" w:rsidRPr="005A7D63" w:rsidRDefault="00430596" w:rsidP="005A7D63">
      <w:pPr>
        <w:spacing w:line="360" w:lineRule="auto"/>
        <w:ind w:firstLine="709"/>
        <w:jc w:val="both"/>
        <w:rPr>
          <w:color w:val="000000" w:themeColor="text1"/>
          <w:sz w:val="28"/>
          <w:szCs w:val="28"/>
          <w:shd w:val="clear" w:color="auto" w:fill="FFFFFF"/>
        </w:rPr>
      </w:pPr>
      <w:r w:rsidRPr="005A7D63">
        <w:rPr>
          <w:bCs/>
          <w:color w:val="000000" w:themeColor="text1"/>
          <w:kern w:val="36"/>
          <w:sz w:val="28"/>
          <w:szCs w:val="28"/>
        </w:rPr>
        <w:t>Пленум Верховного Суда РФ в своем Постановлении от 24.02.2005 N 3 "О судебной практике по делам о защите чести и достоинства граждан, а также деловой репутации граждан и юридических лиц" в пункте 17 регулирует данный вопрос, указано, что</w:t>
      </w:r>
      <w:r w:rsidRPr="005A7D63">
        <w:rPr>
          <w:color w:val="000000" w:themeColor="text1"/>
          <w:sz w:val="28"/>
          <w:szCs w:val="28"/>
          <w:shd w:val="clear" w:color="auto" w:fill="FFFFFF"/>
        </w:rPr>
        <w:t xml:space="preserve"> при удовлетворении иска суд в резолютивной части решения обязан указать способ опровержения не соответствующих действительности порочащих сведений и при необходимости изложить текст такого опровержения, где должно быть указано, какие именно сведения являются не соответствующими действительности порочащими сведениями, когда и как они были распространены, а также определить срок, в течение которого оно должно последовать.</w:t>
      </w:r>
    </w:p>
    <w:p w:rsidR="00E335E5" w:rsidRPr="005A7D63" w:rsidRDefault="00E335E5" w:rsidP="005A7D63">
      <w:pPr>
        <w:spacing w:line="360" w:lineRule="auto"/>
        <w:ind w:firstLine="709"/>
        <w:jc w:val="both"/>
        <w:rPr>
          <w:color w:val="000000" w:themeColor="text1"/>
          <w:sz w:val="28"/>
          <w:szCs w:val="28"/>
        </w:rPr>
      </w:pPr>
      <w:r w:rsidRPr="005A7D63">
        <w:rPr>
          <w:color w:val="000000" w:themeColor="text1"/>
          <w:sz w:val="28"/>
          <w:szCs w:val="28"/>
        </w:rPr>
        <w:t>Необходимо сказать о том насколько является действенным опровержение, как способ защиты. Ведь фактически ущерб юридическому лицу уже был нанесен и опровержение не сможет восстановить деловую репутацию в глазах всех лиц, которую прочли порочащую информацию. Важно отметить, что часто средства массовой информации выкладывают опровержение вместе с судебным решением и подвергают оценке доводы суда, что также ставит под сомнение эффективность данного метода.</w:t>
      </w:r>
    </w:p>
    <w:p w:rsidR="00441770" w:rsidRPr="005A7D63" w:rsidRDefault="00430596" w:rsidP="005A7D63">
      <w:pPr>
        <w:spacing w:line="360" w:lineRule="auto"/>
        <w:ind w:firstLine="709"/>
        <w:jc w:val="both"/>
        <w:rPr>
          <w:color w:val="000000" w:themeColor="text1"/>
          <w:sz w:val="28"/>
          <w:szCs w:val="28"/>
        </w:rPr>
      </w:pPr>
      <w:r w:rsidRPr="005A7D63">
        <w:rPr>
          <w:color w:val="000000" w:themeColor="text1"/>
          <w:sz w:val="28"/>
          <w:szCs w:val="28"/>
        </w:rPr>
        <w:t xml:space="preserve"> </w:t>
      </w:r>
      <w:r w:rsidR="009D0A4E" w:rsidRPr="005A7D63">
        <w:rPr>
          <w:color w:val="000000" w:themeColor="text1"/>
          <w:sz w:val="28"/>
          <w:szCs w:val="28"/>
        </w:rPr>
        <w:t xml:space="preserve">Еще одним важным вопросом для рассмотрения является: кого необходимо привлекать в качестве ответчика по делам о защите деловой репутации и такое явление, как «неизвестный ответчик». </w:t>
      </w:r>
    </w:p>
    <w:p w:rsidR="003927C2" w:rsidRPr="005A7D63" w:rsidRDefault="009D0A4E" w:rsidP="005A7D63">
      <w:pPr>
        <w:pStyle w:val="a3"/>
        <w:spacing w:before="0" w:beforeAutospacing="0" w:after="0" w:afterAutospacing="0" w:line="360" w:lineRule="auto"/>
        <w:ind w:firstLine="709"/>
        <w:jc w:val="both"/>
        <w:rPr>
          <w:color w:val="000000" w:themeColor="text1"/>
          <w:sz w:val="28"/>
          <w:szCs w:val="28"/>
          <w:shd w:val="clear" w:color="auto" w:fill="FFFFFF"/>
        </w:rPr>
      </w:pPr>
      <w:r w:rsidRPr="005A7D63">
        <w:rPr>
          <w:color w:val="000000" w:themeColor="text1"/>
          <w:sz w:val="28"/>
          <w:szCs w:val="28"/>
        </w:rPr>
        <w:t xml:space="preserve">Для начала обратимся </w:t>
      </w:r>
      <w:r w:rsidR="00441770" w:rsidRPr="005A7D63">
        <w:rPr>
          <w:color w:val="000000" w:themeColor="text1"/>
          <w:sz w:val="28"/>
          <w:szCs w:val="28"/>
        </w:rPr>
        <w:t xml:space="preserve">к тому, кто же является надлежащим ответчиком. </w:t>
      </w:r>
      <w:r w:rsidR="00441770" w:rsidRPr="005A7D63">
        <w:rPr>
          <w:bCs/>
          <w:color w:val="000000" w:themeColor="text1"/>
          <w:kern w:val="36"/>
          <w:sz w:val="28"/>
          <w:szCs w:val="28"/>
        </w:rPr>
        <w:t xml:space="preserve">Пленум Верховного Суда РФ в Постановлении от 24.02.2005 N 3 "О судебной практике по делам о защите чести и достоинства граждан, а также деловой </w:t>
      </w:r>
      <w:r w:rsidR="00441770" w:rsidRPr="005A7D63">
        <w:rPr>
          <w:bCs/>
          <w:color w:val="000000" w:themeColor="text1"/>
          <w:kern w:val="36"/>
          <w:sz w:val="28"/>
          <w:szCs w:val="28"/>
        </w:rPr>
        <w:lastRenderedPageBreak/>
        <w:t xml:space="preserve">репутации граждан и юридических лиц" в пункте 5 говорит, что </w:t>
      </w:r>
      <w:r w:rsidR="00441770" w:rsidRPr="005A7D63">
        <w:rPr>
          <w:color w:val="000000" w:themeColor="text1"/>
          <w:sz w:val="28"/>
          <w:szCs w:val="28"/>
          <w:shd w:val="clear" w:color="auto" w:fill="FFFFFF"/>
        </w:rPr>
        <w:t>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 Таким образом речь идет о том, что при распространении</w:t>
      </w:r>
      <w:r w:rsidR="002E270B" w:rsidRPr="005A7D63">
        <w:rPr>
          <w:color w:val="000000" w:themeColor="text1"/>
          <w:sz w:val="28"/>
          <w:szCs w:val="28"/>
          <w:shd w:val="clear" w:color="auto" w:fill="FFFFFF"/>
        </w:rPr>
        <w:t xml:space="preserve"> сведений, порочащих деловую репутацию</w:t>
      </w:r>
      <w:r w:rsidR="00441770" w:rsidRPr="005A7D63">
        <w:rPr>
          <w:color w:val="000000" w:themeColor="text1"/>
          <w:sz w:val="28"/>
          <w:szCs w:val="28"/>
          <w:shd w:val="clear" w:color="auto" w:fill="FFFFFF"/>
        </w:rPr>
        <w:t xml:space="preserve"> в средствах массой информации</w:t>
      </w:r>
      <w:r w:rsidR="002E270B" w:rsidRPr="005A7D63">
        <w:rPr>
          <w:color w:val="000000" w:themeColor="text1"/>
          <w:sz w:val="28"/>
          <w:szCs w:val="28"/>
          <w:shd w:val="clear" w:color="auto" w:fill="FFFFFF"/>
        </w:rPr>
        <w:t>,</w:t>
      </w:r>
      <w:r w:rsidR="00441770" w:rsidRPr="005A7D63">
        <w:rPr>
          <w:color w:val="000000" w:themeColor="text1"/>
          <w:sz w:val="28"/>
          <w:szCs w:val="28"/>
          <w:shd w:val="clear" w:color="auto" w:fill="FFFFFF"/>
        </w:rPr>
        <w:t xml:space="preserve"> надлежащим </w:t>
      </w:r>
      <w:r w:rsidR="002E270B" w:rsidRPr="005A7D63">
        <w:rPr>
          <w:color w:val="000000" w:themeColor="text1"/>
          <w:sz w:val="28"/>
          <w:szCs w:val="28"/>
          <w:shd w:val="clear" w:color="auto" w:fill="FFFFFF"/>
        </w:rPr>
        <w:t>ответчиком</w:t>
      </w:r>
      <w:r w:rsidR="00441770" w:rsidRPr="005A7D63">
        <w:rPr>
          <w:color w:val="000000" w:themeColor="text1"/>
          <w:sz w:val="28"/>
          <w:szCs w:val="28"/>
          <w:shd w:val="clear" w:color="auto" w:fill="FFFFFF"/>
        </w:rPr>
        <w:t xml:space="preserve"> явля</w:t>
      </w:r>
      <w:r w:rsidR="002E270B" w:rsidRPr="005A7D63">
        <w:rPr>
          <w:color w:val="000000" w:themeColor="text1"/>
          <w:sz w:val="28"/>
          <w:szCs w:val="28"/>
          <w:shd w:val="clear" w:color="auto" w:fill="FFFFFF"/>
        </w:rPr>
        <w:t xml:space="preserve">ется не только редакция данного средства массовой информации, но и автор данных сведений. Если же сведения были получены от третьего лица автором, то это лицо также привлекается </w:t>
      </w:r>
      <w:r w:rsidR="00EF24CE" w:rsidRPr="005A7D63">
        <w:rPr>
          <w:color w:val="000000" w:themeColor="text1"/>
          <w:sz w:val="28"/>
          <w:szCs w:val="28"/>
          <w:shd w:val="clear" w:color="auto" w:fill="FFFFFF"/>
        </w:rPr>
        <w:t xml:space="preserve">в качестве ответчика. Такой порядок связан </w:t>
      </w:r>
      <w:r w:rsidR="000C7410" w:rsidRPr="005A7D63">
        <w:rPr>
          <w:color w:val="000000" w:themeColor="text1"/>
          <w:sz w:val="28"/>
          <w:szCs w:val="28"/>
          <w:shd w:val="clear" w:color="auto" w:fill="FFFFFF"/>
        </w:rPr>
        <w:t>с тем, что автор в любом случае является заинтересованным лицом в данном разбирательстве и имеет определенную информацию, которая поможет установить истину по делу.</w:t>
      </w:r>
      <w:r w:rsidR="003927C2" w:rsidRPr="005A7D63">
        <w:rPr>
          <w:color w:val="000000" w:themeColor="text1"/>
          <w:sz w:val="28"/>
          <w:szCs w:val="28"/>
          <w:shd w:val="clear" w:color="auto" w:fill="FFFFFF"/>
        </w:rPr>
        <w:t xml:space="preserve"> </w:t>
      </w:r>
    </w:p>
    <w:p w:rsidR="00441770" w:rsidRPr="005A7D63" w:rsidRDefault="003927C2"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rPr>
        <w:t xml:space="preserve">Примером такой ситуации может быть дело между ООО «Новое Время», которое занимается публикацией журнала </w:t>
      </w:r>
      <w:r w:rsidRPr="005A7D63">
        <w:rPr>
          <w:color w:val="000000" w:themeColor="text1"/>
          <w:sz w:val="28"/>
          <w:szCs w:val="28"/>
          <w:lang w:val="en-US"/>
        </w:rPr>
        <w:t>The</w:t>
      </w:r>
      <w:r w:rsidRPr="005A7D63">
        <w:rPr>
          <w:color w:val="000000" w:themeColor="text1"/>
          <w:sz w:val="28"/>
          <w:szCs w:val="28"/>
        </w:rPr>
        <w:t xml:space="preserve"> </w:t>
      </w:r>
      <w:r w:rsidRPr="005A7D63">
        <w:rPr>
          <w:color w:val="000000" w:themeColor="text1"/>
          <w:sz w:val="28"/>
          <w:szCs w:val="28"/>
          <w:lang w:val="en-US"/>
        </w:rPr>
        <w:t>New</w:t>
      </w:r>
      <w:r w:rsidRPr="005A7D63">
        <w:rPr>
          <w:color w:val="000000" w:themeColor="text1"/>
          <w:sz w:val="28"/>
          <w:szCs w:val="28"/>
        </w:rPr>
        <w:t xml:space="preserve"> </w:t>
      </w:r>
      <w:r w:rsidRPr="005A7D63">
        <w:rPr>
          <w:color w:val="000000" w:themeColor="text1"/>
          <w:sz w:val="28"/>
          <w:szCs w:val="28"/>
          <w:lang w:val="en-US"/>
        </w:rPr>
        <w:t>Times</w:t>
      </w:r>
      <w:r w:rsidRPr="005A7D63">
        <w:rPr>
          <w:color w:val="000000" w:themeColor="text1"/>
          <w:sz w:val="28"/>
          <w:szCs w:val="28"/>
        </w:rPr>
        <w:t xml:space="preserve">, и ООО «Взгляд». На своем интернет ресурсе ООО «Взгляд» опубликовали статью с провокационными заявлениями, в которых фактически обвиняла руководство журнала в убийстве.  Однако данная информация была получена от третьего лица и суд установил, что согласно заголовку публикации, анализу контекста и выводов указанной статьи, она является прямым цитированием высказывания депутата Государственной Думы Российской Федерации и направлена на так называемую политическую дискуссию в силу особого правового статуса ее автора. Анализируя оспариваемых сведений, было выявлено, что они являются высказыванием сугубо субъективного мнения по ряду произошедших событий, а также направлены на так называемую политико-публицистическую дискуссию, начатую в средствах массовой информации, в связи, с чем они не могут быть проверены на соответствие действительности и быть предметом доказывания. Исходя из всего вышесказанного, ответчиком по требованию о признании распространенных сведений не соответствующими действительности и порочащими деловую репутацию является лицо, их распространившее, при этом, редакция, в </w:t>
      </w:r>
      <w:r w:rsidRPr="005A7D63">
        <w:rPr>
          <w:color w:val="000000" w:themeColor="text1"/>
          <w:sz w:val="28"/>
          <w:szCs w:val="28"/>
        </w:rPr>
        <w:lastRenderedPageBreak/>
        <w:t>настоящем случае ответчик по делу, является ответчиком только в той части требования</w:t>
      </w:r>
      <w:r w:rsidR="005C4F84" w:rsidRPr="005A7D63">
        <w:rPr>
          <w:color w:val="000000" w:themeColor="text1"/>
          <w:sz w:val="28"/>
          <w:szCs w:val="28"/>
        </w:rPr>
        <w:t>, которая касается</w:t>
      </w:r>
      <w:r w:rsidRPr="005A7D63">
        <w:rPr>
          <w:color w:val="000000" w:themeColor="text1"/>
          <w:sz w:val="28"/>
          <w:szCs w:val="28"/>
        </w:rPr>
        <w:t xml:space="preserve"> опубликовани</w:t>
      </w:r>
      <w:r w:rsidR="005C4F84" w:rsidRPr="005A7D63">
        <w:rPr>
          <w:color w:val="000000" w:themeColor="text1"/>
          <w:sz w:val="28"/>
          <w:szCs w:val="28"/>
        </w:rPr>
        <w:t>я</w:t>
      </w:r>
      <w:r w:rsidRPr="005A7D63">
        <w:rPr>
          <w:color w:val="000000" w:themeColor="text1"/>
          <w:sz w:val="28"/>
          <w:szCs w:val="28"/>
        </w:rPr>
        <w:t xml:space="preserve"> опровержения не соответствующих действительности сведений. </w:t>
      </w:r>
    </w:p>
    <w:p w:rsidR="008B4E5B" w:rsidRPr="005A7D63" w:rsidRDefault="002E270B" w:rsidP="005A7D63">
      <w:pPr>
        <w:spacing w:line="360" w:lineRule="auto"/>
        <w:ind w:firstLine="709"/>
        <w:jc w:val="both"/>
        <w:rPr>
          <w:color w:val="000000" w:themeColor="text1"/>
          <w:sz w:val="28"/>
          <w:szCs w:val="28"/>
          <w:shd w:val="clear" w:color="auto" w:fill="FFFFFF"/>
        </w:rPr>
      </w:pPr>
      <w:r w:rsidRPr="005A7D63">
        <w:rPr>
          <w:color w:val="000000" w:themeColor="text1"/>
          <w:sz w:val="28"/>
          <w:szCs w:val="28"/>
          <w:shd w:val="clear" w:color="auto" w:fill="FFFFFF"/>
        </w:rPr>
        <w:t xml:space="preserve">В случае </w:t>
      </w:r>
      <w:r w:rsidR="00EF24CE" w:rsidRPr="005A7D63">
        <w:rPr>
          <w:color w:val="000000" w:themeColor="text1"/>
          <w:sz w:val="28"/>
          <w:szCs w:val="28"/>
          <w:shd w:val="clear" w:color="auto" w:fill="FFFFFF"/>
        </w:rPr>
        <w:t xml:space="preserve">с неизвестным ответчиком речь идет о той ситуации, когда невозможно установить лицо, которое распространило </w:t>
      </w:r>
      <w:r w:rsidR="000A2D74" w:rsidRPr="005A7D63">
        <w:rPr>
          <w:color w:val="000000" w:themeColor="text1"/>
          <w:sz w:val="28"/>
          <w:szCs w:val="28"/>
          <w:shd w:val="clear" w:color="auto" w:fill="FFFFFF"/>
        </w:rPr>
        <w:t>сведения,</w:t>
      </w:r>
      <w:r w:rsidR="00EF24CE" w:rsidRPr="005A7D63">
        <w:rPr>
          <w:color w:val="000000" w:themeColor="text1"/>
          <w:sz w:val="28"/>
          <w:szCs w:val="28"/>
          <w:shd w:val="clear" w:color="auto" w:fill="FFFFFF"/>
        </w:rPr>
        <w:t xml:space="preserve"> порочащие деловую репутацию. В такой ситуации пострадавшее лицо вправе обратиться в суд с заявлением о признании распространенных сведений не соответствующими действительности.</w:t>
      </w:r>
      <w:r w:rsidR="00032CF6" w:rsidRPr="005A7D63">
        <w:rPr>
          <w:color w:val="000000" w:themeColor="text1"/>
          <w:sz w:val="28"/>
          <w:szCs w:val="28"/>
          <w:shd w:val="clear" w:color="auto" w:fill="FFFFFF"/>
        </w:rPr>
        <w:t xml:space="preserve"> Необходимо рассмотреть несколько нюансов, которые возникают в ходе судебного разбирательства в таких делах.</w:t>
      </w:r>
    </w:p>
    <w:p w:rsidR="00032CF6" w:rsidRPr="005A7D63" w:rsidRDefault="00032CF6" w:rsidP="005A7D63">
      <w:pPr>
        <w:pStyle w:val="a3"/>
        <w:spacing w:before="0" w:beforeAutospacing="0" w:after="0" w:afterAutospacing="0" w:line="360" w:lineRule="auto"/>
        <w:ind w:firstLine="709"/>
        <w:jc w:val="both"/>
        <w:rPr>
          <w:color w:val="000000" w:themeColor="text1"/>
          <w:sz w:val="28"/>
          <w:szCs w:val="28"/>
        </w:rPr>
      </w:pPr>
      <w:r w:rsidRPr="005A7D63">
        <w:rPr>
          <w:color w:val="000000" w:themeColor="text1"/>
          <w:sz w:val="28"/>
          <w:szCs w:val="28"/>
          <w:shd w:val="clear" w:color="auto" w:fill="FFFFFF"/>
        </w:rPr>
        <w:t xml:space="preserve">Когда ответчик известен, бремя доказывания соответствия действительности сведений ложится на него, как было установлено ранее. </w:t>
      </w:r>
      <w:r w:rsidRPr="005A7D63">
        <w:rPr>
          <w:color w:val="000000" w:themeColor="text1"/>
          <w:sz w:val="28"/>
          <w:szCs w:val="28"/>
        </w:rPr>
        <w:t>Неизвестность же ответчика отменяет традиционное распределение бремени доказывания, при котором обязанность доказывания соответствия распространенных сведений действительности ложится на ответчика. В силу очевидных причин несоответствие подобных сведений действительности доказывает сам заявитель.</w:t>
      </w:r>
      <w:r w:rsidRPr="005A7D63">
        <w:rPr>
          <w:rStyle w:val="a9"/>
          <w:color w:val="000000" w:themeColor="text1"/>
          <w:sz w:val="28"/>
          <w:szCs w:val="28"/>
        </w:rPr>
        <w:footnoteReference w:id="5"/>
      </w:r>
      <w:r w:rsidRPr="005A7D63">
        <w:rPr>
          <w:color w:val="000000" w:themeColor="text1"/>
          <w:sz w:val="28"/>
          <w:szCs w:val="28"/>
        </w:rPr>
        <w:t xml:space="preserve"> Также очевидно, что на заявителя ложится обязанность доказать факт неизвестности личности автора, который распространил порочащие сведения, и </w:t>
      </w:r>
      <w:r w:rsidR="005C4F84" w:rsidRPr="005A7D63">
        <w:rPr>
          <w:color w:val="000000" w:themeColor="text1"/>
          <w:sz w:val="28"/>
          <w:szCs w:val="28"/>
        </w:rPr>
        <w:t>то,</w:t>
      </w:r>
      <w:r w:rsidRPr="005A7D63">
        <w:rPr>
          <w:color w:val="000000" w:themeColor="text1"/>
          <w:sz w:val="28"/>
          <w:szCs w:val="28"/>
        </w:rPr>
        <w:t xml:space="preserve"> что его не представляется возможным н</w:t>
      </w:r>
      <w:r w:rsidR="005C4F84" w:rsidRPr="005A7D63">
        <w:rPr>
          <w:color w:val="000000" w:themeColor="text1"/>
          <w:sz w:val="28"/>
          <w:szCs w:val="28"/>
        </w:rPr>
        <w:t>айти.</w:t>
      </w:r>
    </w:p>
    <w:p w:rsidR="006B2DC0" w:rsidRPr="005A7D63" w:rsidRDefault="009A0A66" w:rsidP="005A7D63">
      <w:pPr>
        <w:spacing w:line="360" w:lineRule="auto"/>
        <w:ind w:firstLine="709"/>
        <w:jc w:val="both"/>
        <w:rPr>
          <w:color w:val="000000" w:themeColor="text1"/>
          <w:sz w:val="28"/>
          <w:szCs w:val="28"/>
        </w:rPr>
      </w:pPr>
      <w:r w:rsidRPr="005A7D63">
        <w:rPr>
          <w:color w:val="000000" w:themeColor="text1"/>
          <w:sz w:val="28"/>
          <w:szCs w:val="28"/>
        </w:rPr>
        <w:t>Таким образом, получается, что у юридического лица есть два способа защит</w:t>
      </w:r>
      <w:r w:rsidR="004C11C4" w:rsidRPr="005A7D63">
        <w:rPr>
          <w:color w:val="000000" w:themeColor="text1"/>
          <w:sz w:val="28"/>
          <w:szCs w:val="28"/>
        </w:rPr>
        <w:t xml:space="preserve">ы </w:t>
      </w:r>
      <w:r w:rsidRPr="005A7D63">
        <w:rPr>
          <w:color w:val="000000" w:themeColor="text1"/>
          <w:sz w:val="28"/>
          <w:szCs w:val="28"/>
        </w:rPr>
        <w:t xml:space="preserve">деловой репутации. Первый заключается в процедуре опровержения сведений, порочащих деловую репутацию, а второй в возмещении причиненных убытков. </w:t>
      </w:r>
      <w:r w:rsidR="00FC7A79" w:rsidRPr="005A7D63">
        <w:rPr>
          <w:color w:val="000000" w:themeColor="text1"/>
          <w:sz w:val="28"/>
          <w:szCs w:val="28"/>
        </w:rPr>
        <w:t>Также в данном разделе были разобраны возможные проблематики, с которыми сталкиваются суду при рассмотрении дел о защите деловой репутации.</w:t>
      </w:r>
    </w:p>
    <w:p w:rsidR="0033135D" w:rsidRDefault="0033135D" w:rsidP="005A7D63">
      <w:pPr>
        <w:spacing w:line="360" w:lineRule="auto"/>
        <w:ind w:firstLine="709"/>
        <w:jc w:val="both"/>
        <w:rPr>
          <w:b/>
          <w:color w:val="000000" w:themeColor="text1"/>
          <w:sz w:val="28"/>
          <w:szCs w:val="28"/>
        </w:rPr>
      </w:pPr>
    </w:p>
    <w:p w:rsidR="0033135D" w:rsidRDefault="0033135D" w:rsidP="005A7D63">
      <w:pPr>
        <w:spacing w:line="360" w:lineRule="auto"/>
        <w:ind w:firstLine="709"/>
        <w:jc w:val="both"/>
        <w:rPr>
          <w:b/>
          <w:color w:val="000000" w:themeColor="text1"/>
          <w:sz w:val="28"/>
          <w:szCs w:val="28"/>
        </w:rPr>
      </w:pPr>
    </w:p>
    <w:p w:rsidR="0033135D" w:rsidRDefault="0033135D" w:rsidP="005A7D63">
      <w:pPr>
        <w:spacing w:line="360" w:lineRule="auto"/>
        <w:ind w:firstLine="709"/>
        <w:jc w:val="both"/>
        <w:rPr>
          <w:b/>
          <w:color w:val="000000" w:themeColor="text1"/>
          <w:sz w:val="28"/>
          <w:szCs w:val="28"/>
        </w:rPr>
      </w:pPr>
    </w:p>
    <w:p w:rsidR="00FB74E9" w:rsidRPr="005A7D63" w:rsidRDefault="002D471C" w:rsidP="005A7D63">
      <w:pPr>
        <w:spacing w:line="360" w:lineRule="auto"/>
        <w:ind w:firstLine="709"/>
        <w:jc w:val="both"/>
        <w:rPr>
          <w:b/>
          <w:color w:val="000000" w:themeColor="text1"/>
          <w:sz w:val="28"/>
          <w:szCs w:val="28"/>
        </w:rPr>
      </w:pPr>
      <w:r w:rsidRPr="005A7D63">
        <w:rPr>
          <w:b/>
          <w:color w:val="000000" w:themeColor="text1"/>
          <w:sz w:val="28"/>
          <w:szCs w:val="28"/>
        </w:rPr>
        <w:lastRenderedPageBreak/>
        <w:t>1.2.</w:t>
      </w:r>
      <w:r w:rsidR="000479B7" w:rsidRPr="005A7D63">
        <w:rPr>
          <w:b/>
          <w:color w:val="000000" w:themeColor="text1"/>
          <w:sz w:val="28"/>
          <w:szCs w:val="28"/>
        </w:rPr>
        <w:t xml:space="preserve"> </w:t>
      </w:r>
      <w:r w:rsidR="00DC5CD0" w:rsidRPr="005A7D63">
        <w:rPr>
          <w:b/>
          <w:color w:val="000000" w:themeColor="text1"/>
          <w:sz w:val="28"/>
          <w:szCs w:val="28"/>
        </w:rPr>
        <w:t>Защита деловой репутации</w:t>
      </w:r>
      <w:r w:rsidR="000479B7" w:rsidRPr="005A7D63">
        <w:rPr>
          <w:b/>
          <w:color w:val="000000" w:themeColor="text1"/>
          <w:sz w:val="28"/>
          <w:szCs w:val="28"/>
        </w:rPr>
        <w:t xml:space="preserve"> в социальных сетях.</w:t>
      </w:r>
    </w:p>
    <w:p w:rsidR="0032678A" w:rsidRPr="005A7D63" w:rsidRDefault="0032678A"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В соответствии с Федеральным законом "О внесении изменений в подраздел 3 раздела I части первой Гражданского кодекса Российской Федерации" от 02.07.2013 N 142-ФЗ статья 152 Гражданского кодекса Российской Федерации изложена в новой редакции и была дополнена.</w:t>
      </w:r>
    </w:p>
    <w:p w:rsidR="0032678A" w:rsidRPr="005A7D63" w:rsidRDefault="0032678A"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 xml:space="preserve">Так, законодательно был закреплен новый способ защиты чести, достоинства и деловой репутации. Пункт 5 статьи 152 Гражданского кодекса Российской Федерации говорит об удалении информации в сети Интернет. Таким образом получается, </w:t>
      </w:r>
      <w:r w:rsidR="009B4A7E" w:rsidRPr="005A7D63">
        <w:rPr>
          <w:b w:val="0"/>
          <w:color w:val="000000" w:themeColor="text1"/>
          <w:sz w:val="28"/>
          <w:szCs w:val="28"/>
        </w:rPr>
        <w:t>что,</w:t>
      </w:r>
      <w:r w:rsidRPr="005A7D63">
        <w:rPr>
          <w:b w:val="0"/>
          <w:color w:val="000000" w:themeColor="text1"/>
          <w:sz w:val="28"/>
          <w:szCs w:val="28"/>
        </w:rPr>
        <w:t xml:space="preserve"> если порочащие сведения после их </w:t>
      </w:r>
      <w:r w:rsidR="009B4A7E" w:rsidRPr="005A7D63">
        <w:rPr>
          <w:b w:val="0"/>
          <w:color w:val="000000" w:themeColor="text1"/>
          <w:sz w:val="28"/>
          <w:szCs w:val="28"/>
        </w:rPr>
        <w:t>распространения</w:t>
      </w:r>
      <w:r w:rsidRPr="005A7D63">
        <w:rPr>
          <w:b w:val="0"/>
          <w:color w:val="000000" w:themeColor="text1"/>
          <w:sz w:val="28"/>
          <w:szCs w:val="28"/>
        </w:rPr>
        <w:t xml:space="preserve"> оказались доступными в интернете</w:t>
      </w:r>
      <w:r w:rsidR="009B4A7E" w:rsidRPr="005A7D63">
        <w:rPr>
          <w:b w:val="0"/>
          <w:color w:val="000000" w:themeColor="text1"/>
          <w:sz w:val="28"/>
          <w:szCs w:val="28"/>
        </w:rPr>
        <w:t>, пострадавшее лицо вправе требовать удаления такой информации.</w:t>
      </w:r>
    </w:p>
    <w:p w:rsidR="009B4A7E" w:rsidRPr="005A7D63" w:rsidRDefault="005F4A6E"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 xml:space="preserve">К условиям </w:t>
      </w:r>
      <w:r w:rsidR="00A00C58" w:rsidRPr="005A7D63">
        <w:rPr>
          <w:b w:val="0"/>
          <w:color w:val="000000" w:themeColor="text1"/>
          <w:sz w:val="28"/>
          <w:szCs w:val="28"/>
        </w:rPr>
        <w:t>реализации удаления информации в интернете относятся:</w:t>
      </w:r>
    </w:p>
    <w:p w:rsidR="00A00C58" w:rsidRPr="005A7D63" w:rsidRDefault="00A00C58"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 распространение порочащих и (или) не соответствующих действительности сведений, умаляющих честь, достоинство или деловую репутацию гражданина, юридического лица;</w:t>
      </w:r>
    </w:p>
    <w:p w:rsidR="00A00C58" w:rsidRPr="005A7D63" w:rsidRDefault="00A00C58"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 ущемляющие честь, достоинство, деловую репутацию сведения оказались после их распространения доступными в интернете</w:t>
      </w:r>
      <w:r w:rsidR="00FD4F50" w:rsidRPr="005A7D63">
        <w:rPr>
          <w:b w:val="0"/>
          <w:color w:val="000000" w:themeColor="text1"/>
          <w:sz w:val="28"/>
          <w:szCs w:val="28"/>
        </w:rPr>
        <w:t>;</w:t>
      </w:r>
      <w:r w:rsidRPr="005A7D63">
        <w:rPr>
          <w:b w:val="0"/>
          <w:color w:val="000000" w:themeColor="text1"/>
          <w:sz w:val="28"/>
          <w:szCs w:val="28"/>
        </w:rPr>
        <w:t xml:space="preserve"> </w:t>
      </w:r>
    </w:p>
    <w:p w:rsidR="00A00C58" w:rsidRPr="005A7D63" w:rsidRDefault="00A00C58"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 удаление информации в сети не является опровержением</w:t>
      </w:r>
      <w:r w:rsidR="00FD4F50" w:rsidRPr="005A7D63">
        <w:rPr>
          <w:rStyle w:val="a9"/>
          <w:b w:val="0"/>
          <w:color w:val="000000" w:themeColor="text1"/>
          <w:sz w:val="28"/>
          <w:szCs w:val="28"/>
        </w:rPr>
        <w:footnoteReference w:id="6"/>
      </w:r>
      <w:r w:rsidR="00FD4F50" w:rsidRPr="005A7D63">
        <w:rPr>
          <w:b w:val="0"/>
          <w:color w:val="000000" w:themeColor="text1"/>
          <w:sz w:val="28"/>
          <w:szCs w:val="28"/>
        </w:rPr>
        <w:t>.</w:t>
      </w:r>
    </w:p>
    <w:p w:rsidR="00FD4F50" w:rsidRPr="005A7D63" w:rsidRDefault="00FD4F50"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Пункт 5 статьи 152 Гражданского кодекса Российской Федерации также не устанавливает, что сведения, ущемляющие честь, достоинство, деловую репутацию должны быть изначально размещены в интернете. Такие сведения могут быть распространены любым способом: опубликованы в газете или транслированы по телевиденью, например. Однако после такого распространения они обязательно должны оказаться в сети Интернет.</w:t>
      </w:r>
    </w:p>
    <w:p w:rsidR="00E7602E" w:rsidRPr="005A7D63" w:rsidRDefault="00FD4F50"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 xml:space="preserve">Важным указанием является, </w:t>
      </w:r>
      <w:r w:rsidR="00E7602E" w:rsidRPr="005A7D63">
        <w:rPr>
          <w:b w:val="0"/>
          <w:color w:val="000000" w:themeColor="text1"/>
          <w:sz w:val="28"/>
          <w:szCs w:val="28"/>
        </w:rPr>
        <w:t>то,</w:t>
      </w:r>
      <w:r w:rsidRPr="005A7D63">
        <w:rPr>
          <w:b w:val="0"/>
          <w:color w:val="000000" w:themeColor="text1"/>
          <w:sz w:val="28"/>
          <w:szCs w:val="28"/>
        </w:rPr>
        <w:t xml:space="preserve"> что нельзя считать </w:t>
      </w:r>
      <w:r w:rsidR="00E7602E" w:rsidRPr="005A7D63">
        <w:rPr>
          <w:b w:val="0"/>
          <w:color w:val="000000" w:themeColor="text1"/>
          <w:sz w:val="28"/>
          <w:szCs w:val="28"/>
        </w:rPr>
        <w:t xml:space="preserve">удаление информации как бы одним из способов опровержения. Такое мнение встречалось в практике, например, в постановлении Первого арбитражного </w:t>
      </w:r>
      <w:r w:rsidR="00E7602E" w:rsidRPr="005A7D63">
        <w:rPr>
          <w:b w:val="0"/>
          <w:color w:val="000000" w:themeColor="text1"/>
          <w:sz w:val="28"/>
          <w:szCs w:val="28"/>
        </w:rPr>
        <w:lastRenderedPageBreak/>
        <w:t>апелляционного суда от 30 апреля 2010 г. по делу №А79-4538/2009</w:t>
      </w:r>
      <w:r w:rsidR="00E7602E" w:rsidRPr="005A7D63">
        <w:rPr>
          <w:rStyle w:val="a9"/>
          <w:b w:val="0"/>
          <w:color w:val="000000" w:themeColor="text1"/>
          <w:sz w:val="28"/>
          <w:szCs w:val="28"/>
        </w:rPr>
        <w:footnoteReference w:id="7"/>
      </w:r>
      <w:r w:rsidR="00E7602E" w:rsidRPr="005A7D63">
        <w:rPr>
          <w:b w:val="0"/>
          <w:color w:val="000000" w:themeColor="text1"/>
          <w:sz w:val="28"/>
          <w:szCs w:val="28"/>
        </w:rPr>
        <w:t>. Нельзя согласится с аргументами суда о том, что удаление информации – это несамостоятельный способ защиты. Опровержение и удаление информации имеют различную правовую природу. Опровержение больше похоже на общий способ защиты гражданских прав, как восстановление положения, существовавшего до нарушения права, а удаление информации в интернете – к пресечению действий, наущающих право или создающих угрозу его нарушения.</w:t>
      </w:r>
    </w:p>
    <w:p w:rsidR="00D43AA9" w:rsidRPr="005A7D63" w:rsidRDefault="00E7602E" w:rsidP="005A7D63">
      <w:pPr>
        <w:spacing w:line="360" w:lineRule="auto"/>
        <w:ind w:firstLine="709"/>
        <w:jc w:val="both"/>
        <w:rPr>
          <w:color w:val="000000" w:themeColor="text1"/>
          <w:sz w:val="28"/>
          <w:szCs w:val="28"/>
        </w:rPr>
      </w:pPr>
      <w:r w:rsidRPr="005A7D63">
        <w:rPr>
          <w:color w:val="000000" w:themeColor="text1"/>
          <w:sz w:val="28"/>
          <w:szCs w:val="28"/>
        </w:rPr>
        <w:t xml:space="preserve">В данном вопросе очень интересным для нас является Постановление Конституционного Суда Российской Федерации от 9 июля 2013 г. </w:t>
      </w:r>
      <w:r w:rsidR="00D43AA9" w:rsidRPr="005A7D63">
        <w:rPr>
          <w:color w:val="000000" w:themeColor="text1"/>
          <w:sz w:val="28"/>
          <w:szCs w:val="28"/>
        </w:rPr>
        <w:t>№18-П, где указано: «…</w:t>
      </w:r>
      <w:r w:rsidR="00D43AA9" w:rsidRPr="005A7D63">
        <w:rPr>
          <w:color w:val="000000" w:themeColor="text1"/>
          <w:spacing w:val="3"/>
          <w:sz w:val="28"/>
          <w:szCs w:val="28"/>
        </w:rPr>
        <w:t>что в случае, если порочащие гражданина сведения, размещенные на сайте в сети "Интернет", признаны судом не соответствующими действительности, владелец сайта или уполномоченное им лицо, которое ответственно за размещение информации на этом сайте, должны быть обязаны по заявлению потерпевшего такие сведения удалить. Иное фактически означало бы отказ в защите чести и достоинства гражданина, его доброго имени и репутации, притом что способы защиты, предполагающие, например, сохранение на сайте указанной информации и одновременно - размещение опровергающего ее судебного решения, существенно снижают ее эффективность, тем более когда суд констатирует, что установить распространителя порочащих сведений не представляется возможным.»</w:t>
      </w:r>
    </w:p>
    <w:p w:rsidR="005A4980" w:rsidRPr="005A7D63" w:rsidRDefault="00A91642"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Таким образом, нельзя сказать о том, что возложение обязанности удалить порочащие сведения на владельца сайта или д</w:t>
      </w:r>
      <w:r w:rsidR="00FC7A79" w:rsidRPr="005A7D63">
        <w:rPr>
          <w:b w:val="0"/>
          <w:color w:val="000000" w:themeColor="text1"/>
          <w:sz w:val="28"/>
          <w:szCs w:val="28"/>
        </w:rPr>
        <w:t>ругое</w:t>
      </w:r>
      <w:r w:rsidRPr="005A7D63">
        <w:rPr>
          <w:b w:val="0"/>
          <w:color w:val="000000" w:themeColor="text1"/>
          <w:sz w:val="28"/>
          <w:szCs w:val="28"/>
        </w:rPr>
        <w:t xml:space="preserve"> уполномоченное лицо представляет собой не меру ответственности за виновное правонарушение, а способ защиты права, что предполагает и обращение в суд, если владелец сайта или уполномоченное лицо добровольно не выполнит </w:t>
      </w:r>
      <w:r w:rsidRPr="005A7D63">
        <w:rPr>
          <w:b w:val="0"/>
          <w:color w:val="000000" w:themeColor="text1"/>
          <w:sz w:val="28"/>
          <w:szCs w:val="28"/>
        </w:rPr>
        <w:lastRenderedPageBreak/>
        <w:t>требования.</w:t>
      </w:r>
      <w:r w:rsidR="005A4980" w:rsidRPr="005A7D63">
        <w:rPr>
          <w:b w:val="0"/>
          <w:color w:val="000000" w:themeColor="text1"/>
          <w:sz w:val="28"/>
          <w:szCs w:val="28"/>
        </w:rPr>
        <w:t xml:space="preserve"> Интересен вопрос возможности предъявлений требований о возмещении убытков к данному лицу, если оно уклоняется от исполнения судебного решения. На мой взгляд, такой вариант возможен и логичен, так как владелец сайта или другой уполномоченное лицо намерено не удаляет информацию порочащую деловую репутацию юридического лица, имея судебное решение, а соответственно осознанно продолжает наносить ущерб и распространять сведения, которые вредят работе юридического лица.</w:t>
      </w:r>
    </w:p>
    <w:p w:rsidR="00E7602E" w:rsidRPr="005A7D63" w:rsidRDefault="005A4980"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Таким образом, исходя из всего вышесказанного можно сделать вывод, что удаление информации из сети Интернет является самостоятельным способом защиты. Анализ Постановления Конституционного Суда Российской Федерации дает нам потенциального ответчика в таких делах, на которого может быть возложена обязанность реализации данного способа.</w:t>
      </w:r>
    </w:p>
    <w:p w:rsidR="00430596" w:rsidRPr="005A7D63" w:rsidRDefault="005A4980" w:rsidP="005A7D63">
      <w:pPr>
        <w:pStyle w:val="1"/>
        <w:spacing w:before="0" w:beforeAutospacing="0" w:after="0" w:afterAutospacing="0" w:line="360" w:lineRule="auto"/>
        <w:ind w:firstLine="709"/>
        <w:jc w:val="both"/>
        <w:rPr>
          <w:b w:val="0"/>
          <w:color w:val="000000" w:themeColor="text1"/>
          <w:sz w:val="28"/>
          <w:szCs w:val="28"/>
        </w:rPr>
      </w:pPr>
      <w:r w:rsidRPr="005A7D63">
        <w:rPr>
          <w:b w:val="0"/>
          <w:color w:val="000000" w:themeColor="text1"/>
          <w:sz w:val="28"/>
          <w:szCs w:val="28"/>
        </w:rPr>
        <w:t>Данный способ важен еще и тем, что его применение не зависит от того принадлежит интернет</w:t>
      </w:r>
      <w:r w:rsidR="00FC7A79" w:rsidRPr="005A7D63">
        <w:rPr>
          <w:b w:val="0"/>
          <w:color w:val="000000" w:themeColor="text1"/>
          <w:sz w:val="28"/>
          <w:szCs w:val="28"/>
        </w:rPr>
        <w:t>-</w:t>
      </w:r>
      <w:r w:rsidRPr="005A7D63">
        <w:rPr>
          <w:b w:val="0"/>
          <w:color w:val="000000" w:themeColor="text1"/>
          <w:sz w:val="28"/>
          <w:szCs w:val="28"/>
        </w:rPr>
        <w:t xml:space="preserve">сайт к средствам массовой информации или нет. </w:t>
      </w:r>
    </w:p>
    <w:p w:rsidR="00430596" w:rsidRPr="005A7D63" w:rsidRDefault="00430596" w:rsidP="005A7D63">
      <w:pPr>
        <w:pStyle w:val="1"/>
        <w:spacing w:before="0" w:beforeAutospacing="0" w:after="0" w:afterAutospacing="0" w:line="360" w:lineRule="auto"/>
        <w:ind w:firstLine="709"/>
        <w:jc w:val="both"/>
        <w:rPr>
          <w:color w:val="000000" w:themeColor="text1"/>
          <w:sz w:val="28"/>
          <w:szCs w:val="28"/>
        </w:rPr>
      </w:pPr>
    </w:p>
    <w:p w:rsidR="00430596" w:rsidRPr="005A7D63" w:rsidRDefault="00430596" w:rsidP="005A7D63">
      <w:pPr>
        <w:pStyle w:val="1"/>
        <w:spacing w:before="0" w:beforeAutospacing="0" w:after="0" w:afterAutospacing="0" w:line="360" w:lineRule="auto"/>
        <w:ind w:firstLine="709"/>
        <w:jc w:val="both"/>
        <w:rPr>
          <w:color w:val="000000" w:themeColor="text1"/>
          <w:sz w:val="28"/>
          <w:szCs w:val="28"/>
        </w:rPr>
      </w:pPr>
    </w:p>
    <w:p w:rsidR="00430596" w:rsidRPr="005A7D63" w:rsidRDefault="00430596" w:rsidP="005A7D63">
      <w:pPr>
        <w:pStyle w:val="1"/>
        <w:spacing w:before="0" w:beforeAutospacing="0" w:after="0" w:afterAutospacing="0" w:line="360" w:lineRule="auto"/>
        <w:ind w:firstLine="709"/>
        <w:jc w:val="both"/>
        <w:rPr>
          <w:color w:val="000000" w:themeColor="text1"/>
          <w:sz w:val="28"/>
          <w:szCs w:val="28"/>
        </w:rPr>
      </w:pPr>
    </w:p>
    <w:p w:rsidR="00430596" w:rsidRPr="005A7D63" w:rsidRDefault="00430596" w:rsidP="005A7D63">
      <w:pPr>
        <w:pStyle w:val="1"/>
        <w:spacing w:before="0" w:beforeAutospacing="0" w:after="0" w:afterAutospacing="0" w:line="360" w:lineRule="auto"/>
        <w:ind w:firstLine="709"/>
        <w:jc w:val="both"/>
        <w:rPr>
          <w:color w:val="000000" w:themeColor="text1"/>
          <w:sz w:val="28"/>
          <w:szCs w:val="28"/>
        </w:rPr>
      </w:pPr>
    </w:p>
    <w:p w:rsidR="00430596" w:rsidRPr="005A7D63" w:rsidRDefault="00430596"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5A7D63">
      <w:pPr>
        <w:pStyle w:val="1"/>
        <w:spacing w:before="0" w:beforeAutospacing="0" w:after="0" w:afterAutospacing="0" w:line="360" w:lineRule="auto"/>
        <w:ind w:firstLine="709"/>
        <w:jc w:val="both"/>
        <w:rPr>
          <w:color w:val="000000" w:themeColor="text1"/>
          <w:sz w:val="28"/>
          <w:szCs w:val="28"/>
        </w:rPr>
      </w:pPr>
    </w:p>
    <w:p w:rsidR="00944244" w:rsidRDefault="00944244" w:rsidP="00396168">
      <w:pPr>
        <w:pStyle w:val="1"/>
        <w:spacing w:before="0" w:beforeAutospacing="0" w:after="0" w:afterAutospacing="0" w:line="360" w:lineRule="auto"/>
        <w:jc w:val="both"/>
        <w:rPr>
          <w:color w:val="000000" w:themeColor="text1"/>
          <w:sz w:val="28"/>
          <w:szCs w:val="28"/>
        </w:rPr>
      </w:pPr>
    </w:p>
    <w:p w:rsidR="00BB78C8" w:rsidRDefault="00BB78C8" w:rsidP="005A7D63">
      <w:pPr>
        <w:pStyle w:val="1"/>
        <w:spacing w:before="0" w:beforeAutospacing="0" w:after="0" w:afterAutospacing="0" w:line="360" w:lineRule="auto"/>
        <w:ind w:firstLine="709"/>
        <w:jc w:val="both"/>
        <w:rPr>
          <w:color w:val="000000" w:themeColor="text1"/>
          <w:sz w:val="28"/>
          <w:szCs w:val="28"/>
        </w:rPr>
      </w:pPr>
    </w:p>
    <w:p w:rsidR="00BB78C8" w:rsidRDefault="00BB78C8" w:rsidP="005A7D63">
      <w:pPr>
        <w:pStyle w:val="1"/>
        <w:spacing w:before="0" w:beforeAutospacing="0" w:after="0" w:afterAutospacing="0" w:line="360" w:lineRule="auto"/>
        <w:ind w:firstLine="709"/>
        <w:jc w:val="both"/>
        <w:rPr>
          <w:color w:val="000000" w:themeColor="text1"/>
          <w:sz w:val="28"/>
          <w:szCs w:val="28"/>
        </w:rPr>
      </w:pPr>
    </w:p>
    <w:p w:rsidR="00BB78C8" w:rsidRDefault="00BB78C8" w:rsidP="005A7D63">
      <w:pPr>
        <w:pStyle w:val="1"/>
        <w:spacing w:before="0" w:beforeAutospacing="0" w:after="0" w:afterAutospacing="0" w:line="360" w:lineRule="auto"/>
        <w:ind w:firstLine="709"/>
        <w:jc w:val="both"/>
        <w:rPr>
          <w:color w:val="000000" w:themeColor="text1"/>
          <w:sz w:val="28"/>
          <w:szCs w:val="28"/>
        </w:rPr>
      </w:pPr>
    </w:p>
    <w:p w:rsidR="00BB78C8" w:rsidRDefault="00BB78C8" w:rsidP="0033135D">
      <w:pPr>
        <w:pStyle w:val="1"/>
        <w:spacing w:before="0" w:beforeAutospacing="0" w:after="0" w:afterAutospacing="0" w:line="360" w:lineRule="auto"/>
        <w:jc w:val="both"/>
        <w:rPr>
          <w:color w:val="000000" w:themeColor="text1"/>
          <w:sz w:val="28"/>
          <w:szCs w:val="28"/>
        </w:rPr>
      </w:pPr>
    </w:p>
    <w:p w:rsidR="00430596" w:rsidRPr="005A7D63" w:rsidRDefault="00430596" w:rsidP="005A7D63">
      <w:pPr>
        <w:pStyle w:val="1"/>
        <w:spacing w:before="0" w:beforeAutospacing="0" w:after="0" w:afterAutospacing="0" w:line="360" w:lineRule="auto"/>
        <w:ind w:firstLine="709"/>
        <w:jc w:val="both"/>
        <w:rPr>
          <w:b w:val="0"/>
          <w:color w:val="000000" w:themeColor="text1"/>
          <w:sz w:val="28"/>
          <w:szCs w:val="28"/>
        </w:rPr>
      </w:pPr>
      <w:r w:rsidRPr="005A7D63">
        <w:rPr>
          <w:color w:val="000000" w:themeColor="text1"/>
          <w:sz w:val="28"/>
          <w:szCs w:val="28"/>
        </w:rPr>
        <w:lastRenderedPageBreak/>
        <w:t>Глава 2. Фирменн</w:t>
      </w:r>
      <w:r w:rsidR="0006752D">
        <w:rPr>
          <w:color w:val="000000" w:themeColor="text1"/>
          <w:sz w:val="28"/>
          <w:szCs w:val="28"/>
        </w:rPr>
        <w:t>о</w:t>
      </w:r>
      <w:r w:rsidRPr="005A7D63">
        <w:rPr>
          <w:color w:val="000000" w:themeColor="text1"/>
          <w:sz w:val="28"/>
          <w:szCs w:val="28"/>
        </w:rPr>
        <w:t>е наименовани</w:t>
      </w:r>
      <w:r w:rsidR="0006752D">
        <w:rPr>
          <w:color w:val="000000" w:themeColor="text1"/>
          <w:sz w:val="28"/>
          <w:szCs w:val="28"/>
        </w:rPr>
        <w:t>е</w:t>
      </w:r>
      <w:r w:rsidRPr="005A7D63">
        <w:rPr>
          <w:color w:val="000000" w:themeColor="text1"/>
          <w:sz w:val="28"/>
          <w:szCs w:val="28"/>
        </w:rPr>
        <w:t xml:space="preserve">, </w:t>
      </w:r>
      <w:r w:rsidR="0006752D">
        <w:rPr>
          <w:color w:val="000000" w:themeColor="text1"/>
          <w:sz w:val="28"/>
          <w:szCs w:val="28"/>
        </w:rPr>
        <w:t xml:space="preserve">наименование место нахождения товара, товарный знак и </w:t>
      </w:r>
      <w:r w:rsidRPr="005A7D63">
        <w:rPr>
          <w:color w:val="000000" w:themeColor="text1"/>
          <w:sz w:val="28"/>
          <w:szCs w:val="28"/>
        </w:rPr>
        <w:t>коммерческ</w:t>
      </w:r>
      <w:r w:rsidR="0006752D">
        <w:rPr>
          <w:color w:val="000000" w:themeColor="text1"/>
          <w:sz w:val="28"/>
          <w:szCs w:val="28"/>
        </w:rPr>
        <w:t xml:space="preserve">ое </w:t>
      </w:r>
      <w:r w:rsidRPr="005A7D63">
        <w:rPr>
          <w:color w:val="000000" w:themeColor="text1"/>
          <w:sz w:val="28"/>
          <w:szCs w:val="28"/>
        </w:rPr>
        <w:t>обозначени</w:t>
      </w:r>
      <w:r w:rsidR="0006752D">
        <w:rPr>
          <w:color w:val="000000" w:themeColor="text1"/>
          <w:sz w:val="28"/>
          <w:szCs w:val="28"/>
        </w:rPr>
        <w:t>е.</w:t>
      </w:r>
      <w:r w:rsidRPr="005A7D63">
        <w:rPr>
          <w:color w:val="000000" w:themeColor="text1"/>
          <w:sz w:val="28"/>
          <w:szCs w:val="28"/>
        </w:rPr>
        <w:t xml:space="preserve"> </w:t>
      </w:r>
    </w:p>
    <w:p w:rsidR="004318DF" w:rsidRPr="00487533" w:rsidRDefault="0006752D"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06752D">
        <w:rPr>
          <w:b w:val="0"/>
          <w:color w:val="000000" w:themeColor="text1"/>
          <w:sz w:val="28"/>
          <w:szCs w:val="28"/>
        </w:rPr>
        <w:t xml:space="preserve">Глава 76 Гражданского Кодекса Российской Федерации закрепляет, что у каждого юридического лица есть право на средства индивидуализации, а именно право на фирменное наименование, товарный </w:t>
      </w:r>
      <w:r w:rsidRPr="00487533">
        <w:rPr>
          <w:b w:val="0"/>
          <w:color w:val="000000" w:themeColor="text1"/>
          <w:sz w:val="28"/>
          <w:szCs w:val="28"/>
        </w:rPr>
        <w:t>знак, наименование места нахождения товара и коммерческое обозначение.</w:t>
      </w:r>
    </w:p>
    <w:p w:rsidR="0097010B" w:rsidRPr="00487533" w:rsidRDefault="0097010B" w:rsidP="00E9135E">
      <w:pPr>
        <w:spacing w:line="360" w:lineRule="auto"/>
        <w:ind w:firstLine="709"/>
        <w:jc w:val="both"/>
        <w:rPr>
          <w:color w:val="000000" w:themeColor="text1"/>
          <w:sz w:val="28"/>
          <w:szCs w:val="28"/>
        </w:rPr>
      </w:pPr>
      <w:r w:rsidRPr="00487533">
        <w:rPr>
          <w:color w:val="000000" w:themeColor="text1"/>
          <w:sz w:val="28"/>
          <w:szCs w:val="28"/>
        </w:rPr>
        <w:t xml:space="preserve">Под фирменным понимается такое наименование, под которым коммерческая организация представляется в гражданском обороте и которое индивидуализирует ее среди других участников гражданского оборота. </w:t>
      </w:r>
      <w:r w:rsidR="004318DF" w:rsidRPr="00487533">
        <w:rPr>
          <w:color w:val="000000" w:themeColor="text1"/>
          <w:sz w:val="28"/>
          <w:szCs w:val="28"/>
        </w:rPr>
        <w:t xml:space="preserve">Право на фирменное наименование </w:t>
      </w:r>
      <w:r w:rsidR="00487533" w:rsidRPr="00487533">
        <w:rPr>
          <w:color w:val="000000" w:themeColor="text1"/>
          <w:sz w:val="28"/>
          <w:szCs w:val="28"/>
        </w:rPr>
        <w:t xml:space="preserve">защищается </w:t>
      </w:r>
      <w:r w:rsidR="00487533" w:rsidRPr="00487533">
        <w:rPr>
          <w:color w:val="000000" w:themeColor="text1"/>
          <w:sz w:val="28"/>
          <w:szCs w:val="28"/>
          <w:shd w:val="clear" w:color="auto" w:fill="FFFFFF"/>
        </w:rPr>
        <w:t xml:space="preserve">при условии </w:t>
      </w:r>
      <w:r w:rsidR="00C358F3">
        <w:rPr>
          <w:color w:val="000000" w:themeColor="text1"/>
          <w:sz w:val="28"/>
          <w:szCs w:val="28"/>
          <w:shd w:val="clear" w:color="auto" w:fill="FFFFFF"/>
        </w:rPr>
        <w:t>его</w:t>
      </w:r>
      <w:r w:rsidR="00487533" w:rsidRPr="00487533">
        <w:rPr>
          <w:color w:val="000000" w:themeColor="text1"/>
          <w:sz w:val="28"/>
          <w:szCs w:val="28"/>
          <w:shd w:val="clear" w:color="auto" w:fill="FFFFFF"/>
        </w:rPr>
        <w:t xml:space="preserve"> включения в единый государственный реестр юридических лиц. В</w:t>
      </w:r>
      <w:r w:rsidR="004318DF" w:rsidRPr="00487533">
        <w:rPr>
          <w:color w:val="000000" w:themeColor="text1"/>
          <w:sz w:val="28"/>
          <w:szCs w:val="28"/>
        </w:rPr>
        <w:t xml:space="preserve"> случае его нарушения или возникновения угрозы нарушения может быть защищено в судебном порядке, в том числе посредством пресечения действий, нарушающих право или создающих угрозу.</w:t>
      </w:r>
    </w:p>
    <w:p w:rsidR="00944244" w:rsidRPr="00487533" w:rsidRDefault="0097010B" w:rsidP="00E9135E">
      <w:pPr>
        <w:spacing w:line="360" w:lineRule="auto"/>
        <w:ind w:firstLine="709"/>
        <w:jc w:val="both"/>
        <w:rPr>
          <w:color w:val="000000" w:themeColor="text1"/>
          <w:sz w:val="28"/>
          <w:szCs w:val="28"/>
        </w:rPr>
      </w:pPr>
      <w:r w:rsidRPr="00487533">
        <w:rPr>
          <w:color w:val="000000" w:themeColor="text1"/>
          <w:sz w:val="28"/>
          <w:szCs w:val="28"/>
        </w:rPr>
        <w:t>Товарный знак – это обозначение, используемое для индивидуализации товаров, а также работ и услуг, так называемые знаки обсл</w:t>
      </w:r>
      <w:r w:rsidRPr="0097010B">
        <w:rPr>
          <w:color w:val="000000" w:themeColor="text1"/>
          <w:sz w:val="28"/>
          <w:szCs w:val="28"/>
        </w:rPr>
        <w:t xml:space="preserve">уживания. Главное требование к товарному знаку, чтобы он был уникальным. Право на защиту товарного знака возникает после его регистрации в </w:t>
      </w:r>
      <w:r w:rsidRPr="0097010B">
        <w:rPr>
          <w:color w:val="000000" w:themeColor="text1"/>
          <w:sz w:val="28"/>
          <w:szCs w:val="28"/>
          <w:shd w:val="clear" w:color="auto" w:fill="FFFFFF"/>
        </w:rPr>
        <w:t xml:space="preserve">Государственном реестре товарных знаков и знаков обслуживания Российской Федерации </w:t>
      </w:r>
      <w:r w:rsidRPr="00487533">
        <w:rPr>
          <w:color w:val="000000" w:themeColor="text1"/>
          <w:sz w:val="28"/>
          <w:szCs w:val="28"/>
          <w:shd w:val="clear" w:color="auto" w:fill="FFFFFF"/>
        </w:rPr>
        <w:t>(Государственный реестр товарных знаков).</w:t>
      </w:r>
      <w:r w:rsidRPr="00487533">
        <w:rPr>
          <w:color w:val="000000" w:themeColor="text1"/>
          <w:sz w:val="28"/>
          <w:szCs w:val="28"/>
        </w:rPr>
        <w:t xml:space="preserve"> </w:t>
      </w:r>
      <w:r w:rsidR="004318DF" w:rsidRPr="00487533">
        <w:rPr>
          <w:color w:val="000000" w:themeColor="text1"/>
          <w:sz w:val="28"/>
          <w:szCs w:val="28"/>
        </w:rPr>
        <w:t xml:space="preserve"> </w:t>
      </w:r>
    </w:p>
    <w:p w:rsidR="00487533" w:rsidRPr="00487533" w:rsidRDefault="00487533" w:rsidP="00E9135E">
      <w:pPr>
        <w:spacing w:line="360" w:lineRule="auto"/>
        <w:ind w:firstLine="709"/>
        <w:jc w:val="both"/>
        <w:rPr>
          <w:color w:val="000000" w:themeColor="text1"/>
          <w:sz w:val="28"/>
          <w:szCs w:val="28"/>
        </w:rPr>
      </w:pPr>
      <w:r w:rsidRPr="00487533">
        <w:rPr>
          <w:color w:val="000000" w:themeColor="text1"/>
          <w:sz w:val="28"/>
          <w:szCs w:val="28"/>
        </w:rPr>
        <w:t>Наименование места нахождения товара - о</w:t>
      </w:r>
      <w:r w:rsidRPr="00487533">
        <w:rPr>
          <w:color w:val="000000" w:themeColor="text1"/>
          <w:sz w:val="28"/>
          <w:szCs w:val="28"/>
          <w:shd w:val="clear" w:color="auto" w:fill="FFFFFF"/>
        </w:rPr>
        <w:t xml:space="preserve">бозначение, используемое для индивидуализации товара с особыми свойствами, которые связаны с природными условиями или человеческим фактором, характерными для определенной местности. Также, как и товарный знак, </w:t>
      </w:r>
      <w:r w:rsidRPr="00487533">
        <w:rPr>
          <w:color w:val="000000" w:themeColor="text1"/>
          <w:sz w:val="28"/>
          <w:szCs w:val="28"/>
        </w:rPr>
        <w:t>наименование места нахождения товара подлежит государственной регистрации и только после возникает право на защиту.</w:t>
      </w:r>
    </w:p>
    <w:p w:rsidR="00487533" w:rsidRPr="00476783" w:rsidRDefault="00487533" w:rsidP="00E9135E">
      <w:pPr>
        <w:spacing w:line="360" w:lineRule="auto"/>
        <w:ind w:firstLine="709"/>
        <w:jc w:val="both"/>
        <w:rPr>
          <w:color w:val="000000" w:themeColor="text1"/>
          <w:sz w:val="28"/>
          <w:szCs w:val="28"/>
          <w:shd w:val="clear" w:color="auto" w:fill="FFFFFF"/>
        </w:rPr>
      </w:pPr>
      <w:r w:rsidRPr="00487533">
        <w:rPr>
          <w:color w:val="000000" w:themeColor="text1"/>
          <w:sz w:val="28"/>
          <w:szCs w:val="28"/>
        </w:rPr>
        <w:t>Коммерческое обозначение испо</w:t>
      </w:r>
      <w:r w:rsidRPr="00487533">
        <w:rPr>
          <w:color w:val="000000" w:themeColor="text1"/>
          <w:sz w:val="28"/>
          <w:szCs w:val="28"/>
          <w:shd w:val="clear" w:color="auto" w:fill="FFFFFF"/>
        </w:rPr>
        <w:t>льзуется для индивидуализации торговых, промышленных и других предприятий</w:t>
      </w:r>
      <w:r>
        <w:rPr>
          <w:color w:val="000000" w:themeColor="text1"/>
          <w:sz w:val="28"/>
          <w:szCs w:val="28"/>
          <w:shd w:val="clear" w:color="auto" w:fill="FFFFFF"/>
        </w:rPr>
        <w:t xml:space="preserve">, </w:t>
      </w:r>
      <w:r w:rsidRPr="00487533">
        <w:rPr>
          <w:color w:val="000000" w:themeColor="text1"/>
          <w:sz w:val="28"/>
          <w:szCs w:val="28"/>
          <w:shd w:val="clear" w:color="auto" w:fill="FFFFFF"/>
        </w:rPr>
        <w:t xml:space="preserve">принадлежащих </w:t>
      </w:r>
      <w:r>
        <w:rPr>
          <w:color w:val="000000" w:themeColor="text1"/>
          <w:sz w:val="28"/>
          <w:szCs w:val="28"/>
          <w:shd w:val="clear" w:color="auto" w:fill="FFFFFF"/>
        </w:rPr>
        <w:t>ю</w:t>
      </w:r>
      <w:r w:rsidRPr="00487533">
        <w:rPr>
          <w:color w:val="000000" w:themeColor="text1"/>
          <w:sz w:val="28"/>
          <w:szCs w:val="28"/>
          <w:shd w:val="clear" w:color="auto" w:fill="FFFFFF"/>
        </w:rPr>
        <w:t xml:space="preserve">ридическими лицами, осуществляющие предпринимательскую деятельность </w:t>
      </w:r>
      <w:r w:rsidRPr="00487533">
        <w:rPr>
          <w:color w:val="000000" w:themeColor="text1"/>
          <w:sz w:val="28"/>
          <w:szCs w:val="28"/>
          <w:shd w:val="clear" w:color="auto" w:fill="FFFFFF"/>
        </w:rPr>
        <w:lastRenderedPageBreak/>
        <w:t xml:space="preserve">и индивидуальными предпринимателями. Коммерческие обозначение не </w:t>
      </w:r>
      <w:r w:rsidRPr="00476783">
        <w:rPr>
          <w:color w:val="000000" w:themeColor="text1"/>
          <w:sz w:val="28"/>
          <w:szCs w:val="28"/>
          <w:shd w:val="clear" w:color="auto" w:fill="FFFFFF"/>
        </w:rPr>
        <w:t>являются фирменными наименованиями.</w:t>
      </w:r>
    </w:p>
    <w:p w:rsidR="00232B51" w:rsidRPr="00232B51" w:rsidRDefault="00476783" w:rsidP="00E9135E">
      <w:pPr>
        <w:spacing w:line="360" w:lineRule="auto"/>
        <w:ind w:firstLine="709"/>
        <w:jc w:val="both"/>
        <w:rPr>
          <w:color w:val="000000" w:themeColor="text1"/>
          <w:sz w:val="28"/>
          <w:szCs w:val="28"/>
        </w:rPr>
      </w:pPr>
      <w:r w:rsidRPr="00476783">
        <w:rPr>
          <w:color w:val="000000" w:themeColor="text1"/>
          <w:sz w:val="28"/>
          <w:szCs w:val="28"/>
        </w:rPr>
        <w:t>Гражданский Кодекс Российской Федерации выделяет отдельн</w:t>
      </w:r>
      <w:r w:rsidR="00232B51">
        <w:rPr>
          <w:color w:val="000000" w:themeColor="text1"/>
          <w:sz w:val="28"/>
          <w:szCs w:val="28"/>
        </w:rPr>
        <w:t xml:space="preserve">ые </w:t>
      </w:r>
      <w:r w:rsidRPr="00476783">
        <w:rPr>
          <w:color w:val="000000" w:themeColor="text1"/>
          <w:sz w:val="28"/>
          <w:szCs w:val="28"/>
        </w:rPr>
        <w:t xml:space="preserve">по защите товарных знаков и </w:t>
      </w:r>
      <w:r w:rsidR="00232B51" w:rsidRPr="00476783">
        <w:rPr>
          <w:color w:val="000000" w:themeColor="text1"/>
          <w:sz w:val="28"/>
          <w:szCs w:val="28"/>
        </w:rPr>
        <w:t>наименования места происхождения товара,</w:t>
      </w:r>
      <w:r w:rsidR="00232B51">
        <w:rPr>
          <w:color w:val="000000" w:themeColor="text1"/>
          <w:sz w:val="28"/>
          <w:szCs w:val="28"/>
        </w:rPr>
        <w:t xml:space="preserve"> и </w:t>
      </w:r>
      <w:r w:rsidR="00232B51" w:rsidRPr="00232B51">
        <w:rPr>
          <w:color w:val="000000" w:themeColor="text1"/>
          <w:sz w:val="28"/>
          <w:szCs w:val="28"/>
        </w:rPr>
        <w:t>отдельную статью по защите исключительных прав, которая в том числе говорит о правах на средства индивидуализации</w:t>
      </w:r>
      <w:r w:rsidRPr="00232B51">
        <w:rPr>
          <w:color w:val="000000" w:themeColor="text1"/>
          <w:sz w:val="28"/>
          <w:szCs w:val="28"/>
        </w:rPr>
        <w:t xml:space="preserve">. </w:t>
      </w:r>
      <w:r w:rsidR="00232B51" w:rsidRPr="00232B51">
        <w:rPr>
          <w:color w:val="000000" w:themeColor="text1"/>
          <w:sz w:val="28"/>
          <w:szCs w:val="28"/>
        </w:rPr>
        <w:t xml:space="preserve">Защита исключительных прав на средства индивидуализации осуществляется, в частности, путем предъявления в порядке, предусмотренном </w:t>
      </w:r>
      <w:r w:rsidR="00BA5884">
        <w:rPr>
          <w:color w:val="000000" w:themeColor="text1"/>
          <w:sz w:val="28"/>
          <w:szCs w:val="28"/>
        </w:rPr>
        <w:t>Гражданским</w:t>
      </w:r>
      <w:r w:rsidR="00232B51" w:rsidRPr="00232B51">
        <w:rPr>
          <w:color w:val="000000" w:themeColor="text1"/>
          <w:sz w:val="28"/>
          <w:szCs w:val="28"/>
        </w:rPr>
        <w:t xml:space="preserve"> Кодексом</w:t>
      </w:r>
      <w:r w:rsidR="00BA5884">
        <w:rPr>
          <w:color w:val="000000" w:themeColor="text1"/>
          <w:sz w:val="28"/>
          <w:szCs w:val="28"/>
        </w:rPr>
        <w:t xml:space="preserve"> Российской Федерации</w:t>
      </w:r>
      <w:r w:rsidR="00232B51" w:rsidRPr="00232B51">
        <w:rPr>
          <w:color w:val="000000" w:themeColor="text1"/>
          <w:sz w:val="28"/>
          <w:szCs w:val="28"/>
        </w:rPr>
        <w:t>, требования:</w:t>
      </w:r>
      <w:bookmarkStart w:id="0" w:name="dst112"/>
      <w:bookmarkEnd w:id="0"/>
      <w:r w:rsidR="00BA5884">
        <w:rPr>
          <w:color w:val="000000" w:themeColor="text1"/>
          <w:sz w:val="28"/>
          <w:szCs w:val="28"/>
        </w:rPr>
        <w:t xml:space="preserve"> </w:t>
      </w:r>
      <w:r w:rsidR="00232B51" w:rsidRPr="00232B51">
        <w:rPr>
          <w:color w:val="000000" w:themeColor="text1"/>
          <w:sz w:val="28"/>
          <w:szCs w:val="28"/>
        </w:rPr>
        <w:t>1) о признании права - к лицу, которое отрицает или иным образом не признает право, нарушая тем самым интересы правообладателя;</w:t>
      </w:r>
      <w:bookmarkStart w:id="1" w:name="dst113"/>
      <w:bookmarkEnd w:id="1"/>
      <w:r w:rsidR="00BA5884">
        <w:rPr>
          <w:color w:val="000000" w:themeColor="text1"/>
          <w:sz w:val="28"/>
          <w:szCs w:val="28"/>
        </w:rPr>
        <w:t xml:space="preserve"> </w:t>
      </w:r>
      <w:r w:rsidR="00232B51" w:rsidRPr="00232B51">
        <w:rPr>
          <w:color w:val="000000" w:themeColor="text1"/>
          <w:sz w:val="28"/>
          <w:szCs w:val="28"/>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bookmarkStart w:id="2" w:name="dst114"/>
      <w:bookmarkEnd w:id="2"/>
      <w:r w:rsidR="00BA5884">
        <w:rPr>
          <w:color w:val="000000" w:themeColor="text1"/>
          <w:sz w:val="28"/>
          <w:szCs w:val="28"/>
        </w:rPr>
        <w:t xml:space="preserve"> </w:t>
      </w:r>
      <w:r w:rsidR="00232B51" w:rsidRPr="00232B51">
        <w:rPr>
          <w:color w:val="000000" w:themeColor="text1"/>
          <w:sz w:val="28"/>
          <w:szCs w:val="28"/>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w:t>
      </w:r>
      <w:bookmarkStart w:id="3" w:name="dst115"/>
      <w:bookmarkStart w:id="4" w:name="dst116"/>
      <w:bookmarkEnd w:id="3"/>
      <w:bookmarkEnd w:id="4"/>
      <w:r w:rsidR="00BA5884">
        <w:rPr>
          <w:color w:val="000000" w:themeColor="text1"/>
          <w:sz w:val="28"/>
          <w:szCs w:val="28"/>
        </w:rPr>
        <w:t>.</w:t>
      </w:r>
    </w:p>
    <w:p w:rsidR="00476783" w:rsidRPr="00232B51" w:rsidRDefault="00476783" w:rsidP="00E9135E">
      <w:pPr>
        <w:spacing w:line="360" w:lineRule="auto"/>
        <w:ind w:firstLine="709"/>
        <w:jc w:val="both"/>
        <w:rPr>
          <w:color w:val="000000" w:themeColor="text1"/>
          <w:sz w:val="28"/>
          <w:szCs w:val="28"/>
        </w:rPr>
      </w:pPr>
      <w:r w:rsidRPr="00232B51">
        <w:rPr>
          <w:color w:val="000000" w:themeColor="text1"/>
          <w:sz w:val="28"/>
          <w:szCs w:val="28"/>
        </w:rPr>
        <w:t xml:space="preserve">Также </w:t>
      </w:r>
      <w:r w:rsidR="00047FCD" w:rsidRPr="00232B51">
        <w:rPr>
          <w:color w:val="000000" w:themeColor="text1"/>
          <w:sz w:val="28"/>
          <w:szCs w:val="28"/>
        </w:rPr>
        <w:t>Федеральный закон "О защите конкуренции" от 26.07.2006 N 135-ФЗ</w:t>
      </w:r>
      <w:r w:rsidRPr="00232B51">
        <w:rPr>
          <w:color w:val="000000" w:themeColor="text1"/>
          <w:sz w:val="28"/>
          <w:szCs w:val="28"/>
        </w:rPr>
        <w:t xml:space="preserve"> содержит </w:t>
      </w:r>
      <w:r w:rsidRPr="00232B51">
        <w:rPr>
          <w:rStyle w:val="apple-converted-space"/>
          <w:color w:val="000000" w:themeColor="text1"/>
          <w:sz w:val="28"/>
          <w:szCs w:val="28"/>
        </w:rPr>
        <w:t>положения о защите средств индивидуализации</w:t>
      </w:r>
      <w:r w:rsidRPr="00476783">
        <w:rPr>
          <w:rStyle w:val="apple-converted-space"/>
          <w:color w:val="000000" w:themeColor="text1"/>
          <w:sz w:val="28"/>
          <w:szCs w:val="28"/>
        </w:rPr>
        <w:t>, а именно статья 14.4 и 14.6.</w:t>
      </w:r>
      <w:r w:rsidR="00232B51">
        <w:rPr>
          <w:rStyle w:val="apple-converted-space"/>
          <w:color w:val="000000" w:themeColor="text1"/>
          <w:sz w:val="28"/>
          <w:szCs w:val="28"/>
        </w:rPr>
        <w:t xml:space="preserve"> </w:t>
      </w:r>
      <w:r w:rsidR="00232B51" w:rsidRPr="00232B51">
        <w:rPr>
          <w:rStyle w:val="apple-converted-space"/>
          <w:color w:val="000000" w:themeColor="text1"/>
          <w:sz w:val="28"/>
          <w:szCs w:val="28"/>
        </w:rPr>
        <w:t>И</w:t>
      </w:r>
      <w:r w:rsidRPr="00232B51">
        <w:rPr>
          <w:color w:val="000000" w:themeColor="text1"/>
          <w:sz w:val="28"/>
          <w:szCs w:val="28"/>
        </w:rPr>
        <w:t>нтересна статья 14.6 данного закона, где закреплено, что н</w:t>
      </w:r>
      <w:r w:rsidR="00232B51">
        <w:rPr>
          <w:color w:val="000000" w:themeColor="text1"/>
          <w:sz w:val="28"/>
          <w:szCs w:val="28"/>
        </w:rPr>
        <w:t xml:space="preserve">е </w:t>
      </w:r>
      <w:r w:rsidR="00B4707A" w:rsidRPr="00476783">
        <w:rPr>
          <w:color w:val="000000" w:themeColor="text1"/>
          <w:sz w:val="28"/>
          <w:szCs w:val="28"/>
        </w:rPr>
        <w:t>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r w:rsidRPr="00476783">
        <w:rPr>
          <w:b/>
          <w:color w:val="000000" w:themeColor="text1"/>
          <w:sz w:val="28"/>
          <w:szCs w:val="28"/>
        </w:rPr>
        <w:t xml:space="preserve">. </w:t>
      </w:r>
    </w:p>
    <w:p w:rsidR="00CC1FF9" w:rsidRPr="005A7D63" w:rsidRDefault="00476783" w:rsidP="00E9135E">
      <w:pPr>
        <w:pStyle w:val="1"/>
        <w:spacing w:before="0" w:beforeAutospacing="0" w:after="0" w:afterAutospacing="0" w:line="360" w:lineRule="auto"/>
        <w:ind w:firstLine="709"/>
        <w:jc w:val="both"/>
        <w:rPr>
          <w:b w:val="0"/>
          <w:color w:val="000000" w:themeColor="text1"/>
          <w:sz w:val="28"/>
          <w:szCs w:val="28"/>
        </w:rPr>
      </w:pPr>
      <w:r w:rsidRPr="00476783">
        <w:rPr>
          <w:b w:val="0"/>
          <w:color w:val="000000" w:themeColor="text1"/>
          <w:sz w:val="28"/>
          <w:szCs w:val="28"/>
        </w:rPr>
        <w:t>В</w:t>
      </w:r>
      <w:r w:rsidR="00B4707A" w:rsidRPr="00476783">
        <w:rPr>
          <w:b w:val="0"/>
          <w:color w:val="000000" w:themeColor="text1"/>
          <w:sz w:val="28"/>
          <w:szCs w:val="28"/>
        </w:rPr>
        <w:t xml:space="preserve"> том числе:</w:t>
      </w:r>
      <w:r w:rsidRPr="00476783">
        <w:rPr>
          <w:b w:val="0"/>
          <w:color w:val="000000" w:themeColor="text1"/>
          <w:sz w:val="28"/>
          <w:szCs w:val="28"/>
        </w:rPr>
        <w:t xml:space="preserve"> </w:t>
      </w:r>
      <w:r w:rsidR="00B4707A" w:rsidRPr="00476783">
        <w:rPr>
          <w:b w:val="0"/>
          <w:color w:val="000000" w:themeColor="text1"/>
          <w:sz w:val="28"/>
          <w:szCs w:val="28"/>
        </w:rPr>
        <w:t>1) незаконное использование обозначения, тождественного товарному зна</w:t>
      </w:r>
      <w:r w:rsidR="00B4707A" w:rsidRPr="005A7D63">
        <w:rPr>
          <w:b w:val="0"/>
          <w:color w:val="000000" w:themeColor="text1"/>
          <w:sz w:val="28"/>
          <w:szCs w:val="28"/>
        </w:rPr>
        <w:t>ку, фирменному наименованию, коммерческому обозначению, наименованию места происхождения товара хозяйствующего субъекта-</w:t>
      </w:r>
      <w:r w:rsidR="00B4707A" w:rsidRPr="005A7D63">
        <w:rPr>
          <w:b w:val="0"/>
          <w:color w:val="000000" w:themeColor="text1"/>
          <w:sz w:val="28"/>
          <w:szCs w:val="28"/>
        </w:rPr>
        <w:lastRenderedPageBreak/>
        <w:t>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r>
        <w:rPr>
          <w:b w:val="0"/>
          <w:color w:val="000000" w:themeColor="text1"/>
          <w:sz w:val="28"/>
          <w:szCs w:val="28"/>
        </w:rPr>
        <w:t xml:space="preserve"> </w:t>
      </w:r>
      <w:r w:rsidR="00B4707A" w:rsidRPr="005A7D63">
        <w:rPr>
          <w:b w:val="0"/>
          <w:color w:val="000000" w:themeColor="text1"/>
          <w:sz w:val="28"/>
          <w:szCs w:val="28"/>
        </w:rPr>
        <w:t>2) копирование или</w:t>
      </w:r>
      <w:r w:rsidR="00232B51">
        <w:rPr>
          <w:b w:val="0"/>
          <w:color w:val="000000" w:themeColor="text1"/>
          <w:sz w:val="28"/>
          <w:szCs w:val="28"/>
        </w:rPr>
        <w:t xml:space="preserve"> </w:t>
      </w:r>
      <w:r w:rsidR="00B4707A" w:rsidRPr="005A7D63">
        <w:rPr>
          <w:b w:val="0"/>
          <w:color w:val="000000" w:themeColor="text1"/>
          <w:sz w:val="28"/>
          <w:szCs w:val="28"/>
        </w:rPr>
        <w:t>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476783" w:rsidRDefault="00476783" w:rsidP="00E9135E">
      <w:pPr>
        <w:pStyle w:val="1"/>
        <w:spacing w:before="0" w:beforeAutospacing="0" w:after="0" w:afterAutospacing="0" w:line="360" w:lineRule="auto"/>
        <w:ind w:firstLine="709"/>
        <w:jc w:val="both"/>
        <w:rPr>
          <w:color w:val="000000" w:themeColor="text1"/>
          <w:sz w:val="28"/>
          <w:szCs w:val="28"/>
        </w:rPr>
      </w:pPr>
      <w:r w:rsidRPr="00DF373C">
        <w:rPr>
          <w:color w:val="000000" w:themeColor="text1"/>
          <w:sz w:val="28"/>
          <w:szCs w:val="28"/>
        </w:rPr>
        <w:lastRenderedPageBreak/>
        <w:t>2.1. Защита права на фирменное наименование</w:t>
      </w:r>
      <w:r w:rsidR="00DF373C" w:rsidRPr="00DF373C">
        <w:rPr>
          <w:color w:val="000000" w:themeColor="text1"/>
          <w:sz w:val="28"/>
          <w:szCs w:val="28"/>
        </w:rPr>
        <w:t>.</w:t>
      </w:r>
    </w:p>
    <w:p w:rsidR="00C358F3" w:rsidRPr="00C358F3" w:rsidRDefault="00C358F3" w:rsidP="00E9135E">
      <w:pPr>
        <w:pStyle w:val="1"/>
        <w:spacing w:before="0" w:beforeAutospacing="0" w:after="0" w:afterAutospacing="0" w:line="360" w:lineRule="auto"/>
        <w:ind w:firstLine="709"/>
        <w:jc w:val="both"/>
        <w:rPr>
          <w:b w:val="0"/>
          <w:color w:val="000000" w:themeColor="text1"/>
          <w:sz w:val="28"/>
          <w:szCs w:val="28"/>
        </w:rPr>
      </w:pPr>
      <w:r w:rsidRPr="00C358F3">
        <w:rPr>
          <w:b w:val="0"/>
          <w:color w:val="000000" w:themeColor="text1"/>
          <w:sz w:val="28"/>
          <w:szCs w:val="28"/>
        </w:rPr>
        <w:t>Возникновение и</w:t>
      </w:r>
      <w:r>
        <w:rPr>
          <w:b w:val="0"/>
          <w:color w:val="000000" w:themeColor="text1"/>
          <w:sz w:val="28"/>
          <w:szCs w:val="28"/>
        </w:rPr>
        <w:t>сключительного права на фирменное наименованием законодатель связывает с моментом государственной регистрации юридического лица и действие данного права не ограничивается, в отличии от других средств индивидуализации. Закон связывает прекращение права на фирменной наименование с моментом ликвидации юридического лица либо с принятием решения юридического лица выступать под нов</w:t>
      </w:r>
      <w:r w:rsidR="00214086">
        <w:rPr>
          <w:b w:val="0"/>
          <w:color w:val="000000" w:themeColor="text1"/>
          <w:sz w:val="28"/>
          <w:szCs w:val="28"/>
        </w:rPr>
        <w:t>ым</w:t>
      </w:r>
      <w:r>
        <w:rPr>
          <w:b w:val="0"/>
          <w:color w:val="000000" w:themeColor="text1"/>
          <w:sz w:val="28"/>
          <w:szCs w:val="28"/>
        </w:rPr>
        <w:t xml:space="preserve"> именем в гражданском обороте. </w:t>
      </w:r>
    </w:p>
    <w:p w:rsidR="00DF373C" w:rsidRPr="00DF373C" w:rsidRDefault="00DF373C" w:rsidP="00E9135E">
      <w:pPr>
        <w:spacing w:line="360" w:lineRule="auto"/>
        <w:ind w:firstLine="709"/>
        <w:jc w:val="both"/>
        <w:rPr>
          <w:color w:val="000000" w:themeColor="text1"/>
          <w:sz w:val="28"/>
          <w:szCs w:val="28"/>
          <w:shd w:val="clear" w:color="auto" w:fill="FFFFFF"/>
        </w:rPr>
      </w:pPr>
      <w:r w:rsidRPr="00DF373C">
        <w:rPr>
          <w:color w:val="000000" w:themeColor="text1"/>
          <w:sz w:val="28"/>
          <w:szCs w:val="28"/>
        </w:rPr>
        <w:t xml:space="preserve">Пункт 3 статьи 1474 Гражданского Кодекса Российской Федерации устанавливает, что </w:t>
      </w:r>
      <w:r w:rsidRPr="00DF373C">
        <w:rPr>
          <w:color w:val="000000" w:themeColor="text1"/>
          <w:sz w:val="28"/>
          <w:szCs w:val="28"/>
          <w:shd w:val="clear" w:color="auto" w:fill="FFFFFF"/>
        </w:rPr>
        <w:t xml:space="preserve">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w:t>
      </w:r>
    </w:p>
    <w:p w:rsidR="003A36B9" w:rsidRPr="00D342F9" w:rsidRDefault="00DF373C" w:rsidP="00D342F9">
      <w:pPr>
        <w:spacing w:line="360" w:lineRule="auto"/>
        <w:ind w:firstLine="709"/>
        <w:jc w:val="both"/>
        <w:rPr>
          <w:color w:val="000000" w:themeColor="text1"/>
          <w:sz w:val="28"/>
          <w:szCs w:val="28"/>
          <w:shd w:val="clear" w:color="auto" w:fill="FFFFFF"/>
        </w:rPr>
      </w:pPr>
      <w:r w:rsidRPr="00DF373C">
        <w:rPr>
          <w:color w:val="000000" w:themeColor="text1"/>
          <w:sz w:val="28"/>
          <w:szCs w:val="28"/>
          <w:shd w:val="clear" w:color="auto" w:fill="FFFFFF"/>
        </w:rPr>
        <w:t>Юридическое лицо, нарушившее</w:t>
      </w:r>
      <w:r>
        <w:rPr>
          <w:color w:val="000000" w:themeColor="text1"/>
          <w:sz w:val="28"/>
          <w:szCs w:val="28"/>
          <w:shd w:val="clear" w:color="auto" w:fill="FFFFFF"/>
        </w:rPr>
        <w:t xml:space="preserve"> </w:t>
      </w:r>
      <w:r w:rsidRPr="00DF373C">
        <w:rPr>
          <w:color w:val="000000" w:themeColor="text1"/>
          <w:sz w:val="28"/>
          <w:szCs w:val="28"/>
          <w:shd w:val="clear" w:color="auto" w:fill="FFFFFF"/>
        </w:rPr>
        <w:t>правила</w:t>
      </w:r>
      <w:r>
        <w:rPr>
          <w:rStyle w:val="apple-converted-space"/>
          <w:color w:val="000000" w:themeColor="text1"/>
          <w:sz w:val="28"/>
          <w:szCs w:val="28"/>
          <w:shd w:val="clear" w:color="auto" w:fill="FFFFFF"/>
        </w:rPr>
        <w:t xml:space="preserve"> </w:t>
      </w:r>
      <w:r w:rsidRPr="00DF373C">
        <w:rPr>
          <w:color w:val="000000" w:themeColor="text1"/>
          <w:sz w:val="28"/>
          <w:szCs w:val="28"/>
        </w:rPr>
        <w:t>пункта</w:t>
      </w:r>
      <w:r>
        <w:rPr>
          <w:color w:val="000000" w:themeColor="text1"/>
          <w:sz w:val="28"/>
          <w:szCs w:val="28"/>
        </w:rPr>
        <w:t xml:space="preserve"> 3</w:t>
      </w:r>
      <w:r w:rsidRPr="00DF373C">
        <w:rPr>
          <w:color w:val="000000" w:themeColor="text1"/>
          <w:sz w:val="28"/>
          <w:szCs w:val="28"/>
          <w:shd w:val="clear" w:color="auto" w:fill="FFFFFF"/>
        </w:rPr>
        <w:t>,</w:t>
      </w:r>
      <w:r>
        <w:rPr>
          <w:color w:val="000000" w:themeColor="text1"/>
          <w:sz w:val="28"/>
          <w:szCs w:val="28"/>
          <w:shd w:val="clear" w:color="auto" w:fill="FFFFFF"/>
        </w:rPr>
        <w:t xml:space="preserve"> </w:t>
      </w:r>
      <w:r w:rsidRPr="00DF373C">
        <w:rPr>
          <w:color w:val="000000" w:themeColor="text1"/>
          <w:sz w:val="28"/>
          <w:szCs w:val="28"/>
          <w:shd w:val="clear" w:color="auto" w:fill="FFFFFF"/>
        </w:rPr>
        <w:t>по</w:t>
      </w:r>
      <w:r w:rsidRPr="00DF373C">
        <w:rPr>
          <w:rStyle w:val="apple-converted-space"/>
          <w:color w:val="000000" w:themeColor="text1"/>
          <w:sz w:val="28"/>
          <w:szCs w:val="28"/>
          <w:shd w:val="clear" w:color="auto" w:fill="FFFFFF"/>
        </w:rPr>
        <w:t> </w:t>
      </w:r>
      <w:r w:rsidRPr="00DF373C">
        <w:rPr>
          <w:color w:val="000000" w:themeColor="text1"/>
          <w:sz w:val="28"/>
          <w:szCs w:val="28"/>
        </w:rPr>
        <w:t>требованию</w:t>
      </w:r>
      <w:r w:rsidRPr="00DF373C">
        <w:rPr>
          <w:rStyle w:val="apple-converted-space"/>
          <w:color w:val="000000" w:themeColor="text1"/>
          <w:sz w:val="28"/>
          <w:szCs w:val="28"/>
          <w:shd w:val="clear" w:color="auto" w:fill="FFFFFF"/>
        </w:rPr>
        <w:t> </w:t>
      </w:r>
      <w:r w:rsidRPr="00DF373C">
        <w:rPr>
          <w:color w:val="000000" w:themeColor="text1"/>
          <w:sz w:val="28"/>
          <w:szCs w:val="28"/>
          <w:shd w:val="clear" w:color="auto" w:fill="FFFFFF"/>
        </w:rPr>
        <w:t xml:space="preserve">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w:t>
      </w:r>
      <w:r w:rsidRPr="00D342F9">
        <w:rPr>
          <w:color w:val="000000" w:themeColor="text1"/>
          <w:sz w:val="28"/>
          <w:szCs w:val="28"/>
          <w:shd w:val="clear" w:color="auto" w:fill="FFFFFF"/>
        </w:rPr>
        <w:t>убытки.</w:t>
      </w:r>
    </w:p>
    <w:p w:rsidR="00F26DEA" w:rsidRPr="00D342F9" w:rsidRDefault="00F26DEA" w:rsidP="00D342F9">
      <w:pPr>
        <w:pStyle w:val="a3"/>
        <w:spacing w:before="0" w:beforeAutospacing="0" w:after="0" w:afterAutospacing="0" w:line="360" w:lineRule="auto"/>
        <w:ind w:firstLine="709"/>
        <w:jc w:val="both"/>
        <w:rPr>
          <w:color w:val="000000" w:themeColor="text1"/>
          <w:spacing w:val="3"/>
          <w:sz w:val="28"/>
          <w:szCs w:val="28"/>
        </w:rPr>
      </w:pPr>
      <w:r w:rsidRPr="00D342F9">
        <w:rPr>
          <w:color w:val="000000" w:themeColor="text1"/>
          <w:spacing w:val="3"/>
          <w:sz w:val="28"/>
          <w:szCs w:val="28"/>
        </w:rPr>
        <w:t xml:space="preserve">В пункте 151 Постановление Пленума Верховного Суда Российской Федерации от 23.04.2019 №10 «О </w:t>
      </w:r>
      <w:r w:rsidRPr="00D342F9">
        <w:rPr>
          <w:color w:val="000000" w:themeColor="text1"/>
          <w:sz w:val="28"/>
          <w:szCs w:val="28"/>
        </w:rPr>
        <w:t xml:space="preserve">применении части четвертой Гражданского кодекса Российской Федерации» </w:t>
      </w:r>
      <w:r w:rsidR="00D342F9" w:rsidRPr="00D342F9">
        <w:rPr>
          <w:color w:val="000000" w:themeColor="text1"/>
          <w:spacing w:val="3"/>
          <w:sz w:val="28"/>
          <w:szCs w:val="28"/>
        </w:rPr>
        <w:t>говорится о том</w:t>
      </w:r>
      <w:r w:rsidRPr="00D342F9">
        <w:rPr>
          <w:color w:val="000000" w:themeColor="text1"/>
          <w:spacing w:val="3"/>
          <w:sz w:val="28"/>
          <w:szCs w:val="28"/>
        </w:rPr>
        <w:t xml:space="preserve">, что выбор способа прекращения нарушения исключительного права - прекращение использования фирменного наименования в отношении конкретных определенных судом видов деятельности или изменение фирменного </w:t>
      </w:r>
      <w:r w:rsidRPr="00D342F9">
        <w:rPr>
          <w:color w:val="000000" w:themeColor="text1"/>
          <w:spacing w:val="3"/>
          <w:sz w:val="28"/>
          <w:szCs w:val="28"/>
        </w:rPr>
        <w:lastRenderedPageBreak/>
        <w:t>наименования в силу пункта 4 статьи 1474 Г</w:t>
      </w:r>
      <w:r w:rsidR="00443EA6">
        <w:rPr>
          <w:color w:val="000000" w:themeColor="text1"/>
          <w:spacing w:val="3"/>
          <w:sz w:val="28"/>
          <w:szCs w:val="28"/>
        </w:rPr>
        <w:t xml:space="preserve">ражданского </w:t>
      </w:r>
      <w:r w:rsidRPr="00D342F9">
        <w:rPr>
          <w:color w:val="000000" w:themeColor="text1"/>
          <w:spacing w:val="3"/>
          <w:sz w:val="28"/>
          <w:szCs w:val="28"/>
        </w:rPr>
        <w:t>К</w:t>
      </w:r>
      <w:r w:rsidR="00443EA6">
        <w:rPr>
          <w:color w:val="000000" w:themeColor="text1"/>
          <w:spacing w:val="3"/>
          <w:sz w:val="28"/>
          <w:szCs w:val="28"/>
        </w:rPr>
        <w:t xml:space="preserve">одекса </w:t>
      </w:r>
      <w:r w:rsidRPr="00D342F9">
        <w:rPr>
          <w:color w:val="000000" w:themeColor="text1"/>
          <w:spacing w:val="3"/>
          <w:sz w:val="28"/>
          <w:szCs w:val="28"/>
        </w:rPr>
        <w:t>Р</w:t>
      </w:r>
      <w:r w:rsidR="00443EA6">
        <w:rPr>
          <w:color w:val="000000" w:themeColor="text1"/>
          <w:spacing w:val="3"/>
          <w:sz w:val="28"/>
          <w:szCs w:val="28"/>
        </w:rPr>
        <w:t xml:space="preserve">оссийской </w:t>
      </w:r>
      <w:r w:rsidRPr="00D342F9">
        <w:rPr>
          <w:color w:val="000000" w:themeColor="text1"/>
          <w:spacing w:val="3"/>
          <w:sz w:val="28"/>
          <w:szCs w:val="28"/>
        </w:rPr>
        <w:t>Ф</w:t>
      </w:r>
      <w:r w:rsidR="00443EA6">
        <w:rPr>
          <w:color w:val="000000" w:themeColor="text1"/>
          <w:spacing w:val="3"/>
          <w:sz w:val="28"/>
          <w:szCs w:val="28"/>
        </w:rPr>
        <w:t>едерации</w:t>
      </w:r>
      <w:r w:rsidRPr="00D342F9">
        <w:rPr>
          <w:color w:val="000000" w:themeColor="text1"/>
          <w:spacing w:val="3"/>
          <w:sz w:val="28"/>
          <w:szCs w:val="28"/>
        </w:rPr>
        <w:t xml:space="preserve"> - принадлежит не истцу, а ответчику. В связи с этим в резолютивной части решения суда, установившего факт нарушения права на фирменное наименование истца, указывается на запрет ответчику осуществлять определенные виды деятельности под определенным фирменным наименованием. Выбор способа исполнения такого решения суда осуществляется ответчиком на стадии исполнения решения суда.</w:t>
      </w:r>
    </w:p>
    <w:p w:rsidR="009424F4" w:rsidRPr="00E22D87" w:rsidRDefault="00214086" w:rsidP="00E9135E">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Так как законодатель говорит о том, что недопустимо использование фирменного наименование не только тождественного, но и сходного до </w:t>
      </w:r>
      <w:r w:rsidRPr="00E315EB">
        <w:rPr>
          <w:color w:val="000000" w:themeColor="text1"/>
          <w:sz w:val="28"/>
          <w:szCs w:val="28"/>
          <w:shd w:val="clear" w:color="auto" w:fill="FFFFFF"/>
        </w:rPr>
        <w:t xml:space="preserve">степени смешения, необходимо определить, что именно понимается </w:t>
      </w:r>
      <w:r w:rsidR="00232B51" w:rsidRPr="00E315EB">
        <w:rPr>
          <w:color w:val="000000" w:themeColor="text1"/>
          <w:sz w:val="28"/>
          <w:szCs w:val="28"/>
          <w:shd w:val="clear" w:color="auto" w:fill="FFFFFF"/>
        </w:rPr>
        <w:t xml:space="preserve">под </w:t>
      </w:r>
      <w:r w:rsidR="00F15FC8" w:rsidRPr="00E315EB">
        <w:rPr>
          <w:color w:val="000000" w:themeColor="text1"/>
          <w:sz w:val="28"/>
          <w:szCs w:val="28"/>
          <w:shd w:val="clear" w:color="auto" w:fill="FFFFFF"/>
        </w:rPr>
        <w:t xml:space="preserve">такой </w:t>
      </w:r>
      <w:r w:rsidR="00F15FC8" w:rsidRPr="00E22D87">
        <w:rPr>
          <w:color w:val="000000" w:themeColor="text1"/>
          <w:sz w:val="28"/>
          <w:szCs w:val="28"/>
          <w:shd w:val="clear" w:color="auto" w:fill="FFFFFF"/>
        </w:rPr>
        <w:t>формулировкой.</w:t>
      </w:r>
    </w:p>
    <w:p w:rsidR="00022377" w:rsidRPr="00643CD1" w:rsidRDefault="00FD4191" w:rsidP="00E9135E">
      <w:pPr>
        <w:pStyle w:val="a3"/>
        <w:spacing w:before="0" w:beforeAutospacing="0" w:after="0" w:afterAutospacing="0" w:line="360" w:lineRule="auto"/>
        <w:ind w:firstLine="709"/>
        <w:jc w:val="both"/>
        <w:rPr>
          <w:color w:val="000000"/>
          <w:sz w:val="28"/>
          <w:szCs w:val="28"/>
        </w:rPr>
      </w:pPr>
      <w:r w:rsidRPr="00E22D87">
        <w:rPr>
          <w:sz w:val="28"/>
          <w:szCs w:val="28"/>
        </w:rPr>
        <w:t xml:space="preserve">Наибольший интерес представляют споры, вызванные столкновением фирменного наименования с обозначением, которое при прочих совпадениях в произвольной части отличается от него каким-то элементом. </w:t>
      </w:r>
      <w:r w:rsidRPr="00E22D87">
        <w:rPr>
          <w:rStyle w:val="a9"/>
          <w:sz w:val="28"/>
          <w:szCs w:val="28"/>
        </w:rPr>
        <w:footnoteReference w:id="8"/>
      </w:r>
      <w:r w:rsidR="00E22D87" w:rsidRPr="00E22D87">
        <w:rPr>
          <w:sz w:val="28"/>
          <w:szCs w:val="28"/>
        </w:rPr>
        <w:t xml:space="preserve"> Речь идет о таких фирменных наименованиях, в которые включаются небольшие изменения, например, «Кофе» и «Кофе 3», «Стройматериалы» и «Стройматериалы М», и так далее. Именно в таких случаях можно говорить о сходности наименований до степени смешения, но необходимо определить критерии. В литературе часто встречается мнение, что необходимо обращаться к Правилами составления, подачи и рассмотрения заявки на регистрацию товарного знака и знака обслуживания.  </w:t>
      </w:r>
      <w:r w:rsidR="00E22D87" w:rsidRPr="00E22D87">
        <w:rPr>
          <w:color w:val="000000"/>
          <w:sz w:val="28"/>
          <w:szCs w:val="28"/>
        </w:rPr>
        <w:t>Где в пункте 14.2.2</w:t>
      </w:r>
      <w:r w:rsidR="00E22D87">
        <w:rPr>
          <w:color w:val="000000"/>
          <w:sz w:val="28"/>
          <w:szCs w:val="28"/>
        </w:rPr>
        <w:t>.</w:t>
      </w:r>
      <w:r w:rsidR="00E22D87" w:rsidRPr="00E22D87">
        <w:rPr>
          <w:color w:val="000000"/>
          <w:sz w:val="28"/>
          <w:szCs w:val="28"/>
        </w:rPr>
        <w:t xml:space="preserve"> указано, что обозначение считается сходным до степени смешения с другим обозначением, если</w:t>
      </w:r>
      <w:r w:rsidR="00E22D87">
        <w:rPr>
          <w:color w:val="000000"/>
          <w:sz w:val="28"/>
          <w:szCs w:val="28"/>
        </w:rPr>
        <w:t xml:space="preserve"> </w:t>
      </w:r>
      <w:r w:rsidR="00E22D87" w:rsidRPr="00E22D87">
        <w:rPr>
          <w:color w:val="000000"/>
          <w:sz w:val="28"/>
          <w:szCs w:val="28"/>
        </w:rPr>
        <w:t>оно ассоциируется с ним в целом, несмотря на их отдельные отличия.</w:t>
      </w:r>
      <w:r w:rsidR="004D11FF">
        <w:rPr>
          <w:color w:val="000000"/>
          <w:sz w:val="28"/>
          <w:szCs w:val="28"/>
        </w:rPr>
        <w:t xml:space="preserve"> Таким образом, можно сделать вывод, что главное для определения схожести фирменных наименований это то, какое впечатление создается у потребителя или контрагента при вступлении в гражданско-правые отношения, могут ли спорные фирменные наименования ввести их в </w:t>
      </w:r>
      <w:r w:rsidR="004D11FF">
        <w:rPr>
          <w:color w:val="000000"/>
          <w:sz w:val="28"/>
          <w:szCs w:val="28"/>
        </w:rPr>
        <w:lastRenderedPageBreak/>
        <w:t>заблуждение относительно идентификации юридического лица.</w:t>
      </w:r>
      <w:r w:rsidR="00022377">
        <w:rPr>
          <w:color w:val="000000"/>
          <w:sz w:val="28"/>
          <w:szCs w:val="28"/>
        </w:rPr>
        <w:t xml:space="preserve"> Однако практика таких дел очень спорная, так как многое зависит от субъективной оценки суда, а законодательством не предусмотрено, каких-то четких правил </w:t>
      </w:r>
      <w:r w:rsidR="00022377" w:rsidRPr="00643CD1">
        <w:rPr>
          <w:color w:val="000000"/>
          <w:sz w:val="28"/>
          <w:szCs w:val="28"/>
        </w:rPr>
        <w:t>регулирования этой категории дел.</w:t>
      </w:r>
    </w:p>
    <w:p w:rsidR="00643CD1" w:rsidRPr="00643CD1" w:rsidRDefault="00643CD1" w:rsidP="00E9135E">
      <w:pPr>
        <w:spacing w:line="360" w:lineRule="auto"/>
        <w:ind w:firstLine="709"/>
        <w:jc w:val="both"/>
        <w:rPr>
          <w:sz w:val="28"/>
          <w:szCs w:val="28"/>
        </w:rPr>
      </w:pPr>
      <w:r w:rsidRPr="00643CD1">
        <w:rPr>
          <w:sz w:val="28"/>
          <w:szCs w:val="28"/>
        </w:rPr>
        <w:t xml:space="preserve">Так, например, </w:t>
      </w:r>
      <w:r w:rsidRPr="009E7D4D">
        <w:rPr>
          <w:sz w:val="28"/>
          <w:szCs w:val="28"/>
        </w:rPr>
        <w:t>«ООО «Нефтика»</w:t>
      </w:r>
      <w:r w:rsidRPr="00643CD1">
        <w:rPr>
          <w:sz w:val="28"/>
          <w:szCs w:val="28"/>
        </w:rPr>
        <w:t xml:space="preserve"> </w:t>
      </w:r>
      <w:r w:rsidRPr="009E7D4D">
        <w:rPr>
          <w:sz w:val="28"/>
          <w:szCs w:val="28"/>
        </w:rPr>
        <w:t xml:space="preserve">обратилось в суд с иском </w:t>
      </w:r>
      <w:r w:rsidRPr="00643CD1">
        <w:rPr>
          <w:sz w:val="28"/>
          <w:szCs w:val="28"/>
        </w:rPr>
        <w:t>ООО</w:t>
      </w:r>
      <w:r w:rsidRPr="009E7D4D">
        <w:rPr>
          <w:sz w:val="28"/>
          <w:szCs w:val="28"/>
        </w:rPr>
        <w:t xml:space="preserve"> «Нефтика-С» об обязании ответчика прекратить использование фирменного наименования, сходного с фирменным наименованием истца до степени смешения, в части слов «Нефтика», путем внесения изменений в учредительные документы или изменить свое фирменное наименование.</w:t>
      </w:r>
      <w:r w:rsidRPr="00643CD1">
        <w:rPr>
          <w:sz w:val="28"/>
          <w:szCs w:val="28"/>
        </w:rPr>
        <w:t xml:space="preserve"> </w:t>
      </w:r>
      <w:r w:rsidRPr="009E7D4D">
        <w:rPr>
          <w:sz w:val="28"/>
          <w:szCs w:val="28"/>
        </w:rPr>
        <w:t>Ответчик исковые требования не признал</w:t>
      </w:r>
      <w:r w:rsidRPr="00643CD1">
        <w:rPr>
          <w:sz w:val="28"/>
          <w:szCs w:val="28"/>
        </w:rPr>
        <w:t xml:space="preserve"> и указал, что </w:t>
      </w:r>
      <w:r w:rsidRPr="009E7D4D">
        <w:rPr>
          <w:sz w:val="28"/>
          <w:szCs w:val="28"/>
        </w:rPr>
        <w:t>составляющая словесного обозначения фирменного наименования ответчика является производной от слова «нефть» и характеризует основную предметную деятельность юридического лица, слово «нефть» носит общеупотребительный характер, не сходно до степени смешения с фирменным наименованием истца, поскольку состоит при написании из заглавных букв «НЕФТИКА» и имеет составляющий элемент через дефис заглавную букву «С», необходимую для отличия других фирм.</w:t>
      </w:r>
      <w:r w:rsidRPr="00643CD1">
        <w:rPr>
          <w:sz w:val="28"/>
          <w:szCs w:val="28"/>
        </w:rPr>
        <w:t xml:space="preserve"> Также ответчик сослался на то, что деятельность двух юридических лиц является различной. </w:t>
      </w:r>
    </w:p>
    <w:p w:rsidR="00643CD1" w:rsidRPr="00643CD1" w:rsidRDefault="00643CD1" w:rsidP="00E9135E">
      <w:pPr>
        <w:spacing w:line="360" w:lineRule="auto"/>
        <w:ind w:firstLine="709"/>
        <w:jc w:val="both"/>
        <w:rPr>
          <w:sz w:val="28"/>
          <w:szCs w:val="28"/>
        </w:rPr>
      </w:pPr>
      <w:r w:rsidRPr="009E7D4D">
        <w:rPr>
          <w:sz w:val="28"/>
          <w:szCs w:val="28"/>
        </w:rPr>
        <w:t xml:space="preserve">При оценке сходства фирменного наименования истца и ответчика по семантическому критерию, судом </w:t>
      </w:r>
      <w:r w:rsidRPr="00643CD1">
        <w:rPr>
          <w:sz w:val="28"/>
          <w:szCs w:val="28"/>
        </w:rPr>
        <w:t xml:space="preserve">было </w:t>
      </w:r>
      <w:r w:rsidRPr="009E7D4D">
        <w:rPr>
          <w:sz w:val="28"/>
          <w:szCs w:val="28"/>
        </w:rPr>
        <w:t>установлено, что различие наименований истца и ответчика заключается в наличии у ответчика по сравнению с истцом заглавной буквы «С» через дефис после слова «Нефтика». Слово «Нефтика» присутствует в фирменном наименовании и истца и ответчика. Слово «Нефтика» в фирменном наименовании истца и ответчика является доминирующим элементом.</w:t>
      </w:r>
      <w:r w:rsidRPr="00643CD1">
        <w:rPr>
          <w:sz w:val="28"/>
          <w:szCs w:val="28"/>
        </w:rPr>
        <w:t xml:space="preserve"> </w:t>
      </w:r>
      <w:r w:rsidRPr="009E7D4D">
        <w:rPr>
          <w:sz w:val="28"/>
          <w:szCs w:val="28"/>
        </w:rPr>
        <w:t>Таким образом, суд полагает что фирменное наименование истца и противопоставляемое ему наименование ответчика по семантическому критерию являются сходными, несмотря на наличие различия, выраженного в использовании ответчиком заглавной буквы «С» через дефис.</w:t>
      </w:r>
      <w:r w:rsidRPr="00643CD1">
        <w:rPr>
          <w:sz w:val="28"/>
          <w:szCs w:val="28"/>
        </w:rPr>
        <w:t xml:space="preserve"> Также судом было установлено, что деятельность </w:t>
      </w:r>
      <w:r w:rsidRPr="00643CD1">
        <w:rPr>
          <w:sz w:val="28"/>
          <w:szCs w:val="28"/>
        </w:rPr>
        <w:lastRenderedPageBreak/>
        <w:t>юридических лиц в определенной</w:t>
      </w:r>
      <w:r>
        <w:rPr>
          <w:sz w:val="28"/>
          <w:szCs w:val="28"/>
        </w:rPr>
        <w:t xml:space="preserve"> части совпадают, а соответственно схожесть их фирменных наименований может ввести контрагентов в заблуждение. </w:t>
      </w:r>
    </w:p>
    <w:p w:rsidR="00E315EB" w:rsidRDefault="00CB45F4" w:rsidP="00E9135E">
      <w:pPr>
        <w:spacing w:line="360" w:lineRule="auto"/>
        <w:ind w:firstLine="709"/>
        <w:jc w:val="both"/>
        <w:rPr>
          <w:rStyle w:val="af0"/>
          <w:b w:val="0"/>
          <w:color w:val="000000"/>
          <w:sz w:val="28"/>
          <w:szCs w:val="28"/>
        </w:rPr>
      </w:pPr>
      <w:r w:rsidRPr="00643CD1">
        <w:rPr>
          <w:color w:val="000000" w:themeColor="text1"/>
          <w:sz w:val="28"/>
          <w:szCs w:val="28"/>
        </w:rPr>
        <w:t>Президиумом Высшего Арбитражного Суда Российской Федерации в своем Информационном Письме от 13.12.2007 г. №122</w:t>
      </w:r>
      <w:r w:rsidR="00E315EB" w:rsidRPr="00643CD1">
        <w:rPr>
          <w:color w:val="000000" w:themeColor="text1"/>
          <w:sz w:val="28"/>
          <w:szCs w:val="28"/>
        </w:rPr>
        <w:t xml:space="preserve"> было сделан</w:t>
      </w:r>
      <w:r w:rsidR="00E315EB">
        <w:rPr>
          <w:color w:val="000000" w:themeColor="text1"/>
          <w:sz w:val="28"/>
          <w:szCs w:val="28"/>
        </w:rPr>
        <w:t>о несколько</w:t>
      </w:r>
      <w:r w:rsidR="00E315EB" w:rsidRPr="00E315EB">
        <w:rPr>
          <w:color w:val="000000" w:themeColor="text1"/>
          <w:sz w:val="28"/>
          <w:szCs w:val="28"/>
        </w:rPr>
        <w:t xml:space="preserve"> важны</w:t>
      </w:r>
      <w:r w:rsidR="00E315EB">
        <w:rPr>
          <w:color w:val="000000" w:themeColor="text1"/>
          <w:sz w:val="28"/>
          <w:szCs w:val="28"/>
        </w:rPr>
        <w:t>х</w:t>
      </w:r>
      <w:r w:rsidR="00E315EB" w:rsidRPr="00E315EB">
        <w:rPr>
          <w:color w:val="000000" w:themeColor="text1"/>
          <w:sz w:val="28"/>
          <w:szCs w:val="28"/>
        </w:rPr>
        <w:t xml:space="preserve"> вывод</w:t>
      </w:r>
      <w:r w:rsidR="00E315EB">
        <w:rPr>
          <w:color w:val="000000" w:themeColor="text1"/>
          <w:sz w:val="28"/>
          <w:szCs w:val="28"/>
        </w:rPr>
        <w:t>ов</w:t>
      </w:r>
      <w:r w:rsidR="00E315EB" w:rsidRPr="00E315EB">
        <w:rPr>
          <w:color w:val="000000" w:themeColor="text1"/>
          <w:sz w:val="28"/>
          <w:szCs w:val="28"/>
        </w:rPr>
        <w:t xml:space="preserve"> для разрешения дел по защите права на фирменное наименование. </w:t>
      </w:r>
      <w:r w:rsidR="00E315EB">
        <w:rPr>
          <w:color w:val="000000" w:themeColor="text1"/>
          <w:sz w:val="28"/>
          <w:szCs w:val="28"/>
        </w:rPr>
        <w:t>Один из них заключается в том, что</w:t>
      </w:r>
      <w:r w:rsidR="00E315EB" w:rsidRPr="00E315EB">
        <w:rPr>
          <w:color w:val="000000" w:themeColor="text1"/>
          <w:sz w:val="28"/>
          <w:szCs w:val="28"/>
        </w:rPr>
        <w:t xml:space="preserve"> р</w:t>
      </w:r>
      <w:r w:rsidR="003B67CF" w:rsidRPr="00E315EB">
        <w:rPr>
          <w:rStyle w:val="af0"/>
          <w:b w:val="0"/>
          <w:color w:val="000000"/>
          <w:sz w:val="28"/>
          <w:szCs w:val="28"/>
        </w:rPr>
        <w:t>азличие организационно-правовой формы как части фирменного наименования истца и ответчика само по себе не свидетельствует об отсутствии нарушения права на фирменное наименование.</w:t>
      </w:r>
      <w:r w:rsidR="00E315EB" w:rsidRPr="00E315EB">
        <w:rPr>
          <w:rStyle w:val="af0"/>
          <w:b w:val="0"/>
          <w:color w:val="000000"/>
          <w:sz w:val="28"/>
          <w:szCs w:val="28"/>
        </w:rPr>
        <w:t xml:space="preserve"> </w:t>
      </w:r>
    </w:p>
    <w:p w:rsidR="00CB45F4" w:rsidRPr="00E315EB" w:rsidRDefault="00E315EB" w:rsidP="00E9135E">
      <w:pPr>
        <w:spacing w:line="360" w:lineRule="auto"/>
        <w:ind w:firstLine="709"/>
        <w:jc w:val="both"/>
        <w:rPr>
          <w:b/>
          <w:sz w:val="28"/>
          <w:szCs w:val="28"/>
        </w:rPr>
      </w:pPr>
      <w:r w:rsidRPr="00E315EB">
        <w:rPr>
          <w:rStyle w:val="af0"/>
          <w:b w:val="0"/>
          <w:color w:val="000000"/>
          <w:sz w:val="28"/>
          <w:szCs w:val="28"/>
        </w:rPr>
        <w:t>Судом было рассмотрено дело между закрытым акционерным обществом и обществом с ограниченной ответственностью</w:t>
      </w:r>
      <w:r w:rsidRPr="00E315EB">
        <w:rPr>
          <w:rStyle w:val="af0"/>
          <w:color w:val="000000"/>
          <w:sz w:val="28"/>
          <w:szCs w:val="28"/>
        </w:rPr>
        <w:t xml:space="preserve"> </w:t>
      </w:r>
      <w:r w:rsidRPr="00E315EB">
        <w:rPr>
          <w:rStyle w:val="af0"/>
          <w:b w:val="0"/>
          <w:color w:val="000000"/>
          <w:sz w:val="28"/>
          <w:szCs w:val="28"/>
        </w:rPr>
        <w:t>с тождественными произвольными частями фирменного наименования</w:t>
      </w:r>
      <w:r>
        <w:rPr>
          <w:rStyle w:val="af0"/>
          <w:b w:val="0"/>
          <w:color w:val="000000"/>
          <w:sz w:val="28"/>
          <w:szCs w:val="28"/>
        </w:rPr>
        <w:t>. Было</w:t>
      </w:r>
      <w:r w:rsidR="00CB45F4" w:rsidRPr="00E315EB">
        <w:rPr>
          <w:color w:val="000000"/>
          <w:sz w:val="28"/>
          <w:szCs w:val="28"/>
        </w:rPr>
        <w:t xml:space="preserve"> отмечено существование вероятности смешения фирменных наименований истца и ответчика при участии в хозяйственном обороте.</w:t>
      </w:r>
      <w:r w:rsidR="00CB45F4" w:rsidRPr="00E315EB">
        <w:rPr>
          <w:color w:val="000000"/>
          <w:sz w:val="28"/>
          <w:szCs w:val="28"/>
        </w:rPr>
        <w:br/>
      </w:r>
      <w:r>
        <w:rPr>
          <w:color w:val="000000"/>
          <w:sz w:val="28"/>
          <w:szCs w:val="28"/>
        </w:rPr>
        <w:t xml:space="preserve">Ответчик же полагал, что запрет </w:t>
      </w:r>
      <w:r w:rsidR="00FD4191">
        <w:rPr>
          <w:color w:val="000000"/>
          <w:sz w:val="28"/>
          <w:szCs w:val="28"/>
        </w:rPr>
        <w:t>на тождественные фирменные наименования,</w:t>
      </w:r>
      <w:r>
        <w:rPr>
          <w:color w:val="000000"/>
          <w:sz w:val="28"/>
          <w:szCs w:val="28"/>
        </w:rPr>
        <w:t xml:space="preserve"> устанавливаются только в отношении юридических лиц, имеющих одинаковую </w:t>
      </w:r>
      <w:r w:rsidR="00FD4191">
        <w:rPr>
          <w:color w:val="000000"/>
          <w:sz w:val="28"/>
          <w:szCs w:val="28"/>
        </w:rPr>
        <w:t>организационно-правовую форму</w:t>
      </w:r>
      <w:r w:rsidR="00CB45F4" w:rsidRPr="00E315EB">
        <w:rPr>
          <w:color w:val="000000"/>
          <w:sz w:val="28"/>
          <w:szCs w:val="28"/>
        </w:rPr>
        <w:t>.</w:t>
      </w:r>
    </w:p>
    <w:p w:rsidR="003B67CF" w:rsidRPr="00E315EB" w:rsidRDefault="00CB45F4" w:rsidP="00E9135E">
      <w:pPr>
        <w:pStyle w:val="a3"/>
        <w:spacing w:before="0" w:beforeAutospacing="0" w:after="0" w:afterAutospacing="0" w:line="360" w:lineRule="auto"/>
        <w:ind w:firstLine="709"/>
        <w:jc w:val="both"/>
        <w:rPr>
          <w:color w:val="000000"/>
          <w:sz w:val="28"/>
          <w:szCs w:val="28"/>
        </w:rPr>
      </w:pPr>
      <w:r w:rsidRPr="00E315EB">
        <w:rPr>
          <w:color w:val="000000"/>
          <w:sz w:val="28"/>
          <w:szCs w:val="28"/>
        </w:rPr>
        <w:t xml:space="preserve">Учитывая </w:t>
      </w:r>
      <w:r w:rsidR="00E315EB" w:rsidRPr="00E315EB">
        <w:rPr>
          <w:color w:val="000000"/>
          <w:sz w:val="28"/>
          <w:szCs w:val="28"/>
        </w:rPr>
        <w:t>все аргументы, суд пришел к решению, что именно</w:t>
      </w:r>
      <w:r w:rsidRPr="00E315EB">
        <w:rPr>
          <w:color w:val="000000"/>
          <w:sz w:val="28"/>
          <w:szCs w:val="28"/>
        </w:rPr>
        <w:t xml:space="preserve"> произвольная часть фирменного наименования </w:t>
      </w:r>
      <w:r w:rsidR="00E315EB" w:rsidRPr="00E315EB">
        <w:rPr>
          <w:color w:val="000000"/>
          <w:sz w:val="28"/>
          <w:szCs w:val="28"/>
        </w:rPr>
        <w:t xml:space="preserve">имеет главное значение при определении схожести </w:t>
      </w:r>
      <w:r w:rsidR="00FD4191">
        <w:rPr>
          <w:color w:val="000000"/>
          <w:sz w:val="28"/>
          <w:szCs w:val="28"/>
        </w:rPr>
        <w:t>и удовлетворил иск истца. Вывод суда представляется логичным, так как именно произвольная часть, которая обладает такими характеристиками, как оригинальность и креативность, выполняет индивидуализирующую функцию.</w:t>
      </w:r>
    </w:p>
    <w:p w:rsidR="00BA5884" w:rsidRPr="00BA5884" w:rsidRDefault="00C358F3" w:rsidP="00E9135E">
      <w:pPr>
        <w:spacing w:line="360" w:lineRule="auto"/>
        <w:ind w:firstLine="709"/>
        <w:jc w:val="both"/>
        <w:rPr>
          <w:color w:val="000000" w:themeColor="text1"/>
          <w:sz w:val="28"/>
          <w:szCs w:val="28"/>
        </w:rPr>
      </w:pPr>
      <w:r w:rsidRPr="00E315EB">
        <w:rPr>
          <w:color w:val="000000" w:themeColor="text1"/>
          <w:sz w:val="28"/>
          <w:szCs w:val="28"/>
          <w:shd w:val="clear" w:color="auto" w:fill="FFFFFF"/>
        </w:rPr>
        <w:t>Достаточно частой бывает и ситуа</w:t>
      </w:r>
      <w:r w:rsidRPr="00BA5884">
        <w:rPr>
          <w:color w:val="000000" w:themeColor="text1"/>
          <w:sz w:val="28"/>
          <w:szCs w:val="28"/>
          <w:shd w:val="clear" w:color="auto" w:fill="FFFFFF"/>
        </w:rPr>
        <w:t xml:space="preserve">ция </w:t>
      </w:r>
      <w:r w:rsidR="00790071" w:rsidRPr="00BA5884">
        <w:rPr>
          <w:color w:val="000000" w:themeColor="text1"/>
          <w:sz w:val="28"/>
          <w:szCs w:val="28"/>
          <w:shd w:val="clear" w:color="auto" w:fill="FFFFFF"/>
        </w:rPr>
        <w:t>возникновения споров</w:t>
      </w:r>
      <w:r w:rsidRPr="00BA5884">
        <w:rPr>
          <w:color w:val="000000" w:themeColor="text1"/>
          <w:sz w:val="28"/>
          <w:szCs w:val="28"/>
          <w:shd w:val="clear" w:color="auto" w:fill="FFFFFF"/>
        </w:rPr>
        <w:t xml:space="preserve"> </w:t>
      </w:r>
      <w:r w:rsidR="009424F4" w:rsidRPr="00BA5884">
        <w:rPr>
          <w:color w:val="000000" w:themeColor="text1"/>
          <w:sz w:val="28"/>
          <w:szCs w:val="28"/>
          <w:shd w:val="clear" w:color="auto" w:fill="FFFFFF"/>
        </w:rPr>
        <w:t xml:space="preserve">между </w:t>
      </w:r>
      <w:r w:rsidR="00F15FC8" w:rsidRPr="00BA5884">
        <w:rPr>
          <w:color w:val="000000" w:themeColor="text1"/>
          <w:sz w:val="28"/>
          <w:szCs w:val="28"/>
          <w:shd w:val="clear" w:color="auto" w:fill="FFFFFF"/>
        </w:rPr>
        <w:t xml:space="preserve">двумя различными средствами индивидуализации: </w:t>
      </w:r>
      <w:r w:rsidR="009424F4" w:rsidRPr="00BA5884">
        <w:rPr>
          <w:color w:val="000000" w:themeColor="text1"/>
          <w:sz w:val="28"/>
          <w:szCs w:val="28"/>
          <w:shd w:val="clear" w:color="auto" w:fill="FFFFFF"/>
        </w:rPr>
        <w:t>фирменного наименования и товарного знака</w:t>
      </w:r>
      <w:r w:rsidR="00F15FC8" w:rsidRPr="00BA5884">
        <w:rPr>
          <w:color w:val="000000" w:themeColor="text1"/>
          <w:sz w:val="28"/>
          <w:szCs w:val="28"/>
          <w:shd w:val="clear" w:color="auto" w:fill="FFFFFF"/>
        </w:rPr>
        <w:t>.</w:t>
      </w:r>
      <w:r w:rsidR="00790071" w:rsidRPr="00BA5884">
        <w:rPr>
          <w:color w:val="000000" w:themeColor="text1"/>
          <w:sz w:val="28"/>
          <w:szCs w:val="28"/>
          <w:shd w:val="clear" w:color="auto" w:fill="FFFFFF"/>
        </w:rPr>
        <w:t xml:space="preserve"> </w:t>
      </w:r>
      <w:r w:rsidR="00BA5884" w:rsidRPr="00BA5884">
        <w:rPr>
          <w:color w:val="000000" w:themeColor="text1"/>
          <w:sz w:val="28"/>
          <w:szCs w:val="28"/>
          <w:shd w:val="clear" w:color="auto" w:fill="FFFFFF"/>
        </w:rPr>
        <w:t xml:space="preserve">Пункт 6 статьи 1252 Гражданского Кодекса Российской Федерации устанавливает, что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w:t>
      </w:r>
      <w:r w:rsidR="00BA5884" w:rsidRPr="00BA5884">
        <w:rPr>
          <w:color w:val="000000" w:themeColor="text1"/>
          <w:sz w:val="28"/>
          <w:szCs w:val="28"/>
          <w:shd w:val="clear" w:color="auto" w:fill="FFFFFF"/>
        </w:rPr>
        <w:lastRenderedPageBreak/>
        <w:t>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732BC8" w:rsidRPr="00DF110D" w:rsidRDefault="00732BC8" w:rsidP="00E9135E">
      <w:pPr>
        <w:spacing w:line="360" w:lineRule="auto"/>
        <w:ind w:firstLine="709"/>
        <w:jc w:val="both"/>
        <w:rPr>
          <w:color w:val="000000" w:themeColor="text1"/>
          <w:sz w:val="28"/>
          <w:szCs w:val="28"/>
        </w:rPr>
      </w:pPr>
      <w:r w:rsidRPr="00BA5884">
        <w:rPr>
          <w:color w:val="000000" w:themeColor="text1"/>
          <w:sz w:val="28"/>
          <w:szCs w:val="28"/>
          <w:shd w:val="clear" w:color="auto" w:fill="FFFFFF"/>
        </w:rPr>
        <w:t>П</w:t>
      </w:r>
      <w:r w:rsidR="00901653" w:rsidRPr="00BA5884">
        <w:rPr>
          <w:color w:val="000000" w:themeColor="text1"/>
          <w:sz w:val="28"/>
          <w:szCs w:val="28"/>
          <w:shd w:val="clear" w:color="auto" w:fill="FFFFFF"/>
        </w:rPr>
        <w:t>ример</w:t>
      </w:r>
      <w:r w:rsidRPr="00BA5884">
        <w:rPr>
          <w:color w:val="000000" w:themeColor="text1"/>
          <w:sz w:val="28"/>
          <w:szCs w:val="28"/>
          <w:shd w:val="clear" w:color="auto" w:fill="FFFFFF"/>
        </w:rPr>
        <w:t xml:space="preserve">ом может служить </w:t>
      </w:r>
      <w:r w:rsidR="00901653" w:rsidRPr="00BA5884">
        <w:rPr>
          <w:color w:val="000000" w:themeColor="text1"/>
          <w:sz w:val="28"/>
          <w:szCs w:val="28"/>
          <w:shd w:val="clear" w:color="auto" w:fill="FFFFFF"/>
        </w:rPr>
        <w:t>дело между обладателем права на товарный знак «КИРОВЕЦ» и юридическим лицом с фирменным наименованием</w:t>
      </w:r>
      <w:r w:rsidR="00901653" w:rsidRPr="00732BC8">
        <w:rPr>
          <w:color w:val="000000" w:themeColor="text1"/>
          <w:sz w:val="28"/>
          <w:szCs w:val="28"/>
          <w:shd w:val="clear" w:color="auto" w:fill="FFFFFF"/>
        </w:rPr>
        <w:t xml:space="preserve"> ООО «ТД </w:t>
      </w:r>
      <w:proofErr w:type="spellStart"/>
      <w:r w:rsidR="00901653" w:rsidRPr="00732BC8">
        <w:rPr>
          <w:color w:val="000000" w:themeColor="text1"/>
          <w:sz w:val="28"/>
          <w:szCs w:val="28"/>
          <w:shd w:val="clear" w:color="auto" w:fill="FFFFFF"/>
        </w:rPr>
        <w:t>Кировец</w:t>
      </w:r>
      <w:proofErr w:type="spellEnd"/>
      <w:r w:rsidR="00901653" w:rsidRPr="00732BC8">
        <w:rPr>
          <w:color w:val="000000" w:themeColor="text1"/>
          <w:sz w:val="28"/>
          <w:szCs w:val="28"/>
          <w:shd w:val="clear" w:color="auto" w:fill="FFFFFF"/>
        </w:rPr>
        <w:t>»</w:t>
      </w:r>
      <w:r w:rsidRPr="00732BC8">
        <w:rPr>
          <w:color w:val="000000" w:themeColor="text1"/>
          <w:sz w:val="28"/>
          <w:szCs w:val="28"/>
          <w:shd w:val="clear" w:color="auto" w:fill="FFFFFF"/>
        </w:rPr>
        <w:t>, где смысл спора заключался в том, что истец заявлял и схожести данных двух средств индивидуализации и о схожей деятельности коммерческих организаций. При вынесении судом решения б</w:t>
      </w:r>
      <w:r w:rsidRPr="00732BC8">
        <w:rPr>
          <w:sz w:val="28"/>
          <w:szCs w:val="28"/>
        </w:rPr>
        <w:t xml:space="preserve">ыло установлено, что использование спорного обозначения ответчиком началось и </w:t>
      </w:r>
      <w:r w:rsidRPr="00DF110D">
        <w:rPr>
          <w:color w:val="000000" w:themeColor="text1"/>
          <w:sz w:val="28"/>
          <w:szCs w:val="28"/>
        </w:rPr>
        <w:t>стало известным в гражданском обороте после даты приоритета товарного знака</w:t>
      </w:r>
      <w:r w:rsidR="00DF110D">
        <w:rPr>
          <w:color w:val="000000" w:themeColor="text1"/>
          <w:sz w:val="28"/>
          <w:szCs w:val="28"/>
        </w:rPr>
        <w:t>, поэтому иск обладателя права на товарный знак был удовлетворен.</w:t>
      </w:r>
    </w:p>
    <w:p w:rsidR="009424F4" w:rsidRDefault="00732BC8" w:rsidP="00E9135E">
      <w:pPr>
        <w:spacing w:line="360" w:lineRule="auto"/>
        <w:ind w:firstLine="709"/>
        <w:jc w:val="both"/>
        <w:rPr>
          <w:color w:val="000000" w:themeColor="text1"/>
          <w:sz w:val="28"/>
          <w:szCs w:val="28"/>
        </w:rPr>
      </w:pPr>
      <w:r w:rsidRPr="00DF110D">
        <w:rPr>
          <w:color w:val="000000" w:themeColor="text1"/>
          <w:sz w:val="28"/>
          <w:szCs w:val="28"/>
          <w:shd w:val="clear" w:color="auto" w:fill="FFFFFF"/>
        </w:rPr>
        <w:t xml:space="preserve">Такая же позиция была высказана </w:t>
      </w:r>
      <w:r w:rsidRPr="00DF110D">
        <w:rPr>
          <w:color w:val="000000" w:themeColor="text1"/>
          <w:sz w:val="28"/>
          <w:szCs w:val="28"/>
        </w:rPr>
        <w:t xml:space="preserve">Президиумом Высшего Арбитражного Суда Российской Федерации в своем Информационном Письме от 13.12.2007 г. №122, где рассматривалось дело между </w:t>
      </w:r>
      <w:r w:rsidR="00DF110D" w:rsidRPr="00DF110D">
        <w:rPr>
          <w:color w:val="000000" w:themeColor="text1"/>
          <w:sz w:val="28"/>
          <w:szCs w:val="28"/>
        </w:rPr>
        <w:t xml:space="preserve">ООО «Компания </w:t>
      </w:r>
      <w:proofErr w:type="spellStart"/>
      <w:r w:rsidR="00DF110D" w:rsidRPr="00DF110D">
        <w:rPr>
          <w:color w:val="000000" w:themeColor="text1"/>
          <w:sz w:val="28"/>
          <w:szCs w:val="28"/>
        </w:rPr>
        <w:t>Русклимат</w:t>
      </w:r>
      <w:proofErr w:type="spellEnd"/>
      <w:r w:rsidR="00DF110D" w:rsidRPr="00DF110D">
        <w:rPr>
          <w:color w:val="000000" w:themeColor="text1"/>
          <w:sz w:val="28"/>
          <w:szCs w:val="28"/>
        </w:rPr>
        <w:t xml:space="preserve">» и ООО «Русский климат». </w:t>
      </w:r>
      <w:r w:rsidR="00DF110D">
        <w:rPr>
          <w:color w:val="000000" w:themeColor="text1"/>
          <w:sz w:val="28"/>
          <w:szCs w:val="28"/>
        </w:rPr>
        <w:t xml:space="preserve">Так, ООО «Компания </w:t>
      </w:r>
      <w:proofErr w:type="spellStart"/>
      <w:r w:rsidR="00DF110D">
        <w:rPr>
          <w:color w:val="000000" w:themeColor="text1"/>
          <w:sz w:val="28"/>
          <w:szCs w:val="28"/>
        </w:rPr>
        <w:t>Русклимат</w:t>
      </w:r>
      <w:proofErr w:type="spellEnd"/>
      <w:r w:rsidR="00DF110D">
        <w:rPr>
          <w:color w:val="000000" w:themeColor="text1"/>
          <w:sz w:val="28"/>
          <w:szCs w:val="28"/>
        </w:rPr>
        <w:t>» требовала прекратить ответчика при осуществлении своей деятельности использование товарного знака «Русский климат», которое было ранее зарегистрировано истцом. Однако суд в ходе разбирательства установил, что ответчик использует данное словосочетание в качестве составной части своего фирменного наименования</w:t>
      </w:r>
      <w:r w:rsidR="00132FD6">
        <w:rPr>
          <w:color w:val="000000" w:themeColor="text1"/>
          <w:sz w:val="28"/>
          <w:szCs w:val="28"/>
        </w:rPr>
        <w:t xml:space="preserve"> и он был зарегистрирован в качестве юридического лица до даты приоритета, установленного в отношении обозначения «Русский Климат» по заявке ООО «Компания </w:t>
      </w:r>
      <w:proofErr w:type="spellStart"/>
      <w:r w:rsidR="00132FD6">
        <w:rPr>
          <w:color w:val="000000" w:themeColor="text1"/>
          <w:sz w:val="28"/>
          <w:szCs w:val="28"/>
        </w:rPr>
        <w:t>Русклимат</w:t>
      </w:r>
      <w:proofErr w:type="spellEnd"/>
      <w:r w:rsidR="00132FD6">
        <w:rPr>
          <w:color w:val="000000" w:themeColor="text1"/>
          <w:sz w:val="28"/>
          <w:szCs w:val="28"/>
        </w:rPr>
        <w:t>». Таким образом,</w:t>
      </w:r>
      <w:r w:rsidR="00DF110D">
        <w:rPr>
          <w:color w:val="000000" w:themeColor="text1"/>
          <w:sz w:val="28"/>
          <w:szCs w:val="28"/>
        </w:rPr>
        <w:t xml:space="preserve"> </w:t>
      </w:r>
      <w:r w:rsidR="00132FD6">
        <w:rPr>
          <w:rStyle w:val="af0"/>
          <w:b w:val="0"/>
          <w:color w:val="000000"/>
          <w:sz w:val="28"/>
          <w:szCs w:val="28"/>
        </w:rPr>
        <w:t>с</w:t>
      </w:r>
      <w:r w:rsidR="00DF110D" w:rsidRPr="00DF110D">
        <w:rPr>
          <w:rStyle w:val="af0"/>
          <w:b w:val="0"/>
          <w:color w:val="000000"/>
          <w:sz w:val="28"/>
          <w:szCs w:val="28"/>
        </w:rPr>
        <w:t>уд признал правомерным использование фирменного наименования, поскольку регистрация юридического лица, использующего это фирменное наименование, была осуществлена ранее регистрации товарного знака.</w:t>
      </w:r>
      <w:r w:rsidR="00DF110D" w:rsidRPr="00DF110D">
        <w:rPr>
          <w:color w:val="000000" w:themeColor="text1"/>
          <w:sz w:val="28"/>
          <w:szCs w:val="28"/>
        </w:rPr>
        <w:t xml:space="preserve"> </w:t>
      </w:r>
    </w:p>
    <w:p w:rsidR="0033135D" w:rsidRDefault="0033135D" w:rsidP="00E9135E">
      <w:pPr>
        <w:spacing w:line="360" w:lineRule="auto"/>
        <w:ind w:firstLine="709"/>
        <w:jc w:val="both"/>
        <w:rPr>
          <w:b/>
          <w:color w:val="000000" w:themeColor="text1"/>
          <w:sz w:val="28"/>
          <w:szCs w:val="28"/>
        </w:rPr>
      </w:pPr>
    </w:p>
    <w:p w:rsidR="0033135D" w:rsidRDefault="0033135D" w:rsidP="00E9135E">
      <w:pPr>
        <w:spacing w:line="360" w:lineRule="auto"/>
        <w:ind w:firstLine="709"/>
        <w:jc w:val="both"/>
        <w:rPr>
          <w:b/>
          <w:color w:val="000000" w:themeColor="text1"/>
          <w:sz w:val="28"/>
          <w:szCs w:val="28"/>
        </w:rPr>
      </w:pPr>
    </w:p>
    <w:p w:rsidR="0033135D" w:rsidRDefault="0033135D" w:rsidP="00F26DEA">
      <w:pPr>
        <w:spacing w:line="360" w:lineRule="auto"/>
        <w:jc w:val="both"/>
        <w:rPr>
          <w:b/>
          <w:color w:val="000000" w:themeColor="text1"/>
          <w:sz w:val="28"/>
          <w:szCs w:val="28"/>
        </w:rPr>
      </w:pPr>
    </w:p>
    <w:p w:rsidR="004318DF" w:rsidRPr="003A36B9" w:rsidRDefault="00430596" w:rsidP="00E9135E">
      <w:pPr>
        <w:spacing w:line="360" w:lineRule="auto"/>
        <w:ind w:firstLine="709"/>
        <w:jc w:val="both"/>
        <w:rPr>
          <w:b/>
          <w:color w:val="000000" w:themeColor="text1"/>
          <w:sz w:val="28"/>
          <w:szCs w:val="28"/>
        </w:rPr>
      </w:pPr>
      <w:r w:rsidRPr="003A36B9">
        <w:rPr>
          <w:b/>
          <w:color w:val="000000" w:themeColor="text1"/>
          <w:sz w:val="28"/>
          <w:szCs w:val="28"/>
        </w:rPr>
        <w:lastRenderedPageBreak/>
        <w:t>2.</w:t>
      </w:r>
      <w:r w:rsidR="003A36B9" w:rsidRPr="00C358F3">
        <w:rPr>
          <w:b/>
          <w:color w:val="000000" w:themeColor="text1"/>
          <w:sz w:val="28"/>
          <w:szCs w:val="28"/>
        </w:rPr>
        <w:t>2</w:t>
      </w:r>
      <w:r w:rsidRPr="003A36B9">
        <w:rPr>
          <w:b/>
          <w:color w:val="000000" w:themeColor="text1"/>
          <w:sz w:val="28"/>
          <w:szCs w:val="28"/>
        </w:rPr>
        <w:t xml:space="preserve">. </w:t>
      </w:r>
      <w:r w:rsidR="00831EA1">
        <w:rPr>
          <w:b/>
          <w:color w:val="000000" w:themeColor="text1"/>
          <w:sz w:val="28"/>
          <w:szCs w:val="28"/>
        </w:rPr>
        <w:t>Способы</w:t>
      </w:r>
      <w:r w:rsidR="004D11FF">
        <w:rPr>
          <w:b/>
          <w:color w:val="000000" w:themeColor="text1"/>
          <w:sz w:val="28"/>
          <w:szCs w:val="28"/>
        </w:rPr>
        <w:t xml:space="preserve"> з</w:t>
      </w:r>
      <w:r w:rsidRPr="003A36B9">
        <w:rPr>
          <w:b/>
          <w:color w:val="000000" w:themeColor="text1"/>
          <w:sz w:val="28"/>
          <w:szCs w:val="28"/>
        </w:rPr>
        <w:t>ащиты товарн</w:t>
      </w:r>
      <w:r w:rsidR="00476783" w:rsidRPr="003A36B9">
        <w:rPr>
          <w:b/>
          <w:color w:val="000000" w:themeColor="text1"/>
          <w:sz w:val="28"/>
          <w:szCs w:val="28"/>
        </w:rPr>
        <w:t>ого</w:t>
      </w:r>
      <w:r w:rsidRPr="003A36B9">
        <w:rPr>
          <w:b/>
          <w:color w:val="000000" w:themeColor="text1"/>
          <w:sz w:val="28"/>
          <w:szCs w:val="28"/>
        </w:rPr>
        <w:t xml:space="preserve"> знак</w:t>
      </w:r>
      <w:r w:rsidR="00476783" w:rsidRPr="003A36B9">
        <w:rPr>
          <w:b/>
          <w:color w:val="000000" w:themeColor="text1"/>
          <w:sz w:val="28"/>
          <w:szCs w:val="28"/>
        </w:rPr>
        <w:t>а</w:t>
      </w:r>
      <w:r w:rsidR="004318DF" w:rsidRPr="003A36B9">
        <w:rPr>
          <w:b/>
          <w:color w:val="000000" w:themeColor="text1"/>
          <w:sz w:val="28"/>
          <w:szCs w:val="28"/>
        </w:rPr>
        <w:t>.</w:t>
      </w:r>
    </w:p>
    <w:p w:rsidR="004318DF" w:rsidRPr="004318DF" w:rsidRDefault="004318DF" w:rsidP="00E9135E">
      <w:pPr>
        <w:pStyle w:val="1"/>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 xml:space="preserve">Одним из способов защиты прав на </w:t>
      </w:r>
      <w:r w:rsidR="00132FD6">
        <w:rPr>
          <w:b w:val="0"/>
          <w:color w:val="000000" w:themeColor="text1"/>
          <w:sz w:val="28"/>
          <w:szCs w:val="28"/>
        </w:rPr>
        <w:t>средства индивидуализации, в том числе на товарный знак,</w:t>
      </w:r>
      <w:r>
        <w:rPr>
          <w:b w:val="0"/>
          <w:color w:val="000000" w:themeColor="text1"/>
          <w:sz w:val="28"/>
          <w:szCs w:val="28"/>
        </w:rPr>
        <w:t xml:space="preserve"> является обращение </w:t>
      </w:r>
      <w:r w:rsidRPr="004318DF">
        <w:rPr>
          <w:b w:val="0"/>
          <w:color w:val="000000" w:themeColor="text1"/>
          <w:sz w:val="28"/>
          <w:szCs w:val="28"/>
        </w:rPr>
        <w:t>к Федеральной Антимонопольной службе</w:t>
      </w:r>
      <w:r w:rsidR="00022377">
        <w:rPr>
          <w:b w:val="0"/>
          <w:color w:val="000000" w:themeColor="text1"/>
          <w:sz w:val="28"/>
          <w:szCs w:val="28"/>
        </w:rPr>
        <w:t>. Данный способ является распространенным и часто применяется на практике коммерческими организациями.</w:t>
      </w:r>
    </w:p>
    <w:p w:rsidR="0064294F" w:rsidRPr="004318DF" w:rsidRDefault="00317F9C" w:rsidP="00E9135E">
      <w:pPr>
        <w:spacing w:line="360" w:lineRule="auto"/>
        <w:ind w:firstLine="709"/>
        <w:jc w:val="both"/>
        <w:rPr>
          <w:color w:val="000000" w:themeColor="text1"/>
          <w:sz w:val="28"/>
          <w:szCs w:val="28"/>
        </w:rPr>
      </w:pPr>
      <w:r>
        <w:rPr>
          <w:color w:val="000000" w:themeColor="text1"/>
          <w:sz w:val="28"/>
          <w:szCs w:val="28"/>
        </w:rPr>
        <w:t>Так, например, в</w:t>
      </w:r>
      <w:r w:rsidR="00B4707A" w:rsidRPr="004318DF">
        <w:rPr>
          <w:color w:val="000000" w:themeColor="text1"/>
          <w:sz w:val="28"/>
          <w:szCs w:val="28"/>
        </w:rPr>
        <w:t xml:space="preserve"> Санкт-Петербургское </w:t>
      </w:r>
      <w:r w:rsidR="004318DF" w:rsidRPr="004318DF">
        <w:rPr>
          <w:rStyle w:val="af1"/>
          <w:bCs/>
          <w:i w:val="0"/>
          <w:iCs w:val="0"/>
          <w:color w:val="000000" w:themeColor="text1"/>
          <w:sz w:val="28"/>
          <w:szCs w:val="28"/>
        </w:rPr>
        <w:t>Управление Федеральной антимонопольной службы</w:t>
      </w:r>
      <w:r w:rsidR="004318DF">
        <w:rPr>
          <w:rStyle w:val="af1"/>
          <w:bCs/>
          <w:i w:val="0"/>
          <w:iCs w:val="0"/>
          <w:color w:val="000000" w:themeColor="text1"/>
          <w:sz w:val="28"/>
          <w:szCs w:val="28"/>
        </w:rPr>
        <w:t xml:space="preserve"> </w:t>
      </w:r>
      <w:r w:rsidR="00B4707A" w:rsidRPr="004318DF">
        <w:rPr>
          <w:color w:val="000000" w:themeColor="text1"/>
          <w:sz w:val="28"/>
          <w:szCs w:val="28"/>
        </w:rPr>
        <w:t>поступило заявление</w:t>
      </w:r>
      <w:r w:rsidR="004318DF">
        <w:rPr>
          <w:color w:val="000000" w:themeColor="text1"/>
          <w:sz w:val="28"/>
          <w:szCs w:val="28"/>
        </w:rPr>
        <w:t xml:space="preserve"> от</w:t>
      </w:r>
      <w:r w:rsidR="00B4707A" w:rsidRPr="004318DF">
        <w:rPr>
          <w:color w:val="000000" w:themeColor="text1"/>
          <w:sz w:val="28"/>
          <w:szCs w:val="28"/>
        </w:rPr>
        <w:t xml:space="preserve"> ООО «Валио» с жалобой на действия, </w:t>
      </w:r>
      <w:r w:rsidR="00B4707A" w:rsidRPr="005A7D63">
        <w:rPr>
          <w:color w:val="000000" w:themeColor="text1"/>
          <w:sz w:val="28"/>
          <w:szCs w:val="28"/>
        </w:rPr>
        <w:t>нарушающие антимонопольное законодательство, выразившиеся в реализации в магазинах в г</w:t>
      </w:r>
      <w:r w:rsidR="004318DF">
        <w:rPr>
          <w:color w:val="000000" w:themeColor="text1"/>
          <w:sz w:val="28"/>
          <w:szCs w:val="28"/>
        </w:rPr>
        <w:t xml:space="preserve">орода </w:t>
      </w:r>
      <w:r w:rsidR="00B4707A" w:rsidRPr="005A7D63">
        <w:rPr>
          <w:color w:val="000000" w:themeColor="text1"/>
          <w:sz w:val="28"/>
          <w:szCs w:val="28"/>
        </w:rPr>
        <w:t xml:space="preserve">Санкт-Петербург продукта – масла сливочного, выпускаемого под обозначением «Баба Валя», элементы дизайна упаковки которого, по мнению </w:t>
      </w:r>
      <w:r w:rsidR="004318DF">
        <w:rPr>
          <w:color w:val="000000" w:themeColor="text1"/>
          <w:sz w:val="28"/>
          <w:szCs w:val="28"/>
        </w:rPr>
        <w:t>з</w:t>
      </w:r>
      <w:r w:rsidR="00B4707A" w:rsidRPr="005A7D63">
        <w:rPr>
          <w:color w:val="000000" w:themeColor="text1"/>
          <w:sz w:val="28"/>
          <w:szCs w:val="28"/>
        </w:rPr>
        <w:t>аявителя,</w:t>
      </w:r>
      <w:r w:rsidR="004318DF">
        <w:rPr>
          <w:color w:val="000000" w:themeColor="text1"/>
          <w:sz w:val="28"/>
          <w:szCs w:val="28"/>
        </w:rPr>
        <w:t xml:space="preserve"> были</w:t>
      </w:r>
      <w:r w:rsidR="00B4707A" w:rsidRPr="005A7D63">
        <w:rPr>
          <w:color w:val="000000" w:themeColor="text1"/>
          <w:sz w:val="28"/>
          <w:szCs w:val="28"/>
        </w:rPr>
        <w:t xml:space="preserve"> сходны до степени смешения с дизайном упаковки сливочного масла «Валио», содержащей комбинированное изображение со словесным элементом «</w:t>
      </w:r>
      <w:proofErr w:type="spellStart"/>
      <w:r w:rsidR="00B4707A" w:rsidRPr="005A7D63">
        <w:rPr>
          <w:color w:val="000000" w:themeColor="text1"/>
          <w:sz w:val="28"/>
          <w:szCs w:val="28"/>
        </w:rPr>
        <w:t>Valio</w:t>
      </w:r>
      <w:proofErr w:type="spellEnd"/>
      <w:r w:rsidR="00B4707A" w:rsidRPr="005A7D63">
        <w:rPr>
          <w:color w:val="000000" w:themeColor="text1"/>
          <w:sz w:val="28"/>
          <w:szCs w:val="28"/>
        </w:rPr>
        <w:t>». </w:t>
      </w:r>
      <w:r w:rsidR="00022377">
        <w:rPr>
          <w:color w:val="000000" w:themeColor="text1"/>
          <w:sz w:val="28"/>
          <w:szCs w:val="28"/>
        </w:rPr>
        <w:t>Что интересно, д</w:t>
      </w:r>
      <w:r w:rsidR="004318DF">
        <w:rPr>
          <w:color w:val="000000" w:themeColor="text1"/>
          <w:sz w:val="28"/>
          <w:szCs w:val="28"/>
        </w:rPr>
        <w:t>ля разрешения данного дела, в</w:t>
      </w:r>
      <w:r w:rsidR="00B4707A" w:rsidRPr="005A7D63">
        <w:rPr>
          <w:color w:val="000000" w:themeColor="text1"/>
          <w:sz w:val="28"/>
          <w:szCs w:val="28"/>
        </w:rPr>
        <w:t xml:space="preserve">опрос о сходстве упаковок масла </w:t>
      </w:r>
      <w:r w:rsidR="004318DF">
        <w:rPr>
          <w:color w:val="000000" w:themeColor="text1"/>
          <w:sz w:val="28"/>
          <w:szCs w:val="28"/>
        </w:rPr>
        <w:t>«</w:t>
      </w:r>
      <w:r w:rsidR="00B4707A" w:rsidRPr="005A7D63">
        <w:rPr>
          <w:color w:val="000000" w:themeColor="text1"/>
          <w:sz w:val="28"/>
          <w:szCs w:val="28"/>
        </w:rPr>
        <w:t>Валио</w:t>
      </w:r>
      <w:r w:rsidR="004318DF">
        <w:rPr>
          <w:color w:val="000000" w:themeColor="text1"/>
          <w:sz w:val="28"/>
          <w:szCs w:val="28"/>
        </w:rPr>
        <w:t>»</w:t>
      </w:r>
      <w:r w:rsidR="00B4707A" w:rsidRPr="005A7D63">
        <w:rPr>
          <w:color w:val="000000" w:themeColor="text1"/>
          <w:sz w:val="28"/>
          <w:szCs w:val="28"/>
        </w:rPr>
        <w:t xml:space="preserve"> и </w:t>
      </w:r>
      <w:r w:rsidR="004318DF">
        <w:rPr>
          <w:color w:val="000000" w:themeColor="text1"/>
          <w:sz w:val="28"/>
          <w:szCs w:val="28"/>
        </w:rPr>
        <w:t>«</w:t>
      </w:r>
      <w:r w:rsidR="00B4707A" w:rsidRPr="005A7D63">
        <w:rPr>
          <w:color w:val="000000" w:themeColor="text1"/>
          <w:sz w:val="28"/>
          <w:szCs w:val="28"/>
        </w:rPr>
        <w:t>Баба Валя</w:t>
      </w:r>
      <w:r w:rsidR="004318DF">
        <w:rPr>
          <w:color w:val="000000" w:themeColor="text1"/>
          <w:sz w:val="28"/>
          <w:szCs w:val="28"/>
        </w:rPr>
        <w:t>»</w:t>
      </w:r>
      <w:r w:rsidR="00B4707A" w:rsidRPr="005A7D63">
        <w:rPr>
          <w:color w:val="000000" w:themeColor="text1"/>
          <w:sz w:val="28"/>
          <w:szCs w:val="28"/>
        </w:rPr>
        <w:t xml:space="preserve"> был вынесен на общественное голосование, в ходе которого 58% голосующих проголосовали за сходство упаковок. </w:t>
      </w:r>
    </w:p>
    <w:p w:rsidR="0064294F" w:rsidRPr="005A7D63" w:rsidRDefault="004318DF"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Pr>
          <w:b w:val="0"/>
          <w:color w:val="000000" w:themeColor="text1"/>
          <w:sz w:val="28"/>
          <w:szCs w:val="28"/>
        </w:rPr>
        <w:t xml:space="preserve">Таким образом, </w:t>
      </w:r>
      <w:r w:rsidRPr="004318DF">
        <w:rPr>
          <w:b w:val="0"/>
          <w:color w:val="000000" w:themeColor="text1"/>
          <w:sz w:val="28"/>
          <w:szCs w:val="28"/>
        </w:rPr>
        <w:t xml:space="preserve">Санкт-Петербургское </w:t>
      </w:r>
      <w:r w:rsidRPr="004318DF">
        <w:rPr>
          <w:rStyle w:val="af1"/>
          <w:b w:val="0"/>
          <w:bCs w:val="0"/>
          <w:i w:val="0"/>
          <w:iCs w:val="0"/>
          <w:color w:val="000000" w:themeColor="text1"/>
          <w:sz w:val="28"/>
          <w:szCs w:val="28"/>
        </w:rPr>
        <w:t>Управление Федеральной антимонопольной службы установило, что у</w:t>
      </w:r>
      <w:r w:rsidR="00B4707A" w:rsidRPr="004318DF">
        <w:rPr>
          <w:b w:val="0"/>
          <w:color w:val="000000" w:themeColor="text1"/>
          <w:sz w:val="28"/>
          <w:szCs w:val="28"/>
        </w:rPr>
        <w:t>паковки</w:t>
      </w:r>
      <w:r w:rsidR="00B4707A" w:rsidRPr="005A7D63">
        <w:rPr>
          <w:b w:val="0"/>
          <w:color w:val="000000" w:themeColor="text1"/>
          <w:sz w:val="28"/>
          <w:szCs w:val="28"/>
        </w:rPr>
        <w:t xml:space="preserve"> масла «Валио» и «Баба Валя» имеют практически идентичную внешнюю форму, сходны по размеру. </w:t>
      </w:r>
      <w:r>
        <w:rPr>
          <w:b w:val="0"/>
          <w:color w:val="000000" w:themeColor="text1"/>
          <w:sz w:val="28"/>
          <w:szCs w:val="28"/>
        </w:rPr>
        <w:t xml:space="preserve">Также имеет значение такие детали как то, что </w:t>
      </w:r>
      <w:r w:rsidR="00B4707A" w:rsidRPr="005A7D63">
        <w:rPr>
          <w:b w:val="0"/>
          <w:color w:val="000000" w:themeColor="text1"/>
          <w:sz w:val="28"/>
          <w:szCs w:val="28"/>
        </w:rPr>
        <w:t>цветов</w:t>
      </w:r>
      <w:r>
        <w:rPr>
          <w:b w:val="0"/>
          <w:color w:val="000000" w:themeColor="text1"/>
          <w:sz w:val="28"/>
          <w:szCs w:val="28"/>
        </w:rPr>
        <w:t>ая</w:t>
      </w:r>
      <w:r w:rsidR="00B4707A" w:rsidRPr="005A7D63">
        <w:rPr>
          <w:b w:val="0"/>
          <w:color w:val="000000" w:themeColor="text1"/>
          <w:sz w:val="28"/>
          <w:szCs w:val="28"/>
        </w:rPr>
        <w:t xml:space="preserve"> гаммы упаков</w:t>
      </w:r>
      <w:r>
        <w:rPr>
          <w:b w:val="0"/>
          <w:color w:val="000000" w:themeColor="text1"/>
          <w:sz w:val="28"/>
          <w:szCs w:val="28"/>
        </w:rPr>
        <w:t>ок</w:t>
      </w:r>
      <w:r w:rsidR="00B4707A" w:rsidRPr="005A7D63">
        <w:rPr>
          <w:b w:val="0"/>
          <w:color w:val="000000" w:themeColor="text1"/>
          <w:sz w:val="28"/>
          <w:szCs w:val="28"/>
        </w:rPr>
        <w:t xml:space="preserve"> явля</w:t>
      </w:r>
      <w:r>
        <w:rPr>
          <w:b w:val="0"/>
          <w:color w:val="000000" w:themeColor="text1"/>
          <w:sz w:val="28"/>
          <w:szCs w:val="28"/>
        </w:rPr>
        <w:t>лись</w:t>
      </w:r>
      <w:r w:rsidR="00B4707A" w:rsidRPr="005A7D63">
        <w:rPr>
          <w:b w:val="0"/>
          <w:color w:val="000000" w:themeColor="text1"/>
          <w:sz w:val="28"/>
          <w:szCs w:val="28"/>
        </w:rPr>
        <w:t xml:space="preserve"> практически идентичными, поскольку обе упаковки выполнены серебристым цветом и имеют </w:t>
      </w:r>
      <w:r>
        <w:rPr>
          <w:b w:val="0"/>
          <w:color w:val="000000" w:themeColor="text1"/>
          <w:sz w:val="28"/>
          <w:szCs w:val="28"/>
        </w:rPr>
        <w:t>одинаковую</w:t>
      </w:r>
      <w:r w:rsidR="00B4707A" w:rsidRPr="005A7D63">
        <w:rPr>
          <w:b w:val="0"/>
          <w:color w:val="000000" w:themeColor="text1"/>
          <w:sz w:val="28"/>
          <w:szCs w:val="28"/>
        </w:rPr>
        <w:t xml:space="preserve"> композицию. В частности обе упаковки можно условно разделить на четыре композиционные части, содержащие сходные словесные и изобразительные элементы: верхняя левая часть, включающая логотипы «</w:t>
      </w:r>
      <w:proofErr w:type="spellStart"/>
      <w:r w:rsidR="00B4707A" w:rsidRPr="005A7D63">
        <w:rPr>
          <w:b w:val="0"/>
          <w:color w:val="000000" w:themeColor="text1"/>
          <w:sz w:val="28"/>
          <w:szCs w:val="28"/>
        </w:rPr>
        <w:t>Valio</w:t>
      </w:r>
      <w:proofErr w:type="spellEnd"/>
      <w:r w:rsidR="00B4707A" w:rsidRPr="005A7D63">
        <w:rPr>
          <w:b w:val="0"/>
          <w:color w:val="000000" w:themeColor="text1"/>
          <w:sz w:val="28"/>
          <w:szCs w:val="28"/>
        </w:rPr>
        <w:t xml:space="preserve">» и «живая Традиция» (в новой упаковке масла «Баба Валя» «мы в России можем все») соответственно; нижняя левая часть, включающая соответственно словесные обозначения «Масло Валио» и «Масло Валя» соответственно; правая центральная часть, включающая изображения девушки и бабушки соответственно; правая нижняя часть, включающая данные о товарах. Все четыре перечисленные композиционные </w:t>
      </w:r>
      <w:r w:rsidR="00B4707A" w:rsidRPr="005A7D63">
        <w:rPr>
          <w:b w:val="0"/>
          <w:color w:val="000000" w:themeColor="text1"/>
          <w:sz w:val="28"/>
          <w:szCs w:val="28"/>
        </w:rPr>
        <w:lastRenderedPageBreak/>
        <w:t>части упаковки характеризуются сходством оформления включенных в них словесных и изобразительных элементов.</w:t>
      </w:r>
    </w:p>
    <w:p w:rsidR="0064294F" w:rsidRPr="005A7D63" w:rsidRDefault="004318DF"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Pr>
          <w:b w:val="0"/>
          <w:color w:val="000000" w:themeColor="text1"/>
          <w:sz w:val="28"/>
          <w:szCs w:val="28"/>
        </w:rPr>
        <w:t xml:space="preserve">Исходя из полного анализа </w:t>
      </w:r>
      <w:r w:rsidRPr="004318DF">
        <w:rPr>
          <w:b w:val="0"/>
          <w:color w:val="000000" w:themeColor="text1"/>
          <w:sz w:val="28"/>
          <w:szCs w:val="28"/>
        </w:rPr>
        <w:t xml:space="preserve">Санкт-Петербургское </w:t>
      </w:r>
      <w:r w:rsidRPr="004318DF">
        <w:rPr>
          <w:rStyle w:val="af1"/>
          <w:b w:val="0"/>
          <w:bCs w:val="0"/>
          <w:i w:val="0"/>
          <w:iCs w:val="0"/>
          <w:color w:val="000000" w:themeColor="text1"/>
          <w:sz w:val="28"/>
          <w:szCs w:val="28"/>
        </w:rPr>
        <w:t>Управление Федеральной антимонопольной службы</w:t>
      </w:r>
      <w:r>
        <w:rPr>
          <w:rStyle w:val="af1"/>
          <w:bCs w:val="0"/>
          <w:i w:val="0"/>
          <w:iCs w:val="0"/>
          <w:color w:val="000000" w:themeColor="text1"/>
          <w:sz w:val="28"/>
          <w:szCs w:val="28"/>
        </w:rPr>
        <w:t xml:space="preserve"> </w:t>
      </w:r>
      <w:r>
        <w:rPr>
          <w:b w:val="0"/>
          <w:color w:val="000000" w:themeColor="text1"/>
          <w:sz w:val="28"/>
          <w:szCs w:val="28"/>
        </w:rPr>
        <w:t>признало</w:t>
      </w:r>
      <w:r w:rsidR="00B4707A" w:rsidRPr="005A7D63">
        <w:rPr>
          <w:b w:val="0"/>
          <w:color w:val="000000" w:themeColor="text1"/>
          <w:sz w:val="28"/>
          <w:szCs w:val="28"/>
        </w:rPr>
        <w:t xml:space="preserve"> в действиях ООО «Традиция» нарушение, выразившееся в использовании дизайна упаковки, сходного до степени смешения с дизайном упаковки хозяйствующего субъекта-конкурента при реализации однородной продукции.</w:t>
      </w:r>
    </w:p>
    <w:p w:rsidR="0064294F" w:rsidRPr="00BA5884" w:rsidRDefault="00022377"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Pr>
          <w:b w:val="0"/>
          <w:color w:val="000000" w:themeColor="text1"/>
          <w:sz w:val="28"/>
          <w:szCs w:val="28"/>
        </w:rPr>
        <w:t xml:space="preserve">В другом деле в </w:t>
      </w:r>
      <w:r w:rsidR="00B4707A" w:rsidRPr="005A7D63">
        <w:rPr>
          <w:b w:val="0"/>
          <w:color w:val="000000" w:themeColor="text1"/>
          <w:sz w:val="28"/>
          <w:szCs w:val="28"/>
        </w:rPr>
        <w:t>У</w:t>
      </w:r>
      <w:r>
        <w:rPr>
          <w:b w:val="0"/>
          <w:color w:val="000000" w:themeColor="text1"/>
          <w:sz w:val="28"/>
          <w:szCs w:val="28"/>
        </w:rPr>
        <w:t>правление Федеральной антимонопольной службы</w:t>
      </w:r>
      <w:r w:rsidR="00B4707A" w:rsidRPr="005A7D63">
        <w:rPr>
          <w:b w:val="0"/>
          <w:color w:val="000000" w:themeColor="text1"/>
          <w:sz w:val="28"/>
          <w:szCs w:val="28"/>
        </w:rPr>
        <w:t xml:space="preserve"> по Нижегородской области через ФАС России поступило обращение общества </w:t>
      </w:r>
      <w:r w:rsidR="007A01EF">
        <w:rPr>
          <w:b w:val="0"/>
          <w:color w:val="000000" w:themeColor="text1"/>
          <w:sz w:val="28"/>
          <w:szCs w:val="28"/>
        </w:rPr>
        <w:t>«</w:t>
      </w:r>
      <w:r w:rsidR="00B4707A" w:rsidRPr="005A7D63">
        <w:rPr>
          <w:b w:val="0"/>
          <w:color w:val="000000" w:themeColor="text1"/>
          <w:sz w:val="28"/>
          <w:szCs w:val="28"/>
        </w:rPr>
        <w:t>Стародворские колбасы</w:t>
      </w:r>
      <w:r w:rsidR="007A01EF">
        <w:rPr>
          <w:b w:val="0"/>
          <w:color w:val="000000" w:themeColor="text1"/>
          <w:sz w:val="28"/>
          <w:szCs w:val="28"/>
        </w:rPr>
        <w:t>»</w:t>
      </w:r>
      <w:r w:rsidR="00B4707A" w:rsidRPr="005A7D63">
        <w:rPr>
          <w:b w:val="0"/>
          <w:color w:val="000000" w:themeColor="text1"/>
          <w:sz w:val="28"/>
          <w:szCs w:val="28"/>
        </w:rPr>
        <w:t xml:space="preserve"> о неправомерных действиях общества </w:t>
      </w:r>
      <w:r w:rsidR="007A01EF">
        <w:rPr>
          <w:b w:val="0"/>
          <w:color w:val="000000" w:themeColor="text1"/>
          <w:sz w:val="28"/>
          <w:szCs w:val="28"/>
        </w:rPr>
        <w:t>«</w:t>
      </w:r>
      <w:r w:rsidR="00B4707A" w:rsidRPr="005A7D63">
        <w:rPr>
          <w:b w:val="0"/>
          <w:color w:val="000000" w:themeColor="text1"/>
          <w:sz w:val="28"/>
          <w:szCs w:val="28"/>
        </w:rPr>
        <w:t>Первый Мясокомбинат</w:t>
      </w:r>
      <w:r w:rsidR="007A01EF">
        <w:rPr>
          <w:b w:val="0"/>
          <w:color w:val="000000" w:themeColor="text1"/>
          <w:sz w:val="28"/>
          <w:szCs w:val="28"/>
        </w:rPr>
        <w:t>»</w:t>
      </w:r>
      <w:r w:rsidR="00B4707A" w:rsidRPr="005A7D63">
        <w:rPr>
          <w:b w:val="0"/>
          <w:color w:val="000000" w:themeColor="text1"/>
          <w:sz w:val="28"/>
          <w:szCs w:val="28"/>
        </w:rPr>
        <w:t>, содержащих, по мнению заявителя, признаки недобросовестной конкуренции.</w:t>
      </w:r>
      <w:r w:rsidR="00BA5884">
        <w:rPr>
          <w:b w:val="0"/>
          <w:color w:val="000000" w:themeColor="text1"/>
          <w:sz w:val="28"/>
          <w:szCs w:val="28"/>
        </w:rPr>
        <w:t xml:space="preserve"> </w:t>
      </w:r>
      <w:r w:rsidR="00B4707A" w:rsidRPr="00BA5884">
        <w:rPr>
          <w:b w:val="0"/>
          <w:color w:val="000000" w:themeColor="text1"/>
          <w:sz w:val="28"/>
          <w:szCs w:val="28"/>
        </w:rPr>
        <w:t xml:space="preserve">Поводом для обращения общества </w:t>
      </w:r>
      <w:r w:rsidR="007A01EF">
        <w:rPr>
          <w:b w:val="0"/>
          <w:color w:val="000000" w:themeColor="text1"/>
          <w:sz w:val="28"/>
          <w:szCs w:val="28"/>
        </w:rPr>
        <w:t>«</w:t>
      </w:r>
      <w:r w:rsidR="00B4707A" w:rsidRPr="00BA5884">
        <w:rPr>
          <w:b w:val="0"/>
          <w:color w:val="000000" w:themeColor="text1"/>
          <w:sz w:val="28"/>
          <w:szCs w:val="28"/>
        </w:rPr>
        <w:t>Стародворские колбасы</w:t>
      </w:r>
      <w:r w:rsidR="007A01EF">
        <w:rPr>
          <w:b w:val="0"/>
          <w:color w:val="000000" w:themeColor="text1"/>
          <w:sz w:val="28"/>
          <w:szCs w:val="28"/>
        </w:rPr>
        <w:t>»</w:t>
      </w:r>
      <w:r w:rsidR="00B4707A" w:rsidRPr="00BA5884">
        <w:rPr>
          <w:b w:val="0"/>
          <w:color w:val="000000" w:themeColor="text1"/>
          <w:sz w:val="28"/>
          <w:szCs w:val="28"/>
        </w:rPr>
        <w:t xml:space="preserve"> в антимонопольный орган </w:t>
      </w:r>
      <w:r w:rsidR="007A01EF">
        <w:rPr>
          <w:b w:val="0"/>
          <w:color w:val="000000" w:themeColor="text1"/>
          <w:sz w:val="28"/>
          <w:szCs w:val="28"/>
        </w:rPr>
        <w:t>стал</w:t>
      </w:r>
      <w:r w:rsidR="00B4707A" w:rsidRPr="00BA5884">
        <w:rPr>
          <w:b w:val="0"/>
          <w:color w:val="000000" w:themeColor="text1"/>
          <w:sz w:val="28"/>
          <w:szCs w:val="28"/>
        </w:rPr>
        <w:t xml:space="preserve"> факт реализации в магазинах колбасы </w:t>
      </w:r>
      <w:r w:rsidR="007A01EF">
        <w:rPr>
          <w:b w:val="0"/>
          <w:color w:val="000000" w:themeColor="text1"/>
          <w:sz w:val="28"/>
          <w:szCs w:val="28"/>
        </w:rPr>
        <w:t>«</w:t>
      </w:r>
      <w:r w:rsidR="00B4707A" w:rsidRPr="00BA5884">
        <w:rPr>
          <w:b w:val="0"/>
          <w:color w:val="000000" w:themeColor="text1"/>
          <w:sz w:val="28"/>
          <w:szCs w:val="28"/>
        </w:rPr>
        <w:t>Нижегородская</w:t>
      </w:r>
      <w:r w:rsidR="007A01EF">
        <w:rPr>
          <w:b w:val="0"/>
          <w:color w:val="000000" w:themeColor="text1"/>
          <w:sz w:val="28"/>
          <w:szCs w:val="28"/>
        </w:rPr>
        <w:t>»</w:t>
      </w:r>
      <w:r w:rsidR="00B4707A" w:rsidRPr="00BA5884">
        <w:rPr>
          <w:b w:val="0"/>
          <w:color w:val="000000" w:themeColor="text1"/>
          <w:sz w:val="28"/>
          <w:szCs w:val="28"/>
        </w:rPr>
        <w:t xml:space="preserve"> производства общества </w:t>
      </w:r>
      <w:r w:rsidR="007A01EF">
        <w:rPr>
          <w:b w:val="0"/>
          <w:color w:val="000000" w:themeColor="text1"/>
          <w:sz w:val="28"/>
          <w:szCs w:val="28"/>
        </w:rPr>
        <w:t>«</w:t>
      </w:r>
      <w:r w:rsidR="00B4707A" w:rsidRPr="00BA5884">
        <w:rPr>
          <w:b w:val="0"/>
          <w:color w:val="000000" w:themeColor="text1"/>
          <w:sz w:val="28"/>
          <w:szCs w:val="28"/>
        </w:rPr>
        <w:t>Первый Мясокомбинат</w:t>
      </w:r>
      <w:r w:rsidR="007A01EF">
        <w:rPr>
          <w:b w:val="0"/>
          <w:color w:val="000000" w:themeColor="text1"/>
          <w:sz w:val="28"/>
          <w:szCs w:val="28"/>
        </w:rPr>
        <w:t>»</w:t>
      </w:r>
      <w:r w:rsidR="00B4707A" w:rsidRPr="00BA5884">
        <w:rPr>
          <w:b w:val="0"/>
          <w:color w:val="000000" w:themeColor="text1"/>
          <w:sz w:val="28"/>
          <w:szCs w:val="28"/>
        </w:rPr>
        <w:t xml:space="preserve"> с этикеткой, сходной до степени смешения с комбинированным товарным знаком общества </w:t>
      </w:r>
      <w:r w:rsidR="007A01EF">
        <w:rPr>
          <w:b w:val="0"/>
          <w:color w:val="000000" w:themeColor="text1"/>
          <w:sz w:val="28"/>
          <w:szCs w:val="28"/>
        </w:rPr>
        <w:t>«</w:t>
      </w:r>
      <w:r w:rsidR="00B4707A" w:rsidRPr="00BA5884">
        <w:rPr>
          <w:b w:val="0"/>
          <w:color w:val="000000" w:themeColor="text1"/>
          <w:sz w:val="28"/>
          <w:szCs w:val="28"/>
        </w:rPr>
        <w:t>Стародворские колбасы».</w:t>
      </w:r>
    </w:p>
    <w:p w:rsidR="0064294F" w:rsidRPr="005A7D63" w:rsidRDefault="00B4707A"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5A7D63">
        <w:rPr>
          <w:b w:val="0"/>
          <w:color w:val="000000" w:themeColor="text1"/>
          <w:sz w:val="28"/>
          <w:szCs w:val="28"/>
        </w:rPr>
        <w:t xml:space="preserve">Общество </w:t>
      </w:r>
      <w:r w:rsidR="007A01EF">
        <w:rPr>
          <w:b w:val="0"/>
          <w:color w:val="000000" w:themeColor="text1"/>
          <w:sz w:val="28"/>
          <w:szCs w:val="28"/>
        </w:rPr>
        <w:t>«</w:t>
      </w:r>
      <w:r w:rsidRPr="005A7D63">
        <w:rPr>
          <w:b w:val="0"/>
          <w:color w:val="000000" w:themeColor="text1"/>
          <w:sz w:val="28"/>
          <w:szCs w:val="28"/>
        </w:rPr>
        <w:t>Первый Мясокомбинат</w:t>
      </w:r>
      <w:r w:rsidR="007A01EF">
        <w:rPr>
          <w:b w:val="0"/>
          <w:color w:val="000000" w:themeColor="text1"/>
          <w:sz w:val="28"/>
          <w:szCs w:val="28"/>
        </w:rPr>
        <w:t>»</w:t>
      </w:r>
      <w:r w:rsidRPr="005A7D63">
        <w:rPr>
          <w:b w:val="0"/>
          <w:color w:val="000000" w:themeColor="text1"/>
          <w:sz w:val="28"/>
          <w:szCs w:val="28"/>
        </w:rPr>
        <w:t xml:space="preserve"> утвержда</w:t>
      </w:r>
      <w:r w:rsidR="00BA5884">
        <w:rPr>
          <w:b w:val="0"/>
          <w:color w:val="000000" w:themeColor="text1"/>
          <w:sz w:val="28"/>
          <w:szCs w:val="28"/>
        </w:rPr>
        <w:t>ло</w:t>
      </w:r>
      <w:r w:rsidRPr="005A7D63">
        <w:rPr>
          <w:b w:val="0"/>
          <w:color w:val="000000" w:themeColor="text1"/>
          <w:sz w:val="28"/>
          <w:szCs w:val="28"/>
        </w:rPr>
        <w:t xml:space="preserve"> об отсутствии сходства между этикеткой его колбасы и товарного знака заявителя, а также отсутствие причинно-следственной связи между падением продаж у заявителя и появлением на рынке его продукции.</w:t>
      </w:r>
    </w:p>
    <w:p w:rsidR="0064294F" w:rsidRPr="007A01EF" w:rsidRDefault="00B4707A"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5A7D63">
        <w:rPr>
          <w:b w:val="0"/>
          <w:color w:val="000000" w:themeColor="text1"/>
          <w:sz w:val="28"/>
          <w:szCs w:val="28"/>
        </w:rPr>
        <w:t xml:space="preserve">Общество </w:t>
      </w:r>
      <w:r w:rsidR="0006752D">
        <w:rPr>
          <w:b w:val="0"/>
          <w:color w:val="000000" w:themeColor="text1"/>
          <w:sz w:val="28"/>
          <w:szCs w:val="28"/>
        </w:rPr>
        <w:t>«</w:t>
      </w:r>
      <w:r w:rsidRPr="005A7D63">
        <w:rPr>
          <w:b w:val="0"/>
          <w:color w:val="000000" w:themeColor="text1"/>
          <w:sz w:val="28"/>
          <w:szCs w:val="28"/>
        </w:rPr>
        <w:t>Стародворские колбасы»</w:t>
      </w:r>
      <w:r w:rsidR="007A01EF">
        <w:rPr>
          <w:b w:val="0"/>
          <w:color w:val="000000" w:themeColor="text1"/>
          <w:sz w:val="28"/>
          <w:szCs w:val="28"/>
        </w:rPr>
        <w:t>,</w:t>
      </w:r>
      <w:r w:rsidRPr="005A7D63">
        <w:rPr>
          <w:b w:val="0"/>
          <w:color w:val="000000" w:themeColor="text1"/>
          <w:sz w:val="28"/>
          <w:szCs w:val="28"/>
        </w:rPr>
        <w:t xml:space="preserve"> </w:t>
      </w:r>
      <w:r w:rsidR="007A01EF">
        <w:rPr>
          <w:b w:val="0"/>
          <w:color w:val="000000" w:themeColor="text1"/>
          <w:sz w:val="28"/>
          <w:szCs w:val="28"/>
        </w:rPr>
        <w:t xml:space="preserve">не согласившись с решением антимонопольного органа, </w:t>
      </w:r>
      <w:r w:rsidRPr="005A7D63">
        <w:rPr>
          <w:b w:val="0"/>
          <w:color w:val="000000" w:themeColor="text1"/>
          <w:sz w:val="28"/>
          <w:szCs w:val="28"/>
        </w:rPr>
        <w:t>обратилось в суд.</w:t>
      </w:r>
      <w:r w:rsidR="007A01EF">
        <w:rPr>
          <w:b w:val="0"/>
          <w:color w:val="000000" w:themeColor="text1"/>
          <w:sz w:val="28"/>
          <w:szCs w:val="28"/>
        </w:rPr>
        <w:t xml:space="preserve"> </w:t>
      </w:r>
      <w:r w:rsidR="003B67CF" w:rsidRPr="007A01EF">
        <w:rPr>
          <w:b w:val="0"/>
          <w:color w:val="000000" w:themeColor="text1"/>
          <w:sz w:val="28"/>
          <w:szCs w:val="28"/>
        </w:rPr>
        <w:t>Суд,</w:t>
      </w:r>
      <w:r w:rsidRPr="007A01EF">
        <w:rPr>
          <w:b w:val="0"/>
          <w:color w:val="000000" w:themeColor="text1"/>
          <w:sz w:val="28"/>
          <w:szCs w:val="28"/>
        </w:rPr>
        <w:t xml:space="preserve"> отказывая в удовлетворении заявленных требований исходил из того, что антимонопольный орган доказал законность и обоснованность оспариваемых ненормативных правовых актов.</w:t>
      </w:r>
    </w:p>
    <w:p w:rsidR="0064294F" w:rsidRPr="005A7D63" w:rsidRDefault="00B4707A"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5A7D63">
        <w:rPr>
          <w:b w:val="0"/>
          <w:color w:val="000000" w:themeColor="text1"/>
          <w:sz w:val="28"/>
          <w:szCs w:val="28"/>
        </w:rPr>
        <w:t>Исходя из правового смысла и содержания понятия недобросовестной конкуренции, необходимым признаком, который должен устанавливаться антимонопольным органом, является направленность действий хозяйствующего субъекта на получение преимуществ в предпринимательской деятельности.</w:t>
      </w:r>
    </w:p>
    <w:p w:rsidR="0064294F" w:rsidRPr="007A01EF" w:rsidRDefault="00B4707A"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5A7D63">
        <w:rPr>
          <w:b w:val="0"/>
          <w:color w:val="000000" w:themeColor="text1"/>
          <w:sz w:val="28"/>
          <w:szCs w:val="28"/>
        </w:rPr>
        <w:lastRenderedPageBreak/>
        <w:t>При этом в отличие от последствий недобросовестной конкуренции (причинили действия или могут причинить убытки конкурентам, нанесли или могут нанести вред их деловой репутации) направленность на получение преимуществ при осуществлении предпринимательской деятельности должна быть доказана, а не предполагаться.</w:t>
      </w:r>
      <w:r w:rsidR="007A01EF">
        <w:rPr>
          <w:b w:val="0"/>
          <w:color w:val="000000" w:themeColor="text1"/>
          <w:sz w:val="28"/>
          <w:szCs w:val="28"/>
        </w:rPr>
        <w:t xml:space="preserve"> </w:t>
      </w:r>
      <w:r w:rsidRPr="007A01EF">
        <w:rPr>
          <w:b w:val="0"/>
          <w:color w:val="000000" w:themeColor="text1"/>
          <w:sz w:val="28"/>
          <w:szCs w:val="28"/>
        </w:rPr>
        <w:t>В частности, подобная направленность может быть доказана фактами смешения продукции третьими лицами при ее покупке, расторжения договоров с заявителем и иными способами.</w:t>
      </w:r>
    </w:p>
    <w:p w:rsidR="008B4E5B" w:rsidRDefault="00B4707A"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5A7D63">
        <w:rPr>
          <w:b w:val="0"/>
          <w:color w:val="000000" w:themeColor="text1"/>
          <w:sz w:val="28"/>
          <w:szCs w:val="28"/>
        </w:rPr>
        <w:t xml:space="preserve">В связи с изложенным обстоятельством суд </w:t>
      </w:r>
      <w:r w:rsidRPr="007A01EF">
        <w:rPr>
          <w:b w:val="0"/>
          <w:color w:val="000000" w:themeColor="text1"/>
          <w:sz w:val="28"/>
          <w:szCs w:val="28"/>
        </w:rPr>
        <w:t xml:space="preserve">рассмотрел вопрос о сходстве до степени смешения этикетки, используемой обществом </w:t>
      </w:r>
      <w:r w:rsidR="007A01EF">
        <w:rPr>
          <w:b w:val="0"/>
          <w:color w:val="000000" w:themeColor="text1"/>
          <w:sz w:val="28"/>
          <w:szCs w:val="28"/>
        </w:rPr>
        <w:t>«</w:t>
      </w:r>
      <w:r w:rsidRPr="007A01EF">
        <w:rPr>
          <w:b w:val="0"/>
          <w:color w:val="000000" w:themeColor="text1"/>
          <w:sz w:val="28"/>
          <w:szCs w:val="28"/>
        </w:rPr>
        <w:t>Первый Мясокомбинат</w:t>
      </w:r>
      <w:r w:rsidR="007A01EF">
        <w:rPr>
          <w:b w:val="0"/>
          <w:color w:val="000000" w:themeColor="text1"/>
          <w:sz w:val="28"/>
          <w:szCs w:val="28"/>
        </w:rPr>
        <w:t>»</w:t>
      </w:r>
      <w:r w:rsidRPr="007A01EF">
        <w:rPr>
          <w:b w:val="0"/>
          <w:color w:val="000000" w:themeColor="text1"/>
          <w:sz w:val="28"/>
          <w:szCs w:val="28"/>
        </w:rPr>
        <w:t xml:space="preserve">, с товарным знаком общества </w:t>
      </w:r>
      <w:r w:rsidR="007A01EF">
        <w:rPr>
          <w:b w:val="0"/>
          <w:color w:val="000000" w:themeColor="text1"/>
          <w:sz w:val="28"/>
          <w:szCs w:val="28"/>
        </w:rPr>
        <w:t>«</w:t>
      </w:r>
      <w:r w:rsidRPr="007A01EF">
        <w:rPr>
          <w:b w:val="0"/>
          <w:color w:val="000000" w:themeColor="text1"/>
          <w:sz w:val="28"/>
          <w:szCs w:val="28"/>
        </w:rPr>
        <w:t>Стародворские колбасы</w:t>
      </w:r>
      <w:r w:rsidR="007A01EF">
        <w:rPr>
          <w:b w:val="0"/>
          <w:color w:val="000000" w:themeColor="text1"/>
          <w:sz w:val="28"/>
          <w:szCs w:val="28"/>
        </w:rPr>
        <w:t>»</w:t>
      </w:r>
      <w:r w:rsidRPr="007A01EF">
        <w:rPr>
          <w:b w:val="0"/>
          <w:color w:val="000000" w:themeColor="text1"/>
          <w:sz w:val="28"/>
          <w:szCs w:val="28"/>
        </w:rPr>
        <w:t xml:space="preserve"> с позиции рядового потребителя и пришли к выводу о том, что опасность </w:t>
      </w:r>
      <w:r w:rsidRPr="00E2763E">
        <w:rPr>
          <w:b w:val="0"/>
          <w:color w:val="000000" w:themeColor="text1"/>
          <w:sz w:val="28"/>
          <w:szCs w:val="28"/>
        </w:rPr>
        <w:t>смешения в глазах конечного потребителя противопоставленных этикетки и товарного знака отсутствует.</w:t>
      </w:r>
    </w:p>
    <w:p w:rsidR="00DE2DC2" w:rsidRPr="00BF0EDA" w:rsidRDefault="00DE2DC2"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sidRPr="00BF0EDA">
        <w:rPr>
          <w:b w:val="0"/>
          <w:color w:val="000000" w:themeColor="text1"/>
          <w:sz w:val="28"/>
          <w:szCs w:val="28"/>
        </w:rPr>
        <w:t xml:space="preserve">Данные дела подтверждают важность мнения потребителя в разрешении таких споров, как право на защиту средств индивидуализации юридического лица, так как при принятии решения Федеральные антимонопольные службы, как и суды, опираются часто на голосование среди потребителей и на их решение. </w:t>
      </w:r>
    </w:p>
    <w:p w:rsidR="001A5D31" w:rsidRDefault="001A5D31" w:rsidP="00E9135E">
      <w:pPr>
        <w:pStyle w:val="1"/>
        <w:numPr>
          <w:ilvl w:val="0"/>
          <w:numId w:val="11"/>
        </w:numPr>
        <w:spacing w:before="0" w:beforeAutospacing="0" w:after="0" w:afterAutospacing="0" w:line="360" w:lineRule="auto"/>
        <w:ind w:left="0" w:firstLine="709"/>
        <w:jc w:val="both"/>
        <w:rPr>
          <w:b w:val="0"/>
          <w:color w:val="000000" w:themeColor="text1"/>
          <w:sz w:val="28"/>
          <w:szCs w:val="28"/>
        </w:rPr>
      </w:pPr>
      <w:r>
        <w:rPr>
          <w:b w:val="0"/>
          <w:color w:val="000000" w:themeColor="text1"/>
          <w:sz w:val="28"/>
          <w:szCs w:val="28"/>
        </w:rPr>
        <w:t>Также важным явля</w:t>
      </w:r>
      <w:r w:rsidR="002B3358">
        <w:rPr>
          <w:b w:val="0"/>
          <w:color w:val="000000" w:themeColor="text1"/>
          <w:sz w:val="28"/>
          <w:szCs w:val="28"/>
        </w:rPr>
        <w:t xml:space="preserve">ются определение внешних характеристик </w:t>
      </w:r>
      <w:r w:rsidR="002B3358" w:rsidRPr="00E9135E">
        <w:rPr>
          <w:b w:val="0"/>
          <w:color w:val="000000" w:themeColor="text1"/>
          <w:sz w:val="28"/>
          <w:szCs w:val="28"/>
        </w:rPr>
        <w:t xml:space="preserve">товарных знаков, что позволяет определить степень смешения. </w:t>
      </w:r>
    </w:p>
    <w:p w:rsidR="00BF0EDA" w:rsidRPr="00BF0EDA" w:rsidRDefault="00BF0EDA" w:rsidP="00BF0EDA">
      <w:pPr>
        <w:pStyle w:val="a3"/>
        <w:numPr>
          <w:ilvl w:val="0"/>
          <w:numId w:val="11"/>
        </w:numPr>
        <w:spacing w:before="0" w:beforeAutospacing="0" w:after="0" w:afterAutospacing="0" w:line="360" w:lineRule="auto"/>
        <w:ind w:left="0" w:firstLine="720"/>
        <w:jc w:val="both"/>
        <w:rPr>
          <w:color w:val="000000"/>
          <w:spacing w:val="3"/>
          <w:sz w:val="28"/>
          <w:szCs w:val="28"/>
        </w:rPr>
      </w:pPr>
      <w:r>
        <w:rPr>
          <w:color w:val="000000"/>
          <w:spacing w:val="3"/>
          <w:sz w:val="28"/>
          <w:szCs w:val="28"/>
        </w:rPr>
        <w:t xml:space="preserve">В этом вопросе существенную роль играет разъяснения данные в </w:t>
      </w:r>
      <w:r w:rsidRPr="00D342F9">
        <w:rPr>
          <w:color w:val="000000" w:themeColor="text1"/>
          <w:spacing w:val="3"/>
          <w:sz w:val="28"/>
          <w:szCs w:val="28"/>
        </w:rPr>
        <w:t xml:space="preserve">Постановление Пленума Верховного Суда Российской Федерации от 23.04.2019 №10 «О </w:t>
      </w:r>
      <w:r w:rsidRPr="00D342F9">
        <w:rPr>
          <w:color w:val="000000" w:themeColor="text1"/>
          <w:sz w:val="28"/>
          <w:szCs w:val="28"/>
        </w:rPr>
        <w:t>применении части четвертой Гражданского кодекса Российской Федерации»</w:t>
      </w:r>
      <w:r>
        <w:rPr>
          <w:color w:val="000000" w:themeColor="text1"/>
          <w:sz w:val="28"/>
          <w:szCs w:val="28"/>
        </w:rPr>
        <w:t>. Так, о</w:t>
      </w:r>
      <w:r w:rsidRPr="00BF0EDA">
        <w:rPr>
          <w:color w:val="000000"/>
          <w:spacing w:val="3"/>
          <w:sz w:val="28"/>
          <w:szCs w:val="28"/>
        </w:rPr>
        <w:t xml:space="preserve">днородность товаров устанавливается исходя из принципиальной возможности возникновения у обычного потребителя соответствующего товара представления о принадлежности этих товаров одному производителю. При этом суд учитывает род (вид) товаров, их назначение, вид материала, из которого они изготовлены, условия сбыта товаров, круг потребителей, </w:t>
      </w:r>
      <w:proofErr w:type="spellStart"/>
      <w:r w:rsidRPr="00BF0EDA">
        <w:rPr>
          <w:color w:val="000000"/>
          <w:spacing w:val="3"/>
          <w:sz w:val="28"/>
          <w:szCs w:val="28"/>
        </w:rPr>
        <w:t>взаимодополняемость</w:t>
      </w:r>
      <w:proofErr w:type="spellEnd"/>
      <w:r w:rsidRPr="00BF0EDA">
        <w:rPr>
          <w:color w:val="000000"/>
          <w:spacing w:val="3"/>
          <w:sz w:val="28"/>
          <w:szCs w:val="28"/>
        </w:rPr>
        <w:t xml:space="preserve"> или взаимозаменяемость </w:t>
      </w:r>
      <w:r w:rsidRPr="00BF0EDA">
        <w:rPr>
          <w:color w:val="000000"/>
          <w:spacing w:val="3"/>
          <w:sz w:val="28"/>
          <w:szCs w:val="28"/>
        </w:rPr>
        <w:lastRenderedPageBreak/>
        <w:t>и другие обстоятельства.</w:t>
      </w:r>
      <w:r>
        <w:rPr>
          <w:color w:val="000000"/>
          <w:spacing w:val="3"/>
          <w:sz w:val="28"/>
          <w:szCs w:val="28"/>
        </w:rPr>
        <w:t xml:space="preserve"> Здесь судом подчеркивается важность восприятия потребителем, что представляется основным и для антимонопольных органов. Также далее в Постановлении указывается, что п</w:t>
      </w:r>
      <w:r w:rsidRPr="00BF0EDA">
        <w:rPr>
          <w:color w:val="000000"/>
          <w:spacing w:val="3"/>
          <w:sz w:val="28"/>
          <w:szCs w:val="28"/>
        </w:rPr>
        <w:t>ри определении вероятности смешения также могут учитываться доказательства фактического смешения обозначения и товарного знака, в том числе опросы мнения обычных потребителей соответствующего товара.</w:t>
      </w:r>
    </w:p>
    <w:p w:rsidR="00BF0EDA" w:rsidRDefault="00BF0EDA" w:rsidP="00BF0EDA">
      <w:pPr>
        <w:pStyle w:val="a3"/>
        <w:numPr>
          <w:ilvl w:val="0"/>
          <w:numId w:val="11"/>
        </w:numPr>
        <w:spacing w:before="0" w:beforeAutospacing="0" w:after="0" w:afterAutospacing="0" w:line="360" w:lineRule="auto"/>
        <w:ind w:left="0" w:firstLine="720"/>
        <w:jc w:val="both"/>
        <w:rPr>
          <w:color w:val="000000"/>
          <w:spacing w:val="3"/>
          <w:sz w:val="28"/>
          <w:szCs w:val="28"/>
        </w:rPr>
      </w:pPr>
      <w:r w:rsidRPr="00BF0EDA">
        <w:rPr>
          <w:color w:val="000000"/>
          <w:spacing w:val="3"/>
          <w:sz w:val="28"/>
          <w:szCs w:val="28"/>
        </w:rPr>
        <w:t>Установление сходства осуществляется судом по результатам сравнения товарного знака и обозначения (в том числе по графическому, звуковому и смысловому критериям) с учетом представленных сторонами доказательств по своему внутреннему убеждению. При этом суд учитывает, в отношении каких элементов имеется сходство - сильных или слабых элементов товарного знака и обозначения. Сходство лишь неохраняемых элементов во внимание не принимается.</w:t>
      </w:r>
      <w:r>
        <w:rPr>
          <w:color w:val="000000"/>
          <w:spacing w:val="3"/>
          <w:sz w:val="28"/>
          <w:szCs w:val="28"/>
        </w:rPr>
        <w:t xml:space="preserve"> </w:t>
      </w:r>
    </w:p>
    <w:p w:rsidR="00BF0EDA" w:rsidRPr="00BF0EDA" w:rsidRDefault="00BF0EDA" w:rsidP="00BF0EDA">
      <w:pPr>
        <w:pStyle w:val="a3"/>
        <w:numPr>
          <w:ilvl w:val="0"/>
          <w:numId w:val="11"/>
        </w:numPr>
        <w:spacing w:before="0" w:beforeAutospacing="0" w:after="0" w:afterAutospacing="0" w:line="360" w:lineRule="auto"/>
        <w:ind w:left="0" w:firstLine="720"/>
        <w:jc w:val="both"/>
        <w:rPr>
          <w:color w:val="000000"/>
          <w:spacing w:val="3"/>
          <w:sz w:val="28"/>
          <w:szCs w:val="28"/>
        </w:rPr>
      </w:pPr>
      <w:r>
        <w:rPr>
          <w:color w:val="000000"/>
          <w:spacing w:val="3"/>
          <w:sz w:val="28"/>
          <w:szCs w:val="28"/>
        </w:rPr>
        <w:t>Также в Постановлении закреплено, что с</w:t>
      </w:r>
      <w:r w:rsidRPr="00BF0EDA">
        <w:rPr>
          <w:color w:val="000000"/>
          <w:spacing w:val="3"/>
          <w:sz w:val="28"/>
          <w:szCs w:val="28"/>
        </w:rPr>
        <w:t>пециальных знаний для установления степени сходства обозначений и однородности товаров не требуется</w:t>
      </w:r>
      <w:r>
        <w:rPr>
          <w:color w:val="000000"/>
          <w:spacing w:val="3"/>
          <w:sz w:val="28"/>
          <w:szCs w:val="28"/>
        </w:rPr>
        <w:t>, а соответственно эту работу может провести самостоятельно судья в ходе разбирательства дела.</w:t>
      </w:r>
    </w:p>
    <w:p w:rsidR="00BF0EDA" w:rsidRPr="00BF0EDA" w:rsidRDefault="00BF0EDA" w:rsidP="00BF0EDA">
      <w:pPr>
        <w:pStyle w:val="a3"/>
        <w:numPr>
          <w:ilvl w:val="0"/>
          <w:numId w:val="11"/>
        </w:numPr>
        <w:spacing w:before="0" w:beforeAutospacing="0" w:after="0" w:afterAutospacing="0" w:line="360" w:lineRule="auto"/>
        <w:ind w:left="0" w:firstLine="720"/>
        <w:jc w:val="both"/>
        <w:rPr>
          <w:color w:val="000000"/>
          <w:spacing w:val="3"/>
          <w:sz w:val="28"/>
          <w:szCs w:val="28"/>
        </w:rPr>
      </w:pPr>
      <w:r w:rsidRPr="00BF0EDA">
        <w:rPr>
          <w:color w:val="000000"/>
          <w:spacing w:val="3"/>
          <w:sz w:val="28"/>
          <w:szCs w:val="28"/>
        </w:rPr>
        <w:t>При наличии соответствующих доказательств суд, определяя вероятность смешения товарного знака и спорного обозначения, оценивает и иные обстоятельства, в том числе</w:t>
      </w:r>
      <w:r>
        <w:rPr>
          <w:color w:val="000000"/>
          <w:spacing w:val="3"/>
          <w:sz w:val="28"/>
          <w:szCs w:val="28"/>
        </w:rPr>
        <w:t xml:space="preserve"> такие моменты как: </w:t>
      </w:r>
      <w:r w:rsidRPr="00BF0EDA">
        <w:rPr>
          <w:color w:val="000000"/>
          <w:spacing w:val="3"/>
          <w:sz w:val="28"/>
          <w:szCs w:val="28"/>
        </w:rPr>
        <w:t>используется ли товарный знак правообладателем в отношении конкретных товаров;</w:t>
      </w:r>
      <w:r>
        <w:rPr>
          <w:color w:val="000000"/>
          <w:spacing w:val="3"/>
          <w:sz w:val="28"/>
          <w:szCs w:val="28"/>
        </w:rPr>
        <w:t xml:space="preserve"> </w:t>
      </w:r>
      <w:r w:rsidRPr="00BF0EDA">
        <w:rPr>
          <w:color w:val="000000"/>
          <w:spacing w:val="3"/>
          <w:sz w:val="28"/>
          <w:szCs w:val="28"/>
        </w:rPr>
        <w:t>длительность и объем использования товарного знака правообладателем;</w:t>
      </w:r>
      <w:r>
        <w:rPr>
          <w:color w:val="000000"/>
          <w:spacing w:val="3"/>
          <w:sz w:val="28"/>
          <w:szCs w:val="28"/>
        </w:rPr>
        <w:t xml:space="preserve"> </w:t>
      </w:r>
      <w:r w:rsidRPr="00BF0EDA">
        <w:rPr>
          <w:color w:val="000000"/>
          <w:spacing w:val="3"/>
          <w:sz w:val="28"/>
          <w:szCs w:val="28"/>
        </w:rPr>
        <w:t>степень известности, узнаваемости товарного знака;</w:t>
      </w:r>
      <w:r>
        <w:rPr>
          <w:color w:val="000000"/>
          <w:spacing w:val="3"/>
          <w:sz w:val="28"/>
          <w:szCs w:val="28"/>
        </w:rPr>
        <w:t xml:space="preserve"> </w:t>
      </w:r>
      <w:r w:rsidRPr="00BF0EDA">
        <w:rPr>
          <w:color w:val="000000"/>
          <w:spacing w:val="3"/>
          <w:sz w:val="28"/>
          <w:szCs w:val="28"/>
        </w:rPr>
        <w:t>степень внимательности потребителей (зависящая в том числе от категории товаров и их цены);</w:t>
      </w:r>
      <w:r>
        <w:rPr>
          <w:color w:val="000000"/>
          <w:spacing w:val="3"/>
          <w:sz w:val="28"/>
          <w:szCs w:val="28"/>
        </w:rPr>
        <w:t xml:space="preserve"> </w:t>
      </w:r>
      <w:r w:rsidRPr="00BF0EDA">
        <w:rPr>
          <w:color w:val="000000"/>
          <w:spacing w:val="3"/>
          <w:sz w:val="28"/>
          <w:szCs w:val="28"/>
        </w:rPr>
        <w:t>наличие у правообладателя серии товарных знаков, объединенных общим со спорным обозначением элементом.</w:t>
      </w:r>
    </w:p>
    <w:p w:rsidR="00E9135E" w:rsidRPr="00C20AEA" w:rsidRDefault="00732318" w:rsidP="00C20AEA">
      <w:pPr>
        <w:pStyle w:val="a3"/>
        <w:numPr>
          <w:ilvl w:val="0"/>
          <w:numId w:val="11"/>
        </w:numPr>
        <w:spacing w:before="0" w:beforeAutospacing="0" w:after="0" w:afterAutospacing="0" w:line="360" w:lineRule="auto"/>
        <w:ind w:left="0" w:firstLine="720"/>
        <w:jc w:val="both"/>
        <w:rPr>
          <w:color w:val="000000"/>
          <w:spacing w:val="3"/>
          <w:sz w:val="28"/>
          <w:szCs w:val="28"/>
        </w:rPr>
      </w:pPr>
      <w:r w:rsidRPr="00C20AEA">
        <w:rPr>
          <w:color w:val="000000" w:themeColor="text1"/>
          <w:sz w:val="28"/>
          <w:szCs w:val="28"/>
        </w:rPr>
        <w:t xml:space="preserve">Дело между Московской кондитерской фабрикой </w:t>
      </w:r>
      <w:r w:rsidR="00E9135E" w:rsidRPr="00C20AEA">
        <w:rPr>
          <w:color w:val="000000" w:themeColor="text1"/>
          <w:sz w:val="28"/>
          <w:szCs w:val="28"/>
        </w:rPr>
        <w:t>«</w:t>
      </w:r>
      <w:r w:rsidRPr="00C20AEA">
        <w:rPr>
          <w:color w:val="000000" w:themeColor="text1"/>
          <w:sz w:val="28"/>
          <w:szCs w:val="28"/>
        </w:rPr>
        <w:t>Красный Октябрь</w:t>
      </w:r>
      <w:r w:rsidR="00E9135E" w:rsidRPr="00C20AEA">
        <w:rPr>
          <w:color w:val="000000" w:themeColor="text1"/>
          <w:sz w:val="28"/>
          <w:szCs w:val="28"/>
        </w:rPr>
        <w:t>»</w:t>
      </w:r>
      <w:r w:rsidRPr="00C20AEA">
        <w:rPr>
          <w:color w:val="000000" w:themeColor="text1"/>
          <w:sz w:val="28"/>
          <w:szCs w:val="28"/>
        </w:rPr>
        <w:t xml:space="preserve"> и Роспатентом представляется интересным, так как в нем можно увидеть, как реализуется право на защиту товарного знака при проверке Роспатентом новых товарных знаков, которые хотят зарегистрировать. Так, </w:t>
      </w:r>
      <w:r w:rsidRPr="00C20AEA">
        <w:rPr>
          <w:color w:val="000000" w:themeColor="text1"/>
          <w:sz w:val="28"/>
          <w:szCs w:val="28"/>
        </w:rPr>
        <w:lastRenderedPageBreak/>
        <w:t>фабрика «Красный Октябрь» хотела зарегистрировать товарный знак «ВОЛЬСКАЯ КОРОВКА», сходному до степени смешения со словесным обозначением «КОРОВКА» и ей было отказано. Желая оспорить данное решение Роспатента, фабрика обратилась в суд. В конечном итоге суд по интеллектуальным</w:t>
      </w:r>
      <w:r w:rsidR="00E9135E" w:rsidRPr="00C20AEA">
        <w:rPr>
          <w:color w:val="000000" w:themeColor="text1"/>
          <w:sz w:val="28"/>
          <w:szCs w:val="28"/>
        </w:rPr>
        <w:t xml:space="preserve"> правам согласился с доводами Роспатента и установил, что в </w:t>
      </w:r>
      <w:r w:rsidR="00E9135E" w:rsidRPr="00C20AEA">
        <w:rPr>
          <w:sz w:val="28"/>
          <w:szCs w:val="28"/>
        </w:rPr>
        <w:t>спариваемом товарном знаке логическое ударение падает именно на слово «КОРОВКА», которое и несет основную смысловую нагрузку в словосочетании. Сравниваемые обозначения не имеют существенных графических отличий во внутренних деталях обозначений, что опять же говорит нам о важности внешних сходств. Также сравниваемые товарные знаки производят общее зрительное впечатление, поскольку имеют идентичные элементы, определяющие первое зрительное, что может ввести в заблуждение потребителя, что это идентичные продукты производителя.</w:t>
      </w:r>
    </w:p>
    <w:p w:rsidR="00E2763E" w:rsidRPr="00E319A8" w:rsidRDefault="00E2763E" w:rsidP="00E9135E">
      <w:pPr>
        <w:pStyle w:val="a3"/>
        <w:spacing w:before="0" w:beforeAutospacing="0" w:after="0" w:afterAutospacing="0" w:line="360" w:lineRule="auto"/>
        <w:ind w:firstLine="709"/>
        <w:jc w:val="both"/>
        <w:rPr>
          <w:color w:val="000000" w:themeColor="text1"/>
          <w:sz w:val="28"/>
          <w:szCs w:val="28"/>
          <w:shd w:val="clear" w:color="auto" w:fill="FFFFFF"/>
        </w:rPr>
      </w:pPr>
      <w:r w:rsidRPr="00E9135E">
        <w:rPr>
          <w:color w:val="000000" w:themeColor="text1"/>
          <w:sz w:val="28"/>
          <w:szCs w:val="28"/>
        </w:rPr>
        <w:t>Интересным представляется вопрос о компенсации, та</w:t>
      </w:r>
      <w:r w:rsidR="007B691E" w:rsidRPr="00E9135E">
        <w:rPr>
          <w:color w:val="000000" w:themeColor="text1"/>
          <w:sz w:val="28"/>
          <w:szCs w:val="28"/>
        </w:rPr>
        <w:t>к</w:t>
      </w:r>
      <w:r w:rsidRPr="00E9135E">
        <w:rPr>
          <w:color w:val="000000" w:themeColor="text1"/>
          <w:sz w:val="28"/>
          <w:szCs w:val="28"/>
        </w:rPr>
        <w:t xml:space="preserve"> как пункт 3 статьи 1252</w:t>
      </w:r>
      <w:r w:rsidR="00E319A8" w:rsidRPr="00E9135E">
        <w:rPr>
          <w:color w:val="000000" w:themeColor="text1"/>
          <w:sz w:val="28"/>
          <w:szCs w:val="28"/>
        </w:rPr>
        <w:t xml:space="preserve"> Гражданского</w:t>
      </w:r>
      <w:r w:rsidRPr="00E9135E">
        <w:rPr>
          <w:color w:val="000000" w:themeColor="text1"/>
          <w:sz w:val="28"/>
          <w:szCs w:val="28"/>
        </w:rPr>
        <w:t xml:space="preserve"> </w:t>
      </w:r>
      <w:r w:rsidR="00E319A8" w:rsidRPr="00E9135E">
        <w:rPr>
          <w:color w:val="000000" w:themeColor="text1"/>
          <w:sz w:val="28"/>
          <w:szCs w:val="28"/>
        </w:rPr>
        <w:t xml:space="preserve">Кодекса Российской Федерации </w:t>
      </w:r>
      <w:r w:rsidRPr="00E9135E">
        <w:rPr>
          <w:color w:val="000000" w:themeColor="text1"/>
          <w:sz w:val="28"/>
          <w:szCs w:val="28"/>
        </w:rPr>
        <w:t>говорит о том, что</w:t>
      </w:r>
      <w:r w:rsidRPr="00E2763E">
        <w:rPr>
          <w:color w:val="000000" w:themeColor="text1"/>
          <w:sz w:val="28"/>
          <w:szCs w:val="28"/>
        </w:rPr>
        <w:t xml:space="preserve"> </w:t>
      </w:r>
      <w:r w:rsidRPr="00E2763E">
        <w:rPr>
          <w:color w:val="000000" w:themeColor="text1"/>
          <w:sz w:val="28"/>
          <w:szCs w:val="28"/>
          <w:shd w:val="clear" w:color="auto" w:fill="FFFFFF"/>
        </w:rPr>
        <w:t xml:space="preserve">в случаях, предусмотренных законодательством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и при этом правообладатель, обратившийся за защитой </w:t>
      </w:r>
      <w:r w:rsidRPr="00E319A8">
        <w:rPr>
          <w:color w:val="000000" w:themeColor="text1"/>
          <w:sz w:val="28"/>
          <w:szCs w:val="28"/>
          <w:shd w:val="clear" w:color="auto" w:fill="FFFFFF"/>
        </w:rPr>
        <w:t>права, освобождается от доказывания размера причиненных ему убытков.</w:t>
      </w:r>
    </w:p>
    <w:p w:rsidR="00E319A8" w:rsidRPr="00A64C19" w:rsidRDefault="00E319A8" w:rsidP="00E9135E">
      <w:pPr>
        <w:spacing w:line="360" w:lineRule="auto"/>
        <w:ind w:firstLine="709"/>
        <w:jc w:val="both"/>
        <w:rPr>
          <w:color w:val="000000" w:themeColor="text1"/>
          <w:sz w:val="28"/>
          <w:szCs w:val="28"/>
        </w:rPr>
      </w:pPr>
      <w:r>
        <w:rPr>
          <w:color w:val="000000" w:themeColor="text1"/>
          <w:sz w:val="28"/>
          <w:szCs w:val="28"/>
          <w:shd w:val="clear" w:color="auto" w:fill="FFFFFF"/>
        </w:rPr>
        <w:t>Специальные же положения по отношению к защите товарного знака, а именно п</w:t>
      </w:r>
      <w:r w:rsidRPr="00E319A8">
        <w:rPr>
          <w:color w:val="000000" w:themeColor="text1"/>
          <w:sz w:val="28"/>
          <w:szCs w:val="28"/>
          <w:shd w:val="clear" w:color="auto" w:fill="FFFFFF"/>
        </w:rPr>
        <w:t xml:space="preserve">ункт 4 статьи 1515 </w:t>
      </w:r>
      <w:r>
        <w:rPr>
          <w:color w:val="000000" w:themeColor="text1"/>
          <w:sz w:val="28"/>
          <w:szCs w:val="28"/>
        </w:rPr>
        <w:t>Гражданского</w:t>
      </w:r>
      <w:r w:rsidRPr="00E2763E">
        <w:rPr>
          <w:color w:val="000000" w:themeColor="text1"/>
          <w:sz w:val="28"/>
          <w:szCs w:val="28"/>
        </w:rPr>
        <w:t xml:space="preserve"> </w:t>
      </w:r>
      <w:r>
        <w:rPr>
          <w:color w:val="000000" w:themeColor="text1"/>
          <w:sz w:val="28"/>
          <w:szCs w:val="28"/>
        </w:rPr>
        <w:t xml:space="preserve">Кодекса Российской </w:t>
      </w:r>
      <w:r w:rsidR="00AA5B72">
        <w:rPr>
          <w:color w:val="000000" w:themeColor="text1"/>
          <w:sz w:val="28"/>
          <w:szCs w:val="28"/>
        </w:rPr>
        <w:t>Федерации,</w:t>
      </w:r>
      <w:r w:rsidR="00AA5B72" w:rsidRPr="00E319A8">
        <w:rPr>
          <w:color w:val="000000" w:themeColor="text1"/>
          <w:sz w:val="28"/>
          <w:szCs w:val="28"/>
          <w:shd w:val="clear" w:color="auto" w:fill="FFFFFF"/>
        </w:rPr>
        <w:t xml:space="preserve"> </w:t>
      </w:r>
      <w:r w:rsidR="00AA5B72">
        <w:rPr>
          <w:color w:val="000000" w:themeColor="text1"/>
          <w:sz w:val="28"/>
          <w:szCs w:val="28"/>
          <w:shd w:val="clear" w:color="auto" w:fill="FFFFFF"/>
        </w:rPr>
        <w:t>предусматривает</w:t>
      </w:r>
      <w:r w:rsidRPr="00E319A8">
        <w:rPr>
          <w:color w:val="000000" w:themeColor="text1"/>
          <w:sz w:val="28"/>
          <w:szCs w:val="28"/>
          <w:shd w:val="clear" w:color="auto" w:fill="FFFFFF"/>
        </w:rPr>
        <w:t xml:space="preserve"> правообладатель вправе требовать по своему выбору от </w:t>
      </w:r>
      <w:r w:rsidRPr="00A64C19">
        <w:rPr>
          <w:color w:val="000000" w:themeColor="text1"/>
          <w:sz w:val="28"/>
          <w:szCs w:val="28"/>
          <w:shd w:val="clear" w:color="auto" w:fill="FFFFFF"/>
        </w:rPr>
        <w:t xml:space="preserve">нарушителя вместо возмещения убытков выплаты компенсации. </w:t>
      </w:r>
    </w:p>
    <w:p w:rsidR="00A64C19" w:rsidRDefault="000D4E08" w:rsidP="00E9135E">
      <w:pPr>
        <w:pStyle w:val="a3"/>
        <w:spacing w:before="0" w:beforeAutospacing="0" w:after="0" w:afterAutospacing="0" w:line="360" w:lineRule="auto"/>
        <w:ind w:firstLine="709"/>
        <w:jc w:val="both"/>
        <w:rPr>
          <w:sz w:val="28"/>
          <w:szCs w:val="28"/>
        </w:rPr>
      </w:pPr>
      <w:r w:rsidRPr="00A64C19">
        <w:rPr>
          <w:sz w:val="28"/>
          <w:szCs w:val="28"/>
        </w:rPr>
        <w:t>Главное на</w:t>
      </w:r>
      <w:r w:rsidR="00A64C19" w:rsidRPr="00A64C19">
        <w:rPr>
          <w:sz w:val="28"/>
          <w:szCs w:val="28"/>
        </w:rPr>
        <w:t xml:space="preserve">, </w:t>
      </w:r>
      <w:r w:rsidRPr="00A64C19">
        <w:rPr>
          <w:sz w:val="28"/>
          <w:szCs w:val="28"/>
        </w:rPr>
        <w:t xml:space="preserve">что необходимо обратить внимание, что </w:t>
      </w:r>
      <w:r w:rsidR="00A64C19" w:rsidRPr="00A64C19">
        <w:rPr>
          <w:sz w:val="28"/>
          <w:szCs w:val="28"/>
        </w:rPr>
        <w:t xml:space="preserve">убытки нужно доказывать, что на практике достаточно часто получается сложно, примером этого может быть рассмотренное ранее дело между юридическими лицами </w:t>
      </w:r>
      <w:r w:rsidR="00A64C19" w:rsidRPr="00A64C19">
        <w:rPr>
          <w:color w:val="000000" w:themeColor="text1"/>
          <w:sz w:val="28"/>
          <w:szCs w:val="28"/>
        </w:rPr>
        <w:lastRenderedPageBreak/>
        <w:t>«Стародворские колбасы» и «Первый Мясокомбинат». А вот с компенсацией дело обстоит иначе, так как лицо, обратившееся освобождается от обязанности доказывания. Такая позиция закреплена и законодательно и на практике в П</w:t>
      </w:r>
      <w:r w:rsidR="00A64C19" w:rsidRPr="00A64C19">
        <w:rPr>
          <w:sz w:val="28"/>
          <w:szCs w:val="28"/>
        </w:rPr>
        <w:t>остановлении пленумов Верховного суда и Высшего арбитражного суда Российской Федерации от 26 марта 2009 г. № 5/29.</w:t>
      </w:r>
    </w:p>
    <w:p w:rsidR="00E2763E" w:rsidRPr="007B691E" w:rsidRDefault="00E2763E" w:rsidP="00E9135E">
      <w:pPr>
        <w:pStyle w:val="a3"/>
        <w:spacing w:before="0" w:beforeAutospacing="0" w:after="0" w:afterAutospacing="0" w:line="360" w:lineRule="auto"/>
        <w:ind w:firstLine="709"/>
        <w:jc w:val="both"/>
        <w:rPr>
          <w:sz w:val="28"/>
          <w:szCs w:val="28"/>
        </w:rPr>
      </w:pPr>
      <w:r>
        <w:rPr>
          <w:sz w:val="28"/>
          <w:szCs w:val="28"/>
        </w:rPr>
        <w:t>Важным для вопросов по компенсации является П</w:t>
      </w:r>
      <w:r w:rsidRPr="00E2763E">
        <w:rPr>
          <w:sz w:val="28"/>
          <w:szCs w:val="28"/>
        </w:rPr>
        <w:t xml:space="preserve">остановление </w:t>
      </w:r>
      <w:r>
        <w:rPr>
          <w:sz w:val="28"/>
          <w:szCs w:val="28"/>
        </w:rPr>
        <w:t>П</w:t>
      </w:r>
      <w:r w:rsidRPr="00E2763E">
        <w:rPr>
          <w:sz w:val="28"/>
          <w:szCs w:val="28"/>
        </w:rPr>
        <w:t>резидиума Высшего арбитражного суда Российской</w:t>
      </w:r>
      <w:r>
        <w:rPr>
          <w:sz w:val="28"/>
          <w:szCs w:val="28"/>
        </w:rPr>
        <w:t xml:space="preserve"> </w:t>
      </w:r>
      <w:r w:rsidRPr="00E2763E">
        <w:rPr>
          <w:sz w:val="28"/>
          <w:szCs w:val="28"/>
        </w:rPr>
        <w:t xml:space="preserve">Федерации от 27 сентября 2011 г. </w:t>
      </w:r>
      <w:r>
        <w:rPr>
          <w:sz w:val="28"/>
          <w:szCs w:val="28"/>
        </w:rPr>
        <w:t>№</w:t>
      </w:r>
      <w:r w:rsidRPr="00E2763E">
        <w:rPr>
          <w:sz w:val="28"/>
          <w:szCs w:val="28"/>
        </w:rPr>
        <w:t>3602/11. Согласно этому постановлению компенсация подлежит взысканию при доказанности факта правонарушения и является санкцией за бездоговорное гражданское правонарушение. Компенсация представляет собой самостоятельный</w:t>
      </w:r>
      <w:r>
        <w:rPr>
          <w:sz w:val="28"/>
          <w:szCs w:val="28"/>
        </w:rPr>
        <w:t xml:space="preserve"> </w:t>
      </w:r>
      <w:r w:rsidRPr="00E2763E">
        <w:rPr>
          <w:sz w:val="28"/>
          <w:szCs w:val="28"/>
        </w:rPr>
        <w:t xml:space="preserve">вид гражданско-правовой ответственности, и к ней не могут применяться правила, предусмотренные в </w:t>
      </w:r>
      <w:r w:rsidRPr="007B691E">
        <w:rPr>
          <w:sz w:val="28"/>
          <w:szCs w:val="28"/>
        </w:rPr>
        <w:t>отношении других видов гражданско-правовой ответственности</w:t>
      </w:r>
      <w:r w:rsidR="00E319A8" w:rsidRPr="007B691E">
        <w:rPr>
          <w:sz w:val="28"/>
          <w:szCs w:val="28"/>
        </w:rPr>
        <w:t>.</w:t>
      </w:r>
    </w:p>
    <w:p w:rsidR="007B691E" w:rsidRDefault="00295787" w:rsidP="00E9135E">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Интересным представляется</w:t>
      </w:r>
      <w:r w:rsidR="00245F21">
        <w:rPr>
          <w:color w:val="000000" w:themeColor="text1"/>
          <w:sz w:val="28"/>
          <w:szCs w:val="28"/>
        </w:rPr>
        <w:t xml:space="preserve"> дело</w:t>
      </w:r>
      <w:r>
        <w:rPr>
          <w:color w:val="000000" w:themeColor="text1"/>
          <w:sz w:val="28"/>
          <w:szCs w:val="28"/>
        </w:rPr>
        <w:t xml:space="preserve"> о возможности снижения </w:t>
      </w:r>
      <w:r w:rsidR="00001A02">
        <w:rPr>
          <w:color w:val="000000" w:themeColor="text1"/>
          <w:sz w:val="28"/>
          <w:szCs w:val="28"/>
        </w:rPr>
        <w:t xml:space="preserve">компенсации ниже минимального предела между </w:t>
      </w:r>
      <w:r w:rsidR="007B691E" w:rsidRPr="007B691E">
        <w:rPr>
          <w:color w:val="000000" w:themeColor="text1"/>
          <w:sz w:val="28"/>
          <w:szCs w:val="28"/>
        </w:rPr>
        <w:t xml:space="preserve">ООО </w:t>
      </w:r>
      <w:r w:rsidR="00001A02">
        <w:rPr>
          <w:color w:val="000000" w:themeColor="text1"/>
          <w:sz w:val="28"/>
          <w:szCs w:val="28"/>
        </w:rPr>
        <w:t>«</w:t>
      </w:r>
      <w:r w:rsidR="007B691E" w:rsidRPr="007B691E">
        <w:rPr>
          <w:color w:val="000000" w:themeColor="text1"/>
          <w:sz w:val="28"/>
          <w:szCs w:val="28"/>
        </w:rPr>
        <w:t>ШАТО-АРНО</w:t>
      </w:r>
      <w:r w:rsidR="00001A02">
        <w:rPr>
          <w:color w:val="000000" w:themeColor="text1"/>
          <w:sz w:val="28"/>
          <w:szCs w:val="28"/>
        </w:rPr>
        <w:t xml:space="preserve">» и </w:t>
      </w:r>
      <w:r w:rsidR="00001A02" w:rsidRPr="007B691E">
        <w:rPr>
          <w:color w:val="000000" w:themeColor="text1"/>
          <w:sz w:val="28"/>
          <w:szCs w:val="28"/>
        </w:rPr>
        <w:t xml:space="preserve">ООО </w:t>
      </w:r>
      <w:r w:rsidR="00001A02">
        <w:rPr>
          <w:color w:val="000000" w:themeColor="text1"/>
          <w:sz w:val="28"/>
          <w:szCs w:val="28"/>
        </w:rPr>
        <w:t>«</w:t>
      </w:r>
      <w:r w:rsidR="00001A02" w:rsidRPr="007B691E">
        <w:rPr>
          <w:color w:val="000000" w:themeColor="text1"/>
          <w:sz w:val="28"/>
          <w:szCs w:val="28"/>
        </w:rPr>
        <w:t>Фирма ВАСТОМ</w:t>
      </w:r>
      <w:r w:rsidR="00001A02">
        <w:rPr>
          <w:color w:val="000000" w:themeColor="text1"/>
          <w:sz w:val="28"/>
          <w:szCs w:val="28"/>
        </w:rPr>
        <w:t xml:space="preserve">». </w:t>
      </w:r>
      <w:r w:rsidR="007B691E" w:rsidRPr="007B691E">
        <w:rPr>
          <w:color w:val="000000" w:themeColor="text1"/>
          <w:sz w:val="28"/>
          <w:szCs w:val="28"/>
        </w:rPr>
        <w:t xml:space="preserve"> </w:t>
      </w:r>
      <w:r w:rsidR="00001A02" w:rsidRPr="007B691E">
        <w:rPr>
          <w:color w:val="000000" w:themeColor="text1"/>
          <w:sz w:val="28"/>
          <w:szCs w:val="28"/>
        </w:rPr>
        <w:t xml:space="preserve">ООО </w:t>
      </w:r>
      <w:r w:rsidR="00001A02">
        <w:rPr>
          <w:color w:val="000000" w:themeColor="text1"/>
          <w:sz w:val="28"/>
          <w:szCs w:val="28"/>
        </w:rPr>
        <w:t>«</w:t>
      </w:r>
      <w:r w:rsidR="00001A02" w:rsidRPr="007B691E">
        <w:rPr>
          <w:color w:val="000000" w:themeColor="text1"/>
          <w:sz w:val="28"/>
          <w:szCs w:val="28"/>
        </w:rPr>
        <w:t>ШАТО-АРНО</w:t>
      </w:r>
      <w:r w:rsidR="00001A02">
        <w:rPr>
          <w:color w:val="000000" w:themeColor="text1"/>
          <w:sz w:val="28"/>
          <w:szCs w:val="28"/>
        </w:rPr>
        <w:t xml:space="preserve">» </w:t>
      </w:r>
      <w:r w:rsidR="007B691E" w:rsidRPr="007B691E">
        <w:rPr>
          <w:color w:val="000000" w:themeColor="text1"/>
          <w:sz w:val="28"/>
          <w:szCs w:val="28"/>
        </w:rPr>
        <w:t xml:space="preserve">обратилось в арбитражный суд с иском к ООО </w:t>
      </w:r>
      <w:r w:rsidR="00001A02">
        <w:rPr>
          <w:color w:val="000000" w:themeColor="text1"/>
          <w:sz w:val="28"/>
          <w:szCs w:val="28"/>
        </w:rPr>
        <w:t>«</w:t>
      </w:r>
      <w:r w:rsidR="007B691E" w:rsidRPr="007B691E">
        <w:rPr>
          <w:color w:val="000000" w:themeColor="text1"/>
          <w:sz w:val="28"/>
          <w:szCs w:val="28"/>
        </w:rPr>
        <w:t>Фирма ВАСТОМ</w:t>
      </w:r>
      <w:r w:rsidR="00001A02">
        <w:rPr>
          <w:color w:val="000000" w:themeColor="text1"/>
          <w:sz w:val="28"/>
          <w:szCs w:val="28"/>
        </w:rPr>
        <w:t>»</w:t>
      </w:r>
      <w:r w:rsidR="007B691E" w:rsidRPr="007B691E">
        <w:rPr>
          <w:color w:val="000000" w:themeColor="text1"/>
          <w:sz w:val="28"/>
          <w:szCs w:val="28"/>
        </w:rPr>
        <w:t xml:space="preserve"> о запрете использования обозначения </w:t>
      </w:r>
      <w:r w:rsidR="00001A02">
        <w:rPr>
          <w:color w:val="000000" w:themeColor="text1"/>
          <w:sz w:val="28"/>
          <w:szCs w:val="28"/>
        </w:rPr>
        <w:t>«</w:t>
      </w:r>
      <w:r w:rsidR="007B691E" w:rsidRPr="007B691E">
        <w:rPr>
          <w:color w:val="000000" w:themeColor="text1"/>
          <w:sz w:val="28"/>
          <w:szCs w:val="28"/>
        </w:rPr>
        <w:t>АРАГАЦ</w:t>
      </w:r>
      <w:r w:rsidR="00001A02">
        <w:rPr>
          <w:color w:val="000000" w:themeColor="text1"/>
          <w:sz w:val="28"/>
          <w:szCs w:val="28"/>
        </w:rPr>
        <w:t>»</w:t>
      </w:r>
      <w:r w:rsidR="007B691E" w:rsidRPr="007B691E">
        <w:rPr>
          <w:color w:val="000000" w:themeColor="text1"/>
          <w:sz w:val="28"/>
          <w:szCs w:val="28"/>
        </w:rPr>
        <w:t xml:space="preserve"> </w:t>
      </w:r>
      <w:r w:rsidR="007B691E" w:rsidRPr="007B691E">
        <w:rPr>
          <w:sz w:val="28"/>
          <w:szCs w:val="28"/>
        </w:rPr>
        <w:t xml:space="preserve">о запрете использования обозначения </w:t>
      </w:r>
      <w:r w:rsidR="00001A02">
        <w:rPr>
          <w:sz w:val="28"/>
          <w:szCs w:val="28"/>
        </w:rPr>
        <w:t>«</w:t>
      </w:r>
      <w:r w:rsidR="007B691E" w:rsidRPr="007B691E">
        <w:rPr>
          <w:sz w:val="28"/>
          <w:szCs w:val="28"/>
        </w:rPr>
        <w:t>АРАГАЦ</w:t>
      </w:r>
      <w:r w:rsidR="00001A02">
        <w:rPr>
          <w:sz w:val="28"/>
          <w:szCs w:val="28"/>
        </w:rPr>
        <w:t>»</w:t>
      </w:r>
      <w:r w:rsidR="007B691E" w:rsidRPr="007B691E">
        <w:rPr>
          <w:sz w:val="28"/>
          <w:szCs w:val="28"/>
        </w:rPr>
        <w:t xml:space="preserve"> для индивидуализации товаров "аперитивы, бренди, напитки алкогольные, напитки спиртовые, напитки, получаемые </w:t>
      </w:r>
      <w:r w:rsidR="000D4E08" w:rsidRPr="007B691E">
        <w:rPr>
          <w:sz w:val="28"/>
          <w:szCs w:val="28"/>
        </w:rPr>
        <w:t>перегонкой</w:t>
      </w:r>
      <w:r w:rsidR="007B691E" w:rsidRPr="007B691E">
        <w:rPr>
          <w:sz w:val="28"/>
          <w:szCs w:val="28"/>
        </w:rPr>
        <w:t xml:space="preserve">, в отношении которых зарегистрирован товарный знак "АРАГАЦ" и взыскании 10 440 600 руб. компенсации. </w:t>
      </w:r>
      <w:r w:rsidR="00001A02" w:rsidRPr="00001A02">
        <w:rPr>
          <w:color w:val="000000" w:themeColor="text1"/>
          <w:sz w:val="28"/>
          <w:szCs w:val="28"/>
        </w:rPr>
        <w:t>Суд первой инстанции, апелляция и кассация удовлетворили исковые требования частично</w:t>
      </w:r>
      <w:r w:rsidR="00001A02">
        <w:rPr>
          <w:color w:val="000000" w:themeColor="text1"/>
          <w:sz w:val="28"/>
          <w:szCs w:val="28"/>
        </w:rPr>
        <w:t>, Верховный Суд Российской Федерации отменил все предыдущие решения и отправил дело на новое рассмотрение.</w:t>
      </w:r>
    </w:p>
    <w:p w:rsidR="000D4E08" w:rsidRDefault="000D4E08" w:rsidP="00E9135E">
      <w:pPr>
        <w:pStyle w:val="a3"/>
        <w:spacing w:before="0" w:beforeAutospacing="0" w:after="0" w:afterAutospacing="0" w:line="360" w:lineRule="auto"/>
        <w:ind w:firstLine="709"/>
        <w:jc w:val="both"/>
      </w:pPr>
      <w:r>
        <w:rPr>
          <w:color w:val="000000" w:themeColor="text1"/>
          <w:sz w:val="28"/>
          <w:szCs w:val="28"/>
        </w:rPr>
        <w:t xml:space="preserve">В своей аргументации суд указал </w:t>
      </w:r>
      <w:r>
        <w:rPr>
          <w:sz w:val="28"/>
          <w:szCs w:val="28"/>
        </w:rPr>
        <w:t xml:space="preserve">в соответствии с правовой позицией Конституционного Суда Российской Федерации, изложенной в пункте 2 постановления от 13.12. 2016 No28-П, положения подпункта 1 статьи 1301, подпункта 1 статьи 1311 и подпункта 1 пункта 4 статьи 1515 ГК РФ признаны не соответствующими Конституции Российской Федерации, ее статьям 17 (часть 3), 19 (части 1 и 2), 34 (часть 1) и 55 (часть 3), в той мере, в какой в </w:t>
      </w:r>
      <w:r>
        <w:rPr>
          <w:sz w:val="28"/>
          <w:szCs w:val="28"/>
        </w:rPr>
        <w:lastRenderedPageBreak/>
        <w:t xml:space="preserve">системной связи с пунктом 3 статьи 1252 ГК РФ и другими его положениями они не позволяют суду при определении размера компенсации, подлежащей выплате правообладателю в случае нарушения индивидуальным предпринимателем при осуществлении им объектов интеллектуальной собственности, определить с учетом фактических обстоятельств конкретного дела общий размер компенсации ниже минимального предела, установленного данными законоположениями, если размер подлежащей выплате компенсации, исчисленной по установленным данными законоположениями правилам с учетом возможности ее снижения, многократно превышает размер причиненных правообладателю убытков (притом что эти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индивидуальным предпринимателем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 </w:t>
      </w:r>
    </w:p>
    <w:p w:rsidR="000D4E08" w:rsidRDefault="000D4E08" w:rsidP="00E9135E">
      <w:pPr>
        <w:pStyle w:val="a3"/>
        <w:spacing w:before="0" w:beforeAutospacing="0" w:after="0" w:afterAutospacing="0" w:line="360" w:lineRule="auto"/>
        <w:ind w:firstLine="709"/>
        <w:jc w:val="both"/>
        <w:rPr>
          <w:sz w:val="28"/>
          <w:szCs w:val="28"/>
        </w:rPr>
      </w:pPr>
      <w:r>
        <w:rPr>
          <w:sz w:val="28"/>
          <w:szCs w:val="28"/>
        </w:rPr>
        <w:t xml:space="preserve">Таким образом, суд пришел к выводу, что исходя из основных начал гражданского законодательства, а именно признания равенства участников регулируемых им отношений и учитывая правовую позицию, определенную в постановлении Конституционного Суда Российской Федерации от 13.12.2016 No28-П определение с учетом фактических обстоятельств конкретного дела общего размера компенсации ниже минимального предела, установленного данными законоположениями, может быть применена не только к индивидуальным предпринимателям и физическим лицам, но и юридическим лицам. </w:t>
      </w:r>
    </w:p>
    <w:p w:rsidR="000D4E08" w:rsidRDefault="000D4E08" w:rsidP="00E9135E">
      <w:pPr>
        <w:pStyle w:val="a3"/>
        <w:spacing w:before="0" w:beforeAutospacing="0" w:after="0" w:afterAutospacing="0" w:line="360" w:lineRule="auto"/>
        <w:ind w:firstLine="709"/>
        <w:jc w:val="both"/>
        <w:rPr>
          <w:color w:val="000000" w:themeColor="text1"/>
          <w:sz w:val="28"/>
          <w:szCs w:val="28"/>
        </w:rPr>
      </w:pPr>
      <w:r>
        <w:rPr>
          <w:sz w:val="28"/>
          <w:szCs w:val="28"/>
        </w:rPr>
        <w:t>Данный вывод является важным для судебной практики и важным дополнением является то, что</w:t>
      </w:r>
      <w:r w:rsidRPr="000D4E08">
        <w:rPr>
          <w:sz w:val="28"/>
          <w:szCs w:val="28"/>
        </w:rPr>
        <w:t xml:space="preserve"> суд самостоятельно не имеет права уменьшать </w:t>
      </w:r>
      <w:r w:rsidRPr="00DE2DC2">
        <w:rPr>
          <w:color w:val="000000" w:themeColor="text1"/>
          <w:sz w:val="28"/>
          <w:szCs w:val="28"/>
        </w:rPr>
        <w:t>компенсацию ниже минимального предела, только сторона может заявить такие требования и она обязана доказать наличие оснований для уменьшения.</w:t>
      </w:r>
    </w:p>
    <w:p w:rsidR="007210CC" w:rsidRPr="00CE5608" w:rsidRDefault="007210CC" w:rsidP="00CE5608">
      <w:pPr>
        <w:pStyle w:val="a3"/>
        <w:spacing w:before="0" w:beforeAutospacing="0" w:after="0" w:afterAutospacing="0" w:line="360" w:lineRule="auto"/>
        <w:ind w:firstLine="709"/>
        <w:jc w:val="both"/>
        <w:rPr>
          <w:color w:val="000000" w:themeColor="text1"/>
          <w:spacing w:val="3"/>
          <w:sz w:val="28"/>
          <w:szCs w:val="28"/>
        </w:rPr>
      </w:pPr>
      <w:r w:rsidRPr="00D342F9">
        <w:rPr>
          <w:color w:val="000000" w:themeColor="text1"/>
          <w:spacing w:val="3"/>
          <w:sz w:val="28"/>
          <w:szCs w:val="28"/>
        </w:rPr>
        <w:lastRenderedPageBreak/>
        <w:t xml:space="preserve">Постановление Пленума Верховного Суда Российской Федерации от 23.04.2019 №10 «О </w:t>
      </w:r>
      <w:r w:rsidRPr="00D342F9">
        <w:rPr>
          <w:color w:val="000000" w:themeColor="text1"/>
          <w:sz w:val="28"/>
          <w:szCs w:val="28"/>
        </w:rPr>
        <w:t xml:space="preserve">применении части четвертой Гражданского кодекса Российской Федерации» </w:t>
      </w:r>
      <w:r>
        <w:rPr>
          <w:color w:val="000000" w:themeColor="text1"/>
          <w:sz w:val="28"/>
          <w:szCs w:val="28"/>
        </w:rPr>
        <w:t xml:space="preserve">в пункте </w:t>
      </w:r>
      <w:r>
        <w:rPr>
          <w:color w:val="000000" w:themeColor="text1"/>
          <w:spacing w:val="3"/>
          <w:sz w:val="28"/>
          <w:szCs w:val="28"/>
        </w:rPr>
        <w:t xml:space="preserve">154, что </w:t>
      </w:r>
      <w:r w:rsidRPr="007210CC">
        <w:rPr>
          <w:color w:val="000000" w:themeColor="text1"/>
          <w:spacing w:val="3"/>
          <w:sz w:val="28"/>
          <w:szCs w:val="28"/>
        </w:rPr>
        <w:t xml:space="preserve">суд вправе отказать лицу в защите его права на товарный знак на основании статьи 10 ГК РФ, если по материалам дела, исходя из конкретных фактических обстоятельств, действия по приобретению соответствующего товарного знака (по государственной регистрации товарного знака (в том числе по подаче заявки на товарный знак), по приобретению исключительного права на товарный знак на основании договора об отчуждении исключительного права) или действия по применению конкретных мер защиты могут быть </w:t>
      </w:r>
      <w:r w:rsidRPr="00CE5608">
        <w:rPr>
          <w:color w:val="000000" w:themeColor="text1"/>
          <w:spacing w:val="3"/>
          <w:sz w:val="28"/>
          <w:szCs w:val="28"/>
        </w:rPr>
        <w:t>квалифицированы как злоупотребление правом.</w:t>
      </w:r>
    </w:p>
    <w:p w:rsidR="00CE5608" w:rsidRPr="00CE5608" w:rsidRDefault="0000468D" w:rsidP="00CE5608">
      <w:pPr>
        <w:spacing w:line="360" w:lineRule="auto"/>
        <w:ind w:firstLine="709"/>
        <w:jc w:val="both"/>
        <w:textAlignment w:val="baseline"/>
        <w:rPr>
          <w:color w:val="000000" w:themeColor="text1"/>
          <w:sz w:val="28"/>
          <w:szCs w:val="28"/>
        </w:rPr>
      </w:pPr>
      <w:r w:rsidRPr="00CE5608">
        <w:rPr>
          <w:color w:val="000000" w:themeColor="text1"/>
          <w:sz w:val="28"/>
          <w:szCs w:val="28"/>
        </w:rPr>
        <w:t xml:space="preserve">К данной аргументации часто прибегают антимонопольные органы. Например, </w:t>
      </w:r>
      <w:r w:rsidR="007F062F" w:rsidRPr="00CE5608">
        <w:rPr>
          <w:color w:val="000000" w:themeColor="text1"/>
          <w:sz w:val="28"/>
          <w:szCs w:val="28"/>
        </w:rPr>
        <w:t>в</w:t>
      </w:r>
      <w:r w:rsidR="007F062F" w:rsidRPr="00FC0903">
        <w:rPr>
          <w:color w:val="000000" w:themeColor="text1"/>
          <w:sz w:val="28"/>
          <w:szCs w:val="28"/>
        </w:rPr>
        <w:t xml:space="preserve"> Федеральную антимонопольную службу поступили заявление ООО «</w:t>
      </w:r>
      <w:proofErr w:type="spellStart"/>
      <w:r w:rsidR="007F062F" w:rsidRPr="00FC0903">
        <w:rPr>
          <w:color w:val="000000" w:themeColor="text1"/>
          <w:sz w:val="28"/>
          <w:szCs w:val="28"/>
        </w:rPr>
        <w:t>АнвиЛабо</w:t>
      </w:r>
      <w:proofErr w:type="spellEnd"/>
      <w:r w:rsidR="007F062F" w:rsidRPr="00CE5608">
        <w:rPr>
          <w:color w:val="000000" w:themeColor="text1"/>
          <w:sz w:val="28"/>
          <w:szCs w:val="28"/>
        </w:rPr>
        <w:t>» о</w:t>
      </w:r>
      <w:r w:rsidR="007F062F" w:rsidRPr="00FC0903">
        <w:rPr>
          <w:color w:val="000000" w:themeColor="text1"/>
          <w:sz w:val="28"/>
          <w:szCs w:val="28"/>
        </w:rPr>
        <w:t xml:space="preserve"> нарушении антимонопольного законодательства со стороны ЗАО «Натур Продукт Интернэшнл», выразившемся в недобросовестной конкуренции, связанной с приобретением и использованием исключительных прав на словесный товарный знак «</w:t>
      </w:r>
      <w:proofErr w:type="spellStart"/>
      <w:r w:rsidR="007F062F" w:rsidRPr="00FC0903">
        <w:rPr>
          <w:color w:val="000000" w:themeColor="text1"/>
          <w:sz w:val="28"/>
          <w:szCs w:val="28"/>
        </w:rPr>
        <w:t>AntiGrippin</w:t>
      </w:r>
      <w:proofErr w:type="spellEnd"/>
      <w:r w:rsidR="007F062F" w:rsidRPr="00FC0903">
        <w:rPr>
          <w:color w:val="000000" w:themeColor="text1"/>
          <w:sz w:val="28"/>
          <w:szCs w:val="28"/>
        </w:rPr>
        <w:t>»</w:t>
      </w:r>
      <w:r w:rsidR="007F062F" w:rsidRPr="00CE5608">
        <w:rPr>
          <w:color w:val="000000" w:themeColor="text1"/>
          <w:sz w:val="28"/>
          <w:szCs w:val="28"/>
        </w:rPr>
        <w:t>.</w:t>
      </w:r>
      <w:r w:rsidR="00CE5608" w:rsidRPr="00CE5608">
        <w:rPr>
          <w:color w:val="000000" w:themeColor="text1"/>
          <w:sz w:val="28"/>
          <w:szCs w:val="28"/>
        </w:rPr>
        <w:t xml:space="preserve"> </w:t>
      </w:r>
    </w:p>
    <w:p w:rsidR="0095346C" w:rsidRDefault="00CE5608" w:rsidP="0095346C">
      <w:pPr>
        <w:spacing w:line="360" w:lineRule="auto"/>
        <w:ind w:firstLine="709"/>
        <w:jc w:val="both"/>
        <w:textAlignment w:val="baseline"/>
        <w:rPr>
          <w:color w:val="000000" w:themeColor="text1"/>
          <w:sz w:val="28"/>
          <w:szCs w:val="28"/>
        </w:rPr>
      </w:pPr>
      <w:r w:rsidRPr="00CE5608">
        <w:rPr>
          <w:color w:val="000000" w:themeColor="text1"/>
          <w:sz w:val="28"/>
          <w:szCs w:val="28"/>
        </w:rPr>
        <w:t xml:space="preserve">В ходе рассмотрения заявления антимонопольная служба установила, </w:t>
      </w:r>
      <w:r w:rsidRPr="00FC0903">
        <w:rPr>
          <w:color w:val="000000" w:themeColor="text1"/>
          <w:sz w:val="28"/>
          <w:szCs w:val="28"/>
        </w:rPr>
        <w:t>что обозначение «</w:t>
      </w:r>
      <w:proofErr w:type="spellStart"/>
      <w:r w:rsidRPr="00FC0903">
        <w:rPr>
          <w:color w:val="000000" w:themeColor="text1"/>
          <w:sz w:val="28"/>
          <w:szCs w:val="28"/>
        </w:rPr>
        <w:t>Антигриппин</w:t>
      </w:r>
      <w:proofErr w:type="spellEnd"/>
      <w:r w:rsidRPr="00FC0903">
        <w:rPr>
          <w:color w:val="000000" w:themeColor="text1"/>
          <w:sz w:val="28"/>
          <w:szCs w:val="28"/>
        </w:rPr>
        <w:t>» является вошедшим во всеобщее употребление для обозначения лекарственного препарата от гриппа и простуды и не обладающим различительной способность</w:t>
      </w:r>
      <w:r w:rsidRPr="00CE5608">
        <w:rPr>
          <w:color w:val="000000" w:themeColor="text1"/>
          <w:sz w:val="28"/>
          <w:szCs w:val="28"/>
        </w:rPr>
        <w:t>ю. П</w:t>
      </w:r>
      <w:r w:rsidRPr="00FC0903">
        <w:rPr>
          <w:color w:val="000000" w:themeColor="text1"/>
          <w:sz w:val="28"/>
          <w:szCs w:val="28"/>
        </w:rPr>
        <w:t>оскольку регистрация</w:t>
      </w:r>
      <w:r w:rsidRPr="00CE5608">
        <w:rPr>
          <w:color w:val="000000" w:themeColor="text1"/>
          <w:sz w:val="28"/>
          <w:szCs w:val="28"/>
        </w:rPr>
        <w:t> </w:t>
      </w:r>
      <w:r w:rsidRPr="00CE5608">
        <w:rPr>
          <w:color w:val="000000" w:themeColor="text1"/>
          <w:sz w:val="28"/>
          <w:szCs w:val="28"/>
          <w:bdr w:val="none" w:sz="0" w:space="0" w:color="auto" w:frame="1"/>
        </w:rPr>
        <w:t>товарных знаков</w:t>
      </w:r>
      <w:r w:rsidRPr="00CE5608">
        <w:rPr>
          <w:color w:val="000000" w:themeColor="text1"/>
          <w:sz w:val="28"/>
          <w:szCs w:val="28"/>
        </w:rPr>
        <w:t xml:space="preserve"> была</w:t>
      </w:r>
      <w:r w:rsidRPr="00FC0903">
        <w:rPr>
          <w:color w:val="000000" w:themeColor="text1"/>
          <w:sz w:val="28"/>
          <w:szCs w:val="28"/>
        </w:rPr>
        <w:t xml:space="preserve"> произведена в отношении обозначения, длительное время широко используемого в качестве названия препарата определенного назначения, </w:t>
      </w:r>
      <w:r w:rsidRPr="00CE5608">
        <w:rPr>
          <w:color w:val="000000" w:themeColor="text1"/>
          <w:sz w:val="28"/>
          <w:szCs w:val="28"/>
        </w:rPr>
        <w:t xml:space="preserve">на </w:t>
      </w:r>
      <w:r w:rsidRPr="00FC0903">
        <w:rPr>
          <w:color w:val="000000" w:themeColor="text1"/>
          <w:sz w:val="28"/>
          <w:szCs w:val="28"/>
        </w:rPr>
        <w:t>основании</w:t>
      </w:r>
      <w:r w:rsidRPr="00CE5608">
        <w:rPr>
          <w:color w:val="000000" w:themeColor="text1"/>
          <w:sz w:val="28"/>
          <w:szCs w:val="28"/>
        </w:rPr>
        <w:t> </w:t>
      </w:r>
      <w:r w:rsidRPr="00CE5608">
        <w:rPr>
          <w:color w:val="000000" w:themeColor="text1"/>
          <w:sz w:val="28"/>
          <w:szCs w:val="28"/>
          <w:bdr w:val="none" w:sz="0" w:space="0" w:color="auto" w:frame="1"/>
        </w:rPr>
        <w:t>статьи 10</w:t>
      </w:r>
      <w:r w:rsidRPr="00CE5608">
        <w:rPr>
          <w:color w:val="000000" w:themeColor="text1"/>
          <w:sz w:val="28"/>
          <w:szCs w:val="28"/>
        </w:rPr>
        <w:t> </w:t>
      </w:r>
      <w:r w:rsidRPr="00FC0903">
        <w:rPr>
          <w:color w:val="000000" w:themeColor="text1"/>
          <w:sz w:val="28"/>
          <w:szCs w:val="28"/>
        </w:rPr>
        <w:t xml:space="preserve">Гражданского кодекса Российской Федерации указанные действия Общества были квалифицированы </w:t>
      </w:r>
      <w:r w:rsidRPr="0095346C">
        <w:rPr>
          <w:color w:val="000000" w:themeColor="text1"/>
          <w:sz w:val="28"/>
          <w:szCs w:val="28"/>
        </w:rPr>
        <w:t>как злоупотреблением правом</w:t>
      </w:r>
      <w:r w:rsidRPr="00FC0903">
        <w:rPr>
          <w:color w:val="000000" w:themeColor="text1"/>
          <w:sz w:val="28"/>
          <w:szCs w:val="28"/>
        </w:rPr>
        <w:t>.</w:t>
      </w:r>
      <w:r w:rsidRPr="0095346C">
        <w:rPr>
          <w:color w:val="000000" w:themeColor="text1"/>
          <w:sz w:val="28"/>
          <w:szCs w:val="28"/>
        </w:rPr>
        <w:t xml:space="preserve"> </w:t>
      </w:r>
      <w:r w:rsidR="0095346C" w:rsidRPr="0095346C">
        <w:rPr>
          <w:color w:val="000000" w:themeColor="text1"/>
          <w:sz w:val="28"/>
          <w:szCs w:val="28"/>
        </w:rPr>
        <w:t>Данную позицию также подтвердил суд в последствии</w:t>
      </w:r>
      <w:r w:rsidR="0095346C">
        <w:rPr>
          <w:color w:val="000000" w:themeColor="text1"/>
          <w:sz w:val="28"/>
          <w:szCs w:val="28"/>
        </w:rPr>
        <w:t xml:space="preserve"> и указал, что </w:t>
      </w:r>
      <w:r w:rsidR="0095346C" w:rsidRPr="0095346C">
        <w:rPr>
          <w:sz w:val="28"/>
          <w:szCs w:val="28"/>
        </w:rPr>
        <w:t xml:space="preserve">ЗАО </w:t>
      </w:r>
      <w:r w:rsidR="0095346C" w:rsidRPr="00FC0903">
        <w:rPr>
          <w:sz w:val="28"/>
          <w:szCs w:val="28"/>
        </w:rPr>
        <w:t xml:space="preserve"> </w:t>
      </w:r>
      <w:r w:rsidR="0095346C" w:rsidRPr="00FC0903">
        <w:rPr>
          <w:color w:val="000000" w:themeColor="text1"/>
          <w:sz w:val="28"/>
          <w:szCs w:val="28"/>
        </w:rPr>
        <w:t>«Натур Продукт Интернэшнл»</w:t>
      </w:r>
      <w:r w:rsidR="0095346C" w:rsidRPr="0095346C">
        <w:rPr>
          <w:color w:val="000000" w:themeColor="text1"/>
          <w:sz w:val="28"/>
          <w:szCs w:val="28"/>
        </w:rPr>
        <w:t xml:space="preserve"> </w:t>
      </w:r>
      <w:r w:rsidR="0095346C" w:rsidRPr="00FC0903">
        <w:rPr>
          <w:sz w:val="28"/>
          <w:szCs w:val="28"/>
        </w:rPr>
        <w:t>приобрело исключительные права на словесное обозначение «</w:t>
      </w:r>
      <w:proofErr w:type="spellStart"/>
      <w:r w:rsidR="0095346C" w:rsidRPr="00FC0903">
        <w:rPr>
          <w:sz w:val="28"/>
          <w:szCs w:val="28"/>
        </w:rPr>
        <w:t>AntiGrippin</w:t>
      </w:r>
      <w:proofErr w:type="spellEnd"/>
      <w:r w:rsidR="0095346C" w:rsidRPr="00FC0903">
        <w:rPr>
          <w:sz w:val="28"/>
          <w:szCs w:val="28"/>
        </w:rPr>
        <w:t>», заведомо зная, что данное обозначение в русской транслитерации «</w:t>
      </w:r>
      <w:proofErr w:type="spellStart"/>
      <w:r w:rsidR="0095346C" w:rsidRPr="00FC0903">
        <w:rPr>
          <w:sz w:val="28"/>
          <w:szCs w:val="28"/>
        </w:rPr>
        <w:t>Антигриппин</w:t>
      </w:r>
      <w:proofErr w:type="spellEnd"/>
      <w:r w:rsidR="0095346C" w:rsidRPr="00FC0903">
        <w:rPr>
          <w:sz w:val="28"/>
          <w:szCs w:val="28"/>
        </w:rPr>
        <w:t xml:space="preserve">» </w:t>
      </w:r>
      <w:r w:rsidR="0095346C" w:rsidRPr="00FC0903">
        <w:rPr>
          <w:sz w:val="28"/>
          <w:szCs w:val="28"/>
        </w:rPr>
        <w:lastRenderedPageBreak/>
        <w:t>широко используется фармацевтическими предприятиями Российской Федерации в составе наименований выпускаемых ими лекарственных препаратов, а также при наличии решения антимонопольного органа, признавшего действия по приобретению и использованию исключительных прав на обозначение «</w:t>
      </w:r>
      <w:proofErr w:type="spellStart"/>
      <w:r w:rsidR="0095346C" w:rsidRPr="00FC0903">
        <w:rPr>
          <w:sz w:val="28"/>
          <w:szCs w:val="28"/>
        </w:rPr>
        <w:t>АнтиГриппин</w:t>
      </w:r>
      <w:proofErr w:type="spellEnd"/>
      <w:r w:rsidR="0095346C" w:rsidRPr="00FC0903">
        <w:rPr>
          <w:sz w:val="28"/>
          <w:szCs w:val="28"/>
        </w:rPr>
        <w:t>» актом недобросовестной конкуренции.</w:t>
      </w:r>
      <w:r w:rsidR="0095346C" w:rsidRPr="0095346C">
        <w:rPr>
          <w:sz w:val="28"/>
          <w:szCs w:val="28"/>
        </w:rPr>
        <w:t xml:space="preserve"> </w:t>
      </w:r>
    </w:p>
    <w:p w:rsidR="0095346C" w:rsidRPr="00CE5608" w:rsidRDefault="0095346C" w:rsidP="0095346C">
      <w:pPr>
        <w:spacing w:line="360" w:lineRule="auto"/>
        <w:ind w:firstLine="709"/>
        <w:jc w:val="both"/>
        <w:textAlignment w:val="baseline"/>
        <w:rPr>
          <w:color w:val="000000" w:themeColor="text1"/>
          <w:sz w:val="28"/>
          <w:szCs w:val="28"/>
        </w:rPr>
      </w:pPr>
      <w:r w:rsidRPr="0095346C">
        <w:rPr>
          <w:sz w:val="28"/>
          <w:szCs w:val="28"/>
        </w:rPr>
        <w:t>Также при рассмотрении дел связанных</w:t>
      </w:r>
      <w:r>
        <w:rPr>
          <w:sz w:val="28"/>
          <w:szCs w:val="28"/>
        </w:rPr>
        <w:t xml:space="preserve"> с недобросовестной конкуренции суды и антимонопольные органы обращают внимание на то, что в</w:t>
      </w:r>
      <w:r w:rsidRPr="00FC0903">
        <w:rPr>
          <w:sz w:val="28"/>
          <w:szCs w:val="28"/>
        </w:rPr>
        <w:t xml:space="preserve"> соответствии с частью 2 статьи 10bis Парижской конвенции по охране промышленной собственности от 20.03.1883 актом недобросовестной конкуренции считается всякий акт конкуренции, противоречащий честным обычаям в промышленных и торговых делах</w:t>
      </w:r>
      <w:r>
        <w:rPr>
          <w:sz w:val="28"/>
          <w:szCs w:val="28"/>
        </w:rPr>
        <w:t>. Также с</w:t>
      </w:r>
      <w:r w:rsidRPr="00FC0903">
        <w:rPr>
          <w:color w:val="000000" w:themeColor="text1"/>
          <w:sz w:val="28"/>
          <w:szCs w:val="28"/>
        </w:rPr>
        <w:t>огласно</w:t>
      </w:r>
      <w:r w:rsidRPr="0095346C">
        <w:rPr>
          <w:color w:val="000000" w:themeColor="text1"/>
          <w:sz w:val="28"/>
          <w:szCs w:val="28"/>
        </w:rPr>
        <w:t> </w:t>
      </w:r>
      <w:r w:rsidRPr="0095346C">
        <w:rPr>
          <w:color w:val="000000" w:themeColor="text1"/>
          <w:sz w:val="28"/>
          <w:szCs w:val="28"/>
          <w:bdr w:val="none" w:sz="0" w:space="0" w:color="auto" w:frame="1"/>
        </w:rPr>
        <w:t>части 2 статьи 14</w:t>
      </w:r>
      <w:r w:rsidRPr="0095346C">
        <w:rPr>
          <w:color w:val="000000" w:themeColor="text1"/>
          <w:sz w:val="28"/>
          <w:szCs w:val="28"/>
        </w:rPr>
        <w:t> </w:t>
      </w:r>
      <w:r>
        <w:rPr>
          <w:color w:val="000000" w:themeColor="text1"/>
          <w:sz w:val="28"/>
          <w:szCs w:val="28"/>
        </w:rPr>
        <w:t xml:space="preserve">Федерального </w:t>
      </w:r>
      <w:r w:rsidRPr="00FC0903">
        <w:rPr>
          <w:color w:val="000000" w:themeColor="text1"/>
          <w:sz w:val="28"/>
          <w:szCs w:val="28"/>
        </w:rPr>
        <w:t>Закона «О защите конкуренции» не допускается недобросовестная конкуренция</w:t>
      </w:r>
      <w:r w:rsidRPr="00FC0903">
        <w:rPr>
          <w:sz w:val="28"/>
          <w:szCs w:val="28"/>
        </w:rPr>
        <w:t>,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D421E7" w:rsidRPr="00CE5608" w:rsidRDefault="00D421E7" w:rsidP="00CE5608">
      <w:pPr>
        <w:spacing w:line="360" w:lineRule="auto"/>
        <w:ind w:firstLine="709"/>
        <w:jc w:val="both"/>
        <w:rPr>
          <w:color w:val="000000" w:themeColor="text1"/>
          <w:sz w:val="28"/>
          <w:szCs w:val="28"/>
        </w:rPr>
      </w:pPr>
      <w:r w:rsidRPr="00CE5608">
        <w:rPr>
          <w:color w:val="000000" w:themeColor="text1"/>
          <w:sz w:val="28"/>
          <w:szCs w:val="28"/>
        </w:rPr>
        <w:t xml:space="preserve">Необходимо сказать, что статьей </w:t>
      </w:r>
      <w:r w:rsidR="00DE2DC2" w:rsidRPr="00CE5608">
        <w:rPr>
          <w:color w:val="000000" w:themeColor="text1"/>
          <w:sz w:val="28"/>
          <w:szCs w:val="28"/>
        </w:rPr>
        <w:t xml:space="preserve">14.10 Кодекса Российской Федерации об административных правонарушениях также предусмотрена ответственность за </w:t>
      </w:r>
      <w:r w:rsidR="00DE2DC2" w:rsidRPr="00CE5608">
        <w:rPr>
          <w:bCs/>
          <w:color w:val="000000" w:themeColor="text1"/>
          <w:sz w:val="28"/>
          <w:szCs w:val="28"/>
          <w:shd w:val="clear" w:color="auto" w:fill="FFFFFF"/>
          <w:lang w:val="en-US"/>
        </w:rPr>
        <w:t>y</w:t>
      </w:r>
      <w:r w:rsidR="00DE2DC2" w:rsidRPr="00CE5608">
        <w:rPr>
          <w:bCs/>
          <w:color w:val="000000" w:themeColor="text1"/>
          <w:sz w:val="28"/>
          <w:szCs w:val="28"/>
          <w:shd w:val="clear" w:color="auto" w:fill="FFFFFF"/>
        </w:rPr>
        <w:t>незаконное использование средств индивидуализации товаров (работ, услуг</w:t>
      </w:r>
      <w:r w:rsidR="0066690F" w:rsidRPr="00CE5608">
        <w:rPr>
          <w:bCs/>
          <w:color w:val="000000" w:themeColor="text1"/>
          <w:sz w:val="28"/>
          <w:szCs w:val="28"/>
          <w:shd w:val="clear" w:color="auto" w:fill="FFFFFF"/>
        </w:rPr>
        <w:t>),</w:t>
      </w:r>
      <w:r w:rsidR="00DE2DC2" w:rsidRPr="00CE5608">
        <w:rPr>
          <w:bCs/>
          <w:color w:val="000000" w:themeColor="text1"/>
          <w:sz w:val="28"/>
          <w:szCs w:val="28"/>
          <w:shd w:val="clear" w:color="auto" w:fill="FFFFFF"/>
        </w:rPr>
        <w:t xml:space="preserve"> речь идет</w:t>
      </w:r>
      <w:r w:rsidR="0066690F" w:rsidRPr="00CE5608">
        <w:rPr>
          <w:bCs/>
          <w:color w:val="000000" w:themeColor="text1"/>
          <w:sz w:val="28"/>
          <w:szCs w:val="28"/>
          <w:shd w:val="clear" w:color="auto" w:fill="FFFFFF"/>
        </w:rPr>
        <w:t xml:space="preserve"> об</w:t>
      </w:r>
      <w:r w:rsidR="00DE2DC2" w:rsidRPr="00CE5608">
        <w:rPr>
          <w:bCs/>
          <w:color w:val="000000" w:themeColor="text1"/>
          <w:sz w:val="28"/>
          <w:szCs w:val="28"/>
          <w:shd w:val="clear" w:color="auto" w:fill="FFFFFF"/>
        </w:rPr>
        <w:t xml:space="preserve"> </w:t>
      </w:r>
      <w:r w:rsidR="00DE2DC2" w:rsidRPr="00CE5608">
        <w:rPr>
          <w:color w:val="000000" w:themeColor="text1"/>
          <w:sz w:val="28"/>
          <w:szCs w:val="28"/>
          <w:shd w:val="clear" w:color="auto" w:fill="FFFFFF"/>
        </w:rPr>
        <w:t>использовани</w:t>
      </w:r>
      <w:r w:rsidR="0066690F" w:rsidRPr="00CE5608">
        <w:rPr>
          <w:color w:val="000000" w:themeColor="text1"/>
          <w:sz w:val="28"/>
          <w:szCs w:val="28"/>
          <w:shd w:val="clear" w:color="auto" w:fill="FFFFFF"/>
        </w:rPr>
        <w:t>и</w:t>
      </w:r>
      <w:r w:rsidR="00DE2DC2" w:rsidRPr="00CE5608">
        <w:rPr>
          <w:color w:val="000000" w:themeColor="text1"/>
          <w:sz w:val="28"/>
          <w:szCs w:val="28"/>
          <w:shd w:val="clear" w:color="auto" w:fill="FFFFFF"/>
        </w:rPr>
        <w:t xml:space="preserve"> чужого товарного знака, знака обслуживания, наименования места происхождения товара или сходных с ними обозначений для однородных товаров.</w:t>
      </w: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95346C" w:rsidRDefault="0095346C" w:rsidP="0095346C">
      <w:pPr>
        <w:pStyle w:val="1"/>
        <w:spacing w:before="0" w:beforeAutospacing="0" w:after="0" w:afterAutospacing="0" w:line="360" w:lineRule="auto"/>
        <w:jc w:val="both"/>
        <w:rPr>
          <w:color w:val="000000" w:themeColor="text1"/>
          <w:sz w:val="28"/>
          <w:szCs w:val="28"/>
        </w:rPr>
      </w:pPr>
    </w:p>
    <w:p w:rsidR="003A36B9" w:rsidRDefault="003A36B9" w:rsidP="0095346C">
      <w:pPr>
        <w:pStyle w:val="1"/>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2.</w:t>
      </w:r>
      <w:r w:rsidRPr="003A36B9">
        <w:rPr>
          <w:color w:val="000000" w:themeColor="text1"/>
          <w:sz w:val="28"/>
          <w:szCs w:val="28"/>
        </w:rPr>
        <w:t>3</w:t>
      </w:r>
      <w:r>
        <w:rPr>
          <w:color w:val="000000" w:themeColor="text1"/>
          <w:sz w:val="28"/>
          <w:szCs w:val="28"/>
        </w:rPr>
        <w:t>. Наименование место нахождения товара и способы его защиты.</w:t>
      </w:r>
    </w:p>
    <w:p w:rsidR="002B3358" w:rsidRPr="000C2DA8" w:rsidRDefault="002B3358" w:rsidP="000C2DA8">
      <w:pPr>
        <w:spacing w:line="360" w:lineRule="auto"/>
        <w:ind w:firstLine="709"/>
        <w:jc w:val="both"/>
        <w:rPr>
          <w:color w:val="000000" w:themeColor="text1"/>
          <w:sz w:val="28"/>
          <w:szCs w:val="28"/>
          <w:shd w:val="clear" w:color="auto" w:fill="FFFFFF"/>
        </w:rPr>
      </w:pPr>
      <w:r w:rsidRPr="002B3358">
        <w:rPr>
          <w:color w:val="000000" w:themeColor="text1"/>
          <w:sz w:val="28"/>
          <w:szCs w:val="28"/>
        </w:rPr>
        <w:t xml:space="preserve">Пункт 1 статьи 1516 Гражданского Кодекса Российской Федерации устанавливает, что </w:t>
      </w:r>
      <w:r w:rsidRPr="002B3358">
        <w:rPr>
          <w:color w:val="000000" w:themeColor="text1"/>
          <w:sz w:val="28"/>
          <w:szCs w:val="28"/>
          <w:shd w:val="clear" w:color="auto" w:fill="FFFFFF"/>
        </w:rPr>
        <w:t>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r w:rsidRPr="002B3358">
        <w:rPr>
          <w:rStyle w:val="apple-converted-space"/>
          <w:color w:val="000000" w:themeColor="text1"/>
          <w:sz w:val="28"/>
          <w:szCs w:val="28"/>
          <w:shd w:val="clear" w:color="auto" w:fill="FFFFFF"/>
        </w:rPr>
        <w:t> </w:t>
      </w:r>
      <w:r>
        <w:rPr>
          <w:color w:val="000000" w:themeColor="text1"/>
          <w:sz w:val="28"/>
          <w:szCs w:val="28"/>
          <w:shd w:val="clear" w:color="auto" w:fill="FFFFFF"/>
        </w:rPr>
        <w:t>Н</w:t>
      </w:r>
      <w:r w:rsidRPr="002B3358">
        <w:rPr>
          <w:color w:val="000000" w:themeColor="text1"/>
          <w:sz w:val="28"/>
          <w:szCs w:val="28"/>
          <w:shd w:val="clear" w:color="auto" w:fill="FFFFFF"/>
        </w:rPr>
        <w:t>аименование места происхождения товара</w:t>
      </w:r>
      <w:r>
        <w:rPr>
          <w:color w:val="000000" w:themeColor="text1"/>
          <w:sz w:val="28"/>
          <w:szCs w:val="28"/>
          <w:shd w:val="clear" w:color="auto" w:fill="FFFFFF"/>
        </w:rPr>
        <w:t xml:space="preserve"> признается и </w:t>
      </w:r>
      <w:r w:rsidRPr="000C2DA8">
        <w:rPr>
          <w:color w:val="000000" w:themeColor="text1"/>
          <w:sz w:val="28"/>
          <w:szCs w:val="28"/>
          <w:shd w:val="clear" w:color="auto" w:fill="FFFFFF"/>
        </w:rPr>
        <w:t>охраняется только в силу государственной регистрации.</w:t>
      </w:r>
    </w:p>
    <w:p w:rsidR="007A33BB" w:rsidRDefault="000C2DA8" w:rsidP="00971C09">
      <w:pPr>
        <w:spacing w:line="360" w:lineRule="auto"/>
        <w:ind w:firstLine="709"/>
        <w:jc w:val="both"/>
        <w:rPr>
          <w:rStyle w:val="blk"/>
          <w:color w:val="000000" w:themeColor="text1"/>
          <w:sz w:val="28"/>
          <w:szCs w:val="28"/>
        </w:rPr>
      </w:pPr>
      <w:r w:rsidRPr="000C2DA8">
        <w:rPr>
          <w:color w:val="000000" w:themeColor="text1"/>
          <w:sz w:val="28"/>
          <w:szCs w:val="28"/>
        </w:rPr>
        <w:t>Ответственность за незаконное использование наименования места происхождения товара также установлена в Гражданском Кодексе Российской Федерации и Кодексе Российской Федерации об административных правонарушениях. П</w:t>
      </w:r>
      <w:r w:rsidRPr="000C2DA8">
        <w:rPr>
          <w:rStyle w:val="blk"/>
          <w:color w:val="000000" w:themeColor="text1"/>
          <w:sz w:val="28"/>
          <w:szCs w:val="28"/>
        </w:rPr>
        <w:t>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и  вправе требовать удаления за счет нарушителя незаконно используемого наименования места происхождения товара или сходного с ним до степени смешения обозначения.</w:t>
      </w:r>
      <w:bookmarkStart w:id="5" w:name="dst101842"/>
      <w:bookmarkEnd w:id="5"/>
      <w:r w:rsidRPr="000C2DA8">
        <w:rPr>
          <w:color w:val="000000" w:themeColor="text1"/>
          <w:sz w:val="28"/>
          <w:szCs w:val="28"/>
        </w:rPr>
        <w:t xml:space="preserve"> Также как в случае с товарными знаками</w:t>
      </w:r>
      <w:r w:rsidRPr="000C2DA8">
        <w:rPr>
          <w:rStyle w:val="blk"/>
          <w:color w:val="000000" w:themeColor="text1"/>
          <w:sz w:val="28"/>
          <w:szCs w:val="28"/>
        </w:rPr>
        <w:t xml:space="preserve"> правообладатель вправе требовать по своему выбору от нарушителя вместо возмещения убытков выплаты компенсации.</w:t>
      </w:r>
    </w:p>
    <w:p w:rsidR="00971C09" w:rsidRDefault="00971C09" w:rsidP="00971C09">
      <w:pPr>
        <w:spacing w:line="360" w:lineRule="auto"/>
        <w:ind w:firstLine="709"/>
        <w:jc w:val="both"/>
        <w:rPr>
          <w:sz w:val="28"/>
          <w:szCs w:val="28"/>
        </w:rPr>
      </w:pPr>
      <w:r w:rsidRPr="00E655C3">
        <w:rPr>
          <w:sz w:val="28"/>
          <w:szCs w:val="28"/>
        </w:rPr>
        <w:t>ООО «СКИТ»</w:t>
      </w:r>
      <w:r w:rsidRPr="00971C09">
        <w:rPr>
          <w:sz w:val="28"/>
          <w:szCs w:val="28"/>
        </w:rPr>
        <w:t xml:space="preserve"> обратился в суд с иском о запрете </w:t>
      </w:r>
      <w:r w:rsidRPr="00E655C3">
        <w:rPr>
          <w:sz w:val="28"/>
          <w:szCs w:val="28"/>
        </w:rPr>
        <w:t xml:space="preserve">обществу «ТПК </w:t>
      </w:r>
      <w:proofErr w:type="spellStart"/>
      <w:r w:rsidRPr="00E655C3">
        <w:rPr>
          <w:sz w:val="28"/>
          <w:szCs w:val="28"/>
        </w:rPr>
        <w:t>Востокпродмаркет</w:t>
      </w:r>
      <w:proofErr w:type="spellEnd"/>
      <w:r w:rsidRPr="00E655C3">
        <w:rPr>
          <w:sz w:val="28"/>
          <w:szCs w:val="28"/>
        </w:rPr>
        <w:t xml:space="preserve"> филиал Кировский» незаконно использова</w:t>
      </w:r>
      <w:r w:rsidRPr="00971C09">
        <w:rPr>
          <w:sz w:val="28"/>
          <w:szCs w:val="28"/>
        </w:rPr>
        <w:t xml:space="preserve">ть наименование место происхождения товара </w:t>
      </w:r>
      <w:r w:rsidRPr="00E655C3">
        <w:rPr>
          <w:sz w:val="28"/>
          <w:szCs w:val="28"/>
        </w:rPr>
        <w:t>«КУРОРТ ШМАКОВКА»</w:t>
      </w:r>
      <w:r w:rsidRPr="00971C09">
        <w:rPr>
          <w:sz w:val="28"/>
          <w:szCs w:val="28"/>
        </w:rPr>
        <w:t>, правообладателем которого является истец</w:t>
      </w:r>
      <w:r>
        <w:rPr>
          <w:sz w:val="28"/>
          <w:szCs w:val="28"/>
        </w:rPr>
        <w:t xml:space="preserve">. </w:t>
      </w:r>
      <w:r w:rsidR="001A0F5F">
        <w:rPr>
          <w:sz w:val="28"/>
          <w:szCs w:val="28"/>
        </w:rPr>
        <w:t>Ответчик же,</w:t>
      </w:r>
      <w:r>
        <w:rPr>
          <w:sz w:val="28"/>
          <w:szCs w:val="28"/>
        </w:rPr>
        <w:t xml:space="preserve"> ссылаясь на то, что спорная продукция производилась для третьего лица и по его заказу, третье лицо также имело </w:t>
      </w:r>
      <w:r>
        <w:rPr>
          <w:sz w:val="28"/>
          <w:szCs w:val="28"/>
        </w:rPr>
        <w:lastRenderedPageBreak/>
        <w:t xml:space="preserve">свидетельство о праве </w:t>
      </w:r>
      <w:r w:rsidRPr="00971C09">
        <w:rPr>
          <w:sz w:val="28"/>
          <w:szCs w:val="28"/>
        </w:rPr>
        <w:t xml:space="preserve">наименование место происхождения товара </w:t>
      </w:r>
      <w:r w:rsidRPr="00E655C3">
        <w:rPr>
          <w:sz w:val="28"/>
          <w:szCs w:val="28"/>
        </w:rPr>
        <w:t>«ШМАКОВКА»</w:t>
      </w:r>
      <w:r>
        <w:rPr>
          <w:sz w:val="28"/>
          <w:szCs w:val="28"/>
        </w:rPr>
        <w:t>, суд первой инстанции согласился с доводами ответчика.</w:t>
      </w:r>
    </w:p>
    <w:p w:rsidR="001A0F5F" w:rsidRPr="001A0F5F" w:rsidRDefault="001A0F5F" w:rsidP="001A0F5F">
      <w:pPr>
        <w:pStyle w:val="mf-popup"/>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Однако последующие инстанции не согласились с данными доводами. Было установлено. что</w:t>
      </w:r>
      <w:r w:rsidRPr="001A0F5F">
        <w:rPr>
          <w:color w:val="000000" w:themeColor="text1"/>
          <w:sz w:val="28"/>
          <w:szCs w:val="28"/>
        </w:rPr>
        <w:t xml:space="preserve"> ответчик производил спорную продукцию</w:t>
      </w:r>
      <w:r>
        <w:rPr>
          <w:color w:val="000000" w:themeColor="text1"/>
          <w:sz w:val="28"/>
          <w:szCs w:val="28"/>
        </w:rPr>
        <w:t xml:space="preserve"> и </w:t>
      </w:r>
      <w:r w:rsidRPr="001A0F5F">
        <w:rPr>
          <w:color w:val="000000" w:themeColor="text1"/>
          <w:sz w:val="28"/>
          <w:szCs w:val="28"/>
        </w:rPr>
        <w:t>размещал на этикетках информацию о том, что является ее изготовителем,</w:t>
      </w:r>
      <w:r>
        <w:rPr>
          <w:color w:val="000000" w:themeColor="text1"/>
          <w:sz w:val="28"/>
          <w:szCs w:val="28"/>
        </w:rPr>
        <w:t xml:space="preserve"> </w:t>
      </w:r>
      <w:r w:rsidRPr="001A0F5F">
        <w:rPr>
          <w:color w:val="000000" w:themeColor="text1"/>
          <w:sz w:val="28"/>
          <w:szCs w:val="28"/>
        </w:rPr>
        <w:t>не имея при этом законных оснований для использовани</w:t>
      </w:r>
      <w:r>
        <w:rPr>
          <w:color w:val="000000" w:themeColor="text1"/>
          <w:sz w:val="28"/>
          <w:szCs w:val="28"/>
        </w:rPr>
        <w:t>я наименования места происхождения товара</w:t>
      </w:r>
      <w:r w:rsidRPr="001A0F5F">
        <w:rPr>
          <w:color w:val="000000" w:themeColor="text1"/>
          <w:sz w:val="28"/>
          <w:szCs w:val="28"/>
        </w:rPr>
        <w:t xml:space="preserve"> «КУРОРТ ШМАКОВКА», сходного с зарегистрированным</w:t>
      </w:r>
      <w:r>
        <w:rPr>
          <w:color w:val="000000" w:themeColor="text1"/>
          <w:sz w:val="28"/>
          <w:szCs w:val="28"/>
        </w:rPr>
        <w:t xml:space="preserve"> </w:t>
      </w:r>
      <w:r w:rsidRPr="001A0F5F">
        <w:rPr>
          <w:color w:val="000000" w:themeColor="text1"/>
          <w:sz w:val="28"/>
          <w:szCs w:val="28"/>
        </w:rPr>
        <w:t xml:space="preserve">истцом </w:t>
      </w:r>
      <w:r>
        <w:rPr>
          <w:color w:val="000000" w:themeColor="text1"/>
          <w:sz w:val="28"/>
          <w:szCs w:val="28"/>
        </w:rPr>
        <w:t>наименования места происхождения товара</w:t>
      </w:r>
      <w:r w:rsidRPr="001A0F5F">
        <w:rPr>
          <w:color w:val="000000" w:themeColor="text1"/>
          <w:sz w:val="28"/>
          <w:szCs w:val="28"/>
        </w:rPr>
        <w:t xml:space="preserve"> «</w:t>
      </w:r>
      <w:proofErr w:type="spellStart"/>
      <w:r w:rsidRPr="001A0F5F">
        <w:rPr>
          <w:color w:val="000000" w:themeColor="text1"/>
          <w:sz w:val="28"/>
          <w:szCs w:val="28"/>
        </w:rPr>
        <w:t>Шмаковка</w:t>
      </w:r>
      <w:proofErr w:type="spellEnd"/>
      <w:r w:rsidRPr="001A0F5F">
        <w:rPr>
          <w:color w:val="000000" w:themeColor="text1"/>
          <w:sz w:val="28"/>
          <w:szCs w:val="28"/>
        </w:rPr>
        <w:t>».</w:t>
      </w:r>
      <w:r>
        <w:rPr>
          <w:color w:val="000000" w:themeColor="text1"/>
          <w:sz w:val="28"/>
          <w:szCs w:val="28"/>
        </w:rPr>
        <w:t xml:space="preserve"> Также суд разъяснил, что данные наименования </w:t>
      </w:r>
      <w:r w:rsidRPr="001A0F5F">
        <w:rPr>
          <w:color w:val="000000" w:themeColor="text1"/>
          <w:sz w:val="28"/>
          <w:szCs w:val="28"/>
        </w:rPr>
        <w:t xml:space="preserve">несут в себе одну и ту же смысловую нагрузку, являются производными </w:t>
      </w:r>
      <w:r>
        <w:rPr>
          <w:color w:val="000000" w:themeColor="text1"/>
          <w:sz w:val="28"/>
          <w:szCs w:val="28"/>
        </w:rPr>
        <w:t xml:space="preserve">от наименования места </w:t>
      </w:r>
      <w:r w:rsidRPr="001A0F5F">
        <w:rPr>
          <w:color w:val="000000" w:themeColor="text1"/>
          <w:sz w:val="28"/>
          <w:szCs w:val="28"/>
        </w:rPr>
        <w:t>нахождения источника предлагаемой потребителю минеральной воды, а, следовательно, спорное обозначение сходно до степени смешения</w:t>
      </w:r>
      <w:r>
        <w:rPr>
          <w:color w:val="000000" w:themeColor="text1"/>
          <w:sz w:val="28"/>
          <w:szCs w:val="28"/>
        </w:rPr>
        <w:t>.</w:t>
      </w:r>
    </w:p>
    <w:p w:rsidR="00971C09" w:rsidRPr="001A0F5F" w:rsidRDefault="001A0F5F" w:rsidP="001A0F5F">
      <w:pPr>
        <w:pStyle w:val="mf-popup"/>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Также важно сказать, что суды обратили внимание на довод ответчика, что собственником готовой продукции являлось третье лицо, которое </w:t>
      </w:r>
      <w:r w:rsidRPr="001A0F5F">
        <w:rPr>
          <w:color w:val="000000" w:themeColor="text1"/>
          <w:sz w:val="28"/>
          <w:szCs w:val="28"/>
        </w:rPr>
        <w:t xml:space="preserve">осуществляло ее выпуск в хозяйственный оборот посредством реализации, </w:t>
      </w:r>
      <w:r>
        <w:rPr>
          <w:color w:val="000000" w:themeColor="text1"/>
          <w:sz w:val="28"/>
          <w:szCs w:val="28"/>
        </w:rPr>
        <w:t>а соответственно оно должно быть привлечено к ответственности вместо ответчика. Такой довод не был принят судом, в силу указанного ранее</w:t>
      </w:r>
      <w:r w:rsidRPr="001A0F5F">
        <w:rPr>
          <w:rStyle w:val="apple-converted-space"/>
          <w:color w:val="000000" w:themeColor="text1"/>
          <w:sz w:val="28"/>
          <w:szCs w:val="28"/>
        </w:rPr>
        <w:t> </w:t>
      </w:r>
      <w:r w:rsidRPr="001A0F5F">
        <w:rPr>
          <w:color w:val="000000" w:themeColor="text1"/>
          <w:sz w:val="28"/>
          <w:szCs w:val="28"/>
          <w:bdr w:val="none" w:sz="0" w:space="0" w:color="auto" w:frame="1"/>
        </w:rPr>
        <w:t>пункта 2</w:t>
      </w:r>
      <w:r>
        <w:rPr>
          <w:color w:val="000000" w:themeColor="text1"/>
          <w:sz w:val="28"/>
          <w:szCs w:val="28"/>
          <w:bdr w:val="none" w:sz="0" w:space="0" w:color="auto" w:frame="1"/>
        </w:rPr>
        <w:t xml:space="preserve"> </w:t>
      </w:r>
      <w:r w:rsidRPr="001A0F5F">
        <w:rPr>
          <w:color w:val="000000" w:themeColor="text1"/>
          <w:sz w:val="28"/>
          <w:szCs w:val="28"/>
          <w:bdr w:val="none" w:sz="0" w:space="0" w:color="auto" w:frame="1"/>
        </w:rPr>
        <w:t>статьи 1519</w:t>
      </w:r>
      <w:r w:rsidRPr="001A0F5F">
        <w:rPr>
          <w:rStyle w:val="apple-converted-space"/>
          <w:color w:val="000000" w:themeColor="text1"/>
          <w:sz w:val="28"/>
          <w:szCs w:val="28"/>
        </w:rPr>
        <w:t> </w:t>
      </w:r>
      <w:r w:rsidRPr="001A0F5F">
        <w:rPr>
          <w:color w:val="000000" w:themeColor="text1"/>
          <w:sz w:val="28"/>
          <w:szCs w:val="28"/>
        </w:rPr>
        <w:t>Гражданского кодекса Российской Федераци</w:t>
      </w:r>
      <w:r>
        <w:rPr>
          <w:color w:val="000000" w:themeColor="text1"/>
          <w:sz w:val="28"/>
          <w:szCs w:val="28"/>
        </w:rPr>
        <w:t>и, где указано, что</w:t>
      </w:r>
      <w:r w:rsidRPr="001A0F5F">
        <w:rPr>
          <w:color w:val="000000" w:themeColor="text1"/>
          <w:sz w:val="28"/>
          <w:szCs w:val="28"/>
        </w:rPr>
        <w:t xml:space="preserve"> </w:t>
      </w:r>
      <w:r>
        <w:rPr>
          <w:color w:val="000000" w:themeColor="text1"/>
          <w:sz w:val="28"/>
          <w:szCs w:val="28"/>
        </w:rPr>
        <w:t xml:space="preserve">использованием наименование места происхождения товара </w:t>
      </w:r>
      <w:r w:rsidRPr="001A0F5F">
        <w:rPr>
          <w:color w:val="000000" w:themeColor="text1"/>
          <w:sz w:val="28"/>
          <w:szCs w:val="28"/>
        </w:rPr>
        <w:t xml:space="preserve">считается, в частности, размещение </w:t>
      </w:r>
      <w:r>
        <w:rPr>
          <w:color w:val="000000" w:themeColor="text1"/>
          <w:sz w:val="28"/>
          <w:szCs w:val="28"/>
        </w:rPr>
        <w:t xml:space="preserve">наименования </w:t>
      </w:r>
      <w:r w:rsidRPr="001A0F5F">
        <w:rPr>
          <w:color w:val="000000" w:themeColor="text1"/>
          <w:sz w:val="28"/>
          <w:szCs w:val="28"/>
        </w:rPr>
        <w:t>на этикетках произведенног</w:t>
      </w:r>
      <w:r>
        <w:rPr>
          <w:color w:val="000000" w:themeColor="text1"/>
          <w:sz w:val="28"/>
          <w:szCs w:val="28"/>
        </w:rPr>
        <w:t>о товара. Таким образом, действия ответчика полноценно являются</w:t>
      </w:r>
      <w:r w:rsidRPr="001A0F5F">
        <w:rPr>
          <w:color w:val="000000" w:themeColor="text1"/>
          <w:sz w:val="28"/>
          <w:szCs w:val="28"/>
        </w:rPr>
        <w:t xml:space="preserve"> </w:t>
      </w:r>
      <w:r>
        <w:rPr>
          <w:color w:val="000000" w:themeColor="text1"/>
          <w:sz w:val="28"/>
          <w:szCs w:val="28"/>
        </w:rPr>
        <w:t xml:space="preserve">самостоятельным </w:t>
      </w:r>
      <w:r w:rsidRPr="001A0F5F">
        <w:rPr>
          <w:color w:val="000000" w:themeColor="text1"/>
          <w:sz w:val="28"/>
          <w:szCs w:val="28"/>
        </w:rPr>
        <w:t>нарушением исключительного права.</w:t>
      </w: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33135D" w:rsidRDefault="0033135D" w:rsidP="00E9135E">
      <w:pPr>
        <w:pStyle w:val="1"/>
        <w:spacing w:before="0" w:beforeAutospacing="0" w:after="0" w:afterAutospacing="0" w:line="360" w:lineRule="auto"/>
        <w:ind w:firstLine="709"/>
        <w:jc w:val="both"/>
        <w:rPr>
          <w:color w:val="000000" w:themeColor="text1"/>
          <w:sz w:val="28"/>
          <w:szCs w:val="28"/>
        </w:rPr>
      </w:pPr>
    </w:p>
    <w:p w:rsidR="00476783" w:rsidRDefault="00476783" w:rsidP="00E9135E">
      <w:pPr>
        <w:pStyle w:val="1"/>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2.4. </w:t>
      </w:r>
      <w:r w:rsidR="00831EA1">
        <w:rPr>
          <w:color w:val="000000" w:themeColor="text1"/>
          <w:sz w:val="28"/>
          <w:szCs w:val="28"/>
        </w:rPr>
        <w:t>Аспекты</w:t>
      </w:r>
      <w:r>
        <w:rPr>
          <w:color w:val="000000" w:themeColor="text1"/>
          <w:sz w:val="28"/>
          <w:szCs w:val="28"/>
        </w:rPr>
        <w:t xml:space="preserve"> защиты коммерческого обозначения.</w:t>
      </w:r>
    </w:p>
    <w:p w:rsidR="00471CED" w:rsidRPr="00773726" w:rsidRDefault="004C348E" w:rsidP="00773726">
      <w:pPr>
        <w:spacing w:line="360" w:lineRule="auto"/>
        <w:ind w:firstLine="709"/>
        <w:jc w:val="both"/>
        <w:rPr>
          <w:color w:val="000000" w:themeColor="text1"/>
          <w:sz w:val="28"/>
          <w:szCs w:val="28"/>
          <w:shd w:val="clear" w:color="auto" w:fill="FFFFFF"/>
        </w:rPr>
      </w:pPr>
      <w:r>
        <w:rPr>
          <w:color w:val="000000" w:themeColor="text1"/>
          <w:sz w:val="28"/>
          <w:szCs w:val="28"/>
        </w:rPr>
        <w:t>Главным</w:t>
      </w:r>
      <w:r w:rsidR="005759F2" w:rsidRPr="005759F2">
        <w:rPr>
          <w:color w:val="000000" w:themeColor="text1"/>
          <w:sz w:val="28"/>
          <w:szCs w:val="28"/>
        </w:rPr>
        <w:t xml:space="preserve"> аспектом </w:t>
      </w:r>
      <w:r>
        <w:rPr>
          <w:color w:val="000000" w:themeColor="text1"/>
          <w:sz w:val="28"/>
          <w:szCs w:val="28"/>
        </w:rPr>
        <w:t>защиты коммерческого обозначения</w:t>
      </w:r>
      <w:r w:rsidRPr="005759F2">
        <w:rPr>
          <w:color w:val="000000" w:themeColor="text1"/>
          <w:sz w:val="28"/>
          <w:szCs w:val="28"/>
        </w:rPr>
        <w:t xml:space="preserve"> </w:t>
      </w:r>
      <w:r w:rsidR="005759F2" w:rsidRPr="005759F2">
        <w:rPr>
          <w:color w:val="000000" w:themeColor="text1"/>
          <w:sz w:val="28"/>
          <w:szCs w:val="28"/>
        </w:rPr>
        <w:t xml:space="preserve">является то, что пункт 1 статьи 1538 Гражданского Кодекса Российской Федерации, что коммерческие обозначения </w:t>
      </w:r>
      <w:r w:rsidR="005759F2" w:rsidRPr="005759F2">
        <w:rPr>
          <w:color w:val="000000" w:themeColor="text1"/>
          <w:sz w:val="28"/>
          <w:szCs w:val="28"/>
          <w:shd w:val="clear" w:color="auto" w:fill="FFFFFF"/>
        </w:rPr>
        <w:t xml:space="preserve">не подлежат обязательному включению в учредительные документы и единый государственный реестр юридических </w:t>
      </w:r>
      <w:r w:rsidR="005759F2" w:rsidRPr="00773726">
        <w:rPr>
          <w:color w:val="000000" w:themeColor="text1"/>
          <w:sz w:val="28"/>
          <w:szCs w:val="28"/>
          <w:shd w:val="clear" w:color="auto" w:fill="FFFFFF"/>
        </w:rPr>
        <w:t>лиц. Таким образом, не предусмотрен</w:t>
      </w:r>
      <w:r w:rsidR="00471CED" w:rsidRPr="00773726">
        <w:rPr>
          <w:color w:val="000000" w:themeColor="text1"/>
          <w:sz w:val="28"/>
          <w:szCs w:val="28"/>
          <w:shd w:val="clear" w:color="auto" w:fill="FFFFFF"/>
        </w:rPr>
        <w:t>а</w:t>
      </w:r>
      <w:r w:rsidR="005759F2" w:rsidRPr="00773726">
        <w:rPr>
          <w:color w:val="000000" w:themeColor="text1"/>
          <w:sz w:val="28"/>
          <w:szCs w:val="28"/>
          <w:shd w:val="clear" w:color="auto" w:fill="FFFFFF"/>
        </w:rPr>
        <w:t xml:space="preserve"> обязательная регистрация права на коммерческое обозначение.</w:t>
      </w:r>
    </w:p>
    <w:p w:rsidR="00773726" w:rsidRPr="00773726" w:rsidRDefault="00773726" w:rsidP="00773726">
      <w:pPr>
        <w:pStyle w:val="a3"/>
        <w:spacing w:before="0" w:beforeAutospacing="0" w:after="0" w:afterAutospacing="0" w:line="360" w:lineRule="auto"/>
        <w:ind w:firstLine="709"/>
        <w:jc w:val="both"/>
        <w:rPr>
          <w:color w:val="000000" w:themeColor="text1"/>
          <w:spacing w:val="3"/>
          <w:sz w:val="28"/>
          <w:szCs w:val="28"/>
        </w:rPr>
      </w:pPr>
      <w:r w:rsidRPr="00773726">
        <w:rPr>
          <w:color w:val="000000" w:themeColor="text1"/>
          <w:spacing w:val="3"/>
          <w:sz w:val="28"/>
          <w:szCs w:val="28"/>
        </w:rPr>
        <w:t xml:space="preserve">Постановление Пленума Верховного Суда Российской Федерации от 23.04.2019 №10 «О </w:t>
      </w:r>
      <w:r w:rsidRPr="00773726">
        <w:rPr>
          <w:color w:val="000000" w:themeColor="text1"/>
          <w:sz w:val="28"/>
          <w:szCs w:val="28"/>
        </w:rPr>
        <w:t xml:space="preserve">применении части четвертой Гражданского кодекса Российской Федерации» в пункте 177 говорится о том, что </w:t>
      </w:r>
      <w:r w:rsidRPr="00773726">
        <w:rPr>
          <w:color w:val="000000" w:themeColor="text1"/>
          <w:spacing w:val="3"/>
          <w:sz w:val="28"/>
          <w:szCs w:val="28"/>
        </w:rPr>
        <w:t>исключительное право использования коммерческого обозначения на основании пункта 1 статьи 1539 ГК РФ принадлежит правообладателю,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773726" w:rsidRPr="00773726" w:rsidRDefault="00773726" w:rsidP="00773726">
      <w:pPr>
        <w:pStyle w:val="a3"/>
        <w:spacing w:before="0" w:beforeAutospacing="0" w:after="0" w:afterAutospacing="0" w:line="360" w:lineRule="auto"/>
        <w:ind w:firstLine="709"/>
        <w:jc w:val="both"/>
        <w:rPr>
          <w:color w:val="000000" w:themeColor="text1"/>
          <w:spacing w:val="3"/>
          <w:sz w:val="28"/>
          <w:szCs w:val="28"/>
        </w:rPr>
      </w:pPr>
      <w:r w:rsidRPr="00773726">
        <w:rPr>
          <w:color w:val="000000" w:themeColor="text1"/>
          <w:spacing w:val="3"/>
          <w:sz w:val="28"/>
          <w:szCs w:val="28"/>
        </w:rPr>
        <w:t>Также важным является следующее обстоятельство, что право на коммерческое обозначение охраняется при условии, что употребление обозначения правообладателем для индивидуализации своего предприятия является известным в пределах определенной территории после 31 декабря 2007 года (независимо от того, когда употребление обозначения началось).</w:t>
      </w:r>
    </w:p>
    <w:p w:rsidR="00471CED" w:rsidRDefault="00471CED" w:rsidP="00E9135E">
      <w:pPr>
        <w:spacing w:line="360" w:lineRule="auto"/>
        <w:ind w:firstLine="709"/>
        <w:jc w:val="both"/>
        <w:rPr>
          <w:color w:val="000000" w:themeColor="text1"/>
          <w:sz w:val="28"/>
          <w:szCs w:val="28"/>
        </w:rPr>
      </w:pPr>
      <w:r w:rsidRPr="00A77093">
        <w:rPr>
          <w:color w:val="000000" w:themeColor="text1"/>
          <w:sz w:val="28"/>
          <w:szCs w:val="28"/>
        </w:rPr>
        <w:t xml:space="preserve">ООО «Новый Книжный Центр» </w:t>
      </w:r>
      <w:r w:rsidRPr="00471CED">
        <w:rPr>
          <w:color w:val="000000" w:themeColor="text1"/>
          <w:sz w:val="28"/>
          <w:szCs w:val="28"/>
        </w:rPr>
        <w:t xml:space="preserve">обратился в суд </w:t>
      </w:r>
      <w:r w:rsidRPr="00A77093">
        <w:rPr>
          <w:color w:val="000000" w:themeColor="text1"/>
          <w:sz w:val="28"/>
          <w:szCs w:val="28"/>
        </w:rPr>
        <w:t>об обязании прекратить незаконное использование в своей коммерческой деятельности</w:t>
      </w:r>
      <w:r w:rsidRPr="00471CED">
        <w:rPr>
          <w:color w:val="000000" w:themeColor="text1"/>
          <w:sz w:val="28"/>
          <w:szCs w:val="28"/>
        </w:rPr>
        <w:t xml:space="preserve"> </w:t>
      </w:r>
      <w:r w:rsidRPr="00A77093">
        <w:rPr>
          <w:color w:val="000000" w:themeColor="text1"/>
          <w:sz w:val="28"/>
          <w:szCs w:val="28"/>
        </w:rPr>
        <w:t>индивидуально</w:t>
      </w:r>
      <w:r w:rsidRPr="00471CED">
        <w:rPr>
          <w:color w:val="000000" w:themeColor="text1"/>
          <w:sz w:val="28"/>
          <w:szCs w:val="28"/>
        </w:rPr>
        <w:t>го</w:t>
      </w:r>
      <w:r w:rsidRPr="00A77093">
        <w:rPr>
          <w:color w:val="000000" w:themeColor="text1"/>
          <w:sz w:val="28"/>
          <w:szCs w:val="28"/>
        </w:rPr>
        <w:t xml:space="preserve"> предпринимател</w:t>
      </w:r>
      <w:r w:rsidRPr="00471CED">
        <w:rPr>
          <w:color w:val="000000" w:themeColor="text1"/>
          <w:sz w:val="28"/>
          <w:szCs w:val="28"/>
        </w:rPr>
        <w:t>я</w:t>
      </w:r>
      <w:r w:rsidRPr="00A77093">
        <w:rPr>
          <w:color w:val="000000" w:themeColor="text1"/>
          <w:sz w:val="28"/>
          <w:szCs w:val="28"/>
        </w:rPr>
        <w:t xml:space="preserve"> Донцову А.Л товарного знака «ЧИТАЙ-ГОРОД»,</w:t>
      </w:r>
      <w:r w:rsidRPr="00471CED">
        <w:rPr>
          <w:color w:val="000000" w:themeColor="text1"/>
          <w:sz w:val="28"/>
          <w:szCs w:val="28"/>
        </w:rPr>
        <w:t xml:space="preserve"> </w:t>
      </w:r>
      <w:r w:rsidRPr="00A77093">
        <w:rPr>
          <w:color w:val="000000" w:themeColor="text1"/>
          <w:sz w:val="28"/>
          <w:szCs w:val="28"/>
        </w:rPr>
        <w:t>принадлежащего обществу, а также осуществить демонтаж вывесок, содержащих указание на охраняемый законом товарный знак истца и размещенных на магазинах</w:t>
      </w:r>
      <w:r w:rsidRPr="00471CED">
        <w:rPr>
          <w:color w:val="000000" w:themeColor="text1"/>
          <w:sz w:val="28"/>
          <w:szCs w:val="28"/>
        </w:rPr>
        <w:t xml:space="preserve"> и </w:t>
      </w:r>
      <w:r w:rsidRPr="00A77093">
        <w:rPr>
          <w:color w:val="000000" w:themeColor="text1"/>
          <w:sz w:val="28"/>
          <w:szCs w:val="28"/>
        </w:rPr>
        <w:t>о взыскании с ответчика компенсации в размере 100 000 руб.</w:t>
      </w:r>
      <w:r w:rsidRPr="00A77093">
        <w:rPr>
          <w:rFonts w:ascii="Arial" w:hAnsi="Arial" w:cs="Arial"/>
          <w:color w:val="000000" w:themeColor="text1"/>
          <w:sz w:val="23"/>
          <w:szCs w:val="23"/>
        </w:rPr>
        <w:t xml:space="preserve"> </w:t>
      </w:r>
      <w:r>
        <w:rPr>
          <w:color w:val="000000" w:themeColor="text1"/>
          <w:sz w:val="28"/>
          <w:szCs w:val="28"/>
        </w:rPr>
        <w:t>В ходе выяснения обстоятельств с</w:t>
      </w:r>
      <w:r w:rsidRPr="00471CED">
        <w:rPr>
          <w:color w:val="000000" w:themeColor="text1"/>
          <w:sz w:val="28"/>
          <w:szCs w:val="28"/>
        </w:rPr>
        <w:t>уд</w:t>
      </w:r>
      <w:r w:rsidRPr="00A77093">
        <w:rPr>
          <w:color w:val="000000" w:themeColor="text1"/>
          <w:sz w:val="28"/>
          <w:szCs w:val="28"/>
        </w:rPr>
        <w:t xml:space="preserve"> пришел к выводу о том, что применяемое ответчиком для индивидуализации своей деятельности словосочетание «ЧИТАЙ-ГОРОД»</w:t>
      </w:r>
      <w:r w:rsidRPr="00471CED">
        <w:rPr>
          <w:color w:val="000000" w:themeColor="text1"/>
          <w:sz w:val="28"/>
          <w:szCs w:val="28"/>
        </w:rPr>
        <w:t xml:space="preserve"> </w:t>
      </w:r>
      <w:r w:rsidRPr="00A77093">
        <w:rPr>
          <w:color w:val="000000" w:themeColor="text1"/>
          <w:sz w:val="28"/>
          <w:szCs w:val="28"/>
        </w:rPr>
        <w:t>является</w:t>
      </w:r>
      <w:r w:rsidRPr="00471CED">
        <w:rPr>
          <w:color w:val="000000" w:themeColor="text1"/>
          <w:sz w:val="28"/>
          <w:szCs w:val="28"/>
        </w:rPr>
        <w:t> </w:t>
      </w:r>
      <w:r w:rsidRPr="00471CED">
        <w:rPr>
          <w:color w:val="000000" w:themeColor="text1"/>
          <w:sz w:val="28"/>
          <w:szCs w:val="28"/>
          <w:bdr w:val="none" w:sz="0" w:space="0" w:color="auto" w:frame="1"/>
        </w:rPr>
        <w:t>коммерческим обозначением</w:t>
      </w:r>
      <w:r w:rsidRPr="00471CED">
        <w:rPr>
          <w:color w:val="000000" w:themeColor="text1"/>
          <w:sz w:val="28"/>
          <w:szCs w:val="28"/>
        </w:rPr>
        <w:t> </w:t>
      </w:r>
      <w:r w:rsidRPr="00A77093">
        <w:rPr>
          <w:color w:val="000000" w:themeColor="text1"/>
          <w:sz w:val="28"/>
          <w:szCs w:val="28"/>
        </w:rPr>
        <w:t>предприятия и использование</w:t>
      </w:r>
      <w:r w:rsidRPr="00471CED">
        <w:rPr>
          <w:color w:val="000000" w:themeColor="text1"/>
          <w:sz w:val="28"/>
          <w:szCs w:val="28"/>
        </w:rPr>
        <w:t xml:space="preserve"> данного коммерческого </w:t>
      </w:r>
      <w:r w:rsidRPr="00471CED">
        <w:rPr>
          <w:color w:val="000000" w:themeColor="text1"/>
          <w:sz w:val="28"/>
          <w:szCs w:val="28"/>
        </w:rPr>
        <w:lastRenderedPageBreak/>
        <w:t xml:space="preserve">обозначение </w:t>
      </w:r>
      <w:r w:rsidRPr="00A77093">
        <w:rPr>
          <w:color w:val="000000" w:themeColor="text1"/>
          <w:sz w:val="28"/>
          <w:szCs w:val="28"/>
        </w:rPr>
        <w:t xml:space="preserve">началось ранее даты приоритета товарного знака «ЧИТАЙ-ГОРОД» и даты приобретения </w:t>
      </w:r>
      <w:r w:rsidRPr="00471CED">
        <w:rPr>
          <w:color w:val="000000" w:themeColor="text1"/>
          <w:sz w:val="28"/>
          <w:szCs w:val="28"/>
        </w:rPr>
        <w:t>истцом прав на </w:t>
      </w:r>
      <w:r w:rsidRPr="00A77093">
        <w:rPr>
          <w:color w:val="000000" w:themeColor="text1"/>
          <w:sz w:val="28"/>
          <w:szCs w:val="28"/>
        </w:rPr>
        <w:t>данный товарный знак</w:t>
      </w:r>
      <w:r>
        <w:rPr>
          <w:color w:val="000000" w:themeColor="text1"/>
          <w:sz w:val="28"/>
          <w:szCs w:val="28"/>
        </w:rPr>
        <w:t xml:space="preserve">, а соответственно в иске </w:t>
      </w:r>
      <w:r w:rsidRPr="00A77093">
        <w:rPr>
          <w:color w:val="000000" w:themeColor="text1"/>
          <w:sz w:val="28"/>
          <w:szCs w:val="28"/>
        </w:rPr>
        <w:t>ООО «Новый Книжный Центр»</w:t>
      </w:r>
      <w:r>
        <w:rPr>
          <w:color w:val="000000" w:themeColor="text1"/>
          <w:sz w:val="28"/>
          <w:szCs w:val="28"/>
        </w:rPr>
        <w:t xml:space="preserve"> было отказано. Таким образом, получается, что коммерческое обозначение единственное средство индивидуализации, которое не требует регистрации и при защите своего права на него необходимо доказать фактическое использование данного коммерческое обозначения, а именно то, что оно использовалось ранее</w:t>
      </w:r>
      <w:r w:rsidR="00DA3639">
        <w:rPr>
          <w:color w:val="000000" w:themeColor="text1"/>
          <w:sz w:val="28"/>
          <w:szCs w:val="28"/>
        </w:rPr>
        <w:t xml:space="preserve"> даты</w:t>
      </w:r>
      <w:r>
        <w:rPr>
          <w:color w:val="000000" w:themeColor="text1"/>
          <w:sz w:val="28"/>
          <w:szCs w:val="28"/>
        </w:rPr>
        <w:t xml:space="preserve"> </w:t>
      </w:r>
      <w:r w:rsidR="00DA3639">
        <w:rPr>
          <w:color w:val="000000" w:themeColor="text1"/>
          <w:sz w:val="28"/>
          <w:szCs w:val="28"/>
        </w:rPr>
        <w:t>регистрации другого</w:t>
      </w:r>
      <w:r>
        <w:rPr>
          <w:color w:val="000000" w:themeColor="text1"/>
          <w:sz w:val="28"/>
          <w:szCs w:val="28"/>
        </w:rPr>
        <w:t xml:space="preserve"> </w:t>
      </w:r>
      <w:r w:rsidR="00DA3639">
        <w:rPr>
          <w:color w:val="000000" w:themeColor="text1"/>
          <w:sz w:val="28"/>
          <w:szCs w:val="28"/>
        </w:rPr>
        <w:t>средства индивидуализации.</w:t>
      </w:r>
    </w:p>
    <w:p w:rsidR="004C348E" w:rsidRDefault="004C348E" w:rsidP="00E9135E">
      <w:pPr>
        <w:spacing w:line="360" w:lineRule="auto"/>
        <w:ind w:firstLine="709"/>
        <w:jc w:val="both"/>
        <w:rPr>
          <w:color w:val="000000" w:themeColor="text1"/>
          <w:sz w:val="28"/>
          <w:szCs w:val="28"/>
          <w:shd w:val="clear" w:color="auto" w:fill="FFFFFF"/>
        </w:rPr>
      </w:pPr>
      <w:r w:rsidRPr="004C348E">
        <w:rPr>
          <w:color w:val="000000" w:themeColor="text1"/>
          <w:sz w:val="28"/>
          <w:szCs w:val="28"/>
        </w:rPr>
        <w:t xml:space="preserve">Так как момент возникновения права на фирменное наименование определяется фактическим использованием, то законодатель в пункте 2 статьи 1540 Гражданского Кодекса Российской Федерации </w:t>
      </w:r>
      <w:r w:rsidRPr="004C348E">
        <w:rPr>
          <w:color w:val="000000" w:themeColor="text1"/>
          <w:sz w:val="28"/>
          <w:szCs w:val="28"/>
          <w:shd w:val="clear" w:color="auto" w:fill="FFFFFF"/>
        </w:rPr>
        <w:t>связывает прекращение исключительного права на коммерческое обозначение с фактическим неиспользованием его непрерывно в течение года.</w:t>
      </w:r>
    </w:p>
    <w:p w:rsidR="004C348E" w:rsidRPr="00A77093" w:rsidRDefault="004C348E" w:rsidP="00E9135E">
      <w:pPr>
        <w:spacing w:line="360" w:lineRule="auto"/>
        <w:ind w:firstLine="709"/>
        <w:jc w:val="both"/>
        <w:rPr>
          <w:color w:val="000000" w:themeColor="text1"/>
          <w:sz w:val="28"/>
          <w:szCs w:val="28"/>
        </w:rPr>
      </w:pPr>
      <w:r w:rsidRPr="004C348E">
        <w:rPr>
          <w:sz w:val="28"/>
          <w:szCs w:val="28"/>
        </w:rPr>
        <w:t>ООО «РОСДИСКОНТ-АЛТАЙ» обратилось в суд с иском к ООО «РОСДИСКОНТ» об обязании прекратить использование коммерческого обозначения «</w:t>
      </w:r>
      <w:proofErr w:type="spellStart"/>
      <w:r w:rsidRPr="004C348E">
        <w:rPr>
          <w:sz w:val="28"/>
          <w:szCs w:val="28"/>
        </w:rPr>
        <w:t>Росдисконт</w:t>
      </w:r>
      <w:proofErr w:type="spellEnd"/>
      <w:r w:rsidRPr="004C348E">
        <w:rPr>
          <w:sz w:val="28"/>
          <w:szCs w:val="28"/>
        </w:rPr>
        <w:t>».</w:t>
      </w:r>
      <w:r>
        <w:rPr>
          <w:sz w:val="28"/>
          <w:szCs w:val="28"/>
        </w:rPr>
        <w:t xml:space="preserve"> Судом </w:t>
      </w:r>
      <w:r w:rsidR="00661728">
        <w:rPr>
          <w:sz w:val="28"/>
          <w:szCs w:val="28"/>
        </w:rPr>
        <w:t xml:space="preserve">в ходе выяснения обстоятельств дела было установлено, что истец фактически не использовал данное коммерческое обозначение в течение года, а соответственно необходимо сделать вывод о прекращении прав у истца на </w:t>
      </w:r>
      <w:r w:rsidR="00661728" w:rsidRPr="004C348E">
        <w:rPr>
          <w:sz w:val="28"/>
          <w:szCs w:val="28"/>
        </w:rPr>
        <w:t>коммерческого обозначения «</w:t>
      </w:r>
      <w:proofErr w:type="spellStart"/>
      <w:r w:rsidR="00661728" w:rsidRPr="004C348E">
        <w:rPr>
          <w:sz w:val="28"/>
          <w:szCs w:val="28"/>
        </w:rPr>
        <w:t>Росдисконт</w:t>
      </w:r>
      <w:proofErr w:type="spellEnd"/>
      <w:r w:rsidR="00661728" w:rsidRPr="004C348E">
        <w:rPr>
          <w:sz w:val="28"/>
          <w:szCs w:val="28"/>
        </w:rPr>
        <w:t>»</w:t>
      </w:r>
      <w:r w:rsidR="00661728">
        <w:rPr>
          <w:sz w:val="28"/>
          <w:szCs w:val="28"/>
        </w:rPr>
        <w:t xml:space="preserve">. Таким образом, невозможно говорить о нарушении исключительного права истца, а значит в удовлетворении иска было отказано.  </w:t>
      </w:r>
      <w:r w:rsidR="00DD7479">
        <w:rPr>
          <w:sz w:val="28"/>
          <w:szCs w:val="28"/>
        </w:rPr>
        <w:t>Однако необходимо отметить, что у истца было преимущество в качестве более ранней регистрации юридического лица со спорным обозначением. Если бы поднимался вопрос о защите права на фирменное наименования, а не о прекратившемся праве на коммерческое обозначение, решение суда могло быть иным.</w:t>
      </w:r>
    </w:p>
    <w:p w:rsidR="00CE549B" w:rsidRDefault="00CE549B" w:rsidP="00E9135E">
      <w:pPr>
        <w:pStyle w:val="1"/>
        <w:spacing w:before="0" w:beforeAutospacing="0" w:after="0" w:afterAutospacing="0" w:line="360" w:lineRule="auto"/>
        <w:ind w:firstLine="709"/>
        <w:jc w:val="both"/>
        <w:rPr>
          <w:b w:val="0"/>
          <w:color w:val="000000" w:themeColor="text1"/>
          <w:sz w:val="28"/>
          <w:szCs w:val="28"/>
        </w:rPr>
      </w:pPr>
    </w:p>
    <w:p w:rsidR="00CE549B" w:rsidRDefault="00CE549B" w:rsidP="00E9135E">
      <w:pPr>
        <w:pStyle w:val="1"/>
        <w:spacing w:before="0" w:beforeAutospacing="0" w:after="0" w:afterAutospacing="0" w:line="360" w:lineRule="auto"/>
        <w:ind w:firstLine="709"/>
        <w:jc w:val="both"/>
        <w:rPr>
          <w:b w:val="0"/>
          <w:color w:val="000000" w:themeColor="text1"/>
          <w:sz w:val="28"/>
          <w:szCs w:val="28"/>
        </w:rPr>
      </w:pPr>
    </w:p>
    <w:p w:rsidR="00CE549B" w:rsidRDefault="00CE549B" w:rsidP="00E9135E">
      <w:pPr>
        <w:pStyle w:val="1"/>
        <w:spacing w:before="0" w:beforeAutospacing="0" w:after="0" w:afterAutospacing="0" w:line="360" w:lineRule="auto"/>
        <w:ind w:firstLine="709"/>
        <w:jc w:val="both"/>
        <w:rPr>
          <w:b w:val="0"/>
          <w:color w:val="000000" w:themeColor="text1"/>
          <w:sz w:val="28"/>
          <w:szCs w:val="28"/>
        </w:rPr>
      </w:pPr>
    </w:p>
    <w:p w:rsidR="00CE549B" w:rsidRDefault="00CE549B" w:rsidP="00E9135E">
      <w:pPr>
        <w:pStyle w:val="1"/>
        <w:spacing w:before="0" w:beforeAutospacing="0" w:after="0" w:afterAutospacing="0" w:line="360" w:lineRule="auto"/>
        <w:ind w:firstLine="709"/>
        <w:jc w:val="both"/>
        <w:rPr>
          <w:color w:val="000000" w:themeColor="text1"/>
          <w:sz w:val="28"/>
          <w:szCs w:val="28"/>
        </w:rPr>
      </w:pPr>
      <w:r w:rsidRPr="00CE549B">
        <w:rPr>
          <w:color w:val="000000" w:themeColor="text1"/>
          <w:sz w:val="28"/>
          <w:szCs w:val="28"/>
        </w:rPr>
        <w:lastRenderedPageBreak/>
        <w:t>2.5. Общие выводы по защите исключительных прав на средства индивидуализации.</w:t>
      </w:r>
    </w:p>
    <w:p w:rsidR="00D342F9" w:rsidRDefault="001A5D31" w:rsidP="00E9135E">
      <w:pPr>
        <w:pStyle w:val="1"/>
        <w:spacing w:before="0" w:beforeAutospacing="0" w:after="0" w:afterAutospacing="0" w:line="360" w:lineRule="auto"/>
        <w:ind w:firstLine="709"/>
        <w:jc w:val="both"/>
        <w:rPr>
          <w:b w:val="0"/>
          <w:color w:val="000000" w:themeColor="text1"/>
          <w:sz w:val="28"/>
          <w:szCs w:val="28"/>
        </w:rPr>
      </w:pPr>
      <w:r w:rsidRPr="00CE549B">
        <w:rPr>
          <w:b w:val="0"/>
          <w:color w:val="000000" w:themeColor="text1"/>
          <w:sz w:val="28"/>
          <w:szCs w:val="28"/>
        </w:rPr>
        <w:t>В</w:t>
      </w:r>
      <w:r w:rsidRPr="00D342F9">
        <w:rPr>
          <w:b w:val="0"/>
          <w:color w:val="000000" w:themeColor="text1"/>
          <w:sz w:val="28"/>
          <w:szCs w:val="28"/>
        </w:rPr>
        <w:t xml:space="preserve"> завершении данной главы хотелось бы обозначить, что способы защиты для всех средств индивидуализации перекликаются между собой, но имеют определенные отличия. Так, нарушение права на фирменное наименование и коммерческое обозначение не предусматривается Кодексом Российской Федерации об административных правонарушениях</w:t>
      </w:r>
      <w:r w:rsidR="005F459B">
        <w:rPr>
          <w:b w:val="0"/>
          <w:color w:val="000000" w:themeColor="text1"/>
          <w:sz w:val="28"/>
          <w:szCs w:val="28"/>
        </w:rPr>
        <w:t>.</w:t>
      </w:r>
      <w:r w:rsidR="00773726">
        <w:rPr>
          <w:b w:val="0"/>
          <w:color w:val="000000" w:themeColor="text1"/>
          <w:sz w:val="28"/>
          <w:szCs w:val="28"/>
        </w:rPr>
        <w:t xml:space="preserve"> Такое обстоятельство дел</w:t>
      </w:r>
      <w:r w:rsidR="005F459B">
        <w:rPr>
          <w:b w:val="0"/>
          <w:color w:val="000000" w:themeColor="text1"/>
          <w:sz w:val="28"/>
          <w:szCs w:val="28"/>
        </w:rPr>
        <w:t xml:space="preserve">, на мой взгляд, не </w:t>
      </w:r>
      <w:r w:rsidR="00773726">
        <w:rPr>
          <w:b w:val="0"/>
          <w:color w:val="000000" w:themeColor="text1"/>
          <w:sz w:val="28"/>
          <w:szCs w:val="28"/>
        </w:rPr>
        <w:t xml:space="preserve">является </w:t>
      </w:r>
      <w:r w:rsidR="005F459B">
        <w:rPr>
          <w:b w:val="0"/>
          <w:color w:val="000000" w:themeColor="text1"/>
          <w:sz w:val="28"/>
          <w:szCs w:val="28"/>
        </w:rPr>
        <w:t>обоснованным, так как право на фирменное наименование и коммерческое обозначение также являются важными средствами индивидуализации и нарушения права на них встречается также часто</w:t>
      </w:r>
      <w:r w:rsidR="00773726">
        <w:rPr>
          <w:b w:val="0"/>
          <w:color w:val="000000" w:themeColor="text1"/>
          <w:sz w:val="28"/>
          <w:szCs w:val="28"/>
        </w:rPr>
        <w:t>.</w:t>
      </w:r>
    </w:p>
    <w:p w:rsidR="00476783" w:rsidRPr="00D342F9" w:rsidRDefault="00773726" w:rsidP="00E9135E">
      <w:pPr>
        <w:pStyle w:val="1"/>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Существуют такие же р</w:t>
      </w:r>
      <w:r w:rsidR="001A5D31" w:rsidRPr="00D342F9">
        <w:rPr>
          <w:b w:val="0"/>
          <w:color w:val="000000" w:themeColor="text1"/>
          <w:sz w:val="28"/>
          <w:szCs w:val="28"/>
        </w:rPr>
        <w:t>азличи</w:t>
      </w:r>
      <w:r>
        <w:rPr>
          <w:b w:val="0"/>
          <w:color w:val="000000" w:themeColor="text1"/>
          <w:sz w:val="28"/>
          <w:szCs w:val="28"/>
        </w:rPr>
        <w:t>я</w:t>
      </w:r>
      <w:r w:rsidR="001A5D31" w:rsidRPr="00D342F9">
        <w:rPr>
          <w:b w:val="0"/>
          <w:color w:val="000000" w:themeColor="text1"/>
          <w:sz w:val="28"/>
          <w:szCs w:val="28"/>
        </w:rPr>
        <w:t xml:space="preserve"> в</w:t>
      </w:r>
      <w:r>
        <w:rPr>
          <w:b w:val="0"/>
          <w:color w:val="000000" w:themeColor="text1"/>
          <w:sz w:val="28"/>
          <w:szCs w:val="28"/>
        </w:rPr>
        <w:t xml:space="preserve"> области</w:t>
      </w:r>
      <w:r w:rsidR="001A5D31" w:rsidRPr="00D342F9">
        <w:rPr>
          <w:b w:val="0"/>
          <w:color w:val="000000" w:themeColor="text1"/>
          <w:sz w:val="28"/>
          <w:szCs w:val="28"/>
        </w:rPr>
        <w:t xml:space="preserve"> возможности </w:t>
      </w:r>
      <w:r>
        <w:rPr>
          <w:b w:val="0"/>
          <w:color w:val="000000" w:themeColor="text1"/>
          <w:sz w:val="28"/>
          <w:szCs w:val="28"/>
        </w:rPr>
        <w:t xml:space="preserve">взыскания </w:t>
      </w:r>
      <w:r w:rsidR="001A5D31" w:rsidRPr="00D342F9">
        <w:rPr>
          <w:b w:val="0"/>
          <w:color w:val="000000" w:themeColor="text1"/>
          <w:sz w:val="28"/>
          <w:szCs w:val="28"/>
        </w:rPr>
        <w:t>компенсаци</w:t>
      </w:r>
      <w:r>
        <w:rPr>
          <w:b w:val="0"/>
          <w:color w:val="000000" w:themeColor="text1"/>
          <w:sz w:val="28"/>
          <w:szCs w:val="28"/>
        </w:rPr>
        <w:t>и</w:t>
      </w:r>
      <w:r w:rsidR="00DE4807">
        <w:rPr>
          <w:b w:val="0"/>
          <w:color w:val="000000" w:themeColor="text1"/>
          <w:sz w:val="28"/>
          <w:szCs w:val="28"/>
        </w:rPr>
        <w:t xml:space="preserve">, что также не объясняется законодателем. </w:t>
      </w:r>
    </w:p>
    <w:p w:rsidR="00D342F9" w:rsidRDefault="005F459B" w:rsidP="00DE4807">
      <w:pPr>
        <w:pStyle w:val="a3"/>
        <w:spacing w:before="0" w:beforeAutospacing="0" w:after="0" w:afterAutospacing="0" w:line="360" w:lineRule="auto"/>
        <w:ind w:firstLine="709"/>
        <w:jc w:val="both"/>
        <w:rPr>
          <w:color w:val="000000" w:themeColor="text1"/>
          <w:spacing w:val="3"/>
          <w:sz w:val="28"/>
          <w:szCs w:val="28"/>
        </w:rPr>
      </w:pPr>
      <w:r>
        <w:rPr>
          <w:color w:val="000000" w:themeColor="text1"/>
          <w:spacing w:val="3"/>
          <w:sz w:val="28"/>
          <w:szCs w:val="28"/>
        </w:rPr>
        <w:t>Касательно споров о фирменных наименования, главное в</w:t>
      </w:r>
      <w:r w:rsidR="00D342F9" w:rsidRPr="00D342F9">
        <w:rPr>
          <w:color w:val="000000" w:themeColor="text1"/>
          <w:spacing w:val="3"/>
          <w:sz w:val="28"/>
          <w:szCs w:val="28"/>
        </w:rPr>
        <w:t xml:space="preserve"> ходе рассмотрения судом должно быть установлено, что истец и ответчик имеют тождественные или сходные до степени смешения фирменные наименования и фактически занимаются конкретными установленными </w:t>
      </w:r>
      <w:r w:rsidR="00D342F9" w:rsidRPr="00DE4807">
        <w:rPr>
          <w:color w:val="000000" w:themeColor="text1"/>
          <w:spacing w:val="3"/>
          <w:sz w:val="28"/>
          <w:szCs w:val="28"/>
        </w:rPr>
        <w:t>судом аналогичными видами деятельности</w:t>
      </w:r>
      <w:r w:rsidR="00773726" w:rsidRPr="00DE4807">
        <w:rPr>
          <w:rStyle w:val="a9"/>
          <w:color w:val="000000" w:themeColor="text1"/>
          <w:spacing w:val="3"/>
          <w:sz w:val="28"/>
          <w:szCs w:val="28"/>
        </w:rPr>
        <w:footnoteReference w:id="9"/>
      </w:r>
      <w:r w:rsidR="00D342F9" w:rsidRPr="00DE4807">
        <w:rPr>
          <w:color w:val="000000" w:themeColor="text1"/>
          <w:spacing w:val="3"/>
          <w:sz w:val="28"/>
          <w:szCs w:val="28"/>
        </w:rPr>
        <w:t>.</w:t>
      </w:r>
    </w:p>
    <w:p w:rsidR="007F062F" w:rsidRDefault="007F062F" w:rsidP="00DE4807">
      <w:pPr>
        <w:pStyle w:val="a3"/>
        <w:spacing w:before="0" w:beforeAutospacing="0" w:after="0" w:afterAutospacing="0" w:line="360" w:lineRule="auto"/>
        <w:ind w:firstLine="709"/>
        <w:jc w:val="both"/>
        <w:rPr>
          <w:color w:val="000000" w:themeColor="text1"/>
          <w:spacing w:val="3"/>
          <w:sz w:val="28"/>
          <w:szCs w:val="28"/>
        </w:rPr>
      </w:pPr>
      <w:r>
        <w:rPr>
          <w:color w:val="000000" w:themeColor="text1"/>
          <w:spacing w:val="3"/>
          <w:sz w:val="28"/>
          <w:szCs w:val="28"/>
        </w:rPr>
        <w:t>В отношении дел с защитой товарных знаков выступает множество разных аспектов</w:t>
      </w:r>
      <w:r w:rsidR="0095346C">
        <w:rPr>
          <w:color w:val="000000" w:themeColor="text1"/>
          <w:spacing w:val="3"/>
          <w:sz w:val="28"/>
          <w:szCs w:val="28"/>
        </w:rPr>
        <w:t xml:space="preserve">. Самое большое количество судебных дел связанных с защитой средств индивидуализации, как раз связано именно с товарными знаками. Так, при </w:t>
      </w:r>
      <w:r w:rsidR="003A665F">
        <w:rPr>
          <w:color w:val="000000" w:themeColor="text1"/>
          <w:spacing w:val="3"/>
          <w:sz w:val="28"/>
          <w:szCs w:val="28"/>
        </w:rPr>
        <w:t>принятии решения суды отталкивают от многочисленных аспектов, как потребительское мнение, внешние, орфографические и другие характеристики товарных знаков.</w:t>
      </w:r>
    </w:p>
    <w:p w:rsidR="00340464" w:rsidRPr="00DE4807" w:rsidRDefault="00340464" w:rsidP="00DE4807">
      <w:pPr>
        <w:pStyle w:val="a3"/>
        <w:spacing w:before="0" w:beforeAutospacing="0" w:after="0" w:afterAutospacing="0" w:line="360" w:lineRule="auto"/>
        <w:ind w:firstLine="709"/>
        <w:jc w:val="both"/>
        <w:rPr>
          <w:color w:val="000000" w:themeColor="text1"/>
          <w:spacing w:val="3"/>
          <w:sz w:val="28"/>
          <w:szCs w:val="28"/>
        </w:rPr>
      </w:pPr>
      <w:r>
        <w:rPr>
          <w:color w:val="000000" w:themeColor="text1"/>
          <w:spacing w:val="3"/>
          <w:sz w:val="28"/>
          <w:szCs w:val="28"/>
        </w:rPr>
        <w:t xml:space="preserve">Дела связанные с защитой наименования места происхождения товара </w:t>
      </w:r>
      <w:r w:rsidR="00CE549B">
        <w:rPr>
          <w:color w:val="000000" w:themeColor="text1"/>
          <w:spacing w:val="3"/>
          <w:sz w:val="28"/>
          <w:szCs w:val="28"/>
        </w:rPr>
        <w:t>в основном основываются на изъятии и уничтожении контрафактной продукции, что обусловлено специальными характеристиками данного средства индивидуализации.</w:t>
      </w:r>
    </w:p>
    <w:p w:rsidR="00773726" w:rsidRPr="00CE549B" w:rsidRDefault="00773726" w:rsidP="00CE549B">
      <w:pPr>
        <w:pStyle w:val="a3"/>
        <w:spacing w:before="0" w:beforeAutospacing="0" w:after="0" w:afterAutospacing="0" w:line="360" w:lineRule="auto"/>
        <w:ind w:firstLine="709"/>
        <w:jc w:val="both"/>
        <w:rPr>
          <w:color w:val="000000" w:themeColor="text1"/>
          <w:spacing w:val="3"/>
          <w:sz w:val="28"/>
          <w:szCs w:val="28"/>
        </w:rPr>
      </w:pPr>
      <w:r w:rsidRPr="00DE4807">
        <w:rPr>
          <w:color w:val="000000" w:themeColor="text1"/>
          <w:spacing w:val="3"/>
          <w:sz w:val="28"/>
          <w:szCs w:val="28"/>
        </w:rPr>
        <w:lastRenderedPageBreak/>
        <w:t>В спорах о праве на коммерческое обозначение важным</w:t>
      </w:r>
      <w:r w:rsidR="00DE4807">
        <w:rPr>
          <w:color w:val="000000" w:themeColor="text1"/>
          <w:spacing w:val="3"/>
          <w:sz w:val="28"/>
          <w:szCs w:val="28"/>
        </w:rPr>
        <w:t xml:space="preserve"> </w:t>
      </w:r>
      <w:r w:rsidRPr="00DE4807">
        <w:rPr>
          <w:color w:val="000000" w:themeColor="text1"/>
          <w:spacing w:val="3"/>
          <w:sz w:val="28"/>
          <w:szCs w:val="28"/>
        </w:rPr>
        <w:t>обстоятельством является фактическое использование данно</w:t>
      </w:r>
      <w:r w:rsidR="00DE4807" w:rsidRPr="00DE4807">
        <w:rPr>
          <w:color w:val="000000" w:themeColor="text1"/>
          <w:spacing w:val="3"/>
          <w:sz w:val="28"/>
          <w:szCs w:val="28"/>
        </w:rPr>
        <w:t>го</w:t>
      </w:r>
      <w:r w:rsidRPr="00DE4807">
        <w:rPr>
          <w:color w:val="000000" w:themeColor="text1"/>
          <w:spacing w:val="3"/>
          <w:sz w:val="28"/>
          <w:szCs w:val="28"/>
        </w:rPr>
        <w:t xml:space="preserve"> коммерческого обозначения</w:t>
      </w:r>
      <w:r w:rsidR="00DE4807" w:rsidRPr="00DE4807">
        <w:rPr>
          <w:color w:val="000000" w:themeColor="text1"/>
          <w:spacing w:val="3"/>
          <w:sz w:val="28"/>
          <w:szCs w:val="28"/>
        </w:rPr>
        <w:t xml:space="preserve">, </w:t>
      </w:r>
      <w:r w:rsidR="00DE4807">
        <w:rPr>
          <w:color w:val="000000" w:themeColor="text1"/>
          <w:spacing w:val="3"/>
          <w:sz w:val="28"/>
          <w:szCs w:val="28"/>
        </w:rPr>
        <w:t>в отличии от</w:t>
      </w:r>
      <w:r w:rsidR="00DE4807" w:rsidRPr="00DE4807">
        <w:rPr>
          <w:color w:val="000000" w:themeColor="text1"/>
          <w:spacing w:val="3"/>
          <w:sz w:val="28"/>
          <w:szCs w:val="28"/>
        </w:rPr>
        <w:t xml:space="preserve"> дел с другими средствами индивидуализации</w:t>
      </w:r>
      <w:r w:rsidR="00DE4807">
        <w:rPr>
          <w:color w:val="000000" w:themeColor="text1"/>
          <w:spacing w:val="3"/>
          <w:sz w:val="28"/>
          <w:szCs w:val="28"/>
        </w:rPr>
        <w:t>, где главным является</w:t>
      </w:r>
      <w:r w:rsidR="00DE4807" w:rsidRPr="00DE4807">
        <w:rPr>
          <w:color w:val="000000" w:themeColor="text1"/>
          <w:spacing w:val="3"/>
          <w:sz w:val="28"/>
          <w:szCs w:val="28"/>
        </w:rPr>
        <w:t xml:space="preserve"> момент государственной регистрации.</w:t>
      </w:r>
      <w:r w:rsidRPr="00DE4807">
        <w:rPr>
          <w:color w:val="000000" w:themeColor="text1"/>
          <w:spacing w:val="3"/>
          <w:sz w:val="28"/>
          <w:szCs w:val="28"/>
        </w:rPr>
        <w:t xml:space="preserve"> </w:t>
      </w:r>
      <w:r w:rsidR="00DE4807" w:rsidRPr="00DE4807">
        <w:rPr>
          <w:color w:val="000000" w:themeColor="text1"/>
          <w:spacing w:val="3"/>
          <w:sz w:val="28"/>
          <w:szCs w:val="28"/>
        </w:rPr>
        <w:t>Б</w:t>
      </w:r>
      <w:r w:rsidRPr="00DE4807">
        <w:rPr>
          <w:color w:val="000000" w:themeColor="text1"/>
          <w:spacing w:val="3"/>
          <w:sz w:val="28"/>
          <w:szCs w:val="28"/>
        </w:rPr>
        <w:t xml:space="preserve">ремя доказывания использования коммерческого обозначения лежит на правообладателе. </w:t>
      </w: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7F062F" w:rsidRDefault="007F062F" w:rsidP="00E9135E">
      <w:pPr>
        <w:pStyle w:val="1"/>
        <w:spacing w:before="0" w:beforeAutospacing="0" w:after="0" w:afterAutospacing="0" w:line="360" w:lineRule="auto"/>
        <w:ind w:firstLine="709"/>
        <w:jc w:val="both"/>
        <w:rPr>
          <w:color w:val="000000" w:themeColor="text1"/>
          <w:sz w:val="28"/>
          <w:szCs w:val="28"/>
        </w:rPr>
      </w:pPr>
    </w:p>
    <w:p w:rsidR="003A665F" w:rsidRDefault="003A665F" w:rsidP="003A665F">
      <w:pPr>
        <w:pStyle w:val="1"/>
        <w:spacing w:before="0" w:beforeAutospacing="0" w:after="0" w:afterAutospacing="0" w:line="360" w:lineRule="auto"/>
        <w:jc w:val="both"/>
        <w:rPr>
          <w:color w:val="000000" w:themeColor="text1"/>
          <w:sz w:val="28"/>
          <w:szCs w:val="28"/>
        </w:rPr>
      </w:pPr>
    </w:p>
    <w:p w:rsidR="00AA79EC" w:rsidRDefault="00883275" w:rsidP="003A665F">
      <w:pPr>
        <w:pStyle w:val="1"/>
        <w:spacing w:before="0" w:beforeAutospacing="0" w:after="0" w:afterAutospacing="0" w:line="360" w:lineRule="auto"/>
        <w:ind w:firstLine="709"/>
        <w:jc w:val="both"/>
        <w:rPr>
          <w:color w:val="000000" w:themeColor="text1"/>
          <w:sz w:val="28"/>
          <w:szCs w:val="28"/>
        </w:rPr>
      </w:pPr>
      <w:r w:rsidRPr="00883275">
        <w:rPr>
          <w:color w:val="000000" w:themeColor="text1"/>
          <w:sz w:val="28"/>
          <w:szCs w:val="28"/>
        </w:rPr>
        <w:lastRenderedPageBreak/>
        <w:t xml:space="preserve">Глава 3. </w:t>
      </w:r>
      <w:r w:rsidR="00AA79EC" w:rsidRPr="00883275">
        <w:rPr>
          <w:color w:val="000000" w:themeColor="text1"/>
          <w:sz w:val="28"/>
          <w:szCs w:val="28"/>
        </w:rPr>
        <w:t>Право на секрет производства (ноу</w:t>
      </w:r>
      <w:r w:rsidRPr="00883275">
        <w:rPr>
          <w:color w:val="000000" w:themeColor="text1"/>
          <w:sz w:val="28"/>
          <w:szCs w:val="28"/>
        </w:rPr>
        <w:t>-хау)</w:t>
      </w:r>
      <w:r w:rsidR="00ED67BD">
        <w:rPr>
          <w:color w:val="000000" w:themeColor="text1"/>
          <w:sz w:val="28"/>
          <w:szCs w:val="28"/>
        </w:rPr>
        <w:t>.</w:t>
      </w:r>
    </w:p>
    <w:p w:rsidR="00365FDA" w:rsidRDefault="00BB78C8" w:rsidP="00365FDA">
      <w:pPr>
        <w:spacing w:line="360" w:lineRule="auto"/>
        <w:ind w:firstLine="709"/>
        <w:jc w:val="both"/>
        <w:rPr>
          <w:rStyle w:val="blk"/>
          <w:sz w:val="28"/>
          <w:szCs w:val="28"/>
        </w:rPr>
      </w:pPr>
      <w:r w:rsidRPr="00365FDA">
        <w:rPr>
          <w:rStyle w:val="blk"/>
          <w:sz w:val="28"/>
          <w:szCs w:val="28"/>
        </w:rPr>
        <w:t>Законодатель раскрывает понятие секрета производства (ноу-хау), как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bookmarkStart w:id="6" w:name="dst525"/>
      <w:bookmarkEnd w:id="6"/>
    </w:p>
    <w:p w:rsidR="0030227D" w:rsidRDefault="00365FDA" w:rsidP="0030227D">
      <w:pPr>
        <w:spacing w:line="360" w:lineRule="auto"/>
        <w:ind w:firstLine="709"/>
        <w:jc w:val="both"/>
        <w:rPr>
          <w:rStyle w:val="blk"/>
          <w:sz w:val="28"/>
          <w:szCs w:val="28"/>
        </w:rPr>
      </w:pPr>
      <w:r>
        <w:rPr>
          <w:rStyle w:val="blk"/>
          <w:sz w:val="28"/>
          <w:szCs w:val="28"/>
        </w:rPr>
        <w:t xml:space="preserve">Соответственно можно </w:t>
      </w:r>
      <w:r w:rsidR="00B14E3F">
        <w:rPr>
          <w:rStyle w:val="blk"/>
          <w:sz w:val="28"/>
          <w:szCs w:val="28"/>
        </w:rPr>
        <w:t xml:space="preserve">условно </w:t>
      </w:r>
      <w:r>
        <w:rPr>
          <w:rStyle w:val="blk"/>
          <w:sz w:val="28"/>
          <w:szCs w:val="28"/>
        </w:rPr>
        <w:t xml:space="preserve">разделить </w:t>
      </w:r>
      <w:r w:rsidR="00B14E3F">
        <w:rPr>
          <w:rStyle w:val="blk"/>
          <w:sz w:val="28"/>
          <w:szCs w:val="28"/>
        </w:rPr>
        <w:t>на технический</w:t>
      </w:r>
      <w:r w:rsidR="009E341D">
        <w:rPr>
          <w:rStyle w:val="blk"/>
          <w:sz w:val="28"/>
          <w:szCs w:val="28"/>
        </w:rPr>
        <w:t xml:space="preserve"> и коммерческий ноу-хау. Если мы говорим о техническом секрете производства, то мы говорим о том, что неразрывно связано с фактическим производством, например, опытные образцы, машины, отдельные детали или определенная информация касающаяся того, как именно необходимо </w:t>
      </w:r>
      <w:r w:rsidR="0030227D">
        <w:rPr>
          <w:rStyle w:val="blk"/>
          <w:sz w:val="28"/>
          <w:szCs w:val="28"/>
        </w:rPr>
        <w:t>осуществлять техническую деятельность, обслуживание оборудования или дополнительные пояснения по работе с машинами и так далее.</w:t>
      </w:r>
      <w:r w:rsidR="009E341D">
        <w:rPr>
          <w:rStyle w:val="blk"/>
          <w:sz w:val="28"/>
          <w:szCs w:val="28"/>
        </w:rPr>
        <w:t xml:space="preserve"> К коммерческому ноу-хау можно отнести любую другую информацию, которая связана с деятельностью</w:t>
      </w:r>
      <w:r w:rsidR="0030227D">
        <w:rPr>
          <w:rStyle w:val="blk"/>
          <w:sz w:val="28"/>
          <w:szCs w:val="28"/>
        </w:rPr>
        <w:t xml:space="preserve"> производства, например, база данных поставщиков или покупателей, или особый способ продвижения продукции и любая другая информация, которая может быть полезна для осуществления своих целей.</w:t>
      </w:r>
    </w:p>
    <w:p w:rsidR="00365FDA" w:rsidRPr="00B14E3F" w:rsidRDefault="0030227D" w:rsidP="0030227D">
      <w:pPr>
        <w:spacing w:line="360" w:lineRule="auto"/>
        <w:ind w:firstLine="709"/>
        <w:jc w:val="both"/>
        <w:rPr>
          <w:rStyle w:val="blk"/>
          <w:sz w:val="28"/>
          <w:szCs w:val="28"/>
        </w:rPr>
      </w:pPr>
      <w:r>
        <w:rPr>
          <w:rStyle w:val="blk"/>
          <w:sz w:val="28"/>
          <w:szCs w:val="28"/>
        </w:rPr>
        <w:t xml:space="preserve">Безусловно вопрос определения, что именно понимать под секретом производства очень важен </w:t>
      </w:r>
      <w:r w:rsidR="0087797A">
        <w:rPr>
          <w:rStyle w:val="blk"/>
          <w:sz w:val="28"/>
          <w:szCs w:val="28"/>
        </w:rPr>
        <w:t>для процесса защиты исключительного права на ноу-хау.</w:t>
      </w:r>
    </w:p>
    <w:p w:rsidR="0030227D" w:rsidRDefault="0030227D" w:rsidP="006D4103">
      <w:pPr>
        <w:spacing w:line="360" w:lineRule="auto"/>
        <w:ind w:firstLine="709"/>
        <w:jc w:val="both"/>
        <w:rPr>
          <w:sz w:val="23"/>
          <w:szCs w:val="23"/>
        </w:rPr>
      </w:pPr>
      <w:r w:rsidRPr="0030227D">
        <w:rPr>
          <w:color w:val="000000" w:themeColor="text1"/>
          <w:sz w:val="28"/>
          <w:szCs w:val="28"/>
        </w:rPr>
        <w:t xml:space="preserve">Так, интересным представляется дело </w:t>
      </w:r>
      <w:r w:rsidRPr="00FD6555">
        <w:rPr>
          <w:sz w:val="28"/>
          <w:szCs w:val="28"/>
        </w:rPr>
        <w:t xml:space="preserve">Голикова Е.Н. </w:t>
      </w:r>
      <w:r w:rsidRPr="0030227D">
        <w:rPr>
          <w:sz w:val="28"/>
          <w:szCs w:val="28"/>
        </w:rPr>
        <w:t xml:space="preserve">и </w:t>
      </w:r>
      <w:r w:rsidRPr="00FD6555">
        <w:rPr>
          <w:sz w:val="28"/>
          <w:szCs w:val="28"/>
        </w:rPr>
        <w:t>ООО «БСХ Бытовые Приборы»</w:t>
      </w:r>
      <w:r>
        <w:rPr>
          <w:sz w:val="28"/>
          <w:szCs w:val="28"/>
        </w:rPr>
        <w:t>. Голикова Е.Н. обратилась в суд, так как сочла, что</w:t>
      </w:r>
      <w:r w:rsidR="0087797A">
        <w:rPr>
          <w:sz w:val="28"/>
          <w:szCs w:val="28"/>
        </w:rPr>
        <w:t xml:space="preserve"> разработала определенный секрет производства и</w:t>
      </w:r>
      <w:r>
        <w:rPr>
          <w:sz w:val="28"/>
          <w:szCs w:val="28"/>
        </w:rPr>
        <w:t xml:space="preserve"> </w:t>
      </w:r>
      <w:r w:rsidRPr="00FD6555">
        <w:rPr>
          <w:sz w:val="28"/>
          <w:szCs w:val="28"/>
        </w:rPr>
        <w:t>ООО «БСХ Бытовые Приборы»</w:t>
      </w:r>
      <w:r w:rsidR="0087797A">
        <w:rPr>
          <w:sz w:val="28"/>
          <w:szCs w:val="28"/>
        </w:rPr>
        <w:t xml:space="preserve"> безвозмездно пользуется им, при это нарушая ее права</w:t>
      </w:r>
      <w:r>
        <w:rPr>
          <w:sz w:val="23"/>
          <w:szCs w:val="23"/>
        </w:rPr>
        <w:t xml:space="preserve">. </w:t>
      </w:r>
    </w:p>
    <w:p w:rsidR="006D4103" w:rsidRPr="006D4103" w:rsidRDefault="00365FDA" w:rsidP="006D4103">
      <w:pPr>
        <w:spacing w:line="360" w:lineRule="auto"/>
        <w:ind w:firstLine="709"/>
        <w:jc w:val="both"/>
        <w:rPr>
          <w:color w:val="000000" w:themeColor="text1"/>
          <w:sz w:val="28"/>
          <w:szCs w:val="28"/>
        </w:rPr>
      </w:pPr>
      <w:r w:rsidRPr="006D4103">
        <w:rPr>
          <w:color w:val="000000" w:themeColor="text1"/>
          <w:sz w:val="28"/>
          <w:szCs w:val="28"/>
        </w:rPr>
        <w:lastRenderedPageBreak/>
        <w:t>Для определения того можно ли считать разработки истца ноу-хау суд обратился к статье 1465 Гражданского Кодекса и п.57 Постановления Пленума Верховного Суда РФ и Пленума Высшего Арбитражного Суда РФ от 26 марта 2009 г. № 5/29 «О некоторых вопросах, возникших в связи с введением в действие части четвертой Гражданского кодекса Российской Федерации». В данном пункте Постановления, после указания на то, что в соответствии со</w:t>
      </w:r>
      <w:r w:rsidRPr="006D4103">
        <w:rPr>
          <w:rStyle w:val="apple-converted-space"/>
          <w:color w:val="000000" w:themeColor="text1"/>
          <w:sz w:val="28"/>
          <w:szCs w:val="28"/>
        </w:rPr>
        <w:t> </w:t>
      </w:r>
      <w:r w:rsidRPr="006D4103">
        <w:rPr>
          <w:color w:val="000000" w:themeColor="text1"/>
          <w:sz w:val="28"/>
          <w:szCs w:val="28"/>
          <w:bdr w:val="none" w:sz="0" w:space="0" w:color="auto" w:frame="1"/>
        </w:rPr>
        <w:t>статье 1465</w:t>
      </w:r>
      <w:r w:rsidRPr="006D4103">
        <w:rPr>
          <w:rStyle w:val="apple-converted-space"/>
          <w:color w:val="000000" w:themeColor="text1"/>
          <w:sz w:val="28"/>
          <w:szCs w:val="28"/>
        </w:rPr>
        <w:t> </w:t>
      </w:r>
      <w:r w:rsidRPr="006D4103">
        <w:rPr>
          <w:color w:val="000000" w:themeColor="text1"/>
          <w:sz w:val="28"/>
          <w:szCs w:val="28"/>
        </w:rPr>
        <w:t>Гражданского Кодекса Российской Федерации под ноу-хау понимаются сведения,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отмечается, что режим коммерческой тайны, перечень не подлежащих охране сведений и порядок предоставления составляющей коммерческую тайну информации определяются в соответствии с</w:t>
      </w:r>
      <w:r w:rsidRPr="006D4103">
        <w:rPr>
          <w:rStyle w:val="apple-converted-space"/>
          <w:color w:val="000000" w:themeColor="text1"/>
          <w:sz w:val="28"/>
          <w:szCs w:val="28"/>
        </w:rPr>
        <w:t> </w:t>
      </w:r>
      <w:r w:rsidRPr="006D4103">
        <w:rPr>
          <w:color w:val="000000" w:themeColor="text1"/>
          <w:sz w:val="28"/>
          <w:szCs w:val="28"/>
          <w:bdr w:val="none" w:sz="0" w:space="0" w:color="auto" w:frame="1"/>
        </w:rPr>
        <w:t>Федеральным законом</w:t>
      </w:r>
      <w:r w:rsidRPr="006D4103">
        <w:rPr>
          <w:rStyle w:val="apple-converted-space"/>
          <w:color w:val="000000" w:themeColor="text1"/>
          <w:sz w:val="28"/>
          <w:szCs w:val="28"/>
        </w:rPr>
        <w:t> </w:t>
      </w:r>
      <w:r w:rsidRPr="006D4103">
        <w:rPr>
          <w:color w:val="000000" w:themeColor="text1"/>
          <w:sz w:val="28"/>
          <w:szCs w:val="28"/>
        </w:rPr>
        <w:t>«О коммерческой тайне».</w:t>
      </w:r>
      <w:r w:rsidR="006D4103" w:rsidRPr="006D4103">
        <w:rPr>
          <w:color w:val="000000" w:themeColor="text1"/>
          <w:sz w:val="28"/>
          <w:szCs w:val="28"/>
        </w:rPr>
        <w:t xml:space="preserve"> </w:t>
      </w:r>
    </w:p>
    <w:p w:rsidR="006D4103" w:rsidRPr="006D4103" w:rsidRDefault="006D4103" w:rsidP="006D4103">
      <w:pPr>
        <w:spacing w:line="360" w:lineRule="auto"/>
        <w:ind w:firstLine="709"/>
        <w:jc w:val="both"/>
        <w:rPr>
          <w:color w:val="000000" w:themeColor="text1"/>
          <w:sz w:val="28"/>
          <w:szCs w:val="28"/>
        </w:rPr>
      </w:pPr>
      <w:r w:rsidRPr="006D4103">
        <w:rPr>
          <w:color w:val="000000" w:themeColor="text1"/>
          <w:sz w:val="28"/>
          <w:szCs w:val="28"/>
        </w:rPr>
        <w:t xml:space="preserve">Статья 10 </w:t>
      </w:r>
      <w:r w:rsidRPr="006D4103">
        <w:rPr>
          <w:color w:val="000000" w:themeColor="text1"/>
          <w:sz w:val="28"/>
          <w:szCs w:val="28"/>
          <w:bdr w:val="none" w:sz="0" w:space="0" w:color="auto" w:frame="1"/>
        </w:rPr>
        <w:t>Федерального закона</w:t>
      </w:r>
      <w:r w:rsidRPr="006D4103">
        <w:rPr>
          <w:rStyle w:val="apple-converted-space"/>
          <w:color w:val="000000" w:themeColor="text1"/>
          <w:sz w:val="28"/>
          <w:szCs w:val="28"/>
        </w:rPr>
        <w:t> </w:t>
      </w:r>
      <w:r w:rsidRPr="006D4103">
        <w:rPr>
          <w:color w:val="000000" w:themeColor="text1"/>
          <w:sz w:val="28"/>
          <w:szCs w:val="28"/>
        </w:rPr>
        <w:t xml:space="preserve">«О коммерческой тайне» говорит о том, что </w:t>
      </w:r>
      <w:r w:rsidR="00365FDA" w:rsidRPr="006D4103">
        <w:rPr>
          <w:color w:val="000000" w:themeColor="text1"/>
          <w:sz w:val="28"/>
          <w:szCs w:val="28"/>
        </w:rPr>
        <w:t>информация может быть признана коммерческой тайной только при условии принятия ее обладателем ряда обязательных мер по охране ее конфиденциальности, в том числе, ограничение доступа к такой информации; учет лиц, получивших доступ к такой информации, в том числе лиц, которым такая информация была предоставлена или передана; нанесение на материальные носители, содержащие такую информацию, грифа «Коммерческая тайна» с указанием обладателя такой информации (а также, для юридических лиц - полного наименования и места нахождения), и др.</w:t>
      </w:r>
    </w:p>
    <w:p w:rsidR="0087797A" w:rsidRDefault="006D4103" w:rsidP="0087797A">
      <w:pPr>
        <w:spacing w:line="360" w:lineRule="auto"/>
        <w:ind w:firstLine="709"/>
        <w:jc w:val="both"/>
        <w:rPr>
          <w:color w:val="000000" w:themeColor="text1"/>
          <w:sz w:val="28"/>
          <w:szCs w:val="28"/>
        </w:rPr>
      </w:pPr>
      <w:r w:rsidRPr="006D4103">
        <w:rPr>
          <w:color w:val="000000" w:themeColor="text1"/>
          <w:sz w:val="28"/>
          <w:szCs w:val="28"/>
        </w:rPr>
        <w:t xml:space="preserve">Суд, сопоставив деятельность истца, пришел </w:t>
      </w:r>
      <w:r w:rsidR="00365FDA" w:rsidRPr="006D4103">
        <w:rPr>
          <w:color w:val="000000" w:themeColor="text1"/>
          <w:sz w:val="28"/>
          <w:szCs w:val="28"/>
        </w:rPr>
        <w:t xml:space="preserve">к выводу, что </w:t>
      </w:r>
      <w:r w:rsidRPr="006D4103">
        <w:rPr>
          <w:color w:val="000000" w:themeColor="text1"/>
          <w:sz w:val="28"/>
          <w:szCs w:val="28"/>
        </w:rPr>
        <w:t xml:space="preserve">результаты данной деятельности представляют интерес исключительно для </w:t>
      </w:r>
      <w:r w:rsidR="00365FDA" w:rsidRPr="006D4103">
        <w:rPr>
          <w:color w:val="000000" w:themeColor="text1"/>
          <w:sz w:val="28"/>
          <w:szCs w:val="28"/>
        </w:rPr>
        <w:t>ответчик</w:t>
      </w:r>
      <w:r w:rsidRPr="006D4103">
        <w:rPr>
          <w:color w:val="000000" w:themeColor="text1"/>
          <w:sz w:val="28"/>
          <w:szCs w:val="28"/>
        </w:rPr>
        <w:t xml:space="preserve">а, а не для третьих </w:t>
      </w:r>
      <w:r w:rsidR="00365FDA" w:rsidRPr="006D4103">
        <w:rPr>
          <w:color w:val="000000" w:themeColor="text1"/>
          <w:sz w:val="28"/>
          <w:szCs w:val="28"/>
        </w:rPr>
        <w:t>лиц.</w:t>
      </w:r>
      <w:r w:rsidRPr="006D4103">
        <w:rPr>
          <w:color w:val="000000" w:themeColor="text1"/>
          <w:sz w:val="28"/>
          <w:szCs w:val="28"/>
        </w:rPr>
        <w:t xml:space="preserve"> </w:t>
      </w:r>
      <w:r w:rsidR="0087797A" w:rsidRPr="006D4103">
        <w:rPr>
          <w:color w:val="000000" w:themeColor="text1"/>
          <w:sz w:val="28"/>
          <w:szCs w:val="28"/>
        </w:rPr>
        <w:t>Соответственно первое</w:t>
      </w:r>
      <w:r w:rsidR="0087797A">
        <w:rPr>
          <w:color w:val="000000" w:themeColor="text1"/>
          <w:sz w:val="28"/>
          <w:szCs w:val="28"/>
        </w:rPr>
        <w:t xml:space="preserve"> обстоятельство,</w:t>
      </w:r>
      <w:r w:rsidRPr="006D4103">
        <w:rPr>
          <w:color w:val="000000" w:themeColor="text1"/>
          <w:sz w:val="28"/>
          <w:szCs w:val="28"/>
        </w:rPr>
        <w:t xml:space="preserve"> на </w:t>
      </w:r>
      <w:r w:rsidR="0087797A">
        <w:rPr>
          <w:color w:val="000000" w:themeColor="text1"/>
          <w:sz w:val="28"/>
          <w:szCs w:val="28"/>
        </w:rPr>
        <w:t xml:space="preserve">которое </w:t>
      </w:r>
      <w:r w:rsidRPr="006D4103">
        <w:rPr>
          <w:color w:val="000000" w:themeColor="text1"/>
          <w:sz w:val="28"/>
          <w:szCs w:val="28"/>
        </w:rPr>
        <w:t>обращают суды при анализе</w:t>
      </w:r>
      <w:r w:rsidR="0087797A">
        <w:rPr>
          <w:color w:val="000000" w:themeColor="text1"/>
          <w:sz w:val="28"/>
          <w:szCs w:val="28"/>
        </w:rPr>
        <w:t>,</w:t>
      </w:r>
      <w:r w:rsidRPr="006D4103">
        <w:rPr>
          <w:color w:val="000000" w:themeColor="text1"/>
          <w:sz w:val="28"/>
          <w:szCs w:val="28"/>
        </w:rPr>
        <w:t xml:space="preserve"> – это </w:t>
      </w:r>
      <w:r w:rsidR="0087797A">
        <w:rPr>
          <w:color w:val="000000" w:themeColor="text1"/>
          <w:sz w:val="28"/>
          <w:szCs w:val="28"/>
        </w:rPr>
        <w:t>представляет</w:t>
      </w:r>
      <w:r w:rsidRPr="006D4103">
        <w:rPr>
          <w:color w:val="000000" w:themeColor="text1"/>
          <w:sz w:val="28"/>
          <w:szCs w:val="28"/>
        </w:rPr>
        <w:t xml:space="preserve"> ли </w:t>
      </w:r>
      <w:r w:rsidR="0087797A">
        <w:rPr>
          <w:color w:val="000000" w:themeColor="text1"/>
          <w:sz w:val="28"/>
          <w:szCs w:val="28"/>
        </w:rPr>
        <w:t xml:space="preserve">результат интеллектуальной деятельности интерес не только для того, кто использует </w:t>
      </w:r>
      <w:r w:rsidR="0087797A">
        <w:rPr>
          <w:color w:val="000000" w:themeColor="text1"/>
          <w:sz w:val="28"/>
          <w:szCs w:val="28"/>
        </w:rPr>
        <w:lastRenderedPageBreak/>
        <w:t>этот результат, но и для третьих лиц и могут ли они эффективно использовать его в своей деятельности.</w:t>
      </w:r>
    </w:p>
    <w:p w:rsidR="00365FDA" w:rsidRDefault="0087797A" w:rsidP="002F4F98">
      <w:pPr>
        <w:spacing w:line="360" w:lineRule="auto"/>
        <w:ind w:firstLine="709"/>
        <w:jc w:val="both"/>
        <w:rPr>
          <w:color w:val="000000" w:themeColor="text1"/>
          <w:sz w:val="28"/>
          <w:szCs w:val="28"/>
        </w:rPr>
      </w:pPr>
      <w:r w:rsidRPr="0087797A">
        <w:rPr>
          <w:color w:val="000000" w:themeColor="text1"/>
          <w:sz w:val="28"/>
          <w:szCs w:val="28"/>
        </w:rPr>
        <w:t xml:space="preserve">Следующий аргумент суда основывается на том, что обе </w:t>
      </w:r>
      <w:r w:rsidR="00365FDA" w:rsidRPr="0087797A">
        <w:rPr>
          <w:color w:val="000000" w:themeColor="text1"/>
          <w:sz w:val="28"/>
          <w:szCs w:val="28"/>
        </w:rPr>
        <w:t>сторон</w:t>
      </w:r>
      <w:r w:rsidRPr="0087797A">
        <w:rPr>
          <w:color w:val="000000" w:themeColor="text1"/>
          <w:sz w:val="28"/>
          <w:szCs w:val="28"/>
        </w:rPr>
        <w:t xml:space="preserve">ы подтвердили, что </w:t>
      </w:r>
      <w:r w:rsidR="00365FDA" w:rsidRPr="0087797A">
        <w:rPr>
          <w:color w:val="000000" w:themeColor="text1"/>
          <w:sz w:val="28"/>
          <w:szCs w:val="28"/>
        </w:rPr>
        <w:t xml:space="preserve">режима коммерческой тайны в отношении описанных истцом бизнес-процессов ответчик не вводил, что подтверждается отсутствием грифа «Коммерческая тайна» на копиях описаний бизнес-процессов, представленных </w:t>
      </w:r>
      <w:r w:rsidRPr="0087797A">
        <w:rPr>
          <w:sz w:val="28"/>
          <w:szCs w:val="28"/>
        </w:rPr>
        <w:t>Голикова Е.Н</w:t>
      </w:r>
      <w:r w:rsidRPr="0087797A">
        <w:rPr>
          <w:color w:val="000000" w:themeColor="text1"/>
          <w:sz w:val="28"/>
          <w:szCs w:val="28"/>
        </w:rPr>
        <w:t xml:space="preserve"> </w:t>
      </w:r>
      <w:r w:rsidR="00365FDA" w:rsidRPr="0087797A">
        <w:rPr>
          <w:color w:val="000000" w:themeColor="text1"/>
          <w:sz w:val="28"/>
          <w:szCs w:val="28"/>
        </w:rPr>
        <w:t>в материалы дела.</w:t>
      </w:r>
      <w:r>
        <w:rPr>
          <w:color w:val="000000" w:themeColor="text1"/>
          <w:sz w:val="28"/>
          <w:szCs w:val="28"/>
        </w:rPr>
        <w:t xml:space="preserve"> Данный аргумент является </w:t>
      </w:r>
      <w:r w:rsidR="002F4F98">
        <w:rPr>
          <w:color w:val="000000" w:themeColor="text1"/>
          <w:sz w:val="28"/>
          <w:szCs w:val="28"/>
        </w:rPr>
        <w:t>интересным</w:t>
      </w:r>
      <w:r>
        <w:rPr>
          <w:color w:val="000000" w:themeColor="text1"/>
          <w:sz w:val="28"/>
          <w:szCs w:val="28"/>
        </w:rPr>
        <w:t xml:space="preserve">, </w:t>
      </w:r>
      <w:r w:rsidRPr="00D711CA">
        <w:rPr>
          <w:color w:val="000000" w:themeColor="text1"/>
          <w:sz w:val="28"/>
          <w:szCs w:val="28"/>
        </w:rPr>
        <w:t>так как</w:t>
      </w:r>
      <w:r w:rsidR="002F4F98">
        <w:rPr>
          <w:color w:val="000000" w:themeColor="text1"/>
          <w:sz w:val="28"/>
          <w:szCs w:val="28"/>
        </w:rPr>
        <w:t xml:space="preserve"> указывается, что</w:t>
      </w:r>
      <w:r w:rsidRPr="00D711CA">
        <w:rPr>
          <w:color w:val="000000" w:themeColor="text1"/>
          <w:sz w:val="28"/>
          <w:szCs w:val="28"/>
        </w:rPr>
        <w:t xml:space="preserve"> </w:t>
      </w:r>
      <w:r w:rsidR="00365FDA" w:rsidRPr="00D711CA">
        <w:rPr>
          <w:color w:val="000000" w:themeColor="text1"/>
          <w:sz w:val="28"/>
          <w:szCs w:val="28"/>
        </w:rPr>
        <w:t xml:space="preserve">в силу </w:t>
      </w:r>
      <w:r w:rsidR="00365FDA" w:rsidRPr="00D711CA">
        <w:rPr>
          <w:color w:val="000000" w:themeColor="text1"/>
          <w:sz w:val="28"/>
          <w:szCs w:val="28"/>
          <w:bdr w:val="none" w:sz="0" w:space="0" w:color="auto" w:frame="1"/>
        </w:rPr>
        <w:t>ст</w:t>
      </w:r>
      <w:r w:rsidRPr="00D711CA">
        <w:rPr>
          <w:color w:val="000000" w:themeColor="text1"/>
          <w:sz w:val="28"/>
          <w:szCs w:val="28"/>
          <w:bdr w:val="none" w:sz="0" w:space="0" w:color="auto" w:frame="1"/>
        </w:rPr>
        <w:t>ать</w:t>
      </w:r>
      <w:r w:rsidR="002F4F98">
        <w:rPr>
          <w:color w:val="000000" w:themeColor="text1"/>
          <w:sz w:val="28"/>
          <w:szCs w:val="28"/>
          <w:bdr w:val="none" w:sz="0" w:space="0" w:color="auto" w:frame="1"/>
        </w:rPr>
        <w:t>и</w:t>
      </w:r>
      <w:r w:rsidRPr="00D711CA">
        <w:rPr>
          <w:color w:val="000000" w:themeColor="text1"/>
          <w:sz w:val="28"/>
          <w:szCs w:val="28"/>
          <w:bdr w:val="none" w:sz="0" w:space="0" w:color="auto" w:frame="1"/>
        </w:rPr>
        <w:t xml:space="preserve"> 1</w:t>
      </w:r>
      <w:r w:rsidR="00365FDA" w:rsidRPr="00D711CA">
        <w:rPr>
          <w:color w:val="000000" w:themeColor="text1"/>
          <w:sz w:val="28"/>
          <w:szCs w:val="28"/>
          <w:bdr w:val="none" w:sz="0" w:space="0" w:color="auto" w:frame="1"/>
        </w:rPr>
        <w:t>465</w:t>
      </w:r>
      <w:r w:rsidR="00365FDA" w:rsidRPr="00D711CA">
        <w:rPr>
          <w:rStyle w:val="apple-converted-space"/>
          <w:color w:val="000000" w:themeColor="text1"/>
          <w:sz w:val="28"/>
          <w:szCs w:val="28"/>
        </w:rPr>
        <w:t> </w:t>
      </w:r>
      <w:r w:rsidR="00365FDA" w:rsidRPr="00D711CA">
        <w:rPr>
          <w:color w:val="000000" w:themeColor="text1"/>
          <w:sz w:val="28"/>
          <w:szCs w:val="28"/>
        </w:rPr>
        <w:t>Г</w:t>
      </w:r>
      <w:r w:rsidRPr="00D711CA">
        <w:rPr>
          <w:color w:val="000000" w:themeColor="text1"/>
          <w:sz w:val="28"/>
          <w:szCs w:val="28"/>
        </w:rPr>
        <w:t xml:space="preserve">ражданского </w:t>
      </w:r>
      <w:r w:rsidR="00365FDA" w:rsidRPr="00D711CA">
        <w:rPr>
          <w:color w:val="000000" w:themeColor="text1"/>
          <w:sz w:val="28"/>
          <w:szCs w:val="28"/>
        </w:rPr>
        <w:t>К</w:t>
      </w:r>
      <w:r w:rsidRPr="00D711CA">
        <w:rPr>
          <w:color w:val="000000" w:themeColor="text1"/>
          <w:sz w:val="28"/>
          <w:szCs w:val="28"/>
        </w:rPr>
        <w:t>одекса</w:t>
      </w:r>
      <w:r w:rsidR="00365FDA" w:rsidRPr="00D711CA">
        <w:rPr>
          <w:color w:val="000000" w:themeColor="text1"/>
          <w:sz w:val="28"/>
          <w:szCs w:val="28"/>
        </w:rPr>
        <w:t xml:space="preserve"> Р</w:t>
      </w:r>
      <w:r w:rsidRPr="00D711CA">
        <w:rPr>
          <w:color w:val="000000" w:themeColor="text1"/>
          <w:sz w:val="28"/>
          <w:szCs w:val="28"/>
        </w:rPr>
        <w:t xml:space="preserve">оссийской </w:t>
      </w:r>
      <w:r w:rsidR="00365FDA" w:rsidRPr="00D711CA">
        <w:rPr>
          <w:color w:val="000000" w:themeColor="text1"/>
          <w:sz w:val="28"/>
          <w:szCs w:val="28"/>
        </w:rPr>
        <w:t>Ф</w:t>
      </w:r>
      <w:r w:rsidRPr="00D711CA">
        <w:rPr>
          <w:color w:val="000000" w:themeColor="text1"/>
          <w:sz w:val="28"/>
          <w:szCs w:val="28"/>
        </w:rPr>
        <w:t>едерации</w:t>
      </w:r>
      <w:r w:rsidR="00365FDA" w:rsidRPr="00D711CA">
        <w:rPr>
          <w:color w:val="000000" w:themeColor="text1"/>
          <w:sz w:val="28"/>
          <w:szCs w:val="28"/>
        </w:rPr>
        <w:t xml:space="preserve"> исключает</w:t>
      </w:r>
      <w:r w:rsidR="00D711CA" w:rsidRPr="00D711CA">
        <w:rPr>
          <w:color w:val="000000" w:themeColor="text1"/>
          <w:sz w:val="28"/>
          <w:szCs w:val="28"/>
        </w:rPr>
        <w:t>ся</w:t>
      </w:r>
      <w:r w:rsidR="00365FDA" w:rsidRPr="00D711CA">
        <w:rPr>
          <w:color w:val="000000" w:themeColor="text1"/>
          <w:sz w:val="28"/>
          <w:szCs w:val="28"/>
        </w:rPr>
        <w:t xml:space="preserve"> возможность признания подготовленных истцом описаний бизнес-процессов ответчик</w:t>
      </w:r>
      <w:r w:rsidR="00D711CA" w:rsidRPr="00D711CA">
        <w:rPr>
          <w:color w:val="000000" w:themeColor="text1"/>
          <w:sz w:val="28"/>
          <w:szCs w:val="28"/>
        </w:rPr>
        <w:t xml:space="preserve">а секретами производства </w:t>
      </w:r>
      <w:r w:rsidR="00365FDA" w:rsidRPr="00D711CA">
        <w:rPr>
          <w:color w:val="000000" w:themeColor="text1"/>
          <w:sz w:val="28"/>
          <w:szCs w:val="28"/>
        </w:rPr>
        <w:t>(ноу-хау).</w:t>
      </w:r>
      <w:r w:rsidR="00D711CA">
        <w:rPr>
          <w:color w:val="000000" w:themeColor="text1"/>
          <w:sz w:val="28"/>
          <w:szCs w:val="28"/>
        </w:rPr>
        <w:t xml:space="preserve"> </w:t>
      </w:r>
      <w:r w:rsidR="002F4F98" w:rsidRPr="00D711CA">
        <w:rPr>
          <w:color w:val="000000" w:themeColor="text1"/>
          <w:sz w:val="28"/>
          <w:szCs w:val="28"/>
        </w:rPr>
        <w:t xml:space="preserve">Так как нашим законодательством предусмотрено, что авторские права не распространяются на идеи, концепции, принципы, </w:t>
      </w:r>
      <w:r w:rsidR="002F4F98" w:rsidRPr="002F4F98">
        <w:rPr>
          <w:color w:val="000000" w:themeColor="text1"/>
          <w:sz w:val="28"/>
          <w:szCs w:val="28"/>
        </w:rPr>
        <w:t>методы, процессы, системы и так далее, суд не может удовлетворить иск.</w:t>
      </w:r>
    </w:p>
    <w:p w:rsidR="00E82A12" w:rsidRPr="007F5833" w:rsidRDefault="00B83B15" w:rsidP="00E82A12">
      <w:pPr>
        <w:shd w:val="clear" w:color="auto" w:fill="FFFFFF"/>
        <w:spacing w:line="360" w:lineRule="auto"/>
        <w:ind w:firstLine="709"/>
        <w:jc w:val="both"/>
        <w:rPr>
          <w:bCs/>
          <w:color w:val="000000" w:themeColor="text1"/>
          <w:sz w:val="28"/>
          <w:szCs w:val="28"/>
        </w:rPr>
      </w:pPr>
      <w:r w:rsidRPr="00E82A12">
        <w:rPr>
          <w:color w:val="000000" w:themeColor="text1"/>
          <w:sz w:val="28"/>
          <w:szCs w:val="28"/>
        </w:rPr>
        <w:t xml:space="preserve">Такая же позиция суда закрепляется в другом деле </w:t>
      </w:r>
      <w:r w:rsidR="00AB184D" w:rsidRPr="00E82A12">
        <w:rPr>
          <w:color w:val="000000" w:themeColor="text1"/>
          <w:sz w:val="28"/>
          <w:szCs w:val="28"/>
        </w:rPr>
        <w:t xml:space="preserve">между </w:t>
      </w:r>
      <w:r w:rsidR="00AB184D" w:rsidRPr="007F5833">
        <w:rPr>
          <w:bCs/>
          <w:color w:val="000000" w:themeColor="text1"/>
          <w:sz w:val="28"/>
          <w:szCs w:val="28"/>
        </w:rPr>
        <w:t xml:space="preserve">Якибчук Михаил Степанович </w:t>
      </w:r>
      <w:r w:rsidR="0033135D">
        <w:rPr>
          <w:bCs/>
          <w:color w:val="000000" w:themeColor="text1"/>
          <w:sz w:val="28"/>
          <w:szCs w:val="28"/>
        </w:rPr>
        <w:t xml:space="preserve">и </w:t>
      </w:r>
      <w:r w:rsidR="00AB184D" w:rsidRPr="007F5833">
        <w:rPr>
          <w:bCs/>
          <w:color w:val="000000" w:themeColor="text1"/>
          <w:sz w:val="28"/>
          <w:szCs w:val="28"/>
        </w:rPr>
        <w:t>Индивидуальн</w:t>
      </w:r>
      <w:r w:rsidR="00AB184D" w:rsidRPr="00E82A12">
        <w:rPr>
          <w:bCs/>
          <w:color w:val="000000" w:themeColor="text1"/>
          <w:sz w:val="28"/>
          <w:szCs w:val="28"/>
        </w:rPr>
        <w:t>ым</w:t>
      </w:r>
      <w:r w:rsidR="00AB184D" w:rsidRPr="007F5833">
        <w:rPr>
          <w:bCs/>
          <w:color w:val="000000" w:themeColor="text1"/>
          <w:sz w:val="28"/>
          <w:szCs w:val="28"/>
        </w:rPr>
        <w:t xml:space="preserve"> предпринимател</w:t>
      </w:r>
      <w:r w:rsidR="00AB184D" w:rsidRPr="00E82A12">
        <w:rPr>
          <w:bCs/>
          <w:color w:val="000000" w:themeColor="text1"/>
          <w:sz w:val="28"/>
          <w:szCs w:val="28"/>
        </w:rPr>
        <w:t>ем</w:t>
      </w:r>
      <w:r w:rsidR="00AB184D" w:rsidRPr="007F5833">
        <w:rPr>
          <w:bCs/>
          <w:color w:val="000000" w:themeColor="text1"/>
          <w:sz w:val="28"/>
          <w:szCs w:val="28"/>
        </w:rPr>
        <w:t xml:space="preserve"> Огулову Ростиславу Анатольевичу, </w:t>
      </w:r>
      <w:r w:rsidR="00AB184D" w:rsidRPr="00E82A12">
        <w:rPr>
          <w:bCs/>
          <w:color w:val="000000" w:themeColor="text1"/>
          <w:sz w:val="28"/>
          <w:szCs w:val="28"/>
        </w:rPr>
        <w:t>ООО</w:t>
      </w:r>
      <w:r w:rsidR="00AB184D" w:rsidRPr="007F5833">
        <w:rPr>
          <w:bCs/>
          <w:color w:val="000000" w:themeColor="text1"/>
          <w:sz w:val="28"/>
          <w:szCs w:val="28"/>
        </w:rPr>
        <w:t xml:space="preserve"> </w:t>
      </w:r>
      <w:r w:rsidR="00AB184D" w:rsidRPr="00E82A12">
        <w:rPr>
          <w:bCs/>
          <w:color w:val="000000" w:themeColor="text1"/>
          <w:sz w:val="28"/>
          <w:szCs w:val="28"/>
        </w:rPr>
        <w:t>«</w:t>
      </w:r>
      <w:r w:rsidR="00AB184D" w:rsidRPr="007F5833">
        <w:rPr>
          <w:bCs/>
          <w:color w:val="000000" w:themeColor="text1"/>
          <w:sz w:val="28"/>
          <w:szCs w:val="28"/>
        </w:rPr>
        <w:t>Агрисовгаз</w:t>
      </w:r>
      <w:r w:rsidR="00AB184D" w:rsidRPr="00E82A12">
        <w:rPr>
          <w:bCs/>
          <w:color w:val="000000" w:themeColor="text1"/>
          <w:sz w:val="28"/>
          <w:szCs w:val="28"/>
        </w:rPr>
        <w:t xml:space="preserve">». </w:t>
      </w:r>
      <w:r w:rsidR="0033135D">
        <w:rPr>
          <w:bCs/>
          <w:color w:val="000000" w:themeColor="text1"/>
          <w:sz w:val="28"/>
          <w:szCs w:val="28"/>
        </w:rPr>
        <w:t>В</w:t>
      </w:r>
      <w:r w:rsidR="00F41168">
        <w:rPr>
          <w:bCs/>
          <w:color w:val="000000" w:themeColor="text1"/>
          <w:sz w:val="28"/>
          <w:szCs w:val="28"/>
        </w:rPr>
        <w:t xml:space="preserve"> деле рассматривался вопрос недействительности лицензионного договора и в</w:t>
      </w:r>
      <w:r w:rsidR="0033135D">
        <w:rPr>
          <w:bCs/>
          <w:color w:val="000000" w:themeColor="text1"/>
          <w:sz w:val="28"/>
          <w:szCs w:val="28"/>
        </w:rPr>
        <w:t xml:space="preserve"> ходе разбирательства было установлено, что в</w:t>
      </w:r>
      <w:r w:rsidR="00E82A12" w:rsidRPr="007F5833">
        <w:rPr>
          <w:bCs/>
          <w:color w:val="000000" w:themeColor="text1"/>
          <w:sz w:val="28"/>
          <w:szCs w:val="28"/>
        </w:rPr>
        <w:t xml:space="preserve"> момент заключения лицензионного договора у Огулова Р.А. фактически отсутствовали документы о введении в отношении секрета производства режима коммерческой тайны.</w:t>
      </w:r>
    </w:p>
    <w:p w:rsidR="00E82A12" w:rsidRPr="007F5833" w:rsidRDefault="00E82A12" w:rsidP="00E82A12">
      <w:pPr>
        <w:shd w:val="clear" w:color="auto" w:fill="FFFFFF"/>
        <w:spacing w:line="360" w:lineRule="auto"/>
        <w:ind w:firstLine="709"/>
        <w:jc w:val="both"/>
        <w:rPr>
          <w:bCs/>
          <w:color w:val="000000" w:themeColor="text1"/>
          <w:sz w:val="28"/>
          <w:szCs w:val="28"/>
        </w:rPr>
      </w:pPr>
      <w:r w:rsidRPr="007F5833">
        <w:rPr>
          <w:bCs/>
          <w:color w:val="000000" w:themeColor="text1"/>
          <w:sz w:val="28"/>
          <w:szCs w:val="28"/>
        </w:rPr>
        <w:t>С</w:t>
      </w:r>
      <w:r>
        <w:rPr>
          <w:bCs/>
          <w:color w:val="000000" w:themeColor="text1"/>
          <w:sz w:val="28"/>
          <w:szCs w:val="28"/>
        </w:rPr>
        <w:t xml:space="preserve">уд </w:t>
      </w:r>
      <w:r w:rsidR="0033135D">
        <w:rPr>
          <w:bCs/>
          <w:color w:val="000000" w:themeColor="text1"/>
          <w:sz w:val="28"/>
          <w:szCs w:val="28"/>
        </w:rPr>
        <w:t>ссылался на</w:t>
      </w:r>
      <w:r w:rsidRPr="00E82A12">
        <w:rPr>
          <w:bCs/>
          <w:color w:val="000000" w:themeColor="text1"/>
          <w:sz w:val="28"/>
          <w:szCs w:val="28"/>
        </w:rPr>
        <w:t> стать</w:t>
      </w:r>
      <w:r w:rsidR="0033135D">
        <w:rPr>
          <w:bCs/>
          <w:color w:val="000000" w:themeColor="text1"/>
          <w:sz w:val="28"/>
          <w:szCs w:val="28"/>
        </w:rPr>
        <w:t>ю</w:t>
      </w:r>
      <w:r w:rsidRPr="00E82A12">
        <w:rPr>
          <w:bCs/>
          <w:color w:val="000000" w:themeColor="text1"/>
          <w:sz w:val="28"/>
          <w:szCs w:val="28"/>
        </w:rPr>
        <w:t xml:space="preserve"> 1467 </w:t>
      </w:r>
      <w:r w:rsidRPr="007F5833">
        <w:rPr>
          <w:bCs/>
          <w:color w:val="000000" w:themeColor="text1"/>
          <w:sz w:val="28"/>
          <w:szCs w:val="28"/>
        </w:rPr>
        <w:t>Г</w:t>
      </w:r>
      <w:r w:rsidR="0033135D">
        <w:rPr>
          <w:bCs/>
          <w:color w:val="000000" w:themeColor="text1"/>
          <w:sz w:val="28"/>
          <w:szCs w:val="28"/>
        </w:rPr>
        <w:t xml:space="preserve">ражданского </w:t>
      </w:r>
      <w:r w:rsidRPr="007F5833">
        <w:rPr>
          <w:bCs/>
          <w:color w:val="000000" w:themeColor="text1"/>
          <w:sz w:val="28"/>
          <w:szCs w:val="28"/>
        </w:rPr>
        <w:t>К</w:t>
      </w:r>
      <w:r w:rsidR="0033135D">
        <w:rPr>
          <w:bCs/>
          <w:color w:val="000000" w:themeColor="text1"/>
          <w:sz w:val="28"/>
          <w:szCs w:val="28"/>
        </w:rPr>
        <w:t>одекса</w:t>
      </w:r>
      <w:r w:rsidRPr="007F5833">
        <w:rPr>
          <w:bCs/>
          <w:color w:val="000000" w:themeColor="text1"/>
          <w:sz w:val="28"/>
          <w:szCs w:val="28"/>
        </w:rPr>
        <w:t xml:space="preserve"> Р</w:t>
      </w:r>
      <w:r w:rsidR="0033135D">
        <w:rPr>
          <w:bCs/>
          <w:color w:val="000000" w:themeColor="text1"/>
          <w:sz w:val="28"/>
          <w:szCs w:val="28"/>
        </w:rPr>
        <w:t>оссийской Федерации</w:t>
      </w:r>
      <w:r w:rsidRPr="007F5833">
        <w:rPr>
          <w:bCs/>
          <w:color w:val="000000" w:themeColor="text1"/>
          <w:sz w:val="28"/>
          <w:szCs w:val="28"/>
        </w:rPr>
        <w:t xml:space="preserve">, </w:t>
      </w:r>
      <w:r w:rsidR="0033135D">
        <w:rPr>
          <w:bCs/>
          <w:color w:val="000000" w:themeColor="text1"/>
          <w:sz w:val="28"/>
          <w:szCs w:val="28"/>
        </w:rPr>
        <w:t xml:space="preserve">где установлено, что </w:t>
      </w:r>
      <w:r w:rsidRPr="007F5833">
        <w:rPr>
          <w:bCs/>
          <w:color w:val="000000" w:themeColor="text1"/>
          <w:sz w:val="28"/>
          <w:szCs w:val="28"/>
        </w:rPr>
        <w:t>исключительное право на секрет производства действует до тех пор, пока сохраняется конфиденциальность сведений, составляющих его содержание</w:t>
      </w:r>
      <w:r w:rsidR="0033135D">
        <w:rPr>
          <w:bCs/>
          <w:color w:val="000000" w:themeColor="text1"/>
          <w:sz w:val="28"/>
          <w:szCs w:val="28"/>
        </w:rPr>
        <w:t>, а с</w:t>
      </w:r>
      <w:r w:rsidRPr="007F5833">
        <w:rPr>
          <w:bCs/>
          <w:color w:val="000000" w:themeColor="text1"/>
          <w:sz w:val="28"/>
          <w:szCs w:val="28"/>
        </w:rPr>
        <w:t xml:space="preserve"> момента ее утраты данное право прекращается у всех правообладателей. Иными словами, исключительное право на секрет производства (ноу-хау) действует только до тех пор, пока правообладателю удается сохранить его конфиденциальность.</w:t>
      </w:r>
    </w:p>
    <w:p w:rsidR="00E82A12" w:rsidRPr="007F5833" w:rsidRDefault="0033135D" w:rsidP="00E82A12">
      <w:pPr>
        <w:shd w:val="clear" w:color="auto" w:fill="FFFFFF"/>
        <w:spacing w:line="360" w:lineRule="auto"/>
        <w:ind w:firstLine="709"/>
        <w:jc w:val="both"/>
        <w:rPr>
          <w:bCs/>
          <w:color w:val="000000" w:themeColor="text1"/>
          <w:sz w:val="28"/>
          <w:szCs w:val="28"/>
        </w:rPr>
      </w:pPr>
      <w:r>
        <w:rPr>
          <w:bCs/>
          <w:color w:val="000000" w:themeColor="text1"/>
          <w:sz w:val="28"/>
          <w:szCs w:val="28"/>
        </w:rPr>
        <w:t xml:space="preserve">Так как вопросом данного дела является и лицензионный договор, заключенный между сторонами, то суд обратился к </w:t>
      </w:r>
      <w:r w:rsidR="00E82A12" w:rsidRPr="007F5833">
        <w:rPr>
          <w:bCs/>
          <w:color w:val="000000" w:themeColor="text1"/>
          <w:sz w:val="28"/>
          <w:szCs w:val="28"/>
        </w:rPr>
        <w:t>абзацу первому</w:t>
      </w:r>
      <w:r w:rsidR="00E82A12" w:rsidRPr="00E82A12">
        <w:rPr>
          <w:bCs/>
          <w:color w:val="000000" w:themeColor="text1"/>
          <w:sz w:val="28"/>
          <w:szCs w:val="28"/>
        </w:rPr>
        <w:t xml:space="preserve"> пункта 4 </w:t>
      </w:r>
      <w:r w:rsidR="00E82A12" w:rsidRPr="00E82A12">
        <w:rPr>
          <w:bCs/>
          <w:color w:val="000000" w:themeColor="text1"/>
          <w:sz w:val="28"/>
          <w:szCs w:val="28"/>
        </w:rPr>
        <w:lastRenderedPageBreak/>
        <w:t>статьи</w:t>
      </w:r>
      <w:r w:rsidR="00F41168">
        <w:rPr>
          <w:bCs/>
          <w:color w:val="000000" w:themeColor="text1"/>
          <w:sz w:val="28"/>
          <w:szCs w:val="28"/>
        </w:rPr>
        <w:t xml:space="preserve"> </w:t>
      </w:r>
      <w:r w:rsidR="00E82A12" w:rsidRPr="00E82A12">
        <w:rPr>
          <w:bCs/>
          <w:color w:val="000000" w:themeColor="text1"/>
          <w:sz w:val="28"/>
          <w:szCs w:val="28"/>
        </w:rPr>
        <w:t>1235 </w:t>
      </w:r>
      <w:r w:rsidR="00E82A12" w:rsidRPr="007F5833">
        <w:rPr>
          <w:bCs/>
          <w:color w:val="000000" w:themeColor="text1"/>
          <w:sz w:val="28"/>
          <w:szCs w:val="28"/>
        </w:rPr>
        <w:t>Г</w:t>
      </w:r>
      <w:r>
        <w:rPr>
          <w:bCs/>
          <w:color w:val="000000" w:themeColor="text1"/>
          <w:sz w:val="28"/>
          <w:szCs w:val="28"/>
        </w:rPr>
        <w:t xml:space="preserve">ражданского </w:t>
      </w:r>
      <w:r w:rsidR="00E82A12" w:rsidRPr="007F5833">
        <w:rPr>
          <w:bCs/>
          <w:color w:val="000000" w:themeColor="text1"/>
          <w:sz w:val="28"/>
          <w:szCs w:val="28"/>
        </w:rPr>
        <w:t>К</w:t>
      </w:r>
      <w:r>
        <w:rPr>
          <w:bCs/>
          <w:color w:val="000000" w:themeColor="text1"/>
          <w:sz w:val="28"/>
          <w:szCs w:val="28"/>
        </w:rPr>
        <w:t>одекса</w:t>
      </w:r>
      <w:r w:rsidR="00E82A12" w:rsidRPr="007F5833">
        <w:rPr>
          <w:bCs/>
          <w:color w:val="000000" w:themeColor="text1"/>
          <w:sz w:val="28"/>
          <w:szCs w:val="28"/>
        </w:rPr>
        <w:t xml:space="preserve"> Р</w:t>
      </w:r>
      <w:r>
        <w:rPr>
          <w:bCs/>
          <w:color w:val="000000" w:themeColor="text1"/>
          <w:sz w:val="28"/>
          <w:szCs w:val="28"/>
        </w:rPr>
        <w:t xml:space="preserve">оссийской </w:t>
      </w:r>
      <w:r w:rsidR="00E82A12" w:rsidRPr="007F5833">
        <w:rPr>
          <w:bCs/>
          <w:color w:val="000000" w:themeColor="text1"/>
          <w:sz w:val="28"/>
          <w:szCs w:val="28"/>
        </w:rPr>
        <w:t>Ф</w:t>
      </w:r>
      <w:r>
        <w:rPr>
          <w:bCs/>
          <w:color w:val="000000" w:themeColor="text1"/>
          <w:sz w:val="28"/>
          <w:szCs w:val="28"/>
        </w:rPr>
        <w:t xml:space="preserve">едерации, согласно которому </w:t>
      </w:r>
      <w:r w:rsidR="00E82A12" w:rsidRPr="007F5833">
        <w:rPr>
          <w:bCs/>
          <w:color w:val="000000" w:themeColor="text1"/>
          <w:sz w:val="28"/>
          <w:szCs w:val="28"/>
        </w:rPr>
        <w:t>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E82A12" w:rsidRPr="007F5833" w:rsidRDefault="00F41168" w:rsidP="00E82A12">
      <w:pPr>
        <w:shd w:val="clear" w:color="auto" w:fill="FFFFFF"/>
        <w:spacing w:line="360" w:lineRule="auto"/>
        <w:ind w:firstLine="709"/>
        <w:jc w:val="both"/>
        <w:rPr>
          <w:bCs/>
          <w:color w:val="000000"/>
          <w:sz w:val="28"/>
          <w:szCs w:val="28"/>
        </w:rPr>
      </w:pPr>
      <w:r>
        <w:rPr>
          <w:bCs/>
          <w:color w:val="000000" w:themeColor="text1"/>
          <w:sz w:val="28"/>
          <w:szCs w:val="28"/>
        </w:rPr>
        <w:t xml:space="preserve">Также согласно </w:t>
      </w:r>
      <w:r w:rsidR="00E82A12" w:rsidRPr="007F5833">
        <w:rPr>
          <w:bCs/>
          <w:color w:val="000000" w:themeColor="text1"/>
          <w:sz w:val="28"/>
          <w:szCs w:val="28"/>
        </w:rPr>
        <w:t xml:space="preserve">разъяснениям Постановления Пленума Верховного Суда РФ </w:t>
      </w:r>
      <w:r>
        <w:rPr>
          <w:bCs/>
          <w:color w:val="000000" w:themeColor="text1"/>
          <w:sz w:val="28"/>
          <w:szCs w:val="28"/>
        </w:rPr>
        <w:t>№</w:t>
      </w:r>
      <w:r w:rsidR="00E82A12" w:rsidRPr="007F5833">
        <w:rPr>
          <w:bCs/>
          <w:color w:val="000000" w:themeColor="text1"/>
          <w:sz w:val="28"/>
          <w:szCs w:val="28"/>
        </w:rPr>
        <w:t>5</w:t>
      </w:r>
      <w:r>
        <w:rPr>
          <w:bCs/>
          <w:color w:val="000000" w:themeColor="text1"/>
          <w:sz w:val="28"/>
          <w:szCs w:val="28"/>
        </w:rPr>
        <w:t xml:space="preserve">, </w:t>
      </w:r>
      <w:r w:rsidR="00E82A12" w:rsidRPr="007F5833">
        <w:rPr>
          <w:bCs/>
          <w:color w:val="000000" w:themeColor="text1"/>
          <w:sz w:val="28"/>
          <w:szCs w:val="28"/>
        </w:rPr>
        <w:t>Пленума В</w:t>
      </w:r>
      <w:r>
        <w:rPr>
          <w:bCs/>
          <w:color w:val="000000" w:themeColor="text1"/>
          <w:sz w:val="28"/>
          <w:szCs w:val="28"/>
        </w:rPr>
        <w:t xml:space="preserve">ысшего </w:t>
      </w:r>
      <w:r w:rsidR="00E82A12" w:rsidRPr="007F5833">
        <w:rPr>
          <w:bCs/>
          <w:color w:val="000000" w:themeColor="text1"/>
          <w:sz w:val="28"/>
          <w:szCs w:val="28"/>
        </w:rPr>
        <w:t>А</w:t>
      </w:r>
      <w:r>
        <w:rPr>
          <w:bCs/>
          <w:color w:val="000000" w:themeColor="text1"/>
          <w:sz w:val="28"/>
          <w:szCs w:val="28"/>
        </w:rPr>
        <w:t xml:space="preserve">рбитражного </w:t>
      </w:r>
      <w:r w:rsidR="00E82A12" w:rsidRPr="007F5833">
        <w:rPr>
          <w:bCs/>
          <w:color w:val="000000" w:themeColor="text1"/>
          <w:sz w:val="28"/>
          <w:szCs w:val="28"/>
        </w:rPr>
        <w:t>С</w:t>
      </w:r>
      <w:r>
        <w:rPr>
          <w:bCs/>
          <w:color w:val="000000" w:themeColor="text1"/>
          <w:sz w:val="28"/>
          <w:szCs w:val="28"/>
        </w:rPr>
        <w:t>уда</w:t>
      </w:r>
      <w:r w:rsidR="00E82A12" w:rsidRPr="007F5833">
        <w:rPr>
          <w:bCs/>
          <w:color w:val="000000" w:themeColor="text1"/>
          <w:sz w:val="28"/>
          <w:szCs w:val="28"/>
        </w:rPr>
        <w:t xml:space="preserve"> Р</w:t>
      </w:r>
      <w:r>
        <w:rPr>
          <w:bCs/>
          <w:color w:val="000000" w:themeColor="text1"/>
          <w:sz w:val="28"/>
          <w:szCs w:val="28"/>
        </w:rPr>
        <w:t xml:space="preserve">оссийской </w:t>
      </w:r>
      <w:r w:rsidR="00E82A12" w:rsidRPr="007F5833">
        <w:rPr>
          <w:bCs/>
          <w:color w:val="000000" w:themeColor="text1"/>
          <w:sz w:val="28"/>
          <w:szCs w:val="28"/>
        </w:rPr>
        <w:t>Ф</w:t>
      </w:r>
      <w:r>
        <w:rPr>
          <w:bCs/>
          <w:color w:val="000000" w:themeColor="text1"/>
          <w:sz w:val="28"/>
          <w:szCs w:val="28"/>
        </w:rPr>
        <w:t>едерации</w:t>
      </w:r>
      <w:r w:rsidR="00E82A12" w:rsidRPr="007F5833">
        <w:rPr>
          <w:bCs/>
          <w:color w:val="000000" w:themeColor="text1"/>
          <w:sz w:val="28"/>
          <w:szCs w:val="28"/>
        </w:rPr>
        <w:t xml:space="preserve"> </w:t>
      </w:r>
      <w:r>
        <w:rPr>
          <w:bCs/>
          <w:color w:val="000000" w:themeColor="text1"/>
          <w:sz w:val="28"/>
          <w:szCs w:val="28"/>
        </w:rPr>
        <w:t>№</w:t>
      </w:r>
      <w:r w:rsidR="00E82A12" w:rsidRPr="007F5833">
        <w:rPr>
          <w:bCs/>
          <w:color w:val="000000" w:themeColor="text1"/>
          <w:sz w:val="28"/>
          <w:szCs w:val="28"/>
        </w:rPr>
        <w:t xml:space="preserve">29 от 26.03.2009 "О некоторых вопросах, возникших в связи с введением в действие части четвертой Гражданского кодекса Российской Федерации" договор, содержащий условие о сроке его действия, превышающем срок действия </w:t>
      </w:r>
      <w:r w:rsidR="00E82A12" w:rsidRPr="007F5833">
        <w:rPr>
          <w:bCs/>
          <w:color w:val="000000"/>
          <w:sz w:val="28"/>
          <w:szCs w:val="28"/>
        </w:rPr>
        <w:t>исключительного права, считается заключенным на срок, равный сроку действия исключительного права.</w:t>
      </w:r>
    </w:p>
    <w:p w:rsidR="0033135D" w:rsidRDefault="00E82A12" w:rsidP="0033135D">
      <w:pPr>
        <w:shd w:val="clear" w:color="auto" w:fill="FFFFFF"/>
        <w:spacing w:line="360" w:lineRule="auto"/>
        <w:ind w:firstLine="709"/>
        <w:jc w:val="both"/>
        <w:rPr>
          <w:bCs/>
          <w:color w:val="000000"/>
          <w:sz w:val="28"/>
          <w:szCs w:val="28"/>
        </w:rPr>
      </w:pPr>
      <w:r w:rsidRPr="007F5833">
        <w:rPr>
          <w:bCs/>
          <w:color w:val="000000"/>
          <w:sz w:val="28"/>
          <w:szCs w:val="28"/>
        </w:rPr>
        <w:t>Из чего следует, что лицензионный договор является незаключенным, поскольку в отношении секрета производства в момент заключения договора надлежащим образом не был введен режим коммерческой тайны.</w:t>
      </w:r>
      <w:r w:rsidR="0033135D">
        <w:rPr>
          <w:bCs/>
          <w:color w:val="000000"/>
          <w:sz w:val="28"/>
          <w:szCs w:val="28"/>
        </w:rPr>
        <w:t xml:space="preserve"> В данном деле отсутствие введение режима коммерческой тайны привело к более серьезным последствиям. </w:t>
      </w:r>
    </w:p>
    <w:p w:rsidR="002F4F98" w:rsidRPr="0033135D" w:rsidRDefault="00F41168" w:rsidP="0033135D">
      <w:pPr>
        <w:shd w:val="clear" w:color="auto" w:fill="FFFFFF"/>
        <w:spacing w:line="360" w:lineRule="auto"/>
        <w:ind w:firstLine="709"/>
        <w:jc w:val="both"/>
        <w:rPr>
          <w:bCs/>
          <w:color w:val="000000"/>
          <w:sz w:val="28"/>
          <w:szCs w:val="28"/>
        </w:rPr>
      </w:pPr>
      <w:r>
        <w:rPr>
          <w:color w:val="000000"/>
          <w:spacing w:val="3"/>
          <w:sz w:val="28"/>
          <w:szCs w:val="28"/>
        </w:rPr>
        <w:t>Необходимо</w:t>
      </w:r>
      <w:r w:rsidR="002F4F98" w:rsidRPr="002F4F98">
        <w:rPr>
          <w:color w:val="000000"/>
          <w:spacing w:val="3"/>
          <w:sz w:val="28"/>
          <w:szCs w:val="28"/>
        </w:rPr>
        <w:t xml:space="preserve"> обратить внимание на</w:t>
      </w:r>
      <w:r w:rsidR="00292FC7" w:rsidRPr="002F4F98">
        <w:rPr>
          <w:color w:val="000000"/>
          <w:spacing w:val="3"/>
          <w:sz w:val="28"/>
          <w:szCs w:val="28"/>
        </w:rPr>
        <w:t xml:space="preserve"> Постановление Пленума Верховного Суда Российской Федерации</w:t>
      </w:r>
      <w:r w:rsidR="002F4F98" w:rsidRPr="002F4F98">
        <w:rPr>
          <w:color w:val="000000"/>
          <w:spacing w:val="3"/>
          <w:sz w:val="28"/>
          <w:szCs w:val="28"/>
        </w:rPr>
        <w:t xml:space="preserve"> от 23.04.2019 №10 «О </w:t>
      </w:r>
      <w:r w:rsidR="002F4F98" w:rsidRPr="002F4F98">
        <w:rPr>
          <w:sz w:val="28"/>
          <w:szCs w:val="28"/>
        </w:rPr>
        <w:t xml:space="preserve">применении части четвертой Гражданского кодекса Российской Федерации», где </w:t>
      </w:r>
      <w:r w:rsidR="00292FC7" w:rsidRPr="002F4F98">
        <w:rPr>
          <w:color w:val="000000"/>
          <w:spacing w:val="3"/>
          <w:sz w:val="28"/>
          <w:szCs w:val="28"/>
        </w:rPr>
        <w:t xml:space="preserve">в пункте </w:t>
      </w:r>
      <w:r w:rsidR="002F4F98" w:rsidRPr="002F4F98">
        <w:rPr>
          <w:color w:val="000000"/>
          <w:spacing w:val="3"/>
          <w:sz w:val="28"/>
          <w:szCs w:val="28"/>
        </w:rPr>
        <w:t>144 указывает, что в</w:t>
      </w:r>
      <w:r w:rsidR="00292FC7" w:rsidRPr="002F4F98">
        <w:rPr>
          <w:color w:val="000000"/>
          <w:spacing w:val="3"/>
          <w:sz w:val="28"/>
          <w:szCs w:val="28"/>
        </w:rPr>
        <w:t xml:space="preserve"> силу пункта 1 статьи 1465 Г</w:t>
      </w:r>
      <w:r w:rsidR="002F4F98" w:rsidRPr="002F4F98">
        <w:rPr>
          <w:color w:val="000000"/>
          <w:spacing w:val="3"/>
          <w:sz w:val="28"/>
          <w:szCs w:val="28"/>
        </w:rPr>
        <w:t xml:space="preserve">ражданского </w:t>
      </w:r>
      <w:r w:rsidR="00292FC7" w:rsidRPr="002F4F98">
        <w:rPr>
          <w:color w:val="000000"/>
          <w:spacing w:val="3"/>
          <w:sz w:val="28"/>
          <w:szCs w:val="28"/>
        </w:rPr>
        <w:t>К</w:t>
      </w:r>
      <w:r w:rsidR="002F4F98" w:rsidRPr="002F4F98">
        <w:rPr>
          <w:color w:val="000000"/>
          <w:spacing w:val="3"/>
          <w:sz w:val="28"/>
          <w:szCs w:val="28"/>
        </w:rPr>
        <w:t>одекса</w:t>
      </w:r>
      <w:r w:rsidR="00292FC7" w:rsidRPr="002F4F98">
        <w:rPr>
          <w:color w:val="000000"/>
          <w:spacing w:val="3"/>
          <w:sz w:val="28"/>
          <w:szCs w:val="28"/>
        </w:rPr>
        <w:t xml:space="preserve"> Р</w:t>
      </w:r>
      <w:r w:rsidR="002F4F98" w:rsidRPr="002F4F98">
        <w:rPr>
          <w:color w:val="000000"/>
          <w:spacing w:val="3"/>
          <w:sz w:val="28"/>
          <w:szCs w:val="28"/>
        </w:rPr>
        <w:t xml:space="preserve">оссийской </w:t>
      </w:r>
      <w:r w:rsidR="00292FC7" w:rsidRPr="002F4F98">
        <w:rPr>
          <w:color w:val="000000"/>
          <w:spacing w:val="3"/>
          <w:sz w:val="28"/>
          <w:szCs w:val="28"/>
        </w:rPr>
        <w:t>Ф</w:t>
      </w:r>
      <w:r w:rsidR="002F4F98" w:rsidRPr="002F4F98">
        <w:rPr>
          <w:color w:val="000000"/>
          <w:spacing w:val="3"/>
          <w:sz w:val="28"/>
          <w:szCs w:val="28"/>
        </w:rPr>
        <w:t>едерации</w:t>
      </w:r>
      <w:r w:rsidR="00292FC7" w:rsidRPr="002F4F98">
        <w:rPr>
          <w:color w:val="000000"/>
          <w:spacing w:val="3"/>
          <w:sz w:val="28"/>
          <w:szCs w:val="28"/>
        </w:rPr>
        <w:t xml:space="preserve"> (в редакции Федерального закона N 35-ФЗ) с 1 октября 2014 года сохранение конфиденциальности сведений именно путем введения режима коммерческой тайны не является обязательным.</w:t>
      </w:r>
      <w:r w:rsidR="002F4F98">
        <w:rPr>
          <w:color w:val="000000"/>
          <w:spacing w:val="3"/>
          <w:sz w:val="28"/>
          <w:szCs w:val="28"/>
        </w:rPr>
        <w:t xml:space="preserve"> Таким образом, аргумент суд</w:t>
      </w:r>
      <w:r>
        <w:rPr>
          <w:color w:val="000000"/>
          <w:spacing w:val="3"/>
          <w:sz w:val="28"/>
          <w:szCs w:val="28"/>
        </w:rPr>
        <w:t>ов</w:t>
      </w:r>
      <w:r w:rsidR="002F4F98">
        <w:rPr>
          <w:color w:val="000000"/>
          <w:spacing w:val="3"/>
          <w:sz w:val="28"/>
          <w:szCs w:val="28"/>
        </w:rPr>
        <w:t xml:space="preserve"> о важности введения режима коммерческой тайны и совершение данного действия, как </w:t>
      </w:r>
      <w:r>
        <w:rPr>
          <w:color w:val="000000"/>
          <w:spacing w:val="3"/>
          <w:sz w:val="28"/>
          <w:szCs w:val="28"/>
        </w:rPr>
        <w:t xml:space="preserve">фактора </w:t>
      </w:r>
      <w:r w:rsidR="002F4F98">
        <w:rPr>
          <w:color w:val="000000"/>
          <w:spacing w:val="3"/>
          <w:sz w:val="28"/>
          <w:szCs w:val="28"/>
        </w:rPr>
        <w:t xml:space="preserve">точно определяющего секрет </w:t>
      </w:r>
      <w:r w:rsidR="002F4F98" w:rsidRPr="002F4F98">
        <w:rPr>
          <w:color w:val="000000"/>
          <w:spacing w:val="3"/>
          <w:sz w:val="28"/>
          <w:szCs w:val="28"/>
        </w:rPr>
        <w:t>производства, не представляется верным с учетом позиции Верховного суда.</w:t>
      </w:r>
      <w:r w:rsidR="00AB184D">
        <w:rPr>
          <w:color w:val="000000"/>
          <w:spacing w:val="3"/>
          <w:sz w:val="28"/>
          <w:szCs w:val="28"/>
        </w:rPr>
        <w:t xml:space="preserve"> </w:t>
      </w:r>
      <w:r>
        <w:rPr>
          <w:color w:val="000000"/>
          <w:spacing w:val="3"/>
          <w:sz w:val="28"/>
          <w:szCs w:val="28"/>
        </w:rPr>
        <w:t>М</w:t>
      </w:r>
      <w:r w:rsidR="00AB184D">
        <w:rPr>
          <w:color w:val="000000"/>
          <w:spacing w:val="3"/>
          <w:sz w:val="28"/>
          <w:szCs w:val="28"/>
        </w:rPr>
        <w:t xml:space="preserve">ожно сделать вывод о том, что судебная практика </w:t>
      </w:r>
      <w:r w:rsidR="0075681B">
        <w:rPr>
          <w:color w:val="000000"/>
          <w:spacing w:val="3"/>
          <w:sz w:val="28"/>
          <w:szCs w:val="28"/>
        </w:rPr>
        <w:t xml:space="preserve">должна </w:t>
      </w:r>
      <w:r w:rsidR="00AB184D">
        <w:rPr>
          <w:color w:val="000000"/>
          <w:spacing w:val="3"/>
          <w:sz w:val="28"/>
          <w:szCs w:val="28"/>
        </w:rPr>
        <w:t>пой</w:t>
      </w:r>
      <w:r w:rsidR="0075681B">
        <w:rPr>
          <w:color w:val="000000"/>
          <w:spacing w:val="3"/>
          <w:sz w:val="28"/>
          <w:szCs w:val="28"/>
        </w:rPr>
        <w:t>ти</w:t>
      </w:r>
      <w:r w:rsidR="00AB184D">
        <w:rPr>
          <w:color w:val="000000"/>
          <w:spacing w:val="3"/>
          <w:sz w:val="28"/>
          <w:szCs w:val="28"/>
        </w:rPr>
        <w:t xml:space="preserve"> по пути</w:t>
      </w:r>
      <w:r w:rsidR="0075681B">
        <w:rPr>
          <w:color w:val="000000"/>
          <w:spacing w:val="3"/>
          <w:sz w:val="28"/>
          <w:szCs w:val="28"/>
        </w:rPr>
        <w:t xml:space="preserve"> признание секрета производства вне зависимости от введения режима коммерческой тайны.</w:t>
      </w:r>
    </w:p>
    <w:p w:rsidR="002F4F98" w:rsidRPr="002F4F98" w:rsidRDefault="002F4F98" w:rsidP="002F4F98">
      <w:pPr>
        <w:spacing w:line="360" w:lineRule="auto"/>
        <w:ind w:firstLine="709"/>
        <w:jc w:val="both"/>
        <w:rPr>
          <w:sz w:val="28"/>
          <w:szCs w:val="28"/>
        </w:rPr>
      </w:pPr>
      <w:r w:rsidRPr="002F4F98">
        <w:rPr>
          <w:color w:val="000000" w:themeColor="text1"/>
          <w:sz w:val="28"/>
          <w:szCs w:val="28"/>
        </w:rPr>
        <w:lastRenderedPageBreak/>
        <w:t xml:space="preserve">Действительно, интересным является вопрос о разграничение понятий «коммерческая тайна» и «ноу-хау». Статья 3 </w:t>
      </w:r>
      <w:r w:rsidRPr="002F4F98">
        <w:rPr>
          <w:bCs/>
          <w:color w:val="000000" w:themeColor="text1"/>
          <w:sz w:val="28"/>
          <w:szCs w:val="28"/>
        </w:rPr>
        <w:t>Федеральный закон от 29.07.2004 N 98-ФЗ «О коммерческой тайне»</w:t>
      </w:r>
      <w:r w:rsidRPr="002F4F98">
        <w:rPr>
          <w:color w:val="000000" w:themeColor="text1"/>
          <w:sz w:val="28"/>
          <w:szCs w:val="28"/>
        </w:rPr>
        <w:t xml:space="preserve"> содержит понятие</w:t>
      </w:r>
      <w:r w:rsidRPr="002F4F98">
        <w:rPr>
          <w:color w:val="000000" w:themeColor="text1"/>
          <w:sz w:val="28"/>
          <w:szCs w:val="28"/>
          <w:shd w:val="clear" w:color="auto" w:fill="FFFFFF"/>
        </w:rPr>
        <w:t xml:space="preserve"> «коммерческая тайна» - это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Данный закон не раскрывает, что есть секрета производства, а содержит такое понятие, как «информация, составляющая коммерческую тайну» - это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rPr>
          <w:color w:val="000000" w:themeColor="text1"/>
          <w:sz w:val="28"/>
          <w:szCs w:val="28"/>
          <w:shd w:val="clear" w:color="auto" w:fill="FFFFFF"/>
        </w:rPr>
        <w:t xml:space="preserve"> Так, секрет производства (ноу-хау) мы относим именно </w:t>
      </w:r>
      <w:r w:rsidR="008A0741">
        <w:rPr>
          <w:color w:val="000000" w:themeColor="text1"/>
          <w:sz w:val="28"/>
          <w:szCs w:val="28"/>
          <w:shd w:val="clear" w:color="auto" w:fill="FFFFFF"/>
        </w:rPr>
        <w:t>к информации, которая может составлять коммерческую тайну</w:t>
      </w:r>
      <w:r w:rsidR="00155BC2">
        <w:rPr>
          <w:color w:val="000000" w:themeColor="text1"/>
          <w:sz w:val="28"/>
          <w:szCs w:val="28"/>
          <w:shd w:val="clear" w:color="auto" w:fill="FFFFFF"/>
        </w:rPr>
        <w:t>, но не обязательно,</w:t>
      </w:r>
      <w:r w:rsidR="008A0741">
        <w:rPr>
          <w:color w:val="000000" w:themeColor="text1"/>
          <w:sz w:val="28"/>
          <w:szCs w:val="28"/>
          <w:shd w:val="clear" w:color="auto" w:fill="FFFFFF"/>
        </w:rPr>
        <w:t xml:space="preserve"> с учетом позиции законодателя и Постановления Верховного Суда Российской Федерации.</w:t>
      </w:r>
    </w:p>
    <w:p w:rsidR="00365FDA" w:rsidRDefault="00D711CA" w:rsidP="00D711CA">
      <w:pPr>
        <w:spacing w:line="360" w:lineRule="auto"/>
        <w:ind w:firstLine="709"/>
        <w:jc w:val="both"/>
        <w:rPr>
          <w:color w:val="000000" w:themeColor="text1"/>
          <w:sz w:val="28"/>
          <w:szCs w:val="28"/>
        </w:rPr>
      </w:pPr>
      <w:r w:rsidRPr="00D711CA">
        <w:rPr>
          <w:color w:val="000000" w:themeColor="text1"/>
          <w:sz w:val="28"/>
          <w:szCs w:val="28"/>
        </w:rPr>
        <w:t>Также еще одним важным аспектом дела</w:t>
      </w:r>
      <w:r w:rsidR="0075681B">
        <w:rPr>
          <w:color w:val="000000" w:themeColor="text1"/>
          <w:sz w:val="28"/>
          <w:szCs w:val="28"/>
        </w:rPr>
        <w:t xml:space="preserve"> между </w:t>
      </w:r>
      <w:r w:rsidR="0075681B" w:rsidRPr="00FD6555">
        <w:rPr>
          <w:sz w:val="28"/>
          <w:szCs w:val="28"/>
        </w:rPr>
        <w:t xml:space="preserve">Голикова Е.Н. </w:t>
      </w:r>
      <w:r w:rsidR="0075681B" w:rsidRPr="0030227D">
        <w:rPr>
          <w:sz w:val="28"/>
          <w:szCs w:val="28"/>
        </w:rPr>
        <w:t xml:space="preserve">и </w:t>
      </w:r>
      <w:r w:rsidR="0075681B" w:rsidRPr="00FD6555">
        <w:rPr>
          <w:sz w:val="28"/>
          <w:szCs w:val="28"/>
        </w:rPr>
        <w:t>ООО «БСХ Бытовые Приборы»</w:t>
      </w:r>
      <w:r w:rsidRPr="00D711CA">
        <w:rPr>
          <w:color w:val="000000" w:themeColor="text1"/>
          <w:sz w:val="28"/>
          <w:szCs w:val="28"/>
        </w:rPr>
        <w:t xml:space="preserve"> было то, что оптимизация </w:t>
      </w:r>
      <w:r w:rsidR="00365FDA" w:rsidRPr="00D711CA">
        <w:rPr>
          <w:color w:val="000000" w:themeColor="text1"/>
          <w:sz w:val="28"/>
          <w:szCs w:val="28"/>
        </w:rPr>
        <w:t>бизнес-процессов</w:t>
      </w:r>
      <w:r w:rsidRPr="00D711CA">
        <w:rPr>
          <w:color w:val="000000" w:themeColor="text1"/>
          <w:sz w:val="28"/>
          <w:szCs w:val="28"/>
        </w:rPr>
        <w:t>, из-за которых шел спор, входило в трудовые обязанности Голиковой Е.Н.</w:t>
      </w:r>
      <w:r>
        <w:rPr>
          <w:color w:val="000000" w:themeColor="text1"/>
          <w:sz w:val="28"/>
          <w:szCs w:val="28"/>
        </w:rPr>
        <w:t xml:space="preserve">, а в </w:t>
      </w:r>
      <w:r w:rsidR="00365FDA" w:rsidRPr="00D711CA">
        <w:rPr>
          <w:color w:val="000000" w:themeColor="text1"/>
          <w:sz w:val="28"/>
          <w:szCs w:val="28"/>
        </w:rPr>
        <w:t>соответствии с</w:t>
      </w:r>
      <w:r w:rsidR="00365FDA" w:rsidRPr="00D711CA">
        <w:rPr>
          <w:rStyle w:val="apple-converted-space"/>
          <w:color w:val="000000" w:themeColor="text1"/>
          <w:sz w:val="28"/>
          <w:szCs w:val="28"/>
        </w:rPr>
        <w:t> </w:t>
      </w:r>
      <w:r>
        <w:rPr>
          <w:color w:val="000000" w:themeColor="text1"/>
          <w:sz w:val="28"/>
          <w:szCs w:val="28"/>
          <w:bdr w:val="none" w:sz="0" w:space="0" w:color="auto" w:frame="1"/>
        </w:rPr>
        <w:t>пунктом</w:t>
      </w:r>
      <w:r w:rsidR="00365FDA" w:rsidRPr="00D711CA">
        <w:rPr>
          <w:color w:val="000000" w:themeColor="text1"/>
          <w:sz w:val="28"/>
          <w:szCs w:val="28"/>
          <w:bdr w:val="none" w:sz="0" w:space="0" w:color="auto" w:frame="1"/>
        </w:rPr>
        <w:t xml:space="preserve"> 1 ст</w:t>
      </w:r>
      <w:r>
        <w:rPr>
          <w:color w:val="000000" w:themeColor="text1"/>
          <w:sz w:val="28"/>
          <w:szCs w:val="28"/>
          <w:bdr w:val="none" w:sz="0" w:space="0" w:color="auto" w:frame="1"/>
        </w:rPr>
        <w:t>атьи</w:t>
      </w:r>
      <w:r w:rsidR="00365FDA" w:rsidRPr="00D711CA">
        <w:rPr>
          <w:color w:val="000000" w:themeColor="text1"/>
          <w:sz w:val="28"/>
          <w:szCs w:val="28"/>
          <w:bdr w:val="none" w:sz="0" w:space="0" w:color="auto" w:frame="1"/>
        </w:rPr>
        <w:t xml:space="preserve"> 1470</w:t>
      </w:r>
      <w:r w:rsidR="00365FDA" w:rsidRPr="00D711CA">
        <w:rPr>
          <w:rStyle w:val="apple-converted-space"/>
          <w:color w:val="000000" w:themeColor="text1"/>
          <w:sz w:val="28"/>
          <w:szCs w:val="28"/>
        </w:rPr>
        <w:t> </w:t>
      </w:r>
      <w:r w:rsidR="00365FDA" w:rsidRPr="00D711CA">
        <w:rPr>
          <w:color w:val="000000" w:themeColor="text1"/>
          <w:sz w:val="28"/>
          <w:szCs w:val="28"/>
        </w:rPr>
        <w:t>Г</w:t>
      </w:r>
      <w:r>
        <w:rPr>
          <w:color w:val="000000" w:themeColor="text1"/>
          <w:sz w:val="28"/>
          <w:szCs w:val="28"/>
        </w:rPr>
        <w:t xml:space="preserve">ражданского </w:t>
      </w:r>
      <w:r w:rsidR="00365FDA" w:rsidRPr="00D711CA">
        <w:rPr>
          <w:color w:val="000000" w:themeColor="text1"/>
          <w:sz w:val="28"/>
          <w:szCs w:val="28"/>
        </w:rPr>
        <w:t>К</w:t>
      </w:r>
      <w:r>
        <w:rPr>
          <w:color w:val="000000" w:themeColor="text1"/>
          <w:sz w:val="28"/>
          <w:szCs w:val="28"/>
        </w:rPr>
        <w:t>одекса</w:t>
      </w:r>
      <w:r w:rsidR="00365FDA" w:rsidRPr="00D711CA">
        <w:rPr>
          <w:color w:val="000000" w:themeColor="text1"/>
          <w:sz w:val="28"/>
          <w:szCs w:val="28"/>
        </w:rPr>
        <w:t xml:space="preserve"> Р</w:t>
      </w:r>
      <w:r>
        <w:rPr>
          <w:color w:val="000000" w:themeColor="text1"/>
          <w:sz w:val="28"/>
          <w:szCs w:val="28"/>
        </w:rPr>
        <w:t xml:space="preserve">оссийской </w:t>
      </w:r>
      <w:r w:rsidR="00365FDA" w:rsidRPr="00D711CA">
        <w:rPr>
          <w:color w:val="000000" w:themeColor="text1"/>
          <w:sz w:val="28"/>
          <w:szCs w:val="28"/>
        </w:rPr>
        <w:t>Ф</w:t>
      </w:r>
      <w:r>
        <w:rPr>
          <w:color w:val="000000" w:themeColor="text1"/>
          <w:sz w:val="28"/>
          <w:szCs w:val="28"/>
        </w:rPr>
        <w:t>едерации</w:t>
      </w:r>
      <w:r w:rsidR="00365FDA" w:rsidRPr="00D711CA">
        <w:rPr>
          <w:color w:val="000000" w:themeColor="text1"/>
          <w:sz w:val="28"/>
          <w:szCs w:val="28"/>
        </w:rPr>
        <w:t xml:space="preserve"> исключительное право н</w:t>
      </w:r>
      <w:r>
        <w:rPr>
          <w:color w:val="000000" w:themeColor="text1"/>
          <w:sz w:val="28"/>
          <w:szCs w:val="28"/>
        </w:rPr>
        <w:t>а секрет производства</w:t>
      </w:r>
      <w:r w:rsidR="00365FDA" w:rsidRPr="00D711CA">
        <w:rPr>
          <w:color w:val="000000" w:themeColor="text1"/>
          <w:sz w:val="28"/>
          <w:szCs w:val="28"/>
        </w:rPr>
        <w:t>, созданный работником в связи с выполнением своих трудовых обязанностей или конкретного задания работодателя (служебны</w:t>
      </w:r>
      <w:r>
        <w:rPr>
          <w:color w:val="000000" w:themeColor="text1"/>
          <w:sz w:val="28"/>
          <w:szCs w:val="28"/>
        </w:rPr>
        <w:t>й секрет производства</w:t>
      </w:r>
      <w:r w:rsidR="00365FDA" w:rsidRPr="00D711CA">
        <w:rPr>
          <w:color w:val="000000" w:themeColor="text1"/>
          <w:sz w:val="28"/>
          <w:szCs w:val="28"/>
        </w:rPr>
        <w:t>), принадлежит работодателю.</w:t>
      </w:r>
      <w:r>
        <w:rPr>
          <w:color w:val="000000" w:themeColor="text1"/>
          <w:sz w:val="28"/>
          <w:szCs w:val="28"/>
        </w:rPr>
        <w:t xml:space="preserve"> </w:t>
      </w:r>
      <w:r w:rsidRPr="00D711CA">
        <w:rPr>
          <w:color w:val="000000" w:themeColor="text1"/>
          <w:sz w:val="28"/>
          <w:szCs w:val="28"/>
        </w:rPr>
        <w:t xml:space="preserve">Исходя из всего вышесказанного даже если бы </w:t>
      </w:r>
      <w:r w:rsidR="00365FDA" w:rsidRPr="00D711CA">
        <w:rPr>
          <w:color w:val="000000" w:themeColor="text1"/>
          <w:sz w:val="28"/>
          <w:szCs w:val="28"/>
        </w:rPr>
        <w:t>описания бизнес-процессов представляли бы из себя объект интеллектуальной собственности в</w:t>
      </w:r>
      <w:r w:rsidRPr="00D711CA">
        <w:rPr>
          <w:color w:val="000000" w:themeColor="text1"/>
          <w:sz w:val="28"/>
          <w:szCs w:val="28"/>
        </w:rPr>
        <w:t xml:space="preserve"> виде секрета производства</w:t>
      </w:r>
      <w:r w:rsidR="00365FDA" w:rsidRPr="00D711CA">
        <w:rPr>
          <w:color w:val="000000" w:themeColor="text1"/>
          <w:sz w:val="28"/>
          <w:szCs w:val="28"/>
        </w:rPr>
        <w:t xml:space="preserve">, то они </w:t>
      </w:r>
      <w:r w:rsidRPr="00D711CA">
        <w:rPr>
          <w:color w:val="000000" w:themeColor="text1"/>
          <w:sz w:val="28"/>
          <w:szCs w:val="28"/>
        </w:rPr>
        <w:t>считались</w:t>
      </w:r>
      <w:r w:rsidR="00365FDA" w:rsidRPr="00D711CA">
        <w:rPr>
          <w:color w:val="000000" w:themeColor="text1"/>
          <w:sz w:val="28"/>
          <w:szCs w:val="28"/>
        </w:rPr>
        <w:t xml:space="preserve"> бы </w:t>
      </w:r>
      <w:r w:rsidRPr="00D711CA">
        <w:rPr>
          <w:color w:val="000000" w:themeColor="text1"/>
          <w:sz w:val="28"/>
          <w:szCs w:val="28"/>
        </w:rPr>
        <w:t xml:space="preserve">служебным </w:t>
      </w:r>
      <w:r w:rsidRPr="00D711CA">
        <w:rPr>
          <w:color w:val="000000" w:themeColor="text1"/>
          <w:sz w:val="28"/>
          <w:szCs w:val="28"/>
        </w:rPr>
        <w:lastRenderedPageBreak/>
        <w:t>секретом производства</w:t>
      </w:r>
      <w:r w:rsidR="00365FDA" w:rsidRPr="00D711CA">
        <w:rPr>
          <w:color w:val="000000" w:themeColor="text1"/>
          <w:sz w:val="28"/>
          <w:szCs w:val="28"/>
        </w:rPr>
        <w:t>, исключительное право на который принадлежало бы работодателю.</w:t>
      </w:r>
    </w:p>
    <w:p w:rsidR="0075681B" w:rsidRDefault="0075681B" w:rsidP="00D711CA">
      <w:pPr>
        <w:spacing w:line="360" w:lineRule="auto"/>
        <w:ind w:firstLine="709"/>
        <w:jc w:val="both"/>
        <w:rPr>
          <w:color w:val="000000" w:themeColor="text1"/>
          <w:sz w:val="28"/>
          <w:szCs w:val="28"/>
        </w:rPr>
      </w:pPr>
      <w:r>
        <w:rPr>
          <w:color w:val="000000" w:themeColor="text1"/>
          <w:sz w:val="28"/>
          <w:szCs w:val="28"/>
        </w:rPr>
        <w:t xml:space="preserve">Исходя из всего вышесказанного можно сделать вывод о том, что на практике очень важно не отождествлять понятия «коммерческая тайна» и «ноу-хау», а также новейшая судебная практика отрывает эти понятия друг от друга и позволяет секретам производства существовать в отрыве от режима коммерческой тайны. Такой вывод очень важен для осуществления защиты </w:t>
      </w:r>
      <w:r w:rsidR="004B337F">
        <w:rPr>
          <w:color w:val="000000" w:themeColor="text1"/>
          <w:sz w:val="28"/>
          <w:szCs w:val="28"/>
        </w:rPr>
        <w:t xml:space="preserve">исключительного права на секрет производства. </w:t>
      </w:r>
    </w:p>
    <w:p w:rsidR="004B337F" w:rsidRPr="00D711CA" w:rsidRDefault="004B337F" w:rsidP="00D711CA">
      <w:pPr>
        <w:spacing w:line="360" w:lineRule="auto"/>
        <w:ind w:firstLine="709"/>
        <w:jc w:val="both"/>
        <w:rPr>
          <w:color w:val="000000" w:themeColor="text1"/>
          <w:sz w:val="28"/>
          <w:szCs w:val="28"/>
        </w:rPr>
      </w:pPr>
      <w:r>
        <w:rPr>
          <w:color w:val="000000" w:themeColor="text1"/>
          <w:sz w:val="28"/>
          <w:szCs w:val="28"/>
        </w:rPr>
        <w:t>Очень важен вопрос определения того, какая информация именно может стать ноу-хау. Тут, судами выделен один из критериев такой, как известность и общедоступность, а также полезность для третьих лиц. Если информация доступна для использования только в узких кругах или рамках организации, например, и является продуктивной для других организаций и с ее помощью можно увеличить прибыльность своего производства или предпринимательской деятельности, то можно говорить о таком явлении, как секрете производства.</w:t>
      </w: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75681B" w:rsidRDefault="0075681B" w:rsidP="00ED67BD">
      <w:pPr>
        <w:pStyle w:val="1"/>
        <w:spacing w:before="0" w:beforeAutospacing="0" w:after="0" w:afterAutospacing="0" w:line="360" w:lineRule="auto"/>
        <w:ind w:firstLine="709"/>
        <w:jc w:val="both"/>
        <w:rPr>
          <w:color w:val="000000" w:themeColor="text1"/>
          <w:sz w:val="28"/>
          <w:szCs w:val="28"/>
        </w:rPr>
      </w:pPr>
    </w:p>
    <w:p w:rsidR="00C20AEA" w:rsidRDefault="00C20AEA" w:rsidP="00C20AEA">
      <w:pPr>
        <w:pStyle w:val="1"/>
        <w:spacing w:before="0" w:beforeAutospacing="0" w:after="0" w:afterAutospacing="0" w:line="360" w:lineRule="auto"/>
        <w:jc w:val="both"/>
        <w:rPr>
          <w:color w:val="000000" w:themeColor="text1"/>
          <w:sz w:val="28"/>
          <w:szCs w:val="28"/>
        </w:rPr>
      </w:pPr>
    </w:p>
    <w:p w:rsidR="00ED67BD" w:rsidRPr="006D4103" w:rsidRDefault="00ED67BD" w:rsidP="00C20AEA">
      <w:pPr>
        <w:pStyle w:val="1"/>
        <w:spacing w:before="0" w:beforeAutospacing="0" w:after="0" w:afterAutospacing="0" w:line="360" w:lineRule="auto"/>
        <w:ind w:firstLine="709"/>
        <w:jc w:val="both"/>
        <w:rPr>
          <w:color w:val="000000" w:themeColor="text1"/>
          <w:sz w:val="28"/>
          <w:szCs w:val="28"/>
        </w:rPr>
      </w:pPr>
      <w:r w:rsidRPr="006D4103">
        <w:rPr>
          <w:color w:val="000000" w:themeColor="text1"/>
          <w:sz w:val="28"/>
          <w:szCs w:val="28"/>
        </w:rPr>
        <w:lastRenderedPageBreak/>
        <w:t xml:space="preserve">3.1. </w:t>
      </w:r>
      <w:r w:rsidR="00C1196B">
        <w:rPr>
          <w:color w:val="000000" w:themeColor="text1"/>
          <w:sz w:val="28"/>
          <w:szCs w:val="28"/>
        </w:rPr>
        <w:t>З</w:t>
      </w:r>
      <w:r w:rsidRPr="006D4103">
        <w:rPr>
          <w:color w:val="000000" w:themeColor="text1"/>
          <w:sz w:val="28"/>
          <w:szCs w:val="28"/>
        </w:rPr>
        <w:t>ащит</w:t>
      </w:r>
      <w:r w:rsidR="00C1196B">
        <w:rPr>
          <w:color w:val="000000" w:themeColor="text1"/>
          <w:sz w:val="28"/>
          <w:szCs w:val="28"/>
        </w:rPr>
        <w:t>а</w:t>
      </w:r>
      <w:r w:rsidRPr="006D4103">
        <w:rPr>
          <w:color w:val="000000" w:themeColor="text1"/>
          <w:sz w:val="28"/>
          <w:szCs w:val="28"/>
        </w:rPr>
        <w:t xml:space="preserve"> права на секрет производства (ноу-хау).</w:t>
      </w:r>
    </w:p>
    <w:p w:rsidR="00ED67BD" w:rsidRDefault="00E62FF0" w:rsidP="00BB78C8">
      <w:pPr>
        <w:spacing w:line="360" w:lineRule="auto"/>
        <w:ind w:firstLine="709"/>
        <w:jc w:val="both"/>
        <w:rPr>
          <w:color w:val="000000" w:themeColor="text1"/>
          <w:sz w:val="28"/>
          <w:szCs w:val="28"/>
          <w:shd w:val="clear" w:color="auto" w:fill="FFFFFF"/>
        </w:rPr>
      </w:pPr>
      <w:r w:rsidRPr="006D4103">
        <w:rPr>
          <w:color w:val="000000" w:themeColor="text1"/>
          <w:sz w:val="28"/>
          <w:szCs w:val="28"/>
          <w:shd w:val="clear" w:color="auto" w:fill="FFFFFF"/>
        </w:rPr>
        <w:t>Пункт 1 статьи 1472 Гражданского Кодекса Российской Федерации устанавливает ответственность за нарушение исключительного права на секрет производства, Так, н</w:t>
      </w:r>
      <w:r w:rsidR="00ED67BD" w:rsidRPr="00ED67BD">
        <w:rPr>
          <w:color w:val="000000" w:themeColor="text1"/>
          <w:sz w:val="28"/>
          <w:szCs w:val="28"/>
          <w:shd w:val="clear" w:color="auto" w:fill="FFFFFF"/>
        </w:rPr>
        <w:t>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w:t>
      </w:r>
      <w:r w:rsidR="00ED67BD" w:rsidRPr="006D4103">
        <w:rPr>
          <w:color w:val="000000" w:themeColor="text1"/>
          <w:sz w:val="28"/>
          <w:szCs w:val="28"/>
          <w:shd w:val="clear" w:color="auto" w:fill="FFFFFF"/>
        </w:rPr>
        <w:t> </w:t>
      </w:r>
      <w:r w:rsidRPr="006D4103">
        <w:rPr>
          <w:color w:val="000000" w:themeColor="text1"/>
          <w:sz w:val="28"/>
          <w:szCs w:val="28"/>
        </w:rPr>
        <w:t>Гражданским</w:t>
      </w:r>
      <w:r w:rsidR="00ED67BD" w:rsidRPr="00ED67BD">
        <w:rPr>
          <w:color w:val="000000" w:themeColor="text1"/>
          <w:sz w:val="28"/>
          <w:szCs w:val="28"/>
          <w:shd w:val="clear" w:color="auto" w:fill="FFFFFF"/>
        </w:rPr>
        <w:t xml:space="preserve"> Кодекс</w:t>
      </w:r>
      <w:r w:rsidRPr="006D4103">
        <w:rPr>
          <w:color w:val="000000" w:themeColor="text1"/>
          <w:sz w:val="28"/>
          <w:szCs w:val="28"/>
          <w:shd w:val="clear" w:color="auto" w:fill="FFFFFF"/>
        </w:rPr>
        <w:t>ом</w:t>
      </w:r>
      <w:r w:rsidR="00ED67BD" w:rsidRPr="00ED67BD">
        <w:rPr>
          <w:color w:val="000000" w:themeColor="text1"/>
          <w:sz w:val="28"/>
          <w:szCs w:val="28"/>
          <w:shd w:val="clear" w:color="auto" w:fill="FFFFFF"/>
        </w:rPr>
        <w:t>,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BB78C8" w:rsidRDefault="009811BC" w:rsidP="009811B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о</w:t>
      </w:r>
      <w:r w:rsidR="00BB78C8" w:rsidRPr="006D4103">
        <w:rPr>
          <w:color w:val="000000" w:themeColor="text1"/>
          <w:sz w:val="28"/>
          <w:szCs w:val="28"/>
        </w:rPr>
        <w:t>тветственность за нарушение исключительного права на секрет производства несет</w:t>
      </w:r>
      <w:r>
        <w:rPr>
          <w:color w:val="000000" w:themeColor="text1"/>
          <w:sz w:val="28"/>
          <w:szCs w:val="28"/>
        </w:rPr>
        <w:t xml:space="preserve"> нарушитель</w:t>
      </w:r>
      <w:r w:rsidR="00BB78C8" w:rsidRPr="006D4103">
        <w:rPr>
          <w:color w:val="000000" w:themeColor="text1"/>
          <w:sz w:val="28"/>
          <w:szCs w:val="28"/>
        </w:rPr>
        <w:t>.</w:t>
      </w:r>
      <w:r>
        <w:rPr>
          <w:color w:val="000000" w:themeColor="text1"/>
          <w:sz w:val="28"/>
          <w:szCs w:val="28"/>
        </w:rPr>
        <w:t xml:space="preserve"> </w:t>
      </w:r>
      <w:r w:rsidR="00BB78C8" w:rsidRPr="006D4103">
        <w:rPr>
          <w:color w:val="000000" w:themeColor="text1"/>
          <w:sz w:val="28"/>
          <w:szCs w:val="28"/>
        </w:rPr>
        <w:t>По общему правилу, установленному в ст</w:t>
      </w:r>
      <w:r>
        <w:rPr>
          <w:color w:val="000000" w:themeColor="text1"/>
          <w:sz w:val="28"/>
          <w:szCs w:val="28"/>
        </w:rPr>
        <w:t>атье</w:t>
      </w:r>
      <w:r w:rsidR="00BB78C8" w:rsidRPr="006D4103">
        <w:rPr>
          <w:color w:val="000000" w:themeColor="text1"/>
          <w:sz w:val="28"/>
          <w:szCs w:val="28"/>
        </w:rPr>
        <w:t xml:space="preserve"> 1252 Г</w:t>
      </w:r>
      <w:r>
        <w:rPr>
          <w:color w:val="000000" w:themeColor="text1"/>
          <w:sz w:val="28"/>
          <w:szCs w:val="28"/>
        </w:rPr>
        <w:t xml:space="preserve">ражданского </w:t>
      </w:r>
      <w:r w:rsidR="00BB78C8" w:rsidRPr="006D4103">
        <w:rPr>
          <w:color w:val="000000" w:themeColor="text1"/>
          <w:sz w:val="28"/>
          <w:szCs w:val="28"/>
        </w:rPr>
        <w:t>К</w:t>
      </w:r>
      <w:r>
        <w:rPr>
          <w:color w:val="000000" w:themeColor="text1"/>
          <w:sz w:val="28"/>
          <w:szCs w:val="28"/>
        </w:rPr>
        <w:t>одекса</w:t>
      </w:r>
      <w:r w:rsidR="00BB78C8" w:rsidRPr="006D4103">
        <w:rPr>
          <w:color w:val="000000" w:themeColor="text1"/>
          <w:sz w:val="28"/>
          <w:szCs w:val="28"/>
        </w:rPr>
        <w:t xml:space="preserve"> Р</w:t>
      </w:r>
      <w:r>
        <w:rPr>
          <w:color w:val="000000" w:themeColor="text1"/>
          <w:sz w:val="28"/>
          <w:szCs w:val="28"/>
        </w:rPr>
        <w:t xml:space="preserve">оссийской </w:t>
      </w:r>
      <w:r w:rsidR="00BB78C8" w:rsidRPr="006D4103">
        <w:rPr>
          <w:color w:val="000000" w:themeColor="text1"/>
          <w:sz w:val="28"/>
          <w:szCs w:val="28"/>
        </w:rPr>
        <w:t>Ф</w:t>
      </w:r>
      <w:r>
        <w:rPr>
          <w:color w:val="000000" w:themeColor="text1"/>
          <w:sz w:val="28"/>
          <w:szCs w:val="28"/>
        </w:rPr>
        <w:t>едерации</w:t>
      </w:r>
      <w:r w:rsidR="00BB78C8" w:rsidRPr="006D4103">
        <w:rPr>
          <w:color w:val="000000" w:themeColor="text1"/>
          <w:sz w:val="28"/>
          <w:szCs w:val="28"/>
        </w:rPr>
        <w:t>, к нарушителям относятся:</w:t>
      </w:r>
      <w:r>
        <w:rPr>
          <w:color w:val="000000" w:themeColor="text1"/>
          <w:sz w:val="28"/>
          <w:szCs w:val="28"/>
        </w:rPr>
        <w:t xml:space="preserve"> 1) </w:t>
      </w:r>
      <w:r w:rsidR="00BB78C8" w:rsidRPr="006D4103">
        <w:rPr>
          <w:color w:val="000000" w:themeColor="text1"/>
          <w:sz w:val="28"/>
          <w:szCs w:val="28"/>
        </w:rPr>
        <w:t>лицо, которое отрицает или иным образом не признает исключительное право, нарушая тем самым интересы</w:t>
      </w:r>
      <w:r>
        <w:rPr>
          <w:color w:val="000000" w:themeColor="text1"/>
          <w:sz w:val="28"/>
          <w:szCs w:val="28"/>
        </w:rPr>
        <w:t xml:space="preserve"> </w:t>
      </w:r>
      <w:r w:rsidR="00BB78C8" w:rsidRPr="006D4103">
        <w:rPr>
          <w:color w:val="000000" w:themeColor="text1"/>
          <w:sz w:val="28"/>
          <w:szCs w:val="28"/>
        </w:rPr>
        <w:t>правообладателя;</w:t>
      </w:r>
      <w:r>
        <w:rPr>
          <w:color w:val="000000" w:themeColor="text1"/>
          <w:sz w:val="28"/>
          <w:szCs w:val="28"/>
        </w:rPr>
        <w:t xml:space="preserve"> 2) </w:t>
      </w:r>
      <w:r w:rsidR="00BB78C8" w:rsidRPr="006D4103">
        <w:rPr>
          <w:color w:val="000000" w:themeColor="text1"/>
          <w:sz w:val="28"/>
          <w:szCs w:val="28"/>
        </w:rPr>
        <w:t xml:space="preserve">лицо, совершающее </w:t>
      </w:r>
      <w:r w:rsidRPr="006D4103">
        <w:rPr>
          <w:color w:val="000000" w:themeColor="text1"/>
          <w:sz w:val="28"/>
          <w:szCs w:val="28"/>
        </w:rPr>
        <w:t>действия</w:t>
      </w:r>
      <w:r w:rsidR="00BB78C8" w:rsidRPr="006D4103">
        <w:rPr>
          <w:color w:val="000000" w:themeColor="text1"/>
          <w:sz w:val="28"/>
          <w:szCs w:val="28"/>
        </w:rPr>
        <w:t>, нарушающие исключительное право или создающие угрозу его нарушения, или осуществляющее необходимые приготовления к ним;</w:t>
      </w:r>
      <w:r>
        <w:rPr>
          <w:color w:val="000000" w:themeColor="text1"/>
          <w:sz w:val="28"/>
          <w:szCs w:val="28"/>
        </w:rPr>
        <w:t xml:space="preserve"> 4) </w:t>
      </w:r>
      <w:r w:rsidR="00BB78C8" w:rsidRPr="006D4103">
        <w:rPr>
          <w:color w:val="000000" w:themeColor="text1"/>
          <w:sz w:val="28"/>
          <w:szCs w:val="28"/>
        </w:rPr>
        <w:t xml:space="preserve">лицо, неправомерно использовавшее результат </w:t>
      </w:r>
      <w:r w:rsidRPr="006D4103">
        <w:rPr>
          <w:color w:val="000000" w:themeColor="text1"/>
          <w:sz w:val="28"/>
          <w:szCs w:val="28"/>
        </w:rPr>
        <w:t>интеллектуальной</w:t>
      </w:r>
      <w:r w:rsidR="00BB78C8" w:rsidRPr="006D4103">
        <w:rPr>
          <w:color w:val="000000" w:themeColor="text1"/>
          <w:sz w:val="28"/>
          <w:szCs w:val="28"/>
        </w:rPr>
        <w:t xml:space="preserve"> деятельности без заключения соглашения с правообладателем (бездоговорное использование) либо иным образом нарушившее его исключительное право и причинившее ему ущерб;</w:t>
      </w:r>
      <w:r>
        <w:rPr>
          <w:color w:val="000000" w:themeColor="text1"/>
          <w:sz w:val="28"/>
          <w:szCs w:val="28"/>
        </w:rPr>
        <w:t xml:space="preserve"> 4) </w:t>
      </w:r>
      <w:r w:rsidR="00BB78C8" w:rsidRPr="006D4103">
        <w:rPr>
          <w:color w:val="000000" w:themeColor="text1"/>
          <w:sz w:val="28"/>
          <w:szCs w:val="28"/>
        </w:rPr>
        <w:t xml:space="preserve">изготовитель, импортер, хранитель, перевозчик, продавец, </w:t>
      </w:r>
      <w:r w:rsidRPr="006D4103">
        <w:rPr>
          <w:color w:val="000000" w:themeColor="text1"/>
          <w:sz w:val="28"/>
          <w:szCs w:val="28"/>
        </w:rPr>
        <w:t>иной</w:t>
      </w:r>
      <w:r w:rsidR="00BB78C8" w:rsidRPr="006D4103">
        <w:rPr>
          <w:color w:val="000000" w:themeColor="text1"/>
          <w:sz w:val="28"/>
          <w:szCs w:val="28"/>
        </w:rPr>
        <w:t xml:space="preserve"> распространитель, </w:t>
      </w:r>
      <w:r w:rsidRPr="006D4103">
        <w:rPr>
          <w:color w:val="000000" w:themeColor="text1"/>
          <w:sz w:val="28"/>
          <w:szCs w:val="28"/>
        </w:rPr>
        <w:t>недобросовестный</w:t>
      </w:r>
      <w:r w:rsidR="00BB78C8" w:rsidRPr="006D4103">
        <w:rPr>
          <w:color w:val="000000" w:themeColor="text1"/>
          <w:sz w:val="28"/>
          <w:szCs w:val="28"/>
        </w:rPr>
        <w:t xml:space="preserve"> приобретатель материального носителя, признанного контрафактным и по решению суда подлежащего изъятию из оборота и уничтожению без </w:t>
      </w:r>
      <w:r w:rsidRPr="006D4103">
        <w:rPr>
          <w:color w:val="000000" w:themeColor="text1"/>
          <w:sz w:val="28"/>
          <w:szCs w:val="28"/>
        </w:rPr>
        <w:t>какой</w:t>
      </w:r>
      <w:r w:rsidR="00BB78C8" w:rsidRPr="006D4103">
        <w:rPr>
          <w:color w:val="000000" w:themeColor="text1"/>
          <w:sz w:val="28"/>
          <w:szCs w:val="28"/>
        </w:rPr>
        <w:t xml:space="preserve"> бы то ни было компенсации.</w:t>
      </w:r>
      <w:r w:rsidR="00573EA0">
        <w:rPr>
          <w:rStyle w:val="a9"/>
          <w:color w:val="000000" w:themeColor="text1"/>
          <w:sz w:val="28"/>
          <w:szCs w:val="28"/>
        </w:rPr>
        <w:footnoteReference w:id="10"/>
      </w:r>
      <w:r w:rsidR="00BB78C8" w:rsidRPr="006D4103">
        <w:rPr>
          <w:color w:val="000000" w:themeColor="text1"/>
          <w:sz w:val="28"/>
          <w:szCs w:val="28"/>
        </w:rPr>
        <w:t xml:space="preserve"> </w:t>
      </w:r>
    </w:p>
    <w:p w:rsidR="00BE7361" w:rsidRPr="00902586" w:rsidRDefault="00BE7361" w:rsidP="00902586">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В судебной практике часто становится проблематично доказать то, что распространённые сведения были секретом производства, особенно если данные сведения не были защищены под грифом «коммерческая тайна».</w:t>
      </w:r>
      <w:r w:rsidR="00E0293B">
        <w:rPr>
          <w:color w:val="000000" w:themeColor="text1"/>
          <w:sz w:val="28"/>
          <w:szCs w:val="28"/>
        </w:rPr>
        <w:t xml:space="preserve"> </w:t>
      </w:r>
      <w:r w:rsidR="00E0293B" w:rsidRPr="00902586">
        <w:rPr>
          <w:color w:val="000000" w:themeColor="text1"/>
          <w:sz w:val="28"/>
          <w:szCs w:val="28"/>
        </w:rPr>
        <w:t>Большее количество дел встречается между работником и работодателем.</w:t>
      </w:r>
    </w:p>
    <w:p w:rsidR="00902586" w:rsidRPr="00902586" w:rsidRDefault="00BE7361" w:rsidP="00902586">
      <w:pPr>
        <w:spacing w:line="360" w:lineRule="auto"/>
        <w:ind w:firstLine="709"/>
        <w:jc w:val="both"/>
        <w:textAlignment w:val="baseline"/>
        <w:rPr>
          <w:color w:val="000000" w:themeColor="text1"/>
          <w:sz w:val="28"/>
          <w:szCs w:val="28"/>
        </w:rPr>
      </w:pPr>
      <w:r w:rsidRPr="00902586">
        <w:rPr>
          <w:color w:val="000000" w:themeColor="text1"/>
          <w:sz w:val="28"/>
          <w:szCs w:val="28"/>
        </w:rPr>
        <w:t xml:space="preserve">Так, например, </w:t>
      </w:r>
      <w:r w:rsidR="00E0293B" w:rsidRPr="00902586">
        <w:rPr>
          <w:color w:val="000000" w:themeColor="text1"/>
          <w:sz w:val="28"/>
          <w:szCs w:val="28"/>
        </w:rPr>
        <w:t>дело</w:t>
      </w:r>
      <w:r w:rsidR="005C42AA" w:rsidRPr="00902586">
        <w:rPr>
          <w:color w:val="000000" w:themeColor="text1"/>
          <w:sz w:val="28"/>
          <w:szCs w:val="28"/>
        </w:rPr>
        <w:t>, в котором судом было поставлено равно между и</w:t>
      </w:r>
      <w:r w:rsidR="005C42AA" w:rsidRPr="005A5B86">
        <w:rPr>
          <w:color w:val="000000" w:themeColor="text1"/>
          <w:sz w:val="28"/>
          <w:szCs w:val="28"/>
        </w:rPr>
        <w:t>нформаци</w:t>
      </w:r>
      <w:r w:rsidR="005C42AA" w:rsidRPr="00902586">
        <w:rPr>
          <w:color w:val="000000" w:themeColor="text1"/>
          <w:sz w:val="28"/>
          <w:szCs w:val="28"/>
        </w:rPr>
        <w:t>ей</w:t>
      </w:r>
      <w:r w:rsidR="005C42AA" w:rsidRPr="005A5B86">
        <w:rPr>
          <w:color w:val="000000" w:themeColor="text1"/>
          <w:sz w:val="28"/>
          <w:szCs w:val="28"/>
        </w:rPr>
        <w:t>, составляющая коммерческую тайну</w:t>
      </w:r>
      <w:r w:rsidR="005C42AA" w:rsidRPr="00902586">
        <w:rPr>
          <w:color w:val="000000" w:themeColor="text1"/>
          <w:sz w:val="28"/>
          <w:szCs w:val="28"/>
        </w:rPr>
        <w:t xml:space="preserve">, и </w:t>
      </w:r>
      <w:r w:rsidR="005C42AA" w:rsidRPr="00902586">
        <w:rPr>
          <w:color w:val="000000" w:themeColor="text1"/>
          <w:sz w:val="28"/>
          <w:szCs w:val="28"/>
          <w:bdr w:val="none" w:sz="0" w:space="0" w:color="auto" w:frame="1"/>
        </w:rPr>
        <w:t>секрет</w:t>
      </w:r>
      <w:r w:rsidR="00902586" w:rsidRPr="00902586">
        <w:rPr>
          <w:color w:val="000000" w:themeColor="text1"/>
          <w:sz w:val="28"/>
          <w:szCs w:val="28"/>
          <w:bdr w:val="none" w:sz="0" w:space="0" w:color="auto" w:frame="1"/>
        </w:rPr>
        <w:t>ом</w:t>
      </w:r>
      <w:r w:rsidR="005C42AA" w:rsidRPr="00902586">
        <w:rPr>
          <w:color w:val="000000" w:themeColor="text1"/>
          <w:sz w:val="28"/>
          <w:szCs w:val="28"/>
        </w:rPr>
        <w:t xml:space="preserve"> производства. Дело касалось </w:t>
      </w:r>
      <w:r w:rsidR="00E0293B" w:rsidRPr="00902586">
        <w:rPr>
          <w:color w:val="000000" w:themeColor="text1"/>
          <w:sz w:val="28"/>
          <w:szCs w:val="28"/>
        </w:rPr>
        <w:t>оспаривани</w:t>
      </w:r>
      <w:r w:rsidR="005C42AA" w:rsidRPr="00902586">
        <w:rPr>
          <w:color w:val="000000" w:themeColor="text1"/>
          <w:sz w:val="28"/>
          <w:szCs w:val="28"/>
        </w:rPr>
        <w:t>я</w:t>
      </w:r>
      <w:r w:rsidR="00E0293B" w:rsidRPr="00902586">
        <w:rPr>
          <w:color w:val="000000" w:themeColor="text1"/>
          <w:sz w:val="28"/>
          <w:szCs w:val="28"/>
        </w:rPr>
        <w:t xml:space="preserve"> увольнения</w:t>
      </w:r>
      <w:r w:rsidR="00E44BF3" w:rsidRPr="00902586">
        <w:rPr>
          <w:color w:val="000000" w:themeColor="text1"/>
          <w:sz w:val="28"/>
          <w:szCs w:val="28"/>
        </w:rPr>
        <w:t>, где работодатель уволил работника в связи с разглашением коммерческой тайны. Суд не согласился с доводами работодателя по причине того, что</w:t>
      </w:r>
      <w:r w:rsidR="00902586" w:rsidRPr="00902586">
        <w:rPr>
          <w:color w:val="000000" w:themeColor="text1"/>
          <w:sz w:val="28"/>
          <w:szCs w:val="28"/>
        </w:rPr>
        <w:t xml:space="preserve"> с</w:t>
      </w:r>
      <w:r w:rsidR="00902586" w:rsidRPr="005A5B86">
        <w:rPr>
          <w:color w:val="000000" w:themeColor="text1"/>
          <w:sz w:val="28"/>
          <w:szCs w:val="28"/>
        </w:rPr>
        <w:t>огласно</w:t>
      </w:r>
      <w:r w:rsidR="00902586" w:rsidRPr="00902586">
        <w:rPr>
          <w:color w:val="000000" w:themeColor="text1"/>
          <w:sz w:val="28"/>
          <w:szCs w:val="28"/>
        </w:rPr>
        <w:t> </w:t>
      </w:r>
      <w:r w:rsidR="00902586" w:rsidRPr="00902586">
        <w:rPr>
          <w:color w:val="000000" w:themeColor="text1"/>
          <w:sz w:val="28"/>
          <w:szCs w:val="28"/>
          <w:bdr w:val="none" w:sz="0" w:space="0" w:color="auto" w:frame="1"/>
        </w:rPr>
        <w:t>ч. 1 ст. 10</w:t>
      </w:r>
      <w:r w:rsidR="00902586" w:rsidRPr="00902586">
        <w:rPr>
          <w:color w:val="000000" w:themeColor="text1"/>
          <w:sz w:val="28"/>
          <w:szCs w:val="28"/>
        </w:rPr>
        <w:t> </w:t>
      </w:r>
      <w:r w:rsidR="00902586" w:rsidRPr="005A5B86">
        <w:rPr>
          <w:color w:val="000000" w:themeColor="text1"/>
          <w:sz w:val="28"/>
          <w:szCs w:val="28"/>
        </w:rPr>
        <w:t>Федерального закона "О коммерческой тайне" работодателем должны быть предприняты следующие меры: определение перечня информации, составляющей коммерческую тайну, ограничение доступа к информации, составляющей коммерческую тайну, учет лиц, получивших доступ к информации, составляющей коммерческую тайну, регулирование отношений по использованию такой информации, нанесение на материальные носители, содержащие информацию, составляющую коммерческую тайну, грифа "коммерческая тайна" с указанием обладателя такой информации.</w:t>
      </w:r>
      <w:r w:rsidR="00902586" w:rsidRPr="00902586">
        <w:rPr>
          <w:color w:val="000000" w:themeColor="text1"/>
          <w:sz w:val="28"/>
          <w:szCs w:val="28"/>
        </w:rPr>
        <w:t xml:space="preserve"> </w:t>
      </w:r>
      <w:r w:rsidR="00902586" w:rsidRPr="005A5B86">
        <w:rPr>
          <w:color w:val="000000" w:themeColor="text1"/>
          <w:sz w:val="28"/>
          <w:szCs w:val="28"/>
        </w:rPr>
        <w:t xml:space="preserve">Положение об охране коммерческой, служебной и банковской тайны, утвержденное руководителем, содержит исчерпывающий перечень сведений, которые составляют коммерческую тайну. </w:t>
      </w:r>
    </w:p>
    <w:p w:rsidR="00902586" w:rsidRPr="00902586" w:rsidRDefault="00902586" w:rsidP="00902586">
      <w:pPr>
        <w:spacing w:line="360" w:lineRule="auto"/>
        <w:ind w:firstLine="709"/>
        <w:jc w:val="both"/>
        <w:textAlignment w:val="baseline"/>
        <w:rPr>
          <w:color w:val="000000" w:themeColor="text1"/>
          <w:sz w:val="28"/>
          <w:szCs w:val="28"/>
        </w:rPr>
      </w:pPr>
      <w:r w:rsidRPr="005A5B86">
        <w:rPr>
          <w:color w:val="000000" w:themeColor="text1"/>
          <w:sz w:val="28"/>
          <w:szCs w:val="28"/>
        </w:rPr>
        <w:t>Разрешая спор, суд на основании объяснений сторон, тщательного анализа представленных доказательств, пришел к правильному выводу о том, что сведения, отправленные с электронной почты истицы в адрес третьего лица, в частности: технические характеристики объектов недвижимости не указаны в соответствующем перечне Положения об охране коммерческой служебной и банковской тайны, утвержденном руководителе</w:t>
      </w:r>
      <w:r w:rsidRPr="00902586">
        <w:rPr>
          <w:color w:val="000000" w:themeColor="text1"/>
          <w:sz w:val="28"/>
          <w:szCs w:val="28"/>
        </w:rPr>
        <w:t>м</w:t>
      </w:r>
      <w:r w:rsidRPr="005A5B86">
        <w:rPr>
          <w:color w:val="000000" w:themeColor="text1"/>
          <w:sz w:val="28"/>
          <w:szCs w:val="28"/>
        </w:rPr>
        <w:t>.</w:t>
      </w:r>
      <w:r w:rsidRPr="00902586">
        <w:rPr>
          <w:color w:val="000000" w:themeColor="text1"/>
          <w:sz w:val="28"/>
          <w:szCs w:val="28"/>
        </w:rPr>
        <w:t xml:space="preserve"> Суд также указал</w:t>
      </w:r>
      <w:r w:rsidRPr="005A5B86">
        <w:rPr>
          <w:color w:val="000000" w:themeColor="text1"/>
          <w:sz w:val="28"/>
          <w:szCs w:val="28"/>
        </w:rPr>
        <w:t xml:space="preserve">, что отсутствие на документах грифа «коммерческая тайна» с указанием обладателя этой информации, и учета лиц, получивших доступ к информации, является основанием считать, что в отношении документов, разглашение содержания которых работодателем вменил истцу, режим </w:t>
      </w:r>
      <w:r w:rsidRPr="005A5B86">
        <w:rPr>
          <w:color w:val="000000" w:themeColor="text1"/>
          <w:sz w:val="28"/>
          <w:szCs w:val="28"/>
        </w:rPr>
        <w:lastRenderedPageBreak/>
        <w:t>коммерческой тайны, не был нарушен.</w:t>
      </w:r>
      <w:r w:rsidRPr="00902586">
        <w:rPr>
          <w:color w:val="000000" w:themeColor="text1"/>
          <w:sz w:val="28"/>
          <w:szCs w:val="28"/>
        </w:rPr>
        <w:t xml:space="preserve"> </w:t>
      </w:r>
      <w:r>
        <w:rPr>
          <w:color w:val="000000" w:themeColor="text1"/>
          <w:sz w:val="28"/>
          <w:szCs w:val="28"/>
        </w:rPr>
        <w:t xml:space="preserve">Так, можно говорить о том, что если секрету производства не требуется введение режима коммерческой тайны и между ним двумя понятиями не стоит ровно, то вывод суда должен быть другим, что работник все же распространил секрет производства. Тем самым нанес ущерб предприятию путем разглашения ноу-хау. </w:t>
      </w:r>
    </w:p>
    <w:p w:rsidR="00BE7361" w:rsidRDefault="0062232F" w:rsidP="002F4F98">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Необходимо отметить</w:t>
      </w:r>
      <w:r w:rsidR="00BB78C8" w:rsidRPr="006D4103">
        <w:rPr>
          <w:color w:val="000000" w:themeColor="text1"/>
          <w:sz w:val="28"/>
          <w:szCs w:val="28"/>
        </w:rPr>
        <w:t xml:space="preserve">, что права на </w:t>
      </w:r>
      <w:r>
        <w:rPr>
          <w:color w:val="000000" w:themeColor="text1"/>
          <w:sz w:val="28"/>
          <w:szCs w:val="28"/>
        </w:rPr>
        <w:t>секрет производства</w:t>
      </w:r>
      <w:r w:rsidR="00BB78C8" w:rsidRPr="006D4103">
        <w:rPr>
          <w:color w:val="000000" w:themeColor="text1"/>
          <w:sz w:val="28"/>
          <w:szCs w:val="28"/>
        </w:rPr>
        <w:t xml:space="preserve"> с развитием товарного производства все </w:t>
      </w:r>
      <w:r>
        <w:rPr>
          <w:color w:val="000000" w:themeColor="text1"/>
          <w:sz w:val="28"/>
          <w:szCs w:val="28"/>
        </w:rPr>
        <w:t>чаще</w:t>
      </w:r>
      <w:r w:rsidR="00BB78C8" w:rsidRPr="006D4103">
        <w:rPr>
          <w:color w:val="000000" w:themeColor="text1"/>
          <w:sz w:val="28"/>
          <w:szCs w:val="28"/>
        </w:rPr>
        <w:t xml:space="preserve"> вовлекаются в оборот</w:t>
      </w:r>
      <w:r>
        <w:rPr>
          <w:color w:val="000000" w:themeColor="text1"/>
          <w:sz w:val="28"/>
          <w:szCs w:val="28"/>
        </w:rPr>
        <w:t xml:space="preserve"> и на</w:t>
      </w:r>
      <w:r w:rsidR="00BB78C8" w:rsidRPr="006D4103">
        <w:rPr>
          <w:color w:val="000000" w:themeColor="text1"/>
          <w:sz w:val="28"/>
          <w:szCs w:val="28"/>
        </w:rPr>
        <w:t xml:space="preserve"> современном этапе развития науки и техники </w:t>
      </w:r>
      <w:r>
        <w:rPr>
          <w:color w:val="000000" w:themeColor="text1"/>
          <w:sz w:val="28"/>
          <w:szCs w:val="28"/>
        </w:rPr>
        <w:t>ноу-хау</w:t>
      </w:r>
      <w:r w:rsidR="00BB78C8" w:rsidRPr="006D4103">
        <w:rPr>
          <w:color w:val="000000" w:themeColor="text1"/>
          <w:sz w:val="28"/>
          <w:szCs w:val="28"/>
        </w:rPr>
        <w:t xml:space="preserve"> превратился в </w:t>
      </w:r>
      <w:r w:rsidR="009811BC" w:rsidRPr="006D4103">
        <w:rPr>
          <w:color w:val="000000" w:themeColor="text1"/>
          <w:sz w:val="28"/>
          <w:szCs w:val="28"/>
        </w:rPr>
        <w:t>самостоятельный</w:t>
      </w:r>
      <w:r w:rsidR="00BB78C8" w:rsidRPr="006D4103">
        <w:rPr>
          <w:color w:val="000000" w:themeColor="text1"/>
          <w:sz w:val="28"/>
          <w:szCs w:val="28"/>
        </w:rPr>
        <w:t xml:space="preserve"> объект сделок. Таким образом, </w:t>
      </w:r>
      <w:r>
        <w:rPr>
          <w:color w:val="000000" w:themeColor="text1"/>
          <w:sz w:val="28"/>
          <w:szCs w:val="28"/>
        </w:rPr>
        <w:t xml:space="preserve">становится ясно, что количество сделок будет продолжать расти и количество ноу-хау также </w:t>
      </w:r>
      <w:r w:rsidR="009B5C8C">
        <w:rPr>
          <w:color w:val="000000" w:themeColor="text1"/>
          <w:sz w:val="28"/>
          <w:szCs w:val="28"/>
        </w:rPr>
        <w:t xml:space="preserve">будет </w:t>
      </w:r>
      <w:r>
        <w:rPr>
          <w:color w:val="000000" w:themeColor="text1"/>
          <w:sz w:val="28"/>
          <w:szCs w:val="28"/>
        </w:rPr>
        <w:t>развива</w:t>
      </w:r>
      <w:r w:rsidR="009B5C8C">
        <w:rPr>
          <w:color w:val="000000" w:themeColor="text1"/>
          <w:sz w:val="28"/>
          <w:szCs w:val="28"/>
        </w:rPr>
        <w:t>ть</w:t>
      </w:r>
      <w:r>
        <w:rPr>
          <w:color w:val="000000" w:themeColor="text1"/>
          <w:sz w:val="28"/>
          <w:szCs w:val="28"/>
        </w:rPr>
        <w:t>ся.</w:t>
      </w:r>
      <w:r w:rsidR="00BB78C8" w:rsidRPr="006D4103">
        <w:rPr>
          <w:color w:val="000000" w:themeColor="text1"/>
          <w:sz w:val="28"/>
          <w:szCs w:val="28"/>
        </w:rPr>
        <w:t xml:space="preserve"> </w:t>
      </w:r>
      <w:r>
        <w:rPr>
          <w:color w:val="000000" w:themeColor="text1"/>
          <w:sz w:val="28"/>
          <w:szCs w:val="28"/>
        </w:rPr>
        <w:t>Предприниматели уже сегодня с</w:t>
      </w:r>
      <w:r w:rsidR="00BB78C8" w:rsidRPr="006D4103">
        <w:rPr>
          <w:color w:val="000000" w:themeColor="text1"/>
          <w:sz w:val="28"/>
          <w:szCs w:val="28"/>
        </w:rPr>
        <w:t>талкиваются на практике с пробелами в регулировании процесс</w:t>
      </w:r>
      <w:r>
        <w:rPr>
          <w:color w:val="000000" w:themeColor="text1"/>
          <w:sz w:val="28"/>
          <w:szCs w:val="28"/>
        </w:rPr>
        <w:t>ов</w:t>
      </w:r>
      <w:r w:rsidR="00BB78C8" w:rsidRPr="006D4103">
        <w:rPr>
          <w:color w:val="000000" w:themeColor="text1"/>
          <w:sz w:val="28"/>
          <w:szCs w:val="28"/>
        </w:rPr>
        <w:t xml:space="preserve">, обусловленными </w:t>
      </w:r>
      <w:r w:rsidR="009811BC" w:rsidRPr="006D4103">
        <w:rPr>
          <w:color w:val="000000" w:themeColor="text1"/>
          <w:sz w:val="28"/>
          <w:szCs w:val="28"/>
        </w:rPr>
        <w:t>недостаточной</w:t>
      </w:r>
      <w:r w:rsidR="00BB78C8" w:rsidRPr="006D4103">
        <w:rPr>
          <w:color w:val="000000" w:themeColor="text1"/>
          <w:sz w:val="28"/>
          <w:szCs w:val="28"/>
        </w:rPr>
        <w:t xml:space="preserve"> степенью детализации законодательства, отсутствием единого подхода к правовому режиму секрета производства на фоне немногочисленности теоретических исследований в </w:t>
      </w:r>
      <w:r w:rsidR="009811BC" w:rsidRPr="006D4103">
        <w:rPr>
          <w:color w:val="000000" w:themeColor="text1"/>
          <w:sz w:val="28"/>
          <w:szCs w:val="28"/>
        </w:rPr>
        <w:t>это</w:t>
      </w:r>
      <w:r w:rsidR="009811BC">
        <w:rPr>
          <w:color w:val="000000" w:themeColor="text1"/>
          <w:sz w:val="28"/>
          <w:szCs w:val="28"/>
        </w:rPr>
        <w:t>й</w:t>
      </w:r>
      <w:r w:rsidR="00BB78C8" w:rsidRPr="006D4103">
        <w:rPr>
          <w:color w:val="000000" w:themeColor="text1"/>
          <w:sz w:val="28"/>
          <w:szCs w:val="28"/>
        </w:rPr>
        <w:t xml:space="preserve"> области. </w:t>
      </w:r>
    </w:p>
    <w:p w:rsidR="003B7BFE" w:rsidRDefault="003B7BFE" w:rsidP="002F4F98">
      <w:pPr>
        <w:pStyle w:val="a3"/>
        <w:spacing w:before="0" w:beforeAutospacing="0" w:after="0" w:afterAutospacing="0" w:line="360" w:lineRule="auto"/>
        <w:ind w:firstLine="709"/>
        <w:jc w:val="both"/>
        <w:rPr>
          <w:b/>
          <w:color w:val="000000" w:themeColor="text1"/>
          <w:sz w:val="28"/>
          <w:szCs w:val="28"/>
        </w:rPr>
      </w:pPr>
    </w:p>
    <w:p w:rsidR="003B7BFE" w:rsidRDefault="003B7BFE" w:rsidP="002F4F98">
      <w:pPr>
        <w:pStyle w:val="a3"/>
        <w:spacing w:before="0" w:beforeAutospacing="0" w:after="0" w:afterAutospacing="0" w:line="360" w:lineRule="auto"/>
        <w:ind w:firstLine="709"/>
        <w:jc w:val="both"/>
        <w:rPr>
          <w:b/>
          <w:color w:val="000000" w:themeColor="text1"/>
          <w:sz w:val="28"/>
          <w:szCs w:val="28"/>
        </w:rPr>
      </w:pPr>
    </w:p>
    <w:p w:rsidR="003B7BFE" w:rsidRDefault="003B7BFE" w:rsidP="002F4F98">
      <w:pPr>
        <w:pStyle w:val="a3"/>
        <w:spacing w:before="0" w:beforeAutospacing="0" w:after="0" w:afterAutospacing="0" w:line="360" w:lineRule="auto"/>
        <w:ind w:firstLine="709"/>
        <w:jc w:val="both"/>
        <w:rPr>
          <w:b/>
          <w:color w:val="000000" w:themeColor="text1"/>
          <w:sz w:val="28"/>
          <w:szCs w:val="28"/>
        </w:rPr>
      </w:pPr>
    </w:p>
    <w:p w:rsidR="003B7BFE" w:rsidRDefault="003B7BFE" w:rsidP="002F4F98">
      <w:pPr>
        <w:pStyle w:val="a3"/>
        <w:spacing w:before="0" w:beforeAutospacing="0" w:after="0" w:afterAutospacing="0" w:line="360" w:lineRule="auto"/>
        <w:ind w:firstLine="709"/>
        <w:jc w:val="both"/>
        <w:rPr>
          <w:b/>
          <w:color w:val="000000" w:themeColor="text1"/>
          <w:sz w:val="28"/>
          <w:szCs w:val="28"/>
        </w:rPr>
      </w:pPr>
    </w:p>
    <w:p w:rsidR="003B7BFE" w:rsidRDefault="003B7BF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2F4F98">
      <w:pPr>
        <w:pStyle w:val="a3"/>
        <w:spacing w:before="0" w:beforeAutospacing="0" w:after="0" w:afterAutospacing="0" w:line="360" w:lineRule="auto"/>
        <w:ind w:firstLine="709"/>
        <w:jc w:val="both"/>
        <w:rPr>
          <w:b/>
          <w:color w:val="000000" w:themeColor="text1"/>
          <w:sz w:val="28"/>
          <w:szCs w:val="28"/>
        </w:rPr>
      </w:pPr>
    </w:p>
    <w:p w:rsidR="00964FBE" w:rsidRDefault="00964FBE" w:rsidP="005C42AA">
      <w:pPr>
        <w:pStyle w:val="a3"/>
        <w:spacing w:before="0" w:beforeAutospacing="0" w:after="0" w:afterAutospacing="0" w:line="360" w:lineRule="auto"/>
        <w:jc w:val="both"/>
        <w:rPr>
          <w:b/>
          <w:color w:val="000000" w:themeColor="text1"/>
          <w:sz w:val="28"/>
          <w:szCs w:val="28"/>
        </w:rPr>
      </w:pPr>
    </w:p>
    <w:p w:rsidR="00902586" w:rsidRDefault="00902586" w:rsidP="002F4F98">
      <w:pPr>
        <w:pStyle w:val="a3"/>
        <w:spacing w:before="0" w:beforeAutospacing="0" w:after="0" w:afterAutospacing="0" w:line="360" w:lineRule="auto"/>
        <w:ind w:firstLine="709"/>
        <w:jc w:val="both"/>
        <w:rPr>
          <w:b/>
          <w:color w:val="000000" w:themeColor="text1"/>
          <w:sz w:val="28"/>
          <w:szCs w:val="28"/>
        </w:rPr>
      </w:pPr>
    </w:p>
    <w:p w:rsidR="00902586" w:rsidRDefault="00902586" w:rsidP="002F4F98">
      <w:pPr>
        <w:pStyle w:val="a3"/>
        <w:spacing w:before="0" w:beforeAutospacing="0" w:after="0" w:afterAutospacing="0" w:line="360" w:lineRule="auto"/>
        <w:ind w:firstLine="709"/>
        <w:jc w:val="both"/>
        <w:rPr>
          <w:b/>
          <w:color w:val="000000" w:themeColor="text1"/>
          <w:sz w:val="28"/>
          <w:szCs w:val="28"/>
        </w:rPr>
      </w:pPr>
    </w:p>
    <w:p w:rsidR="00AB184D" w:rsidRDefault="00AB184D" w:rsidP="002F4F98">
      <w:pPr>
        <w:pStyle w:val="a3"/>
        <w:spacing w:before="0" w:beforeAutospacing="0" w:after="0" w:afterAutospacing="0" w:line="360" w:lineRule="auto"/>
        <w:ind w:firstLine="709"/>
        <w:jc w:val="both"/>
        <w:rPr>
          <w:b/>
          <w:color w:val="000000" w:themeColor="text1"/>
          <w:sz w:val="28"/>
          <w:szCs w:val="28"/>
        </w:rPr>
      </w:pPr>
      <w:r w:rsidRPr="00AB184D">
        <w:rPr>
          <w:b/>
          <w:color w:val="000000" w:themeColor="text1"/>
          <w:sz w:val="28"/>
          <w:szCs w:val="28"/>
        </w:rPr>
        <w:lastRenderedPageBreak/>
        <w:t>Заключение.</w:t>
      </w:r>
    </w:p>
    <w:p w:rsidR="00565084" w:rsidRDefault="009C113E" w:rsidP="009C113E">
      <w:pPr>
        <w:pStyle w:val="a3"/>
        <w:spacing w:before="0" w:beforeAutospacing="0" w:after="0" w:afterAutospacing="0" w:line="360" w:lineRule="auto"/>
        <w:ind w:firstLine="709"/>
        <w:jc w:val="both"/>
        <w:rPr>
          <w:color w:val="000000"/>
          <w:sz w:val="28"/>
          <w:szCs w:val="28"/>
        </w:rPr>
      </w:pPr>
      <w:r w:rsidRPr="009A0A66">
        <w:rPr>
          <w:color w:val="000000"/>
          <w:sz w:val="28"/>
          <w:szCs w:val="28"/>
        </w:rPr>
        <w:t xml:space="preserve">В </w:t>
      </w:r>
      <w:r w:rsidR="00565084">
        <w:rPr>
          <w:color w:val="000000"/>
          <w:sz w:val="28"/>
          <w:szCs w:val="28"/>
        </w:rPr>
        <w:t xml:space="preserve">данной </w:t>
      </w:r>
      <w:r w:rsidRPr="009A0A66">
        <w:rPr>
          <w:color w:val="000000"/>
          <w:sz w:val="28"/>
          <w:szCs w:val="28"/>
        </w:rPr>
        <w:t>работе был</w:t>
      </w:r>
      <w:r w:rsidR="00565084">
        <w:rPr>
          <w:color w:val="000000"/>
          <w:sz w:val="28"/>
          <w:szCs w:val="28"/>
        </w:rPr>
        <w:t xml:space="preserve">а поднята тема способов защиты личных неимущественных прав, связанных с предпринимательством. Были рассмотрены такие институты, как деловая репутация, средства индивидуализации юридических лиц, товаров, работ, услуг и предприятий, а также ноу-хау. </w:t>
      </w:r>
    </w:p>
    <w:p w:rsidR="00597EBD" w:rsidRDefault="00597EBD" w:rsidP="00597EBD">
      <w:pPr>
        <w:pStyle w:val="a3"/>
        <w:spacing w:before="0" w:beforeAutospacing="0" w:after="0" w:afterAutospacing="0" w:line="360" w:lineRule="auto"/>
        <w:ind w:firstLine="709"/>
        <w:jc w:val="both"/>
        <w:rPr>
          <w:color w:val="000000"/>
          <w:sz w:val="28"/>
          <w:szCs w:val="28"/>
        </w:rPr>
      </w:pPr>
      <w:r>
        <w:rPr>
          <w:color w:val="000000" w:themeColor="text1"/>
          <w:sz w:val="28"/>
          <w:szCs w:val="28"/>
        </w:rPr>
        <w:t>Целью данной работы явля</w:t>
      </w:r>
      <w:r>
        <w:rPr>
          <w:color w:val="000000" w:themeColor="text1"/>
          <w:sz w:val="28"/>
          <w:szCs w:val="28"/>
        </w:rPr>
        <w:t>лось</w:t>
      </w:r>
      <w:r>
        <w:rPr>
          <w:color w:val="000000" w:themeColor="text1"/>
          <w:sz w:val="28"/>
          <w:szCs w:val="28"/>
        </w:rPr>
        <w:t xml:space="preserve"> определение личных неимущественных прав, связанных с предпринимательством, и разбор способов их защиты в законодательстве и в судебной практике.</w:t>
      </w:r>
      <w:r>
        <w:rPr>
          <w:color w:val="000000"/>
          <w:sz w:val="28"/>
          <w:szCs w:val="28"/>
        </w:rPr>
        <w:t xml:space="preserve"> Данная цель была достигнута посредством разбора каждого института в отдельности.</w:t>
      </w:r>
    </w:p>
    <w:p w:rsidR="009C113E" w:rsidRPr="009A0A66" w:rsidRDefault="00597EBD" w:rsidP="00597EBD">
      <w:pPr>
        <w:pStyle w:val="a3"/>
        <w:spacing w:before="0" w:beforeAutospacing="0" w:after="0" w:afterAutospacing="0" w:line="360" w:lineRule="auto"/>
        <w:ind w:firstLine="709"/>
        <w:jc w:val="both"/>
        <w:rPr>
          <w:color w:val="000000"/>
          <w:sz w:val="28"/>
          <w:szCs w:val="28"/>
        </w:rPr>
      </w:pPr>
      <w:r>
        <w:rPr>
          <w:color w:val="000000"/>
          <w:sz w:val="28"/>
          <w:szCs w:val="28"/>
        </w:rPr>
        <w:t>Так, в</w:t>
      </w:r>
      <w:r w:rsidR="00565084">
        <w:rPr>
          <w:color w:val="000000"/>
          <w:sz w:val="28"/>
          <w:szCs w:val="28"/>
        </w:rPr>
        <w:t xml:space="preserve"> первой главе </w:t>
      </w:r>
      <w:r>
        <w:rPr>
          <w:color w:val="000000"/>
          <w:sz w:val="28"/>
          <w:szCs w:val="28"/>
        </w:rPr>
        <w:t xml:space="preserve">было охвачено </w:t>
      </w:r>
      <w:r w:rsidR="009C113E" w:rsidRPr="009A0A66">
        <w:rPr>
          <w:color w:val="000000"/>
          <w:sz w:val="28"/>
          <w:szCs w:val="28"/>
        </w:rPr>
        <w:t>понятие делово</w:t>
      </w:r>
      <w:r w:rsidR="009C113E">
        <w:rPr>
          <w:color w:val="000000"/>
          <w:sz w:val="28"/>
          <w:szCs w:val="28"/>
        </w:rPr>
        <w:t>й репутации, гражданско-правовые</w:t>
      </w:r>
      <w:r w:rsidR="009C113E" w:rsidRPr="009A0A66">
        <w:rPr>
          <w:color w:val="000000"/>
          <w:sz w:val="28"/>
          <w:szCs w:val="28"/>
        </w:rPr>
        <w:t xml:space="preserve"> способ</w:t>
      </w:r>
      <w:r w:rsidR="009C113E">
        <w:rPr>
          <w:color w:val="000000"/>
          <w:sz w:val="28"/>
          <w:szCs w:val="28"/>
        </w:rPr>
        <w:t>ы</w:t>
      </w:r>
      <w:r w:rsidR="009C113E" w:rsidRPr="009A0A66">
        <w:rPr>
          <w:color w:val="000000"/>
          <w:sz w:val="28"/>
          <w:szCs w:val="28"/>
        </w:rPr>
        <w:t xml:space="preserve"> защиты деловой репутации, а </w:t>
      </w:r>
      <w:r w:rsidR="009C113E">
        <w:rPr>
          <w:color w:val="000000"/>
          <w:sz w:val="28"/>
          <w:szCs w:val="28"/>
        </w:rPr>
        <w:t xml:space="preserve">именно право на опровержение информации, </w:t>
      </w:r>
      <w:r w:rsidR="009C113E" w:rsidRPr="009A0A66">
        <w:rPr>
          <w:color w:val="000000"/>
          <w:sz w:val="28"/>
          <w:szCs w:val="28"/>
        </w:rPr>
        <w:t>компенсация вреда</w:t>
      </w:r>
      <w:r w:rsidR="009C113E">
        <w:rPr>
          <w:color w:val="000000"/>
          <w:sz w:val="28"/>
          <w:szCs w:val="28"/>
        </w:rPr>
        <w:t xml:space="preserve"> и удаление информации в сети Интернет</w:t>
      </w:r>
      <w:r w:rsidR="009C113E" w:rsidRPr="009A0A66">
        <w:rPr>
          <w:color w:val="000000"/>
          <w:sz w:val="28"/>
          <w:szCs w:val="28"/>
        </w:rPr>
        <w:t>.</w:t>
      </w:r>
      <w:r>
        <w:rPr>
          <w:color w:val="000000"/>
          <w:sz w:val="28"/>
          <w:szCs w:val="28"/>
        </w:rPr>
        <w:t xml:space="preserve"> Проделанный анализ законодательства и судебной практики </w:t>
      </w:r>
      <w:r w:rsidR="009C113E" w:rsidRPr="009A0A66">
        <w:rPr>
          <w:color w:val="000000"/>
          <w:sz w:val="28"/>
          <w:szCs w:val="28"/>
        </w:rPr>
        <w:t xml:space="preserve">приводят к тому, </w:t>
      </w:r>
      <w:r w:rsidR="009C113E">
        <w:rPr>
          <w:color w:val="000000"/>
          <w:sz w:val="28"/>
          <w:szCs w:val="28"/>
        </w:rPr>
        <w:t>что требуется более пристальное внимание законодателя</w:t>
      </w:r>
      <w:r w:rsidR="009C113E" w:rsidRPr="009A0A66">
        <w:rPr>
          <w:color w:val="000000"/>
          <w:sz w:val="28"/>
          <w:szCs w:val="28"/>
        </w:rPr>
        <w:t xml:space="preserve">, как и к процедуре защиты деловой репутации, так и кодификации норм, регулирующих эти вопросы. </w:t>
      </w:r>
      <w:r>
        <w:rPr>
          <w:color w:val="000000"/>
          <w:sz w:val="28"/>
          <w:szCs w:val="28"/>
        </w:rPr>
        <w:t>Предприниматель</w:t>
      </w:r>
      <w:r w:rsidR="009C113E" w:rsidRPr="009A0A66">
        <w:rPr>
          <w:color w:val="000000"/>
          <w:sz w:val="28"/>
          <w:szCs w:val="28"/>
        </w:rPr>
        <w:t xml:space="preserve"> в отношении которого распространены сведения, не соответствующие действительности, вправе наряду с опровержением таких сведений требовать возмещения убытков, причиненных их распространением, компенсируемых в денежной форме</w:t>
      </w:r>
      <w:r w:rsidR="00FF6470">
        <w:rPr>
          <w:color w:val="000000"/>
          <w:sz w:val="28"/>
          <w:szCs w:val="28"/>
        </w:rPr>
        <w:t>, т</w:t>
      </w:r>
      <w:r w:rsidR="009C113E">
        <w:rPr>
          <w:color w:val="000000"/>
          <w:sz w:val="28"/>
          <w:szCs w:val="28"/>
        </w:rPr>
        <w:t>ак как может быть нанесен действительный и ощутимый ущерб с помощью сведений, порочащих его деловую репутацию.</w:t>
      </w:r>
      <w:r>
        <w:rPr>
          <w:color w:val="000000"/>
          <w:sz w:val="28"/>
          <w:szCs w:val="28"/>
        </w:rPr>
        <w:t xml:space="preserve"> Однако вопрос определения сведений, как порочащих репутацию, все еще является насущным и проблематичным, так как часто зависит от субъективной точки зрения. Также необходимо отметить определенную проблематику в том, что средства массовой информации при выставлении опровержения сведений путем опубликования судебного решения, также дают оценку такому решению и нередко неположительную, что способствует дальнейшему негативному воздействию на деловую репутацию предпринимателя. </w:t>
      </w:r>
      <w:r w:rsidR="00FF6470">
        <w:rPr>
          <w:color w:val="000000"/>
          <w:sz w:val="28"/>
          <w:szCs w:val="28"/>
        </w:rPr>
        <w:t xml:space="preserve">На практике часто возникают проблему с взысканием убытков, так как процесс доказывания </w:t>
      </w:r>
      <w:r w:rsidR="00FF6470">
        <w:rPr>
          <w:color w:val="000000"/>
          <w:sz w:val="28"/>
          <w:szCs w:val="28"/>
        </w:rPr>
        <w:lastRenderedPageBreak/>
        <w:t xml:space="preserve">представляется сложным для предпринимателя, что приводит к том, что суды считают требование неаргументированным и не удовлетворяют его. </w:t>
      </w:r>
    </w:p>
    <w:p w:rsidR="009C113E" w:rsidRDefault="00FF6470" w:rsidP="009C113E">
      <w:pPr>
        <w:pStyle w:val="1"/>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В сфере защиты прав на средства индивидуализации, рассмотренных во второй главе, необходимо отметить, что на</w:t>
      </w:r>
      <w:r w:rsidR="009C113E" w:rsidRPr="00D342F9">
        <w:rPr>
          <w:b w:val="0"/>
          <w:color w:val="000000" w:themeColor="text1"/>
          <w:sz w:val="28"/>
          <w:szCs w:val="28"/>
        </w:rPr>
        <w:t>рушение права на фирменное наименование и коммерческое обозначение не предусматривается Кодексом Российской Федерации об административных правонарушениях</w:t>
      </w:r>
      <w:r w:rsidR="009C113E">
        <w:rPr>
          <w:b w:val="0"/>
          <w:color w:val="000000" w:themeColor="text1"/>
          <w:sz w:val="28"/>
          <w:szCs w:val="28"/>
        </w:rPr>
        <w:t>. Такое обстоятельство дел</w:t>
      </w:r>
      <w:r>
        <w:rPr>
          <w:b w:val="0"/>
          <w:color w:val="000000" w:themeColor="text1"/>
          <w:sz w:val="28"/>
          <w:szCs w:val="28"/>
        </w:rPr>
        <w:t xml:space="preserve"> </w:t>
      </w:r>
      <w:r w:rsidR="009C113E">
        <w:rPr>
          <w:b w:val="0"/>
          <w:color w:val="000000" w:themeColor="text1"/>
          <w:sz w:val="28"/>
          <w:szCs w:val="28"/>
        </w:rPr>
        <w:t>не является обоснованным, так как право на фирменное наименование также явля</w:t>
      </w:r>
      <w:r w:rsidR="009B5C8C">
        <w:rPr>
          <w:b w:val="0"/>
          <w:color w:val="000000" w:themeColor="text1"/>
          <w:sz w:val="28"/>
          <w:szCs w:val="28"/>
        </w:rPr>
        <w:t>е</w:t>
      </w:r>
      <w:r w:rsidR="009C113E">
        <w:rPr>
          <w:b w:val="0"/>
          <w:color w:val="000000" w:themeColor="text1"/>
          <w:sz w:val="28"/>
          <w:szCs w:val="28"/>
        </w:rPr>
        <w:t>тся важным средств</w:t>
      </w:r>
      <w:r w:rsidR="009B5C8C">
        <w:rPr>
          <w:b w:val="0"/>
          <w:color w:val="000000" w:themeColor="text1"/>
          <w:sz w:val="28"/>
          <w:szCs w:val="28"/>
        </w:rPr>
        <w:t>ом</w:t>
      </w:r>
      <w:r w:rsidR="009C113E">
        <w:rPr>
          <w:b w:val="0"/>
          <w:color w:val="000000" w:themeColor="text1"/>
          <w:sz w:val="28"/>
          <w:szCs w:val="28"/>
        </w:rPr>
        <w:t xml:space="preserve"> индивидуализации и нарушения права на н</w:t>
      </w:r>
      <w:r w:rsidR="00B1798D">
        <w:rPr>
          <w:b w:val="0"/>
          <w:color w:val="000000" w:themeColor="text1"/>
          <w:sz w:val="28"/>
          <w:szCs w:val="28"/>
        </w:rPr>
        <w:t>его</w:t>
      </w:r>
      <w:r w:rsidR="009C113E">
        <w:rPr>
          <w:b w:val="0"/>
          <w:color w:val="000000" w:themeColor="text1"/>
          <w:sz w:val="28"/>
          <w:szCs w:val="28"/>
        </w:rPr>
        <w:t xml:space="preserve"> встреча</w:t>
      </w:r>
      <w:r w:rsidR="009B5C8C">
        <w:rPr>
          <w:b w:val="0"/>
          <w:color w:val="000000" w:themeColor="text1"/>
          <w:sz w:val="28"/>
          <w:szCs w:val="28"/>
        </w:rPr>
        <w:t>ю</w:t>
      </w:r>
      <w:r w:rsidR="009C113E">
        <w:rPr>
          <w:b w:val="0"/>
          <w:color w:val="000000" w:themeColor="text1"/>
          <w:sz w:val="28"/>
          <w:szCs w:val="28"/>
        </w:rPr>
        <w:t>тся также часто.</w:t>
      </w:r>
      <w:r>
        <w:rPr>
          <w:b w:val="0"/>
          <w:color w:val="000000" w:themeColor="text1"/>
          <w:sz w:val="28"/>
          <w:szCs w:val="28"/>
        </w:rPr>
        <w:t xml:space="preserve"> Можно говорить о том, что фирменное наименование – самое первое, что появляется у юридического лица при его регистрации, но не защищается </w:t>
      </w:r>
      <w:r w:rsidRPr="00D342F9">
        <w:rPr>
          <w:b w:val="0"/>
          <w:color w:val="000000" w:themeColor="text1"/>
          <w:sz w:val="28"/>
          <w:szCs w:val="28"/>
        </w:rPr>
        <w:t>Кодексом Российской Федерации об административных правонарушениях</w:t>
      </w:r>
      <w:r>
        <w:rPr>
          <w:b w:val="0"/>
          <w:color w:val="000000" w:themeColor="text1"/>
          <w:sz w:val="28"/>
          <w:szCs w:val="28"/>
        </w:rPr>
        <w:t xml:space="preserve">. </w:t>
      </w:r>
    </w:p>
    <w:p w:rsidR="009C113E" w:rsidRDefault="009C113E" w:rsidP="009C113E">
      <w:pPr>
        <w:pStyle w:val="1"/>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Существуют такие же р</w:t>
      </w:r>
      <w:r w:rsidRPr="00D342F9">
        <w:rPr>
          <w:b w:val="0"/>
          <w:color w:val="000000" w:themeColor="text1"/>
          <w:sz w:val="28"/>
          <w:szCs w:val="28"/>
        </w:rPr>
        <w:t>азличи</w:t>
      </w:r>
      <w:r>
        <w:rPr>
          <w:b w:val="0"/>
          <w:color w:val="000000" w:themeColor="text1"/>
          <w:sz w:val="28"/>
          <w:szCs w:val="28"/>
        </w:rPr>
        <w:t>я</w:t>
      </w:r>
      <w:r w:rsidRPr="00D342F9">
        <w:rPr>
          <w:b w:val="0"/>
          <w:color w:val="000000" w:themeColor="text1"/>
          <w:sz w:val="28"/>
          <w:szCs w:val="28"/>
        </w:rPr>
        <w:t xml:space="preserve"> в</w:t>
      </w:r>
      <w:r>
        <w:rPr>
          <w:b w:val="0"/>
          <w:color w:val="000000" w:themeColor="text1"/>
          <w:sz w:val="28"/>
          <w:szCs w:val="28"/>
        </w:rPr>
        <w:t xml:space="preserve"> области</w:t>
      </w:r>
      <w:r w:rsidRPr="00D342F9">
        <w:rPr>
          <w:b w:val="0"/>
          <w:color w:val="000000" w:themeColor="text1"/>
          <w:sz w:val="28"/>
          <w:szCs w:val="28"/>
        </w:rPr>
        <w:t xml:space="preserve"> возможности </w:t>
      </w:r>
      <w:r>
        <w:rPr>
          <w:b w:val="0"/>
          <w:color w:val="000000" w:themeColor="text1"/>
          <w:sz w:val="28"/>
          <w:szCs w:val="28"/>
        </w:rPr>
        <w:t xml:space="preserve">взыскания </w:t>
      </w:r>
      <w:r w:rsidRPr="00D342F9">
        <w:rPr>
          <w:b w:val="0"/>
          <w:color w:val="000000" w:themeColor="text1"/>
          <w:sz w:val="28"/>
          <w:szCs w:val="28"/>
        </w:rPr>
        <w:t>компенсаци</w:t>
      </w:r>
      <w:r>
        <w:rPr>
          <w:b w:val="0"/>
          <w:color w:val="000000" w:themeColor="text1"/>
          <w:sz w:val="28"/>
          <w:szCs w:val="28"/>
        </w:rPr>
        <w:t xml:space="preserve">и, что также не объясняется законодателем. </w:t>
      </w:r>
    </w:p>
    <w:p w:rsidR="00FF6470" w:rsidRPr="00D342F9" w:rsidRDefault="00FF6470" w:rsidP="009C113E">
      <w:pPr>
        <w:pStyle w:val="1"/>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 xml:space="preserve">Не совсем ясно почему законодатель целенаправленно разделяет способы защиты средств индивидуализации, отдавая одним предпочтение и более широкий спектр защиты. </w:t>
      </w:r>
    </w:p>
    <w:p w:rsidR="009C113E" w:rsidRDefault="009C113E" w:rsidP="009C113E">
      <w:pPr>
        <w:pStyle w:val="a3"/>
        <w:spacing w:before="0" w:beforeAutospacing="0" w:after="0" w:afterAutospacing="0" w:line="360" w:lineRule="auto"/>
        <w:ind w:firstLine="709"/>
        <w:jc w:val="both"/>
        <w:rPr>
          <w:color w:val="000000" w:themeColor="text1"/>
          <w:spacing w:val="3"/>
          <w:sz w:val="28"/>
          <w:szCs w:val="28"/>
        </w:rPr>
      </w:pPr>
      <w:r>
        <w:rPr>
          <w:color w:val="000000" w:themeColor="text1"/>
          <w:spacing w:val="3"/>
          <w:sz w:val="28"/>
          <w:szCs w:val="28"/>
        </w:rPr>
        <w:t>Касательно споров о фирменных наименования, главное в</w:t>
      </w:r>
      <w:r w:rsidRPr="00D342F9">
        <w:rPr>
          <w:color w:val="000000" w:themeColor="text1"/>
          <w:spacing w:val="3"/>
          <w:sz w:val="28"/>
          <w:szCs w:val="28"/>
        </w:rPr>
        <w:t xml:space="preserve"> ходе рассмотрения судом должно быть установлено, что истец и ответчик имеют тождественные или сходные до степени смешения фирменные наименования и фактически занимаются конкретными установленными </w:t>
      </w:r>
      <w:r w:rsidRPr="00DE4807">
        <w:rPr>
          <w:color w:val="000000" w:themeColor="text1"/>
          <w:spacing w:val="3"/>
          <w:sz w:val="28"/>
          <w:szCs w:val="28"/>
        </w:rPr>
        <w:t>судом аналогичными видами деятельности</w:t>
      </w:r>
      <w:r w:rsidR="00FF6470">
        <w:rPr>
          <w:color w:val="000000" w:themeColor="text1"/>
          <w:spacing w:val="3"/>
          <w:sz w:val="28"/>
          <w:szCs w:val="28"/>
        </w:rPr>
        <w:t xml:space="preserve">. Очень важно, что судебная практика пришла к тому, что необходимо обращать внимание именно на произвольную часть фирменного наименования. </w:t>
      </w:r>
    </w:p>
    <w:p w:rsidR="009C113E" w:rsidRDefault="009C113E" w:rsidP="009C113E">
      <w:pPr>
        <w:pStyle w:val="a3"/>
        <w:spacing w:before="0" w:beforeAutospacing="0" w:after="0" w:afterAutospacing="0" w:line="360" w:lineRule="auto"/>
        <w:ind w:firstLine="709"/>
        <w:jc w:val="both"/>
        <w:rPr>
          <w:color w:val="000000" w:themeColor="text1"/>
          <w:spacing w:val="3"/>
          <w:sz w:val="28"/>
          <w:szCs w:val="28"/>
        </w:rPr>
      </w:pPr>
      <w:r>
        <w:rPr>
          <w:color w:val="000000" w:themeColor="text1"/>
          <w:spacing w:val="3"/>
          <w:sz w:val="28"/>
          <w:szCs w:val="28"/>
        </w:rPr>
        <w:t xml:space="preserve">В отношении дел с защитой </w:t>
      </w:r>
      <w:r w:rsidR="006E012D">
        <w:rPr>
          <w:color w:val="000000" w:themeColor="text1"/>
          <w:spacing w:val="3"/>
          <w:sz w:val="28"/>
          <w:szCs w:val="28"/>
        </w:rPr>
        <w:t xml:space="preserve">права на </w:t>
      </w:r>
      <w:r>
        <w:rPr>
          <w:color w:val="000000" w:themeColor="text1"/>
          <w:spacing w:val="3"/>
          <w:sz w:val="28"/>
          <w:szCs w:val="28"/>
        </w:rPr>
        <w:t>товарны</w:t>
      </w:r>
      <w:r w:rsidR="006E012D">
        <w:rPr>
          <w:color w:val="000000" w:themeColor="text1"/>
          <w:spacing w:val="3"/>
          <w:sz w:val="28"/>
          <w:szCs w:val="28"/>
        </w:rPr>
        <w:t>е</w:t>
      </w:r>
      <w:r>
        <w:rPr>
          <w:color w:val="000000" w:themeColor="text1"/>
          <w:spacing w:val="3"/>
          <w:sz w:val="28"/>
          <w:szCs w:val="28"/>
        </w:rPr>
        <w:t xml:space="preserve"> знак</w:t>
      </w:r>
      <w:r w:rsidR="006E012D">
        <w:rPr>
          <w:color w:val="000000" w:themeColor="text1"/>
          <w:spacing w:val="3"/>
          <w:sz w:val="28"/>
          <w:szCs w:val="28"/>
        </w:rPr>
        <w:t>и</w:t>
      </w:r>
      <w:r>
        <w:rPr>
          <w:color w:val="000000" w:themeColor="text1"/>
          <w:spacing w:val="3"/>
          <w:sz w:val="28"/>
          <w:szCs w:val="28"/>
        </w:rPr>
        <w:t xml:space="preserve"> выступает множество разных аспектов. Так, при принятии решения суды отталкивают от многочисленных </w:t>
      </w:r>
      <w:r w:rsidR="005C42AA">
        <w:rPr>
          <w:color w:val="000000" w:themeColor="text1"/>
          <w:spacing w:val="3"/>
          <w:sz w:val="28"/>
          <w:szCs w:val="28"/>
        </w:rPr>
        <w:t>параметров</w:t>
      </w:r>
      <w:r>
        <w:rPr>
          <w:color w:val="000000" w:themeColor="text1"/>
          <w:spacing w:val="3"/>
          <w:sz w:val="28"/>
          <w:szCs w:val="28"/>
        </w:rPr>
        <w:t>, как потребительское мнение, внешние, орфографические и другие характеристики товарных знаков</w:t>
      </w:r>
      <w:r w:rsidR="005C42AA">
        <w:rPr>
          <w:color w:val="000000" w:themeColor="text1"/>
          <w:spacing w:val="3"/>
          <w:sz w:val="28"/>
          <w:szCs w:val="28"/>
        </w:rPr>
        <w:t xml:space="preserve">, что также создает некую проблематику с субъективностью мнений на принятие решений. </w:t>
      </w:r>
    </w:p>
    <w:p w:rsidR="009C113E" w:rsidRPr="00DE4807" w:rsidRDefault="009C113E" w:rsidP="009C113E">
      <w:pPr>
        <w:pStyle w:val="a3"/>
        <w:spacing w:before="0" w:beforeAutospacing="0" w:after="0" w:afterAutospacing="0" w:line="360" w:lineRule="auto"/>
        <w:ind w:firstLine="709"/>
        <w:jc w:val="both"/>
        <w:rPr>
          <w:color w:val="000000" w:themeColor="text1"/>
          <w:spacing w:val="3"/>
          <w:sz w:val="28"/>
          <w:szCs w:val="28"/>
        </w:rPr>
      </w:pPr>
      <w:r w:rsidRPr="00355EE9">
        <w:rPr>
          <w:color w:val="000000" w:themeColor="text1"/>
          <w:spacing w:val="3"/>
          <w:sz w:val="28"/>
          <w:szCs w:val="28"/>
        </w:rPr>
        <w:lastRenderedPageBreak/>
        <w:t>Дела связанные с защитой наименования места происхождения товара в основном основываются на изъятии и уничтожении контрафактной продукции, что обусловлено специальными характеристиками данного средства индивидуализации</w:t>
      </w:r>
      <w:r>
        <w:rPr>
          <w:color w:val="000000" w:themeColor="text1"/>
          <w:spacing w:val="3"/>
          <w:sz w:val="28"/>
          <w:szCs w:val="28"/>
        </w:rPr>
        <w:t>.</w:t>
      </w:r>
    </w:p>
    <w:p w:rsidR="009C113E" w:rsidRPr="00964FBE" w:rsidRDefault="009C113E" w:rsidP="00964FBE">
      <w:pPr>
        <w:pStyle w:val="1"/>
        <w:spacing w:before="0" w:beforeAutospacing="0" w:after="0" w:afterAutospacing="0" w:line="360" w:lineRule="auto"/>
        <w:ind w:firstLine="709"/>
        <w:jc w:val="both"/>
        <w:rPr>
          <w:b w:val="0"/>
          <w:color w:val="000000" w:themeColor="text1"/>
          <w:sz w:val="28"/>
          <w:szCs w:val="28"/>
        </w:rPr>
      </w:pPr>
      <w:r w:rsidRPr="00964FBE">
        <w:rPr>
          <w:b w:val="0"/>
          <w:color w:val="000000" w:themeColor="text1"/>
          <w:spacing w:val="3"/>
          <w:sz w:val="28"/>
          <w:szCs w:val="28"/>
        </w:rPr>
        <w:t>В спорах о праве на коммерческое обозначение важным обстоятельством является фактическое использование данного коммерческого обозначения, в отличии от дел с другими средствами индивидуализации, где главным является момент государственной регистрации.</w:t>
      </w:r>
      <w:r w:rsidR="00B1798D" w:rsidRPr="00964FBE">
        <w:rPr>
          <w:b w:val="0"/>
          <w:color w:val="000000" w:themeColor="text1"/>
          <w:spacing w:val="3"/>
          <w:sz w:val="28"/>
          <w:szCs w:val="28"/>
        </w:rPr>
        <w:t xml:space="preserve"> Здесь с отсутствием регистрации возникает большое количество ситуаций, когда предприниматели не могли знать о существование такого же коммерческого обозначения</w:t>
      </w:r>
      <w:r w:rsidR="00355EE9" w:rsidRPr="00964FBE">
        <w:rPr>
          <w:b w:val="0"/>
          <w:color w:val="000000" w:themeColor="text1"/>
          <w:spacing w:val="3"/>
          <w:sz w:val="28"/>
          <w:szCs w:val="28"/>
        </w:rPr>
        <w:t xml:space="preserve">, а соответственно не могли знать, что нарушают чьи-либо права. Возможно, с этим связан вывод законодателя о не включении </w:t>
      </w:r>
      <w:r w:rsidR="00964FBE" w:rsidRPr="00964FBE">
        <w:rPr>
          <w:b w:val="0"/>
          <w:color w:val="000000" w:themeColor="text1"/>
          <w:spacing w:val="3"/>
          <w:sz w:val="28"/>
          <w:szCs w:val="28"/>
        </w:rPr>
        <w:t>такого</w:t>
      </w:r>
      <w:r w:rsidR="00355EE9" w:rsidRPr="00964FBE">
        <w:rPr>
          <w:b w:val="0"/>
          <w:color w:val="000000" w:themeColor="text1"/>
          <w:spacing w:val="3"/>
          <w:sz w:val="28"/>
          <w:szCs w:val="28"/>
        </w:rPr>
        <w:t xml:space="preserve"> способ</w:t>
      </w:r>
      <w:r w:rsidR="00964FBE" w:rsidRPr="00964FBE">
        <w:rPr>
          <w:b w:val="0"/>
          <w:color w:val="000000" w:themeColor="text1"/>
          <w:spacing w:val="3"/>
          <w:sz w:val="28"/>
          <w:szCs w:val="28"/>
        </w:rPr>
        <w:t>а</w:t>
      </w:r>
      <w:r w:rsidR="00355EE9" w:rsidRPr="00964FBE">
        <w:rPr>
          <w:b w:val="0"/>
          <w:color w:val="000000" w:themeColor="text1"/>
          <w:spacing w:val="3"/>
          <w:sz w:val="28"/>
          <w:szCs w:val="28"/>
        </w:rPr>
        <w:t xml:space="preserve"> защит</w:t>
      </w:r>
      <w:r w:rsidR="00964FBE" w:rsidRPr="00964FBE">
        <w:rPr>
          <w:b w:val="0"/>
          <w:color w:val="000000" w:themeColor="text1"/>
          <w:spacing w:val="3"/>
          <w:sz w:val="28"/>
          <w:szCs w:val="28"/>
        </w:rPr>
        <w:t xml:space="preserve">а, как компенсации. А также отсутствии </w:t>
      </w:r>
      <w:r w:rsidR="00964FBE">
        <w:rPr>
          <w:b w:val="0"/>
          <w:color w:val="000000" w:themeColor="text1"/>
          <w:spacing w:val="3"/>
          <w:sz w:val="28"/>
          <w:szCs w:val="28"/>
        </w:rPr>
        <w:t xml:space="preserve">упоминания о нарушении права на коммерческое обозначение </w:t>
      </w:r>
      <w:r w:rsidR="00964FBE" w:rsidRPr="00964FBE">
        <w:rPr>
          <w:b w:val="0"/>
          <w:color w:val="000000" w:themeColor="text1"/>
          <w:spacing w:val="3"/>
          <w:sz w:val="28"/>
          <w:szCs w:val="28"/>
        </w:rPr>
        <w:t xml:space="preserve">в нормах </w:t>
      </w:r>
      <w:r w:rsidR="00964FBE" w:rsidRPr="00964FBE">
        <w:rPr>
          <w:b w:val="0"/>
          <w:color w:val="000000" w:themeColor="text1"/>
          <w:sz w:val="28"/>
          <w:szCs w:val="28"/>
        </w:rPr>
        <w:t>Кодекс</w:t>
      </w:r>
      <w:r w:rsidR="00964FBE" w:rsidRPr="00964FBE">
        <w:rPr>
          <w:b w:val="0"/>
          <w:color w:val="000000" w:themeColor="text1"/>
          <w:sz w:val="28"/>
          <w:szCs w:val="28"/>
        </w:rPr>
        <w:t>а</w:t>
      </w:r>
      <w:r w:rsidR="00964FBE" w:rsidRPr="00964FBE">
        <w:rPr>
          <w:b w:val="0"/>
          <w:color w:val="000000" w:themeColor="text1"/>
          <w:sz w:val="28"/>
          <w:szCs w:val="28"/>
        </w:rPr>
        <w:t xml:space="preserve"> Российской Федерации об административных правонарушениях. </w:t>
      </w:r>
    </w:p>
    <w:p w:rsidR="00597EBD" w:rsidRDefault="00E0293B" w:rsidP="009C113E">
      <w:pPr>
        <w:pStyle w:val="a3"/>
        <w:spacing w:before="0" w:beforeAutospacing="0" w:after="0" w:afterAutospacing="0" w:line="360" w:lineRule="auto"/>
        <w:ind w:firstLine="709"/>
        <w:jc w:val="both"/>
        <w:rPr>
          <w:color w:val="000000" w:themeColor="text1"/>
          <w:spacing w:val="3"/>
          <w:sz w:val="28"/>
          <w:szCs w:val="28"/>
        </w:rPr>
      </w:pPr>
      <w:r>
        <w:rPr>
          <w:color w:val="000000" w:themeColor="text1"/>
          <w:spacing w:val="3"/>
          <w:sz w:val="28"/>
          <w:szCs w:val="28"/>
        </w:rPr>
        <w:t>В</w:t>
      </w:r>
      <w:r w:rsidR="00B17CA8">
        <w:rPr>
          <w:color w:val="000000" w:themeColor="text1"/>
          <w:spacing w:val="3"/>
          <w:sz w:val="28"/>
          <w:szCs w:val="28"/>
        </w:rPr>
        <w:t xml:space="preserve"> третьей главе было рассмотрено право на секрет производства. В</w:t>
      </w:r>
      <w:r>
        <w:rPr>
          <w:color w:val="000000" w:themeColor="text1"/>
          <w:spacing w:val="3"/>
          <w:sz w:val="28"/>
          <w:szCs w:val="28"/>
        </w:rPr>
        <w:t xml:space="preserve"> </w:t>
      </w:r>
      <w:r w:rsidR="00B1798D">
        <w:rPr>
          <w:color w:val="000000" w:themeColor="text1"/>
          <w:spacing w:val="3"/>
          <w:sz w:val="28"/>
          <w:szCs w:val="28"/>
        </w:rPr>
        <w:t xml:space="preserve">вопросах с защитой права на секрет производства в данный момент всплывает очень важный вопрос в связи с принятием </w:t>
      </w:r>
      <w:r w:rsidR="00B1798D" w:rsidRPr="0031016D">
        <w:rPr>
          <w:color w:val="000000" w:themeColor="text1"/>
          <w:spacing w:val="3"/>
          <w:sz w:val="28"/>
          <w:szCs w:val="28"/>
        </w:rPr>
        <w:t>Постановлени</w:t>
      </w:r>
      <w:r w:rsidR="00B1798D">
        <w:rPr>
          <w:color w:val="000000" w:themeColor="text1"/>
          <w:spacing w:val="3"/>
          <w:sz w:val="28"/>
          <w:szCs w:val="28"/>
        </w:rPr>
        <w:t>я</w:t>
      </w:r>
      <w:r w:rsidR="00B1798D" w:rsidRPr="0031016D">
        <w:rPr>
          <w:color w:val="000000" w:themeColor="text1"/>
          <w:spacing w:val="3"/>
          <w:sz w:val="28"/>
          <w:szCs w:val="28"/>
        </w:rPr>
        <w:t xml:space="preserve"> Пленума Верховного Суда Российской Федерации от 23.04.2019 №10 «О </w:t>
      </w:r>
      <w:r w:rsidR="00B1798D" w:rsidRPr="0031016D">
        <w:rPr>
          <w:color w:val="000000" w:themeColor="text1"/>
          <w:sz w:val="28"/>
          <w:szCs w:val="28"/>
        </w:rPr>
        <w:t>применении части четвертой Гражданского кодекса Российской Федерации»</w:t>
      </w:r>
      <w:r w:rsidR="00B1798D">
        <w:rPr>
          <w:color w:val="000000" w:themeColor="text1"/>
          <w:spacing w:val="3"/>
          <w:sz w:val="28"/>
          <w:szCs w:val="28"/>
        </w:rPr>
        <w:t xml:space="preserve">, где указано, что </w:t>
      </w:r>
      <w:r w:rsidR="00B1798D" w:rsidRPr="002F4F98">
        <w:rPr>
          <w:color w:val="000000"/>
          <w:spacing w:val="3"/>
          <w:sz w:val="28"/>
          <w:szCs w:val="28"/>
        </w:rPr>
        <w:t>сохранение конфиденциальности сведений именно путем введения режима коммерческой тайны не является обязательным</w:t>
      </w:r>
      <w:r w:rsidR="00B1798D">
        <w:rPr>
          <w:color w:val="000000"/>
          <w:spacing w:val="3"/>
          <w:sz w:val="28"/>
          <w:szCs w:val="28"/>
        </w:rPr>
        <w:t xml:space="preserve">. Однако в судебной практике суды при определении информации, как секрета производства исходят из того, была ли данная информация введена в режим коммерческой тайны и содержится ли на документах гриф «коммерческая тайна». Данное Постановление положительно повлияет на дальнейшую судебную практику, так как нельзя говорить о том, что секрет производства отличает лишь чисто формальные характеристики, необходимо смотреть на </w:t>
      </w:r>
      <w:r w:rsidR="00B1798D">
        <w:rPr>
          <w:color w:val="000000"/>
          <w:spacing w:val="3"/>
          <w:sz w:val="28"/>
          <w:szCs w:val="28"/>
        </w:rPr>
        <w:lastRenderedPageBreak/>
        <w:t>суть ноу-хау. Также представляется необходимым конкретизировать норму о праве на секрет производства.</w:t>
      </w:r>
    </w:p>
    <w:p w:rsidR="00565084" w:rsidRPr="00565084" w:rsidRDefault="00565084" w:rsidP="00565084">
      <w:pPr>
        <w:pStyle w:val="1"/>
        <w:spacing w:before="0" w:beforeAutospacing="0" w:after="0" w:afterAutospacing="0" w:line="360" w:lineRule="auto"/>
        <w:ind w:firstLine="709"/>
        <w:jc w:val="both"/>
        <w:rPr>
          <w:b w:val="0"/>
          <w:color w:val="000000" w:themeColor="text1"/>
          <w:sz w:val="28"/>
          <w:szCs w:val="28"/>
        </w:rPr>
      </w:pPr>
      <w:r w:rsidRPr="00565084">
        <w:rPr>
          <w:b w:val="0"/>
          <w:color w:val="000000"/>
          <w:sz w:val="28"/>
          <w:szCs w:val="28"/>
        </w:rPr>
        <w:t xml:space="preserve">В современных условиях защита прав человека все более очевидно становится одним из главных признаков общественного прогресса, основой которого является общечеловеческий интерес и приоритет общечеловеческих ценностей. Таким образом, подлинный прогресс невозможен без должного обеспечения прав и свобод человека, в том числе </w:t>
      </w:r>
      <w:r>
        <w:rPr>
          <w:b w:val="0"/>
          <w:color w:val="000000"/>
          <w:sz w:val="28"/>
          <w:szCs w:val="28"/>
        </w:rPr>
        <w:t xml:space="preserve">на защиту </w:t>
      </w:r>
      <w:r>
        <w:rPr>
          <w:b w:val="0"/>
          <w:color w:val="000000"/>
          <w:sz w:val="28"/>
          <w:szCs w:val="28"/>
        </w:rPr>
        <w:t>личных неимущественных</w:t>
      </w:r>
      <w:r>
        <w:rPr>
          <w:b w:val="0"/>
          <w:color w:val="000000"/>
          <w:sz w:val="28"/>
          <w:szCs w:val="28"/>
        </w:rPr>
        <w:t xml:space="preserve"> прав предпринимателей</w:t>
      </w:r>
      <w:r w:rsidRPr="00565084">
        <w:rPr>
          <w:b w:val="0"/>
          <w:color w:val="000000"/>
          <w:sz w:val="28"/>
          <w:szCs w:val="28"/>
        </w:rPr>
        <w:t>.</w:t>
      </w:r>
      <w:r w:rsidRPr="00565084">
        <w:rPr>
          <w:b w:val="0"/>
          <w:color w:val="000000" w:themeColor="text1"/>
          <w:sz w:val="28"/>
          <w:szCs w:val="28"/>
        </w:rPr>
        <w:t xml:space="preserve"> </w:t>
      </w:r>
    </w:p>
    <w:p w:rsidR="00565084" w:rsidRDefault="00565084" w:rsidP="00597EBD">
      <w:pPr>
        <w:pStyle w:val="a3"/>
        <w:spacing w:before="0" w:beforeAutospacing="0" w:after="0" w:afterAutospacing="0" w:line="360" w:lineRule="auto"/>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5C42AA" w:rsidRDefault="005C42AA" w:rsidP="002F4F98">
      <w:pPr>
        <w:pStyle w:val="a3"/>
        <w:spacing w:before="0" w:beforeAutospacing="0" w:after="0" w:afterAutospacing="0" w:line="360" w:lineRule="auto"/>
        <w:ind w:firstLine="709"/>
        <w:jc w:val="both"/>
        <w:rPr>
          <w:b/>
          <w:color w:val="000000" w:themeColor="text1"/>
          <w:sz w:val="28"/>
          <w:szCs w:val="28"/>
        </w:rPr>
      </w:pPr>
    </w:p>
    <w:p w:rsidR="00AB184D" w:rsidRDefault="00AB184D" w:rsidP="005C42AA">
      <w:pPr>
        <w:pStyle w:val="a3"/>
        <w:spacing w:before="0" w:beforeAutospacing="0" w:after="0" w:afterAutospacing="0" w:line="360" w:lineRule="auto"/>
        <w:ind w:firstLine="709"/>
        <w:jc w:val="both"/>
        <w:rPr>
          <w:b/>
          <w:color w:val="000000" w:themeColor="text1"/>
          <w:sz w:val="28"/>
          <w:szCs w:val="28"/>
        </w:rPr>
      </w:pPr>
      <w:r w:rsidRPr="00AB184D">
        <w:rPr>
          <w:b/>
          <w:color w:val="000000" w:themeColor="text1"/>
          <w:sz w:val="28"/>
          <w:szCs w:val="28"/>
        </w:rPr>
        <w:lastRenderedPageBreak/>
        <w:t>Список литературы.</w:t>
      </w:r>
    </w:p>
    <w:p w:rsidR="00DE4397" w:rsidRPr="0064567C" w:rsidRDefault="00DE4397" w:rsidP="005C42AA">
      <w:pPr>
        <w:pStyle w:val="aa"/>
        <w:numPr>
          <w:ilvl w:val="0"/>
          <w:numId w:val="7"/>
        </w:numPr>
        <w:autoSpaceDE w:val="0"/>
        <w:autoSpaceDN w:val="0"/>
        <w:adjustRightInd w:val="0"/>
        <w:spacing w:line="360" w:lineRule="auto"/>
        <w:ind w:left="0" w:firstLine="709"/>
        <w:jc w:val="both"/>
        <w:rPr>
          <w:b/>
          <w:sz w:val="28"/>
          <w:szCs w:val="28"/>
        </w:rPr>
      </w:pPr>
      <w:r w:rsidRPr="00FB74E9">
        <w:rPr>
          <w:sz w:val="28"/>
          <w:szCs w:val="28"/>
        </w:rPr>
        <w:t>"Гражданский кодекс Российской Федерации (часть первая)"</w:t>
      </w:r>
      <w:r w:rsidR="0064567C">
        <w:rPr>
          <w:sz w:val="28"/>
          <w:szCs w:val="28"/>
        </w:rPr>
        <w:t xml:space="preserve"> </w:t>
      </w:r>
      <w:r w:rsidR="0064567C" w:rsidRPr="0064567C">
        <w:rPr>
          <w:sz w:val="28"/>
          <w:szCs w:val="28"/>
        </w:rPr>
        <w:t>[</w:t>
      </w:r>
      <w:r w:rsidR="0064567C">
        <w:rPr>
          <w:sz w:val="28"/>
          <w:szCs w:val="28"/>
        </w:rPr>
        <w:t>Электронный ресурс</w:t>
      </w:r>
      <w:r w:rsidR="0064567C" w:rsidRPr="0064567C">
        <w:rPr>
          <w:sz w:val="28"/>
          <w:szCs w:val="28"/>
        </w:rPr>
        <w:t>]</w:t>
      </w:r>
      <w:r w:rsidRPr="00FB74E9">
        <w:rPr>
          <w:sz w:val="28"/>
          <w:szCs w:val="28"/>
        </w:rPr>
        <w:t xml:space="preserve"> от 30.11.1994 N 51-ФЗ</w:t>
      </w:r>
      <w:r>
        <w:rPr>
          <w:sz w:val="28"/>
          <w:szCs w:val="28"/>
        </w:rPr>
        <w:t>.</w:t>
      </w:r>
      <w:r w:rsidR="00422467">
        <w:rPr>
          <w:sz w:val="28"/>
          <w:szCs w:val="28"/>
        </w:rPr>
        <w:t xml:space="preserve"> – СПС </w:t>
      </w:r>
      <w:r w:rsidR="0064567C">
        <w:rPr>
          <w:sz w:val="28"/>
          <w:szCs w:val="28"/>
        </w:rPr>
        <w:t>«Консультант Плюс»</w:t>
      </w:r>
    </w:p>
    <w:p w:rsidR="0064567C" w:rsidRPr="0064567C" w:rsidRDefault="0064567C" w:rsidP="0064567C">
      <w:pPr>
        <w:pStyle w:val="aa"/>
        <w:numPr>
          <w:ilvl w:val="0"/>
          <w:numId w:val="7"/>
        </w:numPr>
        <w:autoSpaceDE w:val="0"/>
        <w:autoSpaceDN w:val="0"/>
        <w:adjustRightInd w:val="0"/>
        <w:spacing w:line="360" w:lineRule="auto"/>
        <w:ind w:left="0" w:firstLine="709"/>
        <w:jc w:val="both"/>
        <w:rPr>
          <w:b/>
          <w:sz w:val="28"/>
          <w:szCs w:val="28"/>
        </w:rPr>
      </w:pPr>
      <w:r w:rsidRPr="00FB74E9">
        <w:rPr>
          <w:sz w:val="28"/>
          <w:szCs w:val="28"/>
        </w:rPr>
        <w:t>"Гражданский кодекс Российской Федерации (часть первая)"</w:t>
      </w:r>
      <w:r>
        <w:rPr>
          <w:sz w:val="28"/>
          <w:szCs w:val="28"/>
        </w:rPr>
        <w:t xml:space="preserve"> </w:t>
      </w:r>
      <w:r w:rsidRPr="0064567C">
        <w:rPr>
          <w:sz w:val="28"/>
          <w:szCs w:val="28"/>
        </w:rPr>
        <w:t>[</w:t>
      </w:r>
      <w:r>
        <w:rPr>
          <w:sz w:val="28"/>
          <w:szCs w:val="28"/>
        </w:rPr>
        <w:t>Электронный ресурс</w:t>
      </w:r>
      <w:r w:rsidRPr="0064567C">
        <w:rPr>
          <w:sz w:val="28"/>
          <w:szCs w:val="28"/>
        </w:rPr>
        <w:t>]</w:t>
      </w:r>
      <w:r w:rsidRPr="00FB74E9">
        <w:rPr>
          <w:sz w:val="28"/>
          <w:szCs w:val="28"/>
        </w:rPr>
        <w:t xml:space="preserve"> от </w:t>
      </w:r>
      <w:r>
        <w:rPr>
          <w:sz w:val="28"/>
          <w:szCs w:val="28"/>
        </w:rPr>
        <w:t>18</w:t>
      </w:r>
      <w:r w:rsidRPr="00FB74E9">
        <w:rPr>
          <w:sz w:val="28"/>
          <w:szCs w:val="28"/>
        </w:rPr>
        <w:t>.</w:t>
      </w:r>
      <w:r>
        <w:rPr>
          <w:sz w:val="28"/>
          <w:szCs w:val="28"/>
        </w:rPr>
        <w:t>12</w:t>
      </w:r>
      <w:r w:rsidRPr="00FB74E9">
        <w:rPr>
          <w:sz w:val="28"/>
          <w:szCs w:val="28"/>
        </w:rPr>
        <w:t>.</w:t>
      </w:r>
      <w:r>
        <w:rPr>
          <w:sz w:val="28"/>
          <w:szCs w:val="28"/>
        </w:rPr>
        <w:t>2006</w:t>
      </w:r>
      <w:r w:rsidRPr="00FB74E9">
        <w:rPr>
          <w:sz w:val="28"/>
          <w:szCs w:val="28"/>
        </w:rPr>
        <w:t xml:space="preserve"> N </w:t>
      </w:r>
      <w:r>
        <w:rPr>
          <w:sz w:val="28"/>
          <w:szCs w:val="28"/>
        </w:rPr>
        <w:t>230</w:t>
      </w:r>
      <w:r w:rsidRPr="00FB74E9">
        <w:rPr>
          <w:sz w:val="28"/>
          <w:szCs w:val="28"/>
        </w:rPr>
        <w:t>-ФЗ</w:t>
      </w:r>
      <w:r>
        <w:rPr>
          <w:sz w:val="28"/>
          <w:szCs w:val="28"/>
        </w:rPr>
        <w:t>. – СПС «Консультант Плюс»</w:t>
      </w:r>
    </w:p>
    <w:p w:rsidR="0064567C" w:rsidRPr="0064567C" w:rsidRDefault="0064567C" w:rsidP="0064567C">
      <w:pPr>
        <w:pStyle w:val="aa"/>
        <w:numPr>
          <w:ilvl w:val="0"/>
          <w:numId w:val="7"/>
        </w:numPr>
        <w:autoSpaceDE w:val="0"/>
        <w:autoSpaceDN w:val="0"/>
        <w:adjustRightInd w:val="0"/>
        <w:spacing w:line="360" w:lineRule="auto"/>
        <w:ind w:left="0" w:firstLine="709"/>
        <w:jc w:val="both"/>
        <w:rPr>
          <w:b/>
          <w:sz w:val="28"/>
          <w:szCs w:val="28"/>
        </w:rPr>
      </w:pPr>
      <w:r w:rsidRPr="0064567C">
        <w:rPr>
          <w:bCs/>
          <w:color w:val="333333"/>
          <w:kern w:val="36"/>
          <w:sz w:val="28"/>
          <w:szCs w:val="28"/>
        </w:rPr>
        <w:t xml:space="preserve">"Кодекс Российской Федерации об административных правонарушениях" </w:t>
      </w:r>
      <w:r w:rsidRPr="0064567C">
        <w:rPr>
          <w:sz w:val="28"/>
          <w:szCs w:val="28"/>
        </w:rPr>
        <w:t>[</w:t>
      </w:r>
      <w:r>
        <w:rPr>
          <w:sz w:val="28"/>
          <w:szCs w:val="28"/>
        </w:rPr>
        <w:t>Электронный ресурс</w:t>
      </w:r>
      <w:r w:rsidRPr="0064567C">
        <w:rPr>
          <w:sz w:val="28"/>
          <w:szCs w:val="28"/>
        </w:rPr>
        <w:t>]</w:t>
      </w:r>
      <w:r w:rsidRPr="00FB74E9">
        <w:rPr>
          <w:sz w:val="28"/>
          <w:szCs w:val="28"/>
        </w:rPr>
        <w:t xml:space="preserve"> </w:t>
      </w:r>
      <w:r w:rsidRPr="0064567C">
        <w:rPr>
          <w:bCs/>
          <w:color w:val="333333"/>
          <w:kern w:val="36"/>
          <w:sz w:val="28"/>
          <w:szCs w:val="28"/>
        </w:rPr>
        <w:t>от 30.12.2001 N 195-ФЗ</w:t>
      </w:r>
      <w:r>
        <w:rPr>
          <w:sz w:val="28"/>
          <w:szCs w:val="28"/>
        </w:rPr>
        <w:t>. – СПС «Консультант Плюс»</w:t>
      </w:r>
    </w:p>
    <w:p w:rsidR="00DE4397" w:rsidRDefault="00DE4397" w:rsidP="005C42AA">
      <w:pPr>
        <w:pStyle w:val="aa"/>
        <w:numPr>
          <w:ilvl w:val="0"/>
          <w:numId w:val="7"/>
        </w:numPr>
        <w:autoSpaceDE w:val="0"/>
        <w:autoSpaceDN w:val="0"/>
        <w:adjustRightInd w:val="0"/>
        <w:spacing w:line="360" w:lineRule="auto"/>
        <w:ind w:left="0" w:firstLine="709"/>
        <w:jc w:val="both"/>
        <w:rPr>
          <w:sz w:val="28"/>
          <w:szCs w:val="28"/>
        </w:rPr>
      </w:pPr>
      <w:r w:rsidRPr="00FB74E9">
        <w:rPr>
          <w:sz w:val="28"/>
          <w:szCs w:val="28"/>
        </w:rPr>
        <w:t>Закон РФ "О</w:t>
      </w:r>
      <w:r>
        <w:rPr>
          <w:sz w:val="28"/>
          <w:szCs w:val="28"/>
        </w:rPr>
        <w:t xml:space="preserve"> средствах массовой информации".</w:t>
      </w:r>
      <w:r w:rsidR="0064567C">
        <w:rPr>
          <w:sz w:val="28"/>
          <w:szCs w:val="28"/>
        </w:rPr>
        <w:t xml:space="preserve"> </w:t>
      </w:r>
      <w:r w:rsidR="0064567C" w:rsidRPr="0064567C">
        <w:rPr>
          <w:sz w:val="28"/>
          <w:szCs w:val="28"/>
        </w:rPr>
        <w:t>[</w:t>
      </w:r>
      <w:r w:rsidR="0064567C">
        <w:rPr>
          <w:sz w:val="28"/>
          <w:szCs w:val="28"/>
        </w:rPr>
        <w:t xml:space="preserve">Электронный </w:t>
      </w:r>
      <w:proofErr w:type="gramStart"/>
      <w:r w:rsidR="0064567C">
        <w:rPr>
          <w:sz w:val="28"/>
          <w:szCs w:val="28"/>
        </w:rPr>
        <w:t>ресурс</w:t>
      </w:r>
      <w:r w:rsidR="0064567C" w:rsidRPr="0064567C">
        <w:rPr>
          <w:sz w:val="28"/>
          <w:szCs w:val="28"/>
        </w:rPr>
        <w:t>]</w:t>
      </w:r>
      <w:r w:rsidR="0064567C" w:rsidRPr="00FB74E9">
        <w:rPr>
          <w:sz w:val="28"/>
          <w:szCs w:val="28"/>
        </w:rPr>
        <w:t xml:space="preserve"> </w:t>
      </w:r>
      <w:r w:rsidR="0064567C">
        <w:rPr>
          <w:sz w:val="28"/>
          <w:szCs w:val="28"/>
        </w:rPr>
        <w:t xml:space="preserve"> </w:t>
      </w:r>
      <w:r w:rsidR="0064567C" w:rsidRPr="00FB74E9">
        <w:rPr>
          <w:sz w:val="28"/>
          <w:szCs w:val="28"/>
        </w:rPr>
        <w:t>от</w:t>
      </w:r>
      <w:proofErr w:type="gramEnd"/>
      <w:r w:rsidR="0064567C" w:rsidRPr="00FB74E9">
        <w:rPr>
          <w:sz w:val="28"/>
          <w:szCs w:val="28"/>
        </w:rPr>
        <w:t xml:space="preserve"> 27.12.1991 N 2124-1 </w:t>
      </w:r>
      <w:r w:rsidR="0064567C">
        <w:rPr>
          <w:sz w:val="28"/>
          <w:szCs w:val="28"/>
        </w:rPr>
        <w:t>– СПС «Консультант Плюс»</w:t>
      </w:r>
    </w:p>
    <w:p w:rsidR="0064567C" w:rsidRDefault="0064567C" w:rsidP="0064567C">
      <w:pPr>
        <w:pStyle w:val="aa"/>
        <w:numPr>
          <w:ilvl w:val="0"/>
          <w:numId w:val="7"/>
        </w:numPr>
        <w:autoSpaceDE w:val="0"/>
        <w:autoSpaceDN w:val="0"/>
        <w:adjustRightInd w:val="0"/>
        <w:spacing w:line="360" w:lineRule="auto"/>
        <w:ind w:left="0" w:firstLine="709"/>
        <w:jc w:val="both"/>
        <w:rPr>
          <w:sz w:val="28"/>
          <w:szCs w:val="28"/>
        </w:rPr>
      </w:pPr>
      <w:r>
        <w:rPr>
          <w:sz w:val="28"/>
          <w:szCs w:val="28"/>
        </w:rPr>
        <w:t>Федеральный закон</w:t>
      </w:r>
      <w:r w:rsidRPr="00FB74E9">
        <w:rPr>
          <w:sz w:val="28"/>
          <w:szCs w:val="28"/>
        </w:rPr>
        <w:t xml:space="preserve"> "</w:t>
      </w:r>
      <w:r>
        <w:rPr>
          <w:sz w:val="28"/>
          <w:szCs w:val="28"/>
        </w:rPr>
        <w:t>О коммерческой тайне</w:t>
      </w:r>
      <w:r>
        <w:rPr>
          <w:sz w:val="28"/>
          <w:szCs w:val="28"/>
        </w:rPr>
        <w:t xml:space="preserve">". </w:t>
      </w:r>
      <w:r w:rsidRPr="0064567C">
        <w:rPr>
          <w:sz w:val="28"/>
          <w:szCs w:val="28"/>
        </w:rPr>
        <w:t>[</w:t>
      </w:r>
      <w:r>
        <w:rPr>
          <w:sz w:val="28"/>
          <w:szCs w:val="28"/>
        </w:rPr>
        <w:t xml:space="preserve">Электронный </w:t>
      </w:r>
      <w:proofErr w:type="gramStart"/>
      <w:r>
        <w:rPr>
          <w:sz w:val="28"/>
          <w:szCs w:val="28"/>
        </w:rPr>
        <w:t>ресурс</w:t>
      </w:r>
      <w:r w:rsidRPr="0064567C">
        <w:rPr>
          <w:sz w:val="28"/>
          <w:szCs w:val="28"/>
        </w:rPr>
        <w:t>]</w:t>
      </w:r>
      <w:r w:rsidRPr="00FB74E9">
        <w:rPr>
          <w:sz w:val="28"/>
          <w:szCs w:val="28"/>
        </w:rPr>
        <w:t xml:space="preserve"> </w:t>
      </w:r>
      <w:r>
        <w:rPr>
          <w:sz w:val="28"/>
          <w:szCs w:val="28"/>
        </w:rPr>
        <w:t xml:space="preserve"> </w:t>
      </w:r>
      <w:r w:rsidRPr="00FB74E9">
        <w:rPr>
          <w:sz w:val="28"/>
          <w:szCs w:val="28"/>
        </w:rPr>
        <w:t>от</w:t>
      </w:r>
      <w:proofErr w:type="gramEnd"/>
      <w:r w:rsidRPr="00FB74E9">
        <w:rPr>
          <w:sz w:val="28"/>
          <w:szCs w:val="28"/>
        </w:rPr>
        <w:t xml:space="preserve"> 2</w:t>
      </w:r>
      <w:r>
        <w:rPr>
          <w:sz w:val="28"/>
          <w:szCs w:val="28"/>
        </w:rPr>
        <w:t>9</w:t>
      </w:r>
      <w:r w:rsidRPr="00FB74E9">
        <w:rPr>
          <w:sz w:val="28"/>
          <w:szCs w:val="28"/>
        </w:rPr>
        <w:t>.</w:t>
      </w:r>
      <w:r>
        <w:rPr>
          <w:sz w:val="28"/>
          <w:szCs w:val="28"/>
        </w:rPr>
        <w:t>07</w:t>
      </w:r>
      <w:r w:rsidRPr="00FB74E9">
        <w:rPr>
          <w:sz w:val="28"/>
          <w:szCs w:val="28"/>
        </w:rPr>
        <w:t>.</w:t>
      </w:r>
      <w:r>
        <w:rPr>
          <w:sz w:val="28"/>
          <w:szCs w:val="28"/>
        </w:rPr>
        <w:t>2004</w:t>
      </w:r>
      <w:r w:rsidRPr="00FB74E9">
        <w:rPr>
          <w:sz w:val="28"/>
          <w:szCs w:val="28"/>
        </w:rPr>
        <w:t xml:space="preserve"> N </w:t>
      </w:r>
      <w:r>
        <w:rPr>
          <w:sz w:val="28"/>
          <w:szCs w:val="28"/>
        </w:rPr>
        <w:t>98-ФЗ</w:t>
      </w:r>
      <w:r w:rsidRPr="00FB74E9">
        <w:rPr>
          <w:sz w:val="28"/>
          <w:szCs w:val="28"/>
        </w:rPr>
        <w:t xml:space="preserve"> </w:t>
      </w:r>
      <w:r>
        <w:rPr>
          <w:sz w:val="28"/>
          <w:szCs w:val="28"/>
        </w:rPr>
        <w:t>– СПС «Консультант Плюс»</w:t>
      </w:r>
    </w:p>
    <w:p w:rsidR="00443EA6" w:rsidRDefault="00443EA6" w:rsidP="00443EA6">
      <w:pPr>
        <w:pStyle w:val="aa"/>
        <w:numPr>
          <w:ilvl w:val="0"/>
          <w:numId w:val="7"/>
        </w:numPr>
        <w:autoSpaceDE w:val="0"/>
        <w:autoSpaceDN w:val="0"/>
        <w:adjustRightInd w:val="0"/>
        <w:spacing w:line="360" w:lineRule="auto"/>
        <w:ind w:left="0" w:firstLine="709"/>
        <w:jc w:val="both"/>
        <w:rPr>
          <w:sz w:val="28"/>
          <w:szCs w:val="28"/>
        </w:rPr>
      </w:pPr>
      <w:r w:rsidRPr="00232B51">
        <w:rPr>
          <w:color w:val="000000" w:themeColor="text1"/>
          <w:sz w:val="28"/>
          <w:szCs w:val="28"/>
        </w:rPr>
        <w:t xml:space="preserve">Федеральный закон "О защите конкуренции" </w:t>
      </w:r>
      <w:r w:rsidRPr="0064567C">
        <w:rPr>
          <w:sz w:val="28"/>
          <w:szCs w:val="28"/>
        </w:rPr>
        <w:t>[</w:t>
      </w:r>
      <w:r>
        <w:rPr>
          <w:sz w:val="28"/>
          <w:szCs w:val="28"/>
        </w:rPr>
        <w:t>Электронный ресурс</w:t>
      </w:r>
      <w:r w:rsidRPr="0064567C">
        <w:rPr>
          <w:sz w:val="28"/>
          <w:szCs w:val="28"/>
        </w:rPr>
        <w:t>]</w:t>
      </w:r>
      <w:r>
        <w:rPr>
          <w:sz w:val="28"/>
          <w:szCs w:val="28"/>
        </w:rPr>
        <w:t xml:space="preserve"> </w:t>
      </w:r>
      <w:r w:rsidRPr="00232B51">
        <w:rPr>
          <w:color w:val="000000" w:themeColor="text1"/>
          <w:sz w:val="28"/>
          <w:szCs w:val="28"/>
        </w:rPr>
        <w:t>от 26.07.2006 N 135-ФЗ</w:t>
      </w:r>
      <w:r>
        <w:rPr>
          <w:sz w:val="28"/>
          <w:szCs w:val="28"/>
        </w:rPr>
        <w:t>– СПС «Консультант Плюс»</w:t>
      </w:r>
    </w:p>
    <w:p w:rsidR="0064567C" w:rsidRPr="00443EA6" w:rsidRDefault="00443EA6" w:rsidP="00443EA6">
      <w:pPr>
        <w:pStyle w:val="aa"/>
        <w:numPr>
          <w:ilvl w:val="0"/>
          <w:numId w:val="7"/>
        </w:numPr>
        <w:autoSpaceDE w:val="0"/>
        <w:autoSpaceDN w:val="0"/>
        <w:adjustRightInd w:val="0"/>
        <w:spacing w:line="360" w:lineRule="auto"/>
        <w:ind w:left="0" w:firstLine="709"/>
        <w:jc w:val="both"/>
        <w:rPr>
          <w:sz w:val="28"/>
          <w:szCs w:val="28"/>
        </w:rPr>
      </w:pPr>
      <w:r w:rsidRPr="00443EA6">
        <w:rPr>
          <w:bCs/>
          <w:color w:val="000000"/>
          <w:spacing w:val="3"/>
          <w:kern w:val="36"/>
          <w:sz w:val="28"/>
          <w:szCs w:val="28"/>
        </w:rPr>
        <w:t xml:space="preserve">Постановление Конституционного Суда Российской Федерации </w:t>
      </w:r>
      <w:r w:rsidRPr="0064567C">
        <w:rPr>
          <w:sz w:val="28"/>
          <w:szCs w:val="28"/>
        </w:rPr>
        <w:t>[</w:t>
      </w:r>
      <w:r>
        <w:rPr>
          <w:sz w:val="28"/>
          <w:szCs w:val="28"/>
        </w:rPr>
        <w:t>Электронный ресурс</w:t>
      </w:r>
      <w:r w:rsidRPr="0064567C">
        <w:rPr>
          <w:sz w:val="28"/>
          <w:szCs w:val="28"/>
        </w:rPr>
        <w:t>]</w:t>
      </w:r>
      <w:r>
        <w:rPr>
          <w:sz w:val="28"/>
          <w:szCs w:val="28"/>
        </w:rPr>
        <w:t xml:space="preserve"> </w:t>
      </w:r>
      <w:r w:rsidRPr="00443EA6">
        <w:rPr>
          <w:bCs/>
          <w:color w:val="000000"/>
          <w:spacing w:val="3"/>
          <w:kern w:val="36"/>
          <w:sz w:val="28"/>
          <w:szCs w:val="28"/>
        </w:rPr>
        <w:t>от 9 июля 2013 г. N 18-П г. Санкт-Петербург.</w:t>
      </w:r>
      <w:r w:rsidRPr="00443EA6">
        <w:rPr>
          <w:sz w:val="28"/>
          <w:szCs w:val="28"/>
        </w:rPr>
        <w:t xml:space="preserve"> </w:t>
      </w:r>
      <w:r>
        <w:rPr>
          <w:sz w:val="28"/>
          <w:szCs w:val="28"/>
        </w:rPr>
        <w:t>– СПС «Консультант Плюс»</w:t>
      </w:r>
    </w:p>
    <w:p w:rsidR="00443EA6" w:rsidRDefault="0064567C" w:rsidP="00443EA6">
      <w:pPr>
        <w:pStyle w:val="aa"/>
        <w:numPr>
          <w:ilvl w:val="0"/>
          <w:numId w:val="7"/>
        </w:numPr>
        <w:autoSpaceDE w:val="0"/>
        <w:autoSpaceDN w:val="0"/>
        <w:adjustRightInd w:val="0"/>
        <w:spacing w:line="360" w:lineRule="auto"/>
        <w:ind w:left="0" w:firstLine="709"/>
        <w:jc w:val="both"/>
        <w:rPr>
          <w:sz w:val="28"/>
          <w:szCs w:val="28"/>
        </w:rPr>
      </w:pPr>
      <w:r w:rsidRPr="0031016D">
        <w:rPr>
          <w:color w:val="000000" w:themeColor="text1"/>
          <w:spacing w:val="3"/>
          <w:sz w:val="28"/>
          <w:szCs w:val="28"/>
        </w:rPr>
        <w:t xml:space="preserve">Постановление Пленума Верховного Суда Российской Федерации </w:t>
      </w:r>
      <w:r w:rsidR="00443EA6" w:rsidRPr="0064567C">
        <w:rPr>
          <w:sz w:val="28"/>
          <w:szCs w:val="28"/>
        </w:rPr>
        <w:t>[</w:t>
      </w:r>
      <w:r w:rsidR="00443EA6">
        <w:rPr>
          <w:sz w:val="28"/>
          <w:szCs w:val="28"/>
        </w:rPr>
        <w:t>Электронный ресурс</w:t>
      </w:r>
      <w:r w:rsidR="00443EA6" w:rsidRPr="0064567C">
        <w:rPr>
          <w:sz w:val="28"/>
          <w:szCs w:val="28"/>
        </w:rPr>
        <w:t>]</w:t>
      </w:r>
      <w:r w:rsidR="00443EA6">
        <w:rPr>
          <w:sz w:val="28"/>
          <w:szCs w:val="28"/>
        </w:rPr>
        <w:t xml:space="preserve"> </w:t>
      </w:r>
      <w:r w:rsidRPr="0031016D">
        <w:rPr>
          <w:color w:val="000000" w:themeColor="text1"/>
          <w:spacing w:val="3"/>
          <w:sz w:val="28"/>
          <w:szCs w:val="28"/>
        </w:rPr>
        <w:t xml:space="preserve">от 23.04.2019 №10 «О </w:t>
      </w:r>
      <w:r w:rsidRPr="0031016D">
        <w:rPr>
          <w:color w:val="000000" w:themeColor="text1"/>
          <w:sz w:val="28"/>
          <w:szCs w:val="28"/>
        </w:rPr>
        <w:t xml:space="preserve">применении части четвертой Гражданского </w:t>
      </w:r>
      <w:r w:rsidRPr="0064567C">
        <w:rPr>
          <w:color w:val="000000" w:themeColor="text1"/>
          <w:sz w:val="28"/>
          <w:szCs w:val="28"/>
        </w:rPr>
        <w:t>кодекса Российской Федерации»</w:t>
      </w:r>
      <w:r w:rsidR="00443EA6" w:rsidRPr="00443EA6">
        <w:rPr>
          <w:sz w:val="28"/>
          <w:szCs w:val="28"/>
        </w:rPr>
        <w:t xml:space="preserve"> </w:t>
      </w:r>
      <w:r w:rsidR="00443EA6">
        <w:rPr>
          <w:sz w:val="28"/>
          <w:szCs w:val="28"/>
        </w:rPr>
        <w:t>– СПС «Консультант Плюс»</w:t>
      </w:r>
    </w:p>
    <w:p w:rsidR="006A7999" w:rsidRPr="006A7999" w:rsidRDefault="0064567C" w:rsidP="006A7999">
      <w:pPr>
        <w:pStyle w:val="aa"/>
        <w:numPr>
          <w:ilvl w:val="0"/>
          <w:numId w:val="7"/>
        </w:numPr>
        <w:autoSpaceDE w:val="0"/>
        <w:autoSpaceDN w:val="0"/>
        <w:adjustRightInd w:val="0"/>
        <w:spacing w:line="360" w:lineRule="auto"/>
        <w:ind w:left="0" w:firstLine="709"/>
        <w:jc w:val="both"/>
        <w:rPr>
          <w:sz w:val="28"/>
          <w:szCs w:val="28"/>
        </w:rPr>
      </w:pPr>
      <w:r w:rsidRPr="006A7999">
        <w:rPr>
          <w:bCs/>
          <w:color w:val="000000"/>
          <w:spacing w:val="3"/>
          <w:kern w:val="36"/>
          <w:sz w:val="28"/>
          <w:szCs w:val="28"/>
        </w:rPr>
        <w:t>Постановление Конституционного Суда Российской Федерации от 9 июля 2013 г. N 18-П г. Санкт-Петербург.</w:t>
      </w:r>
    </w:p>
    <w:p w:rsidR="006A7999" w:rsidRPr="006A7999" w:rsidRDefault="006A7999" w:rsidP="006A7999">
      <w:pPr>
        <w:pStyle w:val="aa"/>
        <w:numPr>
          <w:ilvl w:val="0"/>
          <w:numId w:val="7"/>
        </w:numPr>
        <w:autoSpaceDE w:val="0"/>
        <w:autoSpaceDN w:val="0"/>
        <w:adjustRightInd w:val="0"/>
        <w:spacing w:line="360" w:lineRule="auto"/>
        <w:ind w:left="0" w:firstLine="709"/>
        <w:jc w:val="both"/>
        <w:rPr>
          <w:sz w:val="28"/>
          <w:szCs w:val="28"/>
        </w:rPr>
      </w:pPr>
      <w:r w:rsidRPr="006A7999">
        <w:rPr>
          <w:bCs/>
          <w:sz w:val="28"/>
          <w:szCs w:val="28"/>
        </w:rPr>
        <w:t>Постановление Девятого</w:t>
      </w:r>
      <w:r w:rsidR="00443EA6" w:rsidRPr="006A7999">
        <w:rPr>
          <w:bCs/>
          <w:sz w:val="28"/>
          <w:szCs w:val="28"/>
        </w:rPr>
        <w:t xml:space="preserve"> А</w:t>
      </w:r>
      <w:r w:rsidRPr="006A7999">
        <w:rPr>
          <w:bCs/>
          <w:sz w:val="28"/>
          <w:szCs w:val="28"/>
        </w:rPr>
        <w:t>рбитражного</w:t>
      </w:r>
      <w:r w:rsidR="00443EA6" w:rsidRPr="006A7999">
        <w:rPr>
          <w:bCs/>
          <w:sz w:val="28"/>
          <w:szCs w:val="28"/>
        </w:rPr>
        <w:t xml:space="preserve"> А</w:t>
      </w:r>
      <w:r w:rsidRPr="006A7999">
        <w:rPr>
          <w:bCs/>
          <w:sz w:val="28"/>
          <w:szCs w:val="28"/>
        </w:rPr>
        <w:t>пелляционного</w:t>
      </w:r>
      <w:r w:rsidR="00443EA6" w:rsidRPr="006A7999">
        <w:rPr>
          <w:bCs/>
          <w:sz w:val="28"/>
          <w:szCs w:val="28"/>
        </w:rPr>
        <w:t xml:space="preserve"> </w:t>
      </w:r>
      <w:r w:rsidRPr="006A7999">
        <w:rPr>
          <w:bCs/>
          <w:sz w:val="28"/>
          <w:szCs w:val="28"/>
        </w:rPr>
        <w:t xml:space="preserve">Суда </w:t>
      </w:r>
      <w:r w:rsidRPr="006A7999">
        <w:rPr>
          <w:bCs/>
          <w:sz w:val="28"/>
          <w:szCs w:val="28"/>
        </w:rPr>
        <w:t>N 09АП-62750/2017</w:t>
      </w:r>
      <w:r w:rsidRPr="006A7999">
        <w:rPr>
          <w:bCs/>
          <w:sz w:val="28"/>
          <w:szCs w:val="28"/>
        </w:rPr>
        <w:t xml:space="preserve"> от </w:t>
      </w:r>
      <w:r w:rsidR="00443EA6" w:rsidRPr="006A7999">
        <w:rPr>
          <w:sz w:val="28"/>
          <w:szCs w:val="28"/>
        </w:rPr>
        <w:t>17</w:t>
      </w:r>
      <w:r w:rsidRPr="006A7999">
        <w:rPr>
          <w:sz w:val="28"/>
          <w:szCs w:val="28"/>
        </w:rPr>
        <w:t>.01.</w:t>
      </w:r>
      <w:r w:rsidR="00443EA6" w:rsidRPr="006A7999">
        <w:rPr>
          <w:sz w:val="28"/>
          <w:szCs w:val="28"/>
        </w:rPr>
        <w:t>201</w:t>
      </w:r>
      <w:r w:rsidRPr="006A7999">
        <w:rPr>
          <w:sz w:val="28"/>
          <w:szCs w:val="28"/>
        </w:rPr>
        <w:t>9</w:t>
      </w:r>
      <w:r w:rsidR="00443EA6" w:rsidRPr="006A7999">
        <w:rPr>
          <w:sz w:val="28"/>
          <w:szCs w:val="28"/>
        </w:rPr>
        <w:t xml:space="preserve"> года</w:t>
      </w:r>
      <w:r w:rsidRPr="006A7999">
        <w:rPr>
          <w:sz w:val="28"/>
          <w:szCs w:val="28"/>
        </w:rPr>
        <w:t>, д</w:t>
      </w:r>
      <w:r w:rsidR="00443EA6" w:rsidRPr="006A7999">
        <w:rPr>
          <w:sz w:val="28"/>
          <w:szCs w:val="28"/>
        </w:rPr>
        <w:t xml:space="preserve">ело N А40-235832/16 </w:t>
      </w:r>
    </w:p>
    <w:p w:rsidR="006A7999" w:rsidRPr="006A7999" w:rsidRDefault="006A7999" w:rsidP="006A7999">
      <w:pPr>
        <w:pStyle w:val="aa"/>
        <w:numPr>
          <w:ilvl w:val="0"/>
          <w:numId w:val="7"/>
        </w:numPr>
        <w:autoSpaceDE w:val="0"/>
        <w:autoSpaceDN w:val="0"/>
        <w:adjustRightInd w:val="0"/>
        <w:spacing w:line="360" w:lineRule="auto"/>
        <w:ind w:left="0" w:firstLine="709"/>
        <w:jc w:val="both"/>
        <w:rPr>
          <w:sz w:val="28"/>
          <w:szCs w:val="28"/>
        </w:rPr>
      </w:pPr>
      <w:r w:rsidRPr="006A7999">
        <w:rPr>
          <w:sz w:val="28"/>
          <w:szCs w:val="28"/>
        </w:rPr>
        <w:t>Решение Арбитражного суда города Москва от 26.02.2010, д</w:t>
      </w:r>
      <w:r w:rsidRPr="006A7999">
        <w:rPr>
          <w:sz w:val="28"/>
          <w:szCs w:val="28"/>
        </w:rPr>
        <w:t>ело N А40-157834/09-12-1000</w:t>
      </w:r>
    </w:p>
    <w:p w:rsidR="006A7999" w:rsidRPr="000F0688" w:rsidRDefault="006A7999" w:rsidP="006A7999">
      <w:pPr>
        <w:pStyle w:val="aa"/>
        <w:numPr>
          <w:ilvl w:val="0"/>
          <w:numId w:val="7"/>
        </w:numPr>
        <w:autoSpaceDE w:val="0"/>
        <w:autoSpaceDN w:val="0"/>
        <w:adjustRightInd w:val="0"/>
        <w:spacing w:line="360" w:lineRule="auto"/>
        <w:ind w:left="0" w:firstLine="709"/>
        <w:jc w:val="both"/>
        <w:rPr>
          <w:sz w:val="28"/>
          <w:szCs w:val="28"/>
        </w:rPr>
      </w:pPr>
      <w:r w:rsidRPr="006A7999">
        <w:rPr>
          <w:bCs/>
          <w:sz w:val="28"/>
          <w:szCs w:val="28"/>
        </w:rPr>
        <w:t>Постановление Девятого Арбитражного Апелляционного Суда</w:t>
      </w:r>
      <w:r w:rsidRPr="006A7999">
        <w:rPr>
          <w:bCs/>
          <w:sz w:val="28"/>
          <w:szCs w:val="28"/>
        </w:rPr>
        <w:t xml:space="preserve"> </w:t>
      </w:r>
      <w:r w:rsidRPr="006A7999">
        <w:rPr>
          <w:bCs/>
          <w:sz w:val="28"/>
          <w:szCs w:val="28"/>
        </w:rPr>
        <w:t>N 09АП-1257/2016-ГК</w:t>
      </w:r>
      <w:r w:rsidRPr="006A7999">
        <w:rPr>
          <w:bCs/>
          <w:sz w:val="28"/>
          <w:szCs w:val="28"/>
        </w:rPr>
        <w:t>,</w:t>
      </w:r>
      <w:r w:rsidRPr="006A7999">
        <w:rPr>
          <w:bCs/>
          <w:sz w:val="28"/>
          <w:szCs w:val="28"/>
        </w:rPr>
        <w:t xml:space="preserve"> N 09АП-4891/2016-ГК </w:t>
      </w:r>
      <w:r w:rsidRPr="006A7999">
        <w:rPr>
          <w:bCs/>
          <w:sz w:val="28"/>
          <w:szCs w:val="28"/>
        </w:rPr>
        <w:t>от 12.02.2016, д</w:t>
      </w:r>
      <w:r w:rsidRPr="006A7999">
        <w:rPr>
          <w:bCs/>
          <w:sz w:val="28"/>
          <w:szCs w:val="28"/>
        </w:rPr>
        <w:t xml:space="preserve">ело N А40-88735/2014 </w:t>
      </w:r>
    </w:p>
    <w:p w:rsidR="000F0688" w:rsidRPr="000F0688" w:rsidRDefault="000F0688" w:rsidP="000F0688">
      <w:pPr>
        <w:pStyle w:val="aa"/>
        <w:numPr>
          <w:ilvl w:val="0"/>
          <w:numId w:val="7"/>
        </w:numPr>
        <w:shd w:val="clear" w:color="auto" w:fill="FFFFFF"/>
        <w:spacing w:line="360" w:lineRule="auto"/>
        <w:ind w:left="0" w:firstLine="709"/>
        <w:jc w:val="both"/>
        <w:outlineLvl w:val="0"/>
        <w:rPr>
          <w:bCs/>
          <w:color w:val="000000" w:themeColor="text1"/>
          <w:kern w:val="36"/>
          <w:sz w:val="28"/>
          <w:szCs w:val="28"/>
        </w:rPr>
      </w:pPr>
      <w:r w:rsidRPr="000F0688">
        <w:rPr>
          <w:bCs/>
          <w:color w:val="000000" w:themeColor="text1"/>
          <w:kern w:val="36"/>
          <w:sz w:val="28"/>
          <w:szCs w:val="28"/>
        </w:rPr>
        <w:lastRenderedPageBreak/>
        <w:t>Постановление Девятого арбитражного апелляционного суда от 18 августа 2017 г. N 09АП-36627/17</w:t>
      </w:r>
    </w:p>
    <w:p w:rsidR="000F0688" w:rsidRPr="000F0688" w:rsidRDefault="000F0688" w:rsidP="000F0688">
      <w:pPr>
        <w:pStyle w:val="aa"/>
        <w:numPr>
          <w:ilvl w:val="0"/>
          <w:numId w:val="7"/>
        </w:numPr>
        <w:shd w:val="clear" w:color="auto" w:fill="FFFFFF"/>
        <w:spacing w:line="360" w:lineRule="auto"/>
        <w:ind w:left="0" w:firstLine="709"/>
        <w:jc w:val="both"/>
        <w:outlineLvl w:val="0"/>
        <w:rPr>
          <w:bCs/>
          <w:color w:val="000000" w:themeColor="text1"/>
          <w:kern w:val="36"/>
          <w:sz w:val="28"/>
          <w:szCs w:val="28"/>
        </w:rPr>
      </w:pPr>
      <w:r w:rsidRPr="000F0688">
        <w:rPr>
          <w:color w:val="000000" w:themeColor="text1"/>
          <w:kern w:val="36"/>
          <w:sz w:val="28"/>
          <w:szCs w:val="28"/>
        </w:rPr>
        <w:t>Определение Президиума В</w:t>
      </w:r>
      <w:r w:rsidRPr="000F0688">
        <w:rPr>
          <w:color w:val="000000" w:themeColor="text1"/>
          <w:kern w:val="36"/>
          <w:sz w:val="28"/>
          <w:szCs w:val="28"/>
        </w:rPr>
        <w:t xml:space="preserve">ерховного </w:t>
      </w:r>
      <w:r w:rsidRPr="000F0688">
        <w:rPr>
          <w:color w:val="000000" w:themeColor="text1"/>
          <w:kern w:val="36"/>
          <w:sz w:val="28"/>
          <w:szCs w:val="28"/>
        </w:rPr>
        <w:t>С</w:t>
      </w:r>
      <w:r w:rsidRPr="000F0688">
        <w:rPr>
          <w:color w:val="000000" w:themeColor="text1"/>
          <w:kern w:val="36"/>
          <w:sz w:val="28"/>
          <w:szCs w:val="28"/>
        </w:rPr>
        <w:t>уда</w:t>
      </w:r>
      <w:r w:rsidRPr="000F0688">
        <w:rPr>
          <w:color w:val="000000" w:themeColor="text1"/>
          <w:kern w:val="36"/>
          <w:sz w:val="28"/>
          <w:szCs w:val="28"/>
        </w:rPr>
        <w:t xml:space="preserve"> Р</w:t>
      </w:r>
      <w:r w:rsidRPr="000F0688">
        <w:rPr>
          <w:color w:val="000000" w:themeColor="text1"/>
          <w:kern w:val="36"/>
          <w:sz w:val="28"/>
          <w:szCs w:val="28"/>
        </w:rPr>
        <w:t xml:space="preserve">оссийской </w:t>
      </w:r>
      <w:r w:rsidRPr="000F0688">
        <w:rPr>
          <w:color w:val="000000" w:themeColor="text1"/>
          <w:kern w:val="36"/>
          <w:sz w:val="28"/>
          <w:szCs w:val="28"/>
        </w:rPr>
        <w:t>Ф</w:t>
      </w:r>
      <w:r w:rsidRPr="000F0688">
        <w:rPr>
          <w:color w:val="000000" w:themeColor="text1"/>
          <w:kern w:val="36"/>
          <w:sz w:val="28"/>
          <w:szCs w:val="28"/>
        </w:rPr>
        <w:t>едерации</w:t>
      </w:r>
      <w:r w:rsidRPr="000F0688">
        <w:rPr>
          <w:color w:val="000000" w:themeColor="text1"/>
          <w:kern w:val="36"/>
          <w:sz w:val="28"/>
          <w:szCs w:val="28"/>
        </w:rPr>
        <w:t xml:space="preserve"> от </w:t>
      </w:r>
      <w:r w:rsidRPr="000F0688">
        <w:rPr>
          <w:color w:val="000000" w:themeColor="text1"/>
          <w:kern w:val="36"/>
          <w:sz w:val="28"/>
          <w:szCs w:val="28"/>
          <w:bdr w:val="none" w:sz="0" w:space="0" w:color="auto" w:frame="1"/>
        </w:rPr>
        <w:t>28</w:t>
      </w:r>
      <w:r w:rsidRPr="000F0688">
        <w:rPr>
          <w:color w:val="000000" w:themeColor="text1"/>
          <w:kern w:val="36"/>
          <w:sz w:val="28"/>
          <w:szCs w:val="28"/>
          <w:bdr w:val="none" w:sz="0" w:space="0" w:color="auto" w:frame="1"/>
        </w:rPr>
        <w:t>.06.</w:t>
      </w:r>
      <w:r w:rsidRPr="000F0688">
        <w:rPr>
          <w:color w:val="000000" w:themeColor="text1"/>
          <w:kern w:val="36"/>
          <w:sz w:val="28"/>
          <w:szCs w:val="28"/>
          <w:bdr w:val="none" w:sz="0" w:space="0" w:color="auto" w:frame="1"/>
        </w:rPr>
        <w:t>2010</w:t>
      </w:r>
      <w:r w:rsidRPr="000F0688">
        <w:rPr>
          <w:color w:val="000000" w:themeColor="text1"/>
          <w:kern w:val="36"/>
          <w:sz w:val="28"/>
          <w:szCs w:val="28"/>
          <w:bdr w:val="none" w:sz="0" w:space="0" w:color="auto" w:frame="1"/>
        </w:rPr>
        <w:t>, д</w:t>
      </w:r>
      <w:r w:rsidRPr="000F0688">
        <w:rPr>
          <w:color w:val="000000" w:themeColor="text1"/>
          <w:sz w:val="28"/>
          <w:szCs w:val="28"/>
        </w:rPr>
        <w:t>ел</w:t>
      </w:r>
      <w:r w:rsidRPr="000F0688">
        <w:rPr>
          <w:color w:val="000000" w:themeColor="text1"/>
          <w:sz w:val="28"/>
          <w:szCs w:val="28"/>
        </w:rPr>
        <w:t>о</w:t>
      </w:r>
      <w:r w:rsidRPr="000F0688">
        <w:rPr>
          <w:color w:val="000000" w:themeColor="text1"/>
          <w:sz w:val="28"/>
          <w:szCs w:val="28"/>
        </w:rPr>
        <w:t xml:space="preserve"> № ВАС-8458/10</w:t>
      </w:r>
    </w:p>
    <w:p w:rsidR="000F0688" w:rsidRPr="000F0688" w:rsidRDefault="000F0688" w:rsidP="000F0688">
      <w:pPr>
        <w:pStyle w:val="aa"/>
        <w:numPr>
          <w:ilvl w:val="0"/>
          <w:numId w:val="7"/>
        </w:numPr>
        <w:shd w:val="clear" w:color="auto" w:fill="FFFFFF"/>
        <w:spacing w:line="360" w:lineRule="auto"/>
        <w:ind w:left="0" w:firstLine="709"/>
        <w:jc w:val="both"/>
        <w:outlineLvl w:val="0"/>
        <w:rPr>
          <w:bCs/>
          <w:color w:val="000000" w:themeColor="text1"/>
          <w:kern w:val="36"/>
          <w:sz w:val="28"/>
          <w:szCs w:val="28"/>
        </w:rPr>
      </w:pPr>
      <w:r w:rsidRPr="000F0688">
        <w:rPr>
          <w:color w:val="000000" w:themeColor="text1"/>
          <w:kern w:val="36"/>
          <w:sz w:val="28"/>
          <w:szCs w:val="28"/>
        </w:rPr>
        <w:t xml:space="preserve">Определение Верховного Суда Российской Федерации </w:t>
      </w:r>
      <w:r w:rsidRPr="000F0688">
        <w:rPr>
          <w:color w:val="000000" w:themeColor="text1"/>
          <w:kern w:val="36"/>
          <w:sz w:val="28"/>
          <w:szCs w:val="28"/>
        </w:rPr>
        <w:t>от</w:t>
      </w:r>
      <w:r>
        <w:rPr>
          <w:color w:val="000000" w:themeColor="text1"/>
          <w:kern w:val="36"/>
          <w:sz w:val="28"/>
          <w:szCs w:val="28"/>
        </w:rPr>
        <w:t xml:space="preserve"> </w:t>
      </w:r>
      <w:r w:rsidRPr="000F0688">
        <w:rPr>
          <w:color w:val="000000" w:themeColor="text1"/>
          <w:kern w:val="36"/>
          <w:sz w:val="28"/>
          <w:szCs w:val="28"/>
        </w:rPr>
        <w:t>18.04.2017</w:t>
      </w:r>
      <w:r>
        <w:rPr>
          <w:color w:val="000000" w:themeColor="text1"/>
          <w:kern w:val="36"/>
          <w:sz w:val="28"/>
          <w:szCs w:val="28"/>
        </w:rPr>
        <w:t>,</w:t>
      </w:r>
      <w:r w:rsidRPr="000F0688">
        <w:rPr>
          <w:color w:val="000000" w:themeColor="text1"/>
          <w:kern w:val="36"/>
          <w:sz w:val="28"/>
          <w:szCs w:val="28"/>
        </w:rPr>
        <w:t xml:space="preserve"> </w:t>
      </w:r>
      <w:r w:rsidRPr="000F0688">
        <w:rPr>
          <w:color w:val="000000" w:themeColor="text1"/>
          <w:sz w:val="28"/>
          <w:szCs w:val="28"/>
        </w:rPr>
        <w:t>N</w:t>
      </w:r>
      <w:r w:rsidRPr="000F0688">
        <w:rPr>
          <w:color w:val="000000" w:themeColor="text1"/>
          <w:sz w:val="28"/>
          <w:szCs w:val="28"/>
        </w:rPr>
        <w:t xml:space="preserve"> </w:t>
      </w:r>
      <w:r w:rsidRPr="000F0688">
        <w:rPr>
          <w:color w:val="000000" w:themeColor="text1"/>
          <w:sz w:val="28"/>
          <w:szCs w:val="28"/>
        </w:rPr>
        <w:t>305-ЭС16-13233</w:t>
      </w:r>
    </w:p>
    <w:p w:rsidR="000F0688" w:rsidRPr="000F0688" w:rsidRDefault="000F0688" w:rsidP="000F0688">
      <w:pPr>
        <w:pStyle w:val="aa"/>
        <w:numPr>
          <w:ilvl w:val="0"/>
          <w:numId w:val="7"/>
        </w:numPr>
        <w:shd w:val="clear" w:color="auto" w:fill="FFFFFF"/>
        <w:spacing w:line="360" w:lineRule="auto"/>
        <w:ind w:left="0" w:firstLine="709"/>
        <w:jc w:val="both"/>
        <w:outlineLvl w:val="0"/>
        <w:rPr>
          <w:bCs/>
          <w:color w:val="000000" w:themeColor="text1"/>
          <w:kern w:val="36"/>
          <w:sz w:val="28"/>
          <w:szCs w:val="28"/>
        </w:rPr>
      </w:pPr>
      <w:r w:rsidRPr="000F0688">
        <w:rPr>
          <w:bCs/>
          <w:color w:val="000000"/>
          <w:kern w:val="36"/>
          <w:sz w:val="28"/>
          <w:szCs w:val="28"/>
        </w:rPr>
        <w:t xml:space="preserve">Постановление Суда по Интеллектуальным Правам от 29.05.2017, </w:t>
      </w:r>
      <w:r w:rsidRPr="000F0688">
        <w:rPr>
          <w:sz w:val="28"/>
          <w:szCs w:val="28"/>
        </w:rPr>
        <w:t xml:space="preserve">Дело N СИП-676/2016 </w:t>
      </w:r>
    </w:p>
    <w:p w:rsidR="006A7999" w:rsidRPr="006A7999" w:rsidRDefault="006A7999" w:rsidP="006A7999">
      <w:pPr>
        <w:pStyle w:val="aa"/>
        <w:numPr>
          <w:ilvl w:val="0"/>
          <w:numId w:val="7"/>
        </w:numPr>
        <w:autoSpaceDE w:val="0"/>
        <w:autoSpaceDN w:val="0"/>
        <w:adjustRightInd w:val="0"/>
        <w:spacing w:line="360" w:lineRule="auto"/>
        <w:ind w:left="0" w:firstLine="709"/>
        <w:jc w:val="both"/>
        <w:rPr>
          <w:sz w:val="28"/>
          <w:szCs w:val="28"/>
        </w:rPr>
      </w:pPr>
      <w:r w:rsidRPr="006A7999">
        <w:rPr>
          <w:sz w:val="28"/>
          <w:szCs w:val="28"/>
        </w:rPr>
        <w:t>Решение Арбитражного суда города Москва</w:t>
      </w:r>
      <w:r w:rsidRPr="006A7999">
        <w:rPr>
          <w:sz w:val="28"/>
          <w:szCs w:val="28"/>
        </w:rPr>
        <w:t xml:space="preserve"> от 17.11.2015, </w:t>
      </w:r>
      <w:r w:rsidRPr="006A7999">
        <w:rPr>
          <w:sz w:val="28"/>
          <w:szCs w:val="28"/>
          <w:shd w:val="clear" w:color="auto" w:fill="FFFFFF"/>
        </w:rPr>
        <w:t>д</w:t>
      </w:r>
      <w:r w:rsidRPr="006A7999">
        <w:rPr>
          <w:sz w:val="28"/>
          <w:szCs w:val="28"/>
          <w:shd w:val="clear" w:color="auto" w:fill="FFFFFF"/>
        </w:rPr>
        <w:t xml:space="preserve">ело N А40-88735/14 </w:t>
      </w:r>
    </w:p>
    <w:p w:rsidR="000F4448" w:rsidRDefault="006A7999" w:rsidP="000F4448">
      <w:pPr>
        <w:pStyle w:val="a3"/>
        <w:numPr>
          <w:ilvl w:val="0"/>
          <w:numId w:val="7"/>
        </w:numPr>
        <w:spacing w:before="0" w:beforeAutospacing="0" w:after="0" w:afterAutospacing="0" w:line="360" w:lineRule="auto"/>
        <w:ind w:left="0" w:firstLine="709"/>
        <w:jc w:val="both"/>
        <w:rPr>
          <w:sz w:val="28"/>
          <w:szCs w:val="28"/>
        </w:rPr>
      </w:pPr>
      <w:r w:rsidRPr="006A7999">
        <w:rPr>
          <w:sz w:val="28"/>
          <w:szCs w:val="28"/>
        </w:rPr>
        <w:t xml:space="preserve">Решение Арбитражного суда города Москва от </w:t>
      </w:r>
      <w:r w:rsidRPr="006A7999">
        <w:rPr>
          <w:sz w:val="28"/>
          <w:szCs w:val="28"/>
        </w:rPr>
        <w:t>23</w:t>
      </w:r>
      <w:r w:rsidRPr="006A7999">
        <w:rPr>
          <w:sz w:val="28"/>
          <w:szCs w:val="28"/>
        </w:rPr>
        <w:t>.</w:t>
      </w:r>
      <w:r w:rsidRPr="006A7999">
        <w:rPr>
          <w:sz w:val="28"/>
          <w:szCs w:val="28"/>
        </w:rPr>
        <w:t>09</w:t>
      </w:r>
      <w:r w:rsidRPr="006A7999">
        <w:rPr>
          <w:sz w:val="28"/>
          <w:szCs w:val="28"/>
        </w:rPr>
        <w:t>.2015</w:t>
      </w:r>
      <w:r w:rsidRPr="006A7999">
        <w:rPr>
          <w:sz w:val="28"/>
          <w:szCs w:val="28"/>
        </w:rPr>
        <w:t>, д</w:t>
      </w:r>
      <w:r w:rsidRPr="006A7999">
        <w:rPr>
          <w:sz w:val="28"/>
          <w:szCs w:val="28"/>
        </w:rPr>
        <w:t>ело N А40-41652/15</w:t>
      </w:r>
    </w:p>
    <w:p w:rsidR="000F4448" w:rsidRPr="000F4448" w:rsidRDefault="000F4448" w:rsidP="000F4448">
      <w:pPr>
        <w:pStyle w:val="a3"/>
        <w:numPr>
          <w:ilvl w:val="0"/>
          <w:numId w:val="7"/>
        </w:numPr>
        <w:spacing w:before="0" w:beforeAutospacing="0" w:after="0" w:afterAutospacing="0" w:line="360" w:lineRule="auto"/>
        <w:ind w:left="0" w:firstLine="709"/>
        <w:jc w:val="both"/>
        <w:rPr>
          <w:sz w:val="28"/>
          <w:szCs w:val="28"/>
        </w:rPr>
      </w:pPr>
      <w:r w:rsidRPr="000F4448">
        <w:rPr>
          <w:kern w:val="36"/>
          <w:sz w:val="28"/>
          <w:szCs w:val="28"/>
        </w:rPr>
        <w:t>Решение А</w:t>
      </w:r>
      <w:r w:rsidRPr="000F4448">
        <w:rPr>
          <w:kern w:val="36"/>
          <w:sz w:val="28"/>
          <w:szCs w:val="28"/>
        </w:rPr>
        <w:t xml:space="preserve">рбитражного </w:t>
      </w:r>
      <w:r w:rsidRPr="000F4448">
        <w:rPr>
          <w:kern w:val="36"/>
          <w:sz w:val="28"/>
          <w:szCs w:val="28"/>
        </w:rPr>
        <w:t>С</w:t>
      </w:r>
      <w:r w:rsidRPr="000F4448">
        <w:rPr>
          <w:kern w:val="36"/>
          <w:sz w:val="28"/>
          <w:szCs w:val="28"/>
        </w:rPr>
        <w:t>уда</w:t>
      </w:r>
      <w:r w:rsidRPr="000F4448">
        <w:rPr>
          <w:kern w:val="36"/>
          <w:sz w:val="28"/>
          <w:szCs w:val="28"/>
        </w:rPr>
        <w:t xml:space="preserve"> Смоленской области от </w:t>
      </w:r>
      <w:r w:rsidRPr="000F4448">
        <w:rPr>
          <w:kern w:val="36"/>
          <w:sz w:val="28"/>
          <w:szCs w:val="28"/>
          <w:bdr w:val="none" w:sz="0" w:space="0" w:color="auto" w:frame="1"/>
        </w:rPr>
        <w:t>15</w:t>
      </w:r>
      <w:r w:rsidRPr="000F4448">
        <w:rPr>
          <w:kern w:val="36"/>
          <w:sz w:val="28"/>
          <w:szCs w:val="28"/>
          <w:bdr w:val="none" w:sz="0" w:space="0" w:color="auto" w:frame="1"/>
        </w:rPr>
        <w:t>.09.</w:t>
      </w:r>
      <w:r w:rsidRPr="000F4448">
        <w:rPr>
          <w:kern w:val="36"/>
          <w:sz w:val="28"/>
          <w:szCs w:val="28"/>
          <w:bdr w:val="none" w:sz="0" w:space="0" w:color="auto" w:frame="1"/>
        </w:rPr>
        <w:t>2015</w:t>
      </w:r>
      <w:r w:rsidRPr="000F4448">
        <w:rPr>
          <w:kern w:val="36"/>
          <w:sz w:val="28"/>
          <w:szCs w:val="28"/>
          <w:bdr w:val="none" w:sz="0" w:space="0" w:color="auto" w:frame="1"/>
        </w:rPr>
        <w:t xml:space="preserve">, </w:t>
      </w:r>
      <w:r w:rsidRPr="000F4448">
        <w:rPr>
          <w:sz w:val="28"/>
          <w:szCs w:val="28"/>
        </w:rPr>
        <w:t>д</w:t>
      </w:r>
      <w:r w:rsidRPr="000F4448">
        <w:rPr>
          <w:sz w:val="28"/>
          <w:szCs w:val="28"/>
        </w:rPr>
        <w:t>ело № А62-4588/2015</w:t>
      </w:r>
    </w:p>
    <w:p w:rsidR="000F4448" w:rsidRPr="000F4448" w:rsidRDefault="000F4448" w:rsidP="000F4448">
      <w:pPr>
        <w:pStyle w:val="a3"/>
        <w:numPr>
          <w:ilvl w:val="0"/>
          <w:numId w:val="7"/>
        </w:numPr>
        <w:spacing w:before="0" w:beforeAutospacing="0" w:after="0" w:afterAutospacing="0" w:line="360" w:lineRule="auto"/>
        <w:ind w:left="0" w:firstLine="709"/>
        <w:jc w:val="both"/>
        <w:rPr>
          <w:sz w:val="28"/>
          <w:szCs w:val="28"/>
        </w:rPr>
      </w:pPr>
      <w:r w:rsidRPr="000F4448">
        <w:rPr>
          <w:kern w:val="36"/>
          <w:sz w:val="28"/>
          <w:szCs w:val="28"/>
        </w:rPr>
        <w:t>Определение</w:t>
      </w:r>
      <w:r w:rsidRPr="000F4448">
        <w:rPr>
          <w:kern w:val="36"/>
          <w:sz w:val="28"/>
          <w:szCs w:val="28"/>
        </w:rPr>
        <w:t xml:space="preserve"> Владимирского областного суда</w:t>
      </w:r>
      <w:r w:rsidRPr="000F4448">
        <w:rPr>
          <w:kern w:val="36"/>
          <w:sz w:val="28"/>
          <w:szCs w:val="28"/>
        </w:rPr>
        <w:t xml:space="preserve"> от </w:t>
      </w:r>
      <w:r w:rsidRPr="000F4448">
        <w:rPr>
          <w:kern w:val="36"/>
          <w:sz w:val="28"/>
          <w:szCs w:val="28"/>
          <w:bdr w:val="none" w:sz="0" w:space="0" w:color="auto" w:frame="1"/>
        </w:rPr>
        <w:t>12</w:t>
      </w:r>
      <w:r w:rsidRPr="000F4448">
        <w:rPr>
          <w:kern w:val="36"/>
          <w:sz w:val="28"/>
          <w:szCs w:val="28"/>
          <w:bdr w:val="none" w:sz="0" w:space="0" w:color="auto" w:frame="1"/>
        </w:rPr>
        <w:t xml:space="preserve">.03. </w:t>
      </w:r>
      <w:r w:rsidRPr="000F4448">
        <w:rPr>
          <w:kern w:val="36"/>
          <w:sz w:val="28"/>
          <w:szCs w:val="28"/>
          <w:bdr w:val="none" w:sz="0" w:space="0" w:color="auto" w:frame="1"/>
        </w:rPr>
        <w:t>2019</w:t>
      </w:r>
      <w:r w:rsidRPr="000F4448">
        <w:rPr>
          <w:kern w:val="36"/>
          <w:sz w:val="28"/>
          <w:szCs w:val="28"/>
          <w:bdr w:val="none" w:sz="0" w:space="0" w:color="auto" w:frame="1"/>
        </w:rPr>
        <w:t xml:space="preserve">, </w:t>
      </w:r>
      <w:r w:rsidRPr="000F4448">
        <w:rPr>
          <w:sz w:val="28"/>
          <w:szCs w:val="28"/>
        </w:rPr>
        <w:t>дело</w:t>
      </w:r>
      <w:r w:rsidRPr="000F4448">
        <w:rPr>
          <w:sz w:val="28"/>
          <w:szCs w:val="28"/>
        </w:rPr>
        <w:t xml:space="preserve"> № 33-787/2019</w:t>
      </w:r>
    </w:p>
    <w:p w:rsidR="00A40B6D" w:rsidRDefault="000F4448" w:rsidP="00A40B6D">
      <w:pPr>
        <w:pStyle w:val="a3"/>
        <w:numPr>
          <w:ilvl w:val="0"/>
          <w:numId w:val="7"/>
        </w:numPr>
        <w:spacing w:before="0" w:beforeAutospacing="0" w:after="0" w:afterAutospacing="0" w:line="360" w:lineRule="auto"/>
        <w:ind w:left="0" w:firstLine="709"/>
        <w:jc w:val="both"/>
        <w:rPr>
          <w:sz w:val="28"/>
          <w:szCs w:val="28"/>
        </w:rPr>
      </w:pPr>
      <w:r w:rsidRPr="000F4448">
        <w:rPr>
          <w:kern w:val="36"/>
          <w:sz w:val="28"/>
          <w:szCs w:val="28"/>
        </w:rPr>
        <w:t>Определение</w:t>
      </w:r>
      <w:r w:rsidRPr="000F4448">
        <w:rPr>
          <w:kern w:val="36"/>
          <w:sz w:val="28"/>
          <w:szCs w:val="28"/>
        </w:rPr>
        <w:t xml:space="preserve"> Московского городского суда</w:t>
      </w:r>
      <w:r w:rsidRPr="000F4448">
        <w:rPr>
          <w:kern w:val="36"/>
          <w:sz w:val="28"/>
          <w:szCs w:val="28"/>
        </w:rPr>
        <w:t xml:space="preserve"> от </w:t>
      </w:r>
      <w:r w:rsidRPr="000F4448">
        <w:rPr>
          <w:kern w:val="36"/>
          <w:sz w:val="28"/>
          <w:szCs w:val="28"/>
          <w:bdr w:val="none" w:sz="0" w:space="0" w:color="auto" w:frame="1"/>
        </w:rPr>
        <w:t>16</w:t>
      </w:r>
      <w:r w:rsidRPr="000F4448">
        <w:rPr>
          <w:kern w:val="36"/>
          <w:sz w:val="28"/>
          <w:szCs w:val="28"/>
          <w:bdr w:val="none" w:sz="0" w:space="0" w:color="auto" w:frame="1"/>
        </w:rPr>
        <w:t>.11.</w:t>
      </w:r>
      <w:r w:rsidRPr="000F4448">
        <w:rPr>
          <w:kern w:val="36"/>
          <w:sz w:val="28"/>
          <w:szCs w:val="28"/>
          <w:bdr w:val="none" w:sz="0" w:space="0" w:color="auto" w:frame="1"/>
        </w:rPr>
        <w:t>2017</w:t>
      </w:r>
      <w:r w:rsidRPr="000F4448">
        <w:rPr>
          <w:kern w:val="36"/>
          <w:sz w:val="28"/>
          <w:szCs w:val="28"/>
          <w:bdr w:val="none" w:sz="0" w:space="0" w:color="auto" w:frame="1"/>
        </w:rPr>
        <w:t>, дело</w:t>
      </w:r>
      <w:r w:rsidRPr="000F4448">
        <w:rPr>
          <w:sz w:val="28"/>
          <w:szCs w:val="28"/>
        </w:rPr>
        <w:t xml:space="preserve"> № 33-44129/2017</w:t>
      </w:r>
    </w:p>
    <w:p w:rsidR="0064567C" w:rsidRPr="000F0688" w:rsidRDefault="00A40B6D" w:rsidP="000F0688">
      <w:pPr>
        <w:pStyle w:val="a3"/>
        <w:numPr>
          <w:ilvl w:val="0"/>
          <w:numId w:val="7"/>
        </w:numPr>
        <w:spacing w:before="0" w:beforeAutospacing="0" w:after="0" w:afterAutospacing="0" w:line="360" w:lineRule="auto"/>
        <w:ind w:left="0" w:firstLine="709"/>
        <w:jc w:val="both"/>
        <w:rPr>
          <w:sz w:val="28"/>
          <w:szCs w:val="28"/>
        </w:rPr>
      </w:pPr>
      <w:r w:rsidRPr="00A40B6D">
        <w:rPr>
          <w:kern w:val="36"/>
          <w:sz w:val="28"/>
          <w:szCs w:val="28"/>
        </w:rPr>
        <w:t>Определение</w:t>
      </w:r>
      <w:r w:rsidRPr="00A40B6D">
        <w:rPr>
          <w:kern w:val="36"/>
          <w:sz w:val="28"/>
          <w:szCs w:val="28"/>
        </w:rPr>
        <w:t xml:space="preserve"> Санкт-Петербургского городского суда</w:t>
      </w:r>
      <w:r w:rsidRPr="00A40B6D">
        <w:rPr>
          <w:kern w:val="36"/>
          <w:sz w:val="28"/>
          <w:szCs w:val="28"/>
        </w:rPr>
        <w:t xml:space="preserve"> от </w:t>
      </w:r>
      <w:r w:rsidRPr="00A40B6D">
        <w:rPr>
          <w:kern w:val="36"/>
          <w:sz w:val="28"/>
          <w:szCs w:val="28"/>
          <w:bdr w:val="none" w:sz="0" w:space="0" w:color="auto" w:frame="1"/>
        </w:rPr>
        <w:t>27</w:t>
      </w:r>
      <w:r w:rsidRPr="00A40B6D">
        <w:rPr>
          <w:kern w:val="36"/>
          <w:sz w:val="28"/>
          <w:szCs w:val="28"/>
          <w:bdr w:val="none" w:sz="0" w:space="0" w:color="auto" w:frame="1"/>
        </w:rPr>
        <w:t>.09.</w:t>
      </w:r>
      <w:r w:rsidRPr="00A40B6D">
        <w:rPr>
          <w:kern w:val="36"/>
          <w:sz w:val="28"/>
          <w:szCs w:val="28"/>
          <w:bdr w:val="none" w:sz="0" w:space="0" w:color="auto" w:frame="1"/>
        </w:rPr>
        <w:t>2016 года</w:t>
      </w:r>
      <w:r w:rsidRPr="00A40B6D">
        <w:rPr>
          <w:kern w:val="36"/>
          <w:sz w:val="28"/>
          <w:szCs w:val="28"/>
          <w:bdr w:val="none" w:sz="0" w:space="0" w:color="auto" w:frame="1"/>
        </w:rPr>
        <w:t>, д</w:t>
      </w:r>
      <w:r w:rsidRPr="00A40B6D">
        <w:rPr>
          <w:sz w:val="28"/>
          <w:szCs w:val="28"/>
        </w:rPr>
        <w:t>ел</w:t>
      </w:r>
      <w:r w:rsidRPr="00A40B6D">
        <w:rPr>
          <w:sz w:val="28"/>
          <w:szCs w:val="28"/>
        </w:rPr>
        <w:t>о</w:t>
      </w:r>
      <w:r w:rsidRPr="00A40B6D">
        <w:rPr>
          <w:sz w:val="28"/>
          <w:szCs w:val="28"/>
        </w:rPr>
        <w:t xml:space="preserve"> № 33-17808/2016</w:t>
      </w:r>
    </w:p>
    <w:p w:rsidR="00DE4397" w:rsidRPr="00FB74E9" w:rsidRDefault="00DE4397" w:rsidP="005C42AA">
      <w:pPr>
        <w:pStyle w:val="aa"/>
        <w:numPr>
          <w:ilvl w:val="0"/>
          <w:numId w:val="7"/>
        </w:numPr>
        <w:autoSpaceDE w:val="0"/>
        <w:autoSpaceDN w:val="0"/>
        <w:adjustRightInd w:val="0"/>
        <w:spacing w:line="360" w:lineRule="auto"/>
        <w:ind w:left="0" w:firstLine="709"/>
        <w:jc w:val="both"/>
        <w:rPr>
          <w:b/>
          <w:sz w:val="28"/>
          <w:szCs w:val="28"/>
        </w:rPr>
      </w:pPr>
      <w:r>
        <w:rPr>
          <w:sz w:val="28"/>
          <w:szCs w:val="28"/>
        </w:rPr>
        <w:t>Плотников</w:t>
      </w:r>
      <w:r w:rsidR="0064567C">
        <w:rPr>
          <w:sz w:val="28"/>
          <w:szCs w:val="28"/>
        </w:rPr>
        <w:t xml:space="preserve"> В</w:t>
      </w:r>
      <w:r>
        <w:rPr>
          <w:sz w:val="28"/>
          <w:szCs w:val="28"/>
        </w:rPr>
        <w:t>.</w:t>
      </w:r>
      <w:r w:rsidRPr="00FB74E9">
        <w:rPr>
          <w:sz w:val="28"/>
          <w:szCs w:val="28"/>
        </w:rPr>
        <w:t xml:space="preserve"> Деловая репутация как объект гражданско-правовой защиты</w:t>
      </w:r>
      <w:r w:rsidR="0064567C">
        <w:rPr>
          <w:sz w:val="28"/>
          <w:szCs w:val="28"/>
        </w:rPr>
        <w:t xml:space="preserve"> / </w:t>
      </w:r>
      <w:r w:rsidR="0064567C">
        <w:rPr>
          <w:sz w:val="28"/>
          <w:szCs w:val="28"/>
        </w:rPr>
        <w:t>В. Плотников</w:t>
      </w:r>
      <w:r w:rsidRPr="00FB74E9">
        <w:rPr>
          <w:sz w:val="28"/>
          <w:szCs w:val="28"/>
        </w:rPr>
        <w:t xml:space="preserve"> // Хозяйство и право. </w:t>
      </w:r>
      <w:r w:rsidR="0064567C">
        <w:rPr>
          <w:sz w:val="28"/>
          <w:szCs w:val="28"/>
        </w:rPr>
        <w:t xml:space="preserve">- </w:t>
      </w:r>
      <w:r w:rsidRPr="00FB74E9">
        <w:rPr>
          <w:sz w:val="28"/>
          <w:szCs w:val="28"/>
        </w:rPr>
        <w:t xml:space="preserve">1995. </w:t>
      </w:r>
      <w:r w:rsidR="0064567C">
        <w:rPr>
          <w:sz w:val="28"/>
          <w:szCs w:val="28"/>
        </w:rPr>
        <w:t xml:space="preserve">- </w:t>
      </w:r>
      <w:r w:rsidRPr="00FB74E9">
        <w:rPr>
          <w:sz w:val="28"/>
          <w:szCs w:val="28"/>
        </w:rPr>
        <w:t xml:space="preserve">№11. </w:t>
      </w:r>
      <w:r w:rsidR="0064567C">
        <w:rPr>
          <w:sz w:val="28"/>
          <w:szCs w:val="28"/>
        </w:rPr>
        <w:t xml:space="preserve">- </w:t>
      </w:r>
      <w:r w:rsidRPr="00FB74E9">
        <w:rPr>
          <w:sz w:val="28"/>
          <w:szCs w:val="28"/>
        </w:rPr>
        <w:t>С. 38.</w:t>
      </w:r>
    </w:p>
    <w:p w:rsidR="00DE4397" w:rsidRPr="00FD4F50" w:rsidRDefault="00DE4397" w:rsidP="005C42AA">
      <w:pPr>
        <w:pStyle w:val="aa"/>
        <w:numPr>
          <w:ilvl w:val="0"/>
          <w:numId w:val="7"/>
        </w:numPr>
        <w:autoSpaceDE w:val="0"/>
        <w:autoSpaceDN w:val="0"/>
        <w:adjustRightInd w:val="0"/>
        <w:spacing w:line="360" w:lineRule="auto"/>
        <w:ind w:left="0" w:firstLine="709"/>
        <w:jc w:val="both"/>
        <w:rPr>
          <w:b/>
          <w:sz w:val="28"/>
          <w:szCs w:val="28"/>
        </w:rPr>
      </w:pPr>
      <w:r w:rsidRPr="00FB74E9">
        <w:rPr>
          <w:sz w:val="28"/>
          <w:szCs w:val="28"/>
        </w:rPr>
        <w:t xml:space="preserve">Комментарий к Гражданскому кодексу Российской Федерации, части первой / </w:t>
      </w:r>
      <w:proofErr w:type="spellStart"/>
      <w:r w:rsidRPr="00FB74E9">
        <w:rPr>
          <w:sz w:val="28"/>
          <w:szCs w:val="28"/>
        </w:rPr>
        <w:t>под.ред</w:t>
      </w:r>
      <w:proofErr w:type="spellEnd"/>
      <w:r w:rsidRPr="00FB74E9">
        <w:rPr>
          <w:sz w:val="28"/>
          <w:szCs w:val="28"/>
        </w:rPr>
        <w:t xml:space="preserve">. Т.Е. </w:t>
      </w:r>
      <w:proofErr w:type="spellStart"/>
      <w:r w:rsidRPr="00FB74E9">
        <w:rPr>
          <w:sz w:val="28"/>
          <w:szCs w:val="28"/>
        </w:rPr>
        <w:t>Абовой</w:t>
      </w:r>
      <w:proofErr w:type="spellEnd"/>
      <w:r w:rsidRPr="00FB74E9">
        <w:rPr>
          <w:sz w:val="28"/>
          <w:szCs w:val="28"/>
        </w:rPr>
        <w:t xml:space="preserve">, А.Ю. </w:t>
      </w:r>
      <w:proofErr w:type="spellStart"/>
      <w:r w:rsidRPr="00FB74E9">
        <w:rPr>
          <w:sz w:val="28"/>
          <w:szCs w:val="28"/>
        </w:rPr>
        <w:t>Кабалкина</w:t>
      </w:r>
      <w:proofErr w:type="spellEnd"/>
      <w:r w:rsidRPr="00FB74E9">
        <w:rPr>
          <w:sz w:val="28"/>
          <w:szCs w:val="28"/>
        </w:rPr>
        <w:t>. М., 2002. С. 390.</w:t>
      </w:r>
    </w:p>
    <w:p w:rsidR="00DE4397" w:rsidRPr="00D43AA9" w:rsidRDefault="00DE4397" w:rsidP="000F4448">
      <w:pPr>
        <w:pStyle w:val="aa"/>
        <w:numPr>
          <w:ilvl w:val="0"/>
          <w:numId w:val="7"/>
        </w:numPr>
        <w:autoSpaceDE w:val="0"/>
        <w:autoSpaceDN w:val="0"/>
        <w:adjustRightInd w:val="0"/>
        <w:spacing w:line="360" w:lineRule="auto"/>
        <w:ind w:left="0" w:firstLine="709"/>
        <w:jc w:val="both"/>
        <w:rPr>
          <w:b/>
          <w:sz w:val="28"/>
          <w:szCs w:val="28"/>
        </w:rPr>
      </w:pPr>
      <w:r w:rsidRPr="00FD4F50">
        <w:rPr>
          <w:sz w:val="28"/>
          <w:szCs w:val="28"/>
        </w:rPr>
        <w:t>Гаврилов</w:t>
      </w:r>
      <w:r w:rsidR="0064567C">
        <w:rPr>
          <w:sz w:val="28"/>
          <w:szCs w:val="28"/>
        </w:rPr>
        <w:t xml:space="preserve"> </w:t>
      </w:r>
      <w:r w:rsidR="0064567C" w:rsidRPr="00FD4F50">
        <w:rPr>
          <w:sz w:val="28"/>
          <w:szCs w:val="28"/>
        </w:rPr>
        <w:t xml:space="preserve">Е.В. </w:t>
      </w:r>
      <w:r w:rsidRPr="00FD4F50">
        <w:rPr>
          <w:sz w:val="28"/>
          <w:szCs w:val="28"/>
        </w:rPr>
        <w:t xml:space="preserve"> Удаление информации в сети Интернет как способ защиты чести, достоинства и деловой репутации</w:t>
      </w:r>
      <w:r w:rsidR="0064567C">
        <w:rPr>
          <w:sz w:val="28"/>
          <w:szCs w:val="28"/>
        </w:rPr>
        <w:t xml:space="preserve"> / </w:t>
      </w:r>
      <w:r w:rsidR="0064567C" w:rsidRPr="00FD4F50">
        <w:rPr>
          <w:sz w:val="28"/>
          <w:szCs w:val="28"/>
        </w:rPr>
        <w:t>Е.В. Гаврилов</w:t>
      </w:r>
      <w:r w:rsidRPr="00FD4F50">
        <w:rPr>
          <w:sz w:val="28"/>
          <w:szCs w:val="28"/>
        </w:rPr>
        <w:t xml:space="preserve"> // Законодательство и экономика: журнал для деловых людей №9, сентябрь. -М.: Законодательство и экономика, 2014.</w:t>
      </w:r>
    </w:p>
    <w:p w:rsidR="0031016D" w:rsidRDefault="0064567C" w:rsidP="000F4448">
      <w:pPr>
        <w:pStyle w:val="aa"/>
        <w:numPr>
          <w:ilvl w:val="0"/>
          <w:numId w:val="7"/>
        </w:numPr>
        <w:spacing w:line="360" w:lineRule="auto"/>
        <w:ind w:left="0" w:firstLine="709"/>
        <w:jc w:val="both"/>
        <w:rPr>
          <w:color w:val="000000" w:themeColor="text1"/>
          <w:sz w:val="28"/>
          <w:szCs w:val="28"/>
        </w:rPr>
      </w:pPr>
      <w:r w:rsidRPr="00FF6470">
        <w:rPr>
          <w:sz w:val="28"/>
          <w:szCs w:val="28"/>
        </w:rPr>
        <w:t>Логинова</w:t>
      </w:r>
      <w:r>
        <w:rPr>
          <w:sz w:val="28"/>
          <w:szCs w:val="28"/>
        </w:rPr>
        <w:t xml:space="preserve"> </w:t>
      </w:r>
      <w:r w:rsidRPr="00FF6470">
        <w:rPr>
          <w:sz w:val="28"/>
          <w:szCs w:val="28"/>
        </w:rPr>
        <w:t>Н.И.</w:t>
      </w:r>
      <w:r w:rsidRPr="00FF6470">
        <w:rPr>
          <w:sz w:val="28"/>
          <w:szCs w:val="28"/>
        </w:rPr>
        <w:t xml:space="preserve"> </w:t>
      </w:r>
      <w:r w:rsidR="00FF6470" w:rsidRPr="00FF6470">
        <w:rPr>
          <w:sz w:val="28"/>
          <w:szCs w:val="28"/>
        </w:rPr>
        <w:t xml:space="preserve">К вопросу о защите исключительного права на фирменное наименование. </w:t>
      </w:r>
      <w:r>
        <w:rPr>
          <w:sz w:val="28"/>
          <w:szCs w:val="28"/>
        </w:rPr>
        <w:t xml:space="preserve"> / </w:t>
      </w:r>
      <w:r w:rsidRPr="00FF6470">
        <w:rPr>
          <w:sz w:val="28"/>
          <w:szCs w:val="28"/>
        </w:rPr>
        <w:t>Н.И</w:t>
      </w:r>
      <w:r w:rsidRPr="00FF6470">
        <w:rPr>
          <w:sz w:val="28"/>
          <w:szCs w:val="28"/>
        </w:rPr>
        <w:t xml:space="preserve"> </w:t>
      </w:r>
      <w:r w:rsidR="00FF6470" w:rsidRPr="00FF6470">
        <w:rPr>
          <w:sz w:val="28"/>
          <w:szCs w:val="28"/>
        </w:rPr>
        <w:t xml:space="preserve">Логинова. </w:t>
      </w:r>
      <w:r>
        <w:rPr>
          <w:sz w:val="28"/>
          <w:szCs w:val="28"/>
        </w:rPr>
        <w:t xml:space="preserve">// </w:t>
      </w:r>
      <w:r w:rsidR="00FF6470" w:rsidRPr="00FF6470">
        <w:rPr>
          <w:color w:val="000000" w:themeColor="text1"/>
          <w:sz w:val="28"/>
          <w:szCs w:val="28"/>
        </w:rPr>
        <w:t xml:space="preserve">Вестник Ивановского </w:t>
      </w:r>
      <w:r w:rsidR="00FF6470" w:rsidRPr="00FF6470">
        <w:rPr>
          <w:color w:val="000000" w:themeColor="text1"/>
          <w:sz w:val="28"/>
          <w:szCs w:val="28"/>
        </w:rPr>
        <w:lastRenderedPageBreak/>
        <w:t xml:space="preserve">государственного университета. Серия: Естественные, общественные науки. </w:t>
      </w:r>
      <w:r>
        <w:rPr>
          <w:color w:val="000000" w:themeColor="text1"/>
          <w:sz w:val="28"/>
          <w:szCs w:val="28"/>
        </w:rPr>
        <w:t xml:space="preserve">- </w:t>
      </w:r>
      <w:r w:rsidR="00FF6470" w:rsidRPr="00FF6470">
        <w:rPr>
          <w:color w:val="000000" w:themeColor="text1"/>
          <w:sz w:val="28"/>
          <w:szCs w:val="28"/>
        </w:rPr>
        <w:t xml:space="preserve">2012. </w:t>
      </w:r>
      <w:r>
        <w:rPr>
          <w:color w:val="000000" w:themeColor="text1"/>
          <w:sz w:val="28"/>
          <w:szCs w:val="28"/>
        </w:rPr>
        <w:t xml:space="preserve">- </w:t>
      </w:r>
      <w:r w:rsidR="00FF6470" w:rsidRPr="00FF6470">
        <w:rPr>
          <w:color w:val="000000" w:themeColor="text1"/>
          <w:sz w:val="28"/>
          <w:szCs w:val="28"/>
        </w:rPr>
        <w:t xml:space="preserve">№ 1. </w:t>
      </w:r>
      <w:r>
        <w:rPr>
          <w:color w:val="000000" w:themeColor="text1"/>
          <w:sz w:val="28"/>
          <w:szCs w:val="28"/>
        </w:rPr>
        <w:t>-</w:t>
      </w:r>
      <w:r w:rsidR="00FF6470" w:rsidRPr="00FF6470">
        <w:rPr>
          <w:color w:val="000000" w:themeColor="text1"/>
          <w:sz w:val="28"/>
          <w:szCs w:val="28"/>
        </w:rPr>
        <w:t>С. 18 – 29.</w:t>
      </w:r>
    </w:p>
    <w:p w:rsidR="0064567C" w:rsidRPr="0064567C" w:rsidRDefault="0064567C" w:rsidP="000F4448">
      <w:pPr>
        <w:pStyle w:val="aa"/>
        <w:numPr>
          <w:ilvl w:val="0"/>
          <w:numId w:val="7"/>
        </w:numPr>
        <w:spacing w:line="360" w:lineRule="auto"/>
        <w:ind w:left="0" w:firstLine="709"/>
        <w:jc w:val="both"/>
        <w:rPr>
          <w:sz w:val="28"/>
          <w:szCs w:val="28"/>
        </w:rPr>
      </w:pPr>
      <w:r w:rsidRPr="0064567C">
        <w:rPr>
          <w:sz w:val="28"/>
          <w:szCs w:val="28"/>
        </w:rPr>
        <w:t xml:space="preserve">Валиев А. А., </w:t>
      </w:r>
      <w:proofErr w:type="spellStart"/>
      <w:r w:rsidRPr="0064567C">
        <w:rPr>
          <w:sz w:val="28"/>
          <w:szCs w:val="28"/>
        </w:rPr>
        <w:t>Джикаева</w:t>
      </w:r>
      <w:proofErr w:type="spellEnd"/>
      <w:r w:rsidRPr="0064567C">
        <w:rPr>
          <w:sz w:val="28"/>
          <w:szCs w:val="28"/>
        </w:rPr>
        <w:t xml:space="preserve"> Ф. З.</w:t>
      </w:r>
      <w:r w:rsidRPr="0064567C">
        <w:rPr>
          <w:position w:val="10"/>
          <w:sz w:val="28"/>
          <w:szCs w:val="28"/>
        </w:rPr>
        <w:t xml:space="preserve"> </w:t>
      </w:r>
      <w:r w:rsidRPr="0064567C">
        <w:rPr>
          <w:color w:val="000000" w:themeColor="text1"/>
          <w:sz w:val="28"/>
          <w:szCs w:val="28"/>
        </w:rPr>
        <w:t>Защита исключительного права на секрет производства (ноу-хау). / А. А., Валиев, Ф. З.</w:t>
      </w:r>
      <w:r w:rsidRPr="0064567C">
        <w:rPr>
          <w:color w:val="000000" w:themeColor="text1"/>
          <w:position w:val="10"/>
          <w:sz w:val="28"/>
          <w:szCs w:val="28"/>
        </w:rPr>
        <w:t xml:space="preserve"> </w:t>
      </w:r>
      <w:proofErr w:type="spellStart"/>
      <w:r w:rsidRPr="0064567C">
        <w:rPr>
          <w:color w:val="000000" w:themeColor="text1"/>
          <w:sz w:val="28"/>
          <w:szCs w:val="28"/>
        </w:rPr>
        <w:t>Джикаева</w:t>
      </w:r>
      <w:proofErr w:type="spellEnd"/>
      <w:r w:rsidRPr="0064567C">
        <w:rPr>
          <w:color w:val="000000" w:themeColor="text1"/>
          <w:sz w:val="28"/>
          <w:szCs w:val="28"/>
        </w:rPr>
        <w:t xml:space="preserve"> [электронный ресурс]</w:t>
      </w:r>
    </w:p>
    <w:p w:rsidR="0064567C" w:rsidRPr="0064567C" w:rsidRDefault="0064567C" w:rsidP="000F4448">
      <w:pPr>
        <w:pStyle w:val="aa"/>
        <w:numPr>
          <w:ilvl w:val="0"/>
          <w:numId w:val="7"/>
        </w:numPr>
        <w:spacing w:line="360" w:lineRule="auto"/>
        <w:ind w:left="0" w:firstLine="709"/>
        <w:jc w:val="both"/>
        <w:rPr>
          <w:sz w:val="28"/>
          <w:szCs w:val="28"/>
        </w:rPr>
      </w:pPr>
      <w:r w:rsidRPr="0064567C">
        <w:rPr>
          <w:bCs/>
          <w:sz w:val="28"/>
          <w:szCs w:val="28"/>
        </w:rPr>
        <w:t xml:space="preserve">Обобщение практики рассмотрения споров, связанных с защитой деловой репутации </w:t>
      </w:r>
      <w:r w:rsidRPr="0064567C">
        <w:rPr>
          <w:color w:val="000000" w:themeColor="text1"/>
          <w:sz w:val="28"/>
          <w:szCs w:val="28"/>
        </w:rPr>
        <w:t xml:space="preserve">// </w:t>
      </w:r>
      <w:r w:rsidRPr="0064567C">
        <w:rPr>
          <w:sz w:val="28"/>
          <w:szCs w:val="28"/>
        </w:rPr>
        <w:t>Российский юридический журнал</w:t>
      </w:r>
      <w:r w:rsidRPr="0064567C">
        <w:rPr>
          <w:color w:val="000000" w:themeColor="text1"/>
          <w:sz w:val="28"/>
          <w:szCs w:val="28"/>
        </w:rPr>
        <w:t>. -2008.-</w:t>
      </w:r>
      <w:r w:rsidRPr="0064567C">
        <w:rPr>
          <w:rStyle w:val="apple-converted-space"/>
          <w:color w:val="000000" w:themeColor="text1"/>
          <w:sz w:val="28"/>
          <w:szCs w:val="28"/>
        </w:rPr>
        <w:t> </w:t>
      </w:r>
      <w:r w:rsidRPr="0064567C">
        <w:rPr>
          <w:sz w:val="28"/>
          <w:szCs w:val="28"/>
        </w:rPr>
        <w:t>№ 2 (59)</w:t>
      </w:r>
      <w:r w:rsidRPr="0064567C">
        <w:rPr>
          <w:color w:val="000000" w:themeColor="text1"/>
          <w:sz w:val="28"/>
          <w:szCs w:val="28"/>
        </w:rPr>
        <w:t>. - С. 167-178.</w:t>
      </w:r>
    </w:p>
    <w:p w:rsidR="0064567C" w:rsidRDefault="0064567C" w:rsidP="000F4448">
      <w:pPr>
        <w:pStyle w:val="aa"/>
        <w:numPr>
          <w:ilvl w:val="0"/>
          <w:numId w:val="7"/>
        </w:numPr>
        <w:spacing w:line="360" w:lineRule="auto"/>
        <w:ind w:left="0" w:firstLine="709"/>
        <w:jc w:val="both"/>
        <w:rPr>
          <w:sz w:val="28"/>
          <w:szCs w:val="28"/>
        </w:rPr>
      </w:pPr>
      <w:proofErr w:type="spellStart"/>
      <w:r w:rsidRPr="0064567C">
        <w:rPr>
          <w:sz w:val="28"/>
          <w:szCs w:val="28"/>
        </w:rPr>
        <w:t>Пирская</w:t>
      </w:r>
      <w:proofErr w:type="spellEnd"/>
      <w:r w:rsidRPr="0064567C">
        <w:rPr>
          <w:sz w:val="28"/>
          <w:szCs w:val="28"/>
        </w:rPr>
        <w:t xml:space="preserve"> О.Н. Понятие и сущность дел о защите деловой репутации. / О.Н. </w:t>
      </w:r>
      <w:proofErr w:type="spellStart"/>
      <w:r w:rsidRPr="0064567C">
        <w:rPr>
          <w:sz w:val="28"/>
          <w:szCs w:val="28"/>
        </w:rPr>
        <w:t>Пирская</w:t>
      </w:r>
      <w:proofErr w:type="spellEnd"/>
      <w:r w:rsidRPr="0064567C">
        <w:rPr>
          <w:sz w:val="28"/>
          <w:szCs w:val="28"/>
        </w:rPr>
        <w:t xml:space="preserve"> // Вестник Евразийской академии административных наук. - 2011. - №3 (16). - С. 155 – 163.</w:t>
      </w:r>
    </w:p>
    <w:p w:rsidR="00301583" w:rsidRDefault="001B5EE5" w:rsidP="00E36527">
      <w:pPr>
        <w:pStyle w:val="aa"/>
        <w:numPr>
          <w:ilvl w:val="0"/>
          <w:numId w:val="7"/>
        </w:numPr>
        <w:spacing w:line="360" w:lineRule="auto"/>
        <w:ind w:left="0" w:firstLine="709"/>
        <w:jc w:val="both"/>
        <w:rPr>
          <w:sz w:val="28"/>
          <w:szCs w:val="28"/>
        </w:rPr>
      </w:pPr>
      <w:proofErr w:type="spellStart"/>
      <w:r>
        <w:rPr>
          <w:sz w:val="28"/>
          <w:szCs w:val="28"/>
        </w:rPr>
        <w:t>Жиленкова</w:t>
      </w:r>
      <w:proofErr w:type="spellEnd"/>
      <w:r>
        <w:rPr>
          <w:sz w:val="28"/>
          <w:szCs w:val="28"/>
        </w:rPr>
        <w:t xml:space="preserve"> Т.В. Современные правовые позиции Верховного суда Российской Федерации о защите исключительных прав на товарные знаки. / Т.В. </w:t>
      </w:r>
      <w:proofErr w:type="spellStart"/>
      <w:r>
        <w:rPr>
          <w:sz w:val="28"/>
          <w:szCs w:val="28"/>
        </w:rPr>
        <w:t>Жиленкова</w:t>
      </w:r>
      <w:proofErr w:type="spellEnd"/>
      <w:r>
        <w:rPr>
          <w:sz w:val="28"/>
          <w:szCs w:val="28"/>
        </w:rPr>
        <w:t xml:space="preserve"> // </w:t>
      </w:r>
      <w:proofErr w:type="spellStart"/>
      <w:r>
        <w:rPr>
          <w:sz w:val="28"/>
          <w:szCs w:val="28"/>
        </w:rPr>
        <w:t>ГлаголЪ</w:t>
      </w:r>
      <w:proofErr w:type="spellEnd"/>
      <w:r>
        <w:rPr>
          <w:sz w:val="28"/>
          <w:szCs w:val="28"/>
        </w:rPr>
        <w:t xml:space="preserve"> правосудия. -2016. -№1 (11). -С. 11 – 14.</w:t>
      </w:r>
    </w:p>
    <w:p w:rsidR="00E36527" w:rsidRPr="00E36527" w:rsidRDefault="00E36527" w:rsidP="00E36527">
      <w:pPr>
        <w:pStyle w:val="aa"/>
        <w:numPr>
          <w:ilvl w:val="0"/>
          <w:numId w:val="7"/>
        </w:numPr>
        <w:spacing w:line="360" w:lineRule="auto"/>
        <w:ind w:left="0" w:firstLine="709"/>
        <w:jc w:val="both"/>
        <w:rPr>
          <w:color w:val="000000" w:themeColor="text1"/>
          <w:sz w:val="28"/>
          <w:szCs w:val="28"/>
        </w:rPr>
      </w:pPr>
      <w:proofErr w:type="spellStart"/>
      <w:r w:rsidRPr="00E36527">
        <w:rPr>
          <w:iCs/>
          <w:color w:val="000000" w:themeColor="text1"/>
          <w:sz w:val="28"/>
          <w:szCs w:val="28"/>
        </w:rPr>
        <w:t>Гульбин</w:t>
      </w:r>
      <w:proofErr w:type="spellEnd"/>
      <w:r w:rsidRPr="00E36527">
        <w:rPr>
          <w:iCs/>
          <w:color w:val="000000" w:themeColor="text1"/>
          <w:sz w:val="28"/>
          <w:szCs w:val="28"/>
        </w:rPr>
        <w:t xml:space="preserve"> Ю.Т.</w:t>
      </w:r>
      <w:r>
        <w:rPr>
          <w:iCs/>
          <w:color w:val="000000" w:themeColor="text1"/>
          <w:sz w:val="28"/>
          <w:szCs w:val="28"/>
        </w:rPr>
        <w:t xml:space="preserve"> </w:t>
      </w:r>
      <w:r w:rsidRPr="00E36527">
        <w:rPr>
          <w:bCs/>
          <w:color w:val="000000" w:themeColor="text1"/>
          <w:sz w:val="28"/>
          <w:szCs w:val="28"/>
        </w:rPr>
        <w:t>К</w:t>
      </w:r>
      <w:r>
        <w:rPr>
          <w:bCs/>
          <w:color w:val="000000" w:themeColor="text1"/>
          <w:sz w:val="28"/>
          <w:szCs w:val="28"/>
        </w:rPr>
        <w:t>омпенсация</w:t>
      </w:r>
      <w:r w:rsidRPr="00E36527">
        <w:rPr>
          <w:bCs/>
          <w:color w:val="000000" w:themeColor="text1"/>
          <w:sz w:val="28"/>
          <w:szCs w:val="28"/>
        </w:rPr>
        <w:t xml:space="preserve"> </w:t>
      </w:r>
      <w:r>
        <w:rPr>
          <w:bCs/>
          <w:color w:val="000000" w:themeColor="text1"/>
          <w:sz w:val="28"/>
          <w:szCs w:val="28"/>
        </w:rPr>
        <w:t>при</w:t>
      </w:r>
      <w:r w:rsidRPr="00E36527">
        <w:rPr>
          <w:bCs/>
          <w:color w:val="000000" w:themeColor="text1"/>
          <w:sz w:val="28"/>
          <w:szCs w:val="28"/>
        </w:rPr>
        <w:t xml:space="preserve"> </w:t>
      </w:r>
      <w:r>
        <w:rPr>
          <w:bCs/>
          <w:color w:val="000000" w:themeColor="text1"/>
          <w:sz w:val="28"/>
          <w:szCs w:val="28"/>
        </w:rPr>
        <w:t>защите</w:t>
      </w:r>
      <w:r w:rsidRPr="00E36527">
        <w:rPr>
          <w:bCs/>
          <w:color w:val="000000" w:themeColor="text1"/>
          <w:sz w:val="28"/>
          <w:szCs w:val="28"/>
        </w:rPr>
        <w:t xml:space="preserve"> </w:t>
      </w:r>
      <w:r>
        <w:rPr>
          <w:bCs/>
          <w:color w:val="000000" w:themeColor="text1"/>
          <w:sz w:val="28"/>
          <w:szCs w:val="28"/>
        </w:rPr>
        <w:t>прав</w:t>
      </w:r>
      <w:r w:rsidRPr="00E36527">
        <w:rPr>
          <w:bCs/>
          <w:color w:val="000000" w:themeColor="text1"/>
          <w:sz w:val="28"/>
          <w:szCs w:val="28"/>
        </w:rPr>
        <w:t xml:space="preserve"> </w:t>
      </w:r>
      <w:r>
        <w:rPr>
          <w:bCs/>
          <w:color w:val="000000" w:themeColor="text1"/>
          <w:sz w:val="28"/>
          <w:szCs w:val="28"/>
        </w:rPr>
        <w:t>на</w:t>
      </w:r>
      <w:r w:rsidRPr="00E36527">
        <w:rPr>
          <w:bCs/>
          <w:color w:val="000000" w:themeColor="text1"/>
          <w:sz w:val="28"/>
          <w:szCs w:val="28"/>
        </w:rPr>
        <w:t xml:space="preserve"> </w:t>
      </w:r>
      <w:r>
        <w:rPr>
          <w:bCs/>
          <w:color w:val="000000" w:themeColor="text1"/>
          <w:sz w:val="28"/>
          <w:szCs w:val="28"/>
        </w:rPr>
        <w:t>товарный</w:t>
      </w:r>
      <w:r w:rsidRPr="00E36527">
        <w:rPr>
          <w:bCs/>
          <w:color w:val="000000" w:themeColor="text1"/>
          <w:sz w:val="28"/>
          <w:szCs w:val="28"/>
        </w:rPr>
        <w:t xml:space="preserve"> </w:t>
      </w:r>
      <w:r>
        <w:rPr>
          <w:bCs/>
          <w:color w:val="000000" w:themeColor="text1"/>
          <w:sz w:val="28"/>
          <w:szCs w:val="28"/>
        </w:rPr>
        <w:t>знак</w:t>
      </w:r>
      <w:r w:rsidRPr="00E36527">
        <w:rPr>
          <w:color w:val="000000" w:themeColor="text1"/>
          <w:sz w:val="28"/>
          <w:szCs w:val="28"/>
        </w:rPr>
        <w:br/>
      </w:r>
      <w:r>
        <w:rPr>
          <w:iCs/>
          <w:color w:val="000000" w:themeColor="text1"/>
          <w:sz w:val="28"/>
          <w:szCs w:val="28"/>
        </w:rPr>
        <w:t xml:space="preserve">/ Ю.Т. </w:t>
      </w:r>
      <w:proofErr w:type="spellStart"/>
      <w:r w:rsidRPr="00E36527">
        <w:rPr>
          <w:iCs/>
          <w:color w:val="000000" w:themeColor="text1"/>
          <w:sz w:val="28"/>
          <w:szCs w:val="28"/>
        </w:rPr>
        <w:t>Гульбин</w:t>
      </w:r>
      <w:proofErr w:type="spellEnd"/>
      <w:r>
        <w:rPr>
          <w:color w:val="000000" w:themeColor="text1"/>
          <w:sz w:val="28"/>
          <w:szCs w:val="28"/>
        </w:rPr>
        <w:t xml:space="preserve"> // </w:t>
      </w:r>
      <w:r w:rsidRPr="00E36527">
        <w:rPr>
          <w:color w:val="000000" w:themeColor="text1"/>
          <w:sz w:val="28"/>
          <w:szCs w:val="28"/>
        </w:rPr>
        <w:t>Патенты и лицензии. Интеллектуальные права</w:t>
      </w:r>
      <w:r w:rsidRPr="00E36527">
        <w:rPr>
          <w:color w:val="000000" w:themeColor="text1"/>
          <w:sz w:val="28"/>
          <w:szCs w:val="28"/>
        </w:rPr>
        <w:t xml:space="preserve">. </w:t>
      </w:r>
      <w:r>
        <w:rPr>
          <w:color w:val="000000" w:themeColor="text1"/>
          <w:sz w:val="28"/>
          <w:szCs w:val="28"/>
        </w:rPr>
        <w:t xml:space="preserve">- </w:t>
      </w:r>
      <w:r w:rsidRPr="00E36527">
        <w:rPr>
          <w:color w:val="000000" w:themeColor="text1"/>
          <w:sz w:val="28"/>
          <w:szCs w:val="28"/>
        </w:rPr>
        <w:t>2017.</w:t>
      </w:r>
      <w:r w:rsidRPr="00E36527">
        <w:rPr>
          <w:rStyle w:val="apple-converted-space"/>
          <w:color w:val="000000" w:themeColor="text1"/>
          <w:sz w:val="28"/>
          <w:szCs w:val="28"/>
        </w:rPr>
        <w:t> </w:t>
      </w:r>
      <w:r>
        <w:rPr>
          <w:rStyle w:val="apple-converted-space"/>
          <w:color w:val="000000" w:themeColor="text1"/>
          <w:sz w:val="28"/>
          <w:szCs w:val="28"/>
        </w:rPr>
        <w:t xml:space="preserve">- </w:t>
      </w:r>
      <w:r w:rsidRPr="00E36527">
        <w:rPr>
          <w:color w:val="000000" w:themeColor="text1"/>
          <w:sz w:val="28"/>
          <w:szCs w:val="28"/>
        </w:rPr>
        <w:t>№ 6</w:t>
      </w:r>
      <w:r w:rsidRPr="00E36527">
        <w:rPr>
          <w:color w:val="000000" w:themeColor="text1"/>
          <w:sz w:val="28"/>
          <w:szCs w:val="28"/>
        </w:rPr>
        <w:t xml:space="preserve">. </w:t>
      </w:r>
      <w:r>
        <w:rPr>
          <w:color w:val="000000" w:themeColor="text1"/>
          <w:sz w:val="28"/>
          <w:szCs w:val="28"/>
        </w:rPr>
        <w:t xml:space="preserve">- </w:t>
      </w:r>
      <w:r w:rsidRPr="00E36527">
        <w:rPr>
          <w:color w:val="000000" w:themeColor="text1"/>
          <w:sz w:val="28"/>
          <w:szCs w:val="28"/>
        </w:rPr>
        <w:t>С. 32-39.</w:t>
      </w:r>
      <w:bookmarkStart w:id="7" w:name="_GoBack"/>
      <w:bookmarkEnd w:id="7"/>
    </w:p>
    <w:p w:rsidR="00E36527" w:rsidRDefault="00E36527" w:rsidP="00E36527">
      <w:pPr>
        <w:pStyle w:val="aa"/>
        <w:spacing w:line="360" w:lineRule="auto"/>
        <w:ind w:left="709"/>
        <w:jc w:val="both"/>
        <w:rPr>
          <w:sz w:val="28"/>
          <w:szCs w:val="28"/>
        </w:rPr>
      </w:pPr>
    </w:p>
    <w:p w:rsidR="001B5EE5" w:rsidRPr="001B5EE5" w:rsidRDefault="001B5EE5" w:rsidP="001B5EE5">
      <w:pPr>
        <w:spacing w:line="360" w:lineRule="auto"/>
        <w:jc w:val="both"/>
        <w:rPr>
          <w:sz w:val="28"/>
          <w:szCs w:val="28"/>
        </w:rPr>
      </w:pPr>
    </w:p>
    <w:p w:rsidR="00DE4397" w:rsidRDefault="00DE4397" w:rsidP="002F4F98">
      <w:pPr>
        <w:pStyle w:val="a3"/>
        <w:spacing w:before="0" w:beforeAutospacing="0" w:after="0" w:afterAutospacing="0" w:line="360" w:lineRule="auto"/>
        <w:ind w:firstLine="709"/>
        <w:jc w:val="both"/>
        <w:rPr>
          <w:b/>
          <w:color w:val="000000" w:themeColor="text1"/>
          <w:sz w:val="28"/>
          <w:szCs w:val="28"/>
        </w:rPr>
      </w:pPr>
    </w:p>
    <w:p w:rsidR="00DE4397" w:rsidRPr="00AB184D" w:rsidRDefault="00DE4397" w:rsidP="002F4F98">
      <w:pPr>
        <w:pStyle w:val="a3"/>
        <w:spacing w:before="0" w:beforeAutospacing="0" w:after="0" w:afterAutospacing="0" w:line="360" w:lineRule="auto"/>
        <w:ind w:firstLine="709"/>
        <w:jc w:val="both"/>
        <w:rPr>
          <w:b/>
          <w:color w:val="000000" w:themeColor="text1"/>
          <w:sz w:val="28"/>
          <w:szCs w:val="28"/>
        </w:rPr>
      </w:pPr>
    </w:p>
    <w:p w:rsidR="00BB78C8" w:rsidRPr="00ED67BD" w:rsidRDefault="00BB78C8" w:rsidP="002F4F98">
      <w:pPr>
        <w:spacing w:line="360" w:lineRule="auto"/>
        <w:ind w:firstLine="709"/>
        <w:jc w:val="both"/>
        <w:rPr>
          <w:color w:val="000000" w:themeColor="text1"/>
          <w:sz w:val="28"/>
          <w:szCs w:val="28"/>
        </w:rPr>
      </w:pPr>
    </w:p>
    <w:p w:rsidR="00ED67BD" w:rsidRPr="006D4103" w:rsidRDefault="00ED67BD" w:rsidP="00ED67BD">
      <w:pPr>
        <w:pStyle w:val="1"/>
        <w:spacing w:before="0" w:beforeAutospacing="0" w:after="0" w:afterAutospacing="0" w:line="360" w:lineRule="auto"/>
        <w:ind w:firstLine="709"/>
        <w:jc w:val="both"/>
        <w:rPr>
          <w:color w:val="000000" w:themeColor="text1"/>
          <w:sz w:val="28"/>
          <w:szCs w:val="28"/>
        </w:rPr>
      </w:pPr>
    </w:p>
    <w:p w:rsidR="00ED67BD" w:rsidRPr="006D4103" w:rsidRDefault="00ED67BD" w:rsidP="00E9135E">
      <w:pPr>
        <w:pStyle w:val="1"/>
        <w:spacing w:before="0" w:beforeAutospacing="0" w:after="0" w:afterAutospacing="0" w:line="360" w:lineRule="auto"/>
        <w:ind w:firstLine="709"/>
        <w:jc w:val="both"/>
        <w:rPr>
          <w:color w:val="000000" w:themeColor="text1"/>
          <w:sz w:val="28"/>
          <w:szCs w:val="28"/>
        </w:rPr>
      </w:pPr>
    </w:p>
    <w:p w:rsidR="00ED67BD" w:rsidRPr="006D4103" w:rsidRDefault="00ED67BD" w:rsidP="00E9135E">
      <w:pPr>
        <w:pStyle w:val="1"/>
        <w:spacing w:before="0" w:beforeAutospacing="0" w:after="0" w:afterAutospacing="0" w:line="360" w:lineRule="auto"/>
        <w:ind w:firstLine="709"/>
        <w:jc w:val="both"/>
        <w:rPr>
          <w:color w:val="000000" w:themeColor="text1"/>
          <w:sz w:val="28"/>
          <w:szCs w:val="28"/>
        </w:rPr>
      </w:pPr>
    </w:p>
    <w:p w:rsidR="004C348E" w:rsidRPr="006D4103" w:rsidRDefault="004C348E" w:rsidP="004C348E">
      <w:pPr>
        <w:pStyle w:val="1"/>
        <w:spacing w:before="0" w:beforeAutospacing="0" w:after="0" w:afterAutospacing="0" w:line="360" w:lineRule="auto"/>
        <w:ind w:firstLine="709"/>
        <w:jc w:val="both"/>
        <w:rPr>
          <w:b w:val="0"/>
          <w:color w:val="000000" w:themeColor="text1"/>
          <w:sz w:val="28"/>
          <w:szCs w:val="28"/>
        </w:rPr>
      </w:pPr>
    </w:p>
    <w:p w:rsidR="008B4E5B" w:rsidRPr="006D4103" w:rsidRDefault="008B4E5B" w:rsidP="00944244">
      <w:pPr>
        <w:pStyle w:val="1"/>
        <w:spacing w:before="0" w:beforeAutospacing="0" w:after="0" w:afterAutospacing="0" w:line="360" w:lineRule="auto"/>
        <w:jc w:val="both"/>
        <w:rPr>
          <w:b w:val="0"/>
          <w:color w:val="000000" w:themeColor="text1"/>
          <w:sz w:val="28"/>
          <w:szCs w:val="28"/>
        </w:rPr>
      </w:pPr>
    </w:p>
    <w:sectPr w:rsidR="008B4E5B" w:rsidRPr="006D4103" w:rsidSect="00037D89">
      <w:footerReference w:type="even" r:id="rId8"/>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394" w:rsidRDefault="00C12394" w:rsidP="00DE4AB8">
      <w:r>
        <w:separator/>
      </w:r>
    </w:p>
  </w:endnote>
  <w:endnote w:type="continuationSeparator" w:id="0">
    <w:p w:rsidR="00C12394" w:rsidRDefault="00C12394" w:rsidP="00DE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704449992"/>
      <w:docPartObj>
        <w:docPartGallery w:val="Page Numbers (Bottom of Page)"/>
        <w:docPartUnique/>
      </w:docPartObj>
    </w:sdtPr>
    <w:sdtContent>
      <w:p w:rsidR="000A0717" w:rsidRDefault="000A0717" w:rsidP="00555F5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0A0717" w:rsidRDefault="000A0717" w:rsidP="00DE4A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80988584"/>
      <w:docPartObj>
        <w:docPartGallery w:val="Page Numbers (Bottom of Page)"/>
        <w:docPartUnique/>
      </w:docPartObj>
    </w:sdtPr>
    <w:sdtContent>
      <w:p w:rsidR="000A0717" w:rsidRDefault="000A0717" w:rsidP="00555F5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rsidR="000A0717" w:rsidRDefault="000A0717" w:rsidP="00DE4AB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394" w:rsidRDefault="00C12394" w:rsidP="00DE4AB8">
      <w:r>
        <w:separator/>
      </w:r>
    </w:p>
  </w:footnote>
  <w:footnote w:type="continuationSeparator" w:id="0">
    <w:p w:rsidR="00C12394" w:rsidRDefault="00C12394" w:rsidP="00DE4AB8">
      <w:r>
        <w:continuationSeparator/>
      </w:r>
    </w:p>
  </w:footnote>
  <w:footnote w:id="1">
    <w:p w:rsidR="000A0717" w:rsidRPr="00AF7716" w:rsidRDefault="000A0717">
      <w:pPr>
        <w:pStyle w:val="a7"/>
      </w:pPr>
      <w:r w:rsidRPr="00AF7716">
        <w:rPr>
          <w:rStyle w:val="a9"/>
        </w:rPr>
        <w:footnoteRef/>
      </w:r>
      <w:r>
        <w:t xml:space="preserve"> Плотников</w:t>
      </w:r>
      <w:r w:rsidR="0094455B">
        <w:t xml:space="preserve"> В</w:t>
      </w:r>
      <w:r w:rsidRPr="00AF7716">
        <w:t>. Деловая репутация как объект гражданско-правовой защиты</w:t>
      </w:r>
      <w:r w:rsidR="0094455B">
        <w:t xml:space="preserve"> / </w:t>
      </w:r>
      <w:r w:rsidR="0094455B">
        <w:t>В. Плотников</w:t>
      </w:r>
      <w:r w:rsidR="0094455B" w:rsidRPr="00AF7716">
        <w:t>.</w:t>
      </w:r>
      <w:r w:rsidRPr="00AF7716">
        <w:t xml:space="preserve"> </w:t>
      </w:r>
      <w:proofErr w:type="gramStart"/>
      <w:r w:rsidRPr="00AF7716">
        <w:t>/</w:t>
      </w:r>
      <w:proofErr w:type="gramEnd"/>
      <w:r w:rsidRPr="00AF7716">
        <w:t>/ Хозяйство и право. 1995. №11. С. 38.</w:t>
      </w:r>
    </w:p>
  </w:footnote>
  <w:footnote w:id="2">
    <w:p w:rsidR="000A0717" w:rsidRPr="002550E4" w:rsidRDefault="000A0717">
      <w:pPr>
        <w:pStyle w:val="a7"/>
      </w:pPr>
      <w:r>
        <w:rPr>
          <w:rStyle w:val="a9"/>
        </w:rPr>
        <w:footnoteRef/>
      </w:r>
      <w:r>
        <w:t xml:space="preserve"> Комментарий к Гражданскому кодексу Российской Федерации, части первой / </w:t>
      </w:r>
      <w:proofErr w:type="spellStart"/>
      <w:r>
        <w:t>под.ред</w:t>
      </w:r>
      <w:proofErr w:type="spellEnd"/>
      <w:r>
        <w:t xml:space="preserve">. Т.Е. </w:t>
      </w:r>
      <w:proofErr w:type="spellStart"/>
      <w:r>
        <w:t>Абовой</w:t>
      </w:r>
      <w:proofErr w:type="spellEnd"/>
      <w:r>
        <w:t xml:space="preserve">, А.Ю. </w:t>
      </w:r>
      <w:proofErr w:type="spellStart"/>
      <w:r>
        <w:t>Кабалкина</w:t>
      </w:r>
      <w:proofErr w:type="spellEnd"/>
      <w:r>
        <w:t>. М., 2002. С. 390.</w:t>
      </w:r>
    </w:p>
  </w:footnote>
  <w:footnote w:id="3">
    <w:p w:rsidR="000A0717" w:rsidRPr="0064567C" w:rsidRDefault="000A0717" w:rsidP="0064567C">
      <w:pPr>
        <w:rPr>
          <w:sz w:val="20"/>
          <w:szCs w:val="20"/>
        </w:rPr>
      </w:pPr>
      <w:r>
        <w:rPr>
          <w:rStyle w:val="a9"/>
        </w:rPr>
        <w:footnoteRef/>
      </w:r>
      <w:r>
        <w:t xml:space="preserve"> </w:t>
      </w:r>
      <w:r w:rsidR="0094455B" w:rsidRPr="00654874">
        <w:rPr>
          <w:bCs/>
          <w:sz w:val="20"/>
          <w:szCs w:val="20"/>
        </w:rPr>
        <w:t>О</w:t>
      </w:r>
      <w:r w:rsidR="0094455B">
        <w:rPr>
          <w:bCs/>
          <w:sz w:val="20"/>
          <w:szCs w:val="20"/>
        </w:rPr>
        <w:t>бобщение</w:t>
      </w:r>
      <w:r w:rsidRPr="00654874">
        <w:rPr>
          <w:bCs/>
          <w:sz w:val="20"/>
          <w:szCs w:val="20"/>
        </w:rPr>
        <w:t xml:space="preserve"> </w:t>
      </w:r>
      <w:r w:rsidR="0094455B">
        <w:rPr>
          <w:bCs/>
          <w:sz w:val="20"/>
          <w:szCs w:val="20"/>
        </w:rPr>
        <w:t>практики рассмотрения</w:t>
      </w:r>
      <w:r w:rsidRPr="00654874">
        <w:rPr>
          <w:bCs/>
          <w:sz w:val="20"/>
          <w:szCs w:val="20"/>
        </w:rPr>
        <w:t xml:space="preserve"> </w:t>
      </w:r>
      <w:r w:rsidR="0094455B">
        <w:rPr>
          <w:bCs/>
          <w:sz w:val="20"/>
          <w:szCs w:val="20"/>
        </w:rPr>
        <w:t>споров</w:t>
      </w:r>
      <w:r w:rsidRPr="00654874">
        <w:rPr>
          <w:bCs/>
          <w:sz w:val="20"/>
          <w:szCs w:val="20"/>
        </w:rPr>
        <w:t xml:space="preserve">, </w:t>
      </w:r>
      <w:r w:rsidR="0094455B">
        <w:rPr>
          <w:bCs/>
          <w:sz w:val="20"/>
          <w:szCs w:val="20"/>
        </w:rPr>
        <w:t>связанных</w:t>
      </w:r>
      <w:r w:rsidRPr="00654874">
        <w:rPr>
          <w:bCs/>
          <w:sz w:val="20"/>
          <w:szCs w:val="20"/>
        </w:rPr>
        <w:t xml:space="preserve"> </w:t>
      </w:r>
      <w:r w:rsidR="0094455B">
        <w:rPr>
          <w:bCs/>
          <w:sz w:val="20"/>
          <w:szCs w:val="20"/>
        </w:rPr>
        <w:t xml:space="preserve">с защитой деловой </w:t>
      </w:r>
      <w:proofErr w:type="gramStart"/>
      <w:r w:rsidR="0094455B">
        <w:rPr>
          <w:bCs/>
          <w:sz w:val="20"/>
          <w:szCs w:val="20"/>
        </w:rPr>
        <w:t xml:space="preserve">репутации </w:t>
      </w:r>
      <w:r w:rsidR="00654874">
        <w:rPr>
          <w:color w:val="000000" w:themeColor="text1"/>
          <w:sz w:val="20"/>
          <w:szCs w:val="20"/>
        </w:rPr>
        <w:t xml:space="preserve"> </w:t>
      </w:r>
      <w:r w:rsidR="0094455B">
        <w:rPr>
          <w:color w:val="000000" w:themeColor="text1"/>
          <w:sz w:val="20"/>
          <w:szCs w:val="20"/>
        </w:rPr>
        <w:t>/</w:t>
      </w:r>
      <w:proofErr w:type="gramEnd"/>
      <w:r w:rsidR="0094455B">
        <w:rPr>
          <w:color w:val="000000" w:themeColor="text1"/>
          <w:sz w:val="20"/>
          <w:szCs w:val="20"/>
        </w:rPr>
        <w:t xml:space="preserve">/ </w:t>
      </w:r>
      <w:r w:rsidRPr="00654874">
        <w:rPr>
          <w:sz w:val="20"/>
          <w:szCs w:val="20"/>
        </w:rPr>
        <w:t>Российский юридический журнал</w:t>
      </w:r>
      <w:r w:rsidRPr="00654874">
        <w:rPr>
          <w:color w:val="000000" w:themeColor="text1"/>
          <w:sz w:val="20"/>
          <w:szCs w:val="20"/>
        </w:rPr>
        <w:t xml:space="preserve">. </w:t>
      </w:r>
      <w:r w:rsidR="0094455B">
        <w:rPr>
          <w:color w:val="000000" w:themeColor="text1"/>
          <w:sz w:val="20"/>
          <w:szCs w:val="20"/>
        </w:rPr>
        <w:t>-</w:t>
      </w:r>
      <w:r w:rsidRPr="00654874">
        <w:rPr>
          <w:color w:val="000000" w:themeColor="text1"/>
          <w:sz w:val="20"/>
          <w:szCs w:val="20"/>
        </w:rPr>
        <w:t>2008.</w:t>
      </w:r>
      <w:r w:rsidR="0094455B">
        <w:rPr>
          <w:color w:val="000000" w:themeColor="text1"/>
          <w:sz w:val="20"/>
          <w:szCs w:val="20"/>
        </w:rPr>
        <w:t>-</w:t>
      </w:r>
      <w:r w:rsidRPr="00654874">
        <w:rPr>
          <w:rStyle w:val="apple-converted-space"/>
          <w:color w:val="000000" w:themeColor="text1"/>
          <w:sz w:val="20"/>
          <w:szCs w:val="20"/>
        </w:rPr>
        <w:t> </w:t>
      </w:r>
      <w:r w:rsidRPr="00654874">
        <w:rPr>
          <w:sz w:val="20"/>
          <w:szCs w:val="20"/>
        </w:rPr>
        <w:t>№ 2 (59)</w:t>
      </w:r>
      <w:r w:rsidRPr="00654874">
        <w:rPr>
          <w:color w:val="000000" w:themeColor="text1"/>
          <w:sz w:val="20"/>
          <w:szCs w:val="20"/>
        </w:rPr>
        <w:t xml:space="preserve">. </w:t>
      </w:r>
      <w:r w:rsidR="0094455B">
        <w:rPr>
          <w:color w:val="000000" w:themeColor="text1"/>
          <w:sz w:val="20"/>
          <w:szCs w:val="20"/>
        </w:rPr>
        <w:t xml:space="preserve">- </w:t>
      </w:r>
      <w:r w:rsidRPr="00654874">
        <w:rPr>
          <w:color w:val="000000" w:themeColor="text1"/>
          <w:sz w:val="20"/>
          <w:szCs w:val="20"/>
        </w:rPr>
        <w:t>С. 167-178.</w:t>
      </w:r>
    </w:p>
  </w:footnote>
  <w:footnote w:id="4">
    <w:p w:rsidR="000A0717" w:rsidRPr="00C5222F" w:rsidRDefault="000A0717">
      <w:pPr>
        <w:pStyle w:val="a7"/>
      </w:pPr>
      <w:r>
        <w:rPr>
          <w:rStyle w:val="a9"/>
        </w:rPr>
        <w:footnoteRef/>
      </w:r>
      <w:r>
        <w:t xml:space="preserve"> </w:t>
      </w:r>
      <w:proofErr w:type="spellStart"/>
      <w:r w:rsidR="0094455B">
        <w:t>Пирская</w:t>
      </w:r>
      <w:proofErr w:type="spellEnd"/>
      <w:r w:rsidR="0094455B">
        <w:t xml:space="preserve"> О.Н. </w:t>
      </w:r>
      <w:r>
        <w:t>Понятие и сущность дел о защите деловой репутации.</w:t>
      </w:r>
      <w:r w:rsidR="0094455B">
        <w:t xml:space="preserve"> /</w:t>
      </w:r>
      <w:r>
        <w:t xml:space="preserve"> </w:t>
      </w:r>
      <w:r w:rsidR="0094455B">
        <w:t xml:space="preserve">О.Н. </w:t>
      </w:r>
      <w:proofErr w:type="spellStart"/>
      <w:r>
        <w:t>Пирская</w:t>
      </w:r>
      <w:proofErr w:type="spellEnd"/>
      <w:r>
        <w:t xml:space="preserve"> </w:t>
      </w:r>
      <w:r w:rsidR="0094455B">
        <w:t>//</w:t>
      </w:r>
      <w:r>
        <w:t xml:space="preserve"> Вестник Евразийской академии административных наук. </w:t>
      </w:r>
      <w:r w:rsidR="0094455B">
        <w:t xml:space="preserve">- </w:t>
      </w:r>
      <w:r>
        <w:t xml:space="preserve">2011. </w:t>
      </w:r>
      <w:r w:rsidR="0094455B">
        <w:t xml:space="preserve">- </w:t>
      </w:r>
      <w:r>
        <w:t xml:space="preserve">№3 (16). </w:t>
      </w:r>
      <w:r w:rsidR="0094455B">
        <w:t xml:space="preserve">- </w:t>
      </w:r>
      <w:r>
        <w:t>С. 155 – 163.</w:t>
      </w:r>
    </w:p>
  </w:footnote>
  <w:footnote w:id="5">
    <w:p w:rsidR="000A0717" w:rsidRDefault="000A0717">
      <w:pPr>
        <w:pStyle w:val="a7"/>
      </w:pPr>
      <w:r>
        <w:rPr>
          <w:rStyle w:val="a9"/>
        </w:rPr>
        <w:footnoteRef/>
      </w:r>
      <w:r>
        <w:t xml:space="preserve"> </w:t>
      </w:r>
      <w:proofErr w:type="spellStart"/>
      <w:r w:rsidR="0094455B">
        <w:t>Пирская</w:t>
      </w:r>
      <w:proofErr w:type="spellEnd"/>
      <w:r w:rsidR="0094455B">
        <w:t xml:space="preserve"> </w:t>
      </w:r>
      <w:proofErr w:type="gramStart"/>
      <w:r w:rsidR="0094455B">
        <w:t>О.Н</w:t>
      </w:r>
      <w:r w:rsidR="0094455B">
        <w:t xml:space="preserve">  </w:t>
      </w:r>
      <w:r>
        <w:t>Понятие</w:t>
      </w:r>
      <w:proofErr w:type="gramEnd"/>
      <w:r>
        <w:t xml:space="preserve"> и сущность дел о защите деловой репутации. </w:t>
      </w:r>
      <w:r w:rsidR="0094455B">
        <w:t xml:space="preserve">/ </w:t>
      </w:r>
      <w:proofErr w:type="spellStart"/>
      <w:r>
        <w:t>Пирская</w:t>
      </w:r>
      <w:proofErr w:type="spellEnd"/>
      <w:r>
        <w:t xml:space="preserve"> О.Н.</w:t>
      </w:r>
      <w:r w:rsidR="0094455B">
        <w:t xml:space="preserve"> //</w:t>
      </w:r>
      <w:r>
        <w:t xml:space="preserve"> Вестник Евразийской академии административных наук. </w:t>
      </w:r>
      <w:r w:rsidR="0094455B">
        <w:t xml:space="preserve">- </w:t>
      </w:r>
      <w:r>
        <w:t xml:space="preserve">2011. </w:t>
      </w:r>
      <w:r w:rsidR="0094455B">
        <w:t xml:space="preserve">- </w:t>
      </w:r>
      <w:r>
        <w:t xml:space="preserve">№3 (16). </w:t>
      </w:r>
      <w:r w:rsidR="0094455B">
        <w:t xml:space="preserve">- </w:t>
      </w:r>
      <w:r>
        <w:t>С. 155 – 163.</w:t>
      </w:r>
    </w:p>
  </w:footnote>
  <w:footnote w:id="6">
    <w:p w:rsidR="000A0717" w:rsidRDefault="000A0717">
      <w:pPr>
        <w:pStyle w:val="a7"/>
      </w:pPr>
      <w:r>
        <w:rPr>
          <w:rStyle w:val="a9"/>
        </w:rPr>
        <w:footnoteRef/>
      </w:r>
      <w:r>
        <w:t xml:space="preserve"> Гаврилов</w:t>
      </w:r>
      <w:r w:rsidR="0094455B">
        <w:t xml:space="preserve"> Е.В</w:t>
      </w:r>
      <w:r>
        <w:t xml:space="preserve">. Удаление информации в сети Интернет как способ защиты чести, достоинства и деловой репутации </w:t>
      </w:r>
      <w:r w:rsidR="0094455B">
        <w:t xml:space="preserve">/ </w:t>
      </w:r>
      <w:r w:rsidR="0094455B">
        <w:t xml:space="preserve">Е.В. Гаврилов. </w:t>
      </w:r>
      <w:r>
        <w:t>// Законодательство и экономика: журнал для деловых людей №9, сентябрь. -М.: Законодательство и экономика, 2014. -88 с.</w:t>
      </w:r>
    </w:p>
  </w:footnote>
  <w:footnote w:id="7">
    <w:p w:rsidR="000A0717" w:rsidRDefault="000A0717" w:rsidP="00E7602E">
      <w:pPr>
        <w:pStyle w:val="a7"/>
      </w:pPr>
      <w:r>
        <w:rPr>
          <w:rStyle w:val="a9"/>
        </w:rPr>
        <w:footnoteRef/>
      </w:r>
      <w:r>
        <w:t xml:space="preserve"> Гаврилов</w:t>
      </w:r>
      <w:r w:rsidR="0094455B">
        <w:t xml:space="preserve"> Е.В</w:t>
      </w:r>
      <w:r>
        <w:t>. Удаление информации в сети Интернет как способ защиты чести, достоинства и деловой репутации</w:t>
      </w:r>
      <w:r w:rsidR="0094455B">
        <w:t xml:space="preserve"> / Е.В. Гаврилов</w:t>
      </w:r>
      <w:r>
        <w:t xml:space="preserve"> // Законодательство и экономика: журнал для деловых людей №9, сентябрь. -М.: Законодательство и экономика, 2014. -88 с.</w:t>
      </w:r>
    </w:p>
    <w:p w:rsidR="000A0717" w:rsidRDefault="000A0717">
      <w:pPr>
        <w:pStyle w:val="a7"/>
      </w:pPr>
    </w:p>
  </w:footnote>
  <w:footnote w:id="8">
    <w:p w:rsidR="000A0717" w:rsidRPr="00FD4191" w:rsidRDefault="000A0717" w:rsidP="00FD4191">
      <w:pPr>
        <w:rPr>
          <w:color w:val="000000" w:themeColor="text1"/>
          <w:sz w:val="20"/>
          <w:szCs w:val="20"/>
        </w:rPr>
      </w:pPr>
      <w:r>
        <w:rPr>
          <w:rStyle w:val="a9"/>
        </w:rPr>
        <w:footnoteRef/>
      </w:r>
      <w:r>
        <w:t xml:space="preserve"> </w:t>
      </w:r>
      <w:r w:rsidR="0094455B" w:rsidRPr="00FD4191">
        <w:rPr>
          <w:sz w:val="20"/>
          <w:szCs w:val="20"/>
        </w:rPr>
        <w:t>Логинова Н.И</w:t>
      </w:r>
      <w:r w:rsidR="0094455B">
        <w:rPr>
          <w:sz w:val="20"/>
          <w:szCs w:val="20"/>
        </w:rPr>
        <w:t xml:space="preserve">. </w:t>
      </w:r>
      <w:r w:rsidRPr="00FD4191">
        <w:rPr>
          <w:sz w:val="20"/>
          <w:szCs w:val="20"/>
        </w:rPr>
        <w:t>К вопросу о защите исключительного права на фирменное наименование.</w:t>
      </w:r>
      <w:r w:rsidR="0094455B">
        <w:rPr>
          <w:sz w:val="20"/>
          <w:szCs w:val="20"/>
        </w:rPr>
        <w:t xml:space="preserve"> / </w:t>
      </w:r>
      <w:r w:rsidR="0094455B" w:rsidRPr="00FD4191">
        <w:rPr>
          <w:sz w:val="20"/>
          <w:szCs w:val="20"/>
        </w:rPr>
        <w:t xml:space="preserve">Н.И. </w:t>
      </w:r>
      <w:r w:rsidR="0094455B">
        <w:rPr>
          <w:sz w:val="20"/>
          <w:szCs w:val="20"/>
        </w:rPr>
        <w:t>Л</w:t>
      </w:r>
      <w:r w:rsidRPr="00FD4191">
        <w:rPr>
          <w:sz w:val="20"/>
          <w:szCs w:val="20"/>
        </w:rPr>
        <w:t>огинова</w:t>
      </w:r>
      <w:r w:rsidR="0094455B">
        <w:rPr>
          <w:sz w:val="20"/>
          <w:szCs w:val="20"/>
        </w:rPr>
        <w:t xml:space="preserve"> // </w:t>
      </w:r>
      <w:r w:rsidRPr="00FD4191">
        <w:rPr>
          <w:color w:val="000000" w:themeColor="text1"/>
          <w:sz w:val="20"/>
          <w:szCs w:val="20"/>
        </w:rPr>
        <w:t>Вестник Ивановского государственного университета. Серия: Естественные, общественные наук</w:t>
      </w:r>
      <w:r>
        <w:rPr>
          <w:color w:val="000000" w:themeColor="text1"/>
          <w:sz w:val="20"/>
          <w:szCs w:val="20"/>
        </w:rPr>
        <w:t xml:space="preserve">и. </w:t>
      </w:r>
      <w:r w:rsidR="0094455B">
        <w:rPr>
          <w:color w:val="000000" w:themeColor="text1"/>
          <w:sz w:val="20"/>
          <w:szCs w:val="20"/>
        </w:rPr>
        <w:t xml:space="preserve">- </w:t>
      </w:r>
      <w:r>
        <w:rPr>
          <w:color w:val="000000" w:themeColor="text1"/>
          <w:sz w:val="20"/>
          <w:szCs w:val="20"/>
        </w:rPr>
        <w:t xml:space="preserve">2012. </w:t>
      </w:r>
      <w:r w:rsidR="0094455B">
        <w:rPr>
          <w:color w:val="000000" w:themeColor="text1"/>
          <w:sz w:val="20"/>
          <w:szCs w:val="20"/>
        </w:rPr>
        <w:t xml:space="preserve">- </w:t>
      </w:r>
      <w:r w:rsidRPr="00FD4191">
        <w:rPr>
          <w:color w:val="000000" w:themeColor="text1"/>
          <w:sz w:val="20"/>
          <w:szCs w:val="20"/>
        </w:rPr>
        <w:t>№ </w:t>
      </w:r>
      <w:r>
        <w:rPr>
          <w:color w:val="000000" w:themeColor="text1"/>
          <w:sz w:val="20"/>
          <w:szCs w:val="20"/>
        </w:rPr>
        <w:t xml:space="preserve">1. </w:t>
      </w:r>
      <w:r w:rsidR="0094455B">
        <w:rPr>
          <w:color w:val="000000" w:themeColor="text1"/>
          <w:sz w:val="20"/>
          <w:szCs w:val="20"/>
        </w:rPr>
        <w:t xml:space="preserve">- </w:t>
      </w:r>
      <w:r>
        <w:rPr>
          <w:color w:val="000000" w:themeColor="text1"/>
          <w:sz w:val="20"/>
          <w:szCs w:val="20"/>
        </w:rPr>
        <w:t>С. 18 – 29.</w:t>
      </w:r>
    </w:p>
    <w:p w:rsidR="000A0717" w:rsidRDefault="000A0717">
      <w:pPr>
        <w:pStyle w:val="a7"/>
      </w:pPr>
    </w:p>
  </w:footnote>
  <w:footnote w:id="9">
    <w:p w:rsidR="000A0717" w:rsidRDefault="000A0717">
      <w:pPr>
        <w:pStyle w:val="a7"/>
      </w:pPr>
      <w:r>
        <w:rPr>
          <w:rStyle w:val="a9"/>
        </w:rPr>
        <w:footnoteRef/>
      </w:r>
      <w:r>
        <w:t xml:space="preserve"> </w:t>
      </w:r>
      <w:r w:rsidRPr="00773726">
        <w:rPr>
          <w:color w:val="000000" w:themeColor="text1"/>
          <w:spacing w:val="3"/>
        </w:rPr>
        <w:t>Постановление Пленума Верховного Суда Российской Федерации</w:t>
      </w:r>
      <w:r w:rsidR="0094455B">
        <w:rPr>
          <w:color w:val="000000" w:themeColor="text1"/>
          <w:spacing w:val="3"/>
        </w:rPr>
        <w:t xml:space="preserve"> </w:t>
      </w:r>
      <w:r w:rsidR="0094455B" w:rsidRPr="0094455B">
        <w:rPr>
          <w:color w:val="000000" w:themeColor="text1"/>
          <w:spacing w:val="3"/>
        </w:rPr>
        <w:t>[</w:t>
      </w:r>
      <w:r w:rsidR="0094455B">
        <w:rPr>
          <w:color w:val="000000" w:themeColor="text1"/>
          <w:spacing w:val="3"/>
        </w:rPr>
        <w:t>электронный ресурс</w:t>
      </w:r>
      <w:r w:rsidR="0094455B" w:rsidRPr="0094455B">
        <w:rPr>
          <w:color w:val="000000" w:themeColor="text1"/>
          <w:spacing w:val="3"/>
        </w:rPr>
        <w:t>]</w:t>
      </w:r>
      <w:r w:rsidRPr="00773726">
        <w:rPr>
          <w:color w:val="000000" w:themeColor="text1"/>
          <w:spacing w:val="3"/>
        </w:rPr>
        <w:t xml:space="preserve"> от 23.04.2019 №10 «О </w:t>
      </w:r>
      <w:r w:rsidRPr="00773726">
        <w:rPr>
          <w:color w:val="000000" w:themeColor="text1"/>
        </w:rPr>
        <w:t>применении части четвертой Гражданского кодекса Российской Федерации»</w:t>
      </w:r>
      <w:r w:rsidR="0094455B">
        <w:rPr>
          <w:color w:val="000000" w:themeColor="text1"/>
        </w:rPr>
        <w:t xml:space="preserve"> - СПС «Консультант Плюс»</w:t>
      </w:r>
    </w:p>
  </w:footnote>
  <w:footnote w:id="10">
    <w:p w:rsidR="000A0717" w:rsidRPr="00E34047" w:rsidRDefault="000A0717" w:rsidP="007210CC">
      <w:pPr>
        <w:pStyle w:val="a3"/>
        <w:rPr>
          <w:color w:val="000000" w:themeColor="text1"/>
          <w:sz w:val="20"/>
          <w:szCs w:val="20"/>
        </w:rPr>
      </w:pPr>
      <w:r>
        <w:rPr>
          <w:rStyle w:val="a9"/>
        </w:rPr>
        <w:footnoteRef/>
      </w:r>
      <w:r>
        <w:t xml:space="preserve"> </w:t>
      </w:r>
      <w:r w:rsidR="0094455B" w:rsidRPr="007210CC">
        <w:rPr>
          <w:sz w:val="20"/>
          <w:szCs w:val="20"/>
        </w:rPr>
        <w:t xml:space="preserve">Валиев А. А., </w:t>
      </w:r>
      <w:proofErr w:type="spellStart"/>
      <w:r w:rsidR="0094455B" w:rsidRPr="007210CC">
        <w:rPr>
          <w:sz w:val="20"/>
          <w:szCs w:val="20"/>
        </w:rPr>
        <w:t>Джикаева</w:t>
      </w:r>
      <w:proofErr w:type="spellEnd"/>
      <w:r w:rsidR="0094455B" w:rsidRPr="007210CC">
        <w:rPr>
          <w:sz w:val="20"/>
          <w:szCs w:val="20"/>
        </w:rPr>
        <w:t xml:space="preserve"> Ф. З</w:t>
      </w:r>
      <w:r w:rsidR="0094455B">
        <w:rPr>
          <w:sz w:val="20"/>
          <w:szCs w:val="20"/>
        </w:rPr>
        <w:t>.</w:t>
      </w:r>
      <w:r w:rsidR="0094455B" w:rsidRPr="007210CC">
        <w:rPr>
          <w:position w:val="10"/>
          <w:sz w:val="20"/>
          <w:szCs w:val="20"/>
        </w:rPr>
        <w:t xml:space="preserve"> </w:t>
      </w:r>
      <w:r w:rsidRPr="0094455B">
        <w:rPr>
          <w:color w:val="000000" w:themeColor="text1"/>
          <w:sz w:val="20"/>
          <w:szCs w:val="20"/>
        </w:rPr>
        <w:t>Защита исключительного права на секрет производства (ноу-хау).</w:t>
      </w:r>
      <w:r w:rsidR="00E34047">
        <w:rPr>
          <w:color w:val="000000" w:themeColor="text1"/>
          <w:sz w:val="20"/>
          <w:szCs w:val="20"/>
        </w:rPr>
        <w:t xml:space="preserve"> /</w:t>
      </w:r>
      <w:r w:rsidRPr="0094455B">
        <w:rPr>
          <w:color w:val="000000" w:themeColor="text1"/>
          <w:sz w:val="20"/>
          <w:szCs w:val="20"/>
        </w:rPr>
        <w:t xml:space="preserve"> </w:t>
      </w:r>
      <w:r w:rsidR="0094455B" w:rsidRPr="0094455B">
        <w:rPr>
          <w:color w:val="000000" w:themeColor="text1"/>
          <w:sz w:val="20"/>
          <w:szCs w:val="20"/>
        </w:rPr>
        <w:t xml:space="preserve">А. А., </w:t>
      </w:r>
      <w:r w:rsidRPr="0094455B">
        <w:rPr>
          <w:color w:val="000000" w:themeColor="text1"/>
          <w:sz w:val="20"/>
          <w:szCs w:val="20"/>
        </w:rPr>
        <w:t xml:space="preserve">Валиев, </w:t>
      </w:r>
      <w:r w:rsidR="00E34047" w:rsidRPr="0094455B">
        <w:rPr>
          <w:color w:val="000000" w:themeColor="text1"/>
          <w:sz w:val="20"/>
          <w:szCs w:val="20"/>
        </w:rPr>
        <w:t>Ф. З.</w:t>
      </w:r>
      <w:r w:rsidR="00E34047" w:rsidRPr="0094455B">
        <w:rPr>
          <w:color w:val="000000" w:themeColor="text1"/>
          <w:position w:val="10"/>
          <w:sz w:val="20"/>
          <w:szCs w:val="20"/>
        </w:rPr>
        <w:t xml:space="preserve"> </w:t>
      </w:r>
      <w:proofErr w:type="spellStart"/>
      <w:r w:rsidRPr="0094455B">
        <w:rPr>
          <w:color w:val="000000" w:themeColor="text1"/>
          <w:sz w:val="20"/>
          <w:szCs w:val="20"/>
        </w:rPr>
        <w:t>Джикаева</w:t>
      </w:r>
      <w:proofErr w:type="spellEnd"/>
      <w:r w:rsidRPr="0094455B">
        <w:rPr>
          <w:color w:val="000000" w:themeColor="text1"/>
          <w:sz w:val="20"/>
          <w:szCs w:val="20"/>
        </w:rPr>
        <w:t xml:space="preserve"> </w:t>
      </w:r>
      <w:r w:rsidR="00E34047" w:rsidRPr="00E34047">
        <w:rPr>
          <w:color w:val="000000" w:themeColor="text1"/>
          <w:sz w:val="20"/>
          <w:szCs w:val="20"/>
        </w:rPr>
        <w:t>[</w:t>
      </w:r>
      <w:r w:rsidR="00E34047">
        <w:rPr>
          <w:color w:val="000000" w:themeColor="text1"/>
          <w:sz w:val="20"/>
          <w:szCs w:val="20"/>
        </w:rPr>
        <w:t>электронный ресурс</w:t>
      </w:r>
      <w:r w:rsidR="00E34047" w:rsidRPr="00E34047">
        <w:rPr>
          <w:color w:val="000000" w:themeColor="text1"/>
          <w:sz w:val="20"/>
          <w:szCs w:val="20"/>
        </w:rPr>
        <w:t>]</w:t>
      </w:r>
    </w:p>
    <w:p w:rsidR="000A0717" w:rsidRDefault="000A071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5C"/>
    <w:multiLevelType w:val="multilevel"/>
    <w:tmpl w:val="5D9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3F9C"/>
    <w:multiLevelType w:val="hybridMultilevel"/>
    <w:tmpl w:val="025CDC5E"/>
    <w:lvl w:ilvl="0" w:tplc="9440E60C">
      <w:start w:val="1"/>
      <w:numFmt w:val="bullet"/>
      <w:lvlText w:val=" "/>
      <w:lvlJc w:val="left"/>
      <w:pPr>
        <w:tabs>
          <w:tab w:val="num" w:pos="720"/>
        </w:tabs>
        <w:ind w:left="720" w:hanging="360"/>
      </w:pPr>
      <w:rPr>
        <w:rFonts w:ascii="Calibri" w:hAnsi="Calibri" w:hint="default"/>
      </w:rPr>
    </w:lvl>
    <w:lvl w:ilvl="1" w:tplc="07E40B76" w:tentative="1">
      <w:start w:val="1"/>
      <w:numFmt w:val="bullet"/>
      <w:lvlText w:val=" "/>
      <w:lvlJc w:val="left"/>
      <w:pPr>
        <w:tabs>
          <w:tab w:val="num" w:pos="1440"/>
        </w:tabs>
        <w:ind w:left="1440" w:hanging="360"/>
      </w:pPr>
      <w:rPr>
        <w:rFonts w:ascii="Calibri" w:hAnsi="Calibri" w:hint="default"/>
      </w:rPr>
    </w:lvl>
    <w:lvl w:ilvl="2" w:tplc="F6468B0A" w:tentative="1">
      <w:start w:val="1"/>
      <w:numFmt w:val="bullet"/>
      <w:lvlText w:val=" "/>
      <w:lvlJc w:val="left"/>
      <w:pPr>
        <w:tabs>
          <w:tab w:val="num" w:pos="2160"/>
        </w:tabs>
        <w:ind w:left="2160" w:hanging="360"/>
      </w:pPr>
      <w:rPr>
        <w:rFonts w:ascii="Calibri" w:hAnsi="Calibri" w:hint="default"/>
      </w:rPr>
    </w:lvl>
    <w:lvl w:ilvl="3" w:tplc="8140E2DC" w:tentative="1">
      <w:start w:val="1"/>
      <w:numFmt w:val="bullet"/>
      <w:lvlText w:val=" "/>
      <w:lvlJc w:val="left"/>
      <w:pPr>
        <w:tabs>
          <w:tab w:val="num" w:pos="2880"/>
        </w:tabs>
        <w:ind w:left="2880" w:hanging="360"/>
      </w:pPr>
      <w:rPr>
        <w:rFonts w:ascii="Calibri" w:hAnsi="Calibri" w:hint="default"/>
      </w:rPr>
    </w:lvl>
    <w:lvl w:ilvl="4" w:tplc="C9F07A7E" w:tentative="1">
      <w:start w:val="1"/>
      <w:numFmt w:val="bullet"/>
      <w:lvlText w:val=" "/>
      <w:lvlJc w:val="left"/>
      <w:pPr>
        <w:tabs>
          <w:tab w:val="num" w:pos="3600"/>
        </w:tabs>
        <w:ind w:left="3600" w:hanging="360"/>
      </w:pPr>
      <w:rPr>
        <w:rFonts w:ascii="Calibri" w:hAnsi="Calibri" w:hint="default"/>
      </w:rPr>
    </w:lvl>
    <w:lvl w:ilvl="5" w:tplc="AFE45E7E" w:tentative="1">
      <w:start w:val="1"/>
      <w:numFmt w:val="bullet"/>
      <w:lvlText w:val=" "/>
      <w:lvlJc w:val="left"/>
      <w:pPr>
        <w:tabs>
          <w:tab w:val="num" w:pos="4320"/>
        </w:tabs>
        <w:ind w:left="4320" w:hanging="360"/>
      </w:pPr>
      <w:rPr>
        <w:rFonts w:ascii="Calibri" w:hAnsi="Calibri" w:hint="default"/>
      </w:rPr>
    </w:lvl>
    <w:lvl w:ilvl="6" w:tplc="61FA34B0" w:tentative="1">
      <w:start w:val="1"/>
      <w:numFmt w:val="bullet"/>
      <w:lvlText w:val=" "/>
      <w:lvlJc w:val="left"/>
      <w:pPr>
        <w:tabs>
          <w:tab w:val="num" w:pos="5040"/>
        </w:tabs>
        <w:ind w:left="5040" w:hanging="360"/>
      </w:pPr>
      <w:rPr>
        <w:rFonts w:ascii="Calibri" w:hAnsi="Calibri" w:hint="default"/>
      </w:rPr>
    </w:lvl>
    <w:lvl w:ilvl="7" w:tplc="9EFA8682" w:tentative="1">
      <w:start w:val="1"/>
      <w:numFmt w:val="bullet"/>
      <w:lvlText w:val=" "/>
      <w:lvlJc w:val="left"/>
      <w:pPr>
        <w:tabs>
          <w:tab w:val="num" w:pos="5760"/>
        </w:tabs>
        <w:ind w:left="5760" w:hanging="360"/>
      </w:pPr>
      <w:rPr>
        <w:rFonts w:ascii="Calibri" w:hAnsi="Calibri" w:hint="default"/>
      </w:rPr>
    </w:lvl>
    <w:lvl w:ilvl="8" w:tplc="8FCCEEB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72A0B6C"/>
    <w:multiLevelType w:val="multilevel"/>
    <w:tmpl w:val="D1DA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1C7C"/>
    <w:multiLevelType w:val="multilevel"/>
    <w:tmpl w:val="FD207D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14DA5"/>
    <w:multiLevelType w:val="hybridMultilevel"/>
    <w:tmpl w:val="D056F93A"/>
    <w:lvl w:ilvl="0" w:tplc="DC5EC27A">
      <w:start w:val="1"/>
      <w:numFmt w:val="bullet"/>
      <w:lvlText w:val=" "/>
      <w:lvlJc w:val="left"/>
      <w:pPr>
        <w:tabs>
          <w:tab w:val="num" w:pos="720"/>
        </w:tabs>
        <w:ind w:left="720" w:hanging="360"/>
      </w:pPr>
      <w:rPr>
        <w:rFonts w:ascii="Calibri" w:hAnsi="Calibri" w:hint="default"/>
      </w:rPr>
    </w:lvl>
    <w:lvl w:ilvl="1" w:tplc="5060D6F4" w:tentative="1">
      <w:start w:val="1"/>
      <w:numFmt w:val="bullet"/>
      <w:lvlText w:val=" "/>
      <w:lvlJc w:val="left"/>
      <w:pPr>
        <w:tabs>
          <w:tab w:val="num" w:pos="1440"/>
        </w:tabs>
        <w:ind w:left="1440" w:hanging="360"/>
      </w:pPr>
      <w:rPr>
        <w:rFonts w:ascii="Calibri" w:hAnsi="Calibri" w:hint="default"/>
      </w:rPr>
    </w:lvl>
    <w:lvl w:ilvl="2" w:tplc="109EBBD8" w:tentative="1">
      <w:start w:val="1"/>
      <w:numFmt w:val="bullet"/>
      <w:lvlText w:val=" "/>
      <w:lvlJc w:val="left"/>
      <w:pPr>
        <w:tabs>
          <w:tab w:val="num" w:pos="2160"/>
        </w:tabs>
        <w:ind w:left="2160" w:hanging="360"/>
      </w:pPr>
      <w:rPr>
        <w:rFonts w:ascii="Calibri" w:hAnsi="Calibri" w:hint="default"/>
      </w:rPr>
    </w:lvl>
    <w:lvl w:ilvl="3" w:tplc="F334BA2E" w:tentative="1">
      <w:start w:val="1"/>
      <w:numFmt w:val="bullet"/>
      <w:lvlText w:val=" "/>
      <w:lvlJc w:val="left"/>
      <w:pPr>
        <w:tabs>
          <w:tab w:val="num" w:pos="2880"/>
        </w:tabs>
        <w:ind w:left="2880" w:hanging="360"/>
      </w:pPr>
      <w:rPr>
        <w:rFonts w:ascii="Calibri" w:hAnsi="Calibri" w:hint="default"/>
      </w:rPr>
    </w:lvl>
    <w:lvl w:ilvl="4" w:tplc="2D14E13A" w:tentative="1">
      <w:start w:val="1"/>
      <w:numFmt w:val="bullet"/>
      <w:lvlText w:val=" "/>
      <w:lvlJc w:val="left"/>
      <w:pPr>
        <w:tabs>
          <w:tab w:val="num" w:pos="3600"/>
        </w:tabs>
        <w:ind w:left="3600" w:hanging="360"/>
      </w:pPr>
      <w:rPr>
        <w:rFonts w:ascii="Calibri" w:hAnsi="Calibri" w:hint="default"/>
      </w:rPr>
    </w:lvl>
    <w:lvl w:ilvl="5" w:tplc="0C547472" w:tentative="1">
      <w:start w:val="1"/>
      <w:numFmt w:val="bullet"/>
      <w:lvlText w:val=" "/>
      <w:lvlJc w:val="left"/>
      <w:pPr>
        <w:tabs>
          <w:tab w:val="num" w:pos="4320"/>
        </w:tabs>
        <w:ind w:left="4320" w:hanging="360"/>
      </w:pPr>
      <w:rPr>
        <w:rFonts w:ascii="Calibri" w:hAnsi="Calibri" w:hint="default"/>
      </w:rPr>
    </w:lvl>
    <w:lvl w:ilvl="6" w:tplc="A446A0F0" w:tentative="1">
      <w:start w:val="1"/>
      <w:numFmt w:val="bullet"/>
      <w:lvlText w:val=" "/>
      <w:lvlJc w:val="left"/>
      <w:pPr>
        <w:tabs>
          <w:tab w:val="num" w:pos="5040"/>
        </w:tabs>
        <w:ind w:left="5040" w:hanging="360"/>
      </w:pPr>
      <w:rPr>
        <w:rFonts w:ascii="Calibri" w:hAnsi="Calibri" w:hint="default"/>
      </w:rPr>
    </w:lvl>
    <w:lvl w:ilvl="7" w:tplc="8CFACD2C" w:tentative="1">
      <w:start w:val="1"/>
      <w:numFmt w:val="bullet"/>
      <w:lvlText w:val=" "/>
      <w:lvlJc w:val="left"/>
      <w:pPr>
        <w:tabs>
          <w:tab w:val="num" w:pos="5760"/>
        </w:tabs>
        <w:ind w:left="5760" w:hanging="360"/>
      </w:pPr>
      <w:rPr>
        <w:rFonts w:ascii="Calibri" w:hAnsi="Calibri" w:hint="default"/>
      </w:rPr>
    </w:lvl>
    <w:lvl w:ilvl="8" w:tplc="B19C63F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CE557AF"/>
    <w:multiLevelType w:val="hybridMultilevel"/>
    <w:tmpl w:val="3AD0A8DE"/>
    <w:lvl w:ilvl="0" w:tplc="EC4C9F62">
      <w:start w:val="1"/>
      <w:numFmt w:val="bullet"/>
      <w:lvlText w:val=" "/>
      <w:lvlJc w:val="left"/>
      <w:pPr>
        <w:tabs>
          <w:tab w:val="num" w:pos="720"/>
        </w:tabs>
        <w:ind w:left="720" w:hanging="360"/>
      </w:pPr>
      <w:rPr>
        <w:rFonts w:ascii="Calibri" w:hAnsi="Calibri" w:hint="default"/>
      </w:rPr>
    </w:lvl>
    <w:lvl w:ilvl="1" w:tplc="FFAE3A9E" w:tentative="1">
      <w:start w:val="1"/>
      <w:numFmt w:val="bullet"/>
      <w:lvlText w:val=" "/>
      <w:lvlJc w:val="left"/>
      <w:pPr>
        <w:tabs>
          <w:tab w:val="num" w:pos="1440"/>
        </w:tabs>
        <w:ind w:left="1440" w:hanging="360"/>
      </w:pPr>
      <w:rPr>
        <w:rFonts w:ascii="Calibri" w:hAnsi="Calibri" w:hint="default"/>
      </w:rPr>
    </w:lvl>
    <w:lvl w:ilvl="2" w:tplc="10005224" w:tentative="1">
      <w:start w:val="1"/>
      <w:numFmt w:val="bullet"/>
      <w:lvlText w:val=" "/>
      <w:lvlJc w:val="left"/>
      <w:pPr>
        <w:tabs>
          <w:tab w:val="num" w:pos="2160"/>
        </w:tabs>
        <w:ind w:left="2160" w:hanging="360"/>
      </w:pPr>
      <w:rPr>
        <w:rFonts w:ascii="Calibri" w:hAnsi="Calibri" w:hint="default"/>
      </w:rPr>
    </w:lvl>
    <w:lvl w:ilvl="3" w:tplc="A48E6DBA" w:tentative="1">
      <w:start w:val="1"/>
      <w:numFmt w:val="bullet"/>
      <w:lvlText w:val=" "/>
      <w:lvlJc w:val="left"/>
      <w:pPr>
        <w:tabs>
          <w:tab w:val="num" w:pos="2880"/>
        </w:tabs>
        <w:ind w:left="2880" w:hanging="360"/>
      </w:pPr>
      <w:rPr>
        <w:rFonts w:ascii="Calibri" w:hAnsi="Calibri" w:hint="default"/>
      </w:rPr>
    </w:lvl>
    <w:lvl w:ilvl="4" w:tplc="D66EEE12" w:tentative="1">
      <w:start w:val="1"/>
      <w:numFmt w:val="bullet"/>
      <w:lvlText w:val=" "/>
      <w:lvlJc w:val="left"/>
      <w:pPr>
        <w:tabs>
          <w:tab w:val="num" w:pos="3600"/>
        </w:tabs>
        <w:ind w:left="3600" w:hanging="360"/>
      </w:pPr>
      <w:rPr>
        <w:rFonts w:ascii="Calibri" w:hAnsi="Calibri" w:hint="default"/>
      </w:rPr>
    </w:lvl>
    <w:lvl w:ilvl="5" w:tplc="B9C69288" w:tentative="1">
      <w:start w:val="1"/>
      <w:numFmt w:val="bullet"/>
      <w:lvlText w:val=" "/>
      <w:lvlJc w:val="left"/>
      <w:pPr>
        <w:tabs>
          <w:tab w:val="num" w:pos="4320"/>
        </w:tabs>
        <w:ind w:left="4320" w:hanging="360"/>
      </w:pPr>
      <w:rPr>
        <w:rFonts w:ascii="Calibri" w:hAnsi="Calibri" w:hint="default"/>
      </w:rPr>
    </w:lvl>
    <w:lvl w:ilvl="6" w:tplc="CF80E7B4" w:tentative="1">
      <w:start w:val="1"/>
      <w:numFmt w:val="bullet"/>
      <w:lvlText w:val=" "/>
      <w:lvlJc w:val="left"/>
      <w:pPr>
        <w:tabs>
          <w:tab w:val="num" w:pos="5040"/>
        </w:tabs>
        <w:ind w:left="5040" w:hanging="360"/>
      </w:pPr>
      <w:rPr>
        <w:rFonts w:ascii="Calibri" w:hAnsi="Calibri" w:hint="default"/>
      </w:rPr>
    </w:lvl>
    <w:lvl w:ilvl="7" w:tplc="8DAC8D2E" w:tentative="1">
      <w:start w:val="1"/>
      <w:numFmt w:val="bullet"/>
      <w:lvlText w:val=" "/>
      <w:lvlJc w:val="left"/>
      <w:pPr>
        <w:tabs>
          <w:tab w:val="num" w:pos="5760"/>
        </w:tabs>
        <w:ind w:left="5760" w:hanging="360"/>
      </w:pPr>
      <w:rPr>
        <w:rFonts w:ascii="Calibri" w:hAnsi="Calibri" w:hint="default"/>
      </w:rPr>
    </w:lvl>
    <w:lvl w:ilvl="8" w:tplc="8716E17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AD05318"/>
    <w:multiLevelType w:val="multilevel"/>
    <w:tmpl w:val="F98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24C6A"/>
    <w:multiLevelType w:val="multilevel"/>
    <w:tmpl w:val="871807B0"/>
    <w:lvl w:ilvl="0">
      <w:start w:val="1"/>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15:restartNumberingAfterBreak="0">
    <w:nsid w:val="224B4E50"/>
    <w:multiLevelType w:val="hybridMultilevel"/>
    <w:tmpl w:val="4948C922"/>
    <w:lvl w:ilvl="0" w:tplc="CFCEBA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3F784A"/>
    <w:multiLevelType w:val="multilevel"/>
    <w:tmpl w:val="082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15CD8"/>
    <w:multiLevelType w:val="multilevel"/>
    <w:tmpl w:val="342CC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D7FC7"/>
    <w:multiLevelType w:val="multilevel"/>
    <w:tmpl w:val="AE0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144BA"/>
    <w:multiLevelType w:val="multilevel"/>
    <w:tmpl w:val="9B801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92385"/>
    <w:multiLevelType w:val="multilevel"/>
    <w:tmpl w:val="A022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F6457"/>
    <w:multiLevelType w:val="hybridMultilevel"/>
    <w:tmpl w:val="780E0BEE"/>
    <w:lvl w:ilvl="0" w:tplc="2FBCA1C4">
      <w:start w:val="1"/>
      <w:numFmt w:val="bullet"/>
      <w:lvlText w:val=" "/>
      <w:lvlJc w:val="left"/>
      <w:pPr>
        <w:tabs>
          <w:tab w:val="num" w:pos="720"/>
        </w:tabs>
        <w:ind w:left="720" w:hanging="360"/>
      </w:pPr>
      <w:rPr>
        <w:rFonts w:ascii="Calibri" w:hAnsi="Calibri" w:hint="default"/>
      </w:rPr>
    </w:lvl>
    <w:lvl w:ilvl="1" w:tplc="48122B90">
      <w:start w:val="193"/>
      <w:numFmt w:val="bullet"/>
      <w:lvlText w:val="◦"/>
      <w:lvlJc w:val="left"/>
      <w:pPr>
        <w:tabs>
          <w:tab w:val="num" w:pos="1440"/>
        </w:tabs>
        <w:ind w:left="1440" w:hanging="360"/>
      </w:pPr>
      <w:rPr>
        <w:rFonts w:ascii="Calibri" w:hAnsi="Calibri" w:hint="default"/>
      </w:rPr>
    </w:lvl>
    <w:lvl w:ilvl="2" w:tplc="9FAE6B3A" w:tentative="1">
      <w:start w:val="1"/>
      <w:numFmt w:val="bullet"/>
      <w:lvlText w:val=" "/>
      <w:lvlJc w:val="left"/>
      <w:pPr>
        <w:tabs>
          <w:tab w:val="num" w:pos="2160"/>
        </w:tabs>
        <w:ind w:left="2160" w:hanging="360"/>
      </w:pPr>
      <w:rPr>
        <w:rFonts w:ascii="Calibri" w:hAnsi="Calibri" w:hint="default"/>
      </w:rPr>
    </w:lvl>
    <w:lvl w:ilvl="3" w:tplc="E9C825D2" w:tentative="1">
      <w:start w:val="1"/>
      <w:numFmt w:val="bullet"/>
      <w:lvlText w:val=" "/>
      <w:lvlJc w:val="left"/>
      <w:pPr>
        <w:tabs>
          <w:tab w:val="num" w:pos="2880"/>
        </w:tabs>
        <w:ind w:left="2880" w:hanging="360"/>
      </w:pPr>
      <w:rPr>
        <w:rFonts w:ascii="Calibri" w:hAnsi="Calibri" w:hint="default"/>
      </w:rPr>
    </w:lvl>
    <w:lvl w:ilvl="4" w:tplc="2D36D2A6" w:tentative="1">
      <w:start w:val="1"/>
      <w:numFmt w:val="bullet"/>
      <w:lvlText w:val=" "/>
      <w:lvlJc w:val="left"/>
      <w:pPr>
        <w:tabs>
          <w:tab w:val="num" w:pos="3600"/>
        </w:tabs>
        <w:ind w:left="3600" w:hanging="360"/>
      </w:pPr>
      <w:rPr>
        <w:rFonts w:ascii="Calibri" w:hAnsi="Calibri" w:hint="default"/>
      </w:rPr>
    </w:lvl>
    <w:lvl w:ilvl="5" w:tplc="C71C324C" w:tentative="1">
      <w:start w:val="1"/>
      <w:numFmt w:val="bullet"/>
      <w:lvlText w:val=" "/>
      <w:lvlJc w:val="left"/>
      <w:pPr>
        <w:tabs>
          <w:tab w:val="num" w:pos="4320"/>
        </w:tabs>
        <w:ind w:left="4320" w:hanging="360"/>
      </w:pPr>
      <w:rPr>
        <w:rFonts w:ascii="Calibri" w:hAnsi="Calibri" w:hint="default"/>
      </w:rPr>
    </w:lvl>
    <w:lvl w:ilvl="6" w:tplc="EF82D478" w:tentative="1">
      <w:start w:val="1"/>
      <w:numFmt w:val="bullet"/>
      <w:lvlText w:val=" "/>
      <w:lvlJc w:val="left"/>
      <w:pPr>
        <w:tabs>
          <w:tab w:val="num" w:pos="5040"/>
        </w:tabs>
        <w:ind w:left="5040" w:hanging="360"/>
      </w:pPr>
      <w:rPr>
        <w:rFonts w:ascii="Calibri" w:hAnsi="Calibri" w:hint="default"/>
      </w:rPr>
    </w:lvl>
    <w:lvl w:ilvl="7" w:tplc="9F947AFC" w:tentative="1">
      <w:start w:val="1"/>
      <w:numFmt w:val="bullet"/>
      <w:lvlText w:val=" "/>
      <w:lvlJc w:val="left"/>
      <w:pPr>
        <w:tabs>
          <w:tab w:val="num" w:pos="5760"/>
        </w:tabs>
        <w:ind w:left="5760" w:hanging="360"/>
      </w:pPr>
      <w:rPr>
        <w:rFonts w:ascii="Calibri" w:hAnsi="Calibri" w:hint="default"/>
      </w:rPr>
    </w:lvl>
    <w:lvl w:ilvl="8" w:tplc="AFD63652"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9F03C03"/>
    <w:multiLevelType w:val="hybridMultilevel"/>
    <w:tmpl w:val="F3826EE6"/>
    <w:lvl w:ilvl="0" w:tplc="C75C9790">
      <w:start w:val="1"/>
      <w:numFmt w:val="bullet"/>
      <w:lvlText w:val=" "/>
      <w:lvlJc w:val="left"/>
      <w:pPr>
        <w:tabs>
          <w:tab w:val="num" w:pos="720"/>
        </w:tabs>
        <w:ind w:left="720" w:hanging="360"/>
      </w:pPr>
      <w:rPr>
        <w:rFonts w:ascii="Calibri" w:hAnsi="Calibri" w:hint="default"/>
      </w:rPr>
    </w:lvl>
    <w:lvl w:ilvl="1" w:tplc="1EB6AC94" w:tentative="1">
      <w:start w:val="1"/>
      <w:numFmt w:val="bullet"/>
      <w:lvlText w:val=" "/>
      <w:lvlJc w:val="left"/>
      <w:pPr>
        <w:tabs>
          <w:tab w:val="num" w:pos="1440"/>
        </w:tabs>
        <w:ind w:left="1440" w:hanging="360"/>
      </w:pPr>
      <w:rPr>
        <w:rFonts w:ascii="Calibri" w:hAnsi="Calibri" w:hint="default"/>
      </w:rPr>
    </w:lvl>
    <w:lvl w:ilvl="2" w:tplc="4A400188" w:tentative="1">
      <w:start w:val="1"/>
      <w:numFmt w:val="bullet"/>
      <w:lvlText w:val=" "/>
      <w:lvlJc w:val="left"/>
      <w:pPr>
        <w:tabs>
          <w:tab w:val="num" w:pos="2160"/>
        </w:tabs>
        <w:ind w:left="2160" w:hanging="360"/>
      </w:pPr>
      <w:rPr>
        <w:rFonts w:ascii="Calibri" w:hAnsi="Calibri" w:hint="default"/>
      </w:rPr>
    </w:lvl>
    <w:lvl w:ilvl="3" w:tplc="3878D3AA" w:tentative="1">
      <w:start w:val="1"/>
      <w:numFmt w:val="bullet"/>
      <w:lvlText w:val=" "/>
      <w:lvlJc w:val="left"/>
      <w:pPr>
        <w:tabs>
          <w:tab w:val="num" w:pos="2880"/>
        </w:tabs>
        <w:ind w:left="2880" w:hanging="360"/>
      </w:pPr>
      <w:rPr>
        <w:rFonts w:ascii="Calibri" w:hAnsi="Calibri" w:hint="default"/>
      </w:rPr>
    </w:lvl>
    <w:lvl w:ilvl="4" w:tplc="B7F24B54" w:tentative="1">
      <w:start w:val="1"/>
      <w:numFmt w:val="bullet"/>
      <w:lvlText w:val=" "/>
      <w:lvlJc w:val="left"/>
      <w:pPr>
        <w:tabs>
          <w:tab w:val="num" w:pos="3600"/>
        </w:tabs>
        <w:ind w:left="3600" w:hanging="360"/>
      </w:pPr>
      <w:rPr>
        <w:rFonts w:ascii="Calibri" w:hAnsi="Calibri" w:hint="default"/>
      </w:rPr>
    </w:lvl>
    <w:lvl w:ilvl="5" w:tplc="350C6A8E" w:tentative="1">
      <w:start w:val="1"/>
      <w:numFmt w:val="bullet"/>
      <w:lvlText w:val=" "/>
      <w:lvlJc w:val="left"/>
      <w:pPr>
        <w:tabs>
          <w:tab w:val="num" w:pos="4320"/>
        </w:tabs>
        <w:ind w:left="4320" w:hanging="360"/>
      </w:pPr>
      <w:rPr>
        <w:rFonts w:ascii="Calibri" w:hAnsi="Calibri" w:hint="default"/>
      </w:rPr>
    </w:lvl>
    <w:lvl w:ilvl="6" w:tplc="285EE2FC" w:tentative="1">
      <w:start w:val="1"/>
      <w:numFmt w:val="bullet"/>
      <w:lvlText w:val=" "/>
      <w:lvlJc w:val="left"/>
      <w:pPr>
        <w:tabs>
          <w:tab w:val="num" w:pos="5040"/>
        </w:tabs>
        <w:ind w:left="5040" w:hanging="360"/>
      </w:pPr>
      <w:rPr>
        <w:rFonts w:ascii="Calibri" w:hAnsi="Calibri" w:hint="default"/>
      </w:rPr>
    </w:lvl>
    <w:lvl w:ilvl="7" w:tplc="888A8FD4" w:tentative="1">
      <w:start w:val="1"/>
      <w:numFmt w:val="bullet"/>
      <w:lvlText w:val=" "/>
      <w:lvlJc w:val="left"/>
      <w:pPr>
        <w:tabs>
          <w:tab w:val="num" w:pos="5760"/>
        </w:tabs>
        <w:ind w:left="5760" w:hanging="360"/>
      </w:pPr>
      <w:rPr>
        <w:rFonts w:ascii="Calibri" w:hAnsi="Calibri" w:hint="default"/>
      </w:rPr>
    </w:lvl>
    <w:lvl w:ilvl="8" w:tplc="3AE23F18"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C5F14EC"/>
    <w:multiLevelType w:val="hybridMultilevel"/>
    <w:tmpl w:val="A482BF34"/>
    <w:lvl w:ilvl="0" w:tplc="C630AC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6A37D7"/>
    <w:multiLevelType w:val="multilevel"/>
    <w:tmpl w:val="01546FF8"/>
    <w:lvl w:ilvl="0">
      <w:start w:val="1"/>
      <w:numFmt w:val="decimal"/>
      <w:lvlText w:val="%1."/>
      <w:lvlJc w:val="left"/>
      <w:pPr>
        <w:ind w:left="440" w:hanging="4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1C66C4E"/>
    <w:multiLevelType w:val="hybridMultilevel"/>
    <w:tmpl w:val="2B84D1D8"/>
    <w:lvl w:ilvl="0" w:tplc="AC086222">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EA27F6"/>
    <w:multiLevelType w:val="multilevel"/>
    <w:tmpl w:val="60F2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9043AE"/>
    <w:multiLevelType w:val="multilevel"/>
    <w:tmpl w:val="73E0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D1730F"/>
    <w:multiLevelType w:val="multilevel"/>
    <w:tmpl w:val="9746E1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615660"/>
    <w:multiLevelType w:val="multilevel"/>
    <w:tmpl w:val="BF96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DB2FF7"/>
    <w:multiLevelType w:val="multilevel"/>
    <w:tmpl w:val="A49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23"/>
  </w:num>
  <w:num w:numId="4">
    <w:abstractNumId w:val="6"/>
  </w:num>
  <w:num w:numId="5">
    <w:abstractNumId w:val="11"/>
  </w:num>
  <w:num w:numId="6">
    <w:abstractNumId w:val="0"/>
  </w:num>
  <w:num w:numId="7">
    <w:abstractNumId w:val="8"/>
  </w:num>
  <w:num w:numId="8">
    <w:abstractNumId w:val="13"/>
  </w:num>
  <w:num w:numId="9">
    <w:abstractNumId w:val="17"/>
  </w:num>
  <w:num w:numId="10">
    <w:abstractNumId w:val="7"/>
  </w:num>
  <w:num w:numId="11">
    <w:abstractNumId w:val="14"/>
  </w:num>
  <w:num w:numId="12">
    <w:abstractNumId w:val="5"/>
  </w:num>
  <w:num w:numId="13">
    <w:abstractNumId w:val="4"/>
  </w:num>
  <w:num w:numId="14">
    <w:abstractNumId w:val="15"/>
  </w:num>
  <w:num w:numId="15">
    <w:abstractNumId w:val="1"/>
  </w:num>
  <w:num w:numId="16">
    <w:abstractNumId w:val="21"/>
  </w:num>
  <w:num w:numId="17">
    <w:abstractNumId w:val="10"/>
  </w:num>
  <w:num w:numId="18">
    <w:abstractNumId w:val="19"/>
  </w:num>
  <w:num w:numId="19">
    <w:abstractNumId w:val="2"/>
  </w:num>
  <w:num w:numId="20">
    <w:abstractNumId w:val="22"/>
  </w:num>
  <w:num w:numId="21">
    <w:abstractNumId w:val="3"/>
  </w:num>
  <w:num w:numId="22">
    <w:abstractNumId w:val="2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AB"/>
    <w:rsid w:val="00001A02"/>
    <w:rsid w:val="0000468D"/>
    <w:rsid w:val="00005FFF"/>
    <w:rsid w:val="000126C6"/>
    <w:rsid w:val="00022377"/>
    <w:rsid w:val="00032CF6"/>
    <w:rsid w:val="00037D89"/>
    <w:rsid w:val="000435B0"/>
    <w:rsid w:val="000479B7"/>
    <w:rsid w:val="00047FCD"/>
    <w:rsid w:val="0006752D"/>
    <w:rsid w:val="000A0717"/>
    <w:rsid w:val="000A2D74"/>
    <w:rsid w:val="000A720C"/>
    <w:rsid w:val="000B023E"/>
    <w:rsid w:val="000C2DA8"/>
    <w:rsid w:val="000C6F51"/>
    <w:rsid w:val="000C7410"/>
    <w:rsid w:val="000D4E08"/>
    <w:rsid w:val="000D7A89"/>
    <w:rsid w:val="000F0688"/>
    <w:rsid w:val="000F3914"/>
    <w:rsid w:val="000F4448"/>
    <w:rsid w:val="000F7183"/>
    <w:rsid w:val="0012635E"/>
    <w:rsid w:val="00132FD6"/>
    <w:rsid w:val="00144719"/>
    <w:rsid w:val="00155BC2"/>
    <w:rsid w:val="001A0F5F"/>
    <w:rsid w:val="001A5D31"/>
    <w:rsid w:val="001B5EE5"/>
    <w:rsid w:val="001C66FD"/>
    <w:rsid w:val="001F15CC"/>
    <w:rsid w:val="001F70E4"/>
    <w:rsid w:val="00214086"/>
    <w:rsid w:val="00232B51"/>
    <w:rsid w:val="00235E89"/>
    <w:rsid w:val="00241C45"/>
    <w:rsid w:val="00245F21"/>
    <w:rsid w:val="002550E4"/>
    <w:rsid w:val="00292FC7"/>
    <w:rsid w:val="00295787"/>
    <w:rsid w:val="002B3358"/>
    <w:rsid w:val="002D471C"/>
    <w:rsid w:val="002E270B"/>
    <w:rsid w:val="002F4F98"/>
    <w:rsid w:val="00301583"/>
    <w:rsid w:val="0030227D"/>
    <w:rsid w:val="0031016D"/>
    <w:rsid w:val="00315FDE"/>
    <w:rsid w:val="00317F9C"/>
    <w:rsid w:val="0032678A"/>
    <w:rsid w:val="0033135D"/>
    <w:rsid w:val="00340464"/>
    <w:rsid w:val="00355EE9"/>
    <w:rsid w:val="00363D73"/>
    <w:rsid w:val="00363F07"/>
    <w:rsid w:val="00365FDA"/>
    <w:rsid w:val="00370435"/>
    <w:rsid w:val="00370AA0"/>
    <w:rsid w:val="00377E19"/>
    <w:rsid w:val="00387DFC"/>
    <w:rsid w:val="003927C2"/>
    <w:rsid w:val="00396168"/>
    <w:rsid w:val="003A36B9"/>
    <w:rsid w:val="003A665F"/>
    <w:rsid w:val="003B67CF"/>
    <w:rsid w:val="003B7BFE"/>
    <w:rsid w:val="003C6F1B"/>
    <w:rsid w:val="003E7CCB"/>
    <w:rsid w:val="003F2D34"/>
    <w:rsid w:val="003F4679"/>
    <w:rsid w:val="004123DB"/>
    <w:rsid w:val="00422467"/>
    <w:rsid w:val="00430596"/>
    <w:rsid w:val="00431525"/>
    <w:rsid w:val="004318DF"/>
    <w:rsid w:val="00432498"/>
    <w:rsid w:val="00441770"/>
    <w:rsid w:val="004426B9"/>
    <w:rsid w:val="00443EA6"/>
    <w:rsid w:val="00455347"/>
    <w:rsid w:val="004608BE"/>
    <w:rsid w:val="00471CED"/>
    <w:rsid w:val="00473B99"/>
    <w:rsid w:val="00476783"/>
    <w:rsid w:val="00487533"/>
    <w:rsid w:val="004B337F"/>
    <w:rsid w:val="004C11C4"/>
    <w:rsid w:val="004C348E"/>
    <w:rsid w:val="004D11FF"/>
    <w:rsid w:val="004F2039"/>
    <w:rsid w:val="00502E51"/>
    <w:rsid w:val="00514EEF"/>
    <w:rsid w:val="0053789D"/>
    <w:rsid w:val="00555F58"/>
    <w:rsid w:val="00565084"/>
    <w:rsid w:val="00573EA0"/>
    <w:rsid w:val="005759F2"/>
    <w:rsid w:val="00577555"/>
    <w:rsid w:val="00597EBD"/>
    <w:rsid w:val="005A4980"/>
    <w:rsid w:val="005A7C1C"/>
    <w:rsid w:val="005A7D63"/>
    <w:rsid w:val="005B214C"/>
    <w:rsid w:val="005B674C"/>
    <w:rsid w:val="005C42AA"/>
    <w:rsid w:val="005C4F84"/>
    <w:rsid w:val="005D6656"/>
    <w:rsid w:val="005F14BE"/>
    <w:rsid w:val="005F459B"/>
    <w:rsid w:val="005F4A6E"/>
    <w:rsid w:val="00616067"/>
    <w:rsid w:val="0062232F"/>
    <w:rsid w:val="0064294F"/>
    <w:rsid w:val="00643CD1"/>
    <w:rsid w:val="0064567C"/>
    <w:rsid w:val="00654874"/>
    <w:rsid w:val="00661728"/>
    <w:rsid w:val="0066690F"/>
    <w:rsid w:val="006779FD"/>
    <w:rsid w:val="006A7999"/>
    <w:rsid w:val="006B2DC0"/>
    <w:rsid w:val="006C7733"/>
    <w:rsid w:val="006D4103"/>
    <w:rsid w:val="006E012D"/>
    <w:rsid w:val="006E0CF0"/>
    <w:rsid w:val="006F2F8E"/>
    <w:rsid w:val="00707FF9"/>
    <w:rsid w:val="007210CC"/>
    <w:rsid w:val="0072224B"/>
    <w:rsid w:val="00732318"/>
    <w:rsid w:val="00732BC8"/>
    <w:rsid w:val="0075681B"/>
    <w:rsid w:val="007620A0"/>
    <w:rsid w:val="00773726"/>
    <w:rsid w:val="00790071"/>
    <w:rsid w:val="007A01EF"/>
    <w:rsid w:val="007A33BB"/>
    <w:rsid w:val="007B691E"/>
    <w:rsid w:val="007F062F"/>
    <w:rsid w:val="00817F0A"/>
    <w:rsid w:val="00831EA1"/>
    <w:rsid w:val="0087797A"/>
    <w:rsid w:val="00883275"/>
    <w:rsid w:val="008940A2"/>
    <w:rsid w:val="008A0741"/>
    <w:rsid w:val="008B4E5B"/>
    <w:rsid w:val="008C22ED"/>
    <w:rsid w:val="008C2E52"/>
    <w:rsid w:val="008C51D0"/>
    <w:rsid w:val="00901653"/>
    <w:rsid w:val="00902586"/>
    <w:rsid w:val="00916023"/>
    <w:rsid w:val="009424F4"/>
    <w:rsid w:val="00944244"/>
    <w:rsid w:val="0094455B"/>
    <w:rsid w:val="0095346C"/>
    <w:rsid w:val="00962AB5"/>
    <w:rsid w:val="00964FBE"/>
    <w:rsid w:val="0097010B"/>
    <w:rsid w:val="00971C09"/>
    <w:rsid w:val="009720D1"/>
    <w:rsid w:val="009811BC"/>
    <w:rsid w:val="00995EF9"/>
    <w:rsid w:val="00996D0B"/>
    <w:rsid w:val="009A0A66"/>
    <w:rsid w:val="009B2673"/>
    <w:rsid w:val="009B4A7E"/>
    <w:rsid w:val="009B5C8C"/>
    <w:rsid w:val="009C113E"/>
    <w:rsid w:val="009D0A4E"/>
    <w:rsid w:val="009E341D"/>
    <w:rsid w:val="009F0DAA"/>
    <w:rsid w:val="00A00260"/>
    <w:rsid w:val="00A00C58"/>
    <w:rsid w:val="00A30672"/>
    <w:rsid w:val="00A3594E"/>
    <w:rsid w:val="00A40B6D"/>
    <w:rsid w:val="00A64C19"/>
    <w:rsid w:val="00A91642"/>
    <w:rsid w:val="00AA5B72"/>
    <w:rsid w:val="00AA79EC"/>
    <w:rsid w:val="00AB184D"/>
    <w:rsid w:val="00AD1C81"/>
    <w:rsid w:val="00AF7716"/>
    <w:rsid w:val="00B14E3F"/>
    <w:rsid w:val="00B1798D"/>
    <w:rsid w:val="00B17CA8"/>
    <w:rsid w:val="00B45FDB"/>
    <w:rsid w:val="00B4707A"/>
    <w:rsid w:val="00B82F57"/>
    <w:rsid w:val="00B83B15"/>
    <w:rsid w:val="00BA5884"/>
    <w:rsid w:val="00BB5BF0"/>
    <w:rsid w:val="00BB78C8"/>
    <w:rsid w:val="00BD28E8"/>
    <w:rsid w:val="00BE5A96"/>
    <w:rsid w:val="00BE7361"/>
    <w:rsid w:val="00BF0EDA"/>
    <w:rsid w:val="00C1196B"/>
    <w:rsid w:val="00C12394"/>
    <w:rsid w:val="00C12871"/>
    <w:rsid w:val="00C15731"/>
    <w:rsid w:val="00C17D53"/>
    <w:rsid w:val="00C20AEA"/>
    <w:rsid w:val="00C23FB1"/>
    <w:rsid w:val="00C358F3"/>
    <w:rsid w:val="00C40FFC"/>
    <w:rsid w:val="00C471BE"/>
    <w:rsid w:val="00C5222F"/>
    <w:rsid w:val="00C62B39"/>
    <w:rsid w:val="00C90DF7"/>
    <w:rsid w:val="00CB45F4"/>
    <w:rsid w:val="00CC1FF9"/>
    <w:rsid w:val="00CD57E9"/>
    <w:rsid w:val="00CE1631"/>
    <w:rsid w:val="00CE549B"/>
    <w:rsid w:val="00CE5608"/>
    <w:rsid w:val="00CF27C6"/>
    <w:rsid w:val="00D303BA"/>
    <w:rsid w:val="00D30786"/>
    <w:rsid w:val="00D342F9"/>
    <w:rsid w:val="00D36B0C"/>
    <w:rsid w:val="00D421E7"/>
    <w:rsid w:val="00D43AA9"/>
    <w:rsid w:val="00D711CA"/>
    <w:rsid w:val="00D808F8"/>
    <w:rsid w:val="00DA3639"/>
    <w:rsid w:val="00DC5CD0"/>
    <w:rsid w:val="00DD7479"/>
    <w:rsid w:val="00DE21AB"/>
    <w:rsid w:val="00DE2DC2"/>
    <w:rsid w:val="00DE4397"/>
    <w:rsid w:val="00DE4807"/>
    <w:rsid w:val="00DE4AB8"/>
    <w:rsid w:val="00DF110D"/>
    <w:rsid w:val="00DF373C"/>
    <w:rsid w:val="00E0293B"/>
    <w:rsid w:val="00E07D64"/>
    <w:rsid w:val="00E22D87"/>
    <w:rsid w:val="00E2763E"/>
    <w:rsid w:val="00E27B71"/>
    <w:rsid w:val="00E315EB"/>
    <w:rsid w:val="00E319A8"/>
    <w:rsid w:val="00E335E5"/>
    <w:rsid w:val="00E34047"/>
    <w:rsid w:val="00E36527"/>
    <w:rsid w:val="00E44BF3"/>
    <w:rsid w:val="00E60067"/>
    <w:rsid w:val="00E62FF0"/>
    <w:rsid w:val="00E7602E"/>
    <w:rsid w:val="00E82A12"/>
    <w:rsid w:val="00E8327B"/>
    <w:rsid w:val="00E9135E"/>
    <w:rsid w:val="00E92B4C"/>
    <w:rsid w:val="00EC781D"/>
    <w:rsid w:val="00ED67BD"/>
    <w:rsid w:val="00EF1B2A"/>
    <w:rsid w:val="00EF24CE"/>
    <w:rsid w:val="00F12A26"/>
    <w:rsid w:val="00F15FC8"/>
    <w:rsid w:val="00F26DEA"/>
    <w:rsid w:val="00F41168"/>
    <w:rsid w:val="00F5043E"/>
    <w:rsid w:val="00FA0AC0"/>
    <w:rsid w:val="00FB74E9"/>
    <w:rsid w:val="00FC7A79"/>
    <w:rsid w:val="00FD4191"/>
    <w:rsid w:val="00FD4F50"/>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0B3E"/>
  <w15:docId w15:val="{FB0096F5-C4DF-4C0C-8044-C75C861A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EA6"/>
    <w:pPr>
      <w:spacing w:line="240" w:lineRule="auto"/>
      <w:ind w:firstLine="0"/>
    </w:pPr>
    <w:rPr>
      <w:rFonts w:eastAsia="Times New Roman"/>
      <w:sz w:val="24"/>
      <w:szCs w:val="24"/>
      <w:lang w:eastAsia="ru-RU"/>
    </w:rPr>
  </w:style>
  <w:style w:type="paragraph" w:styleId="1">
    <w:name w:val="heading 1"/>
    <w:basedOn w:val="a"/>
    <w:link w:val="10"/>
    <w:uiPriority w:val="9"/>
    <w:qFormat/>
    <w:rsid w:val="0014471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732BC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71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44719"/>
    <w:pPr>
      <w:spacing w:before="100" w:beforeAutospacing="1" w:after="100" w:afterAutospacing="1"/>
    </w:pPr>
  </w:style>
  <w:style w:type="character" w:customStyle="1" w:styleId="apple-converted-space">
    <w:name w:val="apple-converted-space"/>
    <w:basedOn w:val="a0"/>
    <w:rsid w:val="00144719"/>
  </w:style>
  <w:style w:type="paragraph" w:styleId="a4">
    <w:name w:val="footer"/>
    <w:basedOn w:val="a"/>
    <w:link w:val="a5"/>
    <w:uiPriority w:val="99"/>
    <w:unhideWhenUsed/>
    <w:rsid w:val="00DE4AB8"/>
    <w:pPr>
      <w:tabs>
        <w:tab w:val="center" w:pos="4677"/>
        <w:tab w:val="right" w:pos="9355"/>
      </w:tabs>
    </w:pPr>
  </w:style>
  <w:style w:type="character" w:customStyle="1" w:styleId="a5">
    <w:name w:val="Нижний колонтитул Знак"/>
    <w:basedOn w:val="a0"/>
    <w:link w:val="a4"/>
    <w:uiPriority w:val="99"/>
    <w:rsid w:val="00DE4AB8"/>
  </w:style>
  <w:style w:type="character" w:styleId="a6">
    <w:name w:val="page number"/>
    <w:basedOn w:val="a0"/>
    <w:uiPriority w:val="99"/>
    <w:semiHidden/>
    <w:unhideWhenUsed/>
    <w:rsid w:val="00DE4AB8"/>
  </w:style>
  <w:style w:type="paragraph" w:styleId="a7">
    <w:name w:val="footnote text"/>
    <w:basedOn w:val="a"/>
    <w:link w:val="a8"/>
    <w:uiPriority w:val="99"/>
    <w:semiHidden/>
    <w:unhideWhenUsed/>
    <w:rsid w:val="00AF7716"/>
    <w:rPr>
      <w:sz w:val="20"/>
      <w:szCs w:val="20"/>
    </w:rPr>
  </w:style>
  <w:style w:type="character" w:customStyle="1" w:styleId="a8">
    <w:name w:val="Текст сноски Знак"/>
    <w:basedOn w:val="a0"/>
    <w:link w:val="a7"/>
    <w:uiPriority w:val="99"/>
    <w:semiHidden/>
    <w:rsid w:val="00AF7716"/>
    <w:rPr>
      <w:sz w:val="20"/>
      <w:szCs w:val="20"/>
    </w:rPr>
  </w:style>
  <w:style w:type="character" w:styleId="a9">
    <w:name w:val="footnote reference"/>
    <w:basedOn w:val="a0"/>
    <w:uiPriority w:val="99"/>
    <w:semiHidden/>
    <w:unhideWhenUsed/>
    <w:rsid w:val="00AF7716"/>
    <w:rPr>
      <w:vertAlign w:val="superscript"/>
    </w:rPr>
  </w:style>
  <w:style w:type="paragraph" w:styleId="aa">
    <w:name w:val="List Paragraph"/>
    <w:basedOn w:val="a"/>
    <w:uiPriority w:val="34"/>
    <w:qFormat/>
    <w:rsid w:val="00FB74E9"/>
    <w:pPr>
      <w:ind w:left="720"/>
      <w:contextualSpacing/>
    </w:pPr>
  </w:style>
  <w:style w:type="character" w:styleId="ab">
    <w:name w:val="Hyperlink"/>
    <w:basedOn w:val="a0"/>
    <w:uiPriority w:val="99"/>
    <w:semiHidden/>
    <w:unhideWhenUsed/>
    <w:rsid w:val="00FA0AC0"/>
    <w:rPr>
      <w:color w:val="0000FF"/>
      <w:u w:val="single"/>
    </w:rPr>
  </w:style>
  <w:style w:type="character" w:styleId="ac">
    <w:name w:val="FollowedHyperlink"/>
    <w:basedOn w:val="a0"/>
    <w:uiPriority w:val="99"/>
    <w:semiHidden/>
    <w:unhideWhenUsed/>
    <w:rsid w:val="00FA0AC0"/>
    <w:rPr>
      <w:color w:val="800080" w:themeColor="followedHyperlink"/>
      <w:u w:val="single"/>
    </w:rPr>
  </w:style>
  <w:style w:type="paragraph" w:styleId="ad">
    <w:name w:val="endnote text"/>
    <w:basedOn w:val="a"/>
    <w:link w:val="ae"/>
    <w:uiPriority w:val="99"/>
    <w:semiHidden/>
    <w:unhideWhenUsed/>
    <w:rsid w:val="00C5222F"/>
    <w:rPr>
      <w:sz w:val="20"/>
      <w:szCs w:val="20"/>
    </w:rPr>
  </w:style>
  <w:style w:type="character" w:customStyle="1" w:styleId="ae">
    <w:name w:val="Текст концевой сноски Знак"/>
    <w:basedOn w:val="a0"/>
    <w:link w:val="ad"/>
    <w:uiPriority w:val="99"/>
    <w:semiHidden/>
    <w:rsid w:val="00C5222F"/>
    <w:rPr>
      <w:rFonts w:eastAsia="Times New Roman"/>
      <w:sz w:val="20"/>
      <w:szCs w:val="20"/>
      <w:lang w:eastAsia="ru-RU"/>
    </w:rPr>
  </w:style>
  <w:style w:type="character" w:styleId="af">
    <w:name w:val="endnote reference"/>
    <w:basedOn w:val="a0"/>
    <w:uiPriority w:val="99"/>
    <w:semiHidden/>
    <w:unhideWhenUsed/>
    <w:rsid w:val="00C5222F"/>
    <w:rPr>
      <w:vertAlign w:val="superscript"/>
    </w:rPr>
  </w:style>
  <w:style w:type="character" w:styleId="af0">
    <w:name w:val="Strong"/>
    <w:basedOn w:val="a0"/>
    <w:uiPriority w:val="22"/>
    <w:qFormat/>
    <w:rsid w:val="00C23FB1"/>
    <w:rPr>
      <w:b/>
      <w:bCs/>
    </w:rPr>
  </w:style>
  <w:style w:type="character" w:styleId="af1">
    <w:name w:val="Emphasis"/>
    <w:basedOn w:val="a0"/>
    <w:uiPriority w:val="20"/>
    <w:qFormat/>
    <w:rsid w:val="004318DF"/>
    <w:rPr>
      <w:i/>
      <w:iCs/>
    </w:rPr>
  </w:style>
  <w:style w:type="character" w:customStyle="1" w:styleId="30">
    <w:name w:val="Заголовок 3 Знак"/>
    <w:basedOn w:val="a0"/>
    <w:link w:val="3"/>
    <w:uiPriority w:val="9"/>
    <w:semiHidden/>
    <w:rsid w:val="00732BC8"/>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232B51"/>
  </w:style>
  <w:style w:type="paragraph" w:styleId="HTML">
    <w:name w:val="HTML Preformatted"/>
    <w:basedOn w:val="a"/>
    <w:link w:val="HTML0"/>
    <w:uiPriority w:val="99"/>
    <w:unhideWhenUsed/>
    <w:rsid w:val="00E2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2D87"/>
    <w:rPr>
      <w:rFonts w:ascii="Courier New" w:eastAsia="Times New Roman" w:hAnsi="Courier New" w:cs="Courier New"/>
      <w:sz w:val="20"/>
      <w:szCs w:val="20"/>
      <w:lang w:eastAsia="ru-RU"/>
    </w:rPr>
  </w:style>
  <w:style w:type="character" w:customStyle="1" w:styleId="g-highlight">
    <w:name w:val="g-highlight"/>
    <w:basedOn w:val="a0"/>
    <w:rsid w:val="00971C09"/>
  </w:style>
  <w:style w:type="paragraph" w:customStyle="1" w:styleId="mf-popup">
    <w:name w:val="mf-popup"/>
    <w:basedOn w:val="a"/>
    <w:rsid w:val="001A0F5F"/>
    <w:pPr>
      <w:spacing w:before="100" w:beforeAutospacing="1" w:after="100" w:afterAutospacing="1"/>
    </w:pPr>
  </w:style>
  <w:style w:type="paragraph" w:styleId="af2">
    <w:name w:val="header"/>
    <w:basedOn w:val="a"/>
    <w:link w:val="af3"/>
    <w:uiPriority w:val="99"/>
    <w:unhideWhenUsed/>
    <w:rsid w:val="00037D89"/>
    <w:pPr>
      <w:tabs>
        <w:tab w:val="center" w:pos="4677"/>
        <w:tab w:val="right" w:pos="9355"/>
      </w:tabs>
    </w:pPr>
  </w:style>
  <w:style w:type="character" w:customStyle="1" w:styleId="af3">
    <w:name w:val="Верхний колонтитул Знак"/>
    <w:basedOn w:val="a0"/>
    <w:link w:val="af2"/>
    <w:uiPriority w:val="99"/>
    <w:rsid w:val="00037D89"/>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66">
      <w:bodyDiv w:val="1"/>
      <w:marLeft w:val="0"/>
      <w:marRight w:val="0"/>
      <w:marTop w:val="0"/>
      <w:marBottom w:val="0"/>
      <w:divBdr>
        <w:top w:val="none" w:sz="0" w:space="0" w:color="auto"/>
        <w:left w:val="none" w:sz="0" w:space="0" w:color="auto"/>
        <w:bottom w:val="none" w:sz="0" w:space="0" w:color="auto"/>
        <w:right w:val="none" w:sz="0" w:space="0" w:color="auto"/>
      </w:divBdr>
    </w:div>
    <w:div w:id="18170531">
      <w:bodyDiv w:val="1"/>
      <w:marLeft w:val="0"/>
      <w:marRight w:val="0"/>
      <w:marTop w:val="0"/>
      <w:marBottom w:val="0"/>
      <w:divBdr>
        <w:top w:val="none" w:sz="0" w:space="0" w:color="auto"/>
        <w:left w:val="none" w:sz="0" w:space="0" w:color="auto"/>
        <w:bottom w:val="none" w:sz="0" w:space="0" w:color="auto"/>
        <w:right w:val="none" w:sz="0" w:space="0" w:color="auto"/>
      </w:divBdr>
    </w:div>
    <w:div w:id="18941093">
      <w:bodyDiv w:val="1"/>
      <w:marLeft w:val="0"/>
      <w:marRight w:val="0"/>
      <w:marTop w:val="0"/>
      <w:marBottom w:val="0"/>
      <w:divBdr>
        <w:top w:val="none" w:sz="0" w:space="0" w:color="auto"/>
        <w:left w:val="none" w:sz="0" w:space="0" w:color="auto"/>
        <w:bottom w:val="none" w:sz="0" w:space="0" w:color="auto"/>
        <w:right w:val="none" w:sz="0" w:space="0" w:color="auto"/>
      </w:divBdr>
    </w:div>
    <w:div w:id="44986040">
      <w:bodyDiv w:val="1"/>
      <w:marLeft w:val="0"/>
      <w:marRight w:val="0"/>
      <w:marTop w:val="0"/>
      <w:marBottom w:val="0"/>
      <w:divBdr>
        <w:top w:val="none" w:sz="0" w:space="0" w:color="auto"/>
        <w:left w:val="none" w:sz="0" w:space="0" w:color="auto"/>
        <w:bottom w:val="none" w:sz="0" w:space="0" w:color="auto"/>
        <w:right w:val="none" w:sz="0" w:space="0" w:color="auto"/>
      </w:divBdr>
    </w:div>
    <w:div w:id="48653260">
      <w:bodyDiv w:val="1"/>
      <w:marLeft w:val="0"/>
      <w:marRight w:val="0"/>
      <w:marTop w:val="0"/>
      <w:marBottom w:val="0"/>
      <w:divBdr>
        <w:top w:val="none" w:sz="0" w:space="0" w:color="auto"/>
        <w:left w:val="none" w:sz="0" w:space="0" w:color="auto"/>
        <w:bottom w:val="none" w:sz="0" w:space="0" w:color="auto"/>
        <w:right w:val="none" w:sz="0" w:space="0" w:color="auto"/>
      </w:divBdr>
      <w:divsChild>
        <w:div w:id="1198542550">
          <w:marLeft w:val="0"/>
          <w:marRight w:val="0"/>
          <w:marTop w:val="0"/>
          <w:marBottom w:val="0"/>
          <w:divBdr>
            <w:top w:val="none" w:sz="0" w:space="0" w:color="auto"/>
            <w:left w:val="none" w:sz="0" w:space="0" w:color="auto"/>
            <w:bottom w:val="none" w:sz="0" w:space="0" w:color="auto"/>
            <w:right w:val="none" w:sz="0" w:space="0" w:color="auto"/>
          </w:divBdr>
          <w:divsChild>
            <w:div w:id="339504304">
              <w:marLeft w:val="0"/>
              <w:marRight w:val="0"/>
              <w:marTop w:val="0"/>
              <w:marBottom w:val="0"/>
              <w:divBdr>
                <w:top w:val="none" w:sz="0" w:space="0" w:color="auto"/>
                <w:left w:val="none" w:sz="0" w:space="0" w:color="auto"/>
                <w:bottom w:val="none" w:sz="0" w:space="0" w:color="auto"/>
                <w:right w:val="none" w:sz="0" w:space="0" w:color="auto"/>
              </w:divBdr>
              <w:divsChild>
                <w:div w:id="9163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7031">
      <w:bodyDiv w:val="1"/>
      <w:marLeft w:val="0"/>
      <w:marRight w:val="0"/>
      <w:marTop w:val="0"/>
      <w:marBottom w:val="0"/>
      <w:divBdr>
        <w:top w:val="none" w:sz="0" w:space="0" w:color="auto"/>
        <w:left w:val="none" w:sz="0" w:space="0" w:color="auto"/>
        <w:bottom w:val="none" w:sz="0" w:space="0" w:color="auto"/>
        <w:right w:val="none" w:sz="0" w:space="0" w:color="auto"/>
      </w:divBdr>
    </w:div>
    <w:div w:id="119110251">
      <w:bodyDiv w:val="1"/>
      <w:marLeft w:val="0"/>
      <w:marRight w:val="0"/>
      <w:marTop w:val="0"/>
      <w:marBottom w:val="0"/>
      <w:divBdr>
        <w:top w:val="none" w:sz="0" w:space="0" w:color="auto"/>
        <w:left w:val="none" w:sz="0" w:space="0" w:color="auto"/>
        <w:bottom w:val="none" w:sz="0" w:space="0" w:color="auto"/>
        <w:right w:val="none" w:sz="0" w:space="0" w:color="auto"/>
      </w:divBdr>
    </w:div>
    <w:div w:id="126047803">
      <w:bodyDiv w:val="1"/>
      <w:marLeft w:val="0"/>
      <w:marRight w:val="0"/>
      <w:marTop w:val="0"/>
      <w:marBottom w:val="0"/>
      <w:divBdr>
        <w:top w:val="none" w:sz="0" w:space="0" w:color="auto"/>
        <w:left w:val="none" w:sz="0" w:space="0" w:color="auto"/>
        <w:bottom w:val="none" w:sz="0" w:space="0" w:color="auto"/>
        <w:right w:val="none" w:sz="0" w:space="0" w:color="auto"/>
      </w:divBdr>
      <w:divsChild>
        <w:div w:id="1033379912">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sChild>
                <w:div w:id="1663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104">
      <w:bodyDiv w:val="1"/>
      <w:marLeft w:val="0"/>
      <w:marRight w:val="0"/>
      <w:marTop w:val="0"/>
      <w:marBottom w:val="0"/>
      <w:divBdr>
        <w:top w:val="none" w:sz="0" w:space="0" w:color="auto"/>
        <w:left w:val="none" w:sz="0" w:space="0" w:color="auto"/>
        <w:bottom w:val="none" w:sz="0" w:space="0" w:color="auto"/>
        <w:right w:val="none" w:sz="0" w:space="0" w:color="auto"/>
      </w:divBdr>
    </w:div>
    <w:div w:id="149294784">
      <w:bodyDiv w:val="1"/>
      <w:marLeft w:val="0"/>
      <w:marRight w:val="0"/>
      <w:marTop w:val="0"/>
      <w:marBottom w:val="0"/>
      <w:divBdr>
        <w:top w:val="none" w:sz="0" w:space="0" w:color="auto"/>
        <w:left w:val="none" w:sz="0" w:space="0" w:color="auto"/>
        <w:bottom w:val="none" w:sz="0" w:space="0" w:color="auto"/>
        <w:right w:val="none" w:sz="0" w:space="0" w:color="auto"/>
      </w:divBdr>
    </w:div>
    <w:div w:id="159391384">
      <w:bodyDiv w:val="1"/>
      <w:marLeft w:val="0"/>
      <w:marRight w:val="0"/>
      <w:marTop w:val="0"/>
      <w:marBottom w:val="0"/>
      <w:divBdr>
        <w:top w:val="none" w:sz="0" w:space="0" w:color="auto"/>
        <w:left w:val="none" w:sz="0" w:space="0" w:color="auto"/>
        <w:bottom w:val="none" w:sz="0" w:space="0" w:color="auto"/>
        <w:right w:val="none" w:sz="0" w:space="0" w:color="auto"/>
      </w:divBdr>
      <w:divsChild>
        <w:div w:id="976639876">
          <w:marLeft w:val="0"/>
          <w:marRight w:val="0"/>
          <w:marTop w:val="0"/>
          <w:marBottom w:val="0"/>
          <w:divBdr>
            <w:top w:val="none" w:sz="0" w:space="0" w:color="auto"/>
            <w:left w:val="none" w:sz="0" w:space="0" w:color="auto"/>
            <w:bottom w:val="none" w:sz="0" w:space="0" w:color="auto"/>
            <w:right w:val="none" w:sz="0" w:space="0" w:color="auto"/>
          </w:divBdr>
          <w:divsChild>
            <w:div w:id="2115660946">
              <w:marLeft w:val="0"/>
              <w:marRight w:val="0"/>
              <w:marTop w:val="0"/>
              <w:marBottom w:val="0"/>
              <w:divBdr>
                <w:top w:val="none" w:sz="0" w:space="0" w:color="auto"/>
                <w:left w:val="none" w:sz="0" w:space="0" w:color="auto"/>
                <w:bottom w:val="none" w:sz="0" w:space="0" w:color="auto"/>
                <w:right w:val="none" w:sz="0" w:space="0" w:color="auto"/>
              </w:divBdr>
              <w:divsChild>
                <w:div w:id="149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69">
      <w:bodyDiv w:val="1"/>
      <w:marLeft w:val="0"/>
      <w:marRight w:val="0"/>
      <w:marTop w:val="0"/>
      <w:marBottom w:val="0"/>
      <w:divBdr>
        <w:top w:val="none" w:sz="0" w:space="0" w:color="auto"/>
        <w:left w:val="none" w:sz="0" w:space="0" w:color="auto"/>
        <w:bottom w:val="none" w:sz="0" w:space="0" w:color="auto"/>
        <w:right w:val="none" w:sz="0" w:space="0" w:color="auto"/>
      </w:divBdr>
    </w:div>
    <w:div w:id="200941229">
      <w:bodyDiv w:val="1"/>
      <w:marLeft w:val="0"/>
      <w:marRight w:val="0"/>
      <w:marTop w:val="0"/>
      <w:marBottom w:val="0"/>
      <w:divBdr>
        <w:top w:val="none" w:sz="0" w:space="0" w:color="auto"/>
        <w:left w:val="none" w:sz="0" w:space="0" w:color="auto"/>
        <w:bottom w:val="none" w:sz="0" w:space="0" w:color="auto"/>
        <w:right w:val="none" w:sz="0" w:space="0" w:color="auto"/>
      </w:divBdr>
    </w:div>
    <w:div w:id="205990716">
      <w:bodyDiv w:val="1"/>
      <w:marLeft w:val="0"/>
      <w:marRight w:val="0"/>
      <w:marTop w:val="0"/>
      <w:marBottom w:val="0"/>
      <w:divBdr>
        <w:top w:val="none" w:sz="0" w:space="0" w:color="auto"/>
        <w:left w:val="none" w:sz="0" w:space="0" w:color="auto"/>
        <w:bottom w:val="none" w:sz="0" w:space="0" w:color="auto"/>
        <w:right w:val="none" w:sz="0" w:space="0" w:color="auto"/>
      </w:divBdr>
      <w:divsChild>
        <w:div w:id="436949792">
          <w:marLeft w:val="0"/>
          <w:marRight w:val="0"/>
          <w:marTop w:val="0"/>
          <w:marBottom w:val="0"/>
          <w:divBdr>
            <w:top w:val="none" w:sz="0" w:space="0" w:color="auto"/>
            <w:left w:val="none" w:sz="0" w:space="0" w:color="auto"/>
            <w:bottom w:val="none" w:sz="0" w:space="0" w:color="auto"/>
            <w:right w:val="none" w:sz="0" w:space="0" w:color="auto"/>
          </w:divBdr>
          <w:divsChild>
            <w:div w:id="1553270141">
              <w:marLeft w:val="0"/>
              <w:marRight w:val="0"/>
              <w:marTop w:val="0"/>
              <w:marBottom w:val="0"/>
              <w:divBdr>
                <w:top w:val="none" w:sz="0" w:space="0" w:color="auto"/>
                <w:left w:val="none" w:sz="0" w:space="0" w:color="auto"/>
                <w:bottom w:val="none" w:sz="0" w:space="0" w:color="auto"/>
                <w:right w:val="none" w:sz="0" w:space="0" w:color="auto"/>
              </w:divBdr>
              <w:divsChild>
                <w:div w:id="13292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6129">
      <w:bodyDiv w:val="1"/>
      <w:marLeft w:val="0"/>
      <w:marRight w:val="0"/>
      <w:marTop w:val="0"/>
      <w:marBottom w:val="0"/>
      <w:divBdr>
        <w:top w:val="none" w:sz="0" w:space="0" w:color="auto"/>
        <w:left w:val="none" w:sz="0" w:space="0" w:color="auto"/>
        <w:bottom w:val="none" w:sz="0" w:space="0" w:color="auto"/>
        <w:right w:val="none" w:sz="0" w:space="0" w:color="auto"/>
      </w:divBdr>
      <w:divsChild>
        <w:div w:id="1632635631">
          <w:marLeft w:val="0"/>
          <w:marRight w:val="0"/>
          <w:marTop w:val="0"/>
          <w:marBottom w:val="0"/>
          <w:divBdr>
            <w:top w:val="none" w:sz="0" w:space="0" w:color="auto"/>
            <w:left w:val="none" w:sz="0" w:space="0" w:color="auto"/>
            <w:bottom w:val="none" w:sz="0" w:space="0" w:color="auto"/>
            <w:right w:val="none" w:sz="0" w:space="0" w:color="auto"/>
          </w:divBdr>
          <w:divsChild>
            <w:div w:id="1956516167">
              <w:marLeft w:val="0"/>
              <w:marRight w:val="0"/>
              <w:marTop w:val="0"/>
              <w:marBottom w:val="0"/>
              <w:divBdr>
                <w:top w:val="none" w:sz="0" w:space="0" w:color="auto"/>
                <w:left w:val="none" w:sz="0" w:space="0" w:color="auto"/>
                <w:bottom w:val="none" w:sz="0" w:space="0" w:color="auto"/>
                <w:right w:val="none" w:sz="0" w:space="0" w:color="auto"/>
              </w:divBdr>
              <w:divsChild>
                <w:div w:id="8730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358">
      <w:bodyDiv w:val="1"/>
      <w:marLeft w:val="0"/>
      <w:marRight w:val="0"/>
      <w:marTop w:val="0"/>
      <w:marBottom w:val="0"/>
      <w:divBdr>
        <w:top w:val="none" w:sz="0" w:space="0" w:color="auto"/>
        <w:left w:val="none" w:sz="0" w:space="0" w:color="auto"/>
        <w:bottom w:val="none" w:sz="0" w:space="0" w:color="auto"/>
        <w:right w:val="none" w:sz="0" w:space="0" w:color="auto"/>
      </w:divBdr>
      <w:divsChild>
        <w:div w:id="1261062379">
          <w:marLeft w:val="0"/>
          <w:marRight w:val="0"/>
          <w:marTop w:val="0"/>
          <w:marBottom w:val="0"/>
          <w:divBdr>
            <w:top w:val="none" w:sz="0" w:space="0" w:color="auto"/>
            <w:left w:val="none" w:sz="0" w:space="0" w:color="auto"/>
            <w:bottom w:val="none" w:sz="0" w:space="0" w:color="auto"/>
            <w:right w:val="none" w:sz="0" w:space="0" w:color="auto"/>
          </w:divBdr>
          <w:divsChild>
            <w:div w:id="1602033184">
              <w:marLeft w:val="0"/>
              <w:marRight w:val="0"/>
              <w:marTop w:val="0"/>
              <w:marBottom w:val="0"/>
              <w:divBdr>
                <w:top w:val="none" w:sz="0" w:space="0" w:color="auto"/>
                <w:left w:val="none" w:sz="0" w:space="0" w:color="auto"/>
                <w:bottom w:val="none" w:sz="0" w:space="0" w:color="auto"/>
                <w:right w:val="none" w:sz="0" w:space="0" w:color="auto"/>
              </w:divBdr>
              <w:divsChild>
                <w:div w:id="12079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6756">
      <w:bodyDiv w:val="1"/>
      <w:marLeft w:val="0"/>
      <w:marRight w:val="0"/>
      <w:marTop w:val="0"/>
      <w:marBottom w:val="0"/>
      <w:divBdr>
        <w:top w:val="none" w:sz="0" w:space="0" w:color="auto"/>
        <w:left w:val="none" w:sz="0" w:space="0" w:color="auto"/>
        <w:bottom w:val="none" w:sz="0" w:space="0" w:color="auto"/>
        <w:right w:val="none" w:sz="0" w:space="0" w:color="auto"/>
      </w:divBdr>
    </w:div>
    <w:div w:id="235819288">
      <w:bodyDiv w:val="1"/>
      <w:marLeft w:val="0"/>
      <w:marRight w:val="0"/>
      <w:marTop w:val="0"/>
      <w:marBottom w:val="0"/>
      <w:divBdr>
        <w:top w:val="none" w:sz="0" w:space="0" w:color="auto"/>
        <w:left w:val="none" w:sz="0" w:space="0" w:color="auto"/>
        <w:bottom w:val="none" w:sz="0" w:space="0" w:color="auto"/>
        <w:right w:val="none" w:sz="0" w:space="0" w:color="auto"/>
      </w:divBdr>
      <w:divsChild>
        <w:div w:id="1767074787">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sChild>
                <w:div w:id="1408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78934">
      <w:bodyDiv w:val="1"/>
      <w:marLeft w:val="0"/>
      <w:marRight w:val="0"/>
      <w:marTop w:val="0"/>
      <w:marBottom w:val="0"/>
      <w:divBdr>
        <w:top w:val="none" w:sz="0" w:space="0" w:color="auto"/>
        <w:left w:val="none" w:sz="0" w:space="0" w:color="auto"/>
        <w:bottom w:val="none" w:sz="0" w:space="0" w:color="auto"/>
        <w:right w:val="none" w:sz="0" w:space="0" w:color="auto"/>
      </w:divBdr>
    </w:div>
    <w:div w:id="245959708">
      <w:bodyDiv w:val="1"/>
      <w:marLeft w:val="0"/>
      <w:marRight w:val="0"/>
      <w:marTop w:val="0"/>
      <w:marBottom w:val="0"/>
      <w:divBdr>
        <w:top w:val="none" w:sz="0" w:space="0" w:color="auto"/>
        <w:left w:val="none" w:sz="0" w:space="0" w:color="auto"/>
        <w:bottom w:val="none" w:sz="0" w:space="0" w:color="auto"/>
        <w:right w:val="none" w:sz="0" w:space="0" w:color="auto"/>
      </w:divBdr>
    </w:div>
    <w:div w:id="296570768">
      <w:bodyDiv w:val="1"/>
      <w:marLeft w:val="0"/>
      <w:marRight w:val="0"/>
      <w:marTop w:val="0"/>
      <w:marBottom w:val="0"/>
      <w:divBdr>
        <w:top w:val="none" w:sz="0" w:space="0" w:color="auto"/>
        <w:left w:val="none" w:sz="0" w:space="0" w:color="auto"/>
        <w:bottom w:val="none" w:sz="0" w:space="0" w:color="auto"/>
        <w:right w:val="none" w:sz="0" w:space="0" w:color="auto"/>
      </w:divBdr>
    </w:div>
    <w:div w:id="297414187">
      <w:bodyDiv w:val="1"/>
      <w:marLeft w:val="0"/>
      <w:marRight w:val="0"/>
      <w:marTop w:val="0"/>
      <w:marBottom w:val="0"/>
      <w:divBdr>
        <w:top w:val="none" w:sz="0" w:space="0" w:color="auto"/>
        <w:left w:val="none" w:sz="0" w:space="0" w:color="auto"/>
        <w:bottom w:val="none" w:sz="0" w:space="0" w:color="auto"/>
        <w:right w:val="none" w:sz="0" w:space="0" w:color="auto"/>
      </w:divBdr>
      <w:divsChild>
        <w:div w:id="2046059854">
          <w:marLeft w:val="0"/>
          <w:marRight w:val="0"/>
          <w:marTop w:val="0"/>
          <w:marBottom w:val="0"/>
          <w:divBdr>
            <w:top w:val="none" w:sz="0" w:space="0" w:color="auto"/>
            <w:left w:val="none" w:sz="0" w:space="0" w:color="auto"/>
            <w:bottom w:val="none" w:sz="0" w:space="0" w:color="auto"/>
            <w:right w:val="none" w:sz="0" w:space="0" w:color="auto"/>
          </w:divBdr>
          <w:divsChild>
            <w:div w:id="1875190513">
              <w:marLeft w:val="0"/>
              <w:marRight w:val="0"/>
              <w:marTop w:val="0"/>
              <w:marBottom w:val="0"/>
              <w:divBdr>
                <w:top w:val="none" w:sz="0" w:space="0" w:color="auto"/>
                <w:left w:val="none" w:sz="0" w:space="0" w:color="auto"/>
                <w:bottom w:val="none" w:sz="0" w:space="0" w:color="auto"/>
                <w:right w:val="none" w:sz="0" w:space="0" w:color="auto"/>
              </w:divBdr>
              <w:divsChild>
                <w:div w:id="2134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19">
      <w:bodyDiv w:val="1"/>
      <w:marLeft w:val="0"/>
      <w:marRight w:val="0"/>
      <w:marTop w:val="0"/>
      <w:marBottom w:val="0"/>
      <w:divBdr>
        <w:top w:val="none" w:sz="0" w:space="0" w:color="auto"/>
        <w:left w:val="none" w:sz="0" w:space="0" w:color="auto"/>
        <w:bottom w:val="none" w:sz="0" w:space="0" w:color="auto"/>
        <w:right w:val="none" w:sz="0" w:space="0" w:color="auto"/>
      </w:divBdr>
    </w:div>
    <w:div w:id="311102772">
      <w:bodyDiv w:val="1"/>
      <w:marLeft w:val="0"/>
      <w:marRight w:val="0"/>
      <w:marTop w:val="0"/>
      <w:marBottom w:val="0"/>
      <w:divBdr>
        <w:top w:val="none" w:sz="0" w:space="0" w:color="auto"/>
        <w:left w:val="none" w:sz="0" w:space="0" w:color="auto"/>
        <w:bottom w:val="none" w:sz="0" w:space="0" w:color="auto"/>
        <w:right w:val="none" w:sz="0" w:space="0" w:color="auto"/>
      </w:divBdr>
    </w:div>
    <w:div w:id="333386324">
      <w:bodyDiv w:val="1"/>
      <w:marLeft w:val="0"/>
      <w:marRight w:val="0"/>
      <w:marTop w:val="0"/>
      <w:marBottom w:val="0"/>
      <w:divBdr>
        <w:top w:val="none" w:sz="0" w:space="0" w:color="auto"/>
        <w:left w:val="none" w:sz="0" w:space="0" w:color="auto"/>
        <w:bottom w:val="none" w:sz="0" w:space="0" w:color="auto"/>
        <w:right w:val="none" w:sz="0" w:space="0" w:color="auto"/>
      </w:divBdr>
      <w:divsChild>
        <w:div w:id="1284191137">
          <w:marLeft w:val="144"/>
          <w:marRight w:val="0"/>
          <w:marTop w:val="0"/>
          <w:marBottom w:val="0"/>
          <w:divBdr>
            <w:top w:val="none" w:sz="0" w:space="0" w:color="auto"/>
            <w:left w:val="none" w:sz="0" w:space="0" w:color="auto"/>
            <w:bottom w:val="none" w:sz="0" w:space="0" w:color="auto"/>
            <w:right w:val="none" w:sz="0" w:space="0" w:color="auto"/>
          </w:divBdr>
        </w:div>
        <w:div w:id="443886145">
          <w:marLeft w:val="144"/>
          <w:marRight w:val="0"/>
          <w:marTop w:val="0"/>
          <w:marBottom w:val="0"/>
          <w:divBdr>
            <w:top w:val="none" w:sz="0" w:space="0" w:color="auto"/>
            <w:left w:val="none" w:sz="0" w:space="0" w:color="auto"/>
            <w:bottom w:val="none" w:sz="0" w:space="0" w:color="auto"/>
            <w:right w:val="none" w:sz="0" w:space="0" w:color="auto"/>
          </w:divBdr>
        </w:div>
        <w:div w:id="1454329698">
          <w:marLeft w:val="144"/>
          <w:marRight w:val="0"/>
          <w:marTop w:val="0"/>
          <w:marBottom w:val="0"/>
          <w:divBdr>
            <w:top w:val="none" w:sz="0" w:space="0" w:color="auto"/>
            <w:left w:val="none" w:sz="0" w:space="0" w:color="auto"/>
            <w:bottom w:val="none" w:sz="0" w:space="0" w:color="auto"/>
            <w:right w:val="none" w:sz="0" w:space="0" w:color="auto"/>
          </w:divBdr>
        </w:div>
        <w:div w:id="1666282798">
          <w:marLeft w:val="144"/>
          <w:marRight w:val="0"/>
          <w:marTop w:val="0"/>
          <w:marBottom w:val="0"/>
          <w:divBdr>
            <w:top w:val="none" w:sz="0" w:space="0" w:color="auto"/>
            <w:left w:val="none" w:sz="0" w:space="0" w:color="auto"/>
            <w:bottom w:val="none" w:sz="0" w:space="0" w:color="auto"/>
            <w:right w:val="none" w:sz="0" w:space="0" w:color="auto"/>
          </w:divBdr>
        </w:div>
      </w:divsChild>
    </w:div>
    <w:div w:id="363019125">
      <w:bodyDiv w:val="1"/>
      <w:marLeft w:val="0"/>
      <w:marRight w:val="0"/>
      <w:marTop w:val="0"/>
      <w:marBottom w:val="0"/>
      <w:divBdr>
        <w:top w:val="none" w:sz="0" w:space="0" w:color="auto"/>
        <w:left w:val="none" w:sz="0" w:space="0" w:color="auto"/>
        <w:bottom w:val="none" w:sz="0" w:space="0" w:color="auto"/>
        <w:right w:val="none" w:sz="0" w:space="0" w:color="auto"/>
      </w:divBdr>
    </w:div>
    <w:div w:id="391316477">
      <w:bodyDiv w:val="1"/>
      <w:marLeft w:val="0"/>
      <w:marRight w:val="0"/>
      <w:marTop w:val="0"/>
      <w:marBottom w:val="0"/>
      <w:divBdr>
        <w:top w:val="none" w:sz="0" w:space="0" w:color="auto"/>
        <w:left w:val="none" w:sz="0" w:space="0" w:color="auto"/>
        <w:bottom w:val="none" w:sz="0" w:space="0" w:color="auto"/>
        <w:right w:val="none" w:sz="0" w:space="0" w:color="auto"/>
      </w:divBdr>
    </w:div>
    <w:div w:id="392051052">
      <w:bodyDiv w:val="1"/>
      <w:marLeft w:val="0"/>
      <w:marRight w:val="0"/>
      <w:marTop w:val="0"/>
      <w:marBottom w:val="0"/>
      <w:divBdr>
        <w:top w:val="none" w:sz="0" w:space="0" w:color="auto"/>
        <w:left w:val="none" w:sz="0" w:space="0" w:color="auto"/>
        <w:bottom w:val="none" w:sz="0" w:space="0" w:color="auto"/>
        <w:right w:val="none" w:sz="0" w:space="0" w:color="auto"/>
      </w:divBdr>
    </w:div>
    <w:div w:id="413817372">
      <w:bodyDiv w:val="1"/>
      <w:marLeft w:val="0"/>
      <w:marRight w:val="0"/>
      <w:marTop w:val="0"/>
      <w:marBottom w:val="0"/>
      <w:divBdr>
        <w:top w:val="none" w:sz="0" w:space="0" w:color="auto"/>
        <w:left w:val="none" w:sz="0" w:space="0" w:color="auto"/>
        <w:bottom w:val="none" w:sz="0" w:space="0" w:color="auto"/>
        <w:right w:val="none" w:sz="0" w:space="0" w:color="auto"/>
      </w:divBdr>
    </w:div>
    <w:div w:id="416631629">
      <w:bodyDiv w:val="1"/>
      <w:marLeft w:val="0"/>
      <w:marRight w:val="0"/>
      <w:marTop w:val="0"/>
      <w:marBottom w:val="0"/>
      <w:divBdr>
        <w:top w:val="none" w:sz="0" w:space="0" w:color="auto"/>
        <w:left w:val="none" w:sz="0" w:space="0" w:color="auto"/>
        <w:bottom w:val="none" w:sz="0" w:space="0" w:color="auto"/>
        <w:right w:val="none" w:sz="0" w:space="0" w:color="auto"/>
      </w:divBdr>
    </w:div>
    <w:div w:id="431436170">
      <w:bodyDiv w:val="1"/>
      <w:marLeft w:val="0"/>
      <w:marRight w:val="0"/>
      <w:marTop w:val="0"/>
      <w:marBottom w:val="0"/>
      <w:divBdr>
        <w:top w:val="none" w:sz="0" w:space="0" w:color="auto"/>
        <w:left w:val="none" w:sz="0" w:space="0" w:color="auto"/>
        <w:bottom w:val="none" w:sz="0" w:space="0" w:color="auto"/>
        <w:right w:val="none" w:sz="0" w:space="0" w:color="auto"/>
      </w:divBdr>
      <w:divsChild>
        <w:div w:id="305862601">
          <w:marLeft w:val="0"/>
          <w:marRight w:val="0"/>
          <w:marTop w:val="0"/>
          <w:marBottom w:val="0"/>
          <w:divBdr>
            <w:top w:val="none" w:sz="0" w:space="0" w:color="auto"/>
            <w:left w:val="none" w:sz="0" w:space="0" w:color="auto"/>
            <w:bottom w:val="none" w:sz="0" w:space="0" w:color="auto"/>
            <w:right w:val="none" w:sz="0" w:space="0" w:color="auto"/>
          </w:divBdr>
          <w:divsChild>
            <w:div w:id="2040737972">
              <w:marLeft w:val="0"/>
              <w:marRight w:val="0"/>
              <w:marTop w:val="0"/>
              <w:marBottom w:val="0"/>
              <w:divBdr>
                <w:top w:val="none" w:sz="0" w:space="0" w:color="auto"/>
                <w:left w:val="none" w:sz="0" w:space="0" w:color="auto"/>
                <w:bottom w:val="none" w:sz="0" w:space="0" w:color="auto"/>
                <w:right w:val="none" w:sz="0" w:space="0" w:color="auto"/>
              </w:divBdr>
              <w:divsChild>
                <w:div w:id="1905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8515">
      <w:bodyDiv w:val="1"/>
      <w:marLeft w:val="0"/>
      <w:marRight w:val="0"/>
      <w:marTop w:val="0"/>
      <w:marBottom w:val="0"/>
      <w:divBdr>
        <w:top w:val="none" w:sz="0" w:space="0" w:color="auto"/>
        <w:left w:val="none" w:sz="0" w:space="0" w:color="auto"/>
        <w:bottom w:val="none" w:sz="0" w:space="0" w:color="auto"/>
        <w:right w:val="none" w:sz="0" w:space="0" w:color="auto"/>
      </w:divBdr>
    </w:div>
    <w:div w:id="469522685">
      <w:bodyDiv w:val="1"/>
      <w:marLeft w:val="0"/>
      <w:marRight w:val="0"/>
      <w:marTop w:val="0"/>
      <w:marBottom w:val="0"/>
      <w:divBdr>
        <w:top w:val="none" w:sz="0" w:space="0" w:color="auto"/>
        <w:left w:val="none" w:sz="0" w:space="0" w:color="auto"/>
        <w:bottom w:val="none" w:sz="0" w:space="0" w:color="auto"/>
        <w:right w:val="none" w:sz="0" w:space="0" w:color="auto"/>
      </w:divBdr>
    </w:div>
    <w:div w:id="475225107">
      <w:bodyDiv w:val="1"/>
      <w:marLeft w:val="0"/>
      <w:marRight w:val="0"/>
      <w:marTop w:val="0"/>
      <w:marBottom w:val="0"/>
      <w:divBdr>
        <w:top w:val="none" w:sz="0" w:space="0" w:color="auto"/>
        <w:left w:val="none" w:sz="0" w:space="0" w:color="auto"/>
        <w:bottom w:val="none" w:sz="0" w:space="0" w:color="auto"/>
        <w:right w:val="none" w:sz="0" w:space="0" w:color="auto"/>
      </w:divBdr>
    </w:div>
    <w:div w:id="489637627">
      <w:bodyDiv w:val="1"/>
      <w:marLeft w:val="0"/>
      <w:marRight w:val="0"/>
      <w:marTop w:val="0"/>
      <w:marBottom w:val="0"/>
      <w:divBdr>
        <w:top w:val="none" w:sz="0" w:space="0" w:color="auto"/>
        <w:left w:val="none" w:sz="0" w:space="0" w:color="auto"/>
        <w:bottom w:val="none" w:sz="0" w:space="0" w:color="auto"/>
        <w:right w:val="none" w:sz="0" w:space="0" w:color="auto"/>
      </w:divBdr>
      <w:divsChild>
        <w:div w:id="1863401940">
          <w:marLeft w:val="0"/>
          <w:marRight w:val="0"/>
          <w:marTop w:val="120"/>
          <w:marBottom w:val="0"/>
          <w:divBdr>
            <w:top w:val="none" w:sz="0" w:space="0" w:color="auto"/>
            <w:left w:val="none" w:sz="0" w:space="0" w:color="auto"/>
            <w:bottom w:val="none" w:sz="0" w:space="0" w:color="auto"/>
            <w:right w:val="none" w:sz="0" w:space="0" w:color="auto"/>
          </w:divBdr>
        </w:div>
        <w:div w:id="106655492">
          <w:marLeft w:val="0"/>
          <w:marRight w:val="0"/>
          <w:marTop w:val="120"/>
          <w:marBottom w:val="0"/>
          <w:divBdr>
            <w:top w:val="none" w:sz="0" w:space="0" w:color="auto"/>
            <w:left w:val="none" w:sz="0" w:space="0" w:color="auto"/>
            <w:bottom w:val="none" w:sz="0" w:space="0" w:color="auto"/>
            <w:right w:val="none" w:sz="0" w:space="0" w:color="auto"/>
          </w:divBdr>
        </w:div>
      </w:divsChild>
    </w:div>
    <w:div w:id="507988548">
      <w:bodyDiv w:val="1"/>
      <w:marLeft w:val="0"/>
      <w:marRight w:val="0"/>
      <w:marTop w:val="0"/>
      <w:marBottom w:val="0"/>
      <w:divBdr>
        <w:top w:val="none" w:sz="0" w:space="0" w:color="auto"/>
        <w:left w:val="none" w:sz="0" w:space="0" w:color="auto"/>
        <w:bottom w:val="none" w:sz="0" w:space="0" w:color="auto"/>
        <w:right w:val="none" w:sz="0" w:space="0" w:color="auto"/>
      </w:divBdr>
      <w:divsChild>
        <w:div w:id="1302072999">
          <w:marLeft w:val="0"/>
          <w:marRight w:val="0"/>
          <w:marTop w:val="0"/>
          <w:marBottom w:val="0"/>
          <w:divBdr>
            <w:top w:val="none" w:sz="0" w:space="0" w:color="auto"/>
            <w:left w:val="none" w:sz="0" w:space="0" w:color="auto"/>
            <w:bottom w:val="none" w:sz="0" w:space="0" w:color="auto"/>
            <w:right w:val="none" w:sz="0" w:space="0" w:color="auto"/>
          </w:divBdr>
          <w:divsChild>
            <w:div w:id="3480753">
              <w:marLeft w:val="0"/>
              <w:marRight w:val="0"/>
              <w:marTop w:val="0"/>
              <w:marBottom w:val="0"/>
              <w:divBdr>
                <w:top w:val="none" w:sz="0" w:space="0" w:color="auto"/>
                <w:left w:val="none" w:sz="0" w:space="0" w:color="auto"/>
                <w:bottom w:val="none" w:sz="0" w:space="0" w:color="auto"/>
                <w:right w:val="none" w:sz="0" w:space="0" w:color="auto"/>
              </w:divBdr>
              <w:divsChild>
                <w:div w:id="16076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4035">
      <w:bodyDiv w:val="1"/>
      <w:marLeft w:val="0"/>
      <w:marRight w:val="0"/>
      <w:marTop w:val="0"/>
      <w:marBottom w:val="0"/>
      <w:divBdr>
        <w:top w:val="none" w:sz="0" w:space="0" w:color="auto"/>
        <w:left w:val="none" w:sz="0" w:space="0" w:color="auto"/>
        <w:bottom w:val="none" w:sz="0" w:space="0" w:color="auto"/>
        <w:right w:val="none" w:sz="0" w:space="0" w:color="auto"/>
      </w:divBdr>
      <w:divsChild>
        <w:div w:id="1268270636">
          <w:marLeft w:val="144"/>
          <w:marRight w:val="0"/>
          <w:marTop w:val="0"/>
          <w:marBottom w:val="0"/>
          <w:divBdr>
            <w:top w:val="none" w:sz="0" w:space="0" w:color="auto"/>
            <w:left w:val="none" w:sz="0" w:space="0" w:color="auto"/>
            <w:bottom w:val="none" w:sz="0" w:space="0" w:color="auto"/>
            <w:right w:val="none" w:sz="0" w:space="0" w:color="auto"/>
          </w:divBdr>
        </w:div>
        <w:div w:id="1935627741">
          <w:marLeft w:val="144"/>
          <w:marRight w:val="0"/>
          <w:marTop w:val="0"/>
          <w:marBottom w:val="0"/>
          <w:divBdr>
            <w:top w:val="none" w:sz="0" w:space="0" w:color="auto"/>
            <w:left w:val="none" w:sz="0" w:space="0" w:color="auto"/>
            <w:bottom w:val="none" w:sz="0" w:space="0" w:color="auto"/>
            <w:right w:val="none" w:sz="0" w:space="0" w:color="auto"/>
          </w:divBdr>
        </w:div>
        <w:div w:id="1405031506">
          <w:marLeft w:val="144"/>
          <w:marRight w:val="0"/>
          <w:marTop w:val="0"/>
          <w:marBottom w:val="0"/>
          <w:divBdr>
            <w:top w:val="none" w:sz="0" w:space="0" w:color="auto"/>
            <w:left w:val="none" w:sz="0" w:space="0" w:color="auto"/>
            <w:bottom w:val="none" w:sz="0" w:space="0" w:color="auto"/>
            <w:right w:val="none" w:sz="0" w:space="0" w:color="auto"/>
          </w:divBdr>
        </w:div>
        <w:div w:id="1707828172">
          <w:marLeft w:val="144"/>
          <w:marRight w:val="0"/>
          <w:marTop w:val="0"/>
          <w:marBottom w:val="0"/>
          <w:divBdr>
            <w:top w:val="none" w:sz="0" w:space="0" w:color="auto"/>
            <w:left w:val="none" w:sz="0" w:space="0" w:color="auto"/>
            <w:bottom w:val="none" w:sz="0" w:space="0" w:color="auto"/>
            <w:right w:val="none" w:sz="0" w:space="0" w:color="auto"/>
          </w:divBdr>
        </w:div>
        <w:div w:id="1076435997">
          <w:marLeft w:val="144"/>
          <w:marRight w:val="0"/>
          <w:marTop w:val="0"/>
          <w:marBottom w:val="0"/>
          <w:divBdr>
            <w:top w:val="none" w:sz="0" w:space="0" w:color="auto"/>
            <w:left w:val="none" w:sz="0" w:space="0" w:color="auto"/>
            <w:bottom w:val="none" w:sz="0" w:space="0" w:color="auto"/>
            <w:right w:val="none" w:sz="0" w:space="0" w:color="auto"/>
          </w:divBdr>
        </w:div>
      </w:divsChild>
    </w:div>
    <w:div w:id="516313879">
      <w:bodyDiv w:val="1"/>
      <w:marLeft w:val="0"/>
      <w:marRight w:val="0"/>
      <w:marTop w:val="0"/>
      <w:marBottom w:val="0"/>
      <w:divBdr>
        <w:top w:val="none" w:sz="0" w:space="0" w:color="auto"/>
        <w:left w:val="none" w:sz="0" w:space="0" w:color="auto"/>
        <w:bottom w:val="none" w:sz="0" w:space="0" w:color="auto"/>
        <w:right w:val="none" w:sz="0" w:space="0" w:color="auto"/>
      </w:divBdr>
    </w:div>
    <w:div w:id="537281689">
      <w:bodyDiv w:val="1"/>
      <w:marLeft w:val="0"/>
      <w:marRight w:val="0"/>
      <w:marTop w:val="0"/>
      <w:marBottom w:val="0"/>
      <w:divBdr>
        <w:top w:val="none" w:sz="0" w:space="0" w:color="auto"/>
        <w:left w:val="none" w:sz="0" w:space="0" w:color="auto"/>
        <w:bottom w:val="none" w:sz="0" w:space="0" w:color="auto"/>
        <w:right w:val="none" w:sz="0" w:space="0" w:color="auto"/>
      </w:divBdr>
      <w:divsChild>
        <w:div w:id="1423068616">
          <w:marLeft w:val="0"/>
          <w:marRight w:val="0"/>
          <w:marTop w:val="0"/>
          <w:marBottom w:val="0"/>
          <w:divBdr>
            <w:top w:val="none" w:sz="0" w:space="0" w:color="auto"/>
            <w:left w:val="none" w:sz="0" w:space="0" w:color="auto"/>
            <w:bottom w:val="none" w:sz="0" w:space="0" w:color="auto"/>
            <w:right w:val="none" w:sz="0" w:space="0" w:color="auto"/>
          </w:divBdr>
          <w:divsChild>
            <w:div w:id="205334783">
              <w:marLeft w:val="0"/>
              <w:marRight w:val="0"/>
              <w:marTop w:val="0"/>
              <w:marBottom w:val="0"/>
              <w:divBdr>
                <w:top w:val="none" w:sz="0" w:space="0" w:color="auto"/>
                <w:left w:val="none" w:sz="0" w:space="0" w:color="auto"/>
                <w:bottom w:val="none" w:sz="0" w:space="0" w:color="auto"/>
                <w:right w:val="none" w:sz="0" w:space="0" w:color="auto"/>
              </w:divBdr>
              <w:divsChild>
                <w:div w:id="2033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0154">
      <w:bodyDiv w:val="1"/>
      <w:marLeft w:val="0"/>
      <w:marRight w:val="0"/>
      <w:marTop w:val="0"/>
      <w:marBottom w:val="0"/>
      <w:divBdr>
        <w:top w:val="none" w:sz="0" w:space="0" w:color="auto"/>
        <w:left w:val="none" w:sz="0" w:space="0" w:color="auto"/>
        <w:bottom w:val="none" w:sz="0" w:space="0" w:color="auto"/>
        <w:right w:val="none" w:sz="0" w:space="0" w:color="auto"/>
      </w:divBdr>
    </w:div>
    <w:div w:id="561255532">
      <w:bodyDiv w:val="1"/>
      <w:marLeft w:val="0"/>
      <w:marRight w:val="0"/>
      <w:marTop w:val="0"/>
      <w:marBottom w:val="0"/>
      <w:divBdr>
        <w:top w:val="none" w:sz="0" w:space="0" w:color="auto"/>
        <w:left w:val="none" w:sz="0" w:space="0" w:color="auto"/>
        <w:bottom w:val="none" w:sz="0" w:space="0" w:color="auto"/>
        <w:right w:val="none" w:sz="0" w:space="0" w:color="auto"/>
      </w:divBdr>
    </w:div>
    <w:div w:id="566458096">
      <w:bodyDiv w:val="1"/>
      <w:marLeft w:val="0"/>
      <w:marRight w:val="0"/>
      <w:marTop w:val="0"/>
      <w:marBottom w:val="0"/>
      <w:divBdr>
        <w:top w:val="none" w:sz="0" w:space="0" w:color="auto"/>
        <w:left w:val="none" w:sz="0" w:space="0" w:color="auto"/>
        <w:bottom w:val="none" w:sz="0" w:space="0" w:color="auto"/>
        <w:right w:val="none" w:sz="0" w:space="0" w:color="auto"/>
      </w:divBdr>
    </w:div>
    <w:div w:id="582181038">
      <w:bodyDiv w:val="1"/>
      <w:marLeft w:val="0"/>
      <w:marRight w:val="0"/>
      <w:marTop w:val="0"/>
      <w:marBottom w:val="0"/>
      <w:divBdr>
        <w:top w:val="none" w:sz="0" w:space="0" w:color="auto"/>
        <w:left w:val="none" w:sz="0" w:space="0" w:color="auto"/>
        <w:bottom w:val="none" w:sz="0" w:space="0" w:color="auto"/>
        <w:right w:val="none" w:sz="0" w:space="0" w:color="auto"/>
      </w:divBdr>
    </w:div>
    <w:div w:id="593781993">
      <w:bodyDiv w:val="1"/>
      <w:marLeft w:val="0"/>
      <w:marRight w:val="0"/>
      <w:marTop w:val="0"/>
      <w:marBottom w:val="0"/>
      <w:divBdr>
        <w:top w:val="none" w:sz="0" w:space="0" w:color="auto"/>
        <w:left w:val="none" w:sz="0" w:space="0" w:color="auto"/>
        <w:bottom w:val="none" w:sz="0" w:space="0" w:color="auto"/>
        <w:right w:val="none" w:sz="0" w:space="0" w:color="auto"/>
      </w:divBdr>
    </w:div>
    <w:div w:id="597560273">
      <w:bodyDiv w:val="1"/>
      <w:marLeft w:val="0"/>
      <w:marRight w:val="0"/>
      <w:marTop w:val="0"/>
      <w:marBottom w:val="0"/>
      <w:divBdr>
        <w:top w:val="none" w:sz="0" w:space="0" w:color="auto"/>
        <w:left w:val="none" w:sz="0" w:space="0" w:color="auto"/>
        <w:bottom w:val="none" w:sz="0" w:space="0" w:color="auto"/>
        <w:right w:val="none" w:sz="0" w:space="0" w:color="auto"/>
      </w:divBdr>
      <w:divsChild>
        <w:div w:id="82193275">
          <w:marLeft w:val="0"/>
          <w:marRight w:val="0"/>
          <w:marTop w:val="0"/>
          <w:marBottom w:val="0"/>
          <w:divBdr>
            <w:top w:val="none" w:sz="0" w:space="0" w:color="auto"/>
            <w:left w:val="none" w:sz="0" w:space="0" w:color="auto"/>
            <w:bottom w:val="none" w:sz="0" w:space="0" w:color="auto"/>
            <w:right w:val="none" w:sz="0" w:space="0" w:color="auto"/>
          </w:divBdr>
          <w:divsChild>
            <w:div w:id="555094391">
              <w:marLeft w:val="0"/>
              <w:marRight w:val="0"/>
              <w:marTop w:val="0"/>
              <w:marBottom w:val="0"/>
              <w:divBdr>
                <w:top w:val="none" w:sz="0" w:space="0" w:color="auto"/>
                <w:left w:val="none" w:sz="0" w:space="0" w:color="auto"/>
                <w:bottom w:val="none" w:sz="0" w:space="0" w:color="auto"/>
                <w:right w:val="none" w:sz="0" w:space="0" w:color="auto"/>
              </w:divBdr>
              <w:divsChild>
                <w:div w:id="489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6157">
      <w:bodyDiv w:val="1"/>
      <w:marLeft w:val="0"/>
      <w:marRight w:val="0"/>
      <w:marTop w:val="0"/>
      <w:marBottom w:val="0"/>
      <w:divBdr>
        <w:top w:val="none" w:sz="0" w:space="0" w:color="auto"/>
        <w:left w:val="none" w:sz="0" w:space="0" w:color="auto"/>
        <w:bottom w:val="none" w:sz="0" w:space="0" w:color="auto"/>
        <w:right w:val="none" w:sz="0" w:space="0" w:color="auto"/>
      </w:divBdr>
    </w:div>
    <w:div w:id="654141131">
      <w:bodyDiv w:val="1"/>
      <w:marLeft w:val="0"/>
      <w:marRight w:val="0"/>
      <w:marTop w:val="0"/>
      <w:marBottom w:val="0"/>
      <w:divBdr>
        <w:top w:val="none" w:sz="0" w:space="0" w:color="auto"/>
        <w:left w:val="none" w:sz="0" w:space="0" w:color="auto"/>
        <w:bottom w:val="none" w:sz="0" w:space="0" w:color="auto"/>
        <w:right w:val="none" w:sz="0" w:space="0" w:color="auto"/>
      </w:divBdr>
    </w:div>
    <w:div w:id="668294578">
      <w:bodyDiv w:val="1"/>
      <w:marLeft w:val="0"/>
      <w:marRight w:val="0"/>
      <w:marTop w:val="0"/>
      <w:marBottom w:val="0"/>
      <w:divBdr>
        <w:top w:val="none" w:sz="0" w:space="0" w:color="auto"/>
        <w:left w:val="none" w:sz="0" w:space="0" w:color="auto"/>
        <w:bottom w:val="none" w:sz="0" w:space="0" w:color="auto"/>
        <w:right w:val="none" w:sz="0" w:space="0" w:color="auto"/>
      </w:divBdr>
    </w:div>
    <w:div w:id="668798963">
      <w:bodyDiv w:val="1"/>
      <w:marLeft w:val="0"/>
      <w:marRight w:val="0"/>
      <w:marTop w:val="0"/>
      <w:marBottom w:val="0"/>
      <w:divBdr>
        <w:top w:val="none" w:sz="0" w:space="0" w:color="auto"/>
        <w:left w:val="none" w:sz="0" w:space="0" w:color="auto"/>
        <w:bottom w:val="none" w:sz="0" w:space="0" w:color="auto"/>
        <w:right w:val="none" w:sz="0" w:space="0" w:color="auto"/>
      </w:divBdr>
    </w:div>
    <w:div w:id="697661212">
      <w:bodyDiv w:val="1"/>
      <w:marLeft w:val="0"/>
      <w:marRight w:val="0"/>
      <w:marTop w:val="0"/>
      <w:marBottom w:val="0"/>
      <w:divBdr>
        <w:top w:val="none" w:sz="0" w:space="0" w:color="auto"/>
        <w:left w:val="none" w:sz="0" w:space="0" w:color="auto"/>
        <w:bottom w:val="none" w:sz="0" w:space="0" w:color="auto"/>
        <w:right w:val="none" w:sz="0" w:space="0" w:color="auto"/>
      </w:divBdr>
      <w:divsChild>
        <w:div w:id="958074583">
          <w:marLeft w:val="144"/>
          <w:marRight w:val="0"/>
          <w:marTop w:val="240"/>
          <w:marBottom w:val="40"/>
          <w:divBdr>
            <w:top w:val="none" w:sz="0" w:space="0" w:color="auto"/>
            <w:left w:val="none" w:sz="0" w:space="0" w:color="auto"/>
            <w:bottom w:val="none" w:sz="0" w:space="0" w:color="auto"/>
            <w:right w:val="none" w:sz="0" w:space="0" w:color="auto"/>
          </w:divBdr>
        </w:div>
        <w:div w:id="461464701">
          <w:marLeft w:val="144"/>
          <w:marRight w:val="0"/>
          <w:marTop w:val="240"/>
          <w:marBottom w:val="40"/>
          <w:divBdr>
            <w:top w:val="none" w:sz="0" w:space="0" w:color="auto"/>
            <w:left w:val="none" w:sz="0" w:space="0" w:color="auto"/>
            <w:bottom w:val="none" w:sz="0" w:space="0" w:color="auto"/>
            <w:right w:val="none" w:sz="0" w:space="0" w:color="auto"/>
          </w:divBdr>
        </w:div>
        <w:div w:id="978730760">
          <w:marLeft w:val="144"/>
          <w:marRight w:val="0"/>
          <w:marTop w:val="240"/>
          <w:marBottom w:val="40"/>
          <w:divBdr>
            <w:top w:val="none" w:sz="0" w:space="0" w:color="auto"/>
            <w:left w:val="none" w:sz="0" w:space="0" w:color="auto"/>
            <w:bottom w:val="none" w:sz="0" w:space="0" w:color="auto"/>
            <w:right w:val="none" w:sz="0" w:space="0" w:color="auto"/>
          </w:divBdr>
        </w:div>
      </w:divsChild>
    </w:div>
    <w:div w:id="709769143">
      <w:bodyDiv w:val="1"/>
      <w:marLeft w:val="0"/>
      <w:marRight w:val="0"/>
      <w:marTop w:val="0"/>
      <w:marBottom w:val="0"/>
      <w:divBdr>
        <w:top w:val="none" w:sz="0" w:space="0" w:color="auto"/>
        <w:left w:val="none" w:sz="0" w:space="0" w:color="auto"/>
        <w:bottom w:val="none" w:sz="0" w:space="0" w:color="auto"/>
        <w:right w:val="none" w:sz="0" w:space="0" w:color="auto"/>
      </w:divBdr>
    </w:div>
    <w:div w:id="741561314">
      <w:bodyDiv w:val="1"/>
      <w:marLeft w:val="0"/>
      <w:marRight w:val="0"/>
      <w:marTop w:val="0"/>
      <w:marBottom w:val="0"/>
      <w:divBdr>
        <w:top w:val="none" w:sz="0" w:space="0" w:color="auto"/>
        <w:left w:val="none" w:sz="0" w:space="0" w:color="auto"/>
        <w:bottom w:val="none" w:sz="0" w:space="0" w:color="auto"/>
        <w:right w:val="none" w:sz="0" w:space="0" w:color="auto"/>
      </w:divBdr>
    </w:div>
    <w:div w:id="768237068">
      <w:bodyDiv w:val="1"/>
      <w:marLeft w:val="0"/>
      <w:marRight w:val="0"/>
      <w:marTop w:val="0"/>
      <w:marBottom w:val="0"/>
      <w:divBdr>
        <w:top w:val="none" w:sz="0" w:space="0" w:color="auto"/>
        <w:left w:val="none" w:sz="0" w:space="0" w:color="auto"/>
        <w:bottom w:val="none" w:sz="0" w:space="0" w:color="auto"/>
        <w:right w:val="none" w:sz="0" w:space="0" w:color="auto"/>
      </w:divBdr>
      <w:divsChild>
        <w:div w:id="1368943688">
          <w:marLeft w:val="0"/>
          <w:marRight w:val="0"/>
          <w:marTop w:val="0"/>
          <w:marBottom w:val="0"/>
          <w:divBdr>
            <w:top w:val="none" w:sz="0" w:space="0" w:color="auto"/>
            <w:left w:val="none" w:sz="0" w:space="0" w:color="auto"/>
            <w:bottom w:val="none" w:sz="0" w:space="0" w:color="auto"/>
            <w:right w:val="none" w:sz="0" w:space="0" w:color="auto"/>
          </w:divBdr>
          <w:divsChild>
            <w:div w:id="2116293192">
              <w:marLeft w:val="0"/>
              <w:marRight w:val="0"/>
              <w:marTop w:val="0"/>
              <w:marBottom w:val="0"/>
              <w:divBdr>
                <w:top w:val="none" w:sz="0" w:space="0" w:color="auto"/>
                <w:left w:val="none" w:sz="0" w:space="0" w:color="auto"/>
                <w:bottom w:val="none" w:sz="0" w:space="0" w:color="auto"/>
                <w:right w:val="none" w:sz="0" w:space="0" w:color="auto"/>
              </w:divBdr>
              <w:divsChild>
                <w:div w:id="13571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6107">
      <w:bodyDiv w:val="1"/>
      <w:marLeft w:val="0"/>
      <w:marRight w:val="0"/>
      <w:marTop w:val="0"/>
      <w:marBottom w:val="0"/>
      <w:divBdr>
        <w:top w:val="none" w:sz="0" w:space="0" w:color="auto"/>
        <w:left w:val="none" w:sz="0" w:space="0" w:color="auto"/>
        <w:bottom w:val="none" w:sz="0" w:space="0" w:color="auto"/>
        <w:right w:val="none" w:sz="0" w:space="0" w:color="auto"/>
      </w:divBdr>
    </w:div>
    <w:div w:id="891112462">
      <w:bodyDiv w:val="1"/>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1892032164">
              <w:marLeft w:val="0"/>
              <w:marRight w:val="0"/>
              <w:marTop w:val="0"/>
              <w:marBottom w:val="0"/>
              <w:divBdr>
                <w:top w:val="none" w:sz="0" w:space="0" w:color="auto"/>
                <w:left w:val="none" w:sz="0" w:space="0" w:color="auto"/>
                <w:bottom w:val="none" w:sz="0" w:space="0" w:color="auto"/>
                <w:right w:val="none" w:sz="0" w:space="0" w:color="auto"/>
              </w:divBdr>
              <w:divsChild>
                <w:div w:id="16904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197">
          <w:marLeft w:val="0"/>
          <w:marRight w:val="0"/>
          <w:marTop w:val="0"/>
          <w:marBottom w:val="0"/>
          <w:divBdr>
            <w:top w:val="none" w:sz="0" w:space="0" w:color="auto"/>
            <w:left w:val="none" w:sz="0" w:space="0" w:color="auto"/>
            <w:bottom w:val="none" w:sz="0" w:space="0" w:color="auto"/>
            <w:right w:val="none" w:sz="0" w:space="0" w:color="auto"/>
          </w:divBdr>
          <w:divsChild>
            <w:div w:id="1196962823">
              <w:marLeft w:val="0"/>
              <w:marRight w:val="0"/>
              <w:marTop w:val="0"/>
              <w:marBottom w:val="0"/>
              <w:divBdr>
                <w:top w:val="none" w:sz="0" w:space="0" w:color="auto"/>
                <w:left w:val="none" w:sz="0" w:space="0" w:color="auto"/>
                <w:bottom w:val="none" w:sz="0" w:space="0" w:color="auto"/>
                <w:right w:val="none" w:sz="0" w:space="0" w:color="auto"/>
              </w:divBdr>
              <w:divsChild>
                <w:div w:id="9207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1054">
      <w:bodyDiv w:val="1"/>
      <w:marLeft w:val="0"/>
      <w:marRight w:val="0"/>
      <w:marTop w:val="0"/>
      <w:marBottom w:val="0"/>
      <w:divBdr>
        <w:top w:val="none" w:sz="0" w:space="0" w:color="auto"/>
        <w:left w:val="none" w:sz="0" w:space="0" w:color="auto"/>
        <w:bottom w:val="none" w:sz="0" w:space="0" w:color="auto"/>
        <w:right w:val="none" w:sz="0" w:space="0" w:color="auto"/>
      </w:divBdr>
    </w:div>
    <w:div w:id="956526147">
      <w:bodyDiv w:val="1"/>
      <w:marLeft w:val="0"/>
      <w:marRight w:val="0"/>
      <w:marTop w:val="0"/>
      <w:marBottom w:val="0"/>
      <w:divBdr>
        <w:top w:val="none" w:sz="0" w:space="0" w:color="auto"/>
        <w:left w:val="none" w:sz="0" w:space="0" w:color="auto"/>
        <w:bottom w:val="none" w:sz="0" w:space="0" w:color="auto"/>
        <w:right w:val="none" w:sz="0" w:space="0" w:color="auto"/>
      </w:divBdr>
      <w:divsChild>
        <w:div w:id="1005475931">
          <w:marLeft w:val="0"/>
          <w:marRight w:val="0"/>
          <w:marTop w:val="0"/>
          <w:marBottom w:val="0"/>
          <w:divBdr>
            <w:top w:val="none" w:sz="0" w:space="0" w:color="auto"/>
            <w:left w:val="none" w:sz="0" w:space="0" w:color="auto"/>
            <w:bottom w:val="none" w:sz="0" w:space="0" w:color="auto"/>
            <w:right w:val="none" w:sz="0" w:space="0" w:color="auto"/>
          </w:divBdr>
          <w:divsChild>
            <w:div w:id="288825097">
              <w:marLeft w:val="0"/>
              <w:marRight w:val="0"/>
              <w:marTop w:val="0"/>
              <w:marBottom w:val="0"/>
              <w:divBdr>
                <w:top w:val="none" w:sz="0" w:space="0" w:color="auto"/>
                <w:left w:val="none" w:sz="0" w:space="0" w:color="auto"/>
                <w:bottom w:val="none" w:sz="0" w:space="0" w:color="auto"/>
                <w:right w:val="none" w:sz="0" w:space="0" w:color="auto"/>
              </w:divBdr>
              <w:divsChild>
                <w:div w:id="2090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6461">
      <w:bodyDiv w:val="1"/>
      <w:marLeft w:val="0"/>
      <w:marRight w:val="0"/>
      <w:marTop w:val="0"/>
      <w:marBottom w:val="0"/>
      <w:divBdr>
        <w:top w:val="none" w:sz="0" w:space="0" w:color="auto"/>
        <w:left w:val="none" w:sz="0" w:space="0" w:color="auto"/>
        <w:bottom w:val="none" w:sz="0" w:space="0" w:color="auto"/>
        <w:right w:val="none" w:sz="0" w:space="0" w:color="auto"/>
      </w:divBdr>
    </w:div>
    <w:div w:id="1051882303">
      <w:bodyDiv w:val="1"/>
      <w:marLeft w:val="0"/>
      <w:marRight w:val="0"/>
      <w:marTop w:val="0"/>
      <w:marBottom w:val="0"/>
      <w:divBdr>
        <w:top w:val="none" w:sz="0" w:space="0" w:color="auto"/>
        <w:left w:val="none" w:sz="0" w:space="0" w:color="auto"/>
        <w:bottom w:val="none" w:sz="0" w:space="0" w:color="auto"/>
        <w:right w:val="none" w:sz="0" w:space="0" w:color="auto"/>
      </w:divBdr>
    </w:div>
    <w:div w:id="1055280823">
      <w:bodyDiv w:val="1"/>
      <w:marLeft w:val="0"/>
      <w:marRight w:val="0"/>
      <w:marTop w:val="0"/>
      <w:marBottom w:val="0"/>
      <w:divBdr>
        <w:top w:val="none" w:sz="0" w:space="0" w:color="auto"/>
        <w:left w:val="none" w:sz="0" w:space="0" w:color="auto"/>
        <w:bottom w:val="none" w:sz="0" w:space="0" w:color="auto"/>
        <w:right w:val="none" w:sz="0" w:space="0" w:color="auto"/>
      </w:divBdr>
    </w:div>
    <w:div w:id="1059086991">
      <w:bodyDiv w:val="1"/>
      <w:marLeft w:val="0"/>
      <w:marRight w:val="0"/>
      <w:marTop w:val="0"/>
      <w:marBottom w:val="0"/>
      <w:divBdr>
        <w:top w:val="none" w:sz="0" w:space="0" w:color="auto"/>
        <w:left w:val="none" w:sz="0" w:space="0" w:color="auto"/>
        <w:bottom w:val="none" w:sz="0" w:space="0" w:color="auto"/>
        <w:right w:val="none" w:sz="0" w:space="0" w:color="auto"/>
      </w:divBdr>
      <w:divsChild>
        <w:div w:id="992953764">
          <w:marLeft w:val="0"/>
          <w:marRight w:val="0"/>
          <w:marTop w:val="0"/>
          <w:marBottom w:val="0"/>
          <w:divBdr>
            <w:top w:val="none" w:sz="0" w:space="0" w:color="auto"/>
            <w:left w:val="none" w:sz="0" w:space="0" w:color="auto"/>
            <w:bottom w:val="none" w:sz="0" w:space="0" w:color="auto"/>
            <w:right w:val="none" w:sz="0" w:space="0" w:color="auto"/>
          </w:divBdr>
          <w:divsChild>
            <w:div w:id="2015956541">
              <w:marLeft w:val="0"/>
              <w:marRight w:val="0"/>
              <w:marTop w:val="0"/>
              <w:marBottom w:val="0"/>
              <w:divBdr>
                <w:top w:val="none" w:sz="0" w:space="0" w:color="auto"/>
                <w:left w:val="none" w:sz="0" w:space="0" w:color="auto"/>
                <w:bottom w:val="none" w:sz="0" w:space="0" w:color="auto"/>
                <w:right w:val="none" w:sz="0" w:space="0" w:color="auto"/>
              </w:divBdr>
              <w:divsChild>
                <w:div w:id="16398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9680">
      <w:bodyDiv w:val="1"/>
      <w:marLeft w:val="0"/>
      <w:marRight w:val="0"/>
      <w:marTop w:val="0"/>
      <w:marBottom w:val="0"/>
      <w:divBdr>
        <w:top w:val="none" w:sz="0" w:space="0" w:color="auto"/>
        <w:left w:val="none" w:sz="0" w:space="0" w:color="auto"/>
        <w:bottom w:val="none" w:sz="0" w:space="0" w:color="auto"/>
        <w:right w:val="none" w:sz="0" w:space="0" w:color="auto"/>
      </w:divBdr>
    </w:div>
    <w:div w:id="1082483676">
      <w:bodyDiv w:val="1"/>
      <w:marLeft w:val="0"/>
      <w:marRight w:val="0"/>
      <w:marTop w:val="0"/>
      <w:marBottom w:val="0"/>
      <w:divBdr>
        <w:top w:val="none" w:sz="0" w:space="0" w:color="auto"/>
        <w:left w:val="none" w:sz="0" w:space="0" w:color="auto"/>
        <w:bottom w:val="none" w:sz="0" w:space="0" w:color="auto"/>
        <w:right w:val="none" w:sz="0" w:space="0" w:color="auto"/>
      </w:divBdr>
    </w:div>
    <w:div w:id="1085885820">
      <w:bodyDiv w:val="1"/>
      <w:marLeft w:val="0"/>
      <w:marRight w:val="0"/>
      <w:marTop w:val="0"/>
      <w:marBottom w:val="0"/>
      <w:divBdr>
        <w:top w:val="none" w:sz="0" w:space="0" w:color="auto"/>
        <w:left w:val="none" w:sz="0" w:space="0" w:color="auto"/>
        <w:bottom w:val="none" w:sz="0" w:space="0" w:color="auto"/>
        <w:right w:val="none" w:sz="0" w:space="0" w:color="auto"/>
      </w:divBdr>
    </w:div>
    <w:div w:id="1087844930">
      <w:bodyDiv w:val="1"/>
      <w:marLeft w:val="0"/>
      <w:marRight w:val="0"/>
      <w:marTop w:val="0"/>
      <w:marBottom w:val="0"/>
      <w:divBdr>
        <w:top w:val="none" w:sz="0" w:space="0" w:color="auto"/>
        <w:left w:val="none" w:sz="0" w:space="0" w:color="auto"/>
        <w:bottom w:val="none" w:sz="0" w:space="0" w:color="auto"/>
        <w:right w:val="none" w:sz="0" w:space="0" w:color="auto"/>
      </w:divBdr>
      <w:divsChild>
        <w:div w:id="811563278">
          <w:marLeft w:val="0"/>
          <w:marRight w:val="0"/>
          <w:marTop w:val="0"/>
          <w:marBottom w:val="0"/>
          <w:divBdr>
            <w:top w:val="none" w:sz="0" w:space="0" w:color="auto"/>
            <w:left w:val="none" w:sz="0" w:space="0" w:color="auto"/>
            <w:bottom w:val="none" w:sz="0" w:space="0" w:color="auto"/>
            <w:right w:val="none" w:sz="0" w:space="0" w:color="auto"/>
          </w:divBdr>
          <w:divsChild>
            <w:div w:id="1992637956">
              <w:marLeft w:val="0"/>
              <w:marRight w:val="0"/>
              <w:marTop w:val="0"/>
              <w:marBottom w:val="0"/>
              <w:divBdr>
                <w:top w:val="none" w:sz="0" w:space="0" w:color="auto"/>
                <w:left w:val="none" w:sz="0" w:space="0" w:color="auto"/>
                <w:bottom w:val="none" w:sz="0" w:space="0" w:color="auto"/>
                <w:right w:val="none" w:sz="0" w:space="0" w:color="auto"/>
              </w:divBdr>
              <w:divsChild>
                <w:div w:id="1903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6831">
      <w:bodyDiv w:val="1"/>
      <w:marLeft w:val="0"/>
      <w:marRight w:val="0"/>
      <w:marTop w:val="0"/>
      <w:marBottom w:val="0"/>
      <w:divBdr>
        <w:top w:val="none" w:sz="0" w:space="0" w:color="auto"/>
        <w:left w:val="none" w:sz="0" w:space="0" w:color="auto"/>
        <w:bottom w:val="none" w:sz="0" w:space="0" w:color="auto"/>
        <w:right w:val="none" w:sz="0" w:space="0" w:color="auto"/>
      </w:divBdr>
      <w:divsChild>
        <w:div w:id="1954243613">
          <w:marLeft w:val="0"/>
          <w:marRight w:val="0"/>
          <w:marTop w:val="0"/>
          <w:marBottom w:val="0"/>
          <w:divBdr>
            <w:top w:val="none" w:sz="0" w:space="0" w:color="auto"/>
            <w:left w:val="none" w:sz="0" w:space="0" w:color="auto"/>
            <w:bottom w:val="none" w:sz="0" w:space="0" w:color="auto"/>
            <w:right w:val="none" w:sz="0" w:space="0" w:color="auto"/>
          </w:divBdr>
          <w:divsChild>
            <w:div w:id="1223324304">
              <w:marLeft w:val="0"/>
              <w:marRight w:val="0"/>
              <w:marTop w:val="0"/>
              <w:marBottom w:val="0"/>
              <w:divBdr>
                <w:top w:val="none" w:sz="0" w:space="0" w:color="auto"/>
                <w:left w:val="none" w:sz="0" w:space="0" w:color="auto"/>
                <w:bottom w:val="none" w:sz="0" w:space="0" w:color="auto"/>
                <w:right w:val="none" w:sz="0" w:space="0" w:color="auto"/>
              </w:divBdr>
              <w:divsChild>
                <w:div w:id="735473300">
                  <w:marLeft w:val="0"/>
                  <w:marRight w:val="0"/>
                  <w:marTop w:val="0"/>
                  <w:marBottom w:val="0"/>
                  <w:divBdr>
                    <w:top w:val="none" w:sz="0" w:space="0" w:color="auto"/>
                    <w:left w:val="none" w:sz="0" w:space="0" w:color="auto"/>
                    <w:bottom w:val="none" w:sz="0" w:space="0" w:color="auto"/>
                    <w:right w:val="none" w:sz="0" w:space="0" w:color="auto"/>
                  </w:divBdr>
                </w:div>
              </w:divsChild>
            </w:div>
            <w:div w:id="1645041827">
              <w:marLeft w:val="0"/>
              <w:marRight w:val="0"/>
              <w:marTop w:val="0"/>
              <w:marBottom w:val="0"/>
              <w:divBdr>
                <w:top w:val="none" w:sz="0" w:space="0" w:color="auto"/>
                <w:left w:val="none" w:sz="0" w:space="0" w:color="auto"/>
                <w:bottom w:val="none" w:sz="0" w:space="0" w:color="auto"/>
                <w:right w:val="none" w:sz="0" w:space="0" w:color="auto"/>
              </w:divBdr>
              <w:divsChild>
                <w:div w:id="6139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5561">
      <w:bodyDiv w:val="1"/>
      <w:marLeft w:val="0"/>
      <w:marRight w:val="0"/>
      <w:marTop w:val="0"/>
      <w:marBottom w:val="0"/>
      <w:divBdr>
        <w:top w:val="none" w:sz="0" w:space="0" w:color="auto"/>
        <w:left w:val="none" w:sz="0" w:space="0" w:color="auto"/>
        <w:bottom w:val="none" w:sz="0" w:space="0" w:color="auto"/>
        <w:right w:val="none" w:sz="0" w:space="0" w:color="auto"/>
      </w:divBdr>
    </w:div>
    <w:div w:id="1134371419">
      <w:bodyDiv w:val="1"/>
      <w:marLeft w:val="0"/>
      <w:marRight w:val="0"/>
      <w:marTop w:val="0"/>
      <w:marBottom w:val="0"/>
      <w:divBdr>
        <w:top w:val="none" w:sz="0" w:space="0" w:color="auto"/>
        <w:left w:val="none" w:sz="0" w:space="0" w:color="auto"/>
        <w:bottom w:val="none" w:sz="0" w:space="0" w:color="auto"/>
        <w:right w:val="none" w:sz="0" w:space="0" w:color="auto"/>
      </w:divBdr>
    </w:div>
    <w:div w:id="1211765263">
      <w:bodyDiv w:val="1"/>
      <w:marLeft w:val="0"/>
      <w:marRight w:val="0"/>
      <w:marTop w:val="0"/>
      <w:marBottom w:val="0"/>
      <w:divBdr>
        <w:top w:val="none" w:sz="0" w:space="0" w:color="auto"/>
        <w:left w:val="none" w:sz="0" w:space="0" w:color="auto"/>
        <w:bottom w:val="none" w:sz="0" w:space="0" w:color="auto"/>
        <w:right w:val="none" w:sz="0" w:space="0" w:color="auto"/>
      </w:divBdr>
    </w:div>
    <w:div w:id="1257011758">
      <w:bodyDiv w:val="1"/>
      <w:marLeft w:val="0"/>
      <w:marRight w:val="0"/>
      <w:marTop w:val="0"/>
      <w:marBottom w:val="0"/>
      <w:divBdr>
        <w:top w:val="none" w:sz="0" w:space="0" w:color="auto"/>
        <w:left w:val="none" w:sz="0" w:space="0" w:color="auto"/>
        <w:bottom w:val="none" w:sz="0" w:space="0" w:color="auto"/>
        <w:right w:val="none" w:sz="0" w:space="0" w:color="auto"/>
      </w:divBdr>
      <w:divsChild>
        <w:div w:id="1306396750">
          <w:marLeft w:val="0"/>
          <w:marRight w:val="0"/>
          <w:marTop w:val="0"/>
          <w:marBottom w:val="0"/>
          <w:divBdr>
            <w:top w:val="none" w:sz="0" w:space="0" w:color="auto"/>
            <w:left w:val="none" w:sz="0" w:space="0" w:color="auto"/>
            <w:bottom w:val="none" w:sz="0" w:space="0" w:color="auto"/>
            <w:right w:val="none" w:sz="0" w:space="0" w:color="auto"/>
          </w:divBdr>
        </w:div>
      </w:divsChild>
    </w:div>
    <w:div w:id="1257984347">
      <w:bodyDiv w:val="1"/>
      <w:marLeft w:val="0"/>
      <w:marRight w:val="0"/>
      <w:marTop w:val="0"/>
      <w:marBottom w:val="0"/>
      <w:divBdr>
        <w:top w:val="none" w:sz="0" w:space="0" w:color="auto"/>
        <w:left w:val="none" w:sz="0" w:space="0" w:color="auto"/>
        <w:bottom w:val="none" w:sz="0" w:space="0" w:color="auto"/>
        <w:right w:val="none" w:sz="0" w:space="0" w:color="auto"/>
      </w:divBdr>
      <w:divsChild>
        <w:div w:id="184028733">
          <w:marLeft w:val="0"/>
          <w:marRight w:val="0"/>
          <w:marTop w:val="0"/>
          <w:marBottom w:val="0"/>
          <w:divBdr>
            <w:top w:val="none" w:sz="0" w:space="0" w:color="auto"/>
            <w:left w:val="none" w:sz="0" w:space="0" w:color="auto"/>
            <w:bottom w:val="none" w:sz="0" w:space="0" w:color="auto"/>
            <w:right w:val="none" w:sz="0" w:space="0" w:color="auto"/>
          </w:divBdr>
          <w:divsChild>
            <w:div w:id="2114468978">
              <w:marLeft w:val="0"/>
              <w:marRight w:val="0"/>
              <w:marTop w:val="0"/>
              <w:marBottom w:val="0"/>
              <w:divBdr>
                <w:top w:val="none" w:sz="0" w:space="0" w:color="auto"/>
                <w:left w:val="none" w:sz="0" w:space="0" w:color="auto"/>
                <w:bottom w:val="none" w:sz="0" w:space="0" w:color="auto"/>
                <w:right w:val="none" w:sz="0" w:space="0" w:color="auto"/>
              </w:divBdr>
              <w:divsChild>
                <w:div w:id="392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8284">
      <w:bodyDiv w:val="1"/>
      <w:marLeft w:val="0"/>
      <w:marRight w:val="0"/>
      <w:marTop w:val="0"/>
      <w:marBottom w:val="0"/>
      <w:divBdr>
        <w:top w:val="none" w:sz="0" w:space="0" w:color="auto"/>
        <w:left w:val="none" w:sz="0" w:space="0" w:color="auto"/>
        <w:bottom w:val="none" w:sz="0" w:space="0" w:color="auto"/>
        <w:right w:val="none" w:sz="0" w:space="0" w:color="auto"/>
      </w:divBdr>
    </w:div>
    <w:div w:id="1270047094">
      <w:bodyDiv w:val="1"/>
      <w:marLeft w:val="0"/>
      <w:marRight w:val="0"/>
      <w:marTop w:val="0"/>
      <w:marBottom w:val="0"/>
      <w:divBdr>
        <w:top w:val="none" w:sz="0" w:space="0" w:color="auto"/>
        <w:left w:val="none" w:sz="0" w:space="0" w:color="auto"/>
        <w:bottom w:val="none" w:sz="0" w:space="0" w:color="auto"/>
        <w:right w:val="none" w:sz="0" w:space="0" w:color="auto"/>
      </w:divBdr>
      <w:divsChild>
        <w:div w:id="829519232">
          <w:marLeft w:val="0"/>
          <w:marRight w:val="0"/>
          <w:marTop w:val="0"/>
          <w:marBottom w:val="0"/>
          <w:divBdr>
            <w:top w:val="none" w:sz="0" w:space="0" w:color="auto"/>
            <w:left w:val="none" w:sz="0" w:space="0" w:color="auto"/>
            <w:bottom w:val="none" w:sz="0" w:space="0" w:color="auto"/>
            <w:right w:val="none" w:sz="0" w:space="0" w:color="auto"/>
          </w:divBdr>
          <w:divsChild>
            <w:div w:id="833305495">
              <w:marLeft w:val="0"/>
              <w:marRight w:val="0"/>
              <w:marTop w:val="0"/>
              <w:marBottom w:val="0"/>
              <w:divBdr>
                <w:top w:val="none" w:sz="0" w:space="0" w:color="auto"/>
                <w:left w:val="none" w:sz="0" w:space="0" w:color="auto"/>
                <w:bottom w:val="none" w:sz="0" w:space="0" w:color="auto"/>
                <w:right w:val="none" w:sz="0" w:space="0" w:color="auto"/>
              </w:divBdr>
              <w:divsChild>
                <w:div w:id="17801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4124">
      <w:bodyDiv w:val="1"/>
      <w:marLeft w:val="0"/>
      <w:marRight w:val="0"/>
      <w:marTop w:val="0"/>
      <w:marBottom w:val="0"/>
      <w:divBdr>
        <w:top w:val="none" w:sz="0" w:space="0" w:color="auto"/>
        <w:left w:val="none" w:sz="0" w:space="0" w:color="auto"/>
        <w:bottom w:val="none" w:sz="0" w:space="0" w:color="auto"/>
        <w:right w:val="none" w:sz="0" w:space="0" w:color="auto"/>
      </w:divBdr>
    </w:div>
    <w:div w:id="1323007450">
      <w:bodyDiv w:val="1"/>
      <w:marLeft w:val="0"/>
      <w:marRight w:val="0"/>
      <w:marTop w:val="0"/>
      <w:marBottom w:val="0"/>
      <w:divBdr>
        <w:top w:val="none" w:sz="0" w:space="0" w:color="auto"/>
        <w:left w:val="none" w:sz="0" w:space="0" w:color="auto"/>
        <w:bottom w:val="none" w:sz="0" w:space="0" w:color="auto"/>
        <w:right w:val="none" w:sz="0" w:space="0" w:color="auto"/>
      </w:divBdr>
    </w:div>
    <w:div w:id="1328561368">
      <w:bodyDiv w:val="1"/>
      <w:marLeft w:val="0"/>
      <w:marRight w:val="0"/>
      <w:marTop w:val="0"/>
      <w:marBottom w:val="0"/>
      <w:divBdr>
        <w:top w:val="none" w:sz="0" w:space="0" w:color="auto"/>
        <w:left w:val="none" w:sz="0" w:space="0" w:color="auto"/>
        <w:bottom w:val="none" w:sz="0" w:space="0" w:color="auto"/>
        <w:right w:val="none" w:sz="0" w:space="0" w:color="auto"/>
      </w:divBdr>
    </w:div>
    <w:div w:id="1328821053">
      <w:bodyDiv w:val="1"/>
      <w:marLeft w:val="0"/>
      <w:marRight w:val="0"/>
      <w:marTop w:val="0"/>
      <w:marBottom w:val="0"/>
      <w:divBdr>
        <w:top w:val="none" w:sz="0" w:space="0" w:color="auto"/>
        <w:left w:val="none" w:sz="0" w:space="0" w:color="auto"/>
        <w:bottom w:val="none" w:sz="0" w:space="0" w:color="auto"/>
        <w:right w:val="none" w:sz="0" w:space="0" w:color="auto"/>
      </w:divBdr>
      <w:divsChild>
        <w:div w:id="920598137">
          <w:marLeft w:val="0"/>
          <w:marRight w:val="0"/>
          <w:marTop w:val="0"/>
          <w:marBottom w:val="0"/>
          <w:divBdr>
            <w:top w:val="none" w:sz="0" w:space="0" w:color="auto"/>
            <w:left w:val="none" w:sz="0" w:space="0" w:color="auto"/>
            <w:bottom w:val="none" w:sz="0" w:space="0" w:color="auto"/>
            <w:right w:val="none" w:sz="0" w:space="0" w:color="auto"/>
          </w:divBdr>
          <w:divsChild>
            <w:div w:id="1826388471">
              <w:marLeft w:val="0"/>
              <w:marRight w:val="0"/>
              <w:marTop w:val="0"/>
              <w:marBottom w:val="0"/>
              <w:divBdr>
                <w:top w:val="none" w:sz="0" w:space="0" w:color="auto"/>
                <w:left w:val="none" w:sz="0" w:space="0" w:color="auto"/>
                <w:bottom w:val="none" w:sz="0" w:space="0" w:color="auto"/>
                <w:right w:val="none" w:sz="0" w:space="0" w:color="auto"/>
              </w:divBdr>
              <w:divsChild>
                <w:div w:id="15503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320">
          <w:marLeft w:val="0"/>
          <w:marRight w:val="0"/>
          <w:marTop w:val="0"/>
          <w:marBottom w:val="0"/>
          <w:divBdr>
            <w:top w:val="none" w:sz="0" w:space="0" w:color="auto"/>
            <w:left w:val="none" w:sz="0" w:space="0" w:color="auto"/>
            <w:bottom w:val="none" w:sz="0" w:space="0" w:color="auto"/>
            <w:right w:val="none" w:sz="0" w:space="0" w:color="auto"/>
          </w:divBdr>
          <w:divsChild>
            <w:div w:id="1922444260">
              <w:marLeft w:val="0"/>
              <w:marRight w:val="0"/>
              <w:marTop w:val="0"/>
              <w:marBottom w:val="0"/>
              <w:divBdr>
                <w:top w:val="none" w:sz="0" w:space="0" w:color="auto"/>
                <w:left w:val="none" w:sz="0" w:space="0" w:color="auto"/>
                <w:bottom w:val="none" w:sz="0" w:space="0" w:color="auto"/>
                <w:right w:val="none" w:sz="0" w:space="0" w:color="auto"/>
              </w:divBdr>
              <w:divsChild>
                <w:div w:id="1796438588">
                  <w:marLeft w:val="0"/>
                  <w:marRight w:val="0"/>
                  <w:marTop w:val="0"/>
                  <w:marBottom w:val="0"/>
                  <w:divBdr>
                    <w:top w:val="none" w:sz="0" w:space="0" w:color="auto"/>
                    <w:left w:val="none" w:sz="0" w:space="0" w:color="auto"/>
                    <w:bottom w:val="none" w:sz="0" w:space="0" w:color="auto"/>
                    <w:right w:val="none" w:sz="0" w:space="0" w:color="auto"/>
                  </w:divBdr>
                </w:div>
              </w:divsChild>
            </w:div>
            <w:div w:id="17239734">
              <w:marLeft w:val="0"/>
              <w:marRight w:val="0"/>
              <w:marTop w:val="0"/>
              <w:marBottom w:val="0"/>
              <w:divBdr>
                <w:top w:val="none" w:sz="0" w:space="0" w:color="auto"/>
                <w:left w:val="none" w:sz="0" w:space="0" w:color="auto"/>
                <w:bottom w:val="none" w:sz="0" w:space="0" w:color="auto"/>
                <w:right w:val="none" w:sz="0" w:space="0" w:color="auto"/>
              </w:divBdr>
              <w:divsChild>
                <w:div w:id="13199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729">
      <w:bodyDiv w:val="1"/>
      <w:marLeft w:val="0"/>
      <w:marRight w:val="0"/>
      <w:marTop w:val="0"/>
      <w:marBottom w:val="0"/>
      <w:divBdr>
        <w:top w:val="none" w:sz="0" w:space="0" w:color="auto"/>
        <w:left w:val="none" w:sz="0" w:space="0" w:color="auto"/>
        <w:bottom w:val="none" w:sz="0" w:space="0" w:color="auto"/>
        <w:right w:val="none" w:sz="0" w:space="0" w:color="auto"/>
      </w:divBdr>
    </w:div>
    <w:div w:id="1387414072">
      <w:bodyDiv w:val="1"/>
      <w:marLeft w:val="0"/>
      <w:marRight w:val="0"/>
      <w:marTop w:val="0"/>
      <w:marBottom w:val="0"/>
      <w:divBdr>
        <w:top w:val="none" w:sz="0" w:space="0" w:color="auto"/>
        <w:left w:val="none" w:sz="0" w:space="0" w:color="auto"/>
        <w:bottom w:val="none" w:sz="0" w:space="0" w:color="auto"/>
        <w:right w:val="none" w:sz="0" w:space="0" w:color="auto"/>
      </w:divBdr>
    </w:div>
    <w:div w:id="1388604431">
      <w:bodyDiv w:val="1"/>
      <w:marLeft w:val="0"/>
      <w:marRight w:val="0"/>
      <w:marTop w:val="0"/>
      <w:marBottom w:val="0"/>
      <w:divBdr>
        <w:top w:val="none" w:sz="0" w:space="0" w:color="auto"/>
        <w:left w:val="none" w:sz="0" w:space="0" w:color="auto"/>
        <w:bottom w:val="none" w:sz="0" w:space="0" w:color="auto"/>
        <w:right w:val="none" w:sz="0" w:space="0" w:color="auto"/>
      </w:divBdr>
      <w:divsChild>
        <w:div w:id="1132333529">
          <w:marLeft w:val="0"/>
          <w:marRight w:val="0"/>
          <w:marTop w:val="0"/>
          <w:marBottom w:val="0"/>
          <w:divBdr>
            <w:top w:val="none" w:sz="0" w:space="0" w:color="auto"/>
            <w:left w:val="none" w:sz="0" w:space="0" w:color="auto"/>
            <w:bottom w:val="none" w:sz="0" w:space="0" w:color="auto"/>
            <w:right w:val="none" w:sz="0" w:space="0" w:color="auto"/>
          </w:divBdr>
          <w:divsChild>
            <w:div w:id="1887178271">
              <w:marLeft w:val="0"/>
              <w:marRight w:val="0"/>
              <w:marTop w:val="0"/>
              <w:marBottom w:val="0"/>
              <w:divBdr>
                <w:top w:val="none" w:sz="0" w:space="0" w:color="auto"/>
                <w:left w:val="none" w:sz="0" w:space="0" w:color="auto"/>
                <w:bottom w:val="none" w:sz="0" w:space="0" w:color="auto"/>
                <w:right w:val="none" w:sz="0" w:space="0" w:color="auto"/>
              </w:divBdr>
              <w:divsChild>
                <w:div w:id="13318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7592">
      <w:bodyDiv w:val="1"/>
      <w:marLeft w:val="0"/>
      <w:marRight w:val="0"/>
      <w:marTop w:val="0"/>
      <w:marBottom w:val="0"/>
      <w:divBdr>
        <w:top w:val="none" w:sz="0" w:space="0" w:color="auto"/>
        <w:left w:val="none" w:sz="0" w:space="0" w:color="auto"/>
        <w:bottom w:val="none" w:sz="0" w:space="0" w:color="auto"/>
        <w:right w:val="none" w:sz="0" w:space="0" w:color="auto"/>
      </w:divBdr>
    </w:div>
    <w:div w:id="1405713045">
      <w:bodyDiv w:val="1"/>
      <w:marLeft w:val="0"/>
      <w:marRight w:val="0"/>
      <w:marTop w:val="0"/>
      <w:marBottom w:val="0"/>
      <w:divBdr>
        <w:top w:val="none" w:sz="0" w:space="0" w:color="auto"/>
        <w:left w:val="none" w:sz="0" w:space="0" w:color="auto"/>
        <w:bottom w:val="none" w:sz="0" w:space="0" w:color="auto"/>
        <w:right w:val="none" w:sz="0" w:space="0" w:color="auto"/>
      </w:divBdr>
    </w:div>
    <w:div w:id="1411922589">
      <w:bodyDiv w:val="1"/>
      <w:marLeft w:val="0"/>
      <w:marRight w:val="0"/>
      <w:marTop w:val="0"/>
      <w:marBottom w:val="0"/>
      <w:divBdr>
        <w:top w:val="none" w:sz="0" w:space="0" w:color="auto"/>
        <w:left w:val="none" w:sz="0" w:space="0" w:color="auto"/>
        <w:bottom w:val="none" w:sz="0" w:space="0" w:color="auto"/>
        <w:right w:val="none" w:sz="0" w:space="0" w:color="auto"/>
      </w:divBdr>
    </w:div>
    <w:div w:id="1419253329">
      <w:bodyDiv w:val="1"/>
      <w:marLeft w:val="0"/>
      <w:marRight w:val="0"/>
      <w:marTop w:val="0"/>
      <w:marBottom w:val="0"/>
      <w:divBdr>
        <w:top w:val="none" w:sz="0" w:space="0" w:color="auto"/>
        <w:left w:val="none" w:sz="0" w:space="0" w:color="auto"/>
        <w:bottom w:val="none" w:sz="0" w:space="0" w:color="auto"/>
        <w:right w:val="none" w:sz="0" w:space="0" w:color="auto"/>
      </w:divBdr>
    </w:div>
    <w:div w:id="1435594624">
      <w:bodyDiv w:val="1"/>
      <w:marLeft w:val="0"/>
      <w:marRight w:val="0"/>
      <w:marTop w:val="0"/>
      <w:marBottom w:val="0"/>
      <w:divBdr>
        <w:top w:val="none" w:sz="0" w:space="0" w:color="auto"/>
        <w:left w:val="none" w:sz="0" w:space="0" w:color="auto"/>
        <w:bottom w:val="none" w:sz="0" w:space="0" w:color="auto"/>
        <w:right w:val="none" w:sz="0" w:space="0" w:color="auto"/>
      </w:divBdr>
    </w:div>
    <w:div w:id="1457946022">
      <w:bodyDiv w:val="1"/>
      <w:marLeft w:val="0"/>
      <w:marRight w:val="0"/>
      <w:marTop w:val="0"/>
      <w:marBottom w:val="0"/>
      <w:divBdr>
        <w:top w:val="none" w:sz="0" w:space="0" w:color="auto"/>
        <w:left w:val="none" w:sz="0" w:space="0" w:color="auto"/>
        <w:bottom w:val="none" w:sz="0" w:space="0" w:color="auto"/>
        <w:right w:val="none" w:sz="0" w:space="0" w:color="auto"/>
      </w:divBdr>
    </w:div>
    <w:div w:id="1471482515">
      <w:bodyDiv w:val="1"/>
      <w:marLeft w:val="0"/>
      <w:marRight w:val="0"/>
      <w:marTop w:val="0"/>
      <w:marBottom w:val="0"/>
      <w:divBdr>
        <w:top w:val="none" w:sz="0" w:space="0" w:color="auto"/>
        <w:left w:val="none" w:sz="0" w:space="0" w:color="auto"/>
        <w:bottom w:val="none" w:sz="0" w:space="0" w:color="auto"/>
        <w:right w:val="none" w:sz="0" w:space="0" w:color="auto"/>
      </w:divBdr>
      <w:divsChild>
        <w:div w:id="724793982">
          <w:marLeft w:val="0"/>
          <w:marRight w:val="0"/>
          <w:marTop w:val="0"/>
          <w:marBottom w:val="0"/>
          <w:divBdr>
            <w:top w:val="none" w:sz="0" w:space="0" w:color="auto"/>
            <w:left w:val="none" w:sz="0" w:space="0" w:color="auto"/>
            <w:bottom w:val="none" w:sz="0" w:space="0" w:color="auto"/>
            <w:right w:val="none" w:sz="0" w:space="0" w:color="auto"/>
          </w:divBdr>
          <w:divsChild>
            <w:div w:id="340468933">
              <w:marLeft w:val="0"/>
              <w:marRight w:val="0"/>
              <w:marTop w:val="0"/>
              <w:marBottom w:val="0"/>
              <w:divBdr>
                <w:top w:val="none" w:sz="0" w:space="0" w:color="auto"/>
                <w:left w:val="none" w:sz="0" w:space="0" w:color="auto"/>
                <w:bottom w:val="none" w:sz="0" w:space="0" w:color="auto"/>
                <w:right w:val="none" w:sz="0" w:space="0" w:color="auto"/>
              </w:divBdr>
              <w:divsChild>
                <w:div w:id="2061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100">
      <w:bodyDiv w:val="1"/>
      <w:marLeft w:val="0"/>
      <w:marRight w:val="0"/>
      <w:marTop w:val="0"/>
      <w:marBottom w:val="0"/>
      <w:divBdr>
        <w:top w:val="none" w:sz="0" w:space="0" w:color="auto"/>
        <w:left w:val="none" w:sz="0" w:space="0" w:color="auto"/>
        <w:bottom w:val="none" w:sz="0" w:space="0" w:color="auto"/>
        <w:right w:val="none" w:sz="0" w:space="0" w:color="auto"/>
      </w:divBdr>
    </w:div>
    <w:div w:id="1494373065">
      <w:bodyDiv w:val="1"/>
      <w:marLeft w:val="0"/>
      <w:marRight w:val="0"/>
      <w:marTop w:val="0"/>
      <w:marBottom w:val="0"/>
      <w:divBdr>
        <w:top w:val="none" w:sz="0" w:space="0" w:color="auto"/>
        <w:left w:val="none" w:sz="0" w:space="0" w:color="auto"/>
        <w:bottom w:val="none" w:sz="0" w:space="0" w:color="auto"/>
        <w:right w:val="none" w:sz="0" w:space="0" w:color="auto"/>
      </w:divBdr>
      <w:divsChild>
        <w:div w:id="421493184">
          <w:marLeft w:val="0"/>
          <w:marRight w:val="0"/>
          <w:marTop w:val="0"/>
          <w:marBottom w:val="0"/>
          <w:divBdr>
            <w:top w:val="none" w:sz="0" w:space="0" w:color="auto"/>
            <w:left w:val="none" w:sz="0" w:space="0" w:color="auto"/>
            <w:bottom w:val="none" w:sz="0" w:space="0" w:color="auto"/>
            <w:right w:val="none" w:sz="0" w:space="0" w:color="auto"/>
          </w:divBdr>
          <w:divsChild>
            <w:div w:id="1461727072">
              <w:marLeft w:val="0"/>
              <w:marRight w:val="0"/>
              <w:marTop w:val="0"/>
              <w:marBottom w:val="0"/>
              <w:divBdr>
                <w:top w:val="none" w:sz="0" w:space="0" w:color="auto"/>
                <w:left w:val="none" w:sz="0" w:space="0" w:color="auto"/>
                <w:bottom w:val="none" w:sz="0" w:space="0" w:color="auto"/>
                <w:right w:val="none" w:sz="0" w:space="0" w:color="auto"/>
              </w:divBdr>
              <w:divsChild>
                <w:div w:id="922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6555">
      <w:bodyDiv w:val="1"/>
      <w:marLeft w:val="0"/>
      <w:marRight w:val="0"/>
      <w:marTop w:val="0"/>
      <w:marBottom w:val="0"/>
      <w:divBdr>
        <w:top w:val="none" w:sz="0" w:space="0" w:color="auto"/>
        <w:left w:val="none" w:sz="0" w:space="0" w:color="auto"/>
        <w:bottom w:val="none" w:sz="0" w:space="0" w:color="auto"/>
        <w:right w:val="none" w:sz="0" w:space="0" w:color="auto"/>
      </w:divBdr>
    </w:div>
    <w:div w:id="1540122508">
      <w:bodyDiv w:val="1"/>
      <w:marLeft w:val="0"/>
      <w:marRight w:val="0"/>
      <w:marTop w:val="0"/>
      <w:marBottom w:val="0"/>
      <w:divBdr>
        <w:top w:val="none" w:sz="0" w:space="0" w:color="auto"/>
        <w:left w:val="none" w:sz="0" w:space="0" w:color="auto"/>
        <w:bottom w:val="none" w:sz="0" w:space="0" w:color="auto"/>
        <w:right w:val="none" w:sz="0" w:space="0" w:color="auto"/>
      </w:divBdr>
      <w:divsChild>
        <w:div w:id="1873567266">
          <w:marLeft w:val="144"/>
          <w:marRight w:val="0"/>
          <w:marTop w:val="0"/>
          <w:marBottom w:val="0"/>
          <w:divBdr>
            <w:top w:val="none" w:sz="0" w:space="0" w:color="auto"/>
            <w:left w:val="none" w:sz="0" w:space="0" w:color="auto"/>
            <w:bottom w:val="none" w:sz="0" w:space="0" w:color="auto"/>
            <w:right w:val="none" w:sz="0" w:space="0" w:color="auto"/>
          </w:divBdr>
        </w:div>
        <w:div w:id="520125354">
          <w:marLeft w:val="144"/>
          <w:marRight w:val="0"/>
          <w:marTop w:val="0"/>
          <w:marBottom w:val="0"/>
          <w:divBdr>
            <w:top w:val="none" w:sz="0" w:space="0" w:color="auto"/>
            <w:left w:val="none" w:sz="0" w:space="0" w:color="auto"/>
            <w:bottom w:val="none" w:sz="0" w:space="0" w:color="auto"/>
            <w:right w:val="none" w:sz="0" w:space="0" w:color="auto"/>
          </w:divBdr>
        </w:div>
        <w:div w:id="213391604">
          <w:marLeft w:val="144"/>
          <w:marRight w:val="0"/>
          <w:marTop w:val="0"/>
          <w:marBottom w:val="0"/>
          <w:divBdr>
            <w:top w:val="none" w:sz="0" w:space="0" w:color="auto"/>
            <w:left w:val="none" w:sz="0" w:space="0" w:color="auto"/>
            <w:bottom w:val="none" w:sz="0" w:space="0" w:color="auto"/>
            <w:right w:val="none" w:sz="0" w:space="0" w:color="auto"/>
          </w:divBdr>
        </w:div>
      </w:divsChild>
    </w:div>
    <w:div w:id="1562449140">
      <w:bodyDiv w:val="1"/>
      <w:marLeft w:val="0"/>
      <w:marRight w:val="0"/>
      <w:marTop w:val="0"/>
      <w:marBottom w:val="0"/>
      <w:divBdr>
        <w:top w:val="none" w:sz="0" w:space="0" w:color="auto"/>
        <w:left w:val="none" w:sz="0" w:space="0" w:color="auto"/>
        <w:bottom w:val="none" w:sz="0" w:space="0" w:color="auto"/>
        <w:right w:val="none" w:sz="0" w:space="0" w:color="auto"/>
      </w:divBdr>
      <w:divsChild>
        <w:div w:id="240798886">
          <w:marLeft w:val="0"/>
          <w:marRight w:val="0"/>
          <w:marTop w:val="0"/>
          <w:marBottom w:val="0"/>
          <w:divBdr>
            <w:top w:val="none" w:sz="0" w:space="0" w:color="auto"/>
            <w:left w:val="none" w:sz="0" w:space="0" w:color="auto"/>
            <w:bottom w:val="none" w:sz="0" w:space="0" w:color="auto"/>
            <w:right w:val="none" w:sz="0" w:space="0" w:color="auto"/>
          </w:divBdr>
          <w:divsChild>
            <w:div w:id="1050109462">
              <w:marLeft w:val="0"/>
              <w:marRight w:val="0"/>
              <w:marTop w:val="0"/>
              <w:marBottom w:val="0"/>
              <w:divBdr>
                <w:top w:val="none" w:sz="0" w:space="0" w:color="auto"/>
                <w:left w:val="none" w:sz="0" w:space="0" w:color="auto"/>
                <w:bottom w:val="none" w:sz="0" w:space="0" w:color="auto"/>
                <w:right w:val="none" w:sz="0" w:space="0" w:color="auto"/>
              </w:divBdr>
              <w:divsChild>
                <w:div w:id="1710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965">
          <w:marLeft w:val="0"/>
          <w:marRight w:val="0"/>
          <w:marTop w:val="0"/>
          <w:marBottom w:val="0"/>
          <w:divBdr>
            <w:top w:val="none" w:sz="0" w:space="0" w:color="auto"/>
            <w:left w:val="none" w:sz="0" w:space="0" w:color="auto"/>
            <w:bottom w:val="none" w:sz="0" w:space="0" w:color="auto"/>
            <w:right w:val="none" w:sz="0" w:space="0" w:color="auto"/>
          </w:divBdr>
          <w:divsChild>
            <w:div w:id="1722633998">
              <w:marLeft w:val="0"/>
              <w:marRight w:val="0"/>
              <w:marTop w:val="0"/>
              <w:marBottom w:val="0"/>
              <w:divBdr>
                <w:top w:val="none" w:sz="0" w:space="0" w:color="auto"/>
                <w:left w:val="none" w:sz="0" w:space="0" w:color="auto"/>
                <w:bottom w:val="none" w:sz="0" w:space="0" w:color="auto"/>
                <w:right w:val="none" w:sz="0" w:space="0" w:color="auto"/>
              </w:divBdr>
              <w:divsChild>
                <w:div w:id="1498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2935">
      <w:bodyDiv w:val="1"/>
      <w:marLeft w:val="0"/>
      <w:marRight w:val="0"/>
      <w:marTop w:val="0"/>
      <w:marBottom w:val="0"/>
      <w:divBdr>
        <w:top w:val="none" w:sz="0" w:space="0" w:color="auto"/>
        <w:left w:val="none" w:sz="0" w:space="0" w:color="auto"/>
        <w:bottom w:val="none" w:sz="0" w:space="0" w:color="auto"/>
        <w:right w:val="none" w:sz="0" w:space="0" w:color="auto"/>
      </w:divBdr>
    </w:div>
    <w:div w:id="1573391534">
      <w:bodyDiv w:val="1"/>
      <w:marLeft w:val="0"/>
      <w:marRight w:val="0"/>
      <w:marTop w:val="0"/>
      <w:marBottom w:val="0"/>
      <w:divBdr>
        <w:top w:val="none" w:sz="0" w:space="0" w:color="auto"/>
        <w:left w:val="none" w:sz="0" w:space="0" w:color="auto"/>
        <w:bottom w:val="none" w:sz="0" w:space="0" w:color="auto"/>
        <w:right w:val="none" w:sz="0" w:space="0" w:color="auto"/>
      </w:divBdr>
      <w:divsChild>
        <w:div w:id="1266117608">
          <w:marLeft w:val="0"/>
          <w:marRight w:val="0"/>
          <w:marTop w:val="0"/>
          <w:marBottom w:val="0"/>
          <w:divBdr>
            <w:top w:val="none" w:sz="0" w:space="0" w:color="auto"/>
            <w:left w:val="none" w:sz="0" w:space="0" w:color="auto"/>
            <w:bottom w:val="none" w:sz="0" w:space="0" w:color="auto"/>
            <w:right w:val="none" w:sz="0" w:space="0" w:color="auto"/>
          </w:divBdr>
          <w:divsChild>
            <w:div w:id="437484214">
              <w:marLeft w:val="0"/>
              <w:marRight w:val="0"/>
              <w:marTop w:val="0"/>
              <w:marBottom w:val="0"/>
              <w:divBdr>
                <w:top w:val="none" w:sz="0" w:space="0" w:color="auto"/>
                <w:left w:val="none" w:sz="0" w:space="0" w:color="auto"/>
                <w:bottom w:val="none" w:sz="0" w:space="0" w:color="auto"/>
                <w:right w:val="none" w:sz="0" w:space="0" w:color="auto"/>
              </w:divBdr>
              <w:divsChild>
                <w:div w:id="414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7971">
      <w:bodyDiv w:val="1"/>
      <w:marLeft w:val="0"/>
      <w:marRight w:val="0"/>
      <w:marTop w:val="0"/>
      <w:marBottom w:val="0"/>
      <w:divBdr>
        <w:top w:val="none" w:sz="0" w:space="0" w:color="auto"/>
        <w:left w:val="none" w:sz="0" w:space="0" w:color="auto"/>
        <w:bottom w:val="none" w:sz="0" w:space="0" w:color="auto"/>
        <w:right w:val="none" w:sz="0" w:space="0" w:color="auto"/>
      </w:divBdr>
      <w:divsChild>
        <w:div w:id="487942737">
          <w:marLeft w:val="0"/>
          <w:marRight w:val="0"/>
          <w:marTop w:val="0"/>
          <w:marBottom w:val="0"/>
          <w:divBdr>
            <w:top w:val="none" w:sz="0" w:space="0" w:color="auto"/>
            <w:left w:val="none" w:sz="0" w:space="0" w:color="auto"/>
            <w:bottom w:val="none" w:sz="0" w:space="0" w:color="auto"/>
            <w:right w:val="none" w:sz="0" w:space="0" w:color="auto"/>
          </w:divBdr>
          <w:divsChild>
            <w:div w:id="1183670610">
              <w:marLeft w:val="0"/>
              <w:marRight w:val="0"/>
              <w:marTop w:val="0"/>
              <w:marBottom w:val="0"/>
              <w:divBdr>
                <w:top w:val="none" w:sz="0" w:space="0" w:color="auto"/>
                <w:left w:val="none" w:sz="0" w:space="0" w:color="auto"/>
                <w:bottom w:val="none" w:sz="0" w:space="0" w:color="auto"/>
                <w:right w:val="none" w:sz="0" w:space="0" w:color="auto"/>
              </w:divBdr>
              <w:divsChild>
                <w:div w:id="15230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3588">
      <w:bodyDiv w:val="1"/>
      <w:marLeft w:val="0"/>
      <w:marRight w:val="0"/>
      <w:marTop w:val="0"/>
      <w:marBottom w:val="0"/>
      <w:divBdr>
        <w:top w:val="none" w:sz="0" w:space="0" w:color="auto"/>
        <w:left w:val="none" w:sz="0" w:space="0" w:color="auto"/>
        <w:bottom w:val="none" w:sz="0" w:space="0" w:color="auto"/>
        <w:right w:val="none" w:sz="0" w:space="0" w:color="auto"/>
      </w:divBdr>
    </w:div>
    <w:div w:id="1624460207">
      <w:bodyDiv w:val="1"/>
      <w:marLeft w:val="0"/>
      <w:marRight w:val="0"/>
      <w:marTop w:val="0"/>
      <w:marBottom w:val="0"/>
      <w:divBdr>
        <w:top w:val="none" w:sz="0" w:space="0" w:color="auto"/>
        <w:left w:val="none" w:sz="0" w:space="0" w:color="auto"/>
        <w:bottom w:val="none" w:sz="0" w:space="0" w:color="auto"/>
        <w:right w:val="none" w:sz="0" w:space="0" w:color="auto"/>
      </w:divBdr>
      <w:divsChild>
        <w:div w:id="1042251133">
          <w:marLeft w:val="0"/>
          <w:marRight w:val="0"/>
          <w:marTop w:val="0"/>
          <w:marBottom w:val="0"/>
          <w:divBdr>
            <w:top w:val="none" w:sz="0" w:space="0" w:color="auto"/>
            <w:left w:val="none" w:sz="0" w:space="0" w:color="auto"/>
            <w:bottom w:val="none" w:sz="0" w:space="0" w:color="auto"/>
            <w:right w:val="none" w:sz="0" w:space="0" w:color="auto"/>
          </w:divBdr>
          <w:divsChild>
            <w:div w:id="1277829828">
              <w:marLeft w:val="0"/>
              <w:marRight w:val="0"/>
              <w:marTop w:val="0"/>
              <w:marBottom w:val="0"/>
              <w:divBdr>
                <w:top w:val="none" w:sz="0" w:space="0" w:color="auto"/>
                <w:left w:val="none" w:sz="0" w:space="0" w:color="auto"/>
                <w:bottom w:val="none" w:sz="0" w:space="0" w:color="auto"/>
                <w:right w:val="none" w:sz="0" w:space="0" w:color="auto"/>
              </w:divBdr>
              <w:divsChild>
                <w:div w:id="16305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0366">
      <w:bodyDiv w:val="1"/>
      <w:marLeft w:val="0"/>
      <w:marRight w:val="0"/>
      <w:marTop w:val="0"/>
      <w:marBottom w:val="0"/>
      <w:divBdr>
        <w:top w:val="none" w:sz="0" w:space="0" w:color="auto"/>
        <w:left w:val="none" w:sz="0" w:space="0" w:color="auto"/>
        <w:bottom w:val="none" w:sz="0" w:space="0" w:color="auto"/>
        <w:right w:val="none" w:sz="0" w:space="0" w:color="auto"/>
      </w:divBdr>
    </w:div>
    <w:div w:id="1639606935">
      <w:bodyDiv w:val="1"/>
      <w:marLeft w:val="0"/>
      <w:marRight w:val="0"/>
      <w:marTop w:val="0"/>
      <w:marBottom w:val="0"/>
      <w:divBdr>
        <w:top w:val="none" w:sz="0" w:space="0" w:color="auto"/>
        <w:left w:val="none" w:sz="0" w:space="0" w:color="auto"/>
        <w:bottom w:val="none" w:sz="0" w:space="0" w:color="auto"/>
        <w:right w:val="none" w:sz="0" w:space="0" w:color="auto"/>
      </w:divBdr>
    </w:div>
    <w:div w:id="1643851086">
      <w:bodyDiv w:val="1"/>
      <w:marLeft w:val="0"/>
      <w:marRight w:val="0"/>
      <w:marTop w:val="0"/>
      <w:marBottom w:val="0"/>
      <w:divBdr>
        <w:top w:val="none" w:sz="0" w:space="0" w:color="auto"/>
        <w:left w:val="none" w:sz="0" w:space="0" w:color="auto"/>
        <w:bottom w:val="none" w:sz="0" w:space="0" w:color="auto"/>
        <w:right w:val="none" w:sz="0" w:space="0" w:color="auto"/>
      </w:divBdr>
    </w:div>
    <w:div w:id="1656951333">
      <w:bodyDiv w:val="1"/>
      <w:marLeft w:val="0"/>
      <w:marRight w:val="0"/>
      <w:marTop w:val="0"/>
      <w:marBottom w:val="0"/>
      <w:divBdr>
        <w:top w:val="none" w:sz="0" w:space="0" w:color="auto"/>
        <w:left w:val="none" w:sz="0" w:space="0" w:color="auto"/>
        <w:bottom w:val="none" w:sz="0" w:space="0" w:color="auto"/>
        <w:right w:val="none" w:sz="0" w:space="0" w:color="auto"/>
      </w:divBdr>
    </w:div>
    <w:div w:id="1664507488">
      <w:bodyDiv w:val="1"/>
      <w:marLeft w:val="0"/>
      <w:marRight w:val="0"/>
      <w:marTop w:val="0"/>
      <w:marBottom w:val="0"/>
      <w:divBdr>
        <w:top w:val="none" w:sz="0" w:space="0" w:color="auto"/>
        <w:left w:val="none" w:sz="0" w:space="0" w:color="auto"/>
        <w:bottom w:val="none" w:sz="0" w:space="0" w:color="auto"/>
        <w:right w:val="none" w:sz="0" w:space="0" w:color="auto"/>
      </w:divBdr>
      <w:divsChild>
        <w:div w:id="887110206">
          <w:marLeft w:val="0"/>
          <w:marRight w:val="0"/>
          <w:marTop w:val="0"/>
          <w:marBottom w:val="0"/>
          <w:divBdr>
            <w:top w:val="none" w:sz="0" w:space="0" w:color="auto"/>
            <w:left w:val="none" w:sz="0" w:space="0" w:color="auto"/>
            <w:bottom w:val="none" w:sz="0" w:space="0" w:color="auto"/>
            <w:right w:val="none" w:sz="0" w:space="0" w:color="auto"/>
          </w:divBdr>
          <w:divsChild>
            <w:div w:id="2004232640">
              <w:marLeft w:val="0"/>
              <w:marRight w:val="0"/>
              <w:marTop w:val="0"/>
              <w:marBottom w:val="0"/>
              <w:divBdr>
                <w:top w:val="none" w:sz="0" w:space="0" w:color="auto"/>
                <w:left w:val="none" w:sz="0" w:space="0" w:color="auto"/>
                <w:bottom w:val="none" w:sz="0" w:space="0" w:color="auto"/>
                <w:right w:val="none" w:sz="0" w:space="0" w:color="auto"/>
              </w:divBdr>
              <w:divsChild>
                <w:div w:id="1732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4925">
      <w:bodyDiv w:val="1"/>
      <w:marLeft w:val="0"/>
      <w:marRight w:val="0"/>
      <w:marTop w:val="0"/>
      <w:marBottom w:val="0"/>
      <w:divBdr>
        <w:top w:val="none" w:sz="0" w:space="0" w:color="auto"/>
        <w:left w:val="none" w:sz="0" w:space="0" w:color="auto"/>
        <w:bottom w:val="none" w:sz="0" w:space="0" w:color="auto"/>
        <w:right w:val="none" w:sz="0" w:space="0" w:color="auto"/>
      </w:divBdr>
    </w:div>
    <w:div w:id="1690329622">
      <w:bodyDiv w:val="1"/>
      <w:marLeft w:val="0"/>
      <w:marRight w:val="0"/>
      <w:marTop w:val="0"/>
      <w:marBottom w:val="0"/>
      <w:divBdr>
        <w:top w:val="none" w:sz="0" w:space="0" w:color="auto"/>
        <w:left w:val="none" w:sz="0" w:space="0" w:color="auto"/>
        <w:bottom w:val="none" w:sz="0" w:space="0" w:color="auto"/>
        <w:right w:val="none" w:sz="0" w:space="0" w:color="auto"/>
      </w:divBdr>
    </w:div>
    <w:div w:id="1697805143">
      <w:bodyDiv w:val="1"/>
      <w:marLeft w:val="0"/>
      <w:marRight w:val="0"/>
      <w:marTop w:val="0"/>
      <w:marBottom w:val="0"/>
      <w:divBdr>
        <w:top w:val="none" w:sz="0" w:space="0" w:color="auto"/>
        <w:left w:val="none" w:sz="0" w:space="0" w:color="auto"/>
        <w:bottom w:val="none" w:sz="0" w:space="0" w:color="auto"/>
        <w:right w:val="none" w:sz="0" w:space="0" w:color="auto"/>
      </w:divBdr>
      <w:divsChild>
        <w:div w:id="726534801">
          <w:marLeft w:val="0"/>
          <w:marRight w:val="0"/>
          <w:marTop w:val="0"/>
          <w:marBottom w:val="0"/>
          <w:divBdr>
            <w:top w:val="none" w:sz="0" w:space="0" w:color="auto"/>
            <w:left w:val="none" w:sz="0" w:space="0" w:color="auto"/>
            <w:bottom w:val="none" w:sz="0" w:space="0" w:color="auto"/>
            <w:right w:val="none" w:sz="0" w:space="0" w:color="auto"/>
          </w:divBdr>
          <w:divsChild>
            <w:div w:id="1485971246">
              <w:marLeft w:val="0"/>
              <w:marRight w:val="0"/>
              <w:marTop w:val="0"/>
              <w:marBottom w:val="0"/>
              <w:divBdr>
                <w:top w:val="none" w:sz="0" w:space="0" w:color="auto"/>
                <w:left w:val="none" w:sz="0" w:space="0" w:color="auto"/>
                <w:bottom w:val="none" w:sz="0" w:space="0" w:color="auto"/>
                <w:right w:val="none" w:sz="0" w:space="0" w:color="auto"/>
              </w:divBdr>
              <w:divsChild>
                <w:div w:id="9694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3515">
      <w:bodyDiv w:val="1"/>
      <w:marLeft w:val="0"/>
      <w:marRight w:val="0"/>
      <w:marTop w:val="0"/>
      <w:marBottom w:val="0"/>
      <w:divBdr>
        <w:top w:val="none" w:sz="0" w:space="0" w:color="auto"/>
        <w:left w:val="none" w:sz="0" w:space="0" w:color="auto"/>
        <w:bottom w:val="none" w:sz="0" w:space="0" w:color="auto"/>
        <w:right w:val="none" w:sz="0" w:space="0" w:color="auto"/>
      </w:divBdr>
    </w:div>
    <w:div w:id="1771849029">
      <w:bodyDiv w:val="1"/>
      <w:marLeft w:val="0"/>
      <w:marRight w:val="0"/>
      <w:marTop w:val="0"/>
      <w:marBottom w:val="0"/>
      <w:divBdr>
        <w:top w:val="none" w:sz="0" w:space="0" w:color="auto"/>
        <w:left w:val="none" w:sz="0" w:space="0" w:color="auto"/>
        <w:bottom w:val="none" w:sz="0" w:space="0" w:color="auto"/>
        <w:right w:val="none" w:sz="0" w:space="0" w:color="auto"/>
      </w:divBdr>
      <w:divsChild>
        <w:div w:id="1193767189">
          <w:marLeft w:val="144"/>
          <w:marRight w:val="0"/>
          <w:marTop w:val="0"/>
          <w:marBottom w:val="0"/>
          <w:divBdr>
            <w:top w:val="none" w:sz="0" w:space="0" w:color="auto"/>
            <w:left w:val="none" w:sz="0" w:space="0" w:color="auto"/>
            <w:bottom w:val="none" w:sz="0" w:space="0" w:color="auto"/>
            <w:right w:val="none" w:sz="0" w:space="0" w:color="auto"/>
          </w:divBdr>
        </w:div>
        <w:div w:id="595020941">
          <w:marLeft w:val="605"/>
          <w:marRight w:val="0"/>
          <w:marTop w:val="0"/>
          <w:marBottom w:val="0"/>
          <w:divBdr>
            <w:top w:val="none" w:sz="0" w:space="0" w:color="auto"/>
            <w:left w:val="none" w:sz="0" w:space="0" w:color="auto"/>
            <w:bottom w:val="none" w:sz="0" w:space="0" w:color="auto"/>
            <w:right w:val="none" w:sz="0" w:space="0" w:color="auto"/>
          </w:divBdr>
        </w:div>
        <w:div w:id="558248269">
          <w:marLeft w:val="144"/>
          <w:marRight w:val="0"/>
          <w:marTop w:val="0"/>
          <w:marBottom w:val="0"/>
          <w:divBdr>
            <w:top w:val="none" w:sz="0" w:space="0" w:color="auto"/>
            <w:left w:val="none" w:sz="0" w:space="0" w:color="auto"/>
            <w:bottom w:val="none" w:sz="0" w:space="0" w:color="auto"/>
            <w:right w:val="none" w:sz="0" w:space="0" w:color="auto"/>
          </w:divBdr>
        </w:div>
      </w:divsChild>
    </w:div>
    <w:div w:id="1777479425">
      <w:bodyDiv w:val="1"/>
      <w:marLeft w:val="0"/>
      <w:marRight w:val="0"/>
      <w:marTop w:val="0"/>
      <w:marBottom w:val="0"/>
      <w:divBdr>
        <w:top w:val="none" w:sz="0" w:space="0" w:color="auto"/>
        <w:left w:val="none" w:sz="0" w:space="0" w:color="auto"/>
        <w:bottom w:val="none" w:sz="0" w:space="0" w:color="auto"/>
        <w:right w:val="none" w:sz="0" w:space="0" w:color="auto"/>
      </w:divBdr>
    </w:div>
    <w:div w:id="1782069948">
      <w:bodyDiv w:val="1"/>
      <w:marLeft w:val="0"/>
      <w:marRight w:val="0"/>
      <w:marTop w:val="0"/>
      <w:marBottom w:val="0"/>
      <w:divBdr>
        <w:top w:val="none" w:sz="0" w:space="0" w:color="auto"/>
        <w:left w:val="none" w:sz="0" w:space="0" w:color="auto"/>
        <w:bottom w:val="none" w:sz="0" w:space="0" w:color="auto"/>
        <w:right w:val="none" w:sz="0" w:space="0" w:color="auto"/>
      </w:divBdr>
      <w:divsChild>
        <w:div w:id="383801045">
          <w:marLeft w:val="0"/>
          <w:marRight w:val="0"/>
          <w:marTop w:val="120"/>
          <w:marBottom w:val="0"/>
          <w:divBdr>
            <w:top w:val="none" w:sz="0" w:space="0" w:color="auto"/>
            <w:left w:val="none" w:sz="0" w:space="0" w:color="auto"/>
            <w:bottom w:val="none" w:sz="0" w:space="0" w:color="auto"/>
            <w:right w:val="none" w:sz="0" w:space="0" w:color="auto"/>
          </w:divBdr>
        </w:div>
        <w:div w:id="1183015043">
          <w:marLeft w:val="0"/>
          <w:marRight w:val="0"/>
          <w:marTop w:val="120"/>
          <w:marBottom w:val="0"/>
          <w:divBdr>
            <w:top w:val="none" w:sz="0" w:space="0" w:color="auto"/>
            <w:left w:val="none" w:sz="0" w:space="0" w:color="auto"/>
            <w:bottom w:val="none" w:sz="0" w:space="0" w:color="auto"/>
            <w:right w:val="none" w:sz="0" w:space="0" w:color="auto"/>
          </w:divBdr>
        </w:div>
        <w:div w:id="389573106">
          <w:marLeft w:val="0"/>
          <w:marRight w:val="0"/>
          <w:marTop w:val="120"/>
          <w:marBottom w:val="0"/>
          <w:divBdr>
            <w:top w:val="none" w:sz="0" w:space="0" w:color="auto"/>
            <w:left w:val="none" w:sz="0" w:space="0" w:color="auto"/>
            <w:bottom w:val="none" w:sz="0" w:space="0" w:color="auto"/>
            <w:right w:val="none" w:sz="0" w:space="0" w:color="auto"/>
          </w:divBdr>
        </w:div>
        <w:div w:id="47002376">
          <w:marLeft w:val="0"/>
          <w:marRight w:val="0"/>
          <w:marTop w:val="120"/>
          <w:marBottom w:val="0"/>
          <w:divBdr>
            <w:top w:val="none" w:sz="0" w:space="0" w:color="auto"/>
            <w:left w:val="none" w:sz="0" w:space="0" w:color="auto"/>
            <w:bottom w:val="none" w:sz="0" w:space="0" w:color="auto"/>
            <w:right w:val="none" w:sz="0" w:space="0" w:color="auto"/>
          </w:divBdr>
        </w:div>
        <w:div w:id="1680736430">
          <w:marLeft w:val="0"/>
          <w:marRight w:val="0"/>
          <w:marTop w:val="120"/>
          <w:marBottom w:val="0"/>
          <w:divBdr>
            <w:top w:val="none" w:sz="0" w:space="0" w:color="auto"/>
            <w:left w:val="none" w:sz="0" w:space="0" w:color="auto"/>
            <w:bottom w:val="none" w:sz="0" w:space="0" w:color="auto"/>
            <w:right w:val="none" w:sz="0" w:space="0" w:color="auto"/>
          </w:divBdr>
        </w:div>
        <w:div w:id="359824632">
          <w:marLeft w:val="0"/>
          <w:marRight w:val="0"/>
          <w:marTop w:val="120"/>
          <w:marBottom w:val="0"/>
          <w:divBdr>
            <w:top w:val="none" w:sz="0" w:space="0" w:color="auto"/>
            <w:left w:val="none" w:sz="0" w:space="0" w:color="auto"/>
            <w:bottom w:val="none" w:sz="0" w:space="0" w:color="auto"/>
            <w:right w:val="none" w:sz="0" w:space="0" w:color="auto"/>
          </w:divBdr>
        </w:div>
      </w:divsChild>
    </w:div>
    <w:div w:id="1788229845">
      <w:bodyDiv w:val="1"/>
      <w:marLeft w:val="0"/>
      <w:marRight w:val="0"/>
      <w:marTop w:val="0"/>
      <w:marBottom w:val="0"/>
      <w:divBdr>
        <w:top w:val="none" w:sz="0" w:space="0" w:color="auto"/>
        <w:left w:val="none" w:sz="0" w:space="0" w:color="auto"/>
        <w:bottom w:val="none" w:sz="0" w:space="0" w:color="auto"/>
        <w:right w:val="none" w:sz="0" w:space="0" w:color="auto"/>
      </w:divBdr>
    </w:div>
    <w:div w:id="1824468214">
      <w:bodyDiv w:val="1"/>
      <w:marLeft w:val="0"/>
      <w:marRight w:val="0"/>
      <w:marTop w:val="0"/>
      <w:marBottom w:val="0"/>
      <w:divBdr>
        <w:top w:val="none" w:sz="0" w:space="0" w:color="auto"/>
        <w:left w:val="none" w:sz="0" w:space="0" w:color="auto"/>
        <w:bottom w:val="none" w:sz="0" w:space="0" w:color="auto"/>
        <w:right w:val="none" w:sz="0" w:space="0" w:color="auto"/>
      </w:divBdr>
    </w:div>
    <w:div w:id="1834025110">
      <w:bodyDiv w:val="1"/>
      <w:marLeft w:val="0"/>
      <w:marRight w:val="0"/>
      <w:marTop w:val="0"/>
      <w:marBottom w:val="0"/>
      <w:divBdr>
        <w:top w:val="none" w:sz="0" w:space="0" w:color="auto"/>
        <w:left w:val="none" w:sz="0" w:space="0" w:color="auto"/>
        <w:bottom w:val="none" w:sz="0" w:space="0" w:color="auto"/>
        <w:right w:val="none" w:sz="0" w:space="0" w:color="auto"/>
      </w:divBdr>
    </w:div>
    <w:div w:id="1867208529">
      <w:bodyDiv w:val="1"/>
      <w:marLeft w:val="0"/>
      <w:marRight w:val="0"/>
      <w:marTop w:val="0"/>
      <w:marBottom w:val="0"/>
      <w:divBdr>
        <w:top w:val="none" w:sz="0" w:space="0" w:color="auto"/>
        <w:left w:val="none" w:sz="0" w:space="0" w:color="auto"/>
        <w:bottom w:val="none" w:sz="0" w:space="0" w:color="auto"/>
        <w:right w:val="none" w:sz="0" w:space="0" w:color="auto"/>
      </w:divBdr>
    </w:div>
    <w:div w:id="1886067647">
      <w:bodyDiv w:val="1"/>
      <w:marLeft w:val="0"/>
      <w:marRight w:val="0"/>
      <w:marTop w:val="0"/>
      <w:marBottom w:val="0"/>
      <w:divBdr>
        <w:top w:val="none" w:sz="0" w:space="0" w:color="auto"/>
        <w:left w:val="none" w:sz="0" w:space="0" w:color="auto"/>
        <w:bottom w:val="none" w:sz="0" w:space="0" w:color="auto"/>
        <w:right w:val="none" w:sz="0" w:space="0" w:color="auto"/>
      </w:divBdr>
      <w:divsChild>
        <w:div w:id="2002611380">
          <w:marLeft w:val="0"/>
          <w:marRight w:val="0"/>
          <w:marTop w:val="120"/>
          <w:marBottom w:val="0"/>
          <w:divBdr>
            <w:top w:val="none" w:sz="0" w:space="0" w:color="auto"/>
            <w:left w:val="none" w:sz="0" w:space="0" w:color="auto"/>
            <w:bottom w:val="none" w:sz="0" w:space="0" w:color="auto"/>
            <w:right w:val="none" w:sz="0" w:space="0" w:color="auto"/>
          </w:divBdr>
        </w:div>
        <w:div w:id="1678270080">
          <w:marLeft w:val="0"/>
          <w:marRight w:val="0"/>
          <w:marTop w:val="120"/>
          <w:marBottom w:val="0"/>
          <w:divBdr>
            <w:top w:val="none" w:sz="0" w:space="0" w:color="auto"/>
            <w:left w:val="none" w:sz="0" w:space="0" w:color="auto"/>
            <w:bottom w:val="none" w:sz="0" w:space="0" w:color="auto"/>
            <w:right w:val="none" w:sz="0" w:space="0" w:color="auto"/>
          </w:divBdr>
        </w:div>
      </w:divsChild>
    </w:div>
    <w:div w:id="1886871550">
      <w:bodyDiv w:val="1"/>
      <w:marLeft w:val="0"/>
      <w:marRight w:val="0"/>
      <w:marTop w:val="0"/>
      <w:marBottom w:val="0"/>
      <w:divBdr>
        <w:top w:val="none" w:sz="0" w:space="0" w:color="auto"/>
        <w:left w:val="none" w:sz="0" w:space="0" w:color="auto"/>
        <w:bottom w:val="none" w:sz="0" w:space="0" w:color="auto"/>
        <w:right w:val="none" w:sz="0" w:space="0" w:color="auto"/>
      </w:divBdr>
      <w:divsChild>
        <w:div w:id="1051460891">
          <w:marLeft w:val="0"/>
          <w:marRight w:val="0"/>
          <w:marTop w:val="0"/>
          <w:marBottom w:val="0"/>
          <w:divBdr>
            <w:top w:val="none" w:sz="0" w:space="0" w:color="auto"/>
            <w:left w:val="none" w:sz="0" w:space="0" w:color="auto"/>
            <w:bottom w:val="none" w:sz="0" w:space="0" w:color="auto"/>
            <w:right w:val="none" w:sz="0" w:space="0" w:color="auto"/>
          </w:divBdr>
          <w:divsChild>
            <w:div w:id="661275728">
              <w:marLeft w:val="0"/>
              <w:marRight w:val="0"/>
              <w:marTop w:val="0"/>
              <w:marBottom w:val="0"/>
              <w:divBdr>
                <w:top w:val="none" w:sz="0" w:space="0" w:color="auto"/>
                <w:left w:val="none" w:sz="0" w:space="0" w:color="auto"/>
                <w:bottom w:val="none" w:sz="0" w:space="0" w:color="auto"/>
                <w:right w:val="none" w:sz="0" w:space="0" w:color="auto"/>
              </w:divBdr>
              <w:divsChild>
                <w:div w:id="9207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481">
      <w:bodyDiv w:val="1"/>
      <w:marLeft w:val="0"/>
      <w:marRight w:val="0"/>
      <w:marTop w:val="0"/>
      <w:marBottom w:val="0"/>
      <w:divBdr>
        <w:top w:val="none" w:sz="0" w:space="0" w:color="auto"/>
        <w:left w:val="none" w:sz="0" w:space="0" w:color="auto"/>
        <w:bottom w:val="none" w:sz="0" w:space="0" w:color="auto"/>
        <w:right w:val="none" w:sz="0" w:space="0" w:color="auto"/>
      </w:divBdr>
    </w:div>
    <w:div w:id="1916501763">
      <w:bodyDiv w:val="1"/>
      <w:marLeft w:val="0"/>
      <w:marRight w:val="0"/>
      <w:marTop w:val="0"/>
      <w:marBottom w:val="0"/>
      <w:divBdr>
        <w:top w:val="none" w:sz="0" w:space="0" w:color="auto"/>
        <w:left w:val="none" w:sz="0" w:space="0" w:color="auto"/>
        <w:bottom w:val="none" w:sz="0" w:space="0" w:color="auto"/>
        <w:right w:val="none" w:sz="0" w:space="0" w:color="auto"/>
      </w:divBdr>
    </w:div>
    <w:div w:id="1916893756">
      <w:bodyDiv w:val="1"/>
      <w:marLeft w:val="0"/>
      <w:marRight w:val="0"/>
      <w:marTop w:val="0"/>
      <w:marBottom w:val="0"/>
      <w:divBdr>
        <w:top w:val="none" w:sz="0" w:space="0" w:color="auto"/>
        <w:left w:val="none" w:sz="0" w:space="0" w:color="auto"/>
        <w:bottom w:val="none" w:sz="0" w:space="0" w:color="auto"/>
        <w:right w:val="none" w:sz="0" w:space="0" w:color="auto"/>
      </w:divBdr>
      <w:divsChild>
        <w:div w:id="1132208256">
          <w:marLeft w:val="0"/>
          <w:marRight w:val="0"/>
          <w:marTop w:val="0"/>
          <w:marBottom w:val="0"/>
          <w:divBdr>
            <w:top w:val="none" w:sz="0" w:space="0" w:color="auto"/>
            <w:left w:val="none" w:sz="0" w:space="0" w:color="auto"/>
            <w:bottom w:val="none" w:sz="0" w:space="0" w:color="auto"/>
            <w:right w:val="none" w:sz="0" w:space="0" w:color="auto"/>
          </w:divBdr>
          <w:divsChild>
            <w:div w:id="975988588">
              <w:marLeft w:val="0"/>
              <w:marRight w:val="0"/>
              <w:marTop w:val="0"/>
              <w:marBottom w:val="0"/>
              <w:divBdr>
                <w:top w:val="none" w:sz="0" w:space="0" w:color="auto"/>
                <w:left w:val="none" w:sz="0" w:space="0" w:color="auto"/>
                <w:bottom w:val="none" w:sz="0" w:space="0" w:color="auto"/>
                <w:right w:val="none" w:sz="0" w:space="0" w:color="auto"/>
              </w:divBdr>
              <w:divsChild>
                <w:div w:id="20545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6671">
      <w:bodyDiv w:val="1"/>
      <w:marLeft w:val="0"/>
      <w:marRight w:val="0"/>
      <w:marTop w:val="0"/>
      <w:marBottom w:val="0"/>
      <w:divBdr>
        <w:top w:val="none" w:sz="0" w:space="0" w:color="auto"/>
        <w:left w:val="none" w:sz="0" w:space="0" w:color="auto"/>
        <w:bottom w:val="none" w:sz="0" w:space="0" w:color="auto"/>
        <w:right w:val="none" w:sz="0" w:space="0" w:color="auto"/>
      </w:divBdr>
    </w:div>
    <w:div w:id="1967390754">
      <w:bodyDiv w:val="1"/>
      <w:marLeft w:val="0"/>
      <w:marRight w:val="0"/>
      <w:marTop w:val="0"/>
      <w:marBottom w:val="0"/>
      <w:divBdr>
        <w:top w:val="none" w:sz="0" w:space="0" w:color="auto"/>
        <w:left w:val="none" w:sz="0" w:space="0" w:color="auto"/>
        <w:bottom w:val="none" w:sz="0" w:space="0" w:color="auto"/>
        <w:right w:val="none" w:sz="0" w:space="0" w:color="auto"/>
      </w:divBdr>
      <w:divsChild>
        <w:div w:id="1105539375">
          <w:marLeft w:val="0"/>
          <w:marRight w:val="0"/>
          <w:marTop w:val="0"/>
          <w:marBottom w:val="0"/>
          <w:divBdr>
            <w:top w:val="none" w:sz="0" w:space="0" w:color="auto"/>
            <w:left w:val="none" w:sz="0" w:space="0" w:color="auto"/>
            <w:bottom w:val="none" w:sz="0" w:space="0" w:color="auto"/>
            <w:right w:val="none" w:sz="0" w:space="0" w:color="auto"/>
          </w:divBdr>
          <w:divsChild>
            <w:div w:id="1943293088">
              <w:marLeft w:val="0"/>
              <w:marRight w:val="0"/>
              <w:marTop w:val="0"/>
              <w:marBottom w:val="0"/>
              <w:divBdr>
                <w:top w:val="none" w:sz="0" w:space="0" w:color="auto"/>
                <w:left w:val="none" w:sz="0" w:space="0" w:color="auto"/>
                <w:bottom w:val="none" w:sz="0" w:space="0" w:color="auto"/>
                <w:right w:val="none" w:sz="0" w:space="0" w:color="auto"/>
              </w:divBdr>
              <w:divsChild>
                <w:div w:id="463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99249">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061510444">
      <w:bodyDiv w:val="1"/>
      <w:marLeft w:val="0"/>
      <w:marRight w:val="0"/>
      <w:marTop w:val="0"/>
      <w:marBottom w:val="0"/>
      <w:divBdr>
        <w:top w:val="none" w:sz="0" w:space="0" w:color="auto"/>
        <w:left w:val="none" w:sz="0" w:space="0" w:color="auto"/>
        <w:bottom w:val="none" w:sz="0" w:space="0" w:color="auto"/>
        <w:right w:val="none" w:sz="0" w:space="0" w:color="auto"/>
      </w:divBdr>
    </w:div>
    <w:div w:id="2065328981">
      <w:bodyDiv w:val="1"/>
      <w:marLeft w:val="0"/>
      <w:marRight w:val="0"/>
      <w:marTop w:val="0"/>
      <w:marBottom w:val="0"/>
      <w:divBdr>
        <w:top w:val="none" w:sz="0" w:space="0" w:color="auto"/>
        <w:left w:val="none" w:sz="0" w:space="0" w:color="auto"/>
        <w:bottom w:val="none" w:sz="0" w:space="0" w:color="auto"/>
        <w:right w:val="none" w:sz="0" w:space="0" w:color="auto"/>
      </w:divBdr>
    </w:div>
    <w:div w:id="2094935833">
      <w:bodyDiv w:val="1"/>
      <w:marLeft w:val="0"/>
      <w:marRight w:val="0"/>
      <w:marTop w:val="0"/>
      <w:marBottom w:val="0"/>
      <w:divBdr>
        <w:top w:val="none" w:sz="0" w:space="0" w:color="auto"/>
        <w:left w:val="none" w:sz="0" w:space="0" w:color="auto"/>
        <w:bottom w:val="none" w:sz="0" w:space="0" w:color="auto"/>
        <w:right w:val="none" w:sz="0" w:space="0" w:color="auto"/>
      </w:divBdr>
      <w:divsChild>
        <w:div w:id="738357759">
          <w:marLeft w:val="0"/>
          <w:marRight w:val="0"/>
          <w:marTop w:val="0"/>
          <w:marBottom w:val="0"/>
          <w:divBdr>
            <w:top w:val="none" w:sz="0" w:space="0" w:color="auto"/>
            <w:left w:val="none" w:sz="0" w:space="0" w:color="auto"/>
            <w:bottom w:val="none" w:sz="0" w:space="0" w:color="auto"/>
            <w:right w:val="none" w:sz="0" w:space="0" w:color="auto"/>
          </w:divBdr>
          <w:divsChild>
            <w:div w:id="234512198">
              <w:marLeft w:val="0"/>
              <w:marRight w:val="0"/>
              <w:marTop w:val="0"/>
              <w:marBottom w:val="0"/>
              <w:divBdr>
                <w:top w:val="none" w:sz="0" w:space="0" w:color="auto"/>
                <w:left w:val="none" w:sz="0" w:space="0" w:color="auto"/>
                <w:bottom w:val="none" w:sz="0" w:space="0" w:color="auto"/>
                <w:right w:val="none" w:sz="0" w:space="0" w:color="auto"/>
              </w:divBdr>
              <w:divsChild>
                <w:div w:id="898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5706">
      <w:bodyDiv w:val="1"/>
      <w:marLeft w:val="0"/>
      <w:marRight w:val="0"/>
      <w:marTop w:val="0"/>
      <w:marBottom w:val="0"/>
      <w:divBdr>
        <w:top w:val="none" w:sz="0" w:space="0" w:color="auto"/>
        <w:left w:val="none" w:sz="0" w:space="0" w:color="auto"/>
        <w:bottom w:val="none" w:sz="0" w:space="0" w:color="auto"/>
        <w:right w:val="none" w:sz="0" w:space="0" w:color="auto"/>
      </w:divBdr>
    </w:div>
    <w:div w:id="2102947497">
      <w:bodyDiv w:val="1"/>
      <w:marLeft w:val="0"/>
      <w:marRight w:val="0"/>
      <w:marTop w:val="0"/>
      <w:marBottom w:val="0"/>
      <w:divBdr>
        <w:top w:val="none" w:sz="0" w:space="0" w:color="auto"/>
        <w:left w:val="none" w:sz="0" w:space="0" w:color="auto"/>
        <w:bottom w:val="none" w:sz="0" w:space="0" w:color="auto"/>
        <w:right w:val="none" w:sz="0" w:space="0" w:color="auto"/>
      </w:divBdr>
    </w:div>
    <w:div w:id="2110395418">
      <w:bodyDiv w:val="1"/>
      <w:marLeft w:val="0"/>
      <w:marRight w:val="0"/>
      <w:marTop w:val="0"/>
      <w:marBottom w:val="0"/>
      <w:divBdr>
        <w:top w:val="none" w:sz="0" w:space="0" w:color="auto"/>
        <w:left w:val="none" w:sz="0" w:space="0" w:color="auto"/>
        <w:bottom w:val="none" w:sz="0" w:space="0" w:color="auto"/>
        <w:right w:val="none" w:sz="0" w:space="0" w:color="auto"/>
      </w:divBdr>
    </w:div>
    <w:div w:id="2126733538">
      <w:bodyDiv w:val="1"/>
      <w:marLeft w:val="0"/>
      <w:marRight w:val="0"/>
      <w:marTop w:val="0"/>
      <w:marBottom w:val="0"/>
      <w:divBdr>
        <w:top w:val="none" w:sz="0" w:space="0" w:color="auto"/>
        <w:left w:val="none" w:sz="0" w:space="0" w:color="auto"/>
        <w:bottom w:val="none" w:sz="0" w:space="0" w:color="auto"/>
        <w:right w:val="none" w:sz="0" w:space="0" w:color="auto"/>
      </w:divBdr>
    </w:div>
    <w:div w:id="2137480281">
      <w:bodyDiv w:val="1"/>
      <w:marLeft w:val="0"/>
      <w:marRight w:val="0"/>
      <w:marTop w:val="0"/>
      <w:marBottom w:val="0"/>
      <w:divBdr>
        <w:top w:val="none" w:sz="0" w:space="0" w:color="auto"/>
        <w:left w:val="none" w:sz="0" w:space="0" w:color="auto"/>
        <w:bottom w:val="none" w:sz="0" w:space="0" w:color="auto"/>
        <w:right w:val="none" w:sz="0" w:space="0" w:color="auto"/>
      </w:divBdr>
      <w:divsChild>
        <w:div w:id="1490904771">
          <w:marLeft w:val="0"/>
          <w:marRight w:val="0"/>
          <w:marTop w:val="0"/>
          <w:marBottom w:val="0"/>
          <w:divBdr>
            <w:top w:val="none" w:sz="0" w:space="0" w:color="auto"/>
            <w:left w:val="none" w:sz="0" w:space="0" w:color="auto"/>
            <w:bottom w:val="none" w:sz="0" w:space="0" w:color="auto"/>
            <w:right w:val="none" w:sz="0" w:space="0" w:color="auto"/>
          </w:divBdr>
          <w:divsChild>
            <w:div w:id="1742603233">
              <w:marLeft w:val="0"/>
              <w:marRight w:val="0"/>
              <w:marTop w:val="0"/>
              <w:marBottom w:val="0"/>
              <w:divBdr>
                <w:top w:val="none" w:sz="0" w:space="0" w:color="auto"/>
                <w:left w:val="none" w:sz="0" w:space="0" w:color="auto"/>
                <w:bottom w:val="none" w:sz="0" w:space="0" w:color="auto"/>
                <w:right w:val="none" w:sz="0" w:space="0" w:color="auto"/>
              </w:divBdr>
              <w:divsChild>
                <w:div w:id="757947788">
                  <w:marLeft w:val="0"/>
                  <w:marRight w:val="0"/>
                  <w:marTop w:val="0"/>
                  <w:marBottom w:val="0"/>
                  <w:divBdr>
                    <w:top w:val="none" w:sz="0" w:space="0" w:color="auto"/>
                    <w:left w:val="none" w:sz="0" w:space="0" w:color="auto"/>
                    <w:bottom w:val="none" w:sz="0" w:space="0" w:color="auto"/>
                    <w:right w:val="none" w:sz="0" w:space="0" w:color="auto"/>
                  </w:divBdr>
                </w:div>
              </w:divsChild>
            </w:div>
            <w:div w:id="345984041">
              <w:marLeft w:val="0"/>
              <w:marRight w:val="0"/>
              <w:marTop w:val="0"/>
              <w:marBottom w:val="0"/>
              <w:divBdr>
                <w:top w:val="none" w:sz="0" w:space="0" w:color="auto"/>
                <w:left w:val="none" w:sz="0" w:space="0" w:color="auto"/>
                <w:bottom w:val="none" w:sz="0" w:space="0" w:color="auto"/>
                <w:right w:val="none" w:sz="0" w:space="0" w:color="auto"/>
              </w:divBdr>
              <w:divsChild>
                <w:div w:id="1184712638">
                  <w:marLeft w:val="0"/>
                  <w:marRight w:val="0"/>
                  <w:marTop w:val="0"/>
                  <w:marBottom w:val="0"/>
                  <w:divBdr>
                    <w:top w:val="none" w:sz="0" w:space="0" w:color="auto"/>
                    <w:left w:val="none" w:sz="0" w:space="0" w:color="auto"/>
                    <w:bottom w:val="none" w:sz="0" w:space="0" w:color="auto"/>
                    <w:right w:val="none" w:sz="0" w:space="0" w:color="auto"/>
                  </w:divBdr>
                </w:div>
                <w:div w:id="17215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6AE0-76B6-3C42-BF67-FA650C6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60</Pages>
  <Words>14869</Words>
  <Characters>84755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Даша Захарова</cp:lastModifiedBy>
  <cp:revision>11</cp:revision>
  <cp:lastPrinted>2019-05-11T15:45:00Z</cp:lastPrinted>
  <dcterms:created xsi:type="dcterms:W3CDTF">2019-05-12T18:24:00Z</dcterms:created>
  <dcterms:modified xsi:type="dcterms:W3CDTF">2019-05-12T23:09:00Z</dcterms:modified>
</cp:coreProperties>
</file>