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E1313" w14:textId="77777777" w:rsidR="00CF25D1" w:rsidRPr="00CF25D1" w:rsidRDefault="00CF25D1" w:rsidP="00CF25D1">
      <w:pPr>
        <w:jc w:val="center"/>
        <w:rPr>
          <w:rFonts w:eastAsia="Calibri"/>
          <w:spacing w:val="2"/>
          <w:lang w:eastAsia="en-US"/>
        </w:rPr>
      </w:pPr>
      <w:r w:rsidRPr="00CF25D1">
        <w:rPr>
          <w:rFonts w:eastAsia="Calibri"/>
          <w:spacing w:val="2"/>
          <w:lang w:eastAsia="en-US"/>
        </w:rPr>
        <w:t>Санкт-Петербургский государственный университет</w:t>
      </w:r>
    </w:p>
    <w:p w14:paraId="096E740E" w14:textId="77777777" w:rsidR="00CF25D1" w:rsidRPr="00CF25D1" w:rsidRDefault="00CF25D1" w:rsidP="00CF25D1">
      <w:pPr>
        <w:rPr>
          <w:rFonts w:eastAsia="Calibri"/>
          <w:spacing w:val="2"/>
          <w:lang w:eastAsia="en-US"/>
        </w:rPr>
      </w:pPr>
    </w:p>
    <w:p w14:paraId="6D6700BE" w14:textId="77777777" w:rsidR="00CF25D1" w:rsidRPr="00CF25D1" w:rsidRDefault="00CF25D1" w:rsidP="00CF25D1">
      <w:pPr>
        <w:rPr>
          <w:rFonts w:eastAsia="Calibri"/>
          <w:lang w:eastAsia="en-US"/>
        </w:rPr>
      </w:pPr>
    </w:p>
    <w:p w14:paraId="23947A0D" w14:textId="77777777" w:rsidR="00CF25D1" w:rsidRPr="00CF25D1" w:rsidRDefault="00CF25D1" w:rsidP="00CF25D1">
      <w:pPr>
        <w:rPr>
          <w:rFonts w:eastAsia="Calibri"/>
          <w:lang w:eastAsia="en-US"/>
        </w:rPr>
      </w:pPr>
    </w:p>
    <w:p w14:paraId="121B1653" w14:textId="77777777" w:rsidR="00CF25D1" w:rsidRPr="00CF25D1" w:rsidRDefault="00CF25D1" w:rsidP="00CF25D1">
      <w:pPr>
        <w:rPr>
          <w:rFonts w:eastAsia="Calibri"/>
          <w:lang w:eastAsia="en-US"/>
        </w:rPr>
      </w:pPr>
    </w:p>
    <w:p w14:paraId="34341A36" w14:textId="77777777" w:rsidR="00CF25D1" w:rsidRPr="00CF25D1" w:rsidRDefault="00CF25D1" w:rsidP="00CF25D1">
      <w:pPr>
        <w:rPr>
          <w:rFonts w:eastAsia="Calibri"/>
          <w:lang w:eastAsia="en-US"/>
        </w:rPr>
      </w:pPr>
    </w:p>
    <w:p w14:paraId="4DDE5BF6" w14:textId="77777777" w:rsidR="00CF25D1" w:rsidRPr="00CF25D1" w:rsidRDefault="00CF25D1" w:rsidP="00CF25D1">
      <w:pPr>
        <w:rPr>
          <w:rFonts w:eastAsia="Calibri"/>
          <w:lang w:eastAsia="en-US"/>
        </w:rPr>
      </w:pPr>
    </w:p>
    <w:p w14:paraId="667ADE1B" w14:textId="3AFA91ED" w:rsidR="00CF25D1" w:rsidRPr="00CF25D1" w:rsidRDefault="00CF25D1" w:rsidP="00CF25D1">
      <w:pPr>
        <w:jc w:val="center"/>
        <w:rPr>
          <w:rFonts w:eastAsia="Calibri"/>
          <w:i/>
          <w:iCs/>
          <w:lang w:eastAsia="en-US"/>
        </w:rPr>
      </w:pPr>
      <w:r>
        <w:rPr>
          <w:rFonts w:eastAsia="Calibri"/>
          <w:b/>
          <w:bCs/>
          <w:i/>
          <w:iCs/>
          <w:position w:val="-1"/>
          <w:lang w:eastAsia="en-US"/>
        </w:rPr>
        <w:t xml:space="preserve">ЭРДЕЛЬ Мурат </w:t>
      </w:r>
      <w:proofErr w:type="spellStart"/>
      <w:r>
        <w:rPr>
          <w:rFonts w:eastAsia="Calibri"/>
          <w:b/>
          <w:bCs/>
          <w:i/>
          <w:iCs/>
          <w:position w:val="-1"/>
          <w:lang w:eastAsia="en-US"/>
        </w:rPr>
        <w:t>Джан</w:t>
      </w:r>
      <w:proofErr w:type="spellEnd"/>
    </w:p>
    <w:p w14:paraId="12A7A7AD" w14:textId="77777777" w:rsidR="00CF25D1" w:rsidRPr="00CF25D1" w:rsidRDefault="00CF25D1" w:rsidP="00CF25D1">
      <w:pPr>
        <w:jc w:val="center"/>
        <w:rPr>
          <w:rFonts w:eastAsia="Calibri"/>
          <w:b/>
          <w:bCs/>
          <w:lang w:eastAsia="en-US"/>
        </w:rPr>
      </w:pPr>
    </w:p>
    <w:p w14:paraId="44D8409C" w14:textId="77777777" w:rsidR="00CF25D1" w:rsidRPr="00CF25D1" w:rsidRDefault="00CF25D1" w:rsidP="00CF25D1">
      <w:pPr>
        <w:jc w:val="center"/>
        <w:rPr>
          <w:rFonts w:eastAsia="Calibri"/>
          <w:b/>
          <w:bCs/>
          <w:lang w:eastAsia="en-US"/>
        </w:rPr>
      </w:pPr>
      <w:r w:rsidRPr="00CF25D1">
        <w:rPr>
          <w:rFonts w:eastAsia="Calibri"/>
          <w:b/>
          <w:bCs/>
          <w:lang w:eastAsia="en-US"/>
        </w:rPr>
        <w:t>Выпускная квалификационная работа</w:t>
      </w:r>
    </w:p>
    <w:p w14:paraId="37337352" w14:textId="77777777" w:rsidR="00CF25D1" w:rsidRPr="00CF25D1" w:rsidRDefault="00CF25D1" w:rsidP="00CF25D1">
      <w:pPr>
        <w:jc w:val="center"/>
        <w:rPr>
          <w:rFonts w:eastAsia="Calibri"/>
          <w:b/>
          <w:bCs/>
          <w:lang w:eastAsia="en-US"/>
        </w:rPr>
      </w:pPr>
    </w:p>
    <w:p w14:paraId="4BDBD1AD" w14:textId="46BE3616" w:rsidR="00CF25D1" w:rsidRPr="00423DBF" w:rsidRDefault="00423DBF" w:rsidP="00CF25D1">
      <w:pPr>
        <w:jc w:val="center"/>
        <w:rPr>
          <w:rFonts w:eastAsia="Calibri"/>
          <w:b/>
          <w:bCs/>
          <w:i/>
          <w:iCs/>
          <w:lang w:eastAsia="en-US"/>
        </w:rPr>
      </w:pPr>
      <w:r>
        <w:rPr>
          <w:rFonts w:eastAsia="Calibri"/>
          <w:b/>
          <w:bCs/>
          <w:i/>
          <w:iCs/>
          <w:lang w:eastAsia="en-US"/>
        </w:rPr>
        <w:t>Влияние внешнеполитических рисков на</w:t>
      </w:r>
      <w:r w:rsidR="00272CFE">
        <w:rPr>
          <w:rFonts w:eastAsia="Calibri"/>
          <w:b/>
          <w:bCs/>
          <w:i/>
          <w:iCs/>
          <w:lang w:eastAsia="en-US"/>
        </w:rPr>
        <w:t xml:space="preserve"> торгово-экономически</w:t>
      </w:r>
      <w:r w:rsidR="00330FF0">
        <w:rPr>
          <w:rFonts w:eastAsia="Calibri"/>
          <w:b/>
          <w:bCs/>
          <w:i/>
          <w:iCs/>
          <w:lang w:eastAsia="en-US"/>
        </w:rPr>
        <w:t>е отношения Турции и России</w:t>
      </w:r>
    </w:p>
    <w:p w14:paraId="4B07BF3A" w14:textId="77777777" w:rsidR="00CF25D1" w:rsidRPr="00CF25D1" w:rsidRDefault="00CF25D1" w:rsidP="00CF25D1">
      <w:pPr>
        <w:jc w:val="center"/>
        <w:rPr>
          <w:rFonts w:eastAsia="Calibri"/>
          <w:b/>
          <w:bCs/>
          <w:i/>
          <w:iCs/>
          <w:lang w:eastAsia="en-US"/>
        </w:rPr>
      </w:pPr>
    </w:p>
    <w:p w14:paraId="033FE4B2" w14:textId="77777777" w:rsidR="00CF25D1" w:rsidRPr="00CF25D1" w:rsidRDefault="00CF25D1" w:rsidP="00CF25D1">
      <w:pPr>
        <w:jc w:val="center"/>
        <w:rPr>
          <w:rFonts w:eastAsia="Calibri"/>
          <w:i/>
          <w:iCs/>
          <w:lang w:eastAsia="en-US"/>
        </w:rPr>
      </w:pPr>
    </w:p>
    <w:p w14:paraId="45354539" w14:textId="77777777" w:rsidR="00CF25D1" w:rsidRPr="00CF25D1" w:rsidRDefault="00CF25D1" w:rsidP="00CF25D1">
      <w:pPr>
        <w:rPr>
          <w:rFonts w:eastAsia="Calibri"/>
          <w:lang w:eastAsia="en-US"/>
        </w:rPr>
      </w:pPr>
    </w:p>
    <w:p w14:paraId="27AD7D45" w14:textId="77777777" w:rsidR="00CF25D1" w:rsidRPr="00CF25D1" w:rsidRDefault="00CF25D1" w:rsidP="00CF25D1">
      <w:pPr>
        <w:rPr>
          <w:rFonts w:eastAsia="Calibri"/>
          <w:lang w:eastAsia="en-US"/>
        </w:rPr>
      </w:pPr>
    </w:p>
    <w:p w14:paraId="45AB7737" w14:textId="77777777" w:rsidR="00CF25D1" w:rsidRPr="00CF25D1" w:rsidRDefault="00CF25D1" w:rsidP="00CF25D1">
      <w:pPr>
        <w:rPr>
          <w:rFonts w:eastAsia="Calibri"/>
          <w:lang w:eastAsia="en-US"/>
        </w:rPr>
      </w:pPr>
    </w:p>
    <w:p w14:paraId="5E0946D4" w14:textId="77777777" w:rsidR="00CF25D1" w:rsidRPr="00CF25D1" w:rsidRDefault="00CF25D1" w:rsidP="00CF25D1">
      <w:pPr>
        <w:jc w:val="center"/>
        <w:rPr>
          <w:rFonts w:eastAsia="Calibri"/>
          <w:spacing w:val="-1"/>
          <w:lang w:eastAsia="en-US"/>
        </w:rPr>
      </w:pPr>
      <w:r w:rsidRPr="00CF25D1">
        <w:rPr>
          <w:rFonts w:eastAsia="Calibri"/>
          <w:spacing w:val="-1"/>
          <w:lang w:eastAsia="en-US"/>
        </w:rPr>
        <w:t>Уровень образования: магистратура</w:t>
      </w:r>
    </w:p>
    <w:p w14:paraId="24EF28A8" w14:textId="0601D68A" w:rsidR="00CF25D1" w:rsidRPr="00CF25D1" w:rsidRDefault="00024407" w:rsidP="00CF25D1">
      <w:pPr>
        <w:jc w:val="center"/>
        <w:rPr>
          <w:rFonts w:eastAsia="Calibri"/>
          <w:spacing w:val="-1"/>
          <w:lang w:eastAsia="en-US"/>
        </w:rPr>
      </w:pPr>
      <w:r>
        <w:rPr>
          <w:rFonts w:eastAsia="Calibri"/>
          <w:spacing w:val="-1"/>
          <w:lang w:eastAsia="en-US"/>
        </w:rPr>
        <w:t>Направление 23.00.06</w:t>
      </w:r>
      <w:r w:rsidR="00CF25D1" w:rsidRPr="00CF25D1">
        <w:rPr>
          <w:rFonts w:eastAsia="Calibri"/>
          <w:spacing w:val="-1"/>
          <w:lang w:eastAsia="en-US"/>
        </w:rPr>
        <w:t xml:space="preserve"> «Конфликтология»</w:t>
      </w:r>
    </w:p>
    <w:p w14:paraId="05F76F41" w14:textId="6CD579D9" w:rsidR="00CF25D1" w:rsidRPr="00CF25D1" w:rsidRDefault="00CF25D1" w:rsidP="00CF25D1">
      <w:pPr>
        <w:jc w:val="center"/>
        <w:rPr>
          <w:rFonts w:eastAsia="Calibri"/>
          <w:spacing w:val="-1"/>
          <w:lang w:eastAsia="en-US"/>
        </w:rPr>
      </w:pPr>
      <w:r w:rsidRPr="00CF25D1">
        <w:rPr>
          <w:rFonts w:eastAsia="Calibri"/>
          <w:spacing w:val="-1"/>
          <w:lang w:eastAsia="en-US"/>
        </w:rPr>
        <w:t>Основная образовательная программа</w:t>
      </w:r>
      <w:r w:rsidR="00265B0F">
        <w:rPr>
          <w:rFonts w:eastAsia="Calibri"/>
          <w:spacing w:val="-1"/>
          <w:lang w:eastAsia="en-US"/>
        </w:rPr>
        <w:t xml:space="preserve"> </w:t>
      </w:r>
      <w:r w:rsidR="00265B0F" w:rsidRPr="00265B0F">
        <w:rPr>
          <w:rFonts w:eastAsia="Calibri"/>
          <w:spacing w:val="-1"/>
          <w:lang w:eastAsia="en-US"/>
        </w:rPr>
        <w:t>17.М11-иф</w:t>
      </w:r>
      <w:r w:rsidRPr="00CF25D1">
        <w:rPr>
          <w:rFonts w:eastAsia="Calibri"/>
          <w:spacing w:val="-1"/>
          <w:lang w:eastAsia="en-US"/>
        </w:rPr>
        <w:t xml:space="preserve"> «</w:t>
      </w:r>
      <w:r>
        <w:rPr>
          <w:rFonts w:eastAsia="Calibri"/>
          <w:spacing w:val="-1"/>
          <w:lang w:eastAsia="en-US"/>
        </w:rPr>
        <w:t>Анализ и управление конфликтом</w:t>
      </w:r>
      <w:r w:rsidRPr="00CF25D1">
        <w:rPr>
          <w:rFonts w:eastAsia="Calibri"/>
          <w:spacing w:val="-1"/>
          <w:lang w:eastAsia="en-US"/>
        </w:rPr>
        <w:t>»</w:t>
      </w:r>
    </w:p>
    <w:p w14:paraId="0073C943" w14:textId="77777777" w:rsidR="00CF25D1" w:rsidRPr="00CF25D1" w:rsidRDefault="00CF25D1" w:rsidP="00CF25D1">
      <w:pPr>
        <w:jc w:val="center"/>
        <w:rPr>
          <w:rFonts w:eastAsia="Calibri"/>
          <w:lang w:eastAsia="en-US"/>
        </w:rPr>
      </w:pPr>
      <w:r w:rsidRPr="00CF25D1">
        <w:rPr>
          <w:rFonts w:eastAsia="Calibri"/>
          <w:spacing w:val="-1"/>
          <w:lang w:eastAsia="en-US"/>
        </w:rPr>
        <w:t>Профиль (при наличии)</w:t>
      </w:r>
      <w:r w:rsidRPr="00CF25D1">
        <w:rPr>
          <w:rFonts w:eastAsia="Calibri"/>
          <w:lang w:eastAsia="en-US"/>
        </w:rPr>
        <w:t xml:space="preserve"> ___________________</w:t>
      </w:r>
    </w:p>
    <w:p w14:paraId="74FCCF1A" w14:textId="77777777" w:rsidR="00CF25D1" w:rsidRPr="00CF25D1" w:rsidRDefault="00CF25D1" w:rsidP="00CF25D1">
      <w:pPr>
        <w:rPr>
          <w:rFonts w:eastAsia="Calibri"/>
          <w:lang w:eastAsia="en-US"/>
        </w:rPr>
      </w:pPr>
    </w:p>
    <w:p w14:paraId="21A20864" w14:textId="77777777" w:rsidR="00CF25D1" w:rsidRPr="00CF25D1" w:rsidRDefault="00CF25D1" w:rsidP="00CF25D1">
      <w:pPr>
        <w:rPr>
          <w:rFonts w:eastAsia="Calibri"/>
          <w:lang w:eastAsia="en-US"/>
        </w:rPr>
      </w:pPr>
    </w:p>
    <w:p w14:paraId="6028B194" w14:textId="77777777" w:rsidR="00CF25D1" w:rsidRPr="00CF25D1" w:rsidRDefault="00CF25D1" w:rsidP="00CF25D1">
      <w:pPr>
        <w:rPr>
          <w:rFonts w:eastAsia="Calibri"/>
          <w:lang w:eastAsia="en-US"/>
        </w:rPr>
      </w:pPr>
    </w:p>
    <w:p w14:paraId="14315F06" w14:textId="77777777" w:rsidR="00CF25D1" w:rsidRPr="00CF25D1" w:rsidRDefault="00CF25D1" w:rsidP="00CF25D1">
      <w:pPr>
        <w:rPr>
          <w:rFonts w:eastAsia="Calibri"/>
          <w:lang w:eastAsia="en-US"/>
        </w:rPr>
      </w:pPr>
    </w:p>
    <w:p w14:paraId="45171E01" w14:textId="495E3332" w:rsidR="00CF25D1" w:rsidRPr="00CF25D1" w:rsidRDefault="00CF25D1" w:rsidP="00CF25D1">
      <w:pPr>
        <w:ind w:left="5954"/>
        <w:rPr>
          <w:rFonts w:eastAsia="Calibri"/>
          <w:lang w:eastAsia="en-US"/>
        </w:rPr>
      </w:pPr>
      <w:r w:rsidRPr="00CF25D1">
        <w:rPr>
          <w:rFonts w:eastAsia="Calibri"/>
          <w:lang w:eastAsia="en-US"/>
        </w:rPr>
        <w:t>Н</w:t>
      </w:r>
      <w:r w:rsidRPr="00CF25D1">
        <w:rPr>
          <w:rFonts w:eastAsia="Calibri"/>
          <w:spacing w:val="4"/>
          <w:lang w:eastAsia="en-US"/>
        </w:rPr>
        <w:t>а</w:t>
      </w:r>
      <w:r w:rsidRPr="00CF25D1">
        <w:rPr>
          <w:rFonts w:eastAsia="Calibri"/>
          <w:spacing w:val="-9"/>
          <w:lang w:eastAsia="en-US"/>
        </w:rPr>
        <w:t>у</w:t>
      </w:r>
      <w:r w:rsidRPr="00CF25D1">
        <w:rPr>
          <w:rFonts w:eastAsia="Calibri"/>
          <w:lang w:eastAsia="en-US"/>
        </w:rPr>
        <w:t>ч</w:t>
      </w:r>
      <w:r w:rsidRPr="00CF25D1">
        <w:rPr>
          <w:rFonts w:eastAsia="Calibri"/>
          <w:spacing w:val="1"/>
          <w:lang w:eastAsia="en-US"/>
        </w:rPr>
        <w:t>н</w:t>
      </w:r>
      <w:r w:rsidRPr="00CF25D1">
        <w:rPr>
          <w:rFonts w:eastAsia="Calibri"/>
          <w:spacing w:val="2"/>
          <w:lang w:eastAsia="en-US"/>
        </w:rPr>
        <w:t>ы</w:t>
      </w:r>
      <w:r w:rsidRPr="00CF25D1">
        <w:rPr>
          <w:rFonts w:eastAsia="Calibri"/>
          <w:lang w:eastAsia="en-US"/>
        </w:rPr>
        <w:t>й</w:t>
      </w:r>
      <w:r w:rsidRPr="00CF25D1">
        <w:rPr>
          <w:rFonts w:eastAsia="Calibri"/>
          <w:spacing w:val="-5"/>
          <w:lang w:eastAsia="en-US"/>
        </w:rPr>
        <w:t xml:space="preserve"> </w:t>
      </w:r>
      <w:r w:rsidRPr="00CF25D1">
        <w:rPr>
          <w:rFonts w:eastAsia="Calibri"/>
          <w:spacing w:val="5"/>
          <w:lang w:eastAsia="en-US"/>
        </w:rPr>
        <w:t>р</w:t>
      </w:r>
      <w:r w:rsidRPr="00CF25D1">
        <w:rPr>
          <w:rFonts w:eastAsia="Calibri"/>
          <w:spacing w:val="-9"/>
          <w:lang w:eastAsia="en-US"/>
        </w:rPr>
        <w:t>у</w:t>
      </w:r>
      <w:r w:rsidRPr="00CF25D1">
        <w:rPr>
          <w:rFonts w:eastAsia="Calibri"/>
          <w:spacing w:val="-1"/>
          <w:lang w:eastAsia="en-US"/>
        </w:rPr>
        <w:t>к</w:t>
      </w:r>
      <w:r w:rsidRPr="00CF25D1">
        <w:rPr>
          <w:rFonts w:eastAsia="Calibri"/>
          <w:spacing w:val="5"/>
          <w:lang w:eastAsia="en-US"/>
        </w:rPr>
        <w:t>о</w:t>
      </w:r>
      <w:r w:rsidRPr="00CF25D1">
        <w:rPr>
          <w:rFonts w:eastAsia="Calibri"/>
          <w:spacing w:val="2"/>
          <w:lang w:eastAsia="en-US"/>
        </w:rPr>
        <w:t>в</w:t>
      </w:r>
      <w:r w:rsidRPr="00CF25D1">
        <w:rPr>
          <w:rFonts w:eastAsia="Calibri"/>
          <w:spacing w:val="5"/>
          <w:lang w:eastAsia="en-US"/>
        </w:rPr>
        <w:t>о</w:t>
      </w:r>
      <w:r w:rsidRPr="00CF25D1">
        <w:rPr>
          <w:rFonts w:eastAsia="Calibri"/>
          <w:spacing w:val="-2"/>
          <w:lang w:eastAsia="en-US"/>
        </w:rPr>
        <w:t>д</w:t>
      </w:r>
      <w:r w:rsidRPr="00CF25D1">
        <w:rPr>
          <w:rFonts w:eastAsia="Calibri"/>
          <w:spacing w:val="1"/>
          <w:lang w:eastAsia="en-US"/>
        </w:rPr>
        <w:t>ит</w:t>
      </w:r>
      <w:r w:rsidRPr="00CF25D1">
        <w:rPr>
          <w:rFonts w:eastAsia="Calibri"/>
          <w:spacing w:val="-1"/>
          <w:lang w:eastAsia="en-US"/>
        </w:rPr>
        <w:t>е</w:t>
      </w:r>
      <w:r w:rsidRPr="00CF25D1">
        <w:rPr>
          <w:rFonts w:eastAsia="Calibri"/>
          <w:lang w:eastAsia="en-US"/>
        </w:rPr>
        <w:t>л</w:t>
      </w:r>
      <w:r w:rsidRPr="00CF25D1">
        <w:rPr>
          <w:rFonts w:eastAsia="Calibri"/>
          <w:spacing w:val="1"/>
          <w:lang w:eastAsia="en-US"/>
        </w:rPr>
        <w:t>ь</w:t>
      </w:r>
      <w:r w:rsidRPr="00CF25D1">
        <w:rPr>
          <w:rFonts w:eastAsia="Calibri"/>
          <w:lang w:eastAsia="en-US"/>
        </w:rPr>
        <w:t xml:space="preserve">: </w:t>
      </w:r>
      <w:r w:rsidRPr="00CF25D1">
        <w:rPr>
          <w:rFonts w:eastAsia="Calibri"/>
          <w:spacing w:val="-2"/>
          <w:lang w:eastAsia="en-US"/>
        </w:rPr>
        <w:t>до</w:t>
      </w:r>
      <w:r w:rsidR="00265B0F">
        <w:rPr>
          <w:rFonts w:eastAsia="Calibri"/>
          <w:spacing w:val="-2"/>
          <w:lang w:eastAsia="en-US"/>
        </w:rPr>
        <w:t>цент</w:t>
      </w:r>
      <w:r w:rsidR="00330FF0">
        <w:rPr>
          <w:rFonts w:eastAsia="Calibri"/>
          <w:spacing w:val="-2"/>
          <w:lang w:eastAsia="en-US"/>
        </w:rPr>
        <w:t xml:space="preserve"> Института Философии</w:t>
      </w:r>
      <w:r w:rsidRPr="00CF25D1">
        <w:rPr>
          <w:rFonts w:eastAsia="Calibri"/>
          <w:spacing w:val="-2"/>
          <w:lang w:eastAsia="en-US"/>
        </w:rPr>
        <w:t xml:space="preserve">, </w:t>
      </w:r>
      <w:r w:rsidR="00330FF0">
        <w:rPr>
          <w:rFonts w:eastAsia="Calibri"/>
          <w:spacing w:val="-2"/>
          <w:lang w:eastAsia="en-US"/>
        </w:rPr>
        <w:t xml:space="preserve">кандидат </w:t>
      </w:r>
      <w:proofErr w:type="spellStart"/>
      <w:r w:rsidR="00330FF0">
        <w:rPr>
          <w:rFonts w:eastAsia="Calibri"/>
          <w:spacing w:val="-2"/>
          <w:lang w:eastAsia="en-US"/>
        </w:rPr>
        <w:t>социол</w:t>
      </w:r>
      <w:proofErr w:type="spellEnd"/>
      <w:r w:rsidR="00330FF0">
        <w:rPr>
          <w:rFonts w:eastAsia="Calibri"/>
          <w:spacing w:val="-2"/>
          <w:lang w:eastAsia="en-US"/>
        </w:rPr>
        <w:t>. наук,</w:t>
      </w:r>
      <w:r w:rsidRPr="00CF25D1">
        <w:rPr>
          <w:rFonts w:eastAsia="Calibri"/>
          <w:spacing w:val="-2"/>
          <w:lang w:eastAsia="en-US"/>
        </w:rPr>
        <w:t xml:space="preserve"> </w:t>
      </w:r>
      <w:r w:rsidR="00330FF0">
        <w:rPr>
          <w:rFonts w:eastAsia="Calibri"/>
          <w:spacing w:val="-2"/>
          <w:lang w:eastAsia="en-US"/>
        </w:rPr>
        <w:t>доцент</w:t>
      </w:r>
      <w:r w:rsidR="00265B0F">
        <w:rPr>
          <w:rFonts w:eastAsia="Calibri"/>
          <w:spacing w:val="-2"/>
          <w:lang w:eastAsia="en-US"/>
        </w:rPr>
        <w:t xml:space="preserve"> </w:t>
      </w:r>
      <w:proofErr w:type="spellStart"/>
      <w:r w:rsidR="00330FF0">
        <w:rPr>
          <w:rFonts w:eastAsia="Calibri"/>
          <w:spacing w:val="-2"/>
          <w:lang w:eastAsia="en-US"/>
        </w:rPr>
        <w:t>Абгаджа</w:t>
      </w:r>
      <w:r w:rsidR="00546648">
        <w:rPr>
          <w:rFonts w:eastAsia="Calibri"/>
          <w:spacing w:val="-2"/>
          <w:lang w:eastAsia="en-US"/>
        </w:rPr>
        <w:t>ва</w:t>
      </w:r>
      <w:proofErr w:type="spellEnd"/>
      <w:r w:rsidR="00330FF0">
        <w:rPr>
          <w:rFonts w:eastAsia="Calibri"/>
          <w:spacing w:val="-2"/>
          <w:lang w:eastAsia="en-US"/>
        </w:rPr>
        <w:t xml:space="preserve"> Д.А.</w:t>
      </w:r>
    </w:p>
    <w:p w14:paraId="22E6E861" w14:textId="77777777" w:rsidR="00CF25D1" w:rsidRPr="00CF25D1" w:rsidRDefault="00CF25D1" w:rsidP="00CF25D1">
      <w:pPr>
        <w:ind w:left="5954"/>
        <w:rPr>
          <w:rFonts w:eastAsia="Calibri"/>
          <w:lang w:eastAsia="en-US"/>
        </w:rPr>
      </w:pPr>
    </w:p>
    <w:p w14:paraId="0F6D86D1" w14:textId="150F899D" w:rsidR="00CF25D1" w:rsidRPr="00CF25D1" w:rsidRDefault="00CF25D1" w:rsidP="00CF25D1">
      <w:pPr>
        <w:ind w:left="5954"/>
        <w:rPr>
          <w:rFonts w:eastAsia="Calibri"/>
          <w:spacing w:val="-2"/>
          <w:lang w:eastAsia="en-US"/>
        </w:rPr>
      </w:pPr>
      <w:r w:rsidRPr="00CF25D1">
        <w:rPr>
          <w:rFonts w:eastAsia="Calibri"/>
          <w:lang w:eastAsia="en-US"/>
        </w:rPr>
        <w:t>Рецензент:</w:t>
      </w:r>
      <w:r w:rsidR="00DD3446" w:rsidRPr="00DD3446">
        <w:rPr>
          <w:rFonts w:eastAsia="Calibri"/>
          <w:lang w:eastAsia="en-US"/>
        </w:rPr>
        <w:t xml:space="preserve"> </w:t>
      </w:r>
      <w:r w:rsidR="00DD3446">
        <w:rPr>
          <w:rFonts w:eastAsia="Calibri"/>
          <w:lang w:eastAsia="en-US"/>
        </w:rPr>
        <w:t>профессор к</w:t>
      </w:r>
      <w:r w:rsidR="00DD3446" w:rsidRPr="00DD3446">
        <w:rPr>
          <w:rFonts w:eastAsia="Calibri"/>
          <w:lang w:eastAsia="en-US"/>
        </w:rPr>
        <w:t>афедр</w:t>
      </w:r>
      <w:r w:rsidR="00DD3446">
        <w:rPr>
          <w:rFonts w:eastAsia="Calibri"/>
          <w:lang w:eastAsia="en-US"/>
        </w:rPr>
        <w:t>ы философии</w:t>
      </w:r>
      <w:r w:rsidR="00DD3446" w:rsidRPr="00DD3446">
        <w:rPr>
          <w:rFonts w:eastAsia="Calibri"/>
          <w:lang w:eastAsia="en-US"/>
        </w:rPr>
        <w:t xml:space="preserve"> </w:t>
      </w:r>
      <w:r w:rsidR="00DD3446">
        <w:rPr>
          <w:rFonts w:eastAsia="Calibri"/>
          <w:lang w:eastAsia="en-US"/>
        </w:rPr>
        <w:t>ф</w:t>
      </w:r>
      <w:r w:rsidR="00DD3446" w:rsidRPr="00DD3446">
        <w:rPr>
          <w:rFonts w:eastAsia="Calibri"/>
          <w:lang w:eastAsia="en-US"/>
        </w:rPr>
        <w:t>акультет</w:t>
      </w:r>
      <w:r w:rsidR="00DD3446">
        <w:rPr>
          <w:rFonts w:eastAsia="Calibri"/>
          <w:lang w:eastAsia="en-US"/>
        </w:rPr>
        <w:t>а</w:t>
      </w:r>
      <w:r w:rsidR="00DD3446" w:rsidRPr="00DD3446">
        <w:rPr>
          <w:rFonts w:eastAsia="Calibri"/>
          <w:lang w:eastAsia="en-US"/>
        </w:rPr>
        <w:t xml:space="preserve"> экономики и менеджмента</w:t>
      </w:r>
      <w:r w:rsidRPr="00CF25D1">
        <w:rPr>
          <w:rFonts w:eastAsia="Calibri"/>
          <w:lang w:eastAsia="en-US"/>
        </w:rPr>
        <w:t xml:space="preserve"> </w:t>
      </w:r>
      <w:r w:rsidR="00DD3446" w:rsidRPr="00DD3446">
        <w:rPr>
          <w:rFonts w:eastAsia="Calibri"/>
          <w:lang w:eastAsia="en-US"/>
        </w:rPr>
        <w:t xml:space="preserve">ФГБУ </w:t>
      </w:r>
      <w:proofErr w:type="gramStart"/>
      <w:r w:rsidR="00DD3446" w:rsidRPr="00DD3446">
        <w:rPr>
          <w:rFonts w:eastAsia="Calibri"/>
          <w:lang w:eastAsia="en-US"/>
        </w:rPr>
        <w:t>ВО</w:t>
      </w:r>
      <w:proofErr w:type="gramEnd"/>
      <w:r w:rsidR="00DD3446" w:rsidRPr="00DD3446">
        <w:rPr>
          <w:rFonts w:eastAsia="Calibri"/>
          <w:lang w:eastAsia="en-US"/>
        </w:rPr>
        <w:t xml:space="preserve"> «Санкт-Петербургский государственный технологический институт (технический университет)»</w:t>
      </w:r>
      <w:r w:rsidRPr="00CF25D1">
        <w:rPr>
          <w:rFonts w:eastAsia="Calibri"/>
          <w:spacing w:val="-2"/>
          <w:lang w:eastAsia="en-US"/>
        </w:rPr>
        <w:t xml:space="preserve">, </w:t>
      </w:r>
      <w:r w:rsidR="000D7202">
        <w:rPr>
          <w:rFonts w:eastAsia="Calibri"/>
          <w:spacing w:val="-2"/>
          <w:lang w:eastAsia="en-US"/>
        </w:rPr>
        <w:t>доктор ист</w:t>
      </w:r>
      <w:r w:rsidR="00DD3446">
        <w:rPr>
          <w:rFonts w:eastAsia="Calibri"/>
          <w:spacing w:val="-2"/>
          <w:lang w:eastAsia="en-US"/>
        </w:rPr>
        <w:t>. наук</w:t>
      </w:r>
      <w:r w:rsidRPr="00CF25D1">
        <w:rPr>
          <w:rFonts w:eastAsia="Calibri"/>
          <w:spacing w:val="-2"/>
          <w:lang w:eastAsia="en-US"/>
        </w:rPr>
        <w:t xml:space="preserve">, </w:t>
      </w:r>
      <w:r w:rsidR="000D7202">
        <w:rPr>
          <w:rFonts w:eastAsia="Calibri"/>
          <w:spacing w:val="-2"/>
          <w:lang w:eastAsia="en-US"/>
        </w:rPr>
        <w:t>профессор</w:t>
      </w:r>
      <w:r w:rsidRPr="00CF25D1">
        <w:rPr>
          <w:rFonts w:eastAsia="Calibri"/>
          <w:spacing w:val="-2"/>
          <w:lang w:eastAsia="en-US"/>
        </w:rPr>
        <w:t xml:space="preserve">, </w:t>
      </w:r>
      <w:r w:rsidR="000D7202">
        <w:rPr>
          <w:rFonts w:eastAsia="Calibri"/>
          <w:spacing w:val="-2"/>
          <w:lang w:eastAsia="en-US"/>
        </w:rPr>
        <w:t>Карпухин С.В.</w:t>
      </w:r>
    </w:p>
    <w:p w14:paraId="77D9AE87" w14:textId="77777777" w:rsidR="00CF25D1" w:rsidRPr="00CF25D1" w:rsidRDefault="00CF25D1" w:rsidP="00CF25D1">
      <w:pPr>
        <w:rPr>
          <w:rFonts w:eastAsia="Calibri"/>
          <w:lang w:eastAsia="en-US"/>
        </w:rPr>
      </w:pPr>
    </w:p>
    <w:p w14:paraId="7509707E" w14:textId="77777777" w:rsidR="00CF25D1" w:rsidRPr="00CF25D1" w:rsidRDefault="00CF25D1" w:rsidP="00CF25D1">
      <w:pPr>
        <w:jc w:val="center"/>
        <w:rPr>
          <w:rFonts w:eastAsia="Calibri"/>
          <w:spacing w:val="2"/>
          <w:lang w:eastAsia="en-US"/>
        </w:rPr>
      </w:pPr>
    </w:p>
    <w:p w14:paraId="062D90EE" w14:textId="77777777" w:rsidR="00CF25D1" w:rsidRPr="00CF25D1" w:rsidRDefault="00CF25D1" w:rsidP="00CF25D1">
      <w:pPr>
        <w:jc w:val="center"/>
        <w:rPr>
          <w:rFonts w:eastAsia="Calibri"/>
          <w:spacing w:val="2"/>
          <w:lang w:eastAsia="en-US"/>
        </w:rPr>
      </w:pPr>
    </w:p>
    <w:p w14:paraId="1D1DB761" w14:textId="77777777" w:rsidR="00CF25D1" w:rsidRPr="00CF25D1" w:rsidRDefault="00CF25D1" w:rsidP="00CF25D1">
      <w:pPr>
        <w:jc w:val="center"/>
        <w:rPr>
          <w:rFonts w:eastAsia="Calibri"/>
          <w:spacing w:val="2"/>
          <w:lang w:eastAsia="en-US"/>
        </w:rPr>
      </w:pPr>
    </w:p>
    <w:p w14:paraId="1810D191" w14:textId="77777777" w:rsidR="00CF25D1" w:rsidRPr="00CF25D1" w:rsidRDefault="00CF25D1" w:rsidP="00CF25D1">
      <w:pPr>
        <w:jc w:val="center"/>
        <w:rPr>
          <w:rFonts w:eastAsia="Calibri"/>
          <w:spacing w:val="2"/>
          <w:lang w:eastAsia="en-US"/>
        </w:rPr>
      </w:pPr>
    </w:p>
    <w:p w14:paraId="58446C89" w14:textId="77777777" w:rsidR="00CF25D1" w:rsidRPr="00CF25D1" w:rsidRDefault="00CF25D1" w:rsidP="00CF25D1">
      <w:pPr>
        <w:jc w:val="center"/>
        <w:rPr>
          <w:rFonts w:eastAsia="Calibri"/>
          <w:spacing w:val="2"/>
          <w:lang w:eastAsia="en-US"/>
        </w:rPr>
      </w:pPr>
    </w:p>
    <w:p w14:paraId="54049AD6" w14:textId="77777777" w:rsidR="00CF25D1" w:rsidRPr="00CF25D1" w:rsidRDefault="00CF25D1" w:rsidP="00CF25D1">
      <w:pPr>
        <w:jc w:val="center"/>
        <w:rPr>
          <w:rFonts w:eastAsia="Calibri"/>
          <w:spacing w:val="2"/>
          <w:lang w:eastAsia="en-US"/>
        </w:rPr>
      </w:pPr>
    </w:p>
    <w:p w14:paraId="4FB4E021" w14:textId="77777777" w:rsidR="00CF25D1" w:rsidRPr="00CF25D1" w:rsidRDefault="00CF25D1" w:rsidP="00CF25D1">
      <w:pPr>
        <w:jc w:val="center"/>
        <w:rPr>
          <w:rFonts w:eastAsia="Calibri"/>
          <w:spacing w:val="2"/>
          <w:lang w:eastAsia="en-US"/>
        </w:rPr>
      </w:pPr>
      <w:r w:rsidRPr="00CF25D1">
        <w:rPr>
          <w:rFonts w:eastAsia="Calibri"/>
          <w:spacing w:val="2"/>
          <w:lang w:eastAsia="en-US"/>
        </w:rPr>
        <w:t>Санкт-Петербург</w:t>
      </w:r>
    </w:p>
    <w:p w14:paraId="02CD924B" w14:textId="101F1505" w:rsidR="009F4C47" w:rsidRPr="000D7202" w:rsidRDefault="000D7202" w:rsidP="000D7202">
      <w:pPr>
        <w:jc w:val="center"/>
        <w:rPr>
          <w:rFonts w:eastAsia="Calibri"/>
          <w:spacing w:val="2"/>
          <w:lang w:eastAsia="en-US"/>
        </w:rPr>
        <w:sectPr w:rsidR="009F4C47" w:rsidRPr="000D7202" w:rsidSect="004B1E88">
          <w:headerReference w:type="default" r:id="rId9"/>
          <w:pgSz w:w="11906" w:h="16838"/>
          <w:pgMar w:top="1417" w:right="1417" w:bottom="1417" w:left="1417" w:header="708" w:footer="708" w:gutter="0"/>
          <w:cols w:space="708"/>
          <w:titlePg/>
          <w:docGrid w:linePitch="360"/>
        </w:sectPr>
      </w:pPr>
      <w:r>
        <w:rPr>
          <w:rFonts w:eastAsia="Calibri"/>
          <w:spacing w:val="2"/>
          <w:lang w:eastAsia="en-US"/>
        </w:rPr>
        <w:t>2019</w:t>
      </w:r>
    </w:p>
    <w:p w14:paraId="5C334F28" w14:textId="5B69BEE7" w:rsidR="00B124CD" w:rsidRPr="00FB22DA" w:rsidRDefault="00B124CD" w:rsidP="00423DBF">
      <w:pPr>
        <w:spacing w:line="360" w:lineRule="auto"/>
        <w:jc w:val="center"/>
        <w:rPr>
          <w:b/>
          <w:sz w:val="32"/>
          <w:szCs w:val="28"/>
        </w:rPr>
      </w:pPr>
      <w:r w:rsidRPr="00FB22DA">
        <w:rPr>
          <w:b/>
          <w:sz w:val="32"/>
          <w:szCs w:val="28"/>
        </w:rPr>
        <w:lastRenderedPageBreak/>
        <w:t>С</w:t>
      </w:r>
      <w:r w:rsidR="004B7C79">
        <w:rPr>
          <w:b/>
          <w:sz w:val="32"/>
          <w:szCs w:val="28"/>
        </w:rPr>
        <w:t>одержание</w:t>
      </w:r>
    </w:p>
    <w:p w14:paraId="377089B9" w14:textId="77777777" w:rsidR="00B124CD" w:rsidRPr="002505A5" w:rsidRDefault="00B124CD" w:rsidP="003B6A2C">
      <w:pPr>
        <w:spacing w:line="360" w:lineRule="auto"/>
        <w:rPr>
          <w:b/>
          <w:sz w:val="28"/>
          <w:szCs w:val="28"/>
        </w:rPr>
      </w:pPr>
    </w:p>
    <w:p w14:paraId="73605007" w14:textId="13965CF5" w:rsidR="00B124CD" w:rsidRPr="00273A95" w:rsidRDefault="00B124CD" w:rsidP="003B6A2C">
      <w:pPr>
        <w:spacing w:line="360" w:lineRule="auto"/>
        <w:rPr>
          <w:sz w:val="28"/>
          <w:szCs w:val="28"/>
        </w:rPr>
      </w:pPr>
      <w:r w:rsidRPr="00273A95">
        <w:rPr>
          <w:sz w:val="28"/>
          <w:szCs w:val="28"/>
        </w:rPr>
        <w:t>В</w:t>
      </w:r>
      <w:r w:rsidR="009F4C47" w:rsidRPr="00273A95">
        <w:rPr>
          <w:sz w:val="28"/>
          <w:szCs w:val="28"/>
        </w:rPr>
        <w:t>ведение</w:t>
      </w:r>
      <w:r w:rsidR="00827546" w:rsidRPr="00273A95">
        <w:rPr>
          <w:sz w:val="28"/>
          <w:szCs w:val="28"/>
        </w:rPr>
        <w:t>……………………………………………………………………</w:t>
      </w:r>
      <w:r w:rsidR="00D73E83">
        <w:rPr>
          <w:sz w:val="28"/>
          <w:szCs w:val="28"/>
        </w:rPr>
        <w:t>...</w:t>
      </w:r>
      <w:r w:rsidR="00827546" w:rsidRPr="00273A95">
        <w:rPr>
          <w:sz w:val="28"/>
          <w:szCs w:val="28"/>
        </w:rPr>
        <w:t>…</w:t>
      </w:r>
      <w:r w:rsidR="00D73E83">
        <w:rPr>
          <w:sz w:val="28"/>
          <w:szCs w:val="28"/>
        </w:rPr>
        <w:t>4</w:t>
      </w:r>
    </w:p>
    <w:p w14:paraId="50EB03DE" w14:textId="77777777" w:rsidR="00B124CD" w:rsidRPr="00273A95" w:rsidRDefault="00B124CD" w:rsidP="003B6A2C">
      <w:pPr>
        <w:spacing w:line="360" w:lineRule="auto"/>
        <w:rPr>
          <w:sz w:val="28"/>
          <w:szCs w:val="28"/>
        </w:rPr>
      </w:pPr>
    </w:p>
    <w:p w14:paraId="63004811" w14:textId="5F7E11FB" w:rsidR="00B124CD" w:rsidRPr="00273A95" w:rsidRDefault="00B124CD" w:rsidP="009F4C47">
      <w:pPr>
        <w:spacing w:line="360" w:lineRule="auto"/>
        <w:rPr>
          <w:sz w:val="28"/>
          <w:szCs w:val="28"/>
        </w:rPr>
      </w:pPr>
      <w:r w:rsidRPr="00273A95">
        <w:rPr>
          <w:sz w:val="28"/>
          <w:szCs w:val="28"/>
        </w:rPr>
        <w:t>Г</w:t>
      </w:r>
      <w:r w:rsidR="004B7C79" w:rsidRPr="00273A95">
        <w:rPr>
          <w:sz w:val="28"/>
          <w:szCs w:val="28"/>
        </w:rPr>
        <w:t>лава</w:t>
      </w:r>
      <w:r w:rsidRPr="00273A95">
        <w:rPr>
          <w:sz w:val="28"/>
          <w:szCs w:val="28"/>
        </w:rPr>
        <w:t xml:space="preserve"> I. Понятие и </w:t>
      </w:r>
      <w:r w:rsidR="004B7C79" w:rsidRPr="00273A95">
        <w:rPr>
          <w:sz w:val="28"/>
          <w:szCs w:val="28"/>
        </w:rPr>
        <w:t>п</w:t>
      </w:r>
      <w:r w:rsidRPr="00273A95">
        <w:rPr>
          <w:sz w:val="28"/>
          <w:szCs w:val="28"/>
        </w:rPr>
        <w:t xml:space="preserve">рирода </w:t>
      </w:r>
      <w:r w:rsidR="004B7C79" w:rsidRPr="00273A95">
        <w:rPr>
          <w:sz w:val="28"/>
          <w:szCs w:val="28"/>
        </w:rPr>
        <w:t>р</w:t>
      </w:r>
      <w:r w:rsidRPr="00273A95">
        <w:rPr>
          <w:sz w:val="28"/>
          <w:szCs w:val="28"/>
        </w:rPr>
        <w:t>иска</w:t>
      </w:r>
      <w:r w:rsidR="00270607" w:rsidRPr="00273A95">
        <w:rPr>
          <w:sz w:val="28"/>
          <w:szCs w:val="28"/>
        </w:rPr>
        <w:t>……………………………………</w:t>
      </w:r>
      <w:r w:rsidR="00C03459">
        <w:rPr>
          <w:sz w:val="28"/>
          <w:szCs w:val="28"/>
        </w:rPr>
        <w:t>……....11</w:t>
      </w:r>
    </w:p>
    <w:p w14:paraId="1CD9AE03" w14:textId="27F790E3" w:rsidR="00B124CD" w:rsidRPr="00273A95" w:rsidRDefault="00B124CD" w:rsidP="00EC74C8">
      <w:pPr>
        <w:spacing w:line="360" w:lineRule="auto"/>
        <w:rPr>
          <w:sz w:val="28"/>
          <w:szCs w:val="28"/>
        </w:rPr>
      </w:pPr>
      <w:r w:rsidRPr="00273A95">
        <w:rPr>
          <w:sz w:val="28"/>
          <w:szCs w:val="28"/>
        </w:rPr>
        <w:t xml:space="preserve">§ 1.1 Теоретическая </w:t>
      </w:r>
      <w:r w:rsidR="004B7C79" w:rsidRPr="00273A95">
        <w:rPr>
          <w:sz w:val="28"/>
          <w:szCs w:val="28"/>
        </w:rPr>
        <w:t>о</w:t>
      </w:r>
      <w:r w:rsidRPr="00273A95">
        <w:rPr>
          <w:sz w:val="28"/>
          <w:szCs w:val="28"/>
        </w:rPr>
        <w:t xml:space="preserve">снова </w:t>
      </w:r>
      <w:r w:rsidR="004B7C79" w:rsidRPr="00273A95">
        <w:rPr>
          <w:sz w:val="28"/>
          <w:szCs w:val="28"/>
        </w:rPr>
        <w:t>а</w:t>
      </w:r>
      <w:r w:rsidRPr="00273A95">
        <w:rPr>
          <w:sz w:val="28"/>
          <w:szCs w:val="28"/>
        </w:rPr>
        <w:t xml:space="preserve">нализа </w:t>
      </w:r>
      <w:r w:rsidR="004B7C79" w:rsidRPr="00273A95">
        <w:rPr>
          <w:sz w:val="28"/>
          <w:szCs w:val="28"/>
        </w:rPr>
        <w:t>ф</w:t>
      </w:r>
      <w:r w:rsidRPr="00273A95">
        <w:rPr>
          <w:sz w:val="28"/>
          <w:szCs w:val="28"/>
        </w:rPr>
        <w:t xml:space="preserve">еномена </w:t>
      </w:r>
      <w:r w:rsidR="004B7C79" w:rsidRPr="00273A95">
        <w:rPr>
          <w:sz w:val="28"/>
          <w:szCs w:val="28"/>
        </w:rPr>
        <w:t>р</w:t>
      </w:r>
      <w:r w:rsidRPr="00273A95">
        <w:rPr>
          <w:sz w:val="28"/>
          <w:szCs w:val="28"/>
        </w:rPr>
        <w:t>иска</w:t>
      </w:r>
      <w:r w:rsidR="00EC74C8" w:rsidRPr="00273A95">
        <w:rPr>
          <w:sz w:val="28"/>
          <w:szCs w:val="28"/>
        </w:rPr>
        <w:t>……………...</w:t>
      </w:r>
      <w:r w:rsidR="00C03459">
        <w:rPr>
          <w:sz w:val="28"/>
          <w:szCs w:val="28"/>
        </w:rPr>
        <w:t>.............11</w:t>
      </w:r>
    </w:p>
    <w:p w14:paraId="65F569E7" w14:textId="38AD3F98" w:rsidR="00B124CD" w:rsidRPr="00273A95" w:rsidRDefault="00B124CD" w:rsidP="00EC74C8">
      <w:pPr>
        <w:spacing w:line="360" w:lineRule="auto"/>
        <w:rPr>
          <w:sz w:val="28"/>
          <w:szCs w:val="28"/>
        </w:rPr>
      </w:pPr>
      <w:r w:rsidRPr="00273A95">
        <w:rPr>
          <w:sz w:val="28"/>
          <w:szCs w:val="28"/>
        </w:rPr>
        <w:t xml:space="preserve">§ 1.2 Место </w:t>
      </w:r>
      <w:r w:rsidR="004B7C79" w:rsidRPr="00273A95">
        <w:rPr>
          <w:sz w:val="28"/>
          <w:szCs w:val="28"/>
        </w:rPr>
        <w:t>р</w:t>
      </w:r>
      <w:r w:rsidRPr="00273A95">
        <w:rPr>
          <w:sz w:val="28"/>
          <w:szCs w:val="28"/>
        </w:rPr>
        <w:t xml:space="preserve">иска в </w:t>
      </w:r>
      <w:r w:rsidR="004B7C79" w:rsidRPr="00273A95">
        <w:rPr>
          <w:sz w:val="28"/>
          <w:szCs w:val="28"/>
        </w:rPr>
        <w:t>э</w:t>
      </w:r>
      <w:r w:rsidRPr="00273A95">
        <w:rPr>
          <w:sz w:val="28"/>
          <w:szCs w:val="28"/>
        </w:rPr>
        <w:t xml:space="preserve">кономических </w:t>
      </w:r>
      <w:r w:rsidR="004B7C79" w:rsidRPr="00273A95">
        <w:rPr>
          <w:sz w:val="28"/>
          <w:szCs w:val="28"/>
        </w:rPr>
        <w:t>п</w:t>
      </w:r>
      <w:r w:rsidRPr="00273A95">
        <w:rPr>
          <w:sz w:val="28"/>
          <w:szCs w:val="28"/>
        </w:rPr>
        <w:t xml:space="preserve">олитиках </w:t>
      </w:r>
      <w:r w:rsidR="004B7C79" w:rsidRPr="00273A95">
        <w:rPr>
          <w:sz w:val="28"/>
          <w:szCs w:val="28"/>
        </w:rPr>
        <w:t>г</w:t>
      </w:r>
      <w:r w:rsidRPr="00273A95">
        <w:rPr>
          <w:sz w:val="28"/>
          <w:szCs w:val="28"/>
        </w:rPr>
        <w:t>осударств</w:t>
      </w:r>
      <w:r w:rsidR="00EC74C8" w:rsidRPr="00273A95">
        <w:rPr>
          <w:sz w:val="28"/>
          <w:szCs w:val="28"/>
        </w:rPr>
        <w:t>………</w:t>
      </w:r>
      <w:r w:rsidR="00EE3E27">
        <w:rPr>
          <w:sz w:val="28"/>
          <w:szCs w:val="28"/>
        </w:rPr>
        <w:t>………</w:t>
      </w:r>
      <w:r w:rsidR="00D73E83">
        <w:rPr>
          <w:sz w:val="28"/>
          <w:szCs w:val="28"/>
        </w:rPr>
        <w:t>..</w:t>
      </w:r>
      <w:r w:rsidR="00EE3E27">
        <w:rPr>
          <w:sz w:val="28"/>
          <w:szCs w:val="28"/>
        </w:rPr>
        <w:t>21</w:t>
      </w:r>
    </w:p>
    <w:p w14:paraId="12ECA155" w14:textId="0F77B8C3" w:rsidR="00B124CD" w:rsidRPr="00EE3E27" w:rsidRDefault="00B124CD" w:rsidP="00EC74C8">
      <w:pPr>
        <w:spacing w:line="360" w:lineRule="auto"/>
        <w:rPr>
          <w:sz w:val="28"/>
          <w:szCs w:val="28"/>
        </w:rPr>
      </w:pPr>
      <w:r w:rsidRPr="00273A95">
        <w:rPr>
          <w:sz w:val="28"/>
          <w:szCs w:val="28"/>
        </w:rPr>
        <w:t xml:space="preserve">§ 1.3 Внешнеполитические </w:t>
      </w:r>
      <w:r w:rsidR="004B7C79" w:rsidRPr="00273A95">
        <w:rPr>
          <w:sz w:val="28"/>
          <w:szCs w:val="28"/>
        </w:rPr>
        <w:t>р</w:t>
      </w:r>
      <w:r w:rsidRPr="00273A95">
        <w:rPr>
          <w:sz w:val="28"/>
          <w:szCs w:val="28"/>
        </w:rPr>
        <w:t xml:space="preserve">иски в </w:t>
      </w:r>
      <w:r w:rsidR="004B7C79" w:rsidRPr="00273A95">
        <w:rPr>
          <w:sz w:val="28"/>
          <w:szCs w:val="28"/>
        </w:rPr>
        <w:t>с</w:t>
      </w:r>
      <w:r w:rsidRPr="00273A95">
        <w:rPr>
          <w:sz w:val="28"/>
          <w:szCs w:val="28"/>
        </w:rPr>
        <w:t xml:space="preserve">овременных </w:t>
      </w:r>
      <w:r w:rsidR="004B7C79" w:rsidRPr="00273A95">
        <w:rPr>
          <w:sz w:val="28"/>
          <w:szCs w:val="28"/>
        </w:rPr>
        <w:t>м</w:t>
      </w:r>
      <w:r w:rsidRPr="00273A95">
        <w:rPr>
          <w:sz w:val="28"/>
          <w:szCs w:val="28"/>
        </w:rPr>
        <w:t xml:space="preserve">еждународных </w:t>
      </w:r>
      <w:r w:rsidR="004B7C79" w:rsidRPr="00273A95">
        <w:rPr>
          <w:sz w:val="28"/>
          <w:szCs w:val="28"/>
        </w:rPr>
        <w:t>о</w:t>
      </w:r>
      <w:r w:rsidRPr="00273A95">
        <w:rPr>
          <w:sz w:val="28"/>
          <w:szCs w:val="28"/>
        </w:rPr>
        <w:t>тношениях</w:t>
      </w:r>
      <w:r w:rsidR="003D3077" w:rsidRPr="00273A95">
        <w:rPr>
          <w:sz w:val="28"/>
          <w:szCs w:val="28"/>
        </w:rPr>
        <w:t>………………………………………………………………….</w:t>
      </w:r>
      <w:r w:rsidR="00EC74C8" w:rsidRPr="00273A95">
        <w:rPr>
          <w:sz w:val="28"/>
          <w:szCs w:val="28"/>
          <w:lang w:val="tr-TR"/>
        </w:rPr>
        <w:t>..</w:t>
      </w:r>
      <w:r w:rsidR="00EE3E27">
        <w:rPr>
          <w:sz w:val="28"/>
          <w:szCs w:val="28"/>
        </w:rPr>
        <w:t>.35</w:t>
      </w:r>
    </w:p>
    <w:p w14:paraId="1AF5E843" w14:textId="77777777" w:rsidR="00B124CD" w:rsidRPr="00273A95" w:rsidRDefault="00B124CD" w:rsidP="003B6A2C">
      <w:pPr>
        <w:spacing w:line="360" w:lineRule="auto"/>
        <w:ind w:firstLine="708"/>
        <w:rPr>
          <w:sz w:val="28"/>
          <w:szCs w:val="28"/>
        </w:rPr>
      </w:pPr>
    </w:p>
    <w:p w14:paraId="66DC1686" w14:textId="78A90F31" w:rsidR="00B124CD" w:rsidRPr="00273A95" w:rsidRDefault="004B7C79" w:rsidP="009F4C47">
      <w:pPr>
        <w:spacing w:line="360" w:lineRule="auto"/>
        <w:rPr>
          <w:sz w:val="28"/>
          <w:szCs w:val="28"/>
        </w:rPr>
      </w:pPr>
      <w:r w:rsidRPr="00273A95">
        <w:rPr>
          <w:sz w:val="28"/>
          <w:szCs w:val="28"/>
        </w:rPr>
        <w:t>Глава</w:t>
      </w:r>
      <w:r w:rsidR="00B124CD" w:rsidRPr="00273A95">
        <w:rPr>
          <w:sz w:val="28"/>
          <w:szCs w:val="28"/>
        </w:rPr>
        <w:t xml:space="preserve"> II. Развитие </w:t>
      </w:r>
      <w:r w:rsidRPr="00273A95">
        <w:rPr>
          <w:sz w:val="28"/>
          <w:szCs w:val="28"/>
        </w:rPr>
        <w:t>т</w:t>
      </w:r>
      <w:r w:rsidR="00B124CD" w:rsidRPr="00273A95">
        <w:rPr>
          <w:sz w:val="28"/>
          <w:szCs w:val="28"/>
        </w:rPr>
        <w:t>урецко-</w:t>
      </w:r>
      <w:r w:rsidRPr="00273A95">
        <w:rPr>
          <w:sz w:val="28"/>
          <w:szCs w:val="28"/>
        </w:rPr>
        <w:t>р</w:t>
      </w:r>
      <w:r w:rsidR="00B124CD" w:rsidRPr="00273A95">
        <w:rPr>
          <w:sz w:val="28"/>
          <w:szCs w:val="28"/>
        </w:rPr>
        <w:t xml:space="preserve">оссийских </w:t>
      </w:r>
      <w:r w:rsidRPr="00273A95">
        <w:rPr>
          <w:sz w:val="28"/>
          <w:szCs w:val="28"/>
        </w:rPr>
        <w:t>э</w:t>
      </w:r>
      <w:r w:rsidR="00B124CD" w:rsidRPr="00273A95">
        <w:rPr>
          <w:sz w:val="28"/>
          <w:szCs w:val="28"/>
        </w:rPr>
        <w:t xml:space="preserve">кономических </w:t>
      </w:r>
      <w:r w:rsidRPr="00273A95">
        <w:rPr>
          <w:sz w:val="28"/>
          <w:szCs w:val="28"/>
        </w:rPr>
        <w:t>отношений:</w:t>
      </w:r>
      <w:r w:rsidR="00B124CD" w:rsidRPr="00273A95">
        <w:rPr>
          <w:sz w:val="28"/>
          <w:szCs w:val="28"/>
        </w:rPr>
        <w:t xml:space="preserve"> </w:t>
      </w:r>
      <w:r w:rsidRPr="00273A95">
        <w:rPr>
          <w:sz w:val="28"/>
          <w:szCs w:val="28"/>
        </w:rPr>
        <w:t>ф</w:t>
      </w:r>
      <w:r w:rsidR="00B124CD" w:rsidRPr="00273A95">
        <w:rPr>
          <w:sz w:val="28"/>
          <w:szCs w:val="28"/>
        </w:rPr>
        <w:t xml:space="preserve">акторы </w:t>
      </w:r>
      <w:r w:rsidRPr="00273A95">
        <w:rPr>
          <w:sz w:val="28"/>
          <w:szCs w:val="28"/>
        </w:rPr>
        <w:t>риска и</w:t>
      </w:r>
      <w:r w:rsidR="00B124CD" w:rsidRPr="00273A95">
        <w:rPr>
          <w:sz w:val="28"/>
          <w:szCs w:val="28"/>
        </w:rPr>
        <w:t xml:space="preserve"> </w:t>
      </w:r>
      <w:r w:rsidRPr="00273A95">
        <w:rPr>
          <w:sz w:val="28"/>
          <w:szCs w:val="28"/>
        </w:rPr>
        <w:t>в</w:t>
      </w:r>
      <w:r w:rsidR="00B124CD" w:rsidRPr="00273A95">
        <w:rPr>
          <w:sz w:val="28"/>
          <w:szCs w:val="28"/>
        </w:rPr>
        <w:t xml:space="preserve">озможные </w:t>
      </w:r>
      <w:r w:rsidRPr="00273A95">
        <w:rPr>
          <w:sz w:val="28"/>
          <w:szCs w:val="28"/>
        </w:rPr>
        <w:t>с</w:t>
      </w:r>
      <w:r w:rsidR="00B124CD" w:rsidRPr="00273A95">
        <w:rPr>
          <w:sz w:val="28"/>
          <w:szCs w:val="28"/>
        </w:rPr>
        <w:t>ценарии</w:t>
      </w:r>
      <w:r w:rsidR="00270607" w:rsidRPr="00273A95">
        <w:rPr>
          <w:sz w:val="28"/>
          <w:szCs w:val="28"/>
        </w:rPr>
        <w:t>…………………………………</w:t>
      </w:r>
      <w:r w:rsidR="00EE3E27">
        <w:rPr>
          <w:sz w:val="28"/>
          <w:szCs w:val="28"/>
        </w:rPr>
        <w:t>…...45</w:t>
      </w:r>
    </w:p>
    <w:p w14:paraId="2458F7C3" w14:textId="0FCB5CE8" w:rsidR="00B124CD" w:rsidRPr="00273A95" w:rsidRDefault="00B124CD" w:rsidP="00024407">
      <w:pPr>
        <w:tabs>
          <w:tab w:val="left" w:pos="8085"/>
        </w:tabs>
        <w:spacing w:line="360" w:lineRule="auto"/>
        <w:rPr>
          <w:sz w:val="28"/>
          <w:szCs w:val="28"/>
        </w:rPr>
      </w:pPr>
      <w:r w:rsidRPr="00273A95">
        <w:rPr>
          <w:sz w:val="28"/>
          <w:szCs w:val="28"/>
        </w:rPr>
        <w:t>§ 2.1 Торгово-</w:t>
      </w:r>
      <w:r w:rsidR="004B7C79" w:rsidRPr="00273A95">
        <w:rPr>
          <w:sz w:val="28"/>
          <w:szCs w:val="28"/>
        </w:rPr>
        <w:t>э</w:t>
      </w:r>
      <w:r w:rsidRPr="00273A95">
        <w:rPr>
          <w:sz w:val="28"/>
          <w:szCs w:val="28"/>
        </w:rPr>
        <w:t xml:space="preserve">кономические </w:t>
      </w:r>
      <w:r w:rsidR="004B7C79" w:rsidRPr="00273A95">
        <w:rPr>
          <w:sz w:val="28"/>
          <w:szCs w:val="28"/>
        </w:rPr>
        <w:t>с</w:t>
      </w:r>
      <w:r w:rsidRPr="00273A95">
        <w:rPr>
          <w:sz w:val="28"/>
          <w:szCs w:val="28"/>
        </w:rPr>
        <w:t xml:space="preserve">вязи Турции и России в </w:t>
      </w:r>
      <w:r w:rsidR="00EC74C8" w:rsidRPr="00273A95">
        <w:rPr>
          <w:sz w:val="28"/>
          <w:szCs w:val="28"/>
        </w:rPr>
        <w:t>ΧΧ</w:t>
      </w:r>
      <w:r w:rsidRPr="00273A95">
        <w:rPr>
          <w:sz w:val="28"/>
          <w:szCs w:val="28"/>
        </w:rPr>
        <w:t xml:space="preserve"> </w:t>
      </w:r>
      <w:r w:rsidR="00EC74C8" w:rsidRPr="00273A95">
        <w:rPr>
          <w:sz w:val="28"/>
          <w:szCs w:val="28"/>
        </w:rPr>
        <w:t>в</w:t>
      </w:r>
      <w:r w:rsidRPr="00273A95">
        <w:rPr>
          <w:sz w:val="28"/>
          <w:szCs w:val="28"/>
        </w:rPr>
        <w:t>еке</w:t>
      </w:r>
      <w:r w:rsidR="00024407" w:rsidRPr="00273A95">
        <w:rPr>
          <w:sz w:val="28"/>
          <w:szCs w:val="28"/>
        </w:rPr>
        <w:t>………</w:t>
      </w:r>
      <w:r w:rsidR="00EE3E27">
        <w:rPr>
          <w:sz w:val="28"/>
          <w:szCs w:val="28"/>
        </w:rPr>
        <w:t>….45</w:t>
      </w:r>
    </w:p>
    <w:p w14:paraId="0425A898" w14:textId="4EC60C24" w:rsidR="00B124CD" w:rsidRPr="00273A95" w:rsidRDefault="00B124CD" w:rsidP="00EC74C8">
      <w:pPr>
        <w:spacing w:line="360" w:lineRule="auto"/>
        <w:rPr>
          <w:sz w:val="28"/>
          <w:szCs w:val="28"/>
        </w:rPr>
      </w:pPr>
      <w:r w:rsidRPr="00273A95">
        <w:rPr>
          <w:sz w:val="28"/>
          <w:szCs w:val="28"/>
        </w:rPr>
        <w:t xml:space="preserve">§ 2.2 Современное </w:t>
      </w:r>
      <w:r w:rsidR="004B7C79" w:rsidRPr="00273A95">
        <w:rPr>
          <w:sz w:val="28"/>
          <w:szCs w:val="28"/>
        </w:rPr>
        <w:t>с</w:t>
      </w:r>
      <w:r w:rsidRPr="00273A95">
        <w:rPr>
          <w:sz w:val="28"/>
          <w:szCs w:val="28"/>
        </w:rPr>
        <w:t xml:space="preserve">остояние </w:t>
      </w:r>
      <w:r w:rsidR="004B7C79" w:rsidRPr="00273A95">
        <w:rPr>
          <w:sz w:val="28"/>
          <w:szCs w:val="28"/>
        </w:rPr>
        <w:t>т</w:t>
      </w:r>
      <w:r w:rsidRPr="00273A95">
        <w:rPr>
          <w:sz w:val="28"/>
          <w:szCs w:val="28"/>
        </w:rPr>
        <w:t>оргово-</w:t>
      </w:r>
      <w:r w:rsidR="004B7C79" w:rsidRPr="00273A95">
        <w:rPr>
          <w:sz w:val="28"/>
          <w:szCs w:val="28"/>
        </w:rPr>
        <w:t>э</w:t>
      </w:r>
      <w:r w:rsidRPr="00273A95">
        <w:rPr>
          <w:sz w:val="28"/>
          <w:szCs w:val="28"/>
        </w:rPr>
        <w:t xml:space="preserve">кономических </w:t>
      </w:r>
      <w:r w:rsidR="004B7C79" w:rsidRPr="00273A95">
        <w:rPr>
          <w:sz w:val="28"/>
          <w:szCs w:val="28"/>
        </w:rPr>
        <w:t>о</w:t>
      </w:r>
      <w:r w:rsidRPr="00273A95">
        <w:rPr>
          <w:sz w:val="28"/>
          <w:szCs w:val="28"/>
        </w:rPr>
        <w:t>тношений Турции и России</w:t>
      </w:r>
      <w:r w:rsidR="00024407" w:rsidRPr="00273A95">
        <w:rPr>
          <w:sz w:val="28"/>
          <w:szCs w:val="28"/>
        </w:rPr>
        <w:t>…………………………………………………………………………</w:t>
      </w:r>
      <w:r w:rsidR="00EE3E27">
        <w:rPr>
          <w:sz w:val="28"/>
          <w:szCs w:val="28"/>
        </w:rPr>
        <w:t>.57</w:t>
      </w:r>
    </w:p>
    <w:p w14:paraId="33C17DE6" w14:textId="54FCE3D2" w:rsidR="00B124CD" w:rsidRPr="00273A95" w:rsidRDefault="00B124CD" w:rsidP="00EC74C8">
      <w:pPr>
        <w:spacing w:line="360" w:lineRule="auto"/>
        <w:rPr>
          <w:sz w:val="28"/>
          <w:szCs w:val="28"/>
        </w:rPr>
      </w:pPr>
      <w:r w:rsidRPr="00273A95">
        <w:rPr>
          <w:sz w:val="28"/>
          <w:szCs w:val="28"/>
        </w:rPr>
        <w:t xml:space="preserve">§ 2.3 Внешнеполитические </w:t>
      </w:r>
      <w:r w:rsidR="004B7C79" w:rsidRPr="00273A95">
        <w:rPr>
          <w:sz w:val="28"/>
          <w:szCs w:val="28"/>
        </w:rPr>
        <w:t>р</w:t>
      </w:r>
      <w:r w:rsidRPr="00273A95">
        <w:rPr>
          <w:sz w:val="28"/>
          <w:szCs w:val="28"/>
        </w:rPr>
        <w:t xml:space="preserve">иски в </w:t>
      </w:r>
      <w:r w:rsidR="004B7C79" w:rsidRPr="00273A95">
        <w:rPr>
          <w:sz w:val="28"/>
          <w:szCs w:val="28"/>
        </w:rPr>
        <w:t>т</w:t>
      </w:r>
      <w:r w:rsidRPr="00273A95">
        <w:rPr>
          <w:sz w:val="28"/>
          <w:szCs w:val="28"/>
        </w:rPr>
        <w:t>оргово-</w:t>
      </w:r>
      <w:r w:rsidR="004B7C79" w:rsidRPr="00273A95">
        <w:rPr>
          <w:sz w:val="28"/>
          <w:szCs w:val="28"/>
        </w:rPr>
        <w:t>э</w:t>
      </w:r>
      <w:r w:rsidRPr="00273A95">
        <w:rPr>
          <w:sz w:val="28"/>
          <w:szCs w:val="28"/>
        </w:rPr>
        <w:t xml:space="preserve">кономических </w:t>
      </w:r>
      <w:r w:rsidR="004B7C79" w:rsidRPr="00273A95">
        <w:rPr>
          <w:sz w:val="28"/>
          <w:szCs w:val="28"/>
        </w:rPr>
        <w:t>о</w:t>
      </w:r>
      <w:r w:rsidRPr="00273A95">
        <w:rPr>
          <w:sz w:val="28"/>
          <w:szCs w:val="28"/>
        </w:rPr>
        <w:t xml:space="preserve">тношениях Турции и России: </w:t>
      </w:r>
      <w:r w:rsidR="004B7C79" w:rsidRPr="00273A95">
        <w:rPr>
          <w:sz w:val="28"/>
          <w:szCs w:val="28"/>
        </w:rPr>
        <w:t>п</w:t>
      </w:r>
      <w:r w:rsidRPr="00273A95">
        <w:rPr>
          <w:sz w:val="28"/>
          <w:szCs w:val="28"/>
        </w:rPr>
        <w:t xml:space="preserve">ерспективы и </w:t>
      </w:r>
      <w:r w:rsidR="004B7C79" w:rsidRPr="00273A95">
        <w:rPr>
          <w:sz w:val="28"/>
          <w:szCs w:val="28"/>
        </w:rPr>
        <w:t>в</w:t>
      </w:r>
      <w:r w:rsidRPr="00273A95">
        <w:rPr>
          <w:sz w:val="28"/>
          <w:szCs w:val="28"/>
        </w:rPr>
        <w:t>озможности</w:t>
      </w:r>
      <w:r w:rsidR="00024407" w:rsidRPr="00273A95">
        <w:rPr>
          <w:sz w:val="28"/>
          <w:szCs w:val="28"/>
        </w:rPr>
        <w:t>……………………………</w:t>
      </w:r>
      <w:r w:rsidR="00EE3E27">
        <w:rPr>
          <w:sz w:val="28"/>
          <w:szCs w:val="28"/>
        </w:rPr>
        <w:t>.69</w:t>
      </w:r>
      <w:r w:rsidRPr="00273A95">
        <w:rPr>
          <w:sz w:val="28"/>
          <w:szCs w:val="28"/>
        </w:rPr>
        <w:t xml:space="preserve"> </w:t>
      </w:r>
    </w:p>
    <w:p w14:paraId="2107C09D" w14:textId="77777777" w:rsidR="00B124CD" w:rsidRPr="00273A95" w:rsidRDefault="00B124CD" w:rsidP="003B6A2C">
      <w:pPr>
        <w:spacing w:line="360" w:lineRule="auto"/>
      </w:pPr>
    </w:p>
    <w:p w14:paraId="41751BA1" w14:textId="04BCC22A" w:rsidR="00B124CD" w:rsidRPr="00273A95" w:rsidRDefault="00B124CD" w:rsidP="003B6A2C">
      <w:pPr>
        <w:spacing w:line="360" w:lineRule="auto"/>
        <w:rPr>
          <w:sz w:val="28"/>
          <w:szCs w:val="28"/>
        </w:rPr>
      </w:pPr>
      <w:r w:rsidRPr="00273A95">
        <w:rPr>
          <w:sz w:val="28"/>
          <w:szCs w:val="28"/>
        </w:rPr>
        <w:t>З</w:t>
      </w:r>
      <w:r w:rsidR="004B7C79" w:rsidRPr="00273A95">
        <w:rPr>
          <w:sz w:val="28"/>
          <w:szCs w:val="28"/>
        </w:rPr>
        <w:t>аключение</w:t>
      </w:r>
      <w:r w:rsidR="00024407" w:rsidRPr="00273A95">
        <w:rPr>
          <w:sz w:val="28"/>
          <w:szCs w:val="28"/>
        </w:rPr>
        <w:t>…………………………………………………………………</w:t>
      </w:r>
      <w:r w:rsidR="00D73E83">
        <w:rPr>
          <w:sz w:val="28"/>
          <w:szCs w:val="28"/>
        </w:rPr>
        <w:t>.</w:t>
      </w:r>
      <w:r w:rsidR="00024407" w:rsidRPr="00273A95">
        <w:rPr>
          <w:sz w:val="28"/>
          <w:szCs w:val="28"/>
        </w:rPr>
        <w:t>…</w:t>
      </w:r>
      <w:r w:rsidR="00D73E83">
        <w:rPr>
          <w:sz w:val="28"/>
          <w:szCs w:val="28"/>
        </w:rPr>
        <w:t>82</w:t>
      </w:r>
    </w:p>
    <w:p w14:paraId="44B1CC1A" w14:textId="77777777" w:rsidR="00B124CD" w:rsidRPr="00273A95" w:rsidRDefault="00B124CD" w:rsidP="003B6A2C">
      <w:pPr>
        <w:spacing w:line="360" w:lineRule="auto"/>
        <w:rPr>
          <w:sz w:val="28"/>
          <w:szCs w:val="28"/>
        </w:rPr>
      </w:pPr>
    </w:p>
    <w:p w14:paraId="73EFC866" w14:textId="09116D31" w:rsidR="00B124CD" w:rsidRPr="00273A95" w:rsidRDefault="00B124CD" w:rsidP="003B6A2C">
      <w:pPr>
        <w:spacing w:line="360" w:lineRule="auto"/>
        <w:rPr>
          <w:sz w:val="28"/>
          <w:szCs w:val="28"/>
        </w:rPr>
      </w:pPr>
      <w:r w:rsidRPr="00273A95">
        <w:rPr>
          <w:sz w:val="28"/>
          <w:szCs w:val="28"/>
        </w:rPr>
        <w:t>С</w:t>
      </w:r>
      <w:r w:rsidR="004B7C79" w:rsidRPr="00273A95">
        <w:rPr>
          <w:sz w:val="28"/>
          <w:szCs w:val="28"/>
        </w:rPr>
        <w:t>писок литературы</w:t>
      </w:r>
      <w:r w:rsidR="00024407" w:rsidRPr="00273A95">
        <w:rPr>
          <w:sz w:val="28"/>
          <w:szCs w:val="28"/>
        </w:rPr>
        <w:t>……………………………………………………………</w:t>
      </w:r>
      <w:r w:rsidR="00D73E83">
        <w:rPr>
          <w:sz w:val="28"/>
          <w:szCs w:val="28"/>
        </w:rPr>
        <w:t>94</w:t>
      </w:r>
    </w:p>
    <w:p w14:paraId="50E7F1C8" w14:textId="77777777" w:rsidR="00B124CD" w:rsidRPr="00273A95" w:rsidRDefault="00B124CD" w:rsidP="003B6A2C">
      <w:pPr>
        <w:spacing w:line="360" w:lineRule="auto"/>
      </w:pPr>
    </w:p>
    <w:p w14:paraId="6D3361E4" w14:textId="77777777" w:rsidR="00B124CD" w:rsidRPr="002505A5" w:rsidRDefault="00B124CD" w:rsidP="003B6A2C">
      <w:pPr>
        <w:spacing w:line="360" w:lineRule="auto"/>
      </w:pPr>
    </w:p>
    <w:p w14:paraId="673F58AB" w14:textId="77777777" w:rsidR="00B124CD" w:rsidRPr="002505A5" w:rsidRDefault="00B124CD" w:rsidP="003B6A2C">
      <w:pPr>
        <w:spacing w:line="360" w:lineRule="auto"/>
        <w:rPr>
          <w:sz w:val="28"/>
          <w:szCs w:val="28"/>
        </w:rPr>
      </w:pPr>
    </w:p>
    <w:p w14:paraId="5188E75E" w14:textId="5EBFD3DA" w:rsidR="00283BF5" w:rsidRPr="00FB22DA" w:rsidRDefault="00283BF5" w:rsidP="00FB22DA">
      <w:pPr>
        <w:spacing w:line="360" w:lineRule="auto"/>
        <w:jc w:val="both"/>
        <w:rPr>
          <w:b/>
          <w:sz w:val="36"/>
          <w:szCs w:val="28"/>
        </w:rPr>
      </w:pPr>
    </w:p>
    <w:p w14:paraId="10B1F033" w14:textId="77777777" w:rsidR="00FB22DA" w:rsidRDefault="00FB22DA" w:rsidP="00FB22DA">
      <w:pPr>
        <w:spacing w:line="360" w:lineRule="auto"/>
        <w:jc w:val="center"/>
        <w:rPr>
          <w:b/>
          <w:sz w:val="32"/>
          <w:szCs w:val="28"/>
        </w:rPr>
      </w:pPr>
    </w:p>
    <w:p w14:paraId="5087EA42" w14:textId="77777777" w:rsidR="004B1E88" w:rsidRDefault="004B1E88" w:rsidP="00FB22DA">
      <w:pPr>
        <w:spacing w:line="360" w:lineRule="auto"/>
        <w:jc w:val="center"/>
        <w:rPr>
          <w:b/>
          <w:sz w:val="32"/>
          <w:szCs w:val="28"/>
        </w:rPr>
      </w:pPr>
    </w:p>
    <w:p w14:paraId="1648D21C" w14:textId="77777777" w:rsidR="00385E41" w:rsidRPr="00D07211" w:rsidRDefault="00385E41" w:rsidP="00423DBF">
      <w:pPr>
        <w:spacing w:line="360" w:lineRule="auto"/>
        <w:rPr>
          <w:b/>
          <w:sz w:val="32"/>
          <w:szCs w:val="28"/>
        </w:rPr>
      </w:pPr>
    </w:p>
    <w:p w14:paraId="0BB648D5" w14:textId="2681A51E" w:rsidR="00385E41" w:rsidRPr="005B1781" w:rsidRDefault="005B1781" w:rsidP="005B1781">
      <w:pPr>
        <w:spacing w:line="360" w:lineRule="auto"/>
        <w:jc w:val="center"/>
        <w:rPr>
          <w:b/>
          <w:sz w:val="32"/>
          <w:szCs w:val="28"/>
        </w:rPr>
      </w:pPr>
      <w:r>
        <w:rPr>
          <w:b/>
          <w:sz w:val="32"/>
          <w:szCs w:val="28"/>
        </w:rPr>
        <w:lastRenderedPageBreak/>
        <w:t>Введение.</w:t>
      </w:r>
    </w:p>
    <w:p w14:paraId="10B4BB85" w14:textId="1946C8F1" w:rsidR="007F5FD9" w:rsidRDefault="005B1781" w:rsidP="005B1781">
      <w:pPr>
        <w:spacing w:line="360" w:lineRule="auto"/>
        <w:ind w:firstLine="567"/>
        <w:jc w:val="both"/>
        <w:rPr>
          <w:sz w:val="28"/>
          <w:szCs w:val="28"/>
        </w:rPr>
      </w:pPr>
      <w:r w:rsidRPr="005B1781">
        <w:rPr>
          <w:b/>
          <w:sz w:val="28"/>
          <w:szCs w:val="28"/>
        </w:rPr>
        <w:t>Актуальность темы диссертации.</w:t>
      </w:r>
      <w:r>
        <w:rPr>
          <w:b/>
          <w:sz w:val="28"/>
          <w:szCs w:val="28"/>
        </w:rPr>
        <w:t xml:space="preserve"> </w:t>
      </w:r>
      <w:r>
        <w:rPr>
          <w:sz w:val="28"/>
          <w:szCs w:val="28"/>
        </w:rPr>
        <w:t>Акту</w:t>
      </w:r>
      <w:r w:rsidR="00E64887">
        <w:rPr>
          <w:sz w:val="28"/>
          <w:szCs w:val="28"/>
        </w:rPr>
        <w:t>а</w:t>
      </w:r>
      <w:r>
        <w:rPr>
          <w:sz w:val="28"/>
          <w:szCs w:val="28"/>
        </w:rPr>
        <w:t>льность темы диссертационного исследования является бесспорной.</w:t>
      </w:r>
      <w:r w:rsidR="00D15A55">
        <w:rPr>
          <w:sz w:val="28"/>
          <w:szCs w:val="28"/>
        </w:rPr>
        <w:t xml:space="preserve"> </w:t>
      </w:r>
      <w:r w:rsidR="005B6F33">
        <w:rPr>
          <w:sz w:val="28"/>
          <w:szCs w:val="28"/>
        </w:rPr>
        <w:t xml:space="preserve">На протяжении всей истории отношения России и Турции носили противоречивый характер и </w:t>
      </w:r>
      <w:r w:rsidR="00E64887">
        <w:rPr>
          <w:sz w:val="28"/>
          <w:szCs w:val="28"/>
        </w:rPr>
        <w:t>претерпевали самые разн</w:t>
      </w:r>
      <w:r w:rsidR="005B6F33">
        <w:rPr>
          <w:sz w:val="28"/>
          <w:szCs w:val="28"/>
        </w:rPr>
        <w:t>ообразные изменения.</w:t>
      </w:r>
      <w:r w:rsidR="00447B4D">
        <w:rPr>
          <w:sz w:val="28"/>
          <w:szCs w:val="28"/>
        </w:rPr>
        <w:t xml:space="preserve"> </w:t>
      </w:r>
      <w:r w:rsidR="00765105">
        <w:rPr>
          <w:sz w:val="28"/>
          <w:szCs w:val="28"/>
        </w:rPr>
        <w:t xml:space="preserve">Причину такого положения дел можно усматривать как в географической близости двух стран, так и в различных экономических и политических факторах. </w:t>
      </w:r>
      <w:r w:rsidR="005B6F33">
        <w:rPr>
          <w:sz w:val="28"/>
          <w:szCs w:val="28"/>
        </w:rPr>
        <w:t xml:space="preserve"> </w:t>
      </w:r>
      <w:r w:rsidR="00AC2E9A">
        <w:rPr>
          <w:sz w:val="28"/>
          <w:szCs w:val="28"/>
        </w:rPr>
        <w:t xml:space="preserve">На </w:t>
      </w:r>
      <w:r w:rsidR="00181065">
        <w:rPr>
          <w:sz w:val="28"/>
          <w:szCs w:val="28"/>
        </w:rPr>
        <w:t>сегодняшний день</w:t>
      </w:r>
      <w:r w:rsidR="00AC2E9A">
        <w:rPr>
          <w:sz w:val="28"/>
          <w:szCs w:val="28"/>
        </w:rPr>
        <w:t xml:space="preserve"> российско-турецкие</w:t>
      </w:r>
      <w:r w:rsidR="00D65A0B">
        <w:rPr>
          <w:sz w:val="28"/>
          <w:szCs w:val="28"/>
        </w:rPr>
        <w:t xml:space="preserve"> отношения</w:t>
      </w:r>
      <w:r w:rsidR="00AC2E9A">
        <w:rPr>
          <w:sz w:val="28"/>
          <w:szCs w:val="28"/>
        </w:rPr>
        <w:t xml:space="preserve"> </w:t>
      </w:r>
      <w:r w:rsidR="00C779A9">
        <w:rPr>
          <w:sz w:val="28"/>
          <w:szCs w:val="28"/>
        </w:rPr>
        <w:t>имеют позитивное содержание</w:t>
      </w:r>
      <w:r w:rsidR="00D65A0B">
        <w:rPr>
          <w:sz w:val="28"/>
          <w:szCs w:val="28"/>
        </w:rPr>
        <w:t xml:space="preserve"> и </w:t>
      </w:r>
      <w:r w:rsidR="007F5FD9">
        <w:rPr>
          <w:sz w:val="28"/>
          <w:szCs w:val="28"/>
        </w:rPr>
        <w:t xml:space="preserve">обладают всем потенциалом для того, чтобы оба государства стали стратегическими партнерами в будущем. </w:t>
      </w:r>
    </w:p>
    <w:p w14:paraId="0C529D60" w14:textId="5AC07AFE" w:rsidR="008227AB" w:rsidRDefault="007F557B" w:rsidP="008227AB">
      <w:pPr>
        <w:spacing w:line="360" w:lineRule="auto"/>
        <w:ind w:firstLine="567"/>
        <w:jc w:val="both"/>
        <w:rPr>
          <w:sz w:val="28"/>
          <w:szCs w:val="28"/>
        </w:rPr>
      </w:pPr>
      <w:r>
        <w:rPr>
          <w:sz w:val="28"/>
          <w:szCs w:val="28"/>
        </w:rPr>
        <w:t xml:space="preserve">О </w:t>
      </w:r>
      <w:r w:rsidR="005C05BE">
        <w:rPr>
          <w:sz w:val="28"/>
          <w:szCs w:val="28"/>
        </w:rPr>
        <w:t>степени значимости</w:t>
      </w:r>
      <w:r>
        <w:rPr>
          <w:sz w:val="28"/>
          <w:szCs w:val="28"/>
        </w:rPr>
        <w:t xml:space="preserve"> российско-турецких отношений заявляют оба президента. На состоявшихся совсем недавно переговорах </w:t>
      </w:r>
      <w:r w:rsidR="007F5FD9">
        <w:rPr>
          <w:sz w:val="28"/>
          <w:szCs w:val="28"/>
        </w:rPr>
        <w:t xml:space="preserve"> </w:t>
      </w:r>
      <w:r w:rsidRPr="007F557B">
        <w:rPr>
          <w:sz w:val="28"/>
          <w:szCs w:val="28"/>
        </w:rPr>
        <w:t xml:space="preserve"> в рамках восьмого заседания российско-турецкого Совет</w:t>
      </w:r>
      <w:r>
        <w:rPr>
          <w:sz w:val="28"/>
          <w:szCs w:val="28"/>
        </w:rPr>
        <w:t>а сотрудничества высшего уровня президент России Владимир Путин отметил</w:t>
      </w:r>
      <w:r w:rsidR="00101A36">
        <w:rPr>
          <w:sz w:val="28"/>
          <w:szCs w:val="28"/>
        </w:rPr>
        <w:t xml:space="preserve"> </w:t>
      </w:r>
      <w:r>
        <w:rPr>
          <w:sz w:val="28"/>
          <w:szCs w:val="28"/>
        </w:rPr>
        <w:t xml:space="preserve">положительную </w:t>
      </w:r>
      <w:r w:rsidR="00903C83">
        <w:rPr>
          <w:sz w:val="28"/>
          <w:szCs w:val="28"/>
        </w:rPr>
        <w:t xml:space="preserve">динамику двусторонних отношений. В частности президент подчеркнул, что: </w:t>
      </w:r>
      <w:proofErr w:type="gramStart"/>
      <w:r w:rsidR="00903C83">
        <w:rPr>
          <w:sz w:val="28"/>
          <w:szCs w:val="28"/>
        </w:rPr>
        <w:t>«</w:t>
      </w:r>
      <w:r w:rsidR="00903C83" w:rsidRPr="00903C83">
        <w:rPr>
          <w:sz w:val="28"/>
          <w:szCs w:val="28"/>
        </w:rPr>
        <w:t>Мы наблюдаем и констатируем хороший уровень развития наших о</w:t>
      </w:r>
      <w:r w:rsidR="00903C83">
        <w:rPr>
          <w:sz w:val="28"/>
          <w:szCs w:val="28"/>
        </w:rPr>
        <w:t xml:space="preserve">тношений: темп роста торговли – </w:t>
      </w:r>
      <w:r w:rsidR="00903C83" w:rsidRPr="00903C83">
        <w:rPr>
          <w:sz w:val="28"/>
          <w:szCs w:val="28"/>
        </w:rPr>
        <w:t>16%, о</w:t>
      </w:r>
      <w:r w:rsidR="00903C83">
        <w:rPr>
          <w:sz w:val="28"/>
          <w:szCs w:val="28"/>
        </w:rPr>
        <w:t xml:space="preserve">бщий объем достиг $25 млрд. </w:t>
      </w:r>
      <w:r w:rsidR="00903C83" w:rsidRPr="00903C83">
        <w:rPr>
          <w:sz w:val="28"/>
          <w:szCs w:val="28"/>
        </w:rPr>
        <w:t>Реализуют</w:t>
      </w:r>
      <w:r w:rsidR="00903C83">
        <w:rPr>
          <w:sz w:val="28"/>
          <w:szCs w:val="28"/>
        </w:rPr>
        <w:t>ся крупные проекты: и «</w:t>
      </w:r>
      <w:proofErr w:type="spellStart"/>
      <w:r w:rsidR="00903C83">
        <w:rPr>
          <w:sz w:val="28"/>
          <w:szCs w:val="28"/>
        </w:rPr>
        <w:t>Аккую</w:t>
      </w:r>
      <w:proofErr w:type="spellEnd"/>
      <w:r w:rsidR="00903C83">
        <w:rPr>
          <w:sz w:val="28"/>
          <w:szCs w:val="28"/>
        </w:rPr>
        <w:t xml:space="preserve">» - </w:t>
      </w:r>
      <w:r w:rsidR="00903C83" w:rsidRPr="00903C83">
        <w:rPr>
          <w:sz w:val="28"/>
          <w:szCs w:val="28"/>
        </w:rPr>
        <w:t>электростанция, которую мы должны запустить к 2023 году в соответствии с пожеланиями турецко</w:t>
      </w:r>
      <w:r w:rsidR="00903C83">
        <w:rPr>
          <w:sz w:val="28"/>
          <w:szCs w:val="28"/>
        </w:rPr>
        <w:t xml:space="preserve">й стороны, и «Турецкий поток» - </w:t>
      </w:r>
      <w:r w:rsidR="00903C83" w:rsidRPr="00903C83">
        <w:rPr>
          <w:sz w:val="28"/>
          <w:szCs w:val="28"/>
        </w:rPr>
        <w:t>совсем недавно произошла стыковка морской и наземной частей</w:t>
      </w:r>
      <w:r w:rsidR="00181065">
        <w:rPr>
          <w:rStyle w:val="a7"/>
          <w:sz w:val="28"/>
          <w:szCs w:val="28"/>
        </w:rPr>
        <w:footnoteReference w:id="1"/>
      </w:r>
      <w:r w:rsidR="00903C83" w:rsidRPr="00903C83">
        <w:rPr>
          <w:sz w:val="28"/>
          <w:szCs w:val="28"/>
        </w:rPr>
        <w:t>.</w:t>
      </w:r>
      <w:r w:rsidR="003F3A49">
        <w:rPr>
          <w:sz w:val="28"/>
          <w:szCs w:val="28"/>
        </w:rPr>
        <w:t xml:space="preserve"> </w:t>
      </w:r>
      <w:r w:rsidR="008227AB">
        <w:rPr>
          <w:sz w:val="28"/>
          <w:szCs w:val="28"/>
        </w:rPr>
        <w:t xml:space="preserve">Президент Турции </w:t>
      </w:r>
      <w:proofErr w:type="spellStart"/>
      <w:r w:rsidR="008227AB">
        <w:rPr>
          <w:sz w:val="28"/>
          <w:szCs w:val="28"/>
        </w:rPr>
        <w:t>Редж</w:t>
      </w:r>
      <w:r w:rsidR="009537FB">
        <w:rPr>
          <w:sz w:val="28"/>
          <w:szCs w:val="28"/>
        </w:rPr>
        <w:t>еп</w:t>
      </w:r>
      <w:proofErr w:type="spellEnd"/>
      <w:r w:rsidR="009537FB">
        <w:rPr>
          <w:sz w:val="28"/>
          <w:szCs w:val="28"/>
        </w:rPr>
        <w:t xml:space="preserve"> </w:t>
      </w:r>
      <w:proofErr w:type="spellStart"/>
      <w:r w:rsidR="009537FB">
        <w:rPr>
          <w:sz w:val="28"/>
          <w:szCs w:val="28"/>
        </w:rPr>
        <w:t>Эрдоган</w:t>
      </w:r>
      <w:proofErr w:type="spellEnd"/>
      <w:r w:rsidR="009537FB">
        <w:rPr>
          <w:sz w:val="28"/>
          <w:szCs w:val="28"/>
        </w:rPr>
        <w:t>, со своей стороны, отме</w:t>
      </w:r>
      <w:r w:rsidR="008227AB">
        <w:rPr>
          <w:sz w:val="28"/>
          <w:szCs w:val="28"/>
        </w:rPr>
        <w:t>тил, что «стороны полны решимости</w:t>
      </w:r>
      <w:proofErr w:type="gramEnd"/>
      <w:r w:rsidR="008227AB">
        <w:rPr>
          <w:sz w:val="28"/>
          <w:szCs w:val="28"/>
        </w:rPr>
        <w:t xml:space="preserve"> довести </w:t>
      </w:r>
      <w:r w:rsidR="008227AB" w:rsidRPr="008227AB">
        <w:rPr>
          <w:sz w:val="28"/>
          <w:szCs w:val="28"/>
        </w:rPr>
        <w:t>данный показатель до отметки в 100 миллиардов долларов</w:t>
      </w:r>
      <w:r w:rsidR="008227AB">
        <w:rPr>
          <w:rStyle w:val="a7"/>
          <w:sz w:val="28"/>
          <w:szCs w:val="28"/>
        </w:rPr>
        <w:footnoteReference w:id="2"/>
      </w:r>
      <w:r w:rsidR="008227AB" w:rsidRPr="008227AB">
        <w:rPr>
          <w:sz w:val="28"/>
          <w:szCs w:val="28"/>
        </w:rPr>
        <w:t>.</w:t>
      </w:r>
      <w:r w:rsidR="00F733A5">
        <w:rPr>
          <w:sz w:val="28"/>
          <w:szCs w:val="28"/>
        </w:rPr>
        <w:t xml:space="preserve"> Более того, н</w:t>
      </w:r>
      <w:r w:rsidR="00F733A5" w:rsidRPr="00F733A5">
        <w:rPr>
          <w:sz w:val="28"/>
          <w:szCs w:val="28"/>
        </w:rPr>
        <w:t xml:space="preserve">едавний опрос показал, что 70% турецких граждан позитивно оценивает </w:t>
      </w:r>
      <w:r w:rsidR="00F733A5" w:rsidRPr="00F733A5">
        <w:rPr>
          <w:sz w:val="28"/>
          <w:szCs w:val="28"/>
        </w:rPr>
        <w:lastRenderedPageBreak/>
        <w:t>политический и экономический союз с Россией, а также сотрудничество с ней в области безопасности</w:t>
      </w:r>
      <w:r w:rsidR="00F733A5">
        <w:rPr>
          <w:rStyle w:val="a7"/>
          <w:sz w:val="28"/>
          <w:szCs w:val="28"/>
        </w:rPr>
        <w:footnoteReference w:id="3"/>
      </w:r>
      <w:r w:rsidR="00F733A5" w:rsidRPr="00F733A5">
        <w:rPr>
          <w:sz w:val="28"/>
          <w:szCs w:val="28"/>
        </w:rPr>
        <w:t xml:space="preserve">. </w:t>
      </w:r>
      <w:r w:rsidR="00F733A5">
        <w:rPr>
          <w:sz w:val="28"/>
          <w:szCs w:val="28"/>
        </w:rPr>
        <w:t xml:space="preserve"> </w:t>
      </w:r>
    </w:p>
    <w:p w14:paraId="6D2BAEAA" w14:textId="4C14CA06" w:rsidR="00735559" w:rsidRDefault="00447B4D" w:rsidP="008227AB">
      <w:pPr>
        <w:spacing w:line="360" w:lineRule="auto"/>
        <w:ind w:firstLine="567"/>
        <w:jc w:val="both"/>
        <w:rPr>
          <w:sz w:val="28"/>
          <w:szCs w:val="28"/>
        </w:rPr>
      </w:pPr>
      <w:r>
        <w:rPr>
          <w:sz w:val="28"/>
          <w:szCs w:val="28"/>
        </w:rPr>
        <w:t>Вместе с тем необходимо подчеркнуть, что</w:t>
      </w:r>
      <w:r w:rsidR="00F733A5">
        <w:rPr>
          <w:sz w:val="28"/>
          <w:szCs w:val="28"/>
        </w:rPr>
        <w:t xml:space="preserve"> </w:t>
      </w:r>
      <w:r w:rsidR="001658A7">
        <w:rPr>
          <w:sz w:val="28"/>
          <w:szCs w:val="28"/>
        </w:rPr>
        <w:t>российско-турецкие отноше</w:t>
      </w:r>
      <w:r w:rsidR="00D736C5">
        <w:rPr>
          <w:sz w:val="28"/>
          <w:szCs w:val="28"/>
        </w:rPr>
        <w:t>ния не могут рассм</w:t>
      </w:r>
      <w:r w:rsidR="00E64887">
        <w:rPr>
          <w:sz w:val="28"/>
          <w:szCs w:val="28"/>
        </w:rPr>
        <w:t>а</w:t>
      </w:r>
      <w:r w:rsidR="00D736C5">
        <w:rPr>
          <w:sz w:val="28"/>
          <w:szCs w:val="28"/>
        </w:rPr>
        <w:t xml:space="preserve">триваться безотносительно к общей международной политической конъюнктуры, поскольку косвенно, а порой и напрямую </w:t>
      </w:r>
      <w:r w:rsidR="00D736C5" w:rsidRPr="00D736C5">
        <w:rPr>
          <w:sz w:val="28"/>
          <w:szCs w:val="28"/>
        </w:rPr>
        <w:t xml:space="preserve">на турецко-российские </w:t>
      </w:r>
      <w:r w:rsidR="00D736C5">
        <w:rPr>
          <w:sz w:val="28"/>
          <w:szCs w:val="28"/>
        </w:rPr>
        <w:t>отношения</w:t>
      </w:r>
      <w:r w:rsidR="00D736C5" w:rsidRPr="00D736C5">
        <w:rPr>
          <w:sz w:val="28"/>
          <w:szCs w:val="28"/>
        </w:rPr>
        <w:t xml:space="preserve"> оказывают</w:t>
      </w:r>
      <w:r w:rsidR="00D736C5">
        <w:rPr>
          <w:sz w:val="28"/>
          <w:szCs w:val="28"/>
        </w:rPr>
        <w:t xml:space="preserve"> </w:t>
      </w:r>
      <w:r w:rsidR="00E64887">
        <w:rPr>
          <w:sz w:val="28"/>
          <w:szCs w:val="28"/>
        </w:rPr>
        <w:t>влияние</w:t>
      </w:r>
      <w:r w:rsidR="00D736C5" w:rsidRPr="00D736C5">
        <w:rPr>
          <w:sz w:val="28"/>
          <w:szCs w:val="28"/>
        </w:rPr>
        <w:t xml:space="preserve"> другие государства, </w:t>
      </w:r>
      <w:r w:rsidR="00D736C5">
        <w:rPr>
          <w:sz w:val="28"/>
          <w:szCs w:val="28"/>
        </w:rPr>
        <w:t xml:space="preserve">среди которых можно выделить </w:t>
      </w:r>
      <w:r w:rsidR="00D736C5" w:rsidRPr="00D736C5">
        <w:rPr>
          <w:sz w:val="28"/>
          <w:szCs w:val="28"/>
        </w:rPr>
        <w:t>страны Персидского залива,</w:t>
      </w:r>
      <w:r w:rsidR="00D736C5">
        <w:rPr>
          <w:sz w:val="28"/>
          <w:szCs w:val="28"/>
        </w:rPr>
        <w:t xml:space="preserve"> Израиль, Иран,</w:t>
      </w:r>
      <w:r w:rsidR="00D736C5" w:rsidRPr="00D736C5">
        <w:rPr>
          <w:sz w:val="28"/>
          <w:szCs w:val="28"/>
        </w:rPr>
        <w:t xml:space="preserve"> а также</w:t>
      </w:r>
      <w:r w:rsidR="00D736C5">
        <w:rPr>
          <w:sz w:val="28"/>
          <w:szCs w:val="28"/>
        </w:rPr>
        <w:t xml:space="preserve"> США и страны Европейского Союза</w:t>
      </w:r>
      <w:r w:rsidR="00D736C5" w:rsidRPr="00D736C5">
        <w:rPr>
          <w:sz w:val="28"/>
          <w:szCs w:val="28"/>
        </w:rPr>
        <w:t>.</w:t>
      </w:r>
      <w:r w:rsidR="00D736C5">
        <w:rPr>
          <w:sz w:val="28"/>
          <w:szCs w:val="28"/>
        </w:rPr>
        <w:t xml:space="preserve"> </w:t>
      </w:r>
    </w:p>
    <w:p w14:paraId="05981F14" w14:textId="77777777" w:rsidR="003B269D" w:rsidRDefault="00735559" w:rsidP="003B269D">
      <w:pPr>
        <w:spacing w:line="360" w:lineRule="auto"/>
        <w:ind w:firstLine="567"/>
        <w:jc w:val="both"/>
        <w:rPr>
          <w:sz w:val="28"/>
          <w:szCs w:val="28"/>
        </w:rPr>
      </w:pPr>
      <w:r>
        <w:rPr>
          <w:sz w:val="28"/>
          <w:szCs w:val="28"/>
        </w:rPr>
        <w:t xml:space="preserve">Исходя из этого, исследование и всесторонний анализ влияния </w:t>
      </w:r>
      <w:r w:rsidR="00E64887">
        <w:rPr>
          <w:sz w:val="28"/>
          <w:szCs w:val="28"/>
        </w:rPr>
        <w:t>внешнеполитических</w:t>
      </w:r>
      <w:r>
        <w:rPr>
          <w:sz w:val="28"/>
          <w:szCs w:val="28"/>
        </w:rPr>
        <w:t xml:space="preserve"> рисков на российско-турецкие отношения и в </w:t>
      </w:r>
      <w:r w:rsidR="00E64887">
        <w:rPr>
          <w:sz w:val="28"/>
          <w:szCs w:val="28"/>
        </w:rPr>
        <w:t>особенности</w:t>
      </w:r>
      <w:r>
        <w:rPr>
          <w:sz w:val="28"/>
          <w:szCs w:val="28"/>
        </w:rPr>
        <w:t xml:space="preserve"> их экономическую составляющую является чрезвычайно актуальным. </w:t>
      </w:r>
      <w:r w:rsidR="006F67FD">
        <w:rPr>
          <w:sz w:val="28"/>
          <w:szCs w:val="28"/>
        </w:rPr>
        <w:t>Более того,</w:t>
      </w:r>
      <w:r w:rsidR="00BC7DB6">
        <w:rPr>
          <w:sz w:val="28"/>
          <w:szCs w:val="28"/>
        </w:rPr>
        <w:t xml:space="preserve"> </w:t>
      </w:r>
      <w:r w:rsidR="006F67FD">
        <w:rPr>
          <w:sz w:val="28"/>
          <w:szCs w:val="28"/>
        </w:rPr>
        <w:t xml:space="preserve"> </w:t>
      </w:r>
      <w:r w:rsidR="00BC7DB6">
        <w:rPr>
          <w:sz w:val="28"/>
          <w:szCs w:val="28"/>
        </w:rPr>
        <w:t>частая переменчивость</w:t>
      </w:r>
      <w:r w:rsidR="006F67FD">
        <w:rPr>
          <w:sz w:val="28"/>
          <w:szCs w:val="28"/>
        </w:rPr>
        <w:t xml:space="preserve">, характерная для отношений двух стран в прошлом, </w:t>
      </w:r>
      <w:proofErr w:type="gramStart"/>
      <w:r w:rsidR="00BC7DB6">
        <w:rPr>
          <w:sz w:val="28"/>
          <w:szCs w:val="28"/>
        </w:rPr>
        <w:t xml:space="preserve">делает </w:t>
      </w:r>
      <w:r w:rsidR="00E64887">
        <w:rPr>
          <w:sz w:val="28"/>
          <w:szCs w:val="28"/>
        </w:rPr>
        <w:t>исследование</w:t>
      </w:r>
      <w:proofErr w:type="gramEnd"/>
      <w:r w:rsidR="00BC7DB6">
        <w:rPr>
          <w:sz w:val="28"/>
          <w:szCs w:val="28"/>
        </w:rPr>
        <w:t xml:space="preserve"> </w:t>
      </w:r>
      <w:r w:rsidR="00E04EFD">
        <w:rPr>
          <w:sz w:val="28"/>
          <w:szCs w:val="28"/>
        </w:rPr>
        <w:t>влияни</w:t>
      </w:r>
      <w:r w:rsidR="006A2910">
        <w:rPr>
          <w:sz w:val="28"/>
          <w:szCs w:val="28"/>
        </w:rPr>
        <w:t>я</w:t>
      </w:r>
      <w:r w:rsidR="00E04EFD">
        <w:rPr>
          <w:sz w:val="28"/>
          <w:szCs w:val="28"/>
        </w:rPr>
        <w:t xml:space="preserve"> рисков на эти отношения очевидной</w:t>
      </w:r>
      <w:r w:rsidR="00551715">
        <w:rPr>
          <w:sz w:val="28"/>
          <w:szCs w:val="28"/>
        </w:rPr>
        <w:t xml:space="preserve"> научной</w:t>
      </w:r>
      <w:r w:rsidR="00E04EFD">
        <w:rPr>
          <w:sz w:val="28"/>
          <w:szCs w:val="28"/>
        </w:rPr>
        <w:t xml:space="preserve"> необходимостью.</w:t>
      </w:r>
      <w:r w:rsidR="00551715">
        <w:rPr>
          <w:sz w:val="28"/>
          <w:szCs w:val="28"/>
        </w:rPr>
        <w:t xml:space="preserve"> В современное время риски становятся главн</w:t>
      </w:r>
      <w:r w:rsidR="009E7CEB">
        <w:rPr>
          <w:sz w:val="28"/>
          <w:szCs w:val="28"/>
        </w:rPr>
        <w:t xml:space="preserve">ым фактором, который берется в расчет при принятии решений в целом, а для области международной политики </w:t>
      </w:r>
      <w:r w:rsidR="008C064F">
        <w:rPr>
          <w:sz w:val="28"/>
          <w:szCs w:val="28"/>
        </w:rPr>
        <w:t>риски при</w:t>
      </w:r>
      <w:r w:rsidR="009E7CEB">
        <w:rPr>
          <w:sz w:val="28"/>
          <w:szCs w:val="28"/>
        </w:rPr>
        <w:t xml:space="preserve">обретает еще большее значение в силу их прямого влияния на </w:t>
      </w:r>
      <w:r w:rsidR="003077A8">
        <w:rPr>
          <w:sz w:val="28"/>
          <w:szCs w:val="28"/>
        </w:rPr>
        <w:t>жизни миллионов рядовых граждан. В этой связи,</w:t>
      </w:r>
      <w:r w:rsidR="008C064F">
        <w:rPr>
          <w:sz w:val="28"/>
          <w:szCs w:val="28"/>
        </w:rPr>
        <w:t xml:space="preserve"> </w:t>
      </w:r>
      <w:r w:rsidR="00E64887">
        <w:rPr>
          <w:sz w:val="28"/>
          <w:szCs w:val="28"/>
        </w:rPr>
        <w:t xml:space="preserve">экономическая составляющая российско-турецких отношений, которая играет наряду с безопасностью системообразующую роль в этих отношениях, </w:t>
      </w:r>
      <w:r w:rsidR="00731BDA">
        <w:rPr>
          <w:sz w:val="28"/>
          <w:szCs w:val="28"/>
        </w:rPr>
        <w:t>становится</w:t>
      </w:r>
      <w:r w:rsidR="00E64887">
        <w:rPr>
          <w:sz w:val="28"/>
          <w:szCs w:val="28"/>
        </w:rPr>
        <w:t xml:space="preserve"> той областью, которая больше всех оказывается подвержена влиянием</w:t>
      </w:r>
      <w:r w:rsidR="003717A6">
        <w:rPr>
          <w:sz w:val="28"/>
          <w:szCs w:val="28"/>
        </w:rPr>
        <w:t xml:space="preserve"> различного рода</w:t>
      </w:r>
      <w:r w:rsidR="00E64887">
        <w:rPr>
          <w:sz w:val="28"/>
          <w:szCs w:val="28"/>
        </w:rPr>
        <w:t xml:space="preserve"> рисков.</w:t>
      </w:r>
      <w:r w:rsidR="003077A8">
        <w:rPr>
          <w:sz w:val="28"/>
          <w:szCs w:val="28"/>
        </w:rPr>
        <w:t xml:space="preserve"> </w:t>
      </w:r>
      <w:r w:rsidR="00926008">
        <w:rPr>
          <w:sz w:val="28"/>
          <w:szCs w:val="28"/>
        </w:rPr>
        <w:t>П</w:t>
      </w:r>
      <w:r w:rsidR="00731BDA">
        <w:rPr>
          <w:sz w:val="28"/>
          <w:szCs w:val="28"/>
        </w:rPr>
        <w:t xml:space="preserve">ричиной </w:t>
      </w:r>
      <w:r w:rsidR="00926008">
        <w:rPr>
          <w:sz w:val="28"/>
          <w:szCs w:val="28"/>
        </w:rPr>
        <w:t>тому является перманентная борьба и конкуренция</w:t>
      </w:r>
      <w:r w:rsidR="006A2910">
        <w:rPr>
          <w:sz w:val="28"/>
          <w:szCs w:val="28"/>
        </w:rPr>
        <w:t xml:space="preserve"> государств</w:t>
      </w:r>
      <w:r w:rsidR="00926008">
        <w:rPr>
          <w:sz w:val="28"/>
          <w:szCs w:val="28"/>
        </w:rPr>
        <w:t xml:space="preserve"> за ресурсы на международной арене</w:t>
      </w:r>
      <w:r w:rsidR="006A2910">
        <w:rPr>
          <w:sz w:val="28"/>
          <w:szCs w:val="28"/>
        </w:rPr>
        <w:t xml:space="preserve">, где Турция и Россия в силу </w:t>
      </w:r>
      <w:r w:rsidR="003B269D">
        <w:rPr>
          <w:sz w:val="28"/>
          <w:szCs w:val="28"/>
        </w:rPr>
        <w:t>разных обстоятельств играют далеко не последнюю роль</w:t>
      </w:r>
      <w:r w:rsidR="00731BDA">
        <w:rPr>
          <w:sz w:val="28"/>
          <w:szCs w:val="28"/>
        </w:rPr>
        <w:t>. Порождая риски</w:t>
      </w:r>
      <w:r w:rsidR="003B269D">
        <w:rPr>
          <w:sz w:val="28"/>
          <w:szCs w:val="28"/>
        </w:rPr>
        <w:t>,</w:t>
      </w:r>
      <w:r w:rsidR="00731BDA">
        <w:rPr>
          <w:sz w:val="28"/>
          <w:szCs w:val="28"/>
        </w:rPr>
        <w:t xml:space="preserve"> эта борьба</w:t>
      </w:r>
      <w:r w:rsidR="008A53E1">
        <w:rPr>
          <w:sz w:val="28"/>
          <w:szCs w:val="28"/>
        </w:rPr>
        <w:t>,</w:t>
      </w:r>
      <w:r w:rsidR="00731BDA">
        <w:rPr>
          <w:sz w:val="28"/>
          <w:szCs w:val="28"/>
        </w:rPr>
        <w:t xml:space="preserve"> с одной стороны</w:t>
      </w:r>
      <w:r w:rsidR="008A53E1">
        <w:rPr>
          <w:sz w:val="28"/>
          <w:szCs w:val="28"/>
        </w:rPr>
        <w:t>,</w:t>
      </w:r>
      <w:r w:rsidR="00731BDA">
        <w:rPr>
          <w:sz w:val="28"/>
          <w:szCs w:val="28"/>
        </w:rPr>
        <w:t xml:space="preserve"> </w:t>
      </w:r>
      <w:r w:rsidR="008A53E1">
        <w:rPr>
          <w:sz w:val="28"/>
          <w:szCs w:val="28"/>
        </w:rPr>
        <w:t>вынуждает</w:t>
      </w:r>
      <w:r w:rsidR="003B269D">
        <w:rPr>
          <w:sz w:val="28"/>
          <w:szCs w:val="28"/>
        </w:rPr>
        <w:t xml:space="preserve"> государства</w:t>
      </w:r>
      <w:r w:rsidR="008A53E1">
        <w:rPr>
          <w:sz w:val="28"/>
          <w:szCs w:val="28"/>
        </w:rPr>
        <w:t xml:space="preserve"> заключать союзы на различных основаниях</w:t>
      </w:r>
      <w:r w:rsidR="003B269D">
        <w:rPr>
          <w:sz w:val="28"/>
          <w:szCs w:val="28"/>
        </w:rPr>
        <w:t xml:space="preserve"> для противостояния этим рискам</w:t>
      </w:r>
      <w:r w:rsidR="008A53E1">
        <w:rPr>
          <w:sz w:val="28"/>
          <w:szCs w:val="28"/>
        </w:rPr>
        <w:t>, а с другой стороны</w:t>
      </w:r>
      <w:r w:rsidR="006A2910">
        <w:rPr>
          <w:sz w:val="28"/>
          <w:szCs w:val="28"/>
        </w:rPr>
        <w:t>,</w:t>
      </w:r>
      <w:r w:rsidR="008A53E1">
        <w:rPr>
          <w:sz w:val="28"/>
          <w:szCs w:val="28"/>
        </w:rPr>
        <w:t xml:space="preserve"> вновь образованные союзы и их отношения выступают </w:t>
      </w:r>
      <w:r w:rsidR="008A53E1">
        <w:rPr>
          <w:sz w:val="28"/>
          <w:szCs w:val="28"/>
        </w:rPr>
        <w:lastRenderedPageBreak/>
        <w:t>причиной новых рисков</w:t>
      </w:r>
      <w:r w:rsidR="006A2910">
        <w:rPr>
          <w:sz w:val="28"/>
          <w:szCs w:val="28"/>
        </w:rPr>
        <w:t>,</w:t>
      </w:r>
      <w:r w:rsidR="008A53E1">
        <w:rPr>
          <w:sz w:val="28"/>
          <w:szCs w:val="28"/>
        </w:rPr>
        <w:t xml:space="preserve"> которые генерируются </w:t>
      </w:r>
      <w:r w:rsidR="006A2910">
        <w:rPr>
          <w:sz w:val="28"/>
          <w:szCs w:val="28"/>
        </w:rPr>
        <w:t>теми, кто не согласен с таким распределением ролей и ресурсов.</w:t>
      </w:r>
      <w:r w:rsidR="00E04EFD">
        <w:rPr>
          <w:sz w:val="28"/>
          <w:szCs w:val="28"/>
        </w:rPr>
        <w:t xml:space="preserve"> </w:t>
      </w:r>
    </w:p>
    <w:p w14:paraId="3BC63D04" w14:textId="63BE8870" w:rsidR="00520E21" w:rsidRDefault="003B269D" w:rsidP="003B269D">
      <w:pPr>
        <w:spacing w:line="360" w:lineRule="auto"/>
        <w:ind w:firstLine="567"/>
        <w:jc w:val="both"/>
        <w:rPr>
          <w:sz w:val="28"/>
          <w:szCs w:val="28"/>
        </w:rPr>
      </w:pPr>
      <w:r w:rsidRPr="003B269D">
        <w:rPr>
          <w:b/>
          <w:sz w:val="28"/>
          <w:szCs w:val="28"/>
        </w:rPr>
        <w:t>Степень научной разработанности.</w:t>
      </w:r>
      <w:r w:rsidR="00D736C5" w:rsidRPr="003B269D">
        <w:rPr>
          <w:b/>
          <w:sz w:val="28"/>
          <w:szCs w:val="28"/>
        </w:rPr>
        <w:t xml:space="preserve"> </w:t>
      </w:r>
      <w:r w:rsidR="0044611C">
        <w:rPr>
          <w:sz w:val="28"/>
          <w:szCs w:val="28"/>
        </w:rPr>
        <w:t>Проблема турецко-российских отношений вызывала постоянный интерес со сто</w:t>
      </w:r>
      <w:r w:rsidR="00EE0CB6">
        <w:rPr>
          <w:sz w:val="28"/>
          <w:szCs w:val="28"/>
        </w:rPr>
        <w:t>роны</w:t>
      </w:r>
      <w:r w:rsidR="004E7354">
        <w:rPr>
          <w:sz w:val="28"/>
          <w:szCs w:val="28"/>
        </w:rPr>
        <w:t xml:space="preserve"> многих</w:t>
      </w:r>
      <w:r w:rsidR="00EE0CB6">
        <w:rPr>
          <w:sz w:val="28"/>
          <w:szCs w:val="28"/>
        </w:rPr>
        <w:t xml:space="preserve"> исследователей. Среди таких исследователей мы можем отметить следующих российских, турецких и других зарубежных специалистов: </w:t>
      </w:r>
      <w:proofErr w:type="gramStart"/>
      <w:r w:rsidR="00EE0CB6">
        <w:rPr>
          <w:sz w:val="28"/>
          <w:szCs w:val="28"/>
        </w:rPr>
        <w:t xml:space="preserve">Моисеев П.П., Розалиев Ю.Н., </w:t>
      </w:r>
      <w:proofErr w:type="spellStart"/>
      <w:r w:rsidR="00EE0CB6">
        <w:rPr>
          <w:sz w:val="28"/>
          <w:szCs w:val="28"/>
        </w:rPr>
        <w:t>Гасратян</w:t>
      </w:r>
      <w:proofErr w:type="spellEnd"/>
      <w:r w:rsidR="00EE0CB6">
        <w:rPr>
          <w:sz w:val="28"/>
          <w:szCs w:val="28"/>
        </w:rPr>
        <w:t xml:space="preserve"> М.А., </w:t>
      </w:r>
      <w:r w:rsidR="006857DD">
        <w:rPr>
          <w:sz w:val="28"/>
          <w:szCs w:val="28"/>
        </w:rPr>
        <w:t>Чихачев П.А., Густерин П.В., Волкова С.Л.</w:t>
      </w:r>
      <w:r w:rsidR="00AC6077">
        <w:rPr>
          <w:sz w:val="28"/>
          <w:szCs w:val="28"/>
        </w:rPr>
        <w:t xml:space="preserve">, Гурьев А.А., Данилов В.И., </w:t>
      </w:r>
      <w:proofErr w:type="spellStart"/>
      <w:r w:rsidR="00AC6077">
        <w:rPr>
          <w:sz w:val="28"/>
          <w:szCs w:val="28"/>
        </w:rPr>
        <w:t>Корицкий</w:t>
      </w:r>
      <w:proofErr w:type="spellEnd"/>
      <w:r w:rsidR="00AC6077">
        <w:rPr>
          <w:sz w:val="28"/>
          <w:szCs w:val="28"/>
        </w:rPr>
        <w:t xml:space="preserve"> А., Стародубцев И.И., Ульченко Н.Ю., Уразова Е.И.,</w:t>
      </w:r>
      <w:r w:rsidR="006857DD">
        <w:rPr>
          <w:sz w:val="28"/>
          <w:szCs w:val="28"/>
        </w:rPr>
        <w:t xml:space="preserve"> </w:t>
      </w:r>
      <w:r w:rsidR="00060905">
        <w:rPr>
          <w:sz w:val="28"/>
          <w:szCs w:val="28"/>
        </w:rPr>
        <w:t xml:space="preserve">Калугин П.Е., </w:t>
      </w:r>
      <w:proofErr w:type="spellStart"/>
      <w:r w:rsidR="006857DD">
        <w:rPr>
          <w:sz w:val="28"/>
          <w:szCs w:val="28"/>
        </w:rPr>
        <w:t>Арслан</w:t>
      </w:r>
      <w:proofErr w:type="spellEnd"/>
      <w:r w:rsidR="006857DD">
        <w:rPr>
          <w:sz w:val="28"/>
          <w:szCs w:val="28"/>
        </w:rPr>
        <w:t xml:space="preserve"> М., </w:t>
      </w:r>
      <w:proofErr w:type="spellStart"/>
      <w:r w:rsidR="006857DD">
        <w:rPr>
          <w:sz w:val="28"/>
          <w:szCs w:val="28"/>
        </w:rPr>
        <w:t>Баджик</w:t>
      </w:r>
      <w:proofErr w:type="spellEnd"/>
      <w:r w:rsidR="006857DD">
        <w:rPr>
          <w:sz w:val="28"/>
          <w:szCs w:val="28"/>
        </w:rPr>
        <w:t xml:space="preserve"> Г., </w:t>
      </w:r>
      <w:proofErr w:type="spellStart"/>
      <w:r w:rsidR="006857DD">
        <w:rPr>
          <w:sz w:val="28"/>
          <w:szCs w:val="28"/>
        </w:rPr>
        <w:t>Берч</w:t>
      </w:r>
      <w:proofErr w:type="spellEnd"/>
      <w:r w:rsidR="006857DD">
        <w:rPr>
          <w:sz w:val="28"/>
          <w:szCs w:val="28"/>
        </w:rPr>
        <w:t xml:space="preserve"> Н.,</w:t>
      </w:r>
      <w:r w:rsidR="00AC6077">
        <w:rPr>
          <w:sz w:val="28"/>
          <w:szCs w:val="28"/>
        </w:rPr>
        <w:t xml:space="preserve"> </w:t>
      </w:r>
      <w:proofErr w:type="spellStart"/>
      <w:r w:rsidR="00AC6077">
        <w:rPr>
          <w:sz w:val="28"/>
          <w:szCs w:val="28"/>
        </w:rPr>
        <w:t>Айдын</w:t>
      </w:r>
      <w:proofErr w:type="spellEnd"/>
      <w:r w:rsidR="00AC6077">
        <w:rPr>
          <w:sz w:val="28"/>
          <w:szCs w:val="28"/>
        </w:rPr>
        <w:t xml:space="preserve"> А.,</w:t>
      </w:r>
      <w:r w:rsidR="00060905">
        <w:rPr>
          <w:sz w:val="28"/>
          <w:szCs w:val="28"/>
        </w:rPr>
        <w:t xml:space="preserve"> </w:t>
      </w:r>
      <w:proofErr w:type="spellStart"/>
      <w:r w:rsidR="00060905">
        <w:rPr>
          <w:sz w:val="28"/>
          <w:szCs w:val="28"/>
        </w:rPr>
        <w:t>Актюрк</w:t>
      </w:r>
      <w:proofErr w:type="spellEnd"/>
      <w:r w:rsidR="00060905">
        <w:rPr>
          <w:sz w:val="28"/>
          <w:szCs w:val="28"/>
        </w:rPr>
        <w:t xml:space="preserve"> Ш., </w:t>
      </w:r>
      <w:proofErr w:type="spellStart"/>
      <w:r w:rsidR="00060905">
        <w:rPr>
          <w:sz w:val="28"/>
          <w:szCs w:val="28"/>
        </w:rPr>
        <w:t>Оздер</w:t>
      </w:r>
      <w:proofErr w:type="spellEnd"/>
      <w:r w:rsidR="00060905">
        <w:rPr>
          <w:sz w:val="28"/>
          <w:szCs w:val="28"/>
        </w:rPr>
        <w:t xml:space="preserve"> Ф., </w:t>
      </w:r>
      <w:proofErr w:type="spellStart"/>
      <w:r w:rsidR="00AF61B8">
        <w:rPr>
          <w:sz w:val="28"/>
          <w:szCs w:val="28"/>
        </w:rPr>
        <w:t>Йлмаз</w:t>
      </w:r>
      <w:proofErr w:type="spellEnd"/>
      <w:r w:rsidR="00AF61B8">
        <w:rPr>
          <w:sz w:val="28"/>
          <w:szCs w:val="28"/>
        </w:rPr>
        <w:t xml:space="preserve"> М.Е., </w:t>
      </w:r>
      <w:proofErr w:type="spellStart"/>
      <w:r w:rsidR="00AF61B8">
        <w:rPr>
          <w:sz w:val="28"/>
          <w:szCs w:val="28"/>
        </w:rPr>
        <w:t>Зенгин</w:t>
      </w:r>
      <w:proofErr w:type="spellEnd"/>
      <w:r w:rsidR="00AF61B8">
        <w:rPr>
          <w:sz w:val="28"/>
          <w:szCs w:val="28"/>
        </w:rPr>
        <w:t xml:space="preserve"> Е и др. </w:t>
      </w:r>
      <w:proofErr w:type="gramEnd"/>
    </w:p>
    <w:p w14:paraId="54567FEE" w14:textId="77777777" w:rsidR="00C412D5" w:rsidRDefault="004E7354" w:rsidP="003B269D">
      <w:pPr>
        <w:spacing w:line="360" w:lineRule="auto"/>
        <w:ind w:firstLine="567"/>
        <w:jc w:val="both"/>
        <w:rPr>
          <w:sz w:val="28"/>
          <w:szCs w:val="28"/>
        </w:rPr>
      </w:pPr>
      <w:r>
        <w:rPr>
          <w:sz w:val="28"/>
          <w:szCs w:val="28"/>
        </w:rPr>
        <w:t>Феномену риска, а также проблеме его влияния на экономику посвящаются работы следующих</w:t>
      </w:r>
      <w:r w:rsidR="000F76BA">
        <w:rPr>
          <w:sz w:val="28"/>
          <w:szCs w:val="28"/>
        </w:rPr>
        <w:t xml:space="preserve"> </w:t>
      </w:r>
      <w:r w:rsidR="00C506BC">
        <w:rPr>
          <w:sz w:val="28"/>
          <w:szCs w:val="28"/>
        </w:rPr>
        <w:t xml:space="preserve">авторов: </w:t>
      </w:r>
      <w:proofErr w:type="spellStart"/>
      <w:r w:rsidR="00E62AA3">
        <w:rPr>
          <w:sz w:val="28"/>
          <w:szCs w:val="28"/>
        </w:rPr>
        <w:t>Луман</w:t>
      </w:r>
      <w:proofErr w:type="spellEnd"/>
      <w:r w:rsidR="00E62AA3">
        <w:rPr>
          <w:sz w:val="28"/>
          <w:szCs w:val="28"/>
        </w:rPr>
        <w:t xml:space="preserve"> Н., </w:t>
      </w:r>
      <w:proofErr w:type="spellStart"/>
      <w:r w:rsidR="00E62AA3">
        <w:rPr>
          <w:sz w:val="28"/>
          <w:szCs w:val="28"/>
        </w:rPr>
        <w:t>Бэк</w:t>
      </w:r>
      <w:proofErr w:type="spellEnd"/>
      <w:r w:rsidR="00E62AA3">
        <w:rPr>
          <w:sz w:val="28"/>
          <w:szCs w:val="28"/>
        </w:rPr>
        <w:t xml:space="preserve"> У., </w:t>
      </w:r>
      <w:proofErr w:type="spellStart"/>
      <w:r w:rsidR="00E62AA3">
        <w:rPr>
          <w:sz w:val="28"/>
          <w:szCs w:val="28"/>
        </w:rPr>
        <w:t>Гидденс</w:t>
      </w:r>
      <w:proofErr w:type="spellEnd"/>
      <w:r w:rsidR="00E62AA3">
        <w:rPr>
          <w:sz w:val="28"/>
          <w:szCs w:val="28"/>
        </w:rPr>
        <w:t xml:space="preserve"> Э., </w:t>
      </w:r>
      <w:proofErr w:type="spellStart"/>
      <w:r w:rsidR="000F76BA">
        <w:rPr>
          <w:sz w:val="28"/>
          <w:szCs w:val="28"/>
        </w:rPr>
        <w:t>Гранатуров</w:t>
      </w:r>
      <w:proofErr w:type="spellEnd"/>
      <w:r w:rsidR="000F76BA">
        <w:rPr>
          <w:sz w:val="28"/>
          <w:szCs w:val="28"/>
        </w:rPr>
        <w:t xml:space="preserve"> В.А., Альгин А.П.,</w:t>
      </w:r>
      <w:r w:rsidR="00955F35">
        <w:rPr>
          <w:sz w:val="28"/>
          <w:szCs w:val="28"/>
        </w:rPr>
        <w:t xml:space="preserve"> Чалый-Прилуцкий</w:t>
      </w:r>
      <w:r w:rsidR="00955F35" w:rsidRPr="00955F35">
        <w:rPr>
          <w:sz w:val="28"/>
          <w:szCs w:val="28"/>
        </w:rPr>
        <w:t xml:space="preserve"> В. А.</w:t>
      </w:r>
      <w:r w:rsidR="00955F35">
        <w:rPr>
          <w:sz w:val="28"/>
          <w:szCs w:val="28"/>
        </w:rPr>
        <w:t>,</w:t>
      </w:r>
      <w:r w:rsidR="00C412D5">
        <w:rPr>
          <w:sz w:val="28"/>
          <w:szCs w:val="28"/>
        </w:rPr>
        <w:t xml:space="preserve"> Гвоздарева Л.П., Яковлева С.Ю.,</w:t>
      </w:r>
      <w:r w:rsidR="00E62AA3">
        <w:rPr>
          <w:sz w:val="28"/>
          <w:szCs w:val="28"/>
        </w:rPr>
        <w:t xml:space="preserve"> </w:t>
      </w:r>
      <w:proofErr w:type="spellStart"/>
      <w:r w:rsidR="00E62AA3">
        <w:rPr>
          <w:sz w:val="28"/>
          <w:szCs w:val="28"/>
        </w:rPr>
        <w:t>Миэринь</w:t>
      </w:r>
      <w:proofErr w:type="spellEnd"/>
      <w:r w:rsidR="00E62AA3">
        <w:rPr>
          <w:sz w:val="28"/>
          <w:szCs w:val="28"/>
        </w:rPr>
        <w:t xml:space="preserve"> Л.А., </w:t>
      </w:r>
      <w:proofErr w:type="spellStart"/>
      <w:r w:rsidR="00E62AA3">
        <w:rPr>
          <w:sz w:val="28"/>
          <w:szCs w:val="28"/>
        </w:rPr>
        <w:t>Ренн</w:t>
      </w:r>
      <w:proofErr w:type="spellEnd"/>
      <w:r w:rsidR="00E62AA3">
        <w:rPr>
          <w:sz w:val="28"/>
          <w:szCs w:val="28"/>
        </w:rPr>
        <w:t xml:space="preserve"> О.,</w:t>
      </w:r>
      <w:r w:rsidR="00955F35">
        <w:rPr>
          <w:sz w:val="28"/>
          <w:szCs w:val="28"/>
        </w:rPr>
        <w:t xml:space="preserve"> </w:t>
      </w:r>
      <w:proofErr w:type="spellStart"/>
      <w:r w:rsidR="00955F35">
        <w:rPr>
          <w:sz w:val="28"/>
          <w:szCs w:val="28"/>
        </w:rPr>
        <w:t>Бачкаи</w:t>
      </w:r>
      <w:proofErr w:type="spellEnd"/>
      <w:r w:rsidR="00955F35">
        <w:rPr>
          <w:sz w:val="28"/>
          <w:szCs w:val="28"/>
        </w:rPr>
        <w:t xml:space="preserve"> Т.,</w:t>
      </w:r>
      <w:r w:rsidR="00955F35" w:rsidRPr="00955F35">
        <w:rPr>
          <w:sz w:val="28"/>
          <w:szCs w:val="28"/>
        </w:rPr>
        <w:t xml:space="preserve"> </w:t>
      </w:r>
      <w:r w:rsidR="000F76BA">
        <w:rPr>
          <w:sz w:val="28"/>
          <w:szCs w:val="28"/>
        </w:rPr>
        <w:t xml:space="preserve"> </w:t>
      </w:r>
      <w:proofErr w:type="spellStart"/>
      <w:r w:rsidR="000F76BA">
        <w:rPr>
          <w:sz w:val="28"/>
          <w:szCs w:val="28"/>
        </w:rPr>
        <w:t>Тэпман</w:t>
      </w:r>
      <w:proofErr w:type="spellEnd"/>
      <w:r w:rsidR="000F76BA">
        <w:rPr>
          <w:sz w:val="28"/>
          <w:szCs w:val="28"/>
        </w:rPr>
        <w:t xml:space="preserve"> Л.Н., </w:t>
      </w:r>
      <w:proofErr w:type="spellStart"/>
      <w:r w:rsidR="000F76BA">
        <w:rPr>
          <w:sz w:val="28"/>
          <w:szCs w:val="28"/>
        </w:rPr>
        <w:t>Бернстайн</w:t>
      </w:r>
      <w:proofErr w:type="spellEnd"/>
      <w:r w:rsidR="000F76BA">
        <w:rPr>
          <w:sz w:val="28"/>
          <w:szCs w:val="28"/>
        </w:rPr>
        <w:t xml:space="preserve"> Л.А., </w:t>
      </w:r>
      <w:proofErr w:type="spellStart"/>
      <w:r w:rsidR="000F76BA">
        <w:rPr>
          <w:sz w:val="28"/>
          <w:szCs w:val="28"/>
        </w:rPr>
        <w:t>Найт</w:t>
      </w:r>
      <w:proofErr w:type="spellEnd"/>
      <w:r w:rsidR="000F76BA">
        <w:rPr>
          <w:sz w:val="28"/>
          <w:szCs w:val="28"/>
        </w:rPr>
        <w:t xml:space="preserve"> Ф.Х., </w:t>
      </w:r>
      <w:proofErr w:type="spellStart"/>
      <w:r w:rsidR="000F76BA">
        <w:rPr>
          <w:sz w:val="28"/>
          <w:szCs w:val="28"/>
        </w:rPr>
        <w:t>Х</w:t>
      </w:r>
      <w:r w:rsidR="00955F35">
        <w:rPr>
          <w:sz w:val="28"/>
          <w:szCs w:val="28"/>
        </w:rPr>
        <w:t>айнес</w:t>
      </w:r>
      <w:proofErr w:type="spellEnd"/>
      <w:r w:rsidR="00955F35">
        <w:rPr>
          <w:sz w:val="28"/>
          <w:szCs w:val="28"/>
        </w:rPr>
        <w:t xml:space="preserve"> Дж.,</w:t>
      </w:r>
      <w:r w:rsidR="003244D6">
        <w:rPr>
          <w:sz w:val="28"/>
          <w:szCs w:val="28"/>
        </w:rPr>
        <w:t xml:space="preserve"> </w:t>
      </w:r>
      <w:proofErr w:type="spellStart"/>
      <w:r w:rsidR="003244D6">
        <w:rPr>
          <w:sz w:val="28"/>
          <w:szCs w:val="28"/>
        </w:rPr>
        <w:t>Хилсон</w:t>
      </w:r>
      <w:proofErr w:type="spellEnd"/>
      <w:r w:rsidR="003244D6">
        <w:rPr>
          <w:sz w:val="28"/>
          <w:szCs w:val="28"/>
        </w:rPr>
        <w:t xml:space="preserve"> Д.А., </w:t>
      </w:r>
      <w:proofErr w:type="spellStart"/>
      <w:r w:rsidR="003244D6">
        <w:rPr>
          <w:sz w:val="28"/>
          <w:szCs w:val="28"/>
        </w:rPr>
        <w:t>Вентцель</w:t>
      </w:r>
      <w:proofErr w:type="spellEnd"/>
      <w:r w:rsidR="003244D6">
        <w:rPr>
          <w:sz w:val="28"/>
          <w:szCs w:val="28"/>
        </w:rPr>
        <w:t xml:space="preserve"> Е.С., </w:t>
      </w:r>
      <w:r w:rsidR="00C412D5">
        <w:rPr>
          <w:sz w:val="28"/>
          <w:szCs w:val="28"/>
        </w:rPr>
        <w:t>Кеннет Р.</w:t>
      </w:r>
      <w:r w:rsidR="003244D6">
        <w:rPr>
          <w:sz w:val="28"/>
          <w:szCs w:val="28"/>
        </w:rPr>
        <w:t xml:space="preserve"> </w:t>
      </w:r>
      <w:r w:rsidR="00C412D5">
        <w:rPr>
          <w:sz w:val="28"/>
          <w:szCs w:val="28"/>
        </w:rPr>
        <w:t>и др.</w:t>
      </w:r>
    </w:p>
    <w:p w14:paraId="580336A6" w14:textId="77777777" w:rsidR="000F6B55" w:rsidRDefault="00102041" w:rsidP="003B269D">
      <w:pPr>
        <w:spacing w:line="360" w:lineRule="auto"/>
        <w:ind w:firstLine="567"/>
        <w:jc w:val="both"/>
        <w:rPr>
          <w:sz w:val="28"/>
          <w:szCs w:val="28"/>
        </w:rPr>
      </w:pPr>
      <w:r>
        <w:rPr>
          <w:sz w:val="28"/>
          <w:szCs w:val="28"/>
        </w:rPr>
        <w:t xml:space="preserve">Тем не менее, анализ научной литературы </w:t>
      </w:r>
      <w:r w:rsidR="00935A7B">
        <w:rPr>
          <w:sz w:val="28"/>
          <w:szCs w:val="28"/>
        </w:rPr>
        <w:t>показал</w:t>
      </w:r>
      <w:r>
        <w:rPr>
          <w:sz w:val="28"/>
          <w:szCs w:val="28"/>
        </w:rPr>
        <w:t xml:space="preserve"> </w:t>
      </w:r>
      <w:r w:rsidR="00935A7B">
        <w:rPr>
          <w:sz w:val="28"/>
          <w:szCs w:val="28"/>
        </w:rPr>
        <w:t>недостаточную изученность влияния рисков</w:t>
      </w:r>
      <w:r w:rsidR="00B84729">
        <w:rPr>
          <w:sz w:val="28"/>
          <w:szCs w:val="28"/>
        </w:rPr>
        <w:t>, в целом,</w:t>
      </w:r>
      <w:r w:rsidR="006E0087">
        <w:rPr>
          <w:sz w:val="28"/>
          <w:szCs w:val="28"/>
        </w:rPr>
        <w:t xml:space="preserve"> и внешнеполитических рисков, в частности, на экономическую сторону межгосударственных отношени</w:t>
      </w:r>
      <w:r w:rsidR="00D643E7">
        <w:rPr>
          <w:sz w:val="28"/>
          <w:szCs w:val="28"/>
        </w:rPr>
        <w:t>й</w:t>
      </w:r>
      <w:r w:rsidR="006E0087">
        <w:rPr>
          <w:sz w:val="28"/>
          <w:szCs w:val="28"/>
        </w:rPr>
        <w:t xml:space="preserve"> России и Турции</w:t>
      </w:r>
      <w:r w:rsidR="00D643E7">
        <w:rPr>
          <w:sz w:val="28"/>
          <w:szCs w:val="28"/>
        </w:rPr>
        <w:t>, несмотря на то, что именно экономическая сфера двусторонних отношений является чрезвычайно чувствительной к воздействию рисков.</w:t>
      </w:r>
    </w:p>
    <w:p w14:paraId="3434F201" w14:textId="77777777" w:rsidR="000F6B55" w:rsidRDefault="000F6B55" w:rsidP="003B269D">
      <w:pPr>
        <w:spacing w:line="360" w:lineRule="auto"/>
        <w:ind w:firstLine="567"/>
        <w:jc w:val="both"/>
        <w:rPr>
          <w:sz w:val="28"/>
          <w:szCs w:val="28"/>
        </w:rPr>
      </w:pPr>
      <w:r>
        <w:rPr>
          <w:sz w:val="28"/>
          <w:szCs w:val="28"/>
        </w:rPr>
        <w:t>Вышеу</w:t>
      </w:r>
      <w:r w:rsidRPr="000F6B55">
        <w:rPr>
          <w:sz w:val="28"/>
          <w:szCs w:val="28"/>
        </w:rPr>
        <w:t xml:space="preserve">казанные обстоятельства </w:t>
      </w:r>
      <w:r>
        <w:rPr>
          <w:sz w:val="28"/>
          <w:szCs w:val="28"/>
        </w:rPr>
        <w:t>определили</w:t>
      </w:r>
      <w:r w:rsidRPr="000F6B55">
        <w:rPr>
          <w:sz w:val="28"/>
          <w:szCs w:val="28"/>
        </w:rPr>
        <w:t xml:space="preserve"> выбор темы диссертационного исследования, его цель и основные задачи.</w:t>
      </w:r>
    </w:p>
    <w:p w14:paraId="06C74734" w14:textId="77777777" w:rsidR="007C77C8" w:rsidRDefault="00D33896" w:rsidP="003B269D">
      <w:pPr>
        <w:spacing w:line="360" w:lineRule="auto"/>
        <w:ind w:firstLine="567"/>
        <w:jc w:val="both"/>
        <w:rPr>
          <w:sz w:val="28"/>
          <w:szCs w:val="28"/>
        </w:rPr>
      </w:pPr>
      <w:r>
        <w:rPr>
          <w:b/>
          <w:sz w:val="28"/>
          <w:szCs w:val="28"/>
        </w:rPr>
        <w:t xml:space="preserve">Целью диссертационного исследования </w:t>
      </w:r>
      <w:r>
        <w:rPr>
          <w:sz w:val="28"/>
          <w:szCs w:val="28"/>
        </w:rPr>
        <w:t xml:space="preserve">является </w:t>
      </w:r>
      <w:r w:rsidR="007C77C8">
        <w:rPr>
          <w:sz w:val="28"/>
          <w:szCs w:val="28"/>
        </w:rPr>
        <w:t>выявление внешнеполитических рисков и анализ их воздействия на торгово-экономические отношения России и Турции.</w:t>
      </w:r>
    </w:p>
    <w:p w14:paraId="3102BDF6" w14:textId="77777777" w:rsidR="007C77C8" w:rsidRDefault="007C77C8" w:rsidP="003B269D">
      <w:pPr>
        <w:spacing w:line="360" w:lineRule="auto"/>
        <w:ind w:firstLine="567"/>
        <w:jc w:val="both"/>
        <w:rPr>
          <w:sz w:val="28"/>
          <w:szCs w:val="28"/>
        </w:rPr>
      </w:pPr>
      <w:r>
        <w:rPr>
          <w:sz w:val="28"/>
          <w:szCs w:val="28"/>
        </w:rPr>
        <w:t xml:space="preserve">В соответствие с поставленной целью предполагается решение следующих </w:t>
      </w:r>
      <w:r w:rsidRPr="007C77C8">
        <w:rPr>
          <w:b/>
          <w:sz w:val="28"/>
          <w:szCs w:val="28"/>
        </w:rPr>
        <w:t>задач</w:t>
      </w:r>
      <w:r>
        <w:rPr>
          <w:sz w:val="28"/>
          <w:szCs w:val="28"/>
        </w:rPr>
        <w:t>:</w:t>
      </w:r>
    </w:p>
    <w:p w14:paraId="11E622DC" w14:textId="30C0F17E" w:rsidR="00D374EA" w:rsidRDefault="00D374EA" w:rsidP="003B269D">
      <w:pPr>
        <w:spacing w:line="360" w:lineRule="auto"/>
        <w:ind w:firstLine="567"/>
        <w:jc w:val="both"/>
        <w:rPr>
          <w:sz w:val="28"/>
          <w:szCs w:val="28"/>
        </w:rPr>
      </w:pPr>
      <w:r>
        <w:rPr>
          <w:sz w:val="28"/>
          <w:szCs w:val="28"/>
        </w:rPr>
        <w:t>- проанализировать теоретические основы феномена риска;</w:t>
      </w:r>
      <w:r w:rsidR="00D643E7">
        <w:rPr>
          <w:sz w:val="28"/>
          <w:szCs w:val="28"/>
        </w:rPr>
        <w:t xml:space="preserve"> </w:t>
      </w:r>
      <w:r w:rsidR="00102041">
        <w:rPr>
          <w:sz w:val="28"/>
          <w:szCs w:val="28"/>
        </w:rPr>
        <w:t xml:space="preserve"> </w:t>
      </w:r>
    </w:p>
    <w:p w14:paraId="05C1F660" w14:textId="74FD2971" w:rsidR="00D374EA" w:rsidRDefault="00D374EA" w:rsidP="003B269D">
      <w:pPr>
        <w:spacing w:line="360" w:lineRule="auto"/>
        <w:ind w:firstLine="567"/>
        <w:jc w:val="both"/>
        <w:rPr>
          <w:sz w:val="28"/>
          <w:szCs w:val="28"/>
        </w:rPr>
      </w:pPr>
      <w:r>
        <w:rPr>
          <w:sz w:val="28"/>
          <w:szCs w:val="28"/>
        </w:rPr>
        <w:lastRenderedPageBreak/>
        <w:t xml:space="preserve">- определить место риска в экономических политиках государств; </w:t>
      </w:r>
    </w:p>
    <w:p w14:paraId="01190EEE" w14:textId="79CC0C96" w:rsidR="00D374EA" w:rsidRDefault="00D374EA" w:rsidP="003B269D">
      <w:pPr>
        <w:spacing w:line="360" w:lineRule="auto"/>
        <w:ind w:firstLine="567"/>
        <w:jc w:val="both"/>
        <w:rPr>
          <w:sz w:val="28"/>
          <w:szCs w:val="28"/>
        </w:rPr>
      </w:pPr>
      <w:r>
        <w:rPr>
          <w:sz w:val="28"/>
          <w:szCs w:val="28"/>
        </w:rPr>
        <w:t>- раскрыть сущность внешнеполитических рисков в современных международных отношениях;</w:t>
      </w:r>
    </w:p>
    <w:p w14:paraId="1659EDF1" w14:textId="240BD905" w:rsidR="00D374EA" w:rsidRDefault="00D374EA" w:rsidP="003B269D">
      <w:pPr>
        <w:spacing w:line="360" w:lineRule="auto"/>
        <w:ind w:firstLine="567"/>
        <w:jc w:val="both"/>
        <w:rPr>
          <w:sz w:val="28"/>
          <w:szCs w:val="28"/>
        </w:rPr>
      </w:pPr>
      <w:r>
        <w:rPr>
          <w:sz w:val="28"/>
          <w:szCs w:val="28"/>
        </w:rPr>
        <w:t>- рассмотреть торгово-экономические отношения Турции и России в двадцатом веке;</w:t>
      </w:r>
    </w:p>
    <w:p w14:paraId="5FD1EE67" w14:textId="77777777" w:rsidR="00D374EA" w:rsidRDefault="00D374EA" w:rsidP="003B269D">
      <w:pPr>
        <w:spacing w:line="360" w:lineRule="auto"/>
        <w:ind w:firstLine="567"/>
        <w:jc w:val="both"/>
        <w:rPr>
          <w:sz w:val="28"/>
          <w:szCs w:val="28"/>
        </w:rPr>
      </w:pPr>
      <w:r>
        <w:rPr>
          <w:sz w:val="28"/>
          <w:szCs w:val="28"/>
        </w:rPr>
        <w:t xml:space="preserve">- </w:t>
      </w:r>
      <w:r w:rsidR="00955F35">
        <w:rPr>
          <w:sz w:val="28"/>
          <w:szCs w:val="28"/>
        </w:rPr>
        <w:t xml:space="preserve"> </w:t>
      </w:r>
      <w:r>
        <w:rPr>
          <w:sz w:val="28"/>
          <w:szCs w:val="28"/>
        </w:rPr>
        <w:t>провести анализ современного состояния торгово-экономических отношений Турции и России;</w:t>
      </w:r>
    </w:p>
    <w:p w14:paraId="583C147D" w14:textId="77777777" w:rsidR="00B7276F" w:rsidRDefault="00D374EA" w:rsidP="003B269D">
      <w:pPr>
        <w:spacing w:line="360" w:lineRule="auto"/>
        <w:ind w:firstLine="567"/>
        <w:jc w:val="both"/>
        <w:rPr>
          <w:sz w:val="28"/>
          <w:szCs w:val="28"/>
        </w:rPr>
      </w:pPr>
      <w:r>
        <w:rPr>
          <w:sz w:val="28"/>
          <w:szCs w:val="28"/>
        </w:rPr>
        <w:t xml:space="preserve">- </w:t>
      </w:r>
      <w:r w:rsidR="00B7276F">
        <w:rPr>
          <w:sz w:val="28"/>
          <w:szCs w:val="28"/>
        </w:rPr>
        <w:t>выявить и проанализировать место и роль внешнеполитических рисков в торгово-экономических отношениях России и Турции</w:t>
      </w:r>
    </w:p>
    <w:p w14:paraId="77A9A056" w14:textId="77777777" w:rsidR="00CA2E2F" w:rsidRDefault="00B7276F" w:rsidP="003B269D">
      <w:pPr>
        <w:spacing w:line="360" w:lineRule="auto"/>
        <w:ind w:firstLine="567"/>
        <w:jc w:val="both"/>
        <w:rPr>
          <w:sz w:val="28"/>
          <w:szCs w:val="28"/>
        </w:rPr>
      </w:pPr>
      <w:r w:rsidRPr="00CA2E2F">
        <w:rPr>
          <w:b/>
          <w:sz w:val="28"/>
          <w:szCs w:val="28"/>
        </w:rPr>
        <w:t>Объектом</w:t>
      </w:r>
      <w:r>
        <w:rPr>
          <w:sz w:val="28"/>
          <w:szCs w:val="28"/>
        </w:rPr>
        <w:t xml:space="preserve"> </w:t>
      </w:r>
      <w:r w:rsidRPr="00E00A78">
        <w:rPr>
          <w:b/>
          <w:sz w:val="28"/>
          <w:szCs w:val="28"/>
        </w:rPr>
        <w:t>исследования</w:t>
      </w:r>
      <w:r>
        <w:rPr>
          <w:sz w:val="28"/>
          <w:szCs w:val="28"/>
        </w:rPr>
        <w:t xml:space="preserve"> являются </w:t>
      </w:r>
      <w:r w:rsidR="00CA2E2F">
        <w:rPr>
          <w:sz w:val="28"/>
          <w:szCs w:val="28"/>
        </w:rPr>
        <w:t>отношения России и Турции в сфере экономики.</w:t>
      </w:r>
    </w:p>
    <w:p w14:paraId="6B3FFE26" w14:textId="77777777" w:rsidR="00E00A78" w:rsidRDefault="00CA2E2F" w:rsidP="003B269D">
      <w:pPr>
        <w:spacing w:line="360" w:lineRule="auto"/>
        <w:ind w:firstLine="567"/>
        <w:jc w:val="both"/>
        <w:rPr>
          <w:sz w:val="28"/>
          <w:szCs w:val="28"/>
        </w:rPr>
      </w:pPr>
      <w:r w:rsidRPr="00CA2E2F">
        <w:rPr>
          <w:b/>
          <w:sz w:val="28"/>
          <w:szCs w:val="28"/>
        </w:rPr>
        <w:t>Предметом</w:t>
      </w:r>
      <w:r>
        <w:rPr>
          <w:sz w:val="28"/>
          <w:szCs w:val="28"/>
        </w:rPr>
        <w:t xml:space="preserve"> </w:t>
      </w:r>
      <w:r w:rsidRPr="00E00A78">
        <w:rPr>
          <w:b/>
          <w:sz w:val="28"/>
          <w:szCs w:val="28"/>
        </w:rPr>
        <w:t>исследования</w:t>
      </w:r>
      <w:r>
        <w:rPr>
          <w:sz w:val="28"/>
          <w:szCs w:val="28"/>
        </w:rPr>
        <w:t xml:space="preserve"> является внешнеполитические риски и их воздействие на торгово-экономические отношения Турции и России</w:t>
      </w:r>
      <w:r w:rsidR="00E00A78">
        <w:rPr>
          <w:sz w:val="28"/>
          <w:szCs w:val="28"/>
        </w:rPr>
        <w:t>.</w:t>
      </w:r>
    </w:p>
    <w:p w14:paraId="0E605BEC" w14:textId="703DC568" w:rsidR="00015D8F" w:rsidRPr="00015D8F" w:rsidRDefault="00015D8F" w:rsidP="003B269D">
      <w:pPr>
        <w:spacing w:line="360" w:lineRule="auto"/>
        <w:ind w:firstLine="567"/>
        <w:jc w:val="both"/>
        <w:rPr>
          <w:b/>
          <w:sz w:val="28"/>
          <w:szCs w:val="28"/>
        </w:rPr>
      </w:pPr>
      <w:r w:rsidRPr="00015D8F">
        <w:rPr>
          <w:b/>
          <w:sz w:val="28"/>
          <w:szCs w:val="28"/>
        </w:rPr>
        <w:t>Положения</w:t>
      </w:r>
      <w:r>
        <w:rPr>
          <w:b/>
          <w:sz w:val="28"/>
          <w:szCs w:val="28"/>
        </w:rPr>
        <w:t>,</w:t>
      </w:r>
      <w:r w:rsidRPr="00015D8F">
        <w:rPr>
          <w:b/>
          <w:sz w:val="28"/>
          <w:szCs w:val="28"/>
        </w:rPr>
        <w:t xml:space="preserve"> выносимые на защиту:</w:t>
      </w:r>
    </w:p>
    <w:p w14:paraId="0EF1EFE6" w14:textId="172B2227" w:rsidR="00F5213B" w:rsidRDefault="009537FB" w:rsidP="009537FB">
      <w:pPr>
        <w:pStyle w:val="a3"/>
        <w:numPr>
          <w:ilvl w:val="0"/>
          <w:numId w:val="18"/>
        </w:numPr>
        <w:spacing w:line="360" w:lineRule="auto"/>
        <w:ind w:left="0" w:firstLine="0"/>
        <w:jc w:val="both"/>
        <w:rPr>
          <w:sz w:val="28"/>
          <w:szCs w:val="28"/>
        </w:rPr>
      </w:pPr>
      <w:r>
        <w:rPr>
          <w:sz w:val="28"/>
          <w:szCs w:val="28"/>
        </w:rPr>
        <w:t>Р</w:t>
      </w:r>
      <w:r w:rsidRPr="009537FB">
        <w:rPr>
          <w:sz w:val="28"/>
          <w:szCs w:val="28"/>
        </w:rPr>
        <w:t xml:space="preserve">иски </w:t>
      </w:r>
      <w:r w:rsidR="00233936">
        <w:rPr>
          <w:sz w:val="28"/>
          <w:szCs w:val="28"/>
        </w:rPr>
        <w:t>являются неотъемлемой частью</w:t>
      </w:r>
      <w:r w:rsidRPr="009537FB">
        <w:rPr>
          <w:sz w:val="28"/>
          <w:szCs w:val="28"/>
        </w:rPr>
        <w:t xml:space="preserve"> нашей жизни как потеря или возможность в разных формах и в разных измерениях.</w:t>
      </w:r>
      <w:r>
        <w:rPr>
          <w:sz w:val="28"/>
          <w:szCs w:val="28"/>
        </w:rPr>
        <w:t xml:space="preserve"> Более того</w:t>
      </w:r>
      <w:r w:rsidR="003A6DD0">
        <w:rPr>
          <w:sz w:val="28"/>
          <w:szCs w:val="28"/>
        </w:rPr>
        <w:t xml:space="preserve">, </w:t>
      </w:r>
      <w:r w:rsidR="00FD4E30">
        <w:rPr>
          <w:sz w:val="28"/>
          <w:szCs w:val="28"/>
        </w:rPr>
        <w:t xml:space="preserve">риск есть в некотором смысле </w:t>
      </w:r>
      <w:proofErr w:type="spellStart"/>
      <w:r w:rsidR="00FD4E30">
        <w:rPr>
          <w:sz w:val="28"/>
          <w:szCs w:val="28"/>
        </w:rPr>
        <w:t>предконфликтная</w:t>
      </w:r>
      <w:proofErr w:type="spellEnd"/>
      <w:r w:rsidR="00FD4E30">
        <w:rPr>
          <w:sz w:val="28"/>
          <w:szCs w:val="28"/>
        </w:rPr>
        <w:t xml:space="preserve"> стадия. Иными словами, риск является </w:t>
      </w:r>
      <w:r w:rsidR="003A724F">
        <w:rPr>
          <w:sz w:val="28"/>
          <w:szCs w:val="28"/>
        </w:rPr>
        <w:t xml:space="preserve">предполагаемой человеком возможностью изменения условий или обстоятельств жизни, которая может обернуться угрозой </w:t>
      </w:r>
      <w:r w:rsidR="00F5213B">
        <w:rPr>
          <w:sz w:val="28"/>
          <w:szCs w:val="28"/>
        </w:rPr>
        <w:t>для индивида, а может оказаться и выигрышем</w:t>
      </w:r>
      <w:r w:rsidR="00233936">
        <w:rPr>
          <w:sz w:val="28"/>
          <w:szCs w:val="28"/>
        </w:rPr>
        <w:t>,</w:t>
      </w:r>
      <w:r w:rsidR="00F5213B">
        <w:rPr>
          <w:sz w:val="28"/>
          <w:szCs w:val="28"/>
        </w:rPr>
        <w:t xml:space="preserve"> в случае если риски основательно просчитаны.</w:t>
      </w:r>
    </w:p>
    <w:p w14:paraId="3C5A043D" w14:textId="39B61D37" w:rsidR="00745CD2" w:rsidRDefault="00B341C7" w:rsidP="009537FB">
      <w:pPr>
        <w:pStyle w:val="a3"/>
        <w:numPr>
          <w:ilvl w:val="0"/>
          <w:numId w:val="18"/>
        </w:numPr>
        <w:spacing w:line="360" w:lineRule="auto"/>
        <w:ind w:left="0" w:firstLine="0"/>
        <w:jc w:val="both"/>
        <w:rPr>
          <w:sz w:val="28"/>
          <w:szCs w:val="28"/>
        </w:rPr>
      </w:pPr>
      <w:r>
        <w:rPr>
          <w:sz w:val="28"/>
          <w:szCs w:val="28"/>
        </w:rPr>
        <w:t xml:space="preserve">Капиталистическая экономика и порожденная ею </w:t>
      </w:r>
      <w:r w:rsidR="00233936">
        <w:rPr>
          <w:sz w:val="28"/>
          <w:szCs w:val="28"/>
        </w:rPr>
        <w:t>современн</w:t>
      </w:r>
      <w:r>
        <w:rPr>
          <w:sz w:val="28"/>
          <w:szCs w:val="28"/>
        </w:rPr>
        <w:t>ая</w:t>
      </w:r>
      <w:r w:rsidR="00233936">
        <w:rPr>
          <w:sz w:val="28"/>
          <w:szCs w:val="28"/>
        </w:rPr>
        <w:t xml:space="preserve"> конкуренци</w:t>
      </w:r>
      <w:r>
        <w:rPr>
          <w:sz w:val="28"/>
          <w:szCs w:val="28"/>
        </w:rPr>
        <w:t xml:space="preserve">я </w:t>
      </w:r>
      <w:r w:rsidR="001252BF">
        <w:rPr>
          <w:sz w:val="28"/>
          <w:szCs w:val="28"/>
        </w:rPr>
        <w:t xml:space="preserve">обуславливает существующую анархию во всей системе товарного производства. </w:t>
      </w:r>
      <w:r w:rsidR="00CF07A2">
        <w:rPr>
          <w:sz w:val="28"/>
          <w:szCs w:val="28"/>
        </w:rPr>
        <w:t xml:space="preserve">Результатом такого социального порядка выступает </w:t>
      </w:r>
      <w:r w:rsidR="00F90E41">
        <w:rPr>
          <w:sz w:val="28"/>
          <w:szCs w:val="28"/>
        </w:rPr>
        <w:t>тотальное напряжение сил индивидов и необходимость просчитывать каждый шаг в долгосрочной перспективе. Риски в данном случае являются угрозой достижения поставленной цели, но парадокс жизни заключаются в том, что конкуренция делает самих индивидов носителями рисков, поскольку</w:t>
      </w:r>
      <w:r w:rsidR="00CC6C0B">
        <w:rPr>
          <w:sz w:val="28"/>
          <w:szCs w:val="28"/>
        </w:rPr>
        <w:t>,</w:t>
      </w:r>
      <w:r w:rsidR="00F90E41">
        <w:rPr>
          <w:sz w:val="28"/>
          <w:szCs w:val="28"/>
        </w:rPr>
        <w:t xml:space="preserve"> в сущности</w:t>
      </w:r>
      <w:r w:rsidR="00CC6C0B">
        <w:rPr>
          <w:sz w:val="28"/>
          <w:szCs w:val="28"/>
        </w:rPr>
        <w:t>,</w:t>
      </w:r>
      <w:r w:rsidR="00F90E41">
        <w:rPr>
          <w:sz w:val="28"/>
          <w:szCs w:val="28"/>
        </w:rPr>
        <w:t xml:space="preserve"> каждый из них преследует </w:t>
      </w:r>
      <w:r w:rsidR="00F90E41">
        <w:rPr>
          <w:sz w:val="28"/>
          <w:szCs w:val="28"/>
        </w:rPr>
        <w:lastRenderedPageBreak/>
        <w:t>одинаковую цель</w:t>
      </w:r>
      <w:r w:rsidR="00CC6C0B">
        <w:rPr>
          <w:sz w:val="28"/>
          <w:szCs w:val="28"/>
        </w:rPr>
        <w:t xml:space="preserve"> и тем самым препятствует достижению цели других индивидов. Государство в свою очередь должно умерять этот конфликт и стремится минимизировать </w:t>
      </w:r>
      <w:proofErr w:type="gramStart"/>
      <w:r w:rsidR="00CC6C0B">
        <w:rPr>
          <w:sz w:val="28"/>
          <w:szCs w:val="28"/>
        </w:rPr>
        <w:t>риски</w:t>
      </w:r>
      <w:proofErr w:type="gramEnd"/>
      <w:r w:rsidR="00CC6C0B">
        <w:rPr>
          <w:sz w:val="28"/>
          <w:szCs w:val="28"/>
        </w:rPr>
        <w:t xml:space="preserve"> как для собственных граждан, так и для себя в целом.</w:t>
      </w:r>
      <w:r w:rsidR="00F90E41">
        <w:rPr>
          <w:sz w:val="28"/>
          <w:szCs w:val="28"/>
        </w:rPr>
        <w:t xml:space="preserve"> </w:t>
      </w:r>
      <w:r w:rsidR="00CC6C0B">
        <w:rPr>
          <w:sz w:val="28"/>
          <w:szCs w:val="28"/>
        </w:rPr>
        <w:t>Минимизирую риски для своих граждан</w:t>
      </w:r>
      <w:r w:rsidR="00745CD2">
        <w:rPr>
          <w:sz w:val="28"/>
          <w:szCs w:val="28"/>
        </w:rPr>
        <w:t xml:space="preserve"> и</w:t>
      </w:r>
      <w:r w:rsidR="00E410C9">
        <w:rPr>
          <w:sz w:val="28"/>
          <w:szCs w:val="28"/>
        </w:rPr>
        <w:t>,</w:t>
      </w:r>
      <w:r w:rsidR="00745CD2">
        <w:rPr>
          <w:sz w:val="28"/>
          <w:szCs w:val="28"/>
        </w:rPr>
        <w:t xml:space="preserve"> стремясь постоянно оказаться победителем в конкурентной борьбе на международном поприще,</w:t>
      </w:r>
      <w:r w:rsidR="00CC6C0B">
        <w:rPr>
          <w:sz w:val="28"/>
          <w:szCs w:val="28"/>
        </w:rPr>
        <w:t xml:space="preserve"> государство поддерживает собственную основу</w:t>
      </w:r>
      <w:r w:rsidR="00745CD2">
        <w:rPr>
          <w:sz w:val="28"/>
          <w:szCs w:val="28"/>
        </w:rPr>
        <w:t xml:space="preserve"> существования.</w:t>
      </w:r>
    </w:p>
    <w:p w14:paraId="3B58583D" w14:textId="77777777" w:rsidR="00EF4D78" w:rsidRDefault="00875450" w:rsidP="009537FB">
      <w:pPr>
        <w:pStyle w:val="a3"/>
        <w:numPr>
          <w:ilvl w:val="0"/>
          <w:numId w:val="18"/>
        </w:numPr>
        <w:spacing w:line="360" w:lineRule="auto"/>
        <w:ind w:left="0" w:firstLine="0"/>
        <w:jc w:val="both"/>
        <w:rPr>
          <w:sz w:val="28"/>
          <w:szCs w:val="28"/>
        </w:rPr>
      </w:pPr>
      <w:r>
        <w:rPr>
          <w:sz w:val="28"/>
          <w:szCs w:val="28"/>
        </w:rPr>
        <w:t xml:space="preserve">Всеобщая конкуренция делает </w:t>
      </w:r>
      <w:r w:rsidR="00122914">
        <w:rPr>
          <w:sz w:val="28"/>
          <w:szCs w:val="28"/>
        </w:rPr>
        <w:t>внешнеполитические риски главными индикаторами</w:t>
      </w:r>
      <w:r w:rsidR="00997C91">
        <w:rPr>
          <w:sz w:val="28"/>
          <w:szCs w:val="28"/>
        </w:rPr>
        <w:t xml:space="preserve"> возможного</w:t>
      </w:r>
      <w:r w:rsidR="00122914">
        <w:rPr>
          <w:sz w:val="28"/>
          <w:szCs w:val="28"/>
        </w:rPr>
        <w:t xml:space="preserve"> </w:t>
      </w:r>
      <w:r w:rsidR="00E410C9">
        <w:rPr>
          <w:sz w:val="28"/>
          <w:szCs w:val="28"/>
        </w:rPr>
        <w:t>изменения условий</w:t>
      </w:r>
      <w:r w:rsidR="00997C91">
        <w:rPr>
          <w:sz w:val="28"/>
          <w:szCs w:val="28"/>
        </w:rPr>
        <w:t>, угрожающего уменьшением доли государства в общем</w:t>
      </w:r>
      <w:r w:rsidR="006F7075">
        <w:rPr>
          <w:sz w:val="28"/>
          <w:szCs w:val="28"/>
        </w:rPr>
        <w:t xml:space="preserve"> мировом</w:t>
      </w:r>
      <w:r w:rsidR="00997C91">
        <w:rPr>
          <w:sz w:val="28"/>
          <w:szCs w:val="28"/>
        </w:rPr>
        <w:t xml:space="preserve"> богатстве</w:t>
      </w:r>
      <w:r w:rsidR="006F7075">
        <w:rPr>
          <w:sz w:val="28"/>
          <w:szCs w:val="28"/>
        </w:rPr>
        <w:t>.</w:t>
      </w:r>
      <w:r w:rsidR="001B775C">
        <w:rPr>
          <w:sz w:val="28"/>
          <w:szCs w:val="28"/>
        </w:rPr>
        <w:t xml:space="preserve"> В этой связи государство вынуждено постоянно просчитывать свои сильные и слабые стороны для выявления возможных рисков и извлечения выгоды из них.</w:t>
      </w:r>
    </w:p>
    <w:p w14:paraId="4FFD4D18" w14:textId="3DDEE346" w:rsidR="00F2431E" w:rsidRDefault="00F2431E" w:rsidP="00F2431E">
      <w:pPr>
        <w:pStyle w:val="a3"/>
        <w:numPr>
          <w:ilvl w:val="0"/>
          <w:numId w:val="18"/>
        </w:numPr>
        <w:spacing w:line="360" w:lineRule="auto"/>
        <w:ind w:left="0" w:firstLine="0"/>
        <w:jc w:val="both"/>
        <w:rPr>
          <w:sz w:val="28"/>
          <w:szCs w:val="28"/>
        </w:rPr>
      </w:pPr>
      <w:r>
        <w:rPr>
          <w:sz w:val="28"/>
          <w:szCs w:val="28"/>
        </w:rPr>
        <w:t>В</w:t>
      </w:r>
      <w:r w:rsidRPr="00F2431E">
        <w:rPr>
          <w:sz w:val="28"/>
          <w:szCs w:val="28"/>
        </w:rPr>
        <w:t xml:space="preserve"> начале 20-го века отношения два крупных соперников, столкнувшиеся с историческим соперничеством, </w:t>
      </w:r>
      <w:r>
        <w:rPr>
          <w:sz w:val="28"/>
          <w:szCs w:val="28"/>
        </w:rPr>
        <w:t>претерпевали</w:t>
      </w:r>
      <w:r w:rsidRPr="00F2431E">
        <w:rPr>
          <w:sz w:val="28"/>
          <w:szCs w:val="28"/>
        </w:rPr>
        <w:t xml:space="preserve"> периодические изменения, приобретая различные измерения с течением времени. Экономическое сотрудничество имело место во многих областях в период, предшествовавший второй мировой войне, проблемы и разногласия между Турцией и Советским Союзом находились под контролем. С началом Второй мировой войны отношения начали ухудшаться и, как следствие, до 1960 года невозможно говорить о существовании примечательный торгово-экономический отношений между Советским Союзом и Турцией. С 1960-х годов экономические отношения постепенно начали улучшаться, и</w:t>
      </w:r>
      <w:r w:rsidR="00546648">
        <w:rPr>
          <w:sz w:val="28"/>
          <w:szCs w:val="28"/>
        </w:rPr>
        <w:t xml:space="preserve"> постепенно</w:t>
      </w:r>
      <w:r w:rsidRPr="00F2431E">
        <w:rPr>
          <w:sz w:val="28"/>
          <w:szCs w:val="28"/>
        </w:rPr>
        <w:t xml:space="preserve"> </w:t>
      </w:r>
      <w:proofErr w:type="spellStart"/>
      <w:r w:rsidRPr="00F2431E">
        <w:rPr>
          <w:sz w:val="28"/>
          <w:szCs w:val="28"/>
        </w:rPr>
        <w:t>диверсифицируясь</w:t>
      </w:r>
      <w:proofErr w:type="spellEnd"/>
      <w:r w:rsidRPr="00F2431E">
        <w:rPr>
          <w:sz w:val="28"/>
          <w:szCs w:val="28"/>
        </w:rPr>
        <w:t xml:space="preserve"> они достигли различных масштабов. </w:t>
      </w:r>
    </w:p>
    <w:p w14:paraId="43723CB7" w14:textId="77777777" w:rsidR="00000E8C" w:rsidRDefault="00000E8C" w:rsidP="00EF4D78">
      <w:pPr>
        <w:pStyle w:val="a3"/>
        <w:numPr>
          <w:ilvl w:val="0"/>
          <w:numId w:val="18"/>
        </w:numPr>
        <w:spacing w:line="360" w:lineRule="auto"/>
        <w:ind w:left="0" w:firstLine="0"/>
        <w:jc w:val="both"/>
        <w:rPr>
          <w:sz w:val="28"/>
          <w:szCs w:val="28"/>
        </w:rPr>
      </w:pPr>
      <w:r>
        <w:rPr>
          <w:sz w:val="28"/>
          <w:szCs w:val="28"/>
        </w:rPr>
        <w:t>П</w:t>
      </w:r>
      <w:r w:rsidR="00EF4D78" w:rsidRPr="00EF4D78">
        <w:rPr>
          <w:sz w:val="28"/>
          <w:szCs w:val="28"/>
        </w:rPr>
        <w:t xml:space="preserve">ересмотренные двусторонние отношения и шаги, предпринятые в позитивном направлении после холодной войны, приобретают продуктивную </w:t>
      </w:r>
      <w:proofErr w:type="gramStart"/>
      <w:r w:rsidR="00EF4D78" w:rsidRPr="00EF4D78">
        <w:rPr>
          <w:sz w:val="28"/>
          <w:szCs w:val="28"/>
        </w:rPr>
        <w:t>идентичность</w:t>
      </w:r>
      <w:proofErr w:type="gramEnd"/>
      <w:r w:rsidR="00EF4D78" w:rsidRPr="00EF4D78">
        <w:rPr>
          <w:sz w:val="28"/>
          <w:szCs w:val="28"/>
        </w:rPr>
        <w:t xml:space="preserve"> как в экономическом, так и в политическом плане. </w:t>
      </w:r>
      <w:proofErr w:type="gramStart"/>
      <w:r w:rsidR="00EF4D78" w:rsidRPr="00EF4D78">
        <w:rPr>
          <w:sz w:val="28"/>
          <w:szCs w:val="28"/>
        </w:rPr>
        <w:t>Заявления, сделанные новыми лидерами также подчеркивают</w:t>
      </w:r>
      <w:proofErr w:type="gramEnd"/>
      <w:r w:rsidR="00EF4D78" w:rsidRPr="00EF4D78">
        <w:rPr>
          <w:sz w:val="28"/>
          <w:szCs w:val="28"/>
        </w:rPr>
        <w:t xml:space="preserve"> это. С проектами, реализованными на основе стратегического партнерства, а не </w:t>
      </w:r>
      <w:r w:rsidR="00EF4D78" w:rsidRPr="00EF4D78">
        <w:rPr>
          <w:sz w:val="28"/>
          <w:szCs w:val="28"/>
        </w:rPr>
        <w:lastRenderedPageBreak/>
        <w:t xml:space="preserve">конкуренции, несмотря на некоторые проблемы, пройденное </w:t>
      </w:r>
      <w:proofErr w:type="gramStart"/>
      <w:r w:rsidR="00EF4D78" w:rsidRPr="00EF4D78">
        <w:rPr>
          <w:sz w:val="28"/>
          <w:szCs w:val="28"/>
        </w:rPr>
        <w:t>расстояние</w:t>
      </w:r>
      <w:proofErr w:type="gramEnd"/>
      <w:r w:rsidR="00EF4D78" w:rsidRPr="00EF4D78">
        <w:rPr>
          <w:sz w:val="28"/>
          <w:szCs w:val="28"/>
        </w:rPr>
        <w:t xml:space="preserve"> как в частном, так и в государственном секторе </w:t>
      </w:r>
      <w:r>
        <w:rPr>
          <w:sz w:val="28"/>
          <w:szCs w:val="28"/>
        </w:rPr>
        <w:t>является ощутимым</w:t>
      </w:r>
      <w:r w:rsidR="00EF4D78" w:rsidRPr="00EF4D78">
        <w:rPr>
          <w:sz w:val="28"/>
          <w:szCs w:val="28"/>
        </w:rPr>
        <w:t xml:space="preserve">. </w:t>
      </w:r>
    </w:p>
    <w:p w14:paraId="108F6460" w14:textId="77777777" w:rsidR="00707EBF" w:rsidRDefault="003B6A7D" w:rsidP="003B6A7D">
      <w:pPr>
        <w:pStyle w:val="a3"/>
        <w:numPr>
          <w:ilvl w:val="0"/>
          <w:numId w:val="18"/>
        </w:numPr>
        <w:spacing w:line="360" w:lineRule="auto"/>
        <w:ind w:left="0" w:firstLine="0"/>
        <w:jc w:val="both"/>
        <w:rPr>
          <w:sz w:val="28"/>
          <w:szCs w:val="28"/>
        </w:rPr>
      </w:pPr>
      <w:r w:rsidRPr="003B6A7D">
        <w:rPr>
          <w:sz w:val="28"/>
          <w:szCs w:val="28"/>
        </w:rPr>
        <w:t xml:space="preserve">Несмотря на то, что стоимость действий в условиях кризиса с Россией не может быть недооценена для России, эти риски гораздо больше, с точки зрения Турции. Когда рассматриваются </w:t>
      </w:r>
      <w:r w:rsidR="006D117A">
        <w:rPr>
          <w:sz w:val="28"/>
          <w:szCs w:val="28"/>
        </w:rPr>
        <w:t>сильные стороны</w:t>
      </w:r>
      <w:r w:rsidRPr="003B6A7D">
        <w:rPr>
          <w:sz w:val="28"/>
          <w:szCs w:val="28"/>
        </w:rPr>
        <w:t xml:space="preserve"> России, и зависимость Турции от России по энергии, единственный способ сохранить и развивать отношения к лучшему - защита политики</w:t>
      </w:r>
      <w:r w:rsidR="006D117A">
        <w:rPr>
          <w:sz w:val="28"/>
          <w:szCs w:val="28"/>
        </w:rPr>
        <w:t xml:space="preserve"> торгового</w:t>
      </w:r>
      <w:r w:rsidRPr="003B6A7D">
        <w:rPr>
          <w:sz w:val="28"/>
          <w:szCs w:val="28"/>
        </w:rPr>
        <w:t xml:space="preserve"> баланс</w:t>
      </w:r>
      <w:r w:rsidR="006D117A">
        <w:rPr>
          <w:sz w:val="28"/>
          <w:szCs w:val="28"/>
        </w:rPr>
        <w:t>а</w:t>
      </w:r>
      <w:r w:rsidRPr="003B6A7D">
        <w:rPr>
          <w:sz w:val="28"/>
          <w:szCs w:val="28"/>
        </w:rPr>
        <w:t xml:space="preserve"> Турции. С другой стороны, анализируя ожидания </w:t>
      </w:r>
      <w:r w:rsidR="006D117A">
        <w:rPr>
          <w:sz w:val="28"/>
          <w:szCs w:val="28"/>
        </w:rPr>
        <w:t xml:space="preserve">от </w:t>
      </w:r>
      <w:r w:rsidRPr="003B6A7D">
        <w:rPr>
          <w:sz w:val="28"/>
          <w:szCs w:val="28"/>
        </w:rPr>
        <w:t>турецко-российских торгово-экономических отношений, должн</w:t>
      </w:r>
      <w:r w:rsidR="006D117A">
        <w:rPr>
          <w:sz w:val="28"/>
          <w:szCs w:val="28"/>
        </w:rPr>
        <w:t>а</w:t>
      </w:r>
      <w:r w:rsidRPr="003B6A7D">
        <w:rPr>
          <w:sz w:val="28"/>
          <w:szCs w:val="28"/>
        </w:rPr>
        <w:t xml:space="preserve"> быть особо рассмотрена попытка перераспределения доверия России и Турции ос</w:t>
      </w:r>
      <w:r w:rsidR="00BD385D">
        <w:rPr>
          <w:sz w:val="28"/>
          <w:szCs w:val="28"/>
        </w:rPr>
        <w:t xml:space="preserve">обенно после кризиса 2015 года. </w:t>
      </w:r>
      <w:proofErr w:type="gramStart"/>
      <w:r w:rsidR="00BD385D">
        <w:rPr>
          <w:sz w:val="28"/>
          <w:szCs w:val="28"/>
        </w:rPr>
        <w:t>С</w:t>
      </w:r>
      <w:r w:rsidRPr="003B6A7D">
        <w:rPr>
          <w:sz w:val="28"/>
          <w:szCs w:val="28"/>
        </w:rPr>
        <w:t>реди важнейших</w:t>
      </w:r>
      <w:r w:rsidR="00BD385D">
        <w:rPr>
          <w:sz w:val="28"/>
          <w:szCs w:val="28"/>
        </w:rPr>
        <w:t xml:space="preserve"> внешнеполитических</w:t>
      </w:r>
      <w:r w:rsidRPr="003B6A7D">
        <w:rPr>
          <w:sz w:val="28"/>
          <w:szCs w:val="28"/>
        </w:rPr>
        <w:t xml:space="preserve"> </w:t>
      </w:r>
      <w:r w:rsidR="00BD385D">
        <w:rPr>
          <w:sz w:val="28"/>
          <w:szCs w:val="28"/>
        </w:rPr>
        <w:t>рисков</w:t>
      </w:r>
      <w:r w:rsidRPr="003B6A7D">
        <w:rPr>
          <w:sz w:val="28"/>
          <w:szCs w:val="28"/>
        </w:rPr>
        <w:t xml:space="preserve"> также следует рассматривать проблемы в между Турцией и европейскими странами и США; </w:t>
      </w:r>
      <w:r w:rsidR="00BD385D">
        <w:rPr>
          <w:sz w:val="28"/>
          <w:szCs w:val="28"/>
        </w:rPr>
        <w:t>риски</w:t>
      </w:r>
      <w:r w:rsidRPr="003B6A7D">
        <w:rPr>
          <w:sz w:val="28"/>
          <w:szCs w:val="28"/>
        </w:rPr>
        <w:t xml:space="preserve"> перед лицом политики НАТО в отношении России в разных регионах, ожидаемые положительные результаты, которые Россия получит после того, как она устанавливает хорошие отношения с Турцией; </w:t>
      </w:r>
      <w:r w:rsidR="00BD385D">
        <w:rPr>
          <w:sz w:val="28"/>
          <w:szCs w:val="28"/>
        </w:rPr>
        <w:t>риски в связи с выгодой</w:t>
      </w:r>
      <w:r w:rsidRPr="003B6A7D">
        <w:rPr>
          <w:sz w:val="28"/>
          <w:szCs w:val="28"/>
        </w:rPr>
        <w:t xml:space="preserve"> большего рынка энергии в Турции, ее геополитическое положение и транзитный пропуск.</w:t>
      </w:r>
      <w:r w:rsidR="00997C91">
        <w:rPr>
          <w:sz w:val="28"/>
          <w:szCs w:val="28"/>
        </w:rPr>
        <w:t xml:space="preserve"> </w:t>
      </w:r>
      <w:proofErr w:type="gramEnd"/>
    </w:p>
    <w:p w14:paraId="4232F232" w14:textId="44035E53" w:rsidR="00CC6F51" w:rsidRDefault="00B35157" w:rsidP="00CC6F51">
      <w:pPr>
        <w:spacing w:line="360" w:lineRule="auto"/>
        <w:ind w:firstLine="567"/>
        <w:jc w:val="both"/>
        <w:rPr>
          <w:sz w:val="28"/>
          <w:szCs w:val="28"/>
        </w:rPr>
      </w:pPr>
      <w:r w:rsidRPr="007B41A0">
        <w:rPr>
          <w:b/>
          <w:sz w:val="28"/>
          <w:szCs w:val="28"/>
        </w:rPr>
        <w:t>Теоретическую базу исследования</w:t>
      </w:r>
      <w:r w:rsidR="00381D16">
        <w:rPr>
          <w:b/>
          <w:sz w:val="28"/>
          <w:szCs w:val="28"/>
        </w:rPr>
        <w:t xml:space="preserve"> </w:t>
      </w:r>
      <w:r w:rsidR="00381D16">
        <w:rPr>
          <w:sz w:val="28"/>
          <w:szCs w:val="28"/>
        </w:rPr>
        <w:t>составили</w:t>
      </w:r>
      <w:r w:rsidRPr="00CC6F51">
        <w:rPr>
          <w:sz w:val="28"/>
          <w:szCs w:val="28"/>
        </w:rPr>
        <w:t xml:space="preserve"> </w:t>
      </w:r>
      <w:r w:rsidR="00CC6F51" w:rsidRPr="00CC6F51">
        <w:rPr>
          <w:sz w:val="28"/>
          <w:szCs w:val="28"/>
        </w:rPr>
        <w:t>труд</w:t>
      </w:r>
      <w:r w:rsidR="00381D16">
        <w:rPr>
          <w:sz w:val="28"/>
          <w:szCs w:val="28"/>
        </w:rPr>
        <w:t>ы</w:t>
      </w:r>
      <w:r w:rsidR="00CC6F51" w:rsidRPr="00CC6F51">
        <w:rPr>
          <w:sz w:val="28"/>
          <w:szCs w:val="28"/>
        </w:rPr>
        <w:t xml:space="preserve"> ведущих </w:t>
      </w:r>
      <w:r w:rsidR="00CC6F51">
        <w:rPr>
          <w:sz w:val="28"/>
          <w:szCs w:val="28"/>
        </w:rPr>
        <w:t>российских, турецких</w:t>
      </w:r>
      <w:r w:rsidR="00CC6F51" w:rsidRPr="00CC6F51">
        <w:rPr>
          <w:sz w:val="28"/>
          <w:szCs w:val="28"/>
        </w:rPr>
        <w:t xml:space="preserve"> и</w:t>
      </w:r>
      <w:r w:rsidR="00CC6F51">
        <w:rPr>
          <w:sz w:val="28"/>
          <w:szCs w:val="28"/>
        </w:rPr>
        <w:t xml:space="preserve"> </w:t>
      </w:r>
      <w:r w:rsidR="00CC6F51" w:rsidRPr="00CC6F51">
        <w:rPr>
          <w:sz w:val="28"/>
          <w:szCs w:val="28"/>
        </w:rPr>
        <w:t>зарубежных ученых, посвященных проблемам</w:t>
      </w:r>
      <w:r w:rsidR="00CC6F51">
        <w:rPr>
          <w:sz w:val="28"/>
          <w:szCs w:val="28"/>
        </w:rPr>
        <w:t xml:space="preserve"> </w:t>
      </w:r>
      <w:r w:rsidR="00CC6F51" w:rsidRPr="00CC6F51">
        <w:rPr>
          <w:sz w:val="28"/>
          <w:szCs w:val="28"/>
        </w:rPr>
        <w:t>российско-турецких отношений</w:t>
      </w:r>
      <w:r w:rsidR="007B41A0">
        <w:rPr>
          <w:sz w:val="28"/>
          <w:szCs w:val="28"/>
        </w:rPr>
        <w:t xml:space="preserve"> и </w:t>
      </w:r>
      <w:r w:rsidR="007B41A0" w:rsidRPr="007B41A0">
        <w:rPr>
          <w:sz w:val="28"/>
          <w:szCs w:val="28"/>
        </w:rPr>
        <w:t>влияния рисков на сферу экономической деятельности</w:t>
      </w:r>
      <w:r w:rsidR="007B41A0">
        <w:rPr>
          <w:sz w:val="28"/>
          <w:szCs w:val="28"/>
        </w:rPr>
        <w:t xml:space="preserve"> на уровне межгосударственных связей</w:t>
      </w:r>
      <w:r w:rsidR="00CC6F51" w:rsidRPr="00CC6F51">
        <w:rPr>
          <w:sz w:val="28"/>
          <w:szCs w:val="28"/>
        </w:rPr>
        <w:t>.</w:t>
      </w:r>
    </w:p>
    <w:p w14:paraId="1BBCF50B" w14:textId="2791F757" w:rsidR="00B35157" w:rsidRPr="00B35157" w:rsidRDefault="00B35157" w:rsidP="00CC6F51">
      <w:pPr>
        <w:spacing w:line="360" w:lineRule="auto"/>
        <w:ind w:firstLine="567"/>
        <w:jc w:val="both"/>
        <w:rPr>
          <w:sz w:val="28"/>
          <w:szCs w:val="28"/>
        </w:rPr>
      </w:pPr>
      <w:r w:rsidRPr="007B41A0">
        <w:rPr>
          <w:b/>
          <w:sz w:val="28"/>
          <w:szCs w:val="28"/>
        </w:rPr>
        <w:t>Эмпирическую базу исследования</w:t>
      </w:r>
      <w:r w:rsidRPr="00B35157">
        <w:rPr>
          <w:sz w:val="28"/>
          <w:szCs w:val="28"/>
        </w:rPr>
        <w:t xml:space="preserve"> составили вторичный анализ </w:t>
      </w:r>
      <w:r w:rsidR="007B41A0">
        <w:rPr>
          <w:sz w:val="28"/>
          <w:szCs w:val="28"/>
        </w:rPr>
        <w:t>статистических данных</w:t>
      </w:r>
      <w:r w:rsidRPr="00B35157">
        <w:rPr>
          <w:sz w:val="28"/>
          <w:szCs w:val="28"/>
        </w:rPr>
        <w:t xml:space="preserve">, </w:t>
      </w:r>
      <w:r w:rsidR="007B41A0">
        <w:rPr>
          <w:sz w:val="28"/>
          <w:szCs w:val="28"/>
        </w:rPr>
        <w:t>международные соглашения и</w:t>
      </w:r>
      <w:r w:rsidRPr="00B35157">
        <w:rPr>
          <w:sz w:val="28"/>
          <w:szCs w:val="28"/>
        </w:rPr>
        <w:t xml:space="preserve"> норма</w:t>
      </w:r>
      <w:r w:rsidR="007B41A0">
        <w:rPr>
          <w:sz w:val="28"/>
          <w:szCs w:val="28"/>
        </w:rPr>
        <w:t>тивно-правовые акты</w:t>
      </w:r>
      <w:r w:rsidRPr="00B35157">
        <w:rPr>
          <w:sz w:val="28"/>
          <w:szCs w:val="28"/>
        </w:rPr>
        <w:t>.</w:t>
      </w:r>
    </w:p>
    <w:p w14:paraId="3B116B1B" w14:textId="70D42C04" w:rsidR="00B35157" w:rsidRDefault="00B35157" w:rsidP="00CC6F51">
      <w:pPr>
        <w:pStyle w:val="a3"/>
        <w:spacing w:line="360" w:lineRule="auto"/>
        <w:ind w:left="0" w:firstLine="567"/>
        <w:jc w:val="both"/>
        <w:rPr>
          <w:sz w:val="28"/>
          <w:szCs w:val="28"/>
        </w:rPr>
      </w:pPr>
      <w:r w:rsidRPr="00B35157">
        <w:rPr>
          <w:b/>
          <w:sz w:val="28"/>
          <w:szCs w:val="28"/>
        </w:rPr>
        <w:t>Теоретико-методологические основания исследования</w:t>
      </w:r>
      <w:r w:rsidRPr="00B35157">
        <w:rPr>
          <w:sz w:val="28"/>
          <w:szCs w:val="28"/>
        </w:rPr>
        <w:t xml:space="preserve">. </w:t>
      </w:r>
      <w:r>
        <w:rPr>
          <w:sz w:val="28"/>
          <w:szCs w:val="28"/>
        </w:rPr>
        <w:t>Для решения поставленных задач в процессе исследования</w:t>
      </w:r>
      <w:r w:rsidRPr="00B35157">
        <w:rPr>
          <w:sz w:val="28"/>
          <w:szCs w:val="28"/>
        </w:rPr>
        <w:t xml:space="preserve"> общенаучные и специальные подходы: анализ и синтез, </w:t>
      </w:r>
      <w:proofErr w:type="spellStart"/>
      <w:r w:rsidR="00CC6F51">
        <w:rPr>
          <w:sz w:val="28"/>
          <w:szCs w:val="28"/>
        </w:rPr>
        <w:t>конфликтологический</w:t>
      </w:r>
      <w:proofErr w:type="spellEnd"/>
      <w:r w:rsidRPr="00B35157">
        <w:rPr>
          <w:sz w:val="28"/>
          <w:szCs w:val="28"/>
        </w:rPr>
        <w:t xml:space="preserve"> подход, экономический, исторический, статистический и сравнительный анализ,</w:t>
      </w:r>
      <w:r w:rsidR="00CC6F51">
        <w:rPr>
          <w:sz w:val="28"/>
          <w:szCs w:val="28"/>
        </w:rPr>
        <w:t xml:space="preserve"> единство логического и исторического метода.</w:t>
      </w:r>
    </w:p>
    <w:p w14:paraId="058A71F8" w14:textId="03697CE8" w:rsidR="00381D16" w:rsidRPr="00B35157" w:rsidRDefault="00381D16" w:rsidP="00CC6F51">
      <w:pPr>
        <w:pStyle w:val="a3"/>
        <w:spacing w:line="360" w:lineRule="auto"/>
        <w:ind w:left="0" w:firstLine="567"/>
        <w:jc w:val="both"/>
        <w:rPr>
          <w:sz w:val="28"/>
          <w:szCs w:val="28"/>
        </w:rPr>
      </w:pPr>
      <w:r w:rsidRPr="00381D16">
        <w:rPr>
          <w:b/>
          <w:sz w:val="28"/>
          <w:szCs w:val="28"/>
        </w:rPr>
        <w:lastRenderedPageBreak/>
        <w:t>Научная новизна исследования</w:t>
      </w:r>
      <w:r>
        <w:rPr>
          <w:sz w:val="28"/>
          <w:szCs w:val="28"/>
        </w:rPr>
        <w:t xml:space="preserve"> состоит в том, что впервые </w:t>
      </w:r>
      <w:r w:rsidR="00C26E86">
        <w:rPr>
          <w:sz w:val="28"/>
          <w:szCs w:val="28"/>
        </w:rPr>
        <w:t xml:space="preserve">был дан </w:t>
      </w:r>
      <w:proofErr w:type="spellStart"/>
      <w:r w:rsidR="00C26E86">
        <w:rPr>
          <w:sz w:val="28"/>
          <w:szCs w:val="28"/>
        </w:rPr>
        <w:t>конфликтологический</w:t>
      </w:r>
      <w:proofErr w:type="spellEnd"/>
      <w:r w:rsidR="00C26E86">
        <w:rPr>
          <w:sz w:val="28"/>
          <w:szCs w:val="28"/>
        </w:rPr>
        <w:t xml:space="preserve"> анализ влияния внешнеполитических рисков на торгово-экономические отношения России и Турции с учетом исторического прошлого и их возможных сценарий развития в будущем. </w:t>
      </w:r>
      <w:r>
        <w:rPr>
          <w:sz w:val="28"/>
          <w:szCs w:val="28"/>
        </w:rPr>
        <w:t xml:space="preserve"> </w:t>
      </w:r>
    </w:p>
    <w:p w14:paraId="72F4C338" w14:textId="77777777" w:rsidR="00C03459" w:rsidRDefault="00B35157" w:rsidP="00381D16">
      <w:pPr>
        <w:pStyle w:val="a3"/>
        <w:spacing w:line="360" w:lineRule="auto"/>
        <w:ind w:left="0" w:firstLine="567"/>
        <w:jc w:val="both"/>
        <w:rPr>
          <w:sz w:val="28"/>
          <w:szCs w:val="28"/>
        </w:rPr>
      </w:pPr>
      <w:r w:rsidRPr="007B41A0">
        <w:rPr>
          <w:b/>
          <w:sz w:val="28"/>
          <w:szCs w:val="28"/>
        </w:rPr>
        <w:t>Практическая значимость исследования</w:t>
      </w:r>
      <w:r w:rsidR="00FB1C53">
        <w:rPr>
          <w:b/>
          <w:sz w:val="28"/>
          <w:szCs w:val="28"/>
        </w:rPr>
        <w:t xml:space="preserve">. </w:t>
      </w:r>
      <w:r w:rsidR="00FB1C53">
        <w:rPr>
          <w:sz w:val="28"/>
          <w:szCs w:val="28"/>
        </w:rPr>
        <w:t xml:space="preserve">Результаты диссертационного исследования могут служить </w:t>
      </w:r>
      <w:r w:rsidR="000C6818">
        <w:rPr>
          <w:sz w:val="28"/>
          <w:szCs w:val="28"/>
        </w:rPr>
        <w:t>углублению теоретиче</w:t>
      </w:r>
      <w:bookmarkStart w:id="0" w:name="_GoBack"/>
      <w:bookmarkEnd w:id="0"/>
      <w:r w:rsidR="000C6818">
        <w:rPr>
          <w:sz w:val="28"/>
          <w:szCs w:val="28"/>
        </w:rPr>
        <w:t xml:space="preserve">ских знаний об отношениях Турции и России в области экономики и торговли. </w:t>
      </w:r>
      <w:r w:rsidR="000C6818" w:rsidRPr="000C6818">
        <w:rPr>
          <w:sz w:val="28"/>
          <w:szCs w:val="28"/>
        </w:rPr>
        <w:t>Результаты исследования, основные выводы могут быть использованы специалистами</w:t>
      </w:r>
      <w:r w:rsidR="000C6818">
        <w:rPr>
          <w:sz w:val="28"/>
          <w:szCs w:val="28"/>
        </w:rPr>
        <w:t xml:space="preserve"> в сфере экономики и международных отношений при формировании и совершенствовании стратегий </w:t>
      </w:r>
      <w:r w:rsidR="00C03459">
        <w:rPr>
          <w:sz w:val="28"/>
          <w:szCs w:val="28"/>
        </w:rPr>
        <w:t>внешней экономической политики обеих стран.</w:t>
      </w:r>
    </w:p>
    <w:p w14:paraId="7C9B79CF" w14:textId="3667D7C3" w:rsidR="00447B4D" w:rsidRPr="00C03459" w:rsidRDefault="00C03459" w:rsidP="00381D16">
      <w:pPr>
        <w:pStyle w:val="a3"/>
        <w:spacing w:line="360" w:lineRule="auto"/>
        <w:ind w:left="0" w:firstLine="567"/>
        <w:jc w:val="both"/>
        <w:rPr>
          <w:sz w:val="28"/>
          <w:szCs w:val="28"/>
        </w:rPr>
      </w:pPr>
      <w:r w:rsidRPr="00C03459">
        <w:rPr>
          <w:b/>
          <w:sz w:val="28"/>
          <w:szCs w:val="28"/>
        </w:rPr>
        <w:t>Структура диссертации.</w:t>
      </w:r>
      <w:r w:rsidR="000C6818" w:rsidRPr="00C03459">
        <w:rPr>
          <w:b/>
          <w:sz w:val="28"/>
          <w:szCs w:val="28"/>
        </w:rPr>
        <w:t xml:space="preserve"> </w:t>
      </w:r>
      <w:r w:rsidRPr="00C03459">
        <w:rPr>
          <w:sz w:val="28"/>
          <w:szCs w:val="28"/>
        </w:rPr>
        <w:t xml:space="preserve">Диссертация состоит из введения, </w:t>
      </w:r>
      <w:r>
        <w:rPr>
          <w:sz w:val="28"/>
          <w:szCs w:val="28"/>
        </w:rPr>
        <w:t>двух</w:t>
      </w:r>
      <w:r w:rsidRPr="00C03459">
        <w:rPr>
          <w:sz w:val="28"/>
          <w:szCs w:val="28"/>
        </w:rPr>
        <w:t xml:space="preserve"> глав, заключения, списка использованной литературы</w:t>
      </w:r>
      <w:r>
        <w:rPr>
          <w:sz w:val="28"/>
          <w:szCs w:val="28"/>
        </w:rPr>
        <w:t>.</w:t>
      </w:r>
      <w:r w:rsidR="00745CD2" w:rsidRPr="00C03459">
        <w:rPr>
          <w:b/>
          <w:sz w:val="28"/>
          <w:szCs w:val="28"/>
        </w:rPr>
        <w:t xml:space="preserve"> </w:t>
      </w:r>
      <w:r w:rsidR="00CF07A2" w:rsidRPr="00C03459">
        <w:rPr>
          <w:b/>
          <w:sz w:val="28"/>
          <w:szCs w:val="28"/>
        </w:rPr>
        <w:t xml:space="preserve"> </w:t>
      </w:r>
      <w:r w:rsidR="00233936" w:rsidRPr="00C03459">
        <w:rPr>
          <w:sz w:val="28"/>
          <w:szCs w:val="28"/>
        </w:rPr>
        <w:t xml:space="preserve">  </w:t>
      </w:r>
      <w:r w:rsidR="00FD4E30" w:rsidRPr="00C03459">
        <w:rPr>
          <w:sz w:val="28"/>
          <w:szCs w:val="28"/>
        </w:rPr>
        <w:t xml:space="preserve"> </w:t>
      </w:r>
      <w:r w:rsidR="00AF61B8" w:rsidRPr="00C03459">
        <w:rPr>
          <w:sz w:val="28"/>
          <w:szCs w:val="28"/>
        </w:rPr>
        <w:t xml:space="preserve"> </w:t>
      </w:r>
      <w:r w:rsidR="00060905" w:rsidRPr="00C03459">
        <w:rPr>
          <w:sz w:val="28"/>
          <w:szCs w:val="28"/>
        </w:rPr>
        <w:t xml:space="preserve"> </w:t>
      </w:r>
    </w:p>
    <w:p w14:paraId="6D0727F2" w14:textId="77777777" w:rsidR="008227AB" w:rsidRDefault="008227AB" w:rsidP="00173BE0">
      <w:pPr>
        <w:spacing w:line="360" w:lineRule="auto"/>
        <w:jc w:val="center"/>
        <w:rPr>
          <w:sz w:val="28"/>
          <w:szCs w:val="28"/>
        </w:rPr>
      </w:pPr>
    </w:p>
    <w:p w14:paraId="46946839" w14:textId="77777777" w:rsidR="008227AB" w:rsidRDefault="008227AB" w:rsidP="00173BE0">
      <w:pPr>
        <w:spacing w:line="360" w:lineRule="auto"/>
        <w:jc w:val="center"/>
        <w:rPr>
          <w:sz w:val="28"/>
          <w:szCs w:val="28"/>
        </w:rPr>
      </w:pPr>
    </w:p>
    <w:p w14:paraId="466F2F8B" w14:textId="77777777" w:rsidR="008227AB" w:rsidRDefault="008227AB" w:rsidP="00173BE0">
      <w:pPr>
        <w:spacing w:line="360" w:lineRule="auto"/>
        <w:jc w:val="center"/>
        <w:rPr>
          <w:sz w:val="28"/>
          <w:szCs w:val="28"/>
        </w:rPr>
      </w:pPr>
    </w:p>
    <w:p w14:paraId="327FC35C" w14:textId="77777777" w:rsidR="008227AB" w:rsidRDefault="008227AB" w:rsidP="00173BE0">
      <w:pPr>
        <w:spacing w:line="360" w:lineRule="auto"/>
        <w:jc w:val="center"/>
        <w:rPr>
          <w:sz w:val="28"/>
          <w:szCs w:val="28"/>
        </w:rPr>
      </w:pPr>
    </w:p>
    <w:p w14:paraId="6A766E6C" w14:textId="77777777" w:rsidR="008227AB" w:rsidRDefault="008227AB" w:rsidP="00173BE0">
      <w:pPr>
        <w:spacing w:line="360" w:lineRule="auto"/>
        <w:jc w:val="center"/>
        <w:rPr>
          <w:sz w:val="28"/>
          <w:szCs w:val="28"/>
        </w:rPr>
      </w:pPr>
    </w:p>
    <w:p w14:paraId="5C770272" w14:textId="77777777" w:rsidR="008227AB" w:rsidRDefault="008227AB" w:rsidP="00173BE0">
      <w:pPr>
        <w:spacing w:line="360" w:lineRule="auto"/>
        <w:jc w:val="center"/>
        <w:rPr>
          <w:sz w:val="28"/>
          <w:szCs w:val="28"/>
        </w:rPr>
      </w:pPr>
    </w:p>
    <w:p w14:paraId="2B4D8A64" w14:textId="77777777" w:rsidR="00E00A78" w:rsidRDefault="00E00A78" w:rsidP="00173BE0">
      <w:pPr>
        <w:spacing w:line="360" w:lineRule="auto"/>
        <w:jc w:val="center"/>
        <w:rPr>
          <w:b/>
          <w:sz w:val="32"/>
          <w:szCs w:val="28"/>
        </w:rPr>
      </w:pPr>
    </w:p>
    <w:p w14:paraId="58C2ED27" w14:textId="77777777" w:rsidR="00E00A78" w:rsidRDefault="00E00A78" w:rsidP="00173BE0">
      <w:pPr>
        <w:spacing w:line="360" w:lineRule="auto"/>
        <w:jc w:val="center"/>
        <w:rPr>
          <w:b/>
          <w:sz w:val="32"/>
          <w:szCs w:val="28"/>
        </w:rPr>
      </w:pPr>
    </w:p>
    <w:p w14:paraId="4910CE4E" w14:textId="77777777" w:rsidR="00E00A78" w:rsidRDefault="00E00A78" w:rsidP="00173BE0">
      <w:pPr>
        <w:spacing w:line="360" w:lineRule="auto"/>
        <w:jc w:val="center"/>
        <w:rPr>
          <w:b/>
          <w:sz w:val="32"/>
          <w:szCs w:val="28"/>
        </w:rPr>
      </w:pPr>
    </w:p>
    <w:p w14:paraId="24C757B6" w14:textId="77777777" w:rsidR="00E00A78" w:rsidRDefault="00E00A78" w:rsidP="00173BE0">
      <w:pPr>
        <w:spacing w:line="360" w:lineRule="auto"/>
        <w:jc w:val="center"/>
        <w:rPr>
          <w:b/>
          <w:sz w:val="32"/>
          <w:szCs w:val="28"/>
        </w:rPr>
      </w:pPr>
    </w:p>
    <w:p w14:paraId="0E7C9EA3" w14:textId="77777777" w:rsidR="00E00A78" w:rsidRDefault="00E00A78" w:rsidP="00173BE0">
      <w:pPr>
        <w:spacing w:line="360" w:lineRule="auto"/>
        <w:jc w:val="center"/>
        <w:rPr>
          <w:b/>
          <w:sz w:val="32"/>
          <w:szCs w:val="28"/>
        </w:rPr>
      </w:pPr>
    </w:p>
    <w:p w14:paraId="5DDE8B8F" w14:textId="77777777" w:rsidR="00E00A78" w:rsidRDefault="00E00A78" w:rsidP="00173BE0">
      <w:pPr>
        <w:spacing w:line="360" w:lineRule="auto"/>
        <w:jc w:val="center"/>
        <w:rPr>
          <w:b/>
          <w:sz w:val="32"/>
          <w:szCs w:val="28"/>
        </w:rPr>
      </w:pPr>
    </w:p>
    <w:p w14:paraId="3D9CDD91" w14:textId="77777777" w:rsidR="00E00A78" w:rsidRDefault="00E00A78" w:rsidP="00173BE0">
      <w:pPr>
        <w:spacing w:line="360" w:lineRule="auto"/>
        <w:jc w:val="center"/>
        <w:rPr>
          <w:b/>
          <w:sz w:val="32"/>
          <w:szCs w:val="28"/>
        </w:rPr>
      </w:pPr>
    </w:p>
    <w:p w14:paraId="45ECDDBD" w14:textId="77777777" w:rsidR="00E00A78" w:rsidRDefault="00E00A78" w:rsidP="00173BE0">
      <w:pPr>
        <w:spacing w:line="360" w:lineRule="auto"/>
        <w:jc w:val="center"/>
        <w:rPr>
          <w:b/>
          <w:sz w:val="32"/>
          <w:szCs w:val="28"/>
        </w:rPr>
      </w:pPr>
    </w:p>
    <w:p w14:paraId="6BE8DFA2" w14:textId="77777777" w:rsidR="00381D16" w:rsidRDefault="00381D16" w:rsidP="00FB1C53">
      <w:pPr>
        <w:spacing w:line="360" w:lineRule="auto"/>
        <w:rPr>
          <w:b/>
          <w:sz w:val="32"/>
          <w:szCs w:val="28"/>
        </w:rPr>
      </w:pPr>
    </w:p>
    <w:p w14:paraId="2A6C0412" w14:textId="0D6E0379" w:rsidR="001577F3" w:rsidRPr="002505A5" w:rsidRDefault="00FB22DA" w:rsidP="00173BE0">
      <w:pPr>
        <w:spacing w:line="360" w:lineRule="auto"/>
        <w:jc w:val="center"/>
        <w:rPr>
          <w:b/>
          <w:sz w:val="32"/>
          <w:szCs w:val="28"/>
        </w:rPr>
      </w:pPr>
      <w:r>
        <w:rPr>
          <w:b/>
          <w:sz w:val="32"/>
          <w:szCs w:val="28"/>
        </w:rPr>
        <w:lastRenderedPageBreak/>
        <w:t>Глава</w:t>
      </w:r>
      <w:r w:rsidR="00505C66" w:rsidRPr="002505A5">
        <w:rPr>
          <w:b/>
          <w:sz w:val="32"/>
          <w:szCs w:val="28"/>
        </w:rPr>
        <w:t xml:space="preserve"> I. Понятие</w:t>
      </w:r>
      <w:r w:rsidR="003F4A83">
        <w:rPr>
          <w:b/>
          <w:sz w:val="32"/>
          <w:szCs w:val="28"/>
        </w:rPr>
        <w:t xml:space="preserve"> и природа р</w:t>
      </w:r>
      <w:r>
        <w:rPr>
          <w:b/>
          <w:sz w:val="32"/>
          <w:szCs w:val="28"/>
        </w:rPr>
        <w:t>иска</w:t>
      </w:r>
    </w:p>
    <w:p w14:paraId="1C84451D" w14:textId="1095EF9B" w:rsidR="0037534E" w:rsidRPr="00FB22DA" w:rsidRDefault="00FB22DA" w:rsidP="00FB22DA">
      <w:pPr>
        <w:spacing w:line="360" w:lineRule="auto"/>
        <w:jc w:val="center"/>
        <w:rPr>
          <w:b/>
          <w:sz w:val="28"/>
          <w:szCs w:val="28"/>
        </w:rPr>
      </w:pPr>
      <w:r w:rsidRPr="00FB22DA">
        <w:rPr>
          <w:b/>
          <w:sz w:val="28"/>
          <w:szCs w:val="28"/>
        </w:rPr>
        <w:t xml:space="preserve">§1.1 </w:t>
      </w:r>
      <w:r w:rsidR="003F4A83">
        <w:rPr>
          <w:b/>
          <w:sz w:val="28"/>
          <w:szCs w:val="28"/>
        </w:rPr>
        <w:t>Теоретическая основа анализа феномена р</w:t>
      </w:r>
      <w:r w:rsidR="00C320A0" w:rsidRPr="00FB22DA">
        <w:rPr>
          <w:b/>
          <w:sz w:val="28"/>
          <w:szCs w:val="28"/>
        </w:rPr>
        <w:t>иска</w:t>
      </w:r>
    </w:p>
    <w:p w14:paraId="0B491F6F" w14:textId="7730909C" w:rsidR="00461C8B" w:rsidRDefault="007D3B5D" w:rsidP="003B6A2C">
      <w:pPr>
        <w:spacing w:line="360" w:lineRule="auto"/>
        <w:ind w:firstLine="708"/>
        <w:jc w:val="both"/>
        <w:rPr>
          <w:color w:val="000000" w:themeColor="text1"/>
          <w:sz w:val="28"/>
          <w:szCs w:val="28"/>
        </w:rPr>
      </w:pPr>
      <w:r w:rsidRPr="002505A5">
        <w:rPr>
          <w:color w:val="000000" w:themeColor="text1"/>
          <w:sz w:val="28"/>
          <w:szCs w:val="28"/>
        </w:rPr>
        <w:t xml:space="preserve">Если </w:t>
      </w:r>
      <w:r w:rsidR="00546FB9" w:rsidRPr="002505A5">
        <w:rPr>
          <w:color w:val="000000" w:themeColor="text1"/>
          <w:sz w:val="28"/>
          <w:szCs w:val="28"/>
        </w:rPr>
        <w:t>понятие риска,</w:t>
      </w:r>
      <w:r w:rsidRPr="002505A5">
        <w:rPr>
          <w:color w:val="000000" w:themeColor="text1"/>
          <w:sz w:val="28"/>
          <w:szCs w:val="28"/>
        </w:rPr>
        <w:t xml:space="preserve"> который существует </w:t>
      </w:r>
      <w:r w:rsidR="00273A95">
        <w:rPr>
          <w:color w:val="000000" w:themeColor="text1"/>
          <w:sz w:val="28"/>
          <w:szCs w:val="28"/>
        </w:rPr>
        <w:t>в</w:t>
      </w:r>
      <w:r w:rsidR="00461C8B">
        <w:rPr>
          <w:color w:val="000000" w:themeColor="text1"/>
          <w:sz w:val="28"/>
          <w:szCs w:val="28"/>
        </w:rPr>
        <w:t xml:space="preserve"> нашей жизни определять</w:t>
      </w:r>
      <w:r w:rsidRPr="002505A5">
        <w:rPr>
          <w:color w:val="000000" w:themeColor="text1"/>
          <w:sz w:val="28"/>
          <w:szCs w:val="28"/>
        </w:rPr>
        <w:t xml:space="preserve"> в целом,</w:t>
      </w:r>
      <w:r w:rsidR="00461C8B">
        <w:rPr>
          <w:color w:val="000000" w:themeColor="text1"/>
          <w:sz w:val="28"/>
          <w:szCs w:val="28"/>
        </w:rPr>
        <w:t xml:space="preserve"> то</w:t>
      </w:r>
      <w:r w:rsidR="00273A95">
        <w:rPr>
          <w:color w:val="000000" w:themeColor="text1"/>
          <w:sz w:val="28"/>
          <w:szCs w:val="28"/>
        </w:rPr>
        <w:t xml:space="preserve"> риском можно назвать </w:t>
      </w:r>
      <w:r w:rsidRPr="002505A5">
        <w:rPr>
          <w:color w:val="000000" w:themeColor="text1"/>
          <w:sz w:val="28"/>
          <w:szCs w:val="28"/>
        </w:rPr>
        <w:t>вероятность результатов, которая возникает как потеря или повреждение, в противном случае как возможность в конце известной или неизвестной опасной ситуации</w:t>
      </w:r>
      <w:r w:rsidR="001577F3" w:rsidRPr="002505A5">
        <w:rPr>
          <w:color w:val="000000" w:themeColor="text1"/>
          <w:sz w:val="28"/>
          <w:szCs w:val="28"/>
        </w:rPr>
        <w:t xml:space="preserve">. </w:t>
      </w:r>
      <w:r w:rsidR="00C50FC0" w:rsidRPr="002505A5">
        <w:rPr>
          <w:color w:val="000000" w:themeColor="text1"/>
          <w:sz w:val="28"/>
          <w:szCs w:val="28"/>
        </w:rPr>
        <w:t xml:space="preserve">Опасность </w:t>
      </w:r>
      <w:r w:rsidR="003F5C04" w:rsidRPr="002505A5">
        <w:rPr>
          <w:color w:val="000000" w:themeColor="text1"/>
          <w:sz w:val="28"/>
          <w:szCs w:val="28"/>
        </w:rPr>
        <w:t>— это</w:t>
      </w:r>
      <w:r w:rsidR="00C50FC0" w:rsidRPr="002505A5">
        <w:rPr>
          <w:color w:val="000000" w:themeColor="text1"/>
          <w:sz w:val="28"/>
          <w:szCs w:val="28"/>
        </w:rPr>
        <w:t xml:space="preserve"> событие, процесс или конкретный объект, которы</w:t>
      </w:r>
      <w:r w:rsidR="0052677D" w:rsidRPr="002505A5">
        <w:rPr>
          <w:color w:val="000000" w:themeColor="text1"/>
          <w:sz w:val="28"/>
          <w:szCs w:val="28"/>
        </w:rPr>
        <w:t>е</w:t>
      </w:r>
      <w:r w:rsidR="00C50FC0" w:rsidRPr="002505A5">
        <w:rPr>
          <w:color w:val="000000" w:themeColor="text1"/>
          <w:sz w:val="28"/>
          <w:szCs w:val="28"/>
        </w:rPr>
        <w:t xml:space="preserve"> мо</w:t>
      </w:r>
      <w:r w:rsidR="0052677D" w:rsidRPr="002505A5">
        <w:rPr>
          <w:color w:val="000000" w:themeColor="text1"/>
          <w:sz w:val="28"/>
          <w:szCs w:val="28"/>
        </w:rPr>
        <w:t>гут</w:t>
      </w:r>
      <w:r w:rsidR="00C50FC0" w:rsidRPr="002505A5">
        <w:rPr>
          <w:color w:val="000000" w:themeColor="text1"/>
          <w:sz w:val="28"/>
          <w:szCs w:val="28"/>
        </w:rPr>
        <w:t xml:space="preserve"> нанести вред</w:t>
      </w:r>
      <w:r w:rsidR="001577F3" w:rsidRPr="002505A5">
        <w:rPr>
          <w:color w:val="000000" w:themeColor="text1"/>
          <w:sz w:val="28"/>
          <w:szCs w:val="28"/>
        </w:rPr>
        <w:t xml:space="preserve">. </w:t>
      </w:r>
      <w:r w:rsidR="00454350" w:rsidRPr="002505A5">
        <w:rPr>
          <w:color w:val="000000" w:themeColor="text1"/>
          <w:sz w:val="28"/>
          <w:szCs w:val="28"/>
        </w:rPr>
        <w:t>Риск возникает от вероятности возникновения опасности</w:t>
      </w:r>
      <w:r w:rsidR="001577F3" w:rsidRPr="002505A5">
        <w:rPr>
          <w:color w:val="000000" w:themeColor="text1"/>
          <w:sz w:val="28"/>
          <w:szCs w:val="28"/>
        </w:rPr>
        <w:t xml:space="preserve">. </w:t>
      </w:r>
      <w:r w:rsidR="00806BF2" w:rsidRPr="002505A5">
        <w:rPr>
          <w:color w:val="000000" w:themeColor="text1"/>
          <w:sz w:val="28"/>
          <w:szCs w:val="28"/>
        </w:rPr>
        <w:t xml:space="preserve">Опасность, неуверенность и риск существуют </w:t>
      </w:r>
      <w:r w:rsidR="00101A36" w:rsidRPr="002505A5">
        <w:rPr>
          <w:color w:val="000000" w:themeColor="text1"/>
          <w:sz w:val="28"/>
          <w:szCs w:val="28"/>
        </w:rPr>
        <w:t>интегрирова</w:t>
      </w:r>
      <w:r w:rsidR="00101A36">
        <w:rPr>
          <w:color w:val="000000" w:themeColor="text1"/>
          <w:sz w:val="28"/>
          <w:szCs w:val="28"/>
        </w:rPr>
        <w:t>н</w:t>
      </w:r>
      <w:r w:rsidR="00101A36" w:rsidRPr="002505A5">
        <w:rPr>
          <w:color w:val="000000" w:themeColor="text1"/>
          <w:sz w:val="28"/>
          <w:szCs w:val="28"/>
        </w:rPr>
        <w:t>о</w:t>
      </w:r>
      <w:r w:rsidR="00806BF2" w:rsidRPr="002505A5">
        <w:rPr>
          <w:color w:val="000000" w:themeColor="text1"/>
          <w:sz w:val="28"/>
          <w:szCs w:val="28"/>
        </w:rPr>
        <w:t xml:space="preserve"> друг с другом в нашей жизни</w:t>
      </w:r>
      <w:r w:rsidR="00E35EA8" w:rsidRPr="002505A5">
        <w:rPr>
          <w:color w:val="000000" w:themeColor="text1"/>
          <w:sz w:val="28"/>
          <w:szCs w:val="28"/>
        </w:rPr>
        <w:t>.</w:t>
      </w:r>
      <w:r w:rsidR="001577F3" w:rsidRPr="002505A5">
        <w:rPr>
          <w:color w:val="000000" w:themeColor="text1"/>
          <w:sz w:val="28"/>
          <w:szCs w:val="28"/>
        </w:rPr>
        <w:t xml:space="preserve"> </w:t>
      </w:r>
      <w:r w:rsidR="001230D9" w:rsidRPr="002505A5">
        <w:rPr>
          <w:color w:val="000000" w:themeColor="text1"/>
          <w:sz w:val="28"/>
          <w:szCs w:val="28"/>
        </w:rPr>
        <w:t>Например: опасно ездить без ремня безоп</w:t>
      </w:r>
      <w:r w:rsidR="00461C8B">
        <w:rPr>
          <w:color w:val="000000" w:themeColor="text1"/>
          <w:sz w:val="28"/>
          <w:szCs w:val="28"/>
        </w:rPr>
        <w:t>асности. Здесь опасность - это отсутствие</w:t>
      </w:r>
      <w:r w:rsidR="001230D9" w:rsidRPr="002505A5">
        <w:rPr>
          <w:color w:val="000000" w:themeColor="text1"/>
          <w:sz w:val="28"/>
          <w:szCs w:val="28"/>
        </w:rPr>
        <w:t xml:space="preserve"> ремня безопасности</w:t>
      </w:r>
      <w:r w:rsidR="00461C8B">
        <w:rPr>
          <w:color w:val="000000" w:themeColor="text1"/>
          <w:sz w:val="28"/>
          <w:szCs w:val="28"/>
        </w:rPr>
        <w:t>,</w:t>
      </w:r>
      <w:r w:rsidR="001230D9" w:rsidRPr="002505A5">
        <w:rPr>
          <w:color w:val="000000" w:themeColor="text1"/>
          <w:sz w:val="28"/>
          <w:szCs w:val="28"/>
        </w:rPr>
        <w:t xml:space="preserve"> материальное или моральное повреждение, которые могут возникнуть в результате возможной аварии.</w:t>
      </w:r>
      <w:r w:rsidR="001577F3" w:rsidRPr="002505A5">
        <w:rPr>
          <w:color w:val="000000" w:themeColor="text1"/>
          <w:sz w:val="28"/>
          <w:szCs w:val="28"/>
        </w:rPr>
        <w:t xml:space="preserve"> </w:t>
      </w:r>
      <w:r w:rsidR="00511395" w:rsidRPr="002505A5">
        <w:rPr>
          <w:color w:val="000000" w:themeColor="text1"/>
          <w:sz w:val="28"/>
          <w:szCs w:val="28"/>
        </w:rPr>
        <w:t xml:space="preserve">Можно сказать, </w:t>
      </w:r>
      <w:r w:rsidR="00AD2DF0" w:rsidRPr="002505A5">
        <w:rPr>
          <w:color w:val="000000" w:themeColor="text1"/>
          <w:sz w:val="28"/>
          <w:szCs w:val="28"/>
        </w:rPr>
        <w:t>что,</w:t>
      </w:r>
      <w:r w:rsidR="00511395" w:rsidRPr="002505A5">
        <w:rPr>
          <w:color w:val="000000" w:themeColor="text1"/>
          <w:sz w:val="28"/>
          <w:szCs w:val="28"/>
        </w:rPr>
        <w:t xml:space="preserve"> если отсутствие ремня безопасности помогло сэкономить топливо, стать безопаснее или быстрее до точки, </w:t>
      </w:r>
      <w:r w:rsidR="00461C8B">
        <w:rPr>
          <w:color w:val="000000" w:themeColor="text1"/>
          <w:sz w:val="28"/>
          <w:szCs w:val="28"/>
        </w:rPr>
        <w:t>к</w:t>
      </w:r>
      <w:r w:rsidR="00511395" w:rsidRPr="002505A5">
        <w:rPr>
          <w:color w:val="000000" w:themeColor="text1"/>
          <w:sz w:val="28"/>
          <w:szCs w:val="28"/>
        </w:rPr>
        <w:t xml:space="preserve"> которой мы хотели бы добраться или не попасть в аварию, риск в этой точке имел положительное значение.</w:t>
      </w:r>
      <w:r w:rsidR="001577F3" w:rsidRPr="002505A5">
        <w:rPr>
          <w:color w:val="000000" w:themeColor="text1"/>
          <w:sz w:val="28"/>
          <w:szCs w:val="28"/>
        </w:rPr>
        <w:t xml:space="preserve"> </w:t>
      </w:r>
      <w:r w:rsidR="00A02930" w:rsidRPr="002505A5">
        <w:rPr>
          <w:color w:val="000000" w:themeColor="text1"/>
          <w:sz w:val="28"/>
          <w:szCs w:val="28"/>
        </w:rPr>
        <w:t>Поскольку в данном примере это не так, риск представляет собой только отрицательное значение и возможность потери</w:t>
      </w:r>
      <w:r w:rsidR="001577F3" w:rsidRPr="002505A5">
        <w:rPr>
          <w:color w:val="000000" w:themeColor="text1"/>
          <w:sz w:val="28"/>
          <w:szCs w:val="28"/>
        </w:rPr>
        <w:t xml:space="preserve">. </w:t>
      </w:r>
      <w:r w:rsidR="00C113E6" w:rsidRPr="002505A5">
        <w:rPr>
          <w:color w:val="000000" w:themeColor="text1"/>
          <w:sz w:val="28"/>
          <w:szCs w:val="28"/>
        </w:rPr>
        <w:t xml:space="preserve">В этом примере неуверенность — это возможность </w:t>
      </w:r>
      <w:r w:rsidR="00FD7140" w:rsidRPr="002505A5">
        <w:rPr>
          <w:color w:val="000000" w:themeColor="text1"/>
          <w:sz w:val="28"/>
          <w:szCs w:val="28"/>
        </w:rPr>
        <w:t xml:space="preserve">аварии </w:t>
      </w:r>
      <w:r w:rsidR="00C113E6" w:rsidRPr="002505A5">
        <w:rPr>
          <w:color w:val="000000" w:themeColor="text1"/>
          <w:sz w:val="28"/>
          <w:szCs w:val="28"/>
        </w:rPr>
        <w:t>или нет.</w:t>
      </w:r>
      <w:r w:rsidR="001577F3" w:rsidRPr="002505A5">
        <w:rPr>
          <w:color w:val="000000" w:themeColor="text1"/>
          <w:sz w:val="28"/>
          <w:szCs w:val="28"/>
        </w:rPr>
        <w:t xml:space="preserve"> </w:t>
      </w:r>
      <w:r w:rsidR="00461C8B">
        <w:rPr>
          <w:color w:val="000000" w:themeColor="text1"/>
          <w:sz w:val="28"/>
          <w:szCs w:val="28"/>
        </w:rPr>
        <w:t>Риск, не</w:t>
      </w:r>
      <w:r w:rsidR="00C91E20" w:rsidRPr="002505A5">
        <w:rPr>
          <w:color w:val="000000" w:themeColor="text1"/>
          <w:sz w:val="28"/>
          <w:szCs w:val="28"/>
        </w:rPr>
        <w:t>смотря на эту неуверенную ситуацию</w:t>
      </w:r>
      <w:r w:rsidR="00461C8B">
        <w:rPr>
          <w:color w:val="000000" w:themeColor="text1"/>
          <w:sz w:val="28"/>
          <w:szCs w:val="28"/>
        </w:rPr>
        <w:t>,</w:t>
      </w:r>
      <w:r w:rsidR="00C91E20" w:rsidRPr="002505A5">
        <w:rPr>
          <w:color w:val="000000" w:themeColor="text1"/>
          <w:sz w:val="28"/>
          <w:szCs w:val="28"/>
        </w:rPr>
        <w:t xml:space="preserve"> представляет собой сумму всех результатов, которые мо</w:t>
      </w:r>
      <w:r w:rsidR="00461C8B">
        <w:rPr>
          <w:color w:val="000000" w:themeColor="text1"/>
          <w:sz w:val="28"/>
          <w:szCs w:val="28"/>
        </w:rPr>
        <w:t>гут</w:t>
      </w:r>
      <w:r w:rsidR="00C91E20" w:rsidRPr="002505A5">
        <w:rPr>
          <w:color w:val="000000" w:themeColor="text1"/>
          <w:sz w:val="28"/>
          <w:szCs w:val="28"/>
        </w:rPr>
        <w:t xml:space="preserve"> </w:t>
      </w:r>
      <w:r w:rsidR="00461C8B">
        <w:rPr>
          <w:color w:val="000000" w:themeColor="text1"/>
          <w:sz w:val="28"/>
          <w:szCs w:val="28"/>
        </w:rPr>
        <w:t>появиться</w:t>
      </w:r>
      <w:r w:rsidR="00C91E20" w:rsidRPr="002505A5">
        <w:rPr>
          <w:color w:val="000000" w:themeColor="text1"/>
          <w:sz w:val="28"/>
          <w:szCs w:val="28"/>
        </w:rPr>
        <w:t xml:space="preserve"> в возможной </w:t>
      </w:r>
      <w:r w:rsidR="007959A1" w:rsidRPr="002505A5">
        <w:rPr>
          <w:color w:val="000000" w:themeColor="text1"/>
          <w:sz w:val="28"/>
          <w:szCs w:val="28"/>
        </w:rPr>
        <w:t>аварии, потому</w:t>
      </w:r>
      <w:r w:rsidR="00C91E20" w:rsidRPr="002505A5">
        <w:rPr>
          <w:color w:val="000000" w:themeColor="text1"/>
          <w:sz w:val="28"/>
          <w:szCs w:val="28"/>
        </w:rPr>
        <w:t xml:space="preserve"> что ремень безопасности не установлен</w:t>
      </w:r>
      <w:r w:rsidR="009042D5" w:rsidRPr="002505A5">
        <w:rPr>
          <w:color w:val="000000" w:themeColor="text1"/>
          <w:sz w:val="28"/>
          <w:szCs w:val="28"/>
        </w:rPr>
        <w:t>.</w:t>
      </w:r>
      <w:r w:rsidR="00C91E20" w:rsidRPr="002505A5">
        <w:rPr>
          <w:color w:val="000000" w:themeColor="text1"/>
          <w:sz w:val="28"/>
          <w:szCs w:val="28"/>
        </w:rPr>
        <w:t xml:space="preserve"> </w:t>
      </w:r>
      <w:r w:rsidR="00461C8B">
        <w:rPr>
          <w:color w:val="000000" w:themeColor="text1"/>
          <w:sz w:val="28"/>
          <w:szCs w:val="28"/>
        </w:rPr>
        <w:t>Р</w:t>
      </w:r>
      <w:r w:rsidR="009F0CEC" w:rsidRPr="002505A5">
        <w:rPr>
          <w:color w:val="000000" w:themeColor="text1"/>
          <w:sz w:val="28"/>
          <w:szCs w:val="28"/>
        </w:rPr>
        <w:t>азмер авария, какой тип и какое повреждение можно получить без ремня безопасности, показывает величину риска</w:t>
      </w:r>
      <w:r w:rsidR="001577F3" w:rsidRPr="002505A5">
        <w:rPr>
          <w:color w:val="000000" w:themeColor="text1"/>
          <w:sz w:val="28"/>
          <w:szCs w:val="28"/>
        </w:rPr>
        <w:t xml:space="preserve">. </w:t>
      </w:r>
    </w:p>
    <w:p w14:paraId="4532FE9B" w14:textId="0F478C37" w:rsidR="001577F3" w:rsidRPr="002505A5" w:rsidRDefault="00CE52EC" w:rsidP="003B6A2C">
      <w:pPr>
        <w:spacing w:line="360" w:lineRule="auto"/>
        <w:ind w:firstLine="708"/>
        <w:jc w:val="both"/>
        <w:rPr>
          <w:color w:val="000000" w:themeColor="text1"/>
          <w:sz w:val="28"/>
          <w:szCs w:val="28"/>
        </w:rPr>
      </w:pPr>
      <w:r w:rsidRPr="002505A5">
        <w:rPr>
          <w:color w:val="000000" w:themeColor="text1"/>
          <w:sz w:val="28"/>
          <w:szCs w:val="28"/>
        </w:rPr>
        <w:t>Таким образом, можно управлять рисками и рисковать, если заранее определять опасные ситуации</w:t>
      </w:r>
      <w:r w:rsidR="001577F3" w:rsidRPr="002505A5">
        <w:rPr>
          <w:color w:val="000000" w:themeColor="text1"/>
          <w:sz w:val="28"/>
          <w:szCs w:val="28"/>
        </w:rPr>
        <w:t xml:space="preserve">. </w:t>
      </w:r>
      <w:r w:rsidR="00831197" w:rsidRPr="002505A5">
        <w:rPr>
          <w:color w:val="000000" w:themeColor="text1"/>
          <w:sz w:val="28"/>
          <w:szCs w:val="28"/>
        </w:rPr>
        <w:t>Это предположение относится к ситуациям, в которых опасности, неопределенности и риски могут быть определены заранее.</w:t>
      </w:r>
    </w:p>
    <w:p w14:paraId="505E4C36" w14:textId="1042A6F5" w:rsidR="001577F3" w:rsidRPr="002505A5" w:rsidRDefault="00461C8B" w:rsidP="003B6A2C">
      <w:pPr>
        <w:spacing w:line="360" w:lineRule="auto"/>
        <w:ind w:firstLine="708"/>
        <w:jc w:val="both"/>
        <w:rPr>
          <w:color w:val="000000" w:themeColor="text1"/>
          <w:sz w:val="28"/>
          <w:szCs w:val="28"/>
        </w:rPr>
      </w:pPr>
      <w:r>
        <w:rPr>
          <w:color w:val="000000" w:themeColor="text1"/>
          <w:sz w:val="28"/>
          <w:szCs w:val="28"/>
        </w:rPr>
        <w:t>Приведем</w:t>
      </w:r>
      <w:r w:rsidR="00471B7D" w:rsidRPr="002505A5">
        <w:rPr>
          <w:color w:val="000000" w:themeColor="text1"/>
          <w:sz w:val="28"/>
          <w:szCs w:val="28"/>
        </w:rPr>
        <w:t xml:space="preserve"> другой пример: если мы знаем, что на дороге слишком много аварий, мы можем выбрать альтернативный путь туда, куда мы </w:t>
      </w:r>
      <w:r w:rsidR="00471B7D" w:rsidRPr="002505A5">
        <w:rPr>
          <w:color w:val="000000" w:themeColor="text1"/>
          <w:sz w:val="28"/>
          <w:szCs w:val="28"/>
        </w:rPr>
        <w:lastRenderedPageBreak/>
        <w:t>хотим ехать</w:t>
      </w:r>
      <w:r w:rsidR="001577F3" w:rsidRPr="002505A5">
        <w:rPr>
          <w:color w:val="000000" w:themeColor="text1"/>
          <w:sz w:val="28"/>
          <w:szCs w:val="28"/>
        </w:rPr>
        <w:t xml:space="preserve">. </w:t>
      </w:r>
      <w:proofErr w:type="gramStart"/>
      <w:r w:rsidR="00417E9C" w:rsidRPr="002505A5">
        <w:rPr>
          <w:color w:val="000000" w:themeColor="text1"/>
          <w:sz w:val="28"/>
          <w:szCs w:val="28"/>
        </w:rPr>
        <w:t>Но первый путь</w:t>
      </w:r>
      <w:r w:rsidR="00736B98">
        <w:rPr>
          <w:color w:val="000000" w:themeColor="text1"/>
          <w:sz w:val="28"/>
          <w:szCs w:val="28"/>
        </w:rPr>
        <w:t>,</w:t>
      </w:r>
      <w:r w:rsidR="00417E9C" w:rsidRPr="002505A5">
        <w:rPr>
          <w:color w:val="000000" w:themeColor="text1"/>
          <w:sz w:val="28"/>
          <w:szCs w:val="28"/>
        </w:rPr>
        <w:t xml:space="preserve"> по которому мы можем добраться быстрее и экономичнее до </w:t>
      </w:r>
      <w:r>
        <w:rPr>
          <w:color w:val="000000" w:themeColor="text1"/>
          <w:sz w:val="28"/>
          <w:szCs w:val="28"/>
        </w:rPr>
        <w:t>желаемой точки назначения</w:t>
      </w:r>
      <w:r w:rsidR="00736B98">
        <w:rPr>
          <w:color w:val="000000" w:themeColor="text1"/>
          <w:sz w:val="28"/>
          <w:szCs w:val="28"/>
        </w:rPr>
        <w:t>,</w:t>
      </w:r>
      <w:r w:rsidR="00417E9C" w:rsidRPr="002505A5">
        <w:rPr>
          <w:color w:val="000000" w:themeColor="text1"/>
          <w:sz w:val="28"/>
          <w:szCs w:val="28"/>
        </w:rPr>
        <w:t xml:space="preserve"> если мы знаем, что эти аварии на этой дороге обычно вызваны ошибками водителя (быстрая езда на автомобиле и т. д.), мы можем принять отдельные меры для каждого возможного опасного события, которое может случиться с нами,</w:t>
      </w:r>
      <w:r w:rsidR="00736B98">
        <w:rPr>
          <w:color w:val="000000" w:themeColor="text1"/>
          <w:sz w:val="28"/>
          <w:szCs w:val="28"/>
        </w:rPr>
        <w:t xml:space="preserve"> рассчитав все возможные риски.</w:t>
      </w:r>
      <w:proofErr w:type="gramEnd"/>
      <w:r w:rsidR="00736B98">
        <w:rPr>
          <w:color w:val="000000" w:themeColor="text1"/>
          <w:sz w:val="28"/>
          <w:szCs w:val="28"/>
        </w:rPr>
        <w:t xml:space="preserve"> М</w:t>
      </w:r>
      <w:r w:rsidR="00417E9C" w:rsidRPr="002505A5">
        <w:rPr>
          <w:color w:val="000000" w:themeColor="text1"/>
          <w:sz w:val="28"/>
          <w:szCs w:val="28"/>
        </w:rPr>
        <w:t xml:space="preserve">ы можем ехать по первому пути, думая, что переход на первый путь принесет больше пользы. </w:t>
      </w:r>
      <w:r w:rsidR="00EA1B92" w:rsidRPr="002505A5">
        <w:rPr>
          <w:color w:val="000000" w:themeColor="text1"/>
          <w:sz w:val="28"/>
          <w:szCs w:val="28"/>
        </w:rPr>
        <w:t xml:space="preserve">Таким образом, риск </w:t>
      </w:r>
      <w:r w:rsidR="009B5E53" w:rsidRPr="002505A5">
        <w:rPr>
          <w:color w:val="000000" w:themeColor="text1"/>
          <w:sz w:val="28"/>
          <w:szCs w:val="28"/>
        </w:rPr>
        <w:t>может быть</w:t>
      </w:r>
      <w:r w:rsidR="00EA1B92" w:rsidRPr="002505A5">
        <w:rPr>
          <w:color w:val="000000" w:themeColor="text1"/>
          <w:sz w:val="28"/>
          <w:szCs w:val="28"/>
        </w:rPr>
        <w:t xml:space="preserve"> н</w:t>
      </w:r>
      <w:r w:rsidR="00736B98">
        <w:rPr>
          <w:color w:val="000000" w:themeColor="text1"/>
          <w:sz w:val="28"/>
          <w:szCs w:val="28"/>
        </w:rPr>
        <w:t>е</w:t>
      </w:r>
      <w:r w:rsidR="00EA1B92" w:rsidRPr="002505A5">
        <w:rPr>
          <w:color w:val="000000" w:themeColor="text1"/>
          <w:sz w:val="28"/>
          <w:szCs w:val="28"/>
        </w:rPr>
        <w:t xml:space="preserve"> только (отрицательный) </w:t>
      </w:r>
      <w:r w:rsidR="000F608D" w:rsidRPr="002505A5">
        <w:rPr>
          <w:color w:val="000000" w:themeColor="text1"/>
          <w:sz w:val="28"/>
          <w:szCs w:val="28"/>
        </w:rPr>
        <w:t>повреждение</w:t>
      </w:r>
      <w:r w:rsidR="00736B98">
        <w:rPr>
          <w:color w:val="000000" w:themeColor="text1"/>
          <w:sz w:val="28"/>
          <w:szCs w:val="28"/>
        </w:rPr>
        <w:t>м</w:t>
      </w:r>
      <w:r w:rsidR="000F608D" w:rsidRPr="002505A5">
        <w:rPr>
          <w:color w:val="000000" w:themeColor="text1"/>
          <w:sz w:val="28"/>
          <w:szCs w:val="28"/>
        </w:rPr>
        <w:t>,</w:t>
      </w:r>
      <w:r w:rsidR="00EA1B92" w:rsidRPr="002505A5">
        <w:rPr>
          <w:color w:val="000000" w:themeColor="text1"/>
          <w:sz w:val="28"/>
          <w:szCs w:val="28"/>
        </w:rPr>
        <w:t xml:space="preserve"> но и (положительный) возможность</w:t>
      </w:r>
      <w:r w:rsidR="00736B98">
        <w:rPr>
          <w:color w:val="000000" w:themeColor="text1"/>
          <w:sz w:val="28"/>
          <w:szCs w:val="28"/>
        </w:rPr>
        <w:t>ю</w:t>
      </w:r>
      <w:r w:rsidR="001577F3" w:rsidRPr="002505A5">
        <w:rPr>
          <w:color w:val="000000" w:themeColor="text1"/>
          <w:sz w:val="28"/>
          <w:szCs w:val="28"/>
        </w:rPr>
        <w:t xml:space="preserve">. </w:t>
      </w:r>
      <w:r w:rsidR="00C16422" w:rsidRPr="002505A5">
        <w:rPr>
          <w:color w:val="000000" w:themeColor="text1"/>
          <w:sz w:val="28"/>
          <w:szCs w:val="28"/>
        </w:rPr>
        <w:t>Короче говоря, опасность в таких случаях и, следовательно, риски неопределенны</w:t>
      </w:r>
      <w:r w:rsidR="001577F3" w:rsidRPr="002505A5">
        <w:rPr>
          <w:color w:val="000000" w:themeColor="text1"/>
          <w:sz w:val="28"/>
          <w:szCs w:val="28"/>
        </w:rPr>
        <w:t xml:space="preserve">. </w:t>
      </w:r>
      <w:r w:rsidR="005B1BF5" w:rsidRPr="002505A5">
        <w:rPr>
          <w:color w:val="000000" w:themeColor="text1"/>
          <w:sz w:val="28"/>
          <w:szCs w:val="28"/>
        </w:rPr>
        <w:t xml:space="preserve">По </w:t>
      </w:r>
      <w:r w:rsidR="00C962D9" w:rsidRPr="002505A5">
        <w:rPr>
          <w:color w:val="000000" w:themeColor="text1"/>
          <w:sz w:val="28"/>
          <w:szCs w:val="28"/>
        </w:rPr>
        <w:t xml:space="preserve">словам </w:t>
      </w:r>
      <w:proofErr w:type="spellStart"/>
      <w:r w:rsidR="00C962D9" w:rsidRPr="002505A5">
        <w:rPr>
          <w:color w:val="000000" w:themeColor="text1"/>
          <w:sz w:val="28"/>
          <w:szCs w:val="28"/>
        </w:rPr>
        <w:t>Кунгвани</w:t>
      </w:r>
      <w:proofErr w:type="spellEnd"/>
      <w:r w:rsidR="005B1BF5" w:rsidRPr="002505A5">
        <w:rPr>
          <w:color w:val="000000" w:themeColor="text1"/>
          <w:sz w:val="28"/>
          <w:szCs w:val="28"/>
        </w:rPr>
        <w:t xml:space="preserve"> </w:t>
      </w:r>
      <w:proofErr w:type="spellStart"/>
      <w:r w:rsidR="005B1BF5" w:rsidRPr="002505A5">
        <w:rPr>
          <w:color w:val="000000" w:themeColor="text1"/>
          <w:sz w:val="28"/>
          <w:szCs w:val="28"/>
        </w:rPr>
        <w:t>Поожа</w:t>
      </w:r>
      <w:proofErr w:type="spellEnd"/>
      <w:r w:rsidR="001577F3" w:rsidRPr="002505A5">
        <w:rPr>
          <w:color w:val="000000" w:themeColor="text1"/>
          <w:sz w:val="28"/>
          <w:szCs w:val="28"/>
        </w:rPr>
        <w:t xml:space="preserve">: </w:t>
      </w:r>
      <w:r w:rsidR="00AC22F3" w:rsidRPr="002505A5">
        <w:rPr>
          <w:sz w:val="28"/>
        </w:rPr>
        <w:t>Неопределенность непредсказуема, неизмерима и неуправляема; риск является результатом принятия решения, несмотря на эту ситуацию</w:t>
      </w:r>
      <w:r w:rsidR="001577F3" w:rsidRPr="002505A5">
        <w:rPr>
          <w:rStyle w:val="a7"/>
          <w:color w:val="000000" w:themeColor="text1"/>
          <w:sz w:val="28"/>
          <w:szCs w:val="28"/>
        </w:rPr>
        <w:footnoteReference w:id="4"/>
      </w:r>
      <w:r w:rsidR="00162B3D">
        <w:rPr>
          <w:sz w:val="28"/>
        </w:rPr>
        <w:t>.</w:t>
      </w:r>
      <w:r w:rsidR="001577F3" w:rsidRPr="002505A5">
        <w:rPr>
          <w:sz w:val="28"/>
        </w:rPr>
        <w:t xml:space="preserve"> </w:t>
      </w:r>
      <w:r w:rsidR="00273E8F" w:rsidRPr="002505A5">
        <w:rPr>
          <w:sz w:val="28"/>
        </w:rPr>
        <w:t xml:space="preserve">В этих случаях принятие решения и принятие мер </w:t>
      </w:r>
      <w:r w:rsidR="005B3D42" w:rsidRPr="002505A5">
        <w:rPr>
          <w:sz w:val="28"/>
        </w:rPr>
        <w:t>— это</w:t>
      </w:r>
      <w:r w:rsidR="00273E8F" w:rsidRPr="002505A5">
        <w:rPr>
          <w:sz w:val="28"/>
        </w:rPr>
        <w:t xml:space="preserve"> сам риск.</w:t>
      </w:r>
    </w:p>
    <w:p w14:paraId="4C9E8D88" w14:textId="09A39C46" w:rsidR="001577F3" w:rsidRPr="002505A5" w:rsidRDefault="0083794E" w:rsidP="003B6A2C">
      <w:pPr>
        <w:spacing w:line="360" w:lineRule="auto"/>
        <w:ind w:firstLine="708"/>
        <w:jc w:val="both"/>
        <w:rPr>
          <w:sz w:val="28"/>
        </w:rPr>
      </w:pPr>
      <w:r w:rsidRPr="002505A5">
        <w:rPr>
          <w:sz w:val="28"/>
        </w:rPr>
        <w:t xml:space="preserve">Профессор Д-р Мухан </w:t>
      </w:r>
      <w:proofErr w:type="spellStart"/>
      <w:r w:rsidRPr="002505A5">
        <w:rPr>
          <w:sz w:val="28"/>
        </w:rPr>
        <w:t>Сойсал</w:t>
      </w:r>
      <w:proofErr w:type="spellEnd"/>
      <w:r w:rsidRPr="002505A5">
        <w:rPr>
          <w:sz w:val="28"/>
        </w:rPr>
        <w:t xml:space="preserve"> спрашива</w:t>
      </w:r>
      <w:r w:rsidR="00736B98">
        <w:rPr>
          <w:sz w:val="28"/>
        </w:rPr>
        <w:t>л: «Что такое риск?», -</w:t>
      </w:r>
      <w:r w:rsidRPr="002505A5">
        <w:rPr>
          <w:sz w:val="28"/>
        </w:rPr>
        <w:t xml:space="preserve"> на одном экзамене в Ближневосточном техническом университете.</w:t>
      </w:r>
      <w:r w:rsidR="001577F3" w:rsidRPr="002505A5">
        <w:rPr>
          <w:sz w:val="28"/>
        </w:rPr>
        <w:t xml:space="preserve"> </w:t>
      </w:r>
      <w:r w:rsidR="00B21ACB" w:rsidRPr="002505A5">
        <w:rPr>
          <w:sz w:val="28"/>
        </w:rPr>
        <w:t>Один из ст</w:t>
      </w:r>
      <w:r w:rsidR="00736B98">
        <w:rPr>
          <w:sz w:val="28"/>
        </w:rPr>
        <w:t>удентов отвечает на вопрос как «Это риск»</w:t>
      </w:r>
      <w:r w:rsidR="00B21ACB" w:rsidRPr="002505A5">
        <w:rPr>
          <w:sz w:val="28"/>
        </w:rPr>
        <w:t xml:space="preserve"> и сдает экзаменационную работу, не написав ничего другого.</w:t>
      </w:r>
      <w:r w:rsidR="00363C7D" w:rsidRPr="002505A5">
        <w:rPr>
          <w:sz w:val="28"/>
        </w:rPr>
        <w:t xml:space="preserve"> </w:t>
      </w:r>
      <w:r w:rsidR="00635173" w:rsidRPr="002505A5">
        <w:rPr>
          <w:sz w:val="28"/>
        </w:rPr>
        <w:t>Единст</w:t>
      </w:r>
      <w:r w:rsidR="00736B98">
        <w:rPr>
          <w:sz w:val="28"/>
        </w:rPr>
        <w:t>венный человек, который получил</w:t>
      </w:r>
      <w:r w:rsidR="00635173" w:rsidRPr="002505A5">
        <w:rPr>
          <w:sz w:val="28"/>
        </w:rPr>
        <w:t xml:space="preserve"> </w:t>
      </w:r>
      <w:r w:rsidR="00736B98">
        <w:rPr>
          <w:sz w:val="28"/>
        </w:rPr>
        <w:t>высшую оценку из всех студентов, это и был этот</w:t>
      </w:r>
      <w:r w:rsidR="00635173" w:rsidRPr="002505A5">
        <w:rPr>
          <w:sz w:val="28"/>
        </w:rPr>
        <w:t xml:space="preserve"> студент</w:t>
      </w:r>
      <w:r w:rsidR="001577F3" w:rsidRPr="002505A5">
        <w:rPr>
          <w:sz w:val="28"/>
        </w:rPr>
        <w:t xml:space="preserve">. </w:t>
      </w:r>
      <w:r w:rsidR="00635173" w:rsidRPr="002505A5">
        <w:rPr>
          <w:sz w:val="28"/>
        </w:rPr>
        <w:t xml:space="preserve">Профессор Д-р </w:t>
      </w:r>
      <w:proofErr w:type="spellStart"/>
      <w:r w:rsidR="00635173" w:rsidRPr="002505A5">
        <w:rPr>
          <w:sz w:val="28"/>
        </w:rPr>
        <w:t>Сойсал</w:t>
      </w:r>
      <w:proofErr w:type="spellEnd"/>
      <w:r w:rsidR="00635173" w:rsidRPr="002505A5">
        <w:rPr>
          <w:sz w:val="28"/>
        </w:rPr>
        <w:t xml:space="preserve"> снова задает тот же вопрос на следующем экзамене, и весь класс</w:t>
      </w:r>
      <w:r w:rsidR="00736B98">
        <w:rPr>
          <w:sz w:val="28"/>
        </w:rPr>
        <w:t>,</w:t>
      </w:r>
      <w:r w:rsidR="00635173" w:rsidRPr="002505A5">
        <w:rPr>
          <w:sz w:val="28"/>
        </w:rPr>
        <w:t xml:space="preserve"> услыша</w:t>
      </w:r>
      <w:r w:rsidR="00736B98">
        <w:rPr>
          <w:sz w:val="28"/>
        </w:rPr>
        <w:t>в</w:t>
      </w:r>
      <w:r w:rsidR="00635173" w:rsidRPr="002505A5">
        <w:rPr>
          <w:sz w:val="28"/>
        </w:rPr>
        <w:t xml:space="preserve"> об этом событии, отвечают </w:t>
      </w:r>
      <w:r w:rsidR="00736B98">
        <w:rPr>
          <w:sz w:val="28"/>
        </w:rPr>
        <w:t>на вопрос, как «это риск»</w:t>
      </w:r>
      <w:r w:rsidR="001577F3" w:rsidRPr="002505A5">
        <w:rPr>
          <w:sz w:val="28"/>
        </w:rPr>
        <w:t xml:space="preserve">. </w:t>
      </w:r>
      <w:r w:rsidR="00D85AE7" w:rsidRPr="002505A5">
        <w:rPr>
          <w:sz w:val="28"/>
        </w:rPr>
        <w:t xml:space="preserve">Все, кроме одного человека из класса, получают </w:t>
      </w:r>
      <w:r w:rsidR="00736B98">
        <w:rPr>
          <w:sz w:val="28"/>
        </w:rPr>
        <w:t>высшую</w:t>
      </w:r>
      <w:r w:rsidR="00D85AE7" w:rsidRPr="002505A5">
        <w:rPr>
          <w:sz w:val="28"/>
        </w:rPr>
        <w:t xml:space="preserve"> оценку.</w:t>
      </w:r>
      <w:r w:rsidR="001577F3" w:rsidRPr="002505A5">
        <w:rPr>
          <w:sz w:val="28"/>
        </w:rPr>
        <w:t xml:space="preserve"> </w:t>
      </w:r>
      <w:r w:rsidR="00D85AE7" w:rsidRPr="002505A5">
        <w:rPr>
          <w:sz w:val="28"/>
        </w:rPr>
        <w:t xml:space="preserve">Единственный студент, который не может получить </w:t>
      </w:r>
      <w:r w:rsidR="00736B98">
        <w:rPr>
          <w:sz w:val="28"/>
        </w:rPr>
        <w:t>высшую</w:t>
      </w:r>
      <w:r w:rsidR="00D85AE7" w:rsidRPr="002505A5">
        <w:rPr>
          <w:sz w:val="28"/>
        </w:rPr>
        <w:t xml:space="preserve"> оценку, - это студент, получивший полный балл на первом экзамене</w:t>
      </w:r>
      <w:r w:rsidR="001577F3" w:rsidRPr="002505A5">
        <w:rPr>
          <w:sz w:val="28"/>
        </w:rPr>
        <w:t xml:space="preserve">. </w:t>
      </w:r>
      <w:r w:rsidR="00711404" w:rsidRPr="002505A5">
        <w:rPr>
          <w:sz w:val="28"/>
        </w:rPr>
        <w:t>Студент удивляется и хочет, чтобы понять, почему он получил такой результат.</w:t>
      </w:r>
      <w:r w:rsidR="001577F3" w:rsidRPr="002505A5">
        <w:rPr>
          <w:sz w:val="28"/>
        </w:rPr>
        <w:t xml:space="preserve"> </w:t>
      </w:r>
      <w:r w:rsidR="0093751D" w:rsidRPr="002505A5">
        <w:rPr>
          <w:sz w:val="28"/>
        </w:rPr>
        <w:t>Когда он подошел к своему учителю, чтобы обжаловать резул</w:t>
      </w:r>
      <w:r w:rsidR="00736B98">
        <w:rPr>
          <w:sz w:val="28"/>
        </w:rPr>
        <w:t xml:space="preserve">ьтат экзамена профессор </w:t>
      </w:r>
      <w:proofErr w:type="spellStart"/>
      <w:r w:rsidR="00736B98">
        <w:rPr>
          <w:sz w:val="28"/>
        </w:rPr>
        <w:t>Сойсал</w:t>
      </w:r>
      <w:proofErr w:type="spellEnd"/>
      <w:r w:rsidR="00736B98">
        <w:rPr>
          <w:sz w:val="28"/>
        </w:rPr>
        <w:t>,</w:t>
      </w:r>
      <w:r w:rsidR="003717A6">
        <w:rPr>
          <w:sz w:val="28"/>
        </w:rPr>
        <w:t xml:space="preserve"> </w:t>
      </w:r>
      <w:r w:rsidR="00736B98">
        <w:rPr>
          <w:sz w:val="28"/>
        </w:rPr>
        <w:t>отвечает, что «ч</w:t>
      </w:r>
      <w:r w:rsidR="0093751D" w:rsidRPr="002505A5">
        <w:rPr>
          <w:sz w:val="28"/>
        </w:rPr>
        <w:t xml:space="preserve">еловек, который дважды </w:t>
      </w:r>
      <w:r w:rsidR="0093751D" w:rsidRPr="002505A5">
        <w:rPr>
          <w:sz w:val="28"/>
        </w:rPr>
        <w:lastRenderedPageBreak/>
        <w:t xml:space="preserve">принимает риск в одинаковых условиях </w:t>
      </w:r>
      <w:proofErr w:type="gramStart"/>
      <w:r w:rsidR="0093751D" w:rsidRPr="002505A5">
        <w:rPr>
          <w:sz w:val="28"/>
        </w:rPr>
        <w:t xml:space="preserve">представляет </w:t>
      </w:r>
      <w:r w:rsidR="007F4E55">
        <w:rPr>
          <w:sz w:val="28"/>
        </w:rPr>
        <w:t>из себя</w:t>
      </w:r>
      <w:proofErr w:type="gramEnd"/>
      <w:r w:rsidR="007F4E55">
        <w:rPr>
          <w:sz w:val="28"/>
        </w:rPr>
        <w:t xml:space="preserve"> глупца</w:t>
      </w:r>
      <w:r w:rsidR="0093751D" w:rsidRPr="002505A5">
        <w:rPr>
          <w:sz w:val="28"/>
        </w:rPr>
        <w:t>»</w:t>
      </w:r>
      <w:r w:rsidR="001577F3" w:rsidRPr="002505A5">
        <w:rPr>
          <w:rStyle w:val="a7"/>
          <w:sz w:val="28"/>
        </w:rPr>
        <w:footnoteReference w:id="5"/>
      </w:r>
      <w:r w:rsidR="007F4E55">
        <w:rPr>
          <w:sz w:val="28"/>
        </w:rPr>
        <w:t xml:space="preserve">. </w:t>
      </w:r>
      <w:r w:rsidR="00503F66" w:rsidRPr="002505A5">
        <w:rPr>
          <w:sz w:val="28"/>
        </w:rPr>
        <w:t>Как мы видели в этом примере, риск существует в каждой сфере жизни</w:t>
      </w:r>
      <w:r w:rsidR="001577F3" w:rsidRPr="002505A5">
        <w:rPr>
          <w:sz w:val="28"/>
        </w:rPr>
        <w:t xml:space="preserve">. </w:t>
      </w:r>
    </w:p>
    <w:p w14:paraId="2282229B" w14:textId="77777777" w:rsidR="007F4E55" w:rsidRDefault="00412F89" w:rsidP="007F4E55">
      <w:pPr>
        <w:spacing w:line="360" w:lineRule="auto"/>
        <w:ind w:firstLine="708"/>
        <w:jc w:val="both"/>
        <w:rPr>
          <w:sz w:val="28"/>
        </w:rPr>
      </w:pPr>
      <w:r w:rsidRPr="002505A5">
        <w:rPr>
          <w:sz w:val="28"/>
        </w:rPr>
        <w:t>Во всех решени</w:t>
      </w:r>
      <w:r w:rsidR="007F4E55">
        <w:rPr>
          <w:sz w:val="28"/>
        </w:rPr>
        <w:t>ях, которые мы принимаем, в каждой</w:t>
      </w:r>
      <w:r w:rsidRPr="002505A5">
        <w:rPr>
          <w:sz w:val="28"/>
        </w:rPr>
        <w:t xml:space="preserve"> секунд</w:t>
      </w:r>
      <w:r w:rsidR="007F4E55">
        <w:rPr>
          <w:sz w:val="28"/>
        </w:rPr>
        <w:t>е</w:t>
      </w:r>
      <w:r w:rsidRPr="002505A5">
        <w:rPr>
          <w:sz w:val="28"/>
        </w:rPr>
        <w:t xml:space="preserve"> </w:t>
      </w:r>
      <w:r w:rsidR="007F4E55">
        <w:rPr>
          <w:sz w:val="28"/>
        </w:rPr>
        <w:t xml:space="preserve">нашей жизни </w:t>
      </w:r>
      <w:r w:rsidRPr="002505A5">
        <w:rPr>
          <w:sz w:val="28"/>
        </w:rPr>
        <w:t>существует риск</w:t>
      </w:r>
      <w:r w:rsidR="001577F3" w:rsidRPr="002505A5">
        <w:rPr>
          <w:sz w:val="28"/>
        </w:rPr>
        <w:t xml:space="preserve">. </w:t>
      </w:r>
      <w:r w:rsidR="004E554A" w:rsidRPr="002505A5">
        <w:rPr>
          <w:sz w:val="28"/>
        </w:rPr>
        <w:t>Концепция риска является нейтральной концепцией и формируется в соответствии с результатами наших решений</w:t>
      </w:r>
      <w:r w:rsidR="001577F3" w:rsidRPr="002505A5">
        <w:rPr>
          <w:sz w:val="28"/>
        </w:rPr>
        <w:t xml:space="preserve">. </w:t>
      </w:r>
      <w:r w:rsidR="00413C9D" w:rsidRPr="002505A5">
        <w:rPr>
          <w:sz w:val="28"/>
        </w:rPr>
        <w:t>Именно поэтому мы должны хорошо изучить термин риска</w:t>
      </w:r>
      <w:r w:rsidR="001577F3" w:rsidRPr="002505A5">
        <w:rPr>
          <w:sz w:val="28"/>
        </w:rPr>
        <w:t xml:space="preserve">. </w:t>
      </w:r>
      <w:r w:rsidR="008E3D20" w:rsidRPr="002505A5">
        <w:rPr>
          <w:sz w:val="28"/>
        </w:rPr>
        <w:t xml:space="preserve">Нам нужно знать, где и как мы можем столкнуться с рисками, и нам </w:t>
      </w:r>
      <w:r w:rsidR="0005766B" w:rsidRPr="002505A5">
        <w:rPr>
          <w:sz w:val="28"/>
        </w:rPr>
        <w:t>нужно двигаться,</w:t>
      </w:r>
      <w:r w:rsidR="008E3D20" w:rsidRPr="002505A5">
        <w:rPr>
          <w:sz w:val="28"/>
        </w:rPr>
        <w:t xml:space="preserve"> зная какой риск мы должны </w:t>
      </w:r>
      <w:r w:rsidR="007F4E55">
        <w:rPr>
          <w:sz w:val="28"/>
        </w:rPr>
        <w:t>учитывать</w:t>
      </w:r>
      <w:r w:rsidR="001577F3" w:rsidRPr="002505A5">
        <w:rPr>
          <w:sz w:val="28"/>
        </w:rPr>
        <w:t xml:space="preserve">. </w:t>
      </w:r>
      <w:r w:rsidR="002A6D53" w:rsidRPr="002505A5">
        <w:rPr>
          <w:sz w:val="28"/>
        </w:rPr>
        <w:t xml:space="preserve">Потому что расчет рисков и принятие рисков </w:t>
      </w:r>
      <w:r w:rsidR="007F4E55">
        <w:rPr>
          <w:sz w:val="28"/>
        </w:rPr>
        <w:t>по</w:t>
      </w:r>
      <w:r w:rsidR="002A6D53" w:rsidRPr="002505A5">
        <w:rPr>
          <w:sz w:val="28"/>
        </w:rPr>
        <w:t>могут не только принять меры против возможных опасностей, но и предоставить нам наиболее позитивные результаты, которые могут быть достигнуты в ситуациях, связанных с рисками</w:t>
      </w:r>
      <w:r w:rsidR="007F4E55">
        <w:rPr>
          <w:sz w:val="28"/>
        </w:rPr>
        <w:t xml:space="preserve">. </w:t>
      </w:r>
    </w:p>
    <w:p w14:paraId="60767553" w14:textId="2504EA20" w:rsidR="001577F3" w:rsidRPr="002505A5" w:rsidRDefault="007F4E55" w:rsidP="007F4E55">
      <w:pPr>
        <w:spacing w:line="360" w:lineRule="auto"/>
        <w:ind w:firstLine="708"/>
        <w:jc w:val="both"/>
        <w:rPr>
          <w:sz w:val="28"/>
        </w:rPr>
      </w:pPr>
      <w:r>
        <w:rPr>
          <w:sz w:val="28"/>
        </w:rPr>
        <w:t>Альберт Эйнштейн</w:t>
      </w:r>
      <w:r w:rsidR="000D5C6F">
        <w:rPr>
          <w:sz w:val="28"/>
        </w:rPr>
        <w:t>, однажды сказал:</w:t>
      </w:r>
      <w:r>
        <w:rPr>
          <w:sz w:val="28"/>
        </w:rPr>
        <w:t xml:space="preserve"> </w:t>
      </w:r>
      <w:r w:rsidRPr="007F4E55">
        <w:rPr>
          <w:sz w:val="28"/>
        </w:rPr>
        <w:t>«Ничем</w:t>
      </w:r>
      <w:r w:rsidR="009577EC" w:rsidRPr="007F4E55">
        <w:rPr>
          <w:sz w:val="28"/>
        </w:rPr>
        <w:t xml:space="preserve"> не рисковать</w:t>
      </w:r>
      <w:r w:rsidRPr="007F4E55">
        <w:rPr>
          <w:sz w:val="28"/>
        </w:rPr>
        <w:t>,</w:t>
      </w:r>
      <w:r w:rsidR="009577EC" w:rsidRPr="007F4E55">
        <w:rPr>
          <w:sz w:val="28"/>
        </w:rPr>
        <w:t xml:space="preserve"> на самом деле</w:t>
      </w:r>
      <w:r w:rsidRPr="007F4E55">
        <w:rPr>
          <w:sz w:val="28"/>
        </w:rPr>
        <w:t>,</w:t>
      </w:r>
      <w:r w:rsidR="009577EC" w:rsidRPr="007F4E55">
        <w:rPr>
          <w:sz w:val="28"/>
        </w:rPr>
        <w:t xml:space="preserve"> значить рисковать </w:t>
      </w:r>
      <w:r w:rsidR="00887FF2" w:rsidRPr="007F4E55">
        <w:rPr>
          <w:sz w:val="28"/>
        </w:rPr>
        <w:t>все</w:t>
      </w:r>
      <w:r w:rsidRPr="007F4E55">
        <w:rPr>
          <w:sz w:val="28"/>
        </w:rPr>
        <w:t>м»</w:t>
      </w:r>
      <w:r>
        <w:rPr>
          <w:sz w:val="28"/>
        </w:rPr>
        <w:t xml:space="preserve">. </w:t>
      </w:r>
      <w:r w:rsidR="00520432" w:rsidRPr="002505A5">
        <w:rPr>
          <w:sz w:val="28"/>
        </w:rPr>
        <w:t>Когда мы смотрим на истории самых успешных людей в мире, мы видим, что они принимают важные решения, принимая на себя большие риски, и поэтому они успешны</w:t>
      </w:r>
      <w:r w:rsidR="001577F3" w:rsidRPr="002505A5">
        <w:rPr>
          <w:sz w:val="28"/>
        </w:rPr>
        <w:t xml:space="preserve">. </w:t>
      </w:r>
      <w:r w:rsidR="00ED1850" w:rsidRPr="002505A5">
        <w:rPr>
          <w:sz w:val="28"/>
        </w:rPr>
        <w:t>Эти люди измерили возможные потери и выгоды в результате рисков, которые они приняли</w:t>
      </w:r>
      <w:r w:rsidR="000D5C6F">
        <w:rPr>
          <w:sz w:val="28"/>
        </w:rPr>
        <w:t xml:space="preserve"> на себя</w:t>
      </w:r>
      <w:r w:rsidR="00ED1850" w:rsidRPr="002505A5">
        <w:rPr>
          <w:sz w:val="28"/>
        </w:rPr>
        <w:t xml:space="preserve">, и приняли решения, несмотря на возможность проигрыша. </w:t>
      </w:r>
      <w:r w:rsidR="00B177A6" w:rsidRPr="002505A5">
        <w:rPr>
          <w:sz w:val="28"/>
        </w:rPr>
        <w:t xml:space="preserve">Марк </w:t>
      </w:r>
      <w:proofErr w:type="spellStart"/>
      <w:r w:rsidR="00B177A6" w:rsidRPr="002505A5">
        <w:rPr>
          <w:sz w:val="28"/>
        </w:rPr>
        <w:t>Цукерберг</w:t>
      </w:r>
      <w:proofErr w:type="spellEnd"/>
      <w:r w:rsidR="00B177A6" w:rsidRPr="002505A5">
        <w:rPr>
          <w:sz w:val="28"/>
        </w:rPr>
        <w:t xml:space="preserve">, основатель платформы социальных сетей </w:t>
      </w:r>
      <w:proofErr w:type="spellStart"/>
      <w:r w:rsidR="00B177A6" w:rsidRPr="002505A5">
        <w:rPr>
          <w:sz w:val="28"/>
        </w:rPr>
        <w:t>Facebook</w:t>
      </w:r>
      <w:proofErr w:type="spellEnd"/>
      <w:r w:rsidR="00B177A6" w:rsidRPr="002505A5">
        <w:rPr>
          <w:sz w:val="28"/>
        </w:rPr>
        <w:t xml:space="preserve">, который сейчас является одним из самых успешных людей в мире, поделился </w:t>
      </w:r>
      <w:r w:rsidR="000D5C6F">
        <w:rPr>
          <w:sz w:val="28"/>
        </w:rPr>
        <w:t>своими мыслями о рисках</w:t>
      </w:r>
      <w:r w:rsidR="00B177A6" w:rsidRPr="002505A5">
        <w:rPr>
          <w:sz w:val="28"/>
        </w:rPr>
        <w:t xml:space="preserve"> в интервью, в канале Y </w:t>
      </w:r>
      <w:proofErr w:type="spellStart"/>
      <w:r w:rsidR="00B177A6" w:rsidRPr="002505A5">
        <w:rPr>
          <w:sz w:val="28"/>
        </w:rPr>
        <w:t>Combinator</w:t>
      </w:r>
      <w:proofErr w:type="spellEnd"/>
      <w:r w:rsidR="00B177A6" w:rsidRPr="002505A5">
        <w:rPr>
          <w:sz w:val="28"/>
        </w:rPr>
        <w:t xml:space="preserve"> на </w:t>
      </w:r>
      <w:proofErr w:type="spellStart"/>
      <w:r w:rsidR="00B177A6" w:rsidRPr="002505A5">
        <w:rPr>
          <w:sz w:val="28"/>
        </w:rPr>
        <w:t>YouTube</w:t>
      </w:r>
      <w:proofErr w:type="spellEnd"/>
      <w:r w:rsidR="000D5C6F">
        <w:rPr>
          <w:sz w:val="28"/>
        </w:rPr>
        <w:t>: «</w:t>
      </w:r>
      <w:r w:rsidR="00A32D35" w:rsidRPr="002505A5">
        <w:rPr>
          <w:sz w:val="28"/>
        </w:rPr>
        <w:t xml:space="preserve">Самый большой </w:t>
      </w:r>
      <w:r w:rsidR="00A8612C" w:rsidRPr="002505A5">
        <w:rPr>
          <w:sz w:val="28"/>
        </w:rPr>
        <w:t>риск</w:t>
      </w:r>
      <w:r w:rsidR="000D5C6F">
        <w:rPr>
          <w:sz w:val="28"/>
        </w:rPr>
        <w:t xml:space="preserve"> </w:t>
      </w:r>
      <w:r w:rsidR="00A8612C" w:rsidRPr="002505A5">
        <w:rPr>
          <w:sz w:val="28"/>
        </w:rPr>
        <w:t>-</w:t>
      </w:r>
      <w:r w:rsidR="00A32D35" w:rsidRPr="002505A5">
        <w:rPr>
          <w:sz w:val="28"/>
        </w:rPr>
        <w:t xml:space="preserve"> ниче</w:t>
      </w:r>
      <w:r w:rsidR="000D5C6F">
        <w:rPr>
          <w:sz w:val="28"/>
        </w:rPr>
        <w:t>м</w:t>
      </w:r>
      <w:r w:rsidR="00A32D35" w:rsidRPr="002505A5">
        <w:rPr>
          <w:sz w:val="28"/>
        </w:rPr>
        <w:t xml:space="preserve"> не рисковать. Единственная стратегия, которая гарантирует провал в действительно быстро меняющемся </w:t>
      </w:r>
      <w:r w:rsidR="00787948" w:rsidRPr="002505A5">
        <w:rPr>
          <w:sz w:val="28"/>
        </w:rPr>
        <w:t xml:space="preserve">мире </w:t>
      </w:r>
      <w:r w:rsidR="000D5C6F">
        <w:rPr>
          <w:sz w:val="28"/>
        </w:rPr>
        <w:t>– ничем не рисковать»</w:t>
      </w:r>
      <w:r w:rsidR="001577F3" w:rsidRPr="002505A5">
        <w:rPr>
          <w:rStyle w:val="a7"/>
          <w:sz w:val="28"/>
        </w:rPr>
        <w:footnoteReference w:id="6"/>
      </w:r>
      <w:r w:rsidR="00330FF0">
        <w:rPr>
          <w:sz w:val="28"/>
        </w:rPr>
        <w:t>.</w:t>
      </w:r>
      <w:r w:rsidR="001577F3" w:rsidRPr="002505A5">
        <w:rPr>
          <w:sz w:val="28"/>
        </w:rPr>
        <w:t xml:space="preserve"> </w:t>
      </w:r>
    </w:p>
    <w:p w14:paraId="3B7FED02" w14:textId="7E2AF7FB" w:rsidR="001577F3" w:rsidRPr="002505A5" w:rsidRDefault="00793FB3" w:rsidP="003B6A2C">
      <w:pPr>
        <w:autoSpaceDE w:val="0"/>
        <w:autoSpaceDN w:val="0"/>
        <w:adjustRightInd w:val="0"/>
        <w:spacing w:line="360" w:lineRule="auto"/>
        <w:ind w:firstLine="708"/>
        <w:jc w:val="both"/>
        <w:rPr>
          <w:rFonts w:eastAsiaTheme="minorHAnsi"/>
          <w:sz w:val="28"/>
        </w:rPr>
      </w:pPr>
      <w:r w:rsidRPr="002505A5">
        <w:rPr>
          <w:rFonts w:eastAsiaTheme="minorHAnsi"/>
          <w:sz w:val="28"/>
        </w:rPr>
        <w:t xml:space="preserve">Прежде чем принимать решение о рисках или рисковать в ситуации, мы должны хорошо понимать, что такое риск, а </w:t>
      </w:r>
      <w:r w:rsidR="000D5C6F">
        <w:rPr>
          <w:rFonts w:eastAsiaTheme="minorHAnsi"/>
          <w:sz w:val="28"/>
        </w:rPr>
        <w:t>что нет</w:t>
      </w:r>
      <w:r w:rsidR="001577F3" w:rsidRPr="002505A5">
        <w:rPr>
          <w:rFonts w:eastAsiaTheme="minorHAnsi"/>
          <w:sz w:val="28"/>
        </w:rPr>
        <w:t xml:space="preserve">. </w:t>
      </w:r>
      <w:r w:rsidR="00E538BD" w:rsidRPr="002505A5">
        <w:rPr>
          <w:rFonts w:eastAsiaTheme="minorHAnsi"/>
          <w:sz w:val="28"/>
        </w:rPr>
        <w:t xml:space="preserve">Одним из наиболее распространенных заблуждений в процессе управления рисками </w:t>
      </w:r>
      <w:r w:rsidR="00E538BD" w:rsidRPr="002505A5">
        <w:rPr>
          <w:rFonts w:eastAsiaTheme="minorHAnsi"/>
          <w:sz w:val="28"/>
        </w:rPr>
        <w:lastRenderedPageBreak/>
        <w:t>является определение того, что не представляет</w:t>
      </w:r>
      <w:r w:rsidR="000D5C6F">
        <w:rPr>
          <w:rFonts w:eastAsiaTheme="minorHAnsi"/>
          <w:sz w:val="28"/>
        </w:rPr>
        <w:t xml:space="preserve"> собой</w:t>
      </w:r>
      <w:r w:rsidR="00E538BD" w:rsidRPr="002505A5">
        <w:rPr>
          <w:rFonts w:eastAsiaTheme="minorHAnsi"/>
          <w:sz w:val="28"/>
        </w:rPr>
        <w:t xml:space="preserve"> риска</w:t>
      </w:r>
      <w:r w:rsidR="001577F3" w:rsidRPr="002505A5">
        <w:rPr>
          <w:rFonts w:eastAsiaTheme="minorHAnsi"/>
          <w:sz w:val="28"/>
        </w:rPr>
        <w:t>.</w:t>
      </w:r>
      <w:r w:rsidR="001577F3" w:rsidRPr="002505A5">
        <w:rPr>
          <w:rStyle w:val="a7"/>
          <w:rFonts w:eastAsiaTheme="minorHAnsi"/>
          <w:sz w:val="28"/>
        </w:rPr>
        <w:footnoteReference w:id="7"/>
      </w:r>
      <w:r w:rsidR="001577F3" w:rsidRPr="002505A5">
        <w:rPr>
          <w:rFonts w:eastAsiaTheme="minorHAnsi"/>
          <w:sz w:val="28"/>
        </w:rPr>
        <w:t xml:space="preserve"> </w:t>
      </w:r>
      <w:r w:rsidR="00792F4B" w:rsidRPr="002505A5">
        <w:rPr>
          <w:rFonts w:eastAsiaTheme="minorHAnsi"/>
          <w:sz w:val="28"/>
        </w:rPr>
        <w:t xml:space="preserve">Таким образом, когда мы определяем возможный риск в ситуации, возникает риск, который мы можем идентифицировать и действовать против чего-то, что на самом деле не является риском. </w:t>
      </w:r>
      <w:r w:rsidR="006E628B" w:rsidRPr="002505A5">
        <w:rPr>
          <w:rFonts w:eastAsiaTheme="minorHAnsi"/>
          <w:sz w:val="28"/>
        </w:rPr>
        <w:tab/>
      </w:r>
      <w:r w:rsidR="00547ADB" w:rsidRPr="002505A5">
        <w:rPr>
          <w:rFonts w:eastAsiaTheme="minorHAnsi"/>
          <w:sz w:val="28"/>
        </w:rPr>
        <w:t>В этом процессе управлени</w:t>
      </w:r>
      <w:proofErr w:type="gramStart"/>
      <w:r w:rsidR="00547ADB" w:rsidRPr="002505A5">
        <w:rPr>
          <w:rFonts w:eastAsiaTheme="minorHAnsi"/>
          <w:sz w:val="28"/>
        </w:rPr>
        <w:t>я-</w:t>
      </w:r>
      <w:proofErr w:type="gramEnd"/>
      <w:r w:rsidR="00547ADB" w:rsidRPr="002505A5">
        <w:rPr>
          <w:rFonts w:eastAsiaTheme="minorHAnsi"/>
          <w:sz w:val="28"/>
        </w:rPr>
        <w:t xml:space="preserve"> определения, который должен привести нас к наилучшему результату, который может быть достигнут с правильными шагами, результ</w:t>
      </w:r>
      <w:r w:rsidR="000D5C6F">
        <w:rPr>
          <w:rFonts w:eastAsiaTheme="minorHAnsi"/>
          <w:sz w:val="28"/>
        </w:rPr>
        <w:t>аты ошибок, допущенных в начале</w:t>
      </w:r>
      <w:r w:rsidR="00547ADB" w:rsidRPr="002505A5">
        <w:rPr>
          <w:rFonts w:eastAsiaTheme="minorHAnsi"/>
          <w:sz w:val="28"/>
        </w:rPr>
        <w:t xml:space="preserve"> будет определением неверных стратегий и принятием неправильных решений</w:t>
      </w:r>
      <w:r w:rsidR="001577F3" w:rsidRPr="002505A5">
        <w:rPr>
          <w:rFonts w:eastAsiaTheme="minorHAnsi"/>
          <w:sz w:val="28"/>
        </w:rPr>
        <w:t xml:space="preserve">. </w:t>
      </w:r>
      <w:r w:rsidR="00AA2F45" w:rsidRPr="002505A5">
        <w:rPr>
          <w:rFonts w:eastAsiaTheme="minorHAnsi"/>
          <w:sz w:val="28"/>
        </w:rPr>
        <w:t>Так</w:t>
      </w:r>
      <w:r w:rsidR="000D5C6F">
        <w:rPr>
          <w:rFonts w:eastAsiaTheme="minorHAnsi"/>
          <w:sz w:val="28"/>
        </w:rPr>
        <w:t>,</w:t>
      </w:r>
      <w:r w:rsidR="00AA2F45" w:rsidRPr="002505A5">
        <w:rPr>
          <w:rFonts w:eastAsiaTheme="minorHAnsi"/>
          <w:sz w:val="28"/>
        </w:rPr>
        <w:t xml:space="preserve"> как же мы различаем риск и </w:t>
      </w:r>
      <w:r w:rsidR="00761C27" w:rsidRPr="002505A5">
        <w:rPr>
          <w:rFonts w:eastAsiaTheme="minorHAnsi"/>
          <w:sz w:val="28"/>
        </w:rPr>
        <w:t>неопределенность,</w:t>
      </w:r>
      <w:r w:rsidR="00AA2F45" w:rsidRPr="002505A5">
        <w:rPr>
          <w:rFonts w:eastAsiaTheme="minorHAnsi"/>
          <w:sz w:val="28"/>
        </w:rPr>
        <w:t xml:space="preserve"> которую не является риском? </w:t>
      </w:r>
      <w:r w:rsidR="008F39F0" w:rsidRPr="002505A5">
        <w:rPr>
          <w:rFonts w:eastAsiaTheme="minorHAnsi"/>
          <w:sz w:val="28"/>
        </w:rPr>
        <w:t xml:space="preserve">На этом этапе </w:t>
      </w:r>
      <w:r w:rsidR="000D5C6F">
        <w:rPr>
          <w:rFonts w:eastAsiaTheme="minorHAnsi"/>
          <w:sz w:val="28"/>
        </w:rPr>
        <w:t>я хотел бы подчеркнуть еще раз, что н</w:t>
      </w:r>
      <w:r w:rsidR="005701F5" w:rsidRPr="002505A5">
        <w:rPr>
          <w:rFonts w:eastAsiaTheme="minorHAnsi"/>
          <w:sz w:val="28"/>
        </w:rPr>
        <w:t>еопределенность — это</w:t>
      </w:r>
      <w:r w:rsidR="008F39F0" w:rsidRPr="002505A5">
        <w:rPr>
          <w:rFonts w:eastAsiaTheme="minorHAnsi"/>
          <w:sz w:val="28"/>
        </w:rPr>
        <w:t xml:space="preserve"> конфронтация с возможностью многих возможных последствий</w:t>
      </w:r>
      <w:r w:rsidR="001577F3" w:rsidRPr="002505A5">
        <w:rPr>
          <w:rFonts w:eastAsiaTheme="minorHAnsi"/>
          <w:sz w:val="28"/>
        </w:rPr>
        <w:t xml:space="preserve">. </w:t>
      </w:r>
      <w:r w:rsidR="00433707" w:rsidRPr="002505A5">
        <w:rPr>
          <w:rFonts w:eastAsiaTheme="minorHAnsi"/>
          <w:sz w:val="28"/>
        </w:rPr>
        <w:t>Риск, если он реализован, является результатом неопределенности того, что один или несколько объектов оказываются затронутыми как положительные (возможность) или отрицательные (повреждение или потеря) на определенном уровне</w:t>
      </w:r>
      <w:r w:rsidR="001577F3" w:rsidRPr="002505A5">
        <w:rPr>
          <w:rStyle w:val="a7"/>
          <w:rFonts w:eastAsiaTheme="minorHAnsi"/>
          <w:sz w:val="28"/>
        </w:rPr>
        <w:footnoteReference w:id="8"/>
      </w:r>
      <w:r w:rsidR="00162B3D">
        <w:rPr>
          <w:rFonts w:eastAsiaTheme="minorHAnsi"/>
          <w:sz w:val="28"/>
        </w:rPr>
        <w:t>.</w:t>
      </w:r>
      <w:r w:rsidR="001577F3" w:rsidRPr="002505A5">
        <w:rPr>
          <w:rFonts w:eastAsiaTheme="minorHAnsi"/>
          <w:sz w:val="28"/>
        </w:rPr>
        <w:t xml:space="preserve"> </w:t>
      </w:r>
    </w:p>
    <w:p w14:paraId="35B4493B" w14:textId="63103516" w:rsidR="001577F3" w:rsidRPr="002505A5" w:rsidRDefault="00D15157" w:rsidP="003B6A2C">
      <w:pPr>
        <w:autoSpaceDE w:val="0"/>
        <w:autoSpaceDN w:val="0"/>
        <w:adjustRightInd w:val="0"/>
        <w:spacing w:line="360" w:lineRule="auto"/>
        <w:ind w:firstLine="708"/>
        <w:jc w:val="both"/>
        <w:rPr>
          <w:rFonts w:eastAsiaTheme="minorHAnsi"/>
          <w:sz w:val="28"/>
        </w:rPr>
      </w:pPr>
      <w:r w:rsidRPr="002505A5">
        <w:rPr>
          <w:rFonts w:eastAsiaTheme="minorHAnsi"/>
          <w:sz w:val="28"/>
        </w:rPr>
        <w:t>Чтобы проанализировать риски, мы должны хорошо определить свою точку зрения</w:t>
      </w:r>
      <w:r w:rsidR="001577F3" w:rsidRPr="002505A5">
        <w:rPr>
          <w:rFonts w:eastAsiaTheme="minorHAnsi"/>
          <w:sz w:val="28"/>
        </w:rPr>
        <w:t xml:space="preserve">. </w:t>
      </w:r>
      <w:proofErr w:type="gramStart"/>
      <w:r w:rsidR="006533EB" w:rsidRPr="002505A5">
        <w:rPr>
          <w:rFonts w:eastAsiaTheme="minorHAnsi"/>
          <w:sz w:val="28"/>
        </w:rPr>
        <w:t xml:space="preserve">Мы можем анализировать риски и делать выводы с помощью анализа, называемого </w:t>
      </w:r>
      <w:r w:rsidR="001577F3" w:rsidRPr="002505A5">
        <w:rPr>
          <w:rFonts w:eastAsiaTheme="minorHAnsi"/>
          <w:sz w:val="28"/>
        </w:rPr>
        <w:t>SWOT</w:t>
      </w:r>
      <w:r w:rsidR="006533EB" w:rsidRPr="002505A5">
        <w:rPr>
          <w:rFonts w:eastAsiaTheme="minorHAnsi"/>
          <w:sz w:val="28"/>
        </w:rPr>
        <w:t>-анализом</w:t>
      </w:r>
      <w:r w:rsidR="006533EB" w:rsidRPr="002505A5">
        <w:rPr>
          <w:rStyle w:val="a7"/>
          <w:rFonts w:eastAsiaTheme="minorHAnsi"/>
          <w:sz w:val="28"/>
        </w:rPr>
        <w:footnoteReference w:id="9"/>
      </w:r>
      <w:r w:rsidR="001577F3" w:rsidRPr="002505A5">
        <w:rPr>
          <w:rFonts w:eastAsiaTheme="minorHAnsi"/>
          <w:sz w:val="28"/>
        </w:rPr>
        <w:t xml:space="preserve"> (</w:t>
      </w:r>
      <w:r w:rsidR="00390E0B" w:rsidRPr="002505A5">
        <w:rPr>
          <w:rFonts w:eastAsiaTheme="minorHAnsi"/>
          <w:sz w:val="28"/>
        </w:rPr>
        <w:t xml:space="preserve">наши сильные стороны </w:t>
      </w:r>
      <w:r w:rsidR="001577F3" w:rsidRPr="002505A5">
        <w:rPr>
          <w:rFonts w:eastAsiaTheme="minorHAnsi"/>
          <w:sz w:val="28"/>
        </w:rPr>
        <w:t>(</w:t>
      </w:r>
      <w:proofErr w:type="spellStart"/>
      <w:r w:rsidR="001577F3" w:rsidRPr="002505A5">
        <w:rPr>
          <w:rFonts w:eastAsiaTheme="minorHAnsi"/>
          <w:b/>
          <w:sz w:val="32"/>
        </w:rPr>
        <w:t>S</w:t>
      </w:r>
      <w:r w:rsidR="001577F3" w:rsidRPr="002505A5">
        <w:rPr>
          <w:rFonts w:eastAsiaTheme="minorHAnsi"/>
          <w:sz w:val="28"/>
        </w:rPr>
        <w:t>trengths</w:t>
      </w:r>
      <w:proofErr w:type="spellEnd"/>
      <w:r w:rsidR="001577F3" w:rsidRPr="002505A5">
        <w:rPr>
          <w:rFonts w:eastAsiaTheme="minorHAnsi"/>
          <w:sz w:val="28"/>
        </w:rPr>
        <w:t xml:space="preserve">), </w:t>
      </w:r>
      <w:r w:rsidR="00FA2FB9" w:rsidRPr="002505A5">
        <w:rPr>
          <w:rFonts w:eastAsiaTheme="minorHAnsi"/>
          <w:sz w:val="28"/>
        </w:rPr>
        <w:t>наши слабые стороны</w:t>
      </w:r>
      <w:r w:rsidR="001577F3" w:rsidRPr="002505A5">
        <w:rPr>
          <w:rFonts w:eastAsiaTheme="minorHAnsi"/>
          <w:sz w:val="28"/>
        </w:rPr>
        <w:t xml:space="preserve"> (</w:t>
      </w:r>
      <w:proofErr w:type="spellStart"/>
      <w:r w:rsidR="001577F3" w:rsidRPr="002505A5">
        <w:rPr>
          <w:rFonts w:eastAsiaTheme="minorHAnsi"/>
          <w:b/>
          <w:sz w:val="32"/>
        </w:rPr>
        <w:t>W</w:t>
      </w:r>
      <w:r w:rsidR="001577F3" w:rsidRPr="002505A5">
        <w:rPr>
          <w:rFonts w:eastAsiaTheme="minorHAnsi"/>
          <w:sz w:val="28"/>
        </w:rPr>
        <w:t>eaknesses</w:t>
      </w:r>
      <w:proofErr w:type="spellEnd"/>
      <w:r w:rsidR="001577F3" w:rsidRPr="002505A5">
        <w:rPr>
          <w:rFonts w:eastAsiaTheme="minorHAnsi"/>
          <w:sz w:val="28"/>
        </w:rPr>
        <w:t xml:space="preserve">), </w:t>
      </w:r>
      <w:r w:rsidR="00C05601" w:rsidRPr="002505A5">
        <w:rPr>
          <w:rFonts w:eastAsiaTheme="minorHAnsi"/>
          <w:sz w:val="28"/>
        </w:rPr>
        <w:t>действия, которые мы предпримем в развивающемся мире, возможности</w:t>
      </w:r>
      <w:r w:rsidR="001577F3" w:rsidRPr="002505A5">
        <w:rPr>
          <w:rFonts w:eastAsiaTheme="minorHAnsi"/>
          <w:sz w:val="28"/>
        </w:rPr>
        <w:t xml:space="preserve"> (</w:t>
      </w:r>
      <w:proofErr w:type="spellStart"/>
      <w:r w:rsidR="001577F3" w:rsidRPr="002505A5">
        <w:rPr>
          <w:rFonts w:eastAsiaTheme="minorHAnsi"/>
          <w:b/>
          <w:sz w:val="32"/>
        </w:rPr>
        <w:t>O</w:t>
      </w:r>
      <w:r w:rsidR="001577F3" w:rsidRPr="002505A5">
        <w:rPr>
          <w:rFonts w:eastAsiaTheme="minorHAnsi"/>
          <w:sz w:val="28"/>
        </w:rPr>
        <w:t>pportunities</w:t>
      </w:r>
      <w:proofErr w:type="spellEnd"/>
      <w:r w:rsidR="001577F3" w:rsidRPr="002505A5">
        <w:rPr>
          <w:rFonts w:eastAsiaTheme="minorHAnsi"/>
          <w:sz w:val="28"/>
        </w:rPr>
        <w:t xml:space="preserve">), </w:t>
      </w:r>
      <w:r w:rsidR="008B3FF5" w:rsidRPr="002505A5">
        <w:rPr>
          <w:rFonts w:eastAsiaTheme="minorHAnsi"/>
          <w:sz w:val="28"/>
        </w:rPr>
        <w:t xml:space="preserve">ситуации, когда мы пропускаем или, вероятно, пропадем в будущем, препятствия </w:t>
      </w:r>
      <w:r w:rsidR="001577F3" w:rsidRPr="002505A5">
        <w:rPr>
          <w:rFonts w:eastAsiaTheme="minorHAnsi"/>
          <w:sz w:val="28"/>
        </w:rPr>
        <w:t>(</w:t>
      </w:r>
      <w:proofErr w:type="spellStart"/>
      <w:r w:rsidR="001577F3" w:rsidRPr="002505A5">
        <w:rPr>
          <w:rFonts w:eastAsiaTheme="minorHAnsi"/>
          <w:b/>
          <w:sz w:val="32"/>
        </w:rPr>
        <w:t>T</w:t>
      </w:r>
      <w:r w:rsidR="001577F3" w:rsidRPr="002505A5">
        <w:rPr>
          <w:rFonts w:eastAsiaTheme="minorHAnsi"/>
          <w:sz w:val="28"/>
        </w:rPr>
        <w:t>hreats</w:t>
      </w:r>
      <w:proofErr w:type="spellEnd"/>
      <w:r w:rsidR="001577F3" w:rsidRPr="002505A5">
        <w:rPr>
          <w:rFonts w:eastAsiaTheme="minorHAnsi"/>
          <w:sz w:val="28"/>
        </w:rPr>
        <w:t xml:space="preserve">) </w:t>
      </w:r>
      <w:r w:rsidR="00F55B09" w:rsidRPr="002505A5">
        <w:rPr>
          <w:rFonts w:eastAsiaTheme="minorHAnsi"/>
          <w:sz w:val="28"/>
        </w:rPr>
        <w:t>и</w:t>
      </w:r>
      <w:r w:rsidR="001577F3" w:rsidRPr="002505A5">
        <w:rPr>
          <w:rFonts w:eastAsiaTheme="minorHAnsi"/>
          <w:sz w:val="28"/>
        </w:rPr>
        <w:t xml:space="preserve"> </w:t>
      </w:r>
      <w:r w:rsidR="00125436" w:rsidRPr="002505A5">
        <w:rPr>
          <w:rFonts w:eastAsiaTheme="minorHAnsi"/>
          <w:sz w:val="28"/>
        </w:rPr>
        <w:t>перекрестные ссылки между ними</w:t>
      </w:r>
      <w:r w:rsidR="001577F3" w:rsidRPr="002505A5">
        <w:rPr>
          <w:rFonts w:eastAsiaTheme="minorHAnsi"/>
          <w:sz w:val="28"/>
        </w:rPr>
        <w:t>)</w:t>
      </w:r>
      <w:r w:rsidR="003D17E2" w:rsidRPr="002505A5">
        <w:rPr>
          <w:rFonts w:eastAsiaTheme="minorHAnsi"/>
          <w:sz w:val="28"/>
        </w:rPr>
        <w:t xml:space="preserve"> путем проведения мозгового штурма, выведения выводов из прошлых рисков, подготовки контрольного списка, анализа потребностей действия</w:t>
      </w:r>
      <w:proofErr w:type="gramEnd"/>
      <w:r w:rsidR="003D17E2" w:rsidRPr="002505A5">
        <w:rPr>
          <w:rFonts w:eastAsiaTheme="minorHAnsi"/>
          <w:sz w:val="28"/>
        </w:rPr>
        <w:t xml:space="preserve">, </w:t>
      </w:r>
      <w:proofErr w:type="gramStart"/>
      <w:r w:rsidR="003D17E2" w:rsidRPr="002505A5">
        <w:rPr>
          <w:rFonts w:eastAsiaTheme="minorHAnsi"/>
          <w:sz w:val="28"/>
        </w:rPr>
        <w:t xml:space="preserve">которое мы должны выполнить, путем наблюдения за общими рисками, которые произошли в аналогичных действиях, и наблюдения реакций которые </w:t>
      </w:r>
      <w:r w:rsidR="003D17E2" w:rsidRPr="002505A5">
        <w:rPr>
          <w:rFonts w:eastAsiaTheme="minorHAnsi"/>
          <w:sz w:val="28"/>
        </w:rPr>
        <w:lastRenderedPageBreak/>
        <w:t>человек или лица дают, выполня</w:t>
      </w:r>
      <w:r w:rsidR="00C353BE">
        <w:rPr>
          <w:rFonts w:eastAsiaTheme="minorHAnsi"/>
          <w:sz w:val="28"/>
        </w:rPr>
        <w:t>я</w:t>
      </w:r>
      <w:r w:rsidR="003D17E2" w:rsidRPr="002505A5">
        <w:rPr>
          <w:rFonts w:eastAsiaTheme="minorHAnsi"/>
          <w:sz w:val="28"/>
        </w:rPr>
        <w:t xml:space="preserve"> это действие перед этими ситуациями</w:t>
      </w:r>
      <w:r w:rsidR="001577F3" w:rsidRPr="002505A5">
        <w:rPr>
          <w:rFonts w:eastAsiaTheme="minorHAnsi"/>
          <w:sz w:val="28"/>
        </w:rPr>
        <w:t>.</w:t>
      </w:r>
      <w:proofErr w:type="gramEnd"/>
      <w:r w:rsidR="001577F3" w:rsidRPr="002505A5">
        <w:rPr>
          <w:rStyle w:val="a7"/>
          <w:rFonts w:eastAsiaTheme="minorHAnsi"/>
          <w:sz w:val="28"/>
        </w:rPr>
        <w:footnoteReference w:id="10"/>
      </w:r>
      <w:r w:rsidR="001577F3" w:rsidRPr="002505A5">
        <w:rPr>
          <w:rFonts w:eastAsiaTheme="minorHAnsi"/>
          <w:sz w:val="28"/>
        </w:rPr>
        <w:t xml:space="preserve"> </w:t>
      </w:r>
      <w:r w:rsidR="006D6F7D" w:rsidRPr="002505A5">
        <w:rPr>
          <w:rFonts w:eastAsiaTheme="minorHAnsi"/>
          <w:sz w:val="28"/>
        </w:rPr>
        <w:t>Анализ сценариев, принимать во внимание возможные угрозы, с которыми можно столкнуться на других уровнях риска, как принимать меры, как реагировать на ситуацию и на другие проблемы, также должны быть рассмотрены</w:t>
      </w:r>
      <w:r w:rsidR="001577F3" w:rsidRPr="002505A5">
        <w:rPr>
          <w:rFonts w:eastAsiaTheme="minorHAnsi"/>
          <w:sz w:val="28"/>
        </w:rPr>
        <w:t xml:space="preserve">. </w:t>
      </w:r>
    </w:p>
    <w:p w14:paraId="32658348" w14:textId="2A3831C0" w:rsidR="00FD1BD2" w:rsidRPr="002505A5" w:rsidRDefault="004177E5" w:rsidP="003B6A2C">
      <w:pPr>
        <w:autoSpaceDE w:val="0"/>
        <w:autoSpaceDN w:val="0"/>
        <w:adjustRightInd w:val="0"/>
        <w:spacing w:line="360" w:lineRule="auto"/>
        <w:ind w:firstLine="708"/>
        <w:jc w:val="both"/>
        <w:rPr>
          <w:rFonts w:eastAsiaTheme="minorHAnsi"/>
          <w:sz w:val="28"/>
        </w:rPr>
      </w:pPr>
      <w:r w:rsidRPr="002505A5">
        <w:rPr>
          <w:rFonts w:eastAsiaTheme="minorHAnsi"/>
          <w:sz w:val="28"/>
        </w:rPr>
        <w:t>Невозможно решить все риски или определить их все сразу</w:t>
      </w:r>
      <w:r w:rsidR="001577F3" w:rsidRPr="002505A5">
        <w:rPr>
          <w:rFonts w:eastAsiaTheme="minorHAnsi"/>
          <w:sz w:val="28"/>
        </w:rPr>
        <w:t xml:space="preserve">. </w:t>
      </w:r>
      <w:r w:rsidR="002A0D71" w:rsidRPr="002505A5">
        <w:rPr>
          <w:rFonts w:eastAsiaTheme="minorHAnsi"/>
          <w:sz w:val="28"/>
        </w:rPr>
        <w:t>Мы можем работать чтобы определить риски, которые существуют в настоящее время или мы можем сделать оценки рисков, которые могут возникнуть со временем</w:t>
      </w:r>
      <w:r w:rsidR="001577F3" w:rsidRPr="002505A5">
        <w:rPr>
          <w:rFonts w:eastAsiaTheme="minorHAnsi"/>
          <w:sz w:val="28"/>
        </w:rPr>
        <w:t xml:space="preserve">. </w:t>
      </w:r>
      <w:r w:rsidR="00515791" w:rsidRPr="002505A5">
        <w:rPr>
          <w:rFonts w:eastAsiaTheme="minorHAnsi"/>
          <w:sz w:val="28"/>
        </w:rPr>
        <w:t>Риски должны быть расследованы, прежде чем мы предпримем действия</w:t>
      </w:r>
      <w:r w:rsidR="001577F3" w:rsidRPr="002505A5">
        <w:rPr>
          <w:rFonts w:eastAsiaTheme="minorHAnsi"/>
          <w:sz w:val="28"/>
        </w:rPr>
        <w:t xml:space="preserve">. </w:t>
      </w:r>
      <w:r w:rsidR="00FB5D38" w:rsidRPr="002505A5">
        <w:rPr>
          <w:rFonts w:eastAsiaTheme="minorHAnsi"/>
          <w:sz w:val="28"/>
        </w:rPr>
        <w:t xml:space="preserve">С начала до конца действия мы должны постоянно пересматривать процесс, думая о том, что какие решения включают в себя основные </w:t>
      </w:r>
      <w:r w:rsidR="00FE4ED2" w:rsidRPr="002505A5">
        <w:rPr>
          <w:rFonts w:eastAsiaTheme="minorHAnsi"/>
          <w:sz w:val="28"/>
        </w:rPr>
        <w:t>риски,</w:t>
      </w:r>
      <w:r w:rsidR="00FB5D38" w:rsidRPr="002505A5">
        <w:rPr>
          <w:rFonts w:eastAsiaTheme="minorHAnsi"/>
          <w:sz w:val="28"/>
        </w:rPr>
        <w:t xml:space="preserve"> а какие не включают в </w:t>
      </w:r>
      <w:r w:rsidR="00FE4ED2" w:rsidRPr="002505A5">
        <w:rPr>
          <w:rFonts w:eastAsiaTheme="minorHAnsi"/>
          <w:sz w:val="28"/>
        </w:rPr>
        <w:t>себя один</w:t>
      </w:r>
      <w:r w:rsidR="00FB5D38" w:rsidRPr="002505A5">
        <w:rPr>
          <w:rFonts w:eastAsiaTheme="minorHAnsi"/>
          <w:sz w:val="28"/>
        </w:rPr>
        <w:t xml:space="preserve"> за другим</w:t>
      </w:r>
      <w:r w:rsidR="000E5655" w:rsidRPr="002505A5">
        <w:rPr>
          <w:rFonts w:eastAsiaTheme="minorHAnsi"/>
          <w:sz w:val="28"/>
        </w:rPr>
        <w:t xml:space="preserve">. </w:t>
      </w:r>
      <w:r w:rsidR="00F22B16" w:rsidRPr="002505A5">
        <w:rPr>
          <w:rFonts w:eastAsiaTheme="minorHAnsi"/>
          <w:sz w:val="28"/>
        </w:rPr>
        <w:t>Эта ситуация может измениться в зависимости от действия, которое мы выполняем</w:t>
      </w:r>
      <w:r w:rsidR="001577F3" w:rsidRPr="002505A5">
        <w:rPr>
          <w:rFonts w:eastAsiaTheme="minorHAnsi"/>
          <w:sz w:val="28"/>
        </w:rPr>
        <w:t xml:space="preserve">. </w:t>
      </w:r>
      <w:r w:rsidR="00151757" w:rsidRPr="002505A5">
        <w:rPr>
          <w:rFonts w:eastAsiaTheme="minorHAnsi"/>
          <w:sz w:val="28"/>
        </w:rPr>
        <w:t>Риски в соответствии с требованиями, каждый день, раз в неделю, некоторые долгосрочные действия, ежемесячно могут рассматриваться</w:t>
      </w:r>
      <w:r w:rsidR="001577F3" w:rsidRPr="002505A5">
        <w:rPr>
          <w:rFonts w:eastAsiaTheme="minorHAnsi"/>
          <w:sz w:val="28"/>
        </w:rPr>
        <w:t xml:space="preserve">. </w:t>
      </w:r>
      <w:r w:rsidR="001D5B23" w:rsidRPr="002505A5">
        <w:rPr>
          <w:rFonts w:eastAsiaTheme="minorHAnsi"/>
          <w:sz w:val="28"/>
        </w:rPr>
        <w:t>Если действие, которое мы выполняем, является действием, которое необходимо продолжать постепенно, оно должно пересматриваться на каждом уровне</w:t>
      </w:r>
      <w:r w:rsidR="001577F3" w:rsidRPr="002505A5">
        <w:rPr>
          <w:rStyle w:val="a7"/>
          <w:rFonts w:eastAsiaTheme="minorHAnsi"/>
          <w:sz w:val="28"/>
        </w:rPr>
        <w:footnoteReference w:id="11"/>
      </w:r>
      <w:r w:rsidR="00C353BE">
        <w:rPr>
          <w:rFonts w:eastAsiaTheme="minorHAnsi"/>
          <w:sz w:val="28"/>
        </w:rPr>
        <w:t xml:space="preserve">, так </w:t>
      </w:r>
      <w:r w:rsidR="0008288C" w:rsidRPr="002505A5">
        <w:rPr>
          <w:rFonts w:eastAsiaTheme="minorHAnsi"/>
          <w:sz w:val="28"/>
        </w:rPr>
        <w:t xml:space="preserve">всегда может </w:t>
      </w:r>
      <w:r w:rsidR="00C353BE">
        <w:rPr>
          <w:rFonts w:eastAsiaTheme="minorHAnsi"/>
          <w:sz w:val="28"/>
        </w:rPr>
        <w:t>возникнуть</w:t>
      </w:r>
      <w:r w:rsidR="0008288C" w:rsidRPr="002505A5">
        <w:rPr>
          <w:rFonts w:eastAsiaTheme="minorHAnsi"/>
          <w:sz w:val="28"/>
        </w:rPr>
        <w:t xml:space="preserve"> новый риск</w:t>
      </w:r>
      <w:r w:rsidR="001577F3" w:rsidRPr="002505A5">
        <w:rPr>
          <w:rFonts w:eastAsiaTheme="minorHAnsi"/>
          <w:sz w:val="28"/>
        </w:rPr>
        <w:t xml:space="preserve">. </w:t>
      </w:r>
      <w:r w:rsidR="00BA01D2" w:rsidRPr="002505A5">
        <w:rPr>
          <w:rFonts w:eastAsiaTheme="minorHAnsi"/>
          <w:sz w:val="28"/>
        </w:rPr>
        <w:t>Возможно, мы что-то пропустили или не догадались</w:t>
      </w:r>
      <w:r w:rsidR="001577F3" w:rsidRPr="002505A5">
        <w:rPr>
          <w:rFonts w:eastAsiaTheme="minorHAnsi"/>
          <w:sz w:val="28"/>
        </w:rPr>
        <w:t xml:space="preserve">. </w:t>
      </w:r>
      <w:r w:rsidR="008E3760" w:rsidRPr="002505A5">
        <w:rPr>
          <w:rFonts w:eastAsiaTheme="minorHAnsi"/>
          <w:sz w:val="28"/>
        </w:rPr>
        <w:t>Это может произойти в ходе действий</w:t>
      </w:r>
      <w:r w:rsidR="001577F3" w:rsidRPr="002505A5">
        <w:rPr>
          <w:rFonts w:eastAsiaTheme="minorHAnsi"/>
          <w:sz w:val="28"/>
        </w:rPr>
        <w:t xml:space="preserve">. </w:t>
      </w:r>
      <w:r w:rsidR="00FD1BD2" w:rsidRPr="002505A5">
        <w:rPr>
          <w:rFonts w:eastAsiaTheme="minorHAnsi"/>
          <w:sz w:val="28"/>
        </w:rPr>
        <w:t>Мы не всегда можем определить все риски.</w:t>
      </w:r>
    </w:p>
    <w:p w14:paraId="66F2DE9D" w14:textId="52760203" w:rsidR="001577F3" w:rsidRPr="002505A5" w:rsidRDefault="00923567" w:rsidP="003B6A2C">
      <w:pPr>
        <w:autoSpaceDE w:val="0"/>
        <w:autoSpaceDN w:val="0"/>
        <w:adjustRightInd w:val="0"/>
        <w:spacing w:line="360" w:lineRule="auto"/>
        <w:ind w:firstLine="708"/>
        <w:jc w:val="both"/>
        <w:rPr>
          <w:rFonts w:eastAsiaTheme="minorHAnsi"/>
          <w:sz w:val="28"/>
        </w:rPr>
      </w:pPr>
      <w:r w:rsidRPr="002505A5">
        <w:rPr>
          <w:rFonts w:eastAsiaTheme="minorHAnsi"/>
          <w:sz w:val="28"/>
        </w:rPr>
        <w:t>Следует помнить, что риски рождаются в результате наших решений.</w:t>
      </w:r>
      <w:r w:rsidR="001577F3" w:rsidRPr="002505A5">
        <w:rPr>
          <w:rFonts w:eastAsiaTheme="minorHAnsi"/>
          <w:sz w:val="28"/>
        </w:rPr>
        <w:t xml:space="preserve"> </w:t>
      </w:r>
      <w:r w:rsidR="006A01AB" w:rsidRPr="002505A5">
        <w:rPr>
          <w:rFonts w:eastAsiaTheme="minorHAnsi"/>
          <w:sz w:val="28"/>
        </w:rPr>
        <w:t>Без решения нет потенциального риска, связанного с нашим решением</w:t>
      </w:r>
      <w:r w:rsidR="001577F3" w:rsidRPr="002505A5">
        <w:rPr>
          <w:rFonts w:eastAsiaTheme="minorHAnsi"/>
          <w:sz w:val="28"/>
        </w:rPr>
        <w:t xml:space="preserve">. </w:t>
      </w:r>
      <w:r w:rsidR="00E07018" w:rsidRPr="002505A5">
        <w:rPr>
          <w:rFonts w:eastAsiaTheme="minorHAnsi"/>
          <w:sz w:val="28"/>
        </w:rPr>
        <w:t>Мы хотим видеть выгоду, которая удовлетворит нас в результате сложившейся ситуации, чтобы мы могли принять на себя риск</w:t>
      </w:r>
      <w:r w:rsidR="001577F3" w:rsidRPr="002505A5">
        <w:rPr>
          <w:rFonts w:eastAsiaTheme="minorHAnsi"/>
          <w:sz w:val="28"/>
        </w:rPr>
        <w:t xml:space="preserve">. </w:t>
      </w:r>
      <w:r w:rsidR="00E01F5E" w:rsidRPr="002505A5">
        <w:rPr>
          <w:rFonts w:eastAsiaTheme="minorHAnsi"/>
          <w:sz w:val="28"/>
        </w:rPr>
        <w:t>Есть много разных факторов в рискованном поведении</w:t>
      </w:r>
      <w:r w:rsidR="001577F3" w:rsidRPr="002505A5">
        <w:rPr>
          <w:rFonts w:eastAsiaTheme="minorHAnsi"/>
          <w:sz w:val="28"/>
        </w:rPr>
        <w:t xml:space="preserve">. </w:t>
      </w:r>
      <w:r w:rsidR="00952DA3" w:rsidRPr="002505A5">
        <w:rPr>
          <w:rFonts w:eastAsiaTheme="minorHAnsi"/>
          <w:sz w:val="28"/>
        </w:rPr>
        <w:t xml:space="preserve">Например, если человек постоянно наносил повреждение в результате уже полученных рисков, риск создал ему цену, мы видим, что этот человек более защищен </w:t>
      </w:r>
      <w:r w:rsidR="00952DA3" w:rsidRPr="002505A5">
        <w:rPr>
          <w:rFonts w:eastAsiaTheme="minorHAnsi"/>
          <w:sz w:val="28"/>
        </w:rPr>
        <w:lastRenderedPageBreak/>
        <w:t>от рискованного решения, когда сталкивается с новым риском</w:t>
      </w:r>
      <w:r w:rsidR="001577F3" w:rsidRPr="002505A5">
        <w:rPr>
          <w:rFonts w:eastAsiaTheme="minorHAnsi"/>
          <w:sz w:val="28"/>
        </w:rPr>
        <w:t xml:space="preserve">. </w:t>
      </w:r>
      <w:r w:rsidR="002B32CD" w:rsidRPr="002505A5">
        <w:rPr>
          <w:rFonts w:eastAsiaTheme="minorHAnsi"/>
          <w:sz w:val="28"/>
        </w:rPr>
        <w:t>Нетрудно понять, что этот человек максимально избегает рискованного варианта и приближается к событию с гарантией</w:t>
      </w:r>
      <w:r w:rsidR="001577F3" w:rsidRPr="002505A5">
        <w:rPr>
          <w:rFonts w:eastAsiaTheme="minorHAnsi"/>
          <w:sz w:val="28"/>
        </w:rPr>
        <w:t xml:space="preserve">. </w:t>
      </w:r>
      <w:r w:rsidR="00DA2702" w:rsidRPr="002505A5">
        <w:rPr>
          <w:rFonts w:eastAsiaTheme="minorHAnsi"/>
          <w:sz w:val="28"/>
        </w:rPr>
        <w:t>Тем не менее, также возможно, что кто-то, в отличие от этого поведения, не думая достаточно ведет себя рискованно</w:t>
      </w:r>
      <w:r w:rsidR="001577F3" w:rsidRPr="002505A5">
        <w:rPr>
          <w:rFonts w:eastAsiaTheme="minorHAnsi"/>
          <w:sz w:val="28"/>
        </w:rPr>
        <w:t xml:space="preserve">. </w:t>
      </w:r>
      <w:r w:rsidR="00C319A4" w:rsidRPr="002505A5">
        <w:rPr>
          <w:rFonts w:eastAsiaTheme="minorHAnsi"/>
          <w:sz w:val="28"/>
        </w:rPr>
        <w:t>В этом случае человек может интерпретировать это как возможность, а другой человек - как угрозу</w:t>
      </w:r>
      <w:r w:rsidR="001577F3" w:rsidRPr="002505A5">
        <w:rPr>
          <w:rStyle w:val="a7"/>
          <w:rFonts w:eastAsiaTheme="minorHAnsi"/>
          <w:sz w:val="28"/>
        </w:rPr>
        <w:footnoteReference w:id="12"/>
      </w:r>
      <w:r w:rsidR="00330FF0">
        <w:rPr>
          <w:rFonts w:eastAsiaTheme="minorHAnsi"/>
          <w:sz w:val="28"/>
        </w:rPr>
        <w:t>.</w:t>
      </w:r>
      <w:r w:rsidR="001577F3" w:rsidRPr="002505A5">
        <w:rPr>
          <w:rFonts w:eastAsiaTheme="minorHAnsi"/>
          <w:sz w:val="28"/>
        </w:rPr>
        <w:t xml:space="preserve"> </w:t>
      </w:r>
    </w:p>
    <w:p w14:paraId="60B915E0" w14:textId="4423ED7F" w:rsidR="00553B9F" w:rsidRPr="002505A5" w:rsidRDefault="005C792B" w:rsidP="003B6A2C">
      <w:pPr>
        <w:autoSpaceDE w:val="0"/>
        <w:autoSpaceDN w:val="0"/>
        <w:adjustRightInd w:val="0"/>
        <w:spacing w:line="360" w:lineRule="auto"/>
        <w:ind w:firstLine="708"/>
        <w:jc w:val="both"/>
        <w:rPr>
          <w:rFonts w:eastAsiaTheme="minorHAnsi"/>
          <w:sz w:val="28"/>
        </w:rPr>
      </w:pPr>
      <w:r w:rsidRPr="002505A5">
        <w:rPr>
          <w:rFonts w:eastAsiaTheme="minorHAnsi"/>
          <w:sz w:val="28"/>
        </w:rPr>
        <w:t>Возрастной фактор, который влияет на большинство решений, которые мы принимаем в своей жизни, также очень сильно влияет на принятие решений о риске</w:t>
      </w:r>
      <w:r w:rsidR="001577F3" w:rsidRPr="002505A5">
        <w:rPr>
          <w:rFonts w:eastAsiaTheme="minorHAnsi"/>
          <w:sz w:val="28"/>
        </w:rPr>
        <w:t xml:space="preserve">. </w:t>
      </w:r>
      <w:r w:rsidR="00E04DB3" w:rsidRPr="002505A5">
        <w:rPr>
          <w:rFonts w:eastAsiaTheme="minorHAnsi"/>
          <w:sz w:val="28"/>
        </w:rPr>
        <w:t>Например, можно видеть, что подростки более бесстрашны и более подвержены риску</w:t>
      </w:r>
      <w:r w:rsidR="00DD7B41">
        <w:rPr>
          <w:rFonts w:eastAsiaTheme="minorHAnsi"/>
          <w:sz w:val="28"/>
        </w:rPr>
        <w:t>,</w:t>
      </w:r>
      <w:r w:rsidR="00E04DB3" w:rsidRPr="002505A5">
        <w:rPr>
          <w:rFonts w:eastAsiaTheme="minorHAnsi"/>
          <w:sz w:val="28"/>
        </w:rPr>
        <w:t xml:space="preserve"> по сравнению со старшими или младшими</w:t>
      </w:r>
      <w:r w:rsidR="001577F3" w:rsidRPr="002505A5">
        <w:rPr>
          <w:rFonts w:eastAsiaTheme="minorHAnsi"/>
          <w:sz w:val="28"/>
        </w:rPr>
        <w:t xml:space="preserve">. </w:t>
      </w:r>
      <w:r w:rsidR="00365228" w:rsidRPr="002505A5">
        <w:rPr>
          <w:rFonts w:eastAsiaTheme="minorHAnsi"/>
          <w:sz w:val="28"/>
        </w:rPr>
        <w:t>Людей</w:t>
      </w:r>
      <w:r w:rsidR="00DD7B41">
        <w:rPr>
          <w:rFonts w:eastAsiaTheme="minorHAnsi"/>
          <w:sz w:val="28"/>
        </w:rPr>
        <w:t>, которые рискуют,</w:t>
      </w:r>
      <w:r w:rsidR="00365228" w:rsidRPr="002505A5">
        <w:rPr>
          <w:rFonts w:eastAsiaTheme="minorHAnsi"/>
          <w:sz w:val="28"/>
        </w:rPr>
        <w:t xml:space="preserve"> в этом возрасте часто называют искателями </w:t>
      </w:r>
      <w:r w:rsidR="00DD7B41">
        <w:rPr>
          <w:rFonts w:eastAsiaTheme="minorHAnsi"/>
          <w:sz w:val="28"/>
        </w:rPr>
        <w:t>наград и волнений</w:t>
      </w:r>
      <w:r w:rsidR="001577F3" w:rsidRPr="002505A5">
        <w:rPr>
          <w:rStyle w:val="a7"/>
          <w:rFonts w:eastAsiaTheme="minorHAnsi"/>
          <w:sz w:val="28"/>
        </w:rPr>
        <w:footnoteReference w:id="13"/>
      </w:r>
      <w:r w:rsidR="00330FF0">
        <w:rPr>
          <w:rFonts w:eastAsiaTheme="minorHAnsi"/>
          <w:sz w:val="28"/>
        </w:rPr>
        <w:t>.</w:t>
      </w:r>
      <w:r w:rsidR="001577F3" w:rsidRPr="002505A5">
        <w:rPr>
          <w:rFonts w:eastAsiaTheme="minorHAnsi"/>
          <w:sz w:val="28"/>
        </w:rPr>
        <w:t xml:space="preserve"> </w:t>
      </w:r>
      <w:r w:rsidR="00907797" w:rsidRPr="002505A5">
        <w:rPr>
          <w:rFonts w:eastAsiaTheme="minorHAnsi"/>
          <w:sz w:val="28"/>
        </w:rPr>
        <w:t xml:space="preserve">Во многих исследованиях, </w:t>
      </w:r>
      <w:r w:rsidR="00DD7B41">
        <w:rPr>
          <w:rFonts w:eastAsiaTheme="minorHAnsi"/>
          <w:sz w:val="28"/>
        </w:rPr>
        <w:t>несмотря на то, что</w:t>
      </w:r>
      <w:r w:rsidR="00907797" w:rsidRPr="002505A5">
        <w:rPr>
          <w:rFonts w:eastAsiaTheme="minorHAnsi"/>
          <w:sz w:val="28"/>
        </w:rPr>
        <w:t xml:space="preserve"> риск имеет плохое значение, учитывая идею, которая в основном подразумевается, результат </w:t>
      </w:r>
      <w:r w:rsidR="00DD7B41">
        <w:rPr>
          <w:rFonts w:eastAsiaTheme="minorHAnsi"/>
          <w:sz w:val="28"/>
        </w:rPr>
        <w:t>является</w:t>
      </w:r>
      <w:r w:rsidR="00907797" w:rsidRPr="002505A5">
        <w:rPr>
          <w:rFonts w:eastAsiaTheme="minorHAnsi"/>
          <w:sz w:val="28"/>
        </w:rPr>
        <w:t xml:space="preserve"> хороший</w:t>
      </w:r>
      <w:r w:rsidR="001577F3" w:rsidRPr="002505A5">
        <w:rPr>
          <w:rFonts w:eastAsiaTheme="minorHAnsi"/>
          <w:sz w:val="28"/>
        </w:rPr>
        <w:t xml:space="preserve">. </w:t>
      </w:r>
      <w:r w:rsidR="00553B9F" w:rsidRPr="002505A5">
        <w:rPr>
          <w:rFonts w:eastAsiaTheme="minorHAnsi"/>
          <w:sz w:val="28"/>
        </w:rPr>
        <w:t>Подростки склонны принимать рискованное решение чаще</w:t>
      </w:r>
      <w:r w:rsidR="001C1C45" w:rsidRPr="002505A5">
        <w:rPr>
          <w:rFonts w:eastAsiaTheme="minorHAnsi"/>
          <w:sz w:val="28"/>
        </w:rPr>
        <w:t>.</w:t>
      </w:r>
    </w:p>
    <w:p w14:paraId="401869F3" w14:textId="4EEE24F5" w:rsidR="00947092" w:rsidRPr="002505A5" w:rsidRDefault="00E027AB" w:rsidP="003B6A2C">
      <w:pPr>
        <w:autoSpaceDE w:val="0"/>
        <w:autoSpaceDN w:val="0"/>
        <w:adjustRightInd w:val="0"/>
        <w:spacing w:line="360" w:lineRule="auto"/>
        <w:ind w:firstLine="708"/>
        <w:jc w:val="both"/>
        <w:rPr>
          <w:rFonts w:eastAsiaTheme="minorHAnsi"/>
          <w:sz w:val="28"/>
        </w:rPr>
      </w:pPr>
      <w:r w:rsidRPr="002505A5">
        <w:rPr>
          <w:rFonts w:eastAsiaTheme="minorHAnsi"/>
          <w:sz w:val="28"/>
        </w:rPr>
        <w:t>При рассмотрении возраста студентов университета следует учитывать различные</w:t>
      </w:r>
      <w:r w:rsidR="001E211E" w:rsidRPr="002505A5">
        <w:rPr>
          <w:rFonts w:eastAsiaTheme="minorHAnsi"/>
          <w:sz w:val="28"/>
        </w:rPr>
        <w:t xml:space="preserve"> </w:t>
      </w:r>
      <w:r w:rsidRPr="002505A5">
        <w:rPr>
          <w:rFonts w:eastAsiaTheme="minorHAnsi"/>
          <w:sz w:val="28"/>
        </w:rPr>
        <w:t>последствия.</w:t>
      </w:r>
      <w:r w:rsidR="001577F3" w:rsidRPr="002505A5">
        <w:rPr>
          <w:rFonts w:eastAsiaTheme="minorHAnsi"/>
          <w:sz w:val="28"/>
        </w:rPr>
        <w:t xml:space="preserve"> </w:t>
      </w:r>
      <w:r w:rsidR="00782C18" w:rsidRPr="002505A5">
        <w:rPr>
          <w:rFonts w:eastAsiaTheme="minorHAnsi"/>
          <w:sz w:val="28"/>
        </w:rPr>
        <w:t xml:space="preserve">Потому что характер, идеи и перспективы человека, который находится в </w:t>
      </w:r>
      <w:r w:rsidR="00DD7B41">
        <w:rPr>
          <w:rFonts w:eastAsiaTheme="minorHAnsi"/>
          <w:sz w:val="28"/>
        </w:rPr>
        <w:t>молодом возрасте</w:t>
      </w:r>
      <w:r w:rsidR="00782C18" w:rsidRPr="002505A5">
        <w:rPr>
          <w:rFonts w:eastAsiaTheme="minorHAnsi"/>
          <w:sz w:val="28"/>
        </w:rPr>
        <w:t>, начинает приобретать другое измерение</w:t>
      </w:r>
      <w:r w:rsidR="001577F3" w:rsidRPr="002505A5">
        <w:rPr>
          <w:rFonts w:eastAsiaTheme="minorHAnsi"/>
          <w:sz w:val="28"/>
        </w:rPr>
        <w:t xml:space="preserve">. </w:t>
      </w:r>
      <w:r w:rsidR="00144028" w:rsidRPr="002505A5">
        <w:rPr>
          <w:rFonts w:eastAsiaTheme="minorHAnsi"/>
          <w:sz w:val="28"/>
        </w:rPr>
        <w:t xml:space="preserve">Годы, которые мы называем университетскими годами, </w:t>
      </w:r>
      <w:r w:rsidR="009561A5" w:rsidRPr="002505A5">
        <w:rPr>
          <w:rFonts w:eastAsiaTheme="minorHAnsi"/>
          <w:sz w:val="28"/>
        </w:rPr>
        <w:t>— это</w:t>
      </w:r>
      <w:r w:rsidR="00144028" w:rsidRPr="002505A5">
        <w:rPr>
          <w:rFonts w:eastAsiaTheme="minorHAnsi"/>
          <w:sz w:val="28"/>
        </w:rPr>
        <w:t xml:space="preserve"> не просто проводить время, входя и выходя из классов</w:t>
      </w:r>
      <w:r w:rsidR="001577F3" w:rsidRPr="002505A5">
        <w:rPr>
          <w:rFonts w:eastAsiaTheme="minorHAnsi"/>
          <w:sz w:val="28"/>
        </w:rPr>
        <w:t xml:space="preserve">. </w:t>
      </w:r>
      <w:r w:rsidR="009561A5" w:rsidRPr="002505A5">
        <w:rPr>
          <w:rFonts w:eastAsiaTheme="minorHAnsi"/>
          <w:sz w:val="28"/>
        </w:rPr>
        <w:t xml:space="preserve">Люди в этом возрасте, которых сейчас следует назвать молодыми, знают, что после выпуска университета их ждет новый мир. </w:t>
      </w:r>
      <w:r w:rsidR="002B3D7A" w:rsidRPr="002505A5">
        <w:rPr>
          <w:rFonts w:eastAsiaTheme="minorHAnsi"/>
          <w:sz w:val="28"/>
        </w:rPr>
        <w:t>Мировоззрения людей становятся более зрелыми, изменяются и развиваются</w:t>
      </w:r>
      <w:r w:rsidR="001577F3" w:rsidRPr="002505A5">
        <w:rPr>
          <w:rFonts w:eastAsiaTheme="minorHAnsi"/>
          <w:sz w:val="28"/>
        </w:rPr>
        <w:t xml:space="preserve">. </w:t>
      </w:r>
      <w:r w:rsidR="005F3337" w:rsidRPr="002505A5">
        <w:rPr>
          <w:rFonts w:eastAsiaTheme="minorHAnsi"/>
          <w:sz w:val="28"/>
        </w:rPr>
        <w:t>Эти люди теперь понимают, что они являются менеджерами будущего, важными должностными лицами государств, бизнесменами</w:t>
      </w:r>
      <w:r w:rsidR="001577F3" w:rsidRPr="002505A5">
        <w:rPr>
          <w:rFonts w:eastAsiaTheme="minorHAnsi"/>
          <w:sz w:val="28"/>
        </w:rPr>
        <w:t xml:space="preserve">. </w:t>
      </w:r>
      <w:r w:rsidR="00703FAE" w:rsidRPr="002505A5">
        <w:rPr>
          <w:rFonts w:eastAsiaTheme="minorHAnsi"/>
          <w:sz w:val="28"/>
        </w:rPr>
        <w:t xml:space="preserve">Их </w:t>
      </w:r>
      <w:r w:rsidR="00703FAE" w:rsidRPr="002505A5">
        <w:rPr>
          <w:rFonts w:eastAsiaTheme="minorHAnsi"/>
          <w:sz w:val="28"/>
        </w:rPr>
        <w:lastRenderedPageBreak/>
        <w:t>чувство ответственности возрастает с их амбициями по достижению, и они пытаются получить некоторые вещи более конкретные</w:t>
      </w:r>
      <w:r w:rsidR="001577F3" w:rsidRPr="002505A5">
        <w:rPr>
          <w:rFonts w:eastAsiaTheme="minorHAnsi"/>
          <w:sz w:val="28"/>
        </w:rPr>
        <w:t xml:space="preserve">. </w:t>
      </w:r>
      <w:r w:rsidR="00531DCD" w:rsidRPr="002505A5">
        <w:rPr>
          <w:rFonts w:eastAsiaTheme="minorHAnsi"/>
          <w:sz w:val="28"/>
        </w:rPr>
        <w:t>Потребность в успехе и тенденция к риску положительно и существенно влияют на предпринимательск</w:t>
      </w:r>
      <w:r w:rsidR="00162B3D">
        <w:rPr>
          <w:rFonts w:eastAsiaTheme="minorHAnsi"/>
          <w:sz w:val="28"/>
        </w:rPr>
        <w:t>ий потенциал этих молодых людей</w:t>
      </w:r>
      <w:r w:rsidR="001577F3" w:rsidRPr="002505A5">
        <w:rPr>
          <w:rStyle w:val="a7"/>
          <w:rFonts w:eastAsiaTheme="minorHAnsi"/>
          <w:sz w:val="28"/>
        </w:rPr>
        <w:footnoteReference w:id="14"/>
      </w:r>
      <w:r w:rsidR="00162B3D">
        <w:rPr>
          <w:rFonts w:eastAsiaTheme="minorHAnsi"/>
          <w:sz w:val="28"/>
        </w:rPr>
        <w:t>.</w:t>
      </w:r>
      <w:r w:rsidR="001577F3" w:rsidRPr="002505A5">
        <w:rPr>
          <w:rFonts w:eastAsiaTheme="minorHAnsi"/>
          <w:sz w:val="28"/>
        </w:rPr>
        <w:t xml:space="preserve"> </w:t>
      </w:r>
      <w:r w:rsidR="00753335" w:rsidRPr="002505A5">
        <w:rPr>
          <w:rFonts w:eastAsiaTheme="minorHAnsi"/>
          <w:sz w:val="28"/>
        </w:rPr>
        <w:t>Молодые люди, которые растут как предприниматели, также вносят полезный вклад в свои страны и мир</w:t>
      </w:r>
      <w:r w:rsidR="001577F3" w:rsidRPr="002505A5">
        <w:rPr>
          <w:rFonts w:eastAsiaTheme="minorHAnsi"/>
          <w:sz w:val="28"/>
        </w:rPr>
        <w:t xml:space="preserve">. </w:t>
      </w:r>
      <w:r w:rsidR="0099287B" w:rsidRPr="002505A5">
        <w:rPr>
          <w:rFonts w:eastAsiaTheme="minorHAnsi"/>
          <w:sz w:val="28"/>
        </w:rPr>
        <w:t>Особенно обучение людей в этом возрасте тому, как рисковать более осознанно, таким образом, давая им ключ к тому, как быть готовым к возможным рискам, которые могут возникнуть, дает им возможность подходить к событиям с более ясными возможностями с более мощными данными вместо примера защитного подхода в результате рисков, которые они понесли в прошлом</w:t>
      </w:r>
      <w:r w:rsidR="001577F3" w:rsidRPr="002505A5">
        <w:rPr>
          <w:rFonts w:eastAsiaTheme="minorHAnsi"/>
          <w:sz w:val="28"/>
        </w:rPr>
        <w:t xml:space="preserve">. </w:t>
      </w:r>
      <w:r w:rsidR="00947092" w:rsidRPr="002505A5">
        <w:rPr>
          <w:rFonts w:eastAsiaTheme="minorHAnsi"/>
          <w:sz w:val="28"/>
        </w:rPr>
        <w:t>Обучение, которое будет проводиться, позволит этим молодым людям управлять рисками с максимальной выгодой, а затем оно поможет им стать более успешными людьми с более зрелыми решениями.</w:t>
      </w:r>
    </w:p>
    <w:p w14:paraId="74FF012C" w14:textId="091928FB" w:rsidR="001577F3" w:rsidRPr="002505A5" w:rsidRDefault="001846BB" w:rsidP="003B6A2C">
      <w:pPr>
        <w:autoSpaceDE w:val="0"/>
        <w:autoSpaceDN w:val="0"/>
        <w:adjustRightInd w:val="0"/>
        <w:spacing w:line="360" w:lineRule="auto"/>
        <w:ind w:firstLine="708"/>
        <w:jc w:val="both"/>
        <w:rPr>
          <w:sz w:val="28"/>
        </w:rPr>
      </w:pPr>
      <w:r w:rsidRPr="002505A5">
        <w:rPr>
          <w:rFonts w:eastAsiaTheme="minorHAnsi"/>
          <w:sz w:val="28"/>
        </w:rPr>
        <w:t>Когда люди растут, становятся старше, они склонны меньше рисковать</w:t>
      </w:r>
      <w:r w:rsidR="001577F3" w:rsidRPr="002505A5">
        <w:rPr>
          <w:rFonts w:eastAsiaTheme="minorHAnsi"/>
          <w:sz w:val="28"/>
        </w:rPr>
        <w:t xml:space="preserve">. </w:t>
      </w:r>
      <w:r w:rsidR="001571C3" w:rsidRPr="002505A5">
        <w:rPr>
          <w:rFonts w:eastAsiaTheme="minorHAnsi"/>
          <w:sz w:val="28"/>
        </w:rPr>
        <w:t>Идея о том, что люди склонны меньше рисковать по мере взросления, может быть объяснена тем фактом, что у молодых инвесторов есть больше времени (времени жизни), чтобы компенсировать потери, которые они несут в результате рискованных инвестиций</w:t>
      </w:r>
      <w:r w:rsidR="001577F3" w:rsidRPr="002505A5">
        <w:rPr>
          <w:rStyle w:val="a7"/>
          <w:sz w:val="28"/>
        </w:rPr>
        <w:footnoteReference w:id="15"/>
      </w:r>
      <w:r w:rsidR="00330FF0">
        <w:rPr>
          <w:rFonts w:eastAsiaTheme="minorHAnsi"/>
          <w:sz w:val="28"/>
        </w:rPr>
        <w:t>.</w:t>
      </w:r>
      <w:r w:rsidR="001577F3" w:rsidRPr="002505A5">
        <w:rPr>
          <w:sz w:val="28"/>
        </w:rPr>
        <w:t xml:space="preserve"> </w:t>
      </w:r>
    </w:p>
    <w:p w14:paraId="75DCE154" w14:textId="03B25BC7" w:rsidR="001577F3" w:rsidRPr="002505A5" w:rsidRDefault="00BF6090" w:rsidP="003B6A2C">
      <w:pPr>
        <w:autoSpaceDE w:val="0"/>
        <w:autoSpaceDN w:val="0"/>
        <w:adjustRightInd w:val="0"/>
        <w:spacing w:line="360" w:lineRule="auto"/>
        <w:ind w:firstLine="708"/>
        <w:jc w:val="both"/>
        <w:rPr>
          <w:rFonts w:eastAsiaTheme="minorHAnsi"/>
          <w:sz w:val="32"/>
        </w:rPr>
      </w:pPr>
      <w:r w:rsidRPr="002505A5">
        <w:rPr>
          <w:sz w:val="28"/>
        </w:rPr>
        <w:t>Другие факторы, влияющие на склонность к риску</w:t>
      </w:r>
      <w:r w:rsidR="001577F3" w:rsidRPr="002505A5">
        <w:rPr>
          <w:sz w:val="28"/>
        </w:rPr>
        <w:t xml:space="preserve">: </w:t>
      </w:r>
      <w:r w:rsidR="00DD7B41">
        <w:rPr>
          <w:sz w:val="28"/>
        </w:rPr>
        <w:t>д</w:t>
      </w:r>
      <w:r w:rsidR="00F40B23" w:rsidRPr="002505A5">
        <w:rPr>
          <w:sz w:val="28"/>
        </w:rPr>
        <w:t>олжность, уровень успеха в профессии, уровень информации, связанной с предметом, уровень образования, материальная сила, в браке или нет и т.д</w:t>
      </w:r>
      <w:r w:rsidR="001577F3" w:rsidRPr="002505A5">
        <w:rPr>
          <w:sz w:val="28"/>
        </w:rPr>
        <w:t xml:space="preserve">. </w:t>
      </w:r>
      <w:r w:rsidR="001C2413" w:rsidRPr="002505A5">
        <w:rPr>
          <w:sz w:val="28"/>
        </w:rPr>
        <w:t xml:space="preserve">Помимо этого, многие факторы, такие как раса, этническая принадлежность, состояние здоровья, психологический статус, активы, семейное окружение </w:t>
      </w:r>
      <w:r w:rsidR="001C2413" w:rsidRPr="002505A5">
        <w:rPr>
          <w:sz w:val="28"/>
        </w:rPr>
        <w:lastRenderedPageBreak/>
        <w:t>и ожидание наследства от семьи, могут оказывать положительное или отрицательное влияние на восприятие риска людьми</w:t>
      </w:r>
      <w:r w:rsidR="001577F3" w:rsidRPr="002505A5">
        <w:rPr>
          <w:rStyle w:val="a7"/>
          <w:sz w:val="28"/>
        </w:rPr>
        <w:footnoteReference w:id="16"/>
      </w:r>
      <w:r w:rsidR="00330FF0">
        <w:rPr>
          <w:sz w:val="28"/>
        </w:rPr>
        <w:t>.</w:t>
      </w:r>
    </w:p>
    <w:p w14:paraId="35BD4688" w14:textId="73CA4656" w:rsidR="001577F3" w:rsidRPr="002505A5" w:rsidRDefault="001577F3" w:rsidP="003B6A2C">
      <w:pPr>
        <w:spacing w:line="360" w:lineRule="auto"/>
        <w:jc w:val="both"/>
        <w:rPr>
          <w:sz w:val="28"/>
        </w:rPr>
      </w:pPr>
      <w:r w:rsidRPr="002505A5">
        <w:rPr>
          <w:sz w:val="28"/>
        </w:rPr>
        <w:tab/>
      </w:r>
      <w:r w:rsidR="002D79EA" w:rsidRPr="002505A5">
        <w:rPr>
          <w:sz w:val="28"/>
        </w:rPr>
        <w:t xml:space="preserve">Каждый спор (конфликт), проблема, кризис начинается </w:t>
      </w:r>
      <w:r w:rsidR="007B30F8" w:rsidRPr="002505A5">
        <w:rPr>
          <w:sz w:val="28"/>
        </w:rPr>
        <w:t>как риск</w:t>
      </w:r>
      <w:r w:rsidRPr="002505A5">
        <w:rPr>
          <w:sz w:val="28"/>
        </w:rPr>
        <w:t xml:space="preserve">. </w:t>
      </w:r>
      <w:r w:rsidR="0080075F" w:rsidRPr="002505A5">
        <w:rPr>
          <w:sz w:val="28"/>
        </w:rPr>
        <w:t>Поэтому изучение рисков, процесс</w:t>
      </w:r>
      <w:r w:rsidR="00E84BCF">
        <w:rPr>
          <w:sz w:val="28"/>
        </w:rPr>
        <w:t>а</w:t>
      </w:r>
      <w:r w:rsidR="0080075F" w:rsidRPr="002505A5">
        <w:rPr>
          <w:sz w:val="28"/>
        </w:rPr>
        <w:t xml:space="preserve"> управления рисками, наличие исследований, основанных на рисках, тесно связаны с отделом анализа и управления конфликтами, который с каждым днем увеличивает свою популярность в мире</w:t>
      </w:r>
      <w:r w:rsidRPr="002505A5">
        <w:rPr>
          <w:sz w:val="28"/>
        </w:rPr>
        <w:t xml:space="preserve">. </w:t>
      </w:r>
      <w:r w:rsidR="0085470B" w:rsidRPr="002505A5">
        <w:rPr>
          <w:sz w:val="28"/>
        </w:rPr>
        <w:t>Если есть процесс, в котором управление рисками сделано хорошо, кризисы, которые могут произойти до того, как событие произойдет, могут быть предотвращены до входа в тупик</w:t>
      </w:r>
      <w:r w:rsidRPr="002505A5">
        <w:rPr>
          <w:sz w:val="28"/>
        </w:rPr>
        <w:t xml:space="preserve">. </w:t>
      </w:r>
      <w:r w:rsidR="00A056B1" w:rsidRPr="002505A5">
        <w:rPr>
          <w:sz w:val="28"/>
        </w:rPr>
        <w:t>Но что, если впереди нас ждет неизбежное событие, и нет никаких шансов, что оно не произойдет?</w:t>
      </w:r>
      <w:r w:rsidRPr="002505A5">
        <w:rPr>
          <w:sz w:val="28"/>
        </w:rPr>
        <w:t xml:space="preserve"> </w:t>
      </w:r>
      <w:r w:rsidR="00A056B1" w:rsidRPr="002505A5">
        <w:rPr>
          <w:sz w:val="28"/>
        </w:rPr>
        <w:t>На этом этапе будет понятно, насколько важна информация, о которой я упоминал ранее</w:t>
      </w:r>
      <w:r w:rsidRPr="002505A5">
        <w:rPr>
          <w:sz w:val="28"/>
        </w:rPr>
        <w:t xml:space="preserve">. </w:t>
      </w:r>
      <w:r w:rsidR="008B0E87" w:rsidRPr="002505A5">
        <w:rPr>
          <w:sz w:val="28"/>
        </w:rPr>
        <w:t>Можно провести анализ, чтобы управлять неизбежным событием и как управлять ситуацией с максимальной выгодой - минимальным повреждением в условиях, основанных на этой информации, а также можно сделать оценку с точки зрения позиции каждой стороны, участвующей в событие, от личных характеристик лиц, принимающих решения, до индивидуального (или институционального) эффекта события</w:t>
      </w:r>
      <w:r w:rsidRPr="002505A5">
        <w:rPr>
          <w:sz w:val="28"/>
        </w:rPr>
        <w:t xml:space="preserve">. </w:t>
      </w:r>
      <w:r w:rsidR="009A1CB3" w:rsidRPr="002505A5">
        <w:rPr>
          <w:sz w:val="28"/>
        </w:rPr>
        <w:t>Если мы отделяем людей от события и сосредотачиваемся непосредственно на этом событии, необходимо понимать процессы, в которых назрел конфликт, и роль риска в этих процессах</w:t>
      </w:r>
      <w:r w:rsidRPr="002505A5">
        <w:rPr>
          <w:sz w:val="28"/>
        </w:rPr>
        <w:t xml:space="preserve">. </w:t>
      </w:r>
    </w:p>
    <w:p w14:paraId="3947A25A" w14:textId="5110B541" w:rsidR="001577F3" w:rsidRPr="002505A5" w:rsidRDefault="001577F3" w:rsidP="003B6A2C">
      <w:pPr>
        <w:spacing w:line="360" w:lineRule="auto"/>
        <w:jc w:val="both"/>
        <w:rPr>
          <w:sz w:val="28"/>
        </w:rPr>
      </w:pPr>
      <w:r w:rsidRPr="002505A5">
        <w:rPr>
          <w:sz w:val="28"/>
        </w:rPr>
        <w:tab/>
      </w:r>
      <w:r w:rsidR="009C58BF" w:rsidRPr="002505A5">
        <w:rPr>
          <w:sz w:val="28"/>
        </w:rPr>
        <w:t>Есть много работ, которые касаются возникновения конфликтов, развития и процесса кризиса</w:t>
      </w:r>
      <w:r w:rsidRPr="002505A5">
        <w:rPr>
          <w:sz w:val="28"/>
        </w:rPr>
        <w:t xml:space="preserve">. </w:t>
      </w:r>
      <w:r w:rsidR="00CE688D" w:rsidRPr="002505A5">
        <w:rPr>
          <w:sz w:val="28"/>
        </w:rPr>
        <w:t>«Посреднический процесс»</w:t>
      </w:r>
      <w:r w:rsidR="00783F04" w:rsidRPr="00E84BCF">
        <w:rPr>
          <w:rStyle w:val="a7"/>
          <w:sz w:val="28"/>
        </w:rPr>
        <w:footnoteReference w:id="17"/>
      </w:r>
      <w:r w:rsidR="00CE688D" w:rsidRPr="002505A5">
        <w:rPr>
          <w:sz w:val="28"/>
        </w:rPr>
        <w:t xml:space="preserve"> Кристофера </w:t>
      </w:r>
      <w:proofErr w:type="gramStart"/>
      <w:r w:rsidR="00CE688D" w:rsidRPr="002505A5">
        <w:rPr>
          <w:sz w:val="28"/>
        </w:rPr>
        <w:t>Мура</w:t>
      </w:r>
      <w:proofErr w:type="gramEnd"/>
      <w:r w:rsidR="00CE688D" w:rsidRPr="002505A5">
        <w:rPr>
          <w:sz w:val="28"/>
        </w:rPr>
        <w:t xml:space="preserve"> - одна из наиболее широко признанных работ среди исследований конфликтующих процессов</w:t>
      </w:r>
      <w:r w:rsidRPr="002505A5">
        <w:rPr>
          <w:sz w:val="28"/>
        </w:rPr>
        <w:t xml:space="preserve">. </w:t>
      </w:r>
      <w:r w:rsidR="009A47B8" w:rsidRPr="002505A5">
        <w:rPr>
          <w:sz w:val="28"/>
        </w:rPr>
        <w:t xml:space="preserve">Кристофер </w:t>
      </w:r>
      <w:proofErr w:type="spellStart"/>
      <w:r w:rsidR="009A47B8" w:rsidRPr="002505A5">
        <w:rPr>
          <w:sz w:val="28"/>
        </w:rPr>
        <w:t>Мур</w:t>
      </w:r>
      <w:proofErr w:type="spellEnd"/>
      <w:r w:rsidR="009A47B8" w:rsidRPr="002505A5">
        <w:rPr>
          <w:sz w:val="28"/>
        </w:rPr>
        <w:t xml:space="preserve">, который объяснил </w:t>
      </w:r>
      <w:r w:rsidR="009A47B8" w:rsidRPr="002505A5">
        <w:rPr>
          <w:sz w:val="28"/>
        </w:rPr>
        <w:lastRenderedPageBreak/>
        <w:t xml:space="preserve">конфликты на 3 этапах, назвал эти этапы тайным конфликтом, возникновением конфликта, явным </w:t>
      </w:r>
      <w:r w:rsidR="000529E8" w:rsidRPr="002505A5">
        <w:rPr>
          <w:sz w:val="28"/>
        </w:rPr>
        <w:t>конфликтом</w:t>
      </w:r>
      <w:r w:rsidR="009A47B8" w:rsidRPr="002505A5">
        <w:rPr>
          <w:sz w:val="28"/>
        </w:rPr>
        <w:t xml:space="preserve">. </w:t>
      </w:r>
    </w:p>
    <w:p w14:paraId="0C2C3376" w14:textId="38EA70F5" w:rsidR="001577F3" w:rsidRPr="002505A5" w:rsidRDefault="00D07211" w:rsidP="003B6A2C">
      <w:pPr>
        <w:spacing w:line="360" w:lineRule="auto"/>
        <w:ind w:firstLine="708"/>
        <w:jc w:val="both"/>
        <w:rPr>
          <w:sz w:val="28"/>
        </w:rPr>
      </w:pPr>
      <w:r>
        <w:rPr>
          <w:sz w:val="28"/>
        </w:rPr>
        <w:t>Первая</w:t>
      </w:r>
      <w:r w:rsidR="008D335B" w:rsidRPr="002505A5">
        <w:rPr>
          <w:sz w:val="28"/>
        </w:rPr>
        <w:t xml:space="preserve"> или </w:t>
      </w:r>
      <w:r>
        <w:rPr>
          <w:sz w:val="28"/>
        </w:rPr>
        <w:t>вторая</w:t>
      </w:r>
      <w:r w:rsidR="008D335B" w:rsidRPr="002505A5">
        <w:rPr>
          <w:sz w:val="28"/>
        </w:rPr>
        <w:t xml:space="preserve"> стороны должны знать о напряженности в процессе тайного конфликта</w:t>
      </w:r>
      <w:r w:rsidR="001577F3" w:rsidRPr="002505A5">
        <w:rPr>
          <w:sz w:val="28"/>
        </w:rPr>
        <w:t xml:space="preserve">. </w:t>
      </w:r>
      <w:r w:rsidR="00FF4239" w:rsidRPr="002505A5">
        <w:rPr>
          <w:sz w:val="28"/>
        </w:rPr>
        <w:t>На данном этапе некоторые проблемы возникнут в результате напряженности, эти проблемы будут замечено некоторыми людьми или всеми на которые проблемы будут влиять</w:t>
      </w:r>
      <w:r w:rsidR="001577F3" w:rsidRPr="002505A5">
        <w:rPr>
          <w:sz w:val="28"/>
        </w:rPr>
        <w:t xml:space="preserve">. </w:t>
      </w:r>
      <w:r w:rsidR="00B7511F" w:rsidRPr="002505A5">
        <w:rPr>
          <w:sz w:val="28"/>
        </w:rPr>
        <w:t>Это этап, на котором управление конфликтами и управление рисками наиболее взаимосвязаны.</w:t>
      </w:r>
      <w:r w:rsidR="001E5695" w:rsidRPr="002505A5">
        <w:rPr>
          <w:sz w:val="28"/>
        </w:rPr>
        <w:t xml:space="preserve"> </w:t>
      </w:r>
      <w:r w:rsidR="004D76AA" w:rsidRPr="002505A5">
        <w:rPr>
          <w:sz w:val="28"/>
        </w:rPr>
        <w:t>На этом этапе конфликт потенциально присутствует</w:t>
      </w:r>
      <w:r w:rsidR="001577F3" w:rsidRPr="002505A5">
        <w:rPr>
          <w:sz w:val="28"/>
        </w:rPr>
        <w:t xml:space="preserve">. </w:t>
      </w:r>
      <w:r w:rsidR="008A2AE1" w:rsidRPr="002505A5">
        <w:rPr>
          <w:sz w:val="28"/>
        </w:rPr>
        <w:t xml:space="preserve">Если управление рисками реализовано правильно и приняты меры, конфликт </w:t>
      </w:r>
      <w:r w:rsidR="00057B45" w:rsidRPr="002505A5">
        <w:rPr>
          <w:sz w:val="28"/>
        </w:rPr>
        <w:t>решается,</w:t>
      </w:r>
      <w:r w:rsidR="008A2AE1" w:rsidRPr="002505A5">
        <w:rPr>
          <w:sz w:val="28"/>
        </w:rPr>
        <w:t xml:space="preserve"> когда он в потенциальном виде</w:t>
      </w:r>
      <w:r w:rsidR="001577F3" w:rsidRPr="002505A5">
        <w:rPr>
          <w:sz w:val="28"/>
        </w:rPr>
        <w:t xml:space="preserve">. </w:t>
      </w:r>
      <w:r w:rsidR="00057B45" w:rsidRPr="002505A5">
        <w:rPr>
          <w:sz w:val="28"/>
        </w:rPr>
        <w:t>Если сторонам выгоднее продолжать конфликт в своих интересах, стороны могут разработать для себя новую стратегию, используя технику SWOT, о которой я упоминал ранее.</w:t>
      </w:r>
      <w:r w:rsidR="001577F3" w:rsidRPr="002505A5">
        <w:rPr>
          <w:sz w:val="28"/>
        </w:rPr>
        <w:t xml:space="preserve"> </w:t>
      </w:r>
      <w:r w:rsidR="00FC104E" w:rsidRPr="002505A5">
        <w:rPr>
          <w:sz w:val="28"/>
        </w:rPr>
        <w:t>Таким образом, будет проведен анализ рисков и будет проанализирована тактика, которая должна применяться для достижения наиболее полезного результата.</w:t>
      </w:r>
    </w:p>
    <w:p w14:paraId="66058025" w14:textId="096E753D" w:rsidR="00CB5D9D" w:rsidRPr="002505A5" w:rsidRDefault="001577F3" w:rsidP="003B6A2C">
      <w:pPr>
        <w:spacing w:line="360" w:lineRule="auto"/>
        <w:jc w:val="both"/>
        <w:rPr>
          <w:sz w:val="28"/>
        </w:rPr>
      </w:pPr>
      <w:r w:rsidRPr="002505A5">
        <w:rPr>
          <w:sz w:val="28"/>
        </w:rPr>
        <w:tab/>
      </w:r>
      <w:r w:rsidR="00C3780C" w:rsidRPr="002505A5">
        <w:rPr>
          <w:sz w:val="28"/>
        </w:rPr>
        <w:t>Теперь стороны знают о проблеме в этапе возникновении конфликтов и границы конфликта между этими сторонами неясны</w:t>
      </w:r>
      <w:r w:rsidRPr="002505A5">
        <w:rPr>
          <w:sz w:val="28"/>
        </w:rPr>
        <w:t xml:space="preserve">. </w:t>
      </w:r>
      <w:r w:rsidR="00984440" w:rsidRPr="002505A5">
        <w:rPr>
          <w:sz w:val="28"/>
        </w:rPr>
        <w:t>Это потому, что стороны определяют свои позиции, но соперничество приобретает все более напряженный статус</w:t>
      </w:r>
      <w:r w:rsidRPr="002505A5">
        <w:rPr>
          <w:sz w:val="28"/>
        </w:rPr>
        <w:t xml:space="preserve">. </w:t>
      </w:r>
      <w:r w:rsidR="00CF7A88" w:rsidRPr="002505A5">
        <w:rPr>
          <w:sz w:val="28"/>
        </w:rPr>
        <w:t xml:space="preserve">Поскольку стадия возникновения конфликта является переходной фазой, на данный момент о подходе к прекращению конфликта нельзя сказать много. </w:t>
      </w:r>
      <w:r w:rsidR="0083023D" w:rsidRPr="002505A5">
        <w:rPr>
          <w:sz w:val="28"/>
        </w:rPr>
        <w:t>Стороны сомневаются в поведении друг друга и склонны связывать каждый подход другой стороны с этим несогласием</w:t>
      </w:r>
      <w:r w:rsidRPr="002505A5">
        <w:rPr>
          <w:sz w:val="28"/>
        </w:rPr>
        <w:t xml:space="preserve">. </w:t>
      </w:r>
      <w:r w:rsidR="00D543BE" w:rsidRPr="002505A5">
        <w:rPr>
          <w:sz w:val="28"/>
        </w:rPr>
        <w:t>Существует полное состояние недовери</w:t>
      </w:r>
      <w:r w:rsidR="00E84BCF">
        <w:rPr>
          <w:sz w:val="28"/>
        </w:rPr>
        <w:t>я</w:t>
      </w:r>
      <w:r w:rsidR="00D543BE" w:rsidRPr="002505A5">
        <w:rPr>
          <w:sz w:val="28"/>
        </w:rPr>
        <w:t>.</w:t>
      </w:r>
      <w:r w:rsidRPr="002505A5">
        <w:rPr>
          <w:sz w:val="28"/>
        </w:rPr>
        <w:t xml:space="preserve"> </w:t>
      </w:r>
      <w:r w:rsidR="00CD7490" w:rsidRPr="002505A5">
        <w:rPr>
          <w:sz w:val="28"/>
        </w:rPr>
        <w:t>Вместо цели достижения ощутимого результата стороны принимают напряженную форму враждебной позиции и возникает конфликт</w:t>
      </w:r>
      <w:r w:rsidRPr="002505A5">
        <w:rPr>
          <w:sz w:val="28"/>
        </w:rPr>
        <w:t xml:space="preserve">. </w:t>
      </w:r>
      <w:r w:rsidR="00B25D71" w:rsidRPr="002505A5">
        <w:rPr>
          <w:sz w:val="28"/>
        </w:rPr>
        <w:t>На данном этапе риск формируется в соответствии с каждым шагом сторон. Любое решение, которое будет принято, окажет влияние на возможность нового исхода в конфликтном процессе</w:t>
      </w:r>
      <w:r w:rsidRPr="002505A5">
        <w:rPr>
          <w:sz w:val="28"/>
        </w:rPr>
        <w:t xml:space="preserve">. </w:t>
      </w:r>
      <w:r w:rsidR="00CB5D9D" w:rsidRPr="002505A5">
        <w:rPr>
          <w:sz w:val="28"/>
        </w:rPr>
        <w:t xml:space="preserve">Обе стороны должны провести анализ риска для каждой вероятной проблемы, принять </w:t>
      </w:r>
      <w:r w:rsidR="00CB5D9D" w:rsidRPr="002505A5">
        <w:rPr>
          <w:sz w:val="28"/>
        </w:rPr>
        <w:lastRenderedPageBreak/>
        <w:t xml:space="preserve">меры и, таким образом, </w:t>
      </w:r>
      <w:r w:rsidR="00E84BCF">
        <w:rPr>
          <w:sz w:val="28"/>
        </w:rPr>
        <w:t>сделать</w:t>
      </w:r>
      <w:r w:rsidR="00CB5D9D" w:rsidRPr="002505A5">
        <w:rPr>
          <w:sz w:val="28"/>
        </w:rPr>
        <w:t xml:space="preserve"> спорный процесс контролируемым образом.</w:t>
      </w:r>
    </w:p>
    <w:p w14:paraId="344CEF2D" w14:textId="55D5C680" w:rsidR="001577F3" w:rsidRPr="002505A5" w:rsidRDefault="001577F3" w:rsidP="003B6A2C">
      <w:pPr>
        <w:spacing w:line="360" w:lineRule="auto"/>
        <w:jc w:val="both"/>
        <w:rPr>
          <w:sz w:val="28"/>
        </w:rPr>
      </w:pPr>
      <w:r w:rsidRPr="002505A5">
        <w:rPr>
          <w:sz w:val="28"/>
        </w:rPr>
        <w:tab/>
      </w:r>
      <w:r w:rsidR="00A26117" w:rsidRPr="002505A5">
        <w:rPr>
          <w:sz w:val="28"/>
        </w:rPr>
        <w:t>Я</w:t>
      </w:r>
      <w:r w:rsidR="005D37AC" w:rsidRPr="002505A5">
        <w:rPr>
          <w:sz w:val="28"/>
        </w:rPr>
        <w:t>вная фаза конфликта связана с тем, что фаза возникновения конфликта превращается в кризис</w:t>
      </w:r>
      <w:r w:rsidRPr="002505A5">
        <w:rPr>
          <w:sz w:val="28"/>
        </w:rPr>
        <w:t xml:space="preserve">. </w:t>
      </w:r>
      <w:r w:rsidR="002240DD" w:rsidRPr="002505A5">
        <w:rPr>
          <w:sz w:val="28"/>
        </w:rPr>
        <w:t>Этот этап включает в себя тенденции к взаимному применению боевых стратегий сторон, планов противодействия, которые разрабатываются как постоянно разрушительные, поведения, чтобы охарактеризовать другую сторону как плохую.</w:t>
      </w:r>
      <w:r w:rsidRPr="002505A5">
        <w:rPr>
          <w:sz w:val="28"/>
        </w:rPr>
        <w:t xml:space="preserve"> </w:t>
      </w:r>
      <w:r w:rsidR="00203F9D" w:rsidRPr="002505A5">
        <w:rPr>
          <w:sz w:val="28"/>
        </w:rPr>
        <w:t>На данный момент в конфликте, сторонам очень трудно объективно и открыто думать об этом конфликте</w:t>
      </w:r>
      <w:r w:rsidRPr="002505A5">
        <w:rPr>
          <w:sz w:val="28"/>
        </w:rPr>
        <w:t xml:space="preserve">. </w:t>
      </w:r>
      <w:r w:rsidR="004F58DB" w:rsidRPr="002505A5">
        <w:rPr>
          <w:sz w:val="28"/>
        </w:rPr>
        <w:t>Конфликт сейчас в тупике</w:t>
      </w:r>
      <w:r w:rsidRPr="002505A5">
        <w:rPr>
          <w:sz w:val="28"/>
        </w:rPr>
        <w:t xml:space="preserve">. </w:t>
      </w:r>
      <w:r w:rsidR="002C5DD3" w:rsidRPr="002505A5">
        <w:rPr>
          <w:sz w:val="28"/>
        </w:rPr>
        <w:t>Есть два наиболее часто используемых поведения для решения проблемы</w:t>
      </w:r>
      <w:r w:rsidRPr="002505A5">
        <w:rPr>
          <w:sz w:val="28"/>
        </w:rPr>
        <w:t xml:space="preserve">. </w:t>
      </w:r>
      <w:r w:rsidR="0095217D" w:rsidRPr="002505A5">
        <w:rPr>
          <w:sz w:val="28"/>
        </w:rPr>
        <w:t>Первое решение оставляет проблему как есть, не приближаясь к какому-либо решению или не ведя себя так, чтобы вызвать проблему, второе относится к помощи профессионала (посредника)</w:t>
      </w:r>
      <w:r w:rsidRPr="002505A5">
        <w:rPr>
          <w:sz w:val="28"/>
        </w:rPr>
        <w:t xml:space="preserve">. </w:t>
      </w:r>
      <w:r w:rsidR="00FC23F9" w:rsidRPr="002505A5">
        <w:rPr>
          <w:sz w:val="28"/>
        </w:rPr>
        <w:t xml:space="preserve">С точки зрения каждых двух поведений следует также учитывать, что различные риски могут иметь последствия с точки зрения выгод и вреда. </w:t>
      </w:r>
      <w:r w:rsidR="0019139B" w:rsidRPr="002505A5">
        <w:rPr>
          <w:sz w:val="28"/>
        </w:rPr>
        <w:t xml:space="preserve">Первая альтернатива </w:t>
      </w:r>
      <w:r w:rsidR="0037534E" w:rsidRPr="002505A5">
        <w:rPr>
          <w:sz w:val="28"/>
        </w:rPr>
        <w:t>— это</w:t>
      </w:r>
      <w:r w:rsidR="0019139B" w:rsidRPr="002505A5">
        <w:rPr>
          <w:sz w:val="28"/>
        </w:rPr>
        <w:t xml:space="preserve"> временное решение, потому что в ходе другого процесса конфликта между сторонами, который может произойти в будущем, эта нерешенная проблема снова будет на повестке дня, и на этот раз будет еще больше разрушений для двух конфликтов.</w:t>
      </w:r>
      <w:r w:rsidRPr="002505A5">
        <w:rPr>
          <w:sz w:val="28"/>
        </w:rPr>
        <w:t xml:space="preserve"> </w:t>
      </w:r>
      <w:r w:rsidR="00A45771" w:rsidRPr="002505A5">
        <w:rPr>
          <w:sz w:val="28"/>
        </w:rPr>
        <w:t>Поэтому, когда процесс переходит в стадию явного конфликта, профессиональный посредник (медиатор) участвует в конфликте в качестве третьей стороны</w:t>
      </w:r>
      <w:r w:rsidRPr="002505A5">
        <w:rPr>
          <w:sz w:val="28"/>
        </w:rPr>
        <w:t xml:space="preserve">. </w:t>
      </w:r>
      <w:r w:rsidR="00722655" w:rsidRPr="002505A5">
        <w:rPr>
          <w:sz w:val="28"/>
        </w:rPr>
        <w:t>Наиболее оптимальный путь разрешения конфликта для обеих сторон может быть определен с помощи посредника.</w:t>
      </w:r>
    </w:p>
    <w:p w14:paraId="3B6CFE88" w14:textId="14FC36E1" w:rsidR="001228FD" w:rsidRDefault="001577F3" w:rsidP="003B6A2C">
      <w:pPr>
        <w:spacing w:line="360" w:lineRule="auto"/>
        <w:jc w:val="both"/>
        <w:rPr>
          <w:sz w:val="28"/>
        </w:rPr>
      </w:pPr>
      <w:r w:rsidRPr="002505A5">
        <w:rPr>
          <w:sz w:val="28"/>
        </w:rPr>
        <w:tab/>
      </w:r>
      <w:r w:rsidR="003F7E90">
        <w:rPr>
          <w:sz w:val="28"/>
        </w:rPr>
        <w:t>Таким образом</w:t>
      </w:r>
      <w:r w:rsidR="00521DCD" w:rsidRPr="002505A5">
        <w:rPr>
          <w:sz w:val="28"/>
        </w:rPr>
        <w:t>,</w:t>
      </w:r>
      <w:r w:rsidR="00B10743">
        <w:rPr>
          <w:sz w:val="28"/>
        </w:rPr>
        <w:t xml:space="preserve"> резюмируя все вышесказ</w:t>
      </w:r>
      <w:r w:rsidR="003F7E90">
        <w:rPr>
          <w:sz w:val="28"/>
        </w:rPr>
        <w:t>ан</w:t>
      </w:r>
      <w:r w:rsidR="00B10743">
        <w:rPr>
          <w:sz w:val="28"/>
        </w:rPr>
        <w:t>н</w:t>
      </w:r>
      <w:r w:rsidR="003F7E90">
        <w:rPr>
          <w:sz w:val="28"/>
        </w:rPr>
        <w:t>ое,</w:t>
      </w:r>
      <w:r w:rsidR="00B10743">
        <w:rPr>
          <w:sz w:val="28"/>
        </w:rPr>
        <w:t xml:space="preserve"> мы утверждаем, что</w:t>
      </w:r>
      <w:r w:rsidR="00521DCD" w:rsidRPr="002505A5">
        <w:rPr>
          <w:sz w:val="28"/>
        </w:rPr>
        <w:t xml:space="preserve"> риски постоянно присутствуют в каждом аспекте нашей жизни как потеря или возможность </w:t>
      </w:r>
      <w:r w:rsidR="00B10743">
        <w:rPr>
          <w:sz w:val="28"/>
        </w:rPr>
        <w:t>в разных формах</w:t>
      </w:r>
      <w:r w:rsidR="00521DCD" w:rsidRPr="002505A5">
        <w:rPr>
          <w:sz w:val="28"/>
        </w:rPr>
        <w:t xml:space="preserve"> и в разных измерениях</w:t>
      </w:r>
      <w:r w:rsidRPr="002505A5">
        <w:rPr>
          <w:sz w:val="28"/>
        </w:rPr>
        <w:t xml:space="preserve">. </w:t>
      </w:r>
      <w:r w:rsidR="00337C4C" w:rsidRPr="002505A5">
        <w:rPr>
          <w:sz w:val="28"/>
        </w:rPr>
        <w:t>Хорошо управляемые риски могут стать для людей ключом к тому, чтобы быть успешными людьми и принимать более эффективные решения</w:t>
      </w:r>
      <w:r w:rsidRPr="002505A5">
        <w:rPr>
          <w:sz w:val="28"/>
        </w:rPr>
        <w:t xml:space="preserve">. </w:t>
      </w:r>
      <w:r w:rsidR="00761824" w:rsidRPr="002505A5">
        <w:rPr>
          <w:sz w:val="28"/>
        </w:rPr>
        <w:t xml:space="preserve">Опыт каждого человека может не совпадать, для этого есть несколько причин. </w:t>
      </w:r>
      <w:r w:rsidR="00761824" w:rsidRPr="002505A5">
        <w:rPr>
          <w:sz w:val="28"/>
        </w:rPr>
        <w:lastRenderedPageBreak/>
        <w:t>Поэтому, с точки зрения риска, также важен опыт людей или учреждений, которые примут решение</w:t>
      </w:r>
      <w:r w:rsidRPr="002505A5">
        <w:rPr>
          <w:sz w:val="28"/>
        </w:rPr>
        <w:t xml:space="preserve">. </w:t>
      </w:r>
      <w:r w:rsidR="005B5789" w:rsidRPr="002505A5">
        <w:rPr>
          <w:sz w:val="28"/>
        </w:rPr>
        <w:t>Аналогичным образом, существует множество факторов, которые влияют на тенденцию к рискованному поведению</w:t>
      </w:r>
      <w:r w:rsidRPr="002505A5">
        <w:rPr>
          <w:sz w:val="28"/>
        </w:rPr>
        <w:t xml:space="preserve">. </w:t>
      </w:r>
      <w:r w:rsidR="00873C93" w:rsidRPr="002505A5">
        <w:rPr>
          <w:sz w:val="28"/>
        </w:rPr>
        <w:t>Чтобы достичь наиболее выгодных результатов в процессе принятия риска, риски должны быть четко определены и хорошо управляться</w:t>
      </w:r>
      <w:r w:rsidRPr="002505A5">
        <w:rPr>
          <w:sz w:val="28"/>
        </w:rPr>
        <w:t xml:space="preserve">. </w:t>
      </w:r>
      <w:r w:rsidR="00B001B7" w:rsidRPr="002505A5">
        <w:rPr>
          <w:sz w:val="28"/>
        </w:rPr>
        <w:t>Потому что определение того, что не является риском, как риска или ошибки в стратегических решениях, повлияет на величину риска и результат в рискованной ситуации</w:t>
      </w:r>
      <w:r w:rsidRPr="002505A5">
        <w:rPr>
          <w:sz w:val="28"/>
        </w:rPr>
        <w:t xml:space="preserve">. </w:t>
      </w:r>
      <w:r w:rsidR="00B10743">
        <w:rPr>
          <w:sz w:val="28"/>
        </w:rPr>
        <w:t>Х</w:t>
      </w:r>
      <w:r w:rsidR="00266A6B" w:rsidRPr="002505A5">
        <w:rPr>
          <w:sz w:val="28"/>
        </w:rPr>
        <w:t>ороший анализ нашей позиции и понимание характеристик риска, с которым мы сталкиваемся, даст нам преимущество</w:t>
      </w:r>
      <w:r w:rsidRPr="002505A5">
        <w:rPr>
          <w:sz w:val="28"/>
        </w:rPr>
        <w:t xml:space="preserve">. </w:t>
      </w:r>
      <w:r w:rsidR="00102C4B" w:rsidRPr="002505A5">
        <w:rPr>
          <w:sz w:val="28"/>
        </w:rPr>
        <w:t xml:space="preserve">Каждый конфликт начинается как риск. </w:t>
      </w:r>
      <w:proofErr w:type="gramStart"/>
      <w:r w:rsidR="00102C4B" w:rsidRPr="002505A5">
        <w:rPr>
          <w:sz w:val="28"/>
        </w:rPr>
        <w:t xml:space="preserve">Если риски </w:t>
      </w:r>
      <w:r w:rsidR="00084DDA">
        <w:rPr>
          <w:sz w:val="28"/>
        </w:rPr>
        <w:t>проанализированы</w:t>
      </w:r>
      <w:r w:rsidR="00102C4B" w:rsidRPr="002505A5">
        <w:rPr>
          <w:sz w:val="28"/>
        </w:rPr>
        <w:t xml:space="preserve"> правильно, если они управляются вместе со стратегиями разреш</w:t>
      </w:r>
      <w:r w:rsidR="00B10743">
        <w:rPr>
          <w:sz w:val="28"/>
        </w:rPr>
        <w:t>ений конфликта, сторона или лицо</w:t>
      </w:r>
      <w:r w:rsidR="00102C4B" w:rsidRPr="002505A5">
        <w:rPr>
          <w:sz w:val="28"/>
        </w:rPr>
        <w:t xml:space="preserve">, которые являются сторонами в конфликте, без тупика достигнут наиболее </w:t>
      </w:r>
      <w:r w:rsidR="00B10743">
        <w:rPr>
          <w:sz w:val="28"/>
        </w:rPr>
        <w:t>выгодного</w:t>
      </w:r>
      <w:r w:rsidR="00102C4B" w:rsidRPr="002505A5">
        <w:rPr>
          <w:sz w:val="28"/>
        </w:rPr>
        <w:t xml:space="preserve"> результата, которого они могут достичь с помощью стратегии, которую они создают</w:t>
      </w:r>
      <w:r w:rsidRPr="002505A5">
        <w:rPr>
          <w:sz w:val="28"/>
        </w:rPr>
        <w:t>.</w:t>
      </w:r>
      <w:proofErr w:type="gramEnd"/>
      <w:r w:rsidRPr="002505A5">
        <w:rPr>
          <w:sz w:val="28"/>
        </w:rPr>
        <w:t xml:space="preserve"> </w:t>
      </w:r>
      <w:r w:rsidR="0009342E" w:rsidRPr="002505A5">
        <w:rPr>
          <w:sz w:val="28"/>
        </w:rPr>
        <w:t>Если возникнет неизбежный конфликт, то хороший анализ рисков поможет в достижении наиболее полезного результата для ситуации.</w:t>
      </w:r>
    </w:p>
    <w:p w14:paraId="3099FE09" w14:textId="77777777" w:rsidR="00DA4FB0" w:rsidRDefault="00DA4FB0" w:rsidP="003B6A2C">
      <w:pPr>
        <w:spacing w:line="360" w:lineRule="auto"/>
        <w:jc w:val="both"/>
        <w:rPr>
          <w:sz w:val="28"/>
        </w:rPr>
      </w:pPr>
    </w:p>
    <w:p w14:paraId="1EB374FD" w14:textId="77777777" w:rsidR="00DA4FB0" w:rsidRPr="002505A5" w:rsidRDefault="00DA4FB0" w:rsidP="003B6A2C">
      <w:pPr>
        <w:spacing w:line="360" w:lineRule="auto"/>
        <w:jc w:val="both"/>
        <w:rPr>
          <w:sz w:val="28"/>
        </w:rPr>
      </w:pPr>
    </w:p>
    <w:p w14:paraId="1C38FAC2" w14:textId="06A53957" w:rsidR="001262FE" w:rsidRPr="00DA4FB0" w:rsidRDefault="00DA4FB0" w:rsidP="00DA4FB0">
      <w:pPr>
        <w:spacing w:line="360" w:lineRule="auto"/>
        <w:jc w:val="center"/>
        <w:rPr>
          <w:b/>
          <w:sz w:val="28"/>
          <w:szCs w:val="28"/>
        </w:rPr>
      </w:pPr>
      <w:r>
        <w:rPr>
          <w:b/>
          <w:sz w:val="28"/>
          <w:szCs w:val="28"/>
        </w:rPr>
        <w:t xml:space="preserve">§1.2 </w:t>
      </w:r>
      <w:r w:rsidR="003F4A83">
        <w:rPr>
          <w:b/>
          <w:sz w:val="28"/>
          <w:szCs w:val="28"/>
        </w:rPr>
        <w:t>Место риска в экономических политиках г</w:t>
      </w:r>
      <w:r w:rsidR="00876DE4" w:rsidRPr="00DA4FB0">
        <w:rPr>
          <w:b/>
          <w:sz w:val="28"/>
          <w:szCs w:val="28"/>
        </w:rPr>
        <w:t>осударств</w:t>
      </w:r>
    </w:p>
    <w:p w14:paraId="66E95BA5" w14:textId="22B3E996" w:rsidR="001577F3" w:rsidRPr="002505A5" w:rsidRDefault="003D4743" w:rsidP="003B6A2C">
      <w:pPr>
        <w:spacing w:line="360" w:lineRule="auto"/>
        <w:ind w:firstLine="708"/>
        <w:jc w:val="both"/>
        <w:rPr>
          <w:sz w:val="28"/>
          <w:szCs w:val="28"/>
        </w:rPr>
      </w:pPr>
      <w:r w:rsidRPr="002505A5">
        <w:rPr>
          <w:sz w:val="28"/>
          <w:szCs w:val="28"/>
        </w:rPr>
        <w:t xml:space="preserve">Государства </w:t>
      </w:r>
      <w:r w:rsidR="00AC17E3" w:rsidRPr="002505A5">
        <w:rPr>
          <w:sz w:val="28"/>
          <w:szCs w:val="28"/>
        </w:rPr>
        <w:t>— это</w:t>
      </w:r>
      <w:r w:rsidRPr="002505A5">
        <w:rPr>
          <w:sz w:val="28"/>
          <w:szCs w:val="28"/>
        </w:rPr>
        <w:t xml:space="preserve"> абстрактные </w:t>
      </w:r>
      <w:r w:rsidR="00DA4FB0">
        <w:rPr>
          <w:sz w:val="28"/>
          <w:szCs w:val="28"/>
        </w:rPr>
        <w:t>образования</w:t>
      </w:r>
      <w:r w:rsidRPr="002505A5">
        <w:rPr>
          <w:sz w:val="28"/>
          <w:szCs w:val="28"/>
        </w:rPr>
        <w:t>,</w:t>
      </w:r>
      <w:r w:rsidR="00DA4FB0">
        <w:rPr>
          <w:sz w:val="28"/>
          <w:szCs w:val="28"/>
        </w:rPr>
        <w:t xml:space="preserve"> в рамках которых</w:t>
      </w:r>
      <w:r w:rsidRPr="002505A5">
        <w:rPr>
          <w:sz w:val="28"/>
          <w:szCs w:val="28"/>
        </w:rPr>
        <w:t xml:space="preserve"> люди собрались вместе, чтобы сформировать</w:t>
      </w:r>
      <w:r w:rsidR="00DA4FB0">
        <w:rPr>
          <w:sz w:val="28"/>
          <w:szCs w:val="28"/>
        </w:rPr>
        <w:t xml:space="preserve"> данное образование</w:t>
      </w:r>
      <w:r w:rsidR="001577F3" w:rsidRPr="002505A5">
        <w:rPr>
          <w:sz w:val="28"/>
          <w:szCs w:val="28"/>
        </w:rPr>
        <w:t xml:space="preserve">. </w:t>
      </w:r>
      <w:r w:rsidR="00AC17E3" w:rsidRPr="002505A5">
        <w:rPr>
          <w:sz w:val="28"/>
          <w:szCs w:val="28"/>
        </w:rPr>
        <w:t>В основе этих абстрактных активов основным общим знаменателем является чувство безопасности</w:t>
      </w:r>
      <w:r w:rsidR="001577F3" w:rsidRPr="002505A5">
        <w:rPr>
          <w:sz w:val="28"/>
          <w:szCs w:val="28"/>
        </w:rPr>
        <w:t xml:space="preserve">. </w:t>
      </w:r>
      <w:r w:rsidR="001D321B" w:rsidRPr="002505A5">
        <w:rPr>
          <w:sz w:val="28"/>
          <w:szCs w:val="28"/>
        </w:rPr>
        <w:t>От основателей философии, таких как Сократ и Платон, до того времени, в которое мы живем</w:t>
      </w:r>
      <w:r w:rsidR="003F4A83">
        <w:rPr>
          <w:sz w:val="28"/>
          <w:szCs w:val="28"/>
        </w:rPr>
        <w:t xml:space="preserve"> сейчас, люди всегда задаются следующими</w:t>
      </w:r>
      <w:r w:rsidR="00A71591">
        <w:rPr>
          <w:sz w:val="28"/>
          <w:szCs w:val="28"/>
        </w:rPr>
        <w:t xml:space="preserve"> вопрос</w:t>
      </w:r>
      <w:r w:rsidR="003F4A83">
        <w:rPr>
          <w:sz w:val="28"/>
          <w:szCs w:val="28"/>
        </w:rPr>
        <w:t>ами</w:t>
      </w:r>
      <w:r w:rsidR="00A71591">
        <w:rPr>
          <w:sz w:val="28"/>
          <w:szCs w:val="28"/>
        </w:rPr>
        <w:t xml:space="preserve">: </w:t>
      </w:r>
      <w:r w:rsidR="001D321B" w:rsidRPr="002505A5">
        <w:rPr>
          <w:sz w:val="28"/>
          <w:szCs w:val="28"/>
        </w:rPr>
        <w:t>Что такое государство? Каковы их обязанности? Как это должно быть установлено? Как создать идеальное государств</w:t>
      </w:r>
      <w:r w:rsidR="00A71591">
        <w:rPr>
          <w:sz w:val="28"/>
          <w:szCs w:val="28"/>
        </w:rPr>
        <w:t xml:space="preserve">о? Где она должна остановиться? На сей счет были выдвинуты </w:t>
      </w:r>
      <w:r w:rsidR="001D321B" w:rsidRPr="002505A5">
        <w:rPr>
          <w:sz w:val="28"/>
          <w:szCs w:val="28"/>
        </w:rPr>
        <w:t>различн</w:t>
      </w:r>
      <w:r w:rsidR="00A71591">
        <w:rPr>
          <w:sz w:val="28"/>
          <w:szCs w:val="28"/>
        </w:rPr>
        <w:t xml:space="preserve">ые идеи и работы </w:t>
      </w:r>
      <w:r w:rsidR="001D321B" w:rsidRPr="002505A5">
        <w:rPr>
          <w:sz w:val="28"/>
          <w:szCs w:val="28"/>
        </w:rPr>
        <w:t>в разные периоды</w:t>
      </w:r>
      <w:r w:rsidR="001577F3" w:rsidRPr="002505A5">
        <w:rPr>
          <w:sz w:val="28"/>
          <w:szCs w:val="28"/>
        </w:rPr>
        <w:t xml:space="preserve">. </w:t>
      </w:r>
      <w:r w:rsidR="00FD0A8A" w:rsidRPr="002505A5">
        <w:rPr>
          <w:sz w:val="28"/>
          <w:szCs w:val="28"/>
        </w:rPr>
        <w:t xml:space="preserve">Цель этих мыслей - определить правила и обязанности лучшего государства, которое может </w:t>
      </w:r>
      <w:r w:rsidR="00FD0A8A" w:rsidRPr="002505A5">
        <w:rPr>
          <w:sz w:val="28"/>
          <w:szCs w:val="28"/>
        </w:rPr>
        <w:lastRenderedPageBreak/>
        <w:t>быть сформировано, и определить его</w:t>
      </w:r>
      <w:r w:rsidR="001577F3" w:rsidRPr="002505A5">
        <w:rPr>
          <w:sz w:val="28"/>
          <w:szCs w:val="28"/>
        </w:rPr>
        <w:t xml:space="preserve">. </w:t>
      </w:r>
      <w:r w:rsidR="00B913F0" w:rsidRPr="002505A5">
        <w:rPr>
          <w:sz w:val="28"/>
          <w:szCs w:val="28"/>
        </w:rPr>
        <w:t xml:space="preserve">Однако, поскольку у каждого государства есть свои собственные правила, структура, различные социальные характеристики, цель, положение, идеалы и географические условия, ответ на эти вопросы может быть сделан только </w:t>
      </w:r>
      <w:r w:rsidR="003717A6">
        <w:rPr>
          <w:sz w:val="28"/>
          <w:szCs w:val="28"/>
        </w:rPr>
        <w:t>фундаментальным</w:t>
      </w:r>
      <w:r w:rsidR="00B913F0" w:rsidRPr="002505A5">
        <w:rPr>
          <w:sz w:val="28"/>
          <w:szCs w:val="28"/>
        </w:rPr>
        <w:t xml:space="preserve"> способом</w:t>
      </w:r>
      <w:r w:rsidR="001577F3" w:rsidRPr="002505A5">
        <w:rPr>
          <w:sz w:val="28"/>
          <w:szCs w:val="28"/>
        </w:rPr>
        <w:t>.</w:t>
      </w:r>
    </w:p>
    <w:p w14:paraId="443E7D77" w14:textId="77777777" w:rsidR="00D63D88" w:rsidRPr="002505A5" w:rsidRDefault="001562DC" w:rsidP="003B6A2C">
      <w:pPr>
        <w:spacing w:line="360" w:lineRule="auto"/>
        <w:ind w:firstLine="708"/>
        <w:jc w:val="both"/>
        <w:rPr>
          <w:sz w:val="28"/>
          <w:szCs w:val="28"/>
        </w:rPr>
      </w:pPr>
      <w:r w:rsidRPr="002505A5">
        <w:rPr>
          <w:sz w:val="28"/>
          <w:szCs w:val="28"/>
        </w:rPr>
        <w:t xml:space="preserve">Люди заключают соглашение с государством, как только </w:t>
      </w:r>
      <w:r w:rsidR="00371F3C" w:rsidRPr="002505A5">
        <w:rPr>
          <w:sz w:val="28"/>
          <w:szCs w:val="28"/>
        </w:rPr>
        <w:t>они</w:t>
      </w:r>
      <w:r w:rsidRPr="002505A5">
        <w:rPr>
          <w:sz w:val="28"/>
          <w:szCs w:val="28"/>
        </w:rPr>
        <w:t xml:space="preserve"> рождаются</w:t>
      </w:r>
      <w:r w:rsidR="001577F3" w:rsidRPr="002505A5">
        <w:rPr>
          <w:sz w:val="28"/>
          <w:szCs w:val="28"/>
        </w:rPr>
        <w:t xml:space="preserve">. </w:t>
      </w:r>
      <w:r w:rsidR="00CE3864" w:rsidRPr="002505A5">
        <w:rPr>
          <w:sz w:val="28"/>
          <w:szCs w:val="28"/>
        </w:rPr>
        <w:t>Люди в сообществе обязуются платить налоги, в то время как государство обязуется обеспечить безопасность жизни для людей, которые продолжают жить или будут жить в этой системе</w:t>
      </w:r>
      <w:r w:rsidR="001577F3" w:rsidRPr="002505A5">
        <w:rPr>
          <w:sz w:val="28"/>
          <w:szCs w:val="28"/>
        </w:rPr>
        <w:t xml:space="preserve">. </w:t>
      </w:r>
      <w:r w:rsidR="003F41EC" w:rsidRPr="002505A5">
        <w:rPr>
          <w:sz w:val="28"/>
          <w:szCs w:val="28"/>
        </w:rPr>
        <w:t xml:space="preserve">Таким образом, абстрактная организация, государство выдает гражданство, удостоверения личности и государство </w:t>
      </w:r>
      <w:r w:rsidR="005F07A6" w:rsidRPr="002505A5">
        <w:rPr>
          <w:sz w:val="28"/>
          <w:szCs w:val="28"/>
        </w:rPr>
        <w:t>взамен</w:t>
      </w:r>
      <w:r w:rsidR="003F41EC" w:rsidRPr="002505A5">
        <w:rPr>
          <w:sz w:val="28"/>
          <w:szCs w:val="28"/>
        </w:rPr>
        <w:t xml:space="preserve"> берет налоги у них. </w:t>
      </w:r>
      <w:r w:rsidR="00902A27" w:rsidRPr="002505A5">
        <w:rPr>
          <w:sz w:val="28"/>
          <w:szCs w:val="28"/>
        </w:rPr>
        <w:t>Продолжая этот процесс, оно играет свою роль за реализацию своей части соглашения, которая обеспечивает безопасность. Государство делает это силами безопасности от своих граждан, которые получают зарплату от собранных налог и денег в экономической системе, установленной в государстве.</w:t>
      </w:r>
    </w:p>
    <w:p w14:paraId="0B90E4B4" w14:textId="4679A868" w:rsidR="001577F3" w:rsidRPr="002505A5" w:rsidRDefault="001577F3" w:rsidP="003B6A2C">
      <w:pPr>
        <w:spacing w:line="360" w:lineRule="auto"/>
        <w:ind w:firstLine="708"/>
        <w:jc w:val="both"/>
        <w:rPr>
          <w:sz w:val="28"/>
          <w:szCs w:val="28"/>
        </w:rPr>
      </w:pPr>
      <w:r w:rsidRPr="002505A5">
        <w:rPr>
          <w:noProof/>
          <w:sz w:val="28"/>
          <w:szCs w:val="28"/>
        </w:rPr>
        <mc:AlternateContent>
          <mc:Choice Requires="wps">
            <w:drawing>
              <wp:anchor distT="0" distB="0" distL="114300" distR="114300" simplePos="0" relativeHeight="251662336" behindDoc="0" locked="0" layoutInCell="1" allowOverlap="1" wp14:anchorId="7C91F0D6" wp14:editId="05D14133">
                <wp:simplePos x="0" y="0"/>
                <wp:positionH relativeFrom="column">
                  <wp:posOffset>3247708</wp:posOffset>
                </wp:positionH>
                <wp:positionV relativeFrom="paragraph">
                  <wp:posOffset>494982</wp:posOffset>
                </wp:positionV>
                <wp:extent cx="2045013" cy="836385"/>
                <wp:effectExtent l="261302" t="0" r="83503" b="0"/>
                <wp:wrapNone/>
                <wp:docPr id="10" name="Ok: Aşağı Bükülü 10"/>
                <wp:cNvGraphicFramePr/>
                <a:graphic xmlns:a="http://schemas.openxmlformats.org/drawingml/2006/main">
                  <a:graphicData uri="http://schemas.microsoft.com/office/word/2010/wordprocessingShape">
                    <wps:wsp>
                      <wps:cNvSpPr/>
                      <wps:spPr>
                        <a:xfrm rot="3927071">
                          <a:off x="0" y="0"/>
                          <a:ext cx="2045013" cy="83638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Ok: Aşağı Bükülü 10" o:spid="_x0000_s1026" type="#_x0000_t105" style="position:absolute;margin-left:255.75pt;margin-top:38.95pt;width:161pt;height:65.85pt;rotation:428940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" adj="17183,20496,16200" fillcolor="#4f81bd [3204]" strokecolor="#243f60 [1604]" strokeweight="2pt"/>
            </w:pict>
          </mc:Fallback>
        </mc:AlternateContent>
      </w:r>
      <w:r w:rsidRPr="002505A5">
        <w:rPr>
          <w:noProof/>
          <w:sz w:val="28"/>
          <w:szCs w:val="28"/>
        </w:rPr>
        <mc:AlternateContent>
          <mc:Choice Requires="wps">
            <w:drawing>
              <wp:anchor distT="0" distB="0" distL="114300" distR="114300" simplePos="0" relativeHeight="251658240" behindDoc="0" locked="0" layoutInCell="1" allowOverlap="1" wp14:anchorId="47BEF3F4" wp14:editId="03A1BADA">
                <wp:simplePos x="0" y="0"/>
                <wp:positionH relativeFrom="column">
                  <wp:posOffset>871537</wp:posOffset>
                </wp:positionH>
                <wp:positionV relativeFrom="paragraph">
                  <wp:posOffset>605353</wp:posOffset>
                </wp:positionV>
                <wp:extent cx="2045013" cy="836385"/>
                <wp:effectExtent l="204152" t="0" r="426403" b="64452"/>
                <wp:wrapNone/>
                <wp:docPr id="9" name="Ok: Aşağı Bükülü 9"/>
                <wp:cNvGraphicFramePr/>
                <a:graphic xmlns:a="http://schemas.openxmlformats.org/drawingml/2006/main">
                  <a:graphicData uri="http://schemas.microsoft.com/office/word/2010/wordprocessingShape">
                    <wps:wsp>
                      <wps:cNvSpPr/>
                      <wps:spPr>
                        <a:xfrm rot="18344600">
                          <a:off x="0" y="0"/>
                          <a:ext cx="2045013" cy="83638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k: Aşağı Bükülü 9" o:spid="_x0000_s1026" type="#_x0000_t105" style="position:absolute;margin-left:68.6pt;margin-top:47.65pt;width:161pt;height:65.85pt;rotation:-355576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" adj="17183,20496,16200" fillcolor="#4f81bd [3204]" strokecolor="#243f60 [1604]" strokeweight="2pt"/>
            </w:pict>
          </mc:Fallback>
        </mc:AlternateContent>
      </w:r>
      <w:r w:rsidRPr="002505A5">
        <w:rPr>
          <w:noProof/>
          <w:sz w:val="28"/>
          <w:szCs w:val="28"/>
        </w:rPr>
        <mc:AlternateContent>
          <mc:Choice Requires="wps">
            <w:drawing>
              <wp:anchor distT="0" distB="0" distL="114300" distR="114300" simplePos="0" relativeHeight="251654144" behindDoc="0" locked="0" layoutInCell="1" allowOverlap="1" wp14:anchorId="6E89DD30" wp14:editId="39F769C8">
                <wp:simplePos x="0" y="0"/>
                <wp:positionH relativeFrom="column">
                  <wp:posOffset>2121535</wp:posOffset>
                </wp:positionH>
                <wp:positionV relativeFrom="paragraph">
                  <wp:posOffset>2598420</wp:posOffset>
                </wp:positionV>
                <wp:extent cx="2045013" cy="836385"/>
                <wp:effectExtent l="0" t="114300" r="69850" b="40005"/>
                <wp:wrapNone/>
                <wp:docPr id="8" name="Ok: Aşağı Bükülü 8"/>
                <wp:cNvGraphicFramePr/>
                <a:graphic xmlns:a="http://schemas.openxmlformats.org/drawingml/2006/main">
                  <a:graphicData uri="http://schemas.microsoft.com/office/word/2010/wordprocessingShape">
                    <wps:wsp>
                      <wps:cNvSpPr/>
                      <wps:spPr>
                        <a:xfrm rot="11165553">
                          <a:off x="0" y="0"/>
                          <a:ext cx="2045013" cy="83638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k: Aşağı Bükülü 8" o:spid="_x0000_s1026" type="#_x0000_t105" style="position:absolute;margin-left:167.05pt;margin-top:204.6pt;width:161pt;height:65.85pt;rotation:-11397199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" adj="17183,20496,16200" fillcolor="#4f81bd [3204]" strokecolor="#243f60 [1604]" strokeweight="2pt"/>
            </w:pict>
          </mc:Fallback>
        </mc:AlternateContent>
      </w:r>
      <w:r w:rsidRPr="002505A5">
        <w:rPr>
          <w:noProof/>
          <w:sz w:val="28"/>
          <w:szCs w:val="28"/>
        </w:rPr>
        <w:drawing>
          <wp:inline distT="0" distB="0" distL="0" distR="0" wp14:anchorId="63A1F47F" wp14:editId="2B9D5FF3">
            <wp:extent cx="5305425" cy="3076575"/>
            <wp:effectExtent l="0" t="0" r="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0A2861C" w14:textId="77777777" w:rsidR="001577F3" w:rsidRPr="002505A5" w:rsidRDefault="001577F3" w:rsidP="003B6A2C">
      <w:pPr>
        <w:spacing w:line="360" w:lineRule="auto"/>
        <w:ind w:firstLine="708"/>
        <w:jc w:val="both"/>
        <w:rPr>
          <w:sz w:val="28"/>
          <w:szCs w:val="28"/>
        </w:rPr>
      </w:pPr>
    </w:p>
    <w:p w14:paraId="05FFCD45" w14:textId="77777777" w:rsidR="001577F3" w:rsidRPr="002505A5" w:rsidRDefault="001577F3" w:rsidP="003B6A2C">
      <w:pPr>
        <w:spacing w:line="360" w:lineRule="auto"/>
        <w:ind w:firstLine="708"/>
        <w:jc w:val="both"/>
        <w:rPr>
          <w:sz w:val="28"/>
          <w:szCs w:val="28"/>
        </w:rPr>
      </w:pPr>
    </w:p>
    <w:p w14:paraId="41729586" w14:textId="46EAE459" w:rsidR="001577F3" w:rsidRPr="00085098" w:rsidRDefault="00EF3913" w:rsidP="003B6A2C">
      <w:pPr>
        <w:spacing w:line="360" w:lineRule="auto"/>
        <w:ind w:firstLine="708"/>
        <w:jc w:val="both"/>
        <w:rPr>
          <w:sz w:val="28"/>
          <w:szCs w:val="28"/>
        </w:rPr>
      </w:pPr>
      <w:r w:rsidRPr="002505A5">
        <w:rPr>
          <w:sz w:val="28"/>
          <w:szCs w:val="28"/>
        </w:rPr>
        <w:lastRenderedPageBreak/>
        <w:t>Как видно из приведенного выше рисунка, государство имеет возможность выплачивать заработную плату сотрудникам сил безопасности за счет собранных налогов, силы безопасности обеспечивают безопасность лиц, принадлежащих к обществу, сформированному в обмен на их заработную плату, и граждане продолжают свое функционирование, играя роль в этой системе безопасности путем предоставления налога</w:t>
      </w:r>
      <w:r w:rsidR="001577F3" w:rsidRPr="002505A5">
        <w:rPr>
          <w:sz w:val="28"/>
          <w:szCs w:val="28"/>
        </w:rPr>
        <w:t xml:space="preserve">. </w:t>
      </w:r>
      <w:r w:rsidR="00650CC1" w:rsidRPr="002505A5">
        <w:rPr>
          <w:sz w:val="28"/>
          <w:szCs w:val="28"/>
        </w:rPr>
        <w:t>Можно сказать, что этот цикл служи</w:t>
      </w:r>
      <w:r w:rsidR="00836193" w:rsidRPr="002505A5">
        <w:rPr>
          <w:sz w:val="28"/>
          <w:szCs w:val="28"/>
        </w:rPr>
        <w:t>т</w:t>
      </w:r>
      <w:r w:rsidR="00650CC1" w:rsidRPr="002505A5">
        <w:rPr>
          <w:sz w:val="28"/>
          <w:szCs w:val="28"/>
        </w:rPr>
        <w:t xml:space="preserve"> основой существования государства</w:t>
      </w:r>
      <w:r w:rsidR="001577F3" w:rsidRPr="002505A5">
        <w:rPr>
          <w:sz w:val="28"/>
          <w:szCs w:val="28"/>
        </w:rPr>
        <w:t xml:space="preserve">. </w:t>
      </w:r>
      <w:r w:rsidR="003F64AF" w:rsidRPr="002505A5">
        <w:rPr>
          <w:sz w:val="28"/>
          <w:szCs w:val="28"/>
        </w:rPr>
        <w:t xml:space="preserve">Это </w:t>
      </w:r>
      <w:r w:rsidR="002C1014" w:rsidRPr="002505A5">
        <w:rPr>
          <w:bCs/>
          <w:sz w:val="28"/>
          <w:szCs w:val="28"/>
        </w:rPr>
        <w:t>социальный контракт</w:t>
      </w:r>
      <w:r w:rsidR="001577F3" w:rsidRPr="002505A5">
        <w:rPr>
          <w:sz w:val="28"/>
          <w:szCs w:val="28"/>
        </w:rPr>
        <w:t xml:space="preserve">. </w:t>
      </w:r>
      <w:r w:rsidR="00AB0C1F" w:rsidRPr="002505A5">
        <w:rPr>
          <w:sz w:val="28"/>
          <w:szCs w:val="28"/>
        </w:rPr>
        <w:t>Томас Гоббс - первый философ, который задумался о социальном контракте</w:t>
      </w:r>
      <w:r w:rsidR="001577F3" w:rsidRPr="002505A5">
        <w:rPr>
          <w:sz w:val="28"/>
          <w:szCs w:val="28"/>
        </w:rPr>
        <w:t xml:space="preserve">. </w:t>
      </w:r>
      <w:r w:rsidR="00556BB0" w:rsidRPr="002505A5">
        <w:rPr>
          <w:sz w:val="28"/>
          <w:szCs w:val="28"/>
        </w:rPr>
        <w:t>Зависимо от того, сколько мыслей возникает в этом отношении, идеи, которые Гоббс создал за годы, которые он прожил, все еще остаются всеобъемлющими</w:t>
      </w:r>
      <w:r w:rsidR="001577F3" w:rsidRPr="002505A5">
        <w:rPr>
          <w:rStyle w:val="a7"/>
          <w:sz w:val="28"/>
          <w:szCs w:val="28"/>
        </w:rPr>
        <w:footnoteReference w:id="18"/>
      </w:r>
      <w:r w:rsidR="00085098" w:rsidRPr="00085098">
        <w:rPr>
          <w:sz w:val="28"/>
          <w:szCs w:val="28"/>
        </w:rPr>
        <w:t>.</w:t>
      </w:r>
    </w:p>
    <w:p w14:paraId="63DF1E21" w14:textId="58E22A8B" w:rsidR="001577F3" w:rsidRPr="002505A5" w:rsidRDefault="00233957" w:rsidP="003B6A2C">
      <w:pPr>
        <w:spacing w:line="360" w:lineRule="auto"/>
        <w:ind w:firstLine="708"/>
        <w:jc w:val="both"/>
        <w:rPr>
          <w:sz w:val="28"/>
          <w:szCs w:val="28"/>
        </w:rPr>
      </w:pPr>
      <w:r w:rsidRPr="002505A5">
        <w:rPr>
          <w:sz w:val="28"/>
          <w:szCs w:val="28"/>
        </w:rPr>
        <w:t>Чтобы обеспечить преемственность государства, оно должно иметь возможность продолжать получать налоги, поддерживать свою экономику и продолжать защищать своих граждан от всевозможных угроз</w:t>
      </w:r>
      <w:r w:rsidR="001577F3" w:rsidRPr="002505A5">
        <w:rPr>
          <w:sz w:val="28"/>
          <w:szCs w:val="28"/>
        </w:rPr>
        <w:t xml:space="preserve">. </w:t>
      </w:r>
      <w:r w:rsidR="00562F1A" w:rsidRPr="002505A5">
        <w:rPr>
          <w:sz w:val="28"/>
          <w:szCs w:val="28"/>
        </w:rPr>
        <w:t>Поэтому при разработке политики правительства должны разрабатывать стратегии и составлять планы действий, расставляя приоритеты в своих экономических задачах</w:t>
      </w:r>
      <w:r w:rsidR="001577F3" w:rsidRPr="002505A5">
        <w:rPr>
          <w:sz w:val="28"/>
          <w:szCs w:val="28"/>
        </w:rPr>
        <w:t xml:space="preserve">. </w:t>
      </w:r>
      <w:r w:rsidR="00F55E4D" w:rsidRPr="002505A5">
        <w:rPr>
          <w:sz w:val="28"/>
          <w:szCs w:val="28"/>
        </w:rPr>
        <w:t>Экономика является основой жизни людей, а также самой важной вещью для выживания государств</w:t>
      </w:r>
      <w:r w:rsidR="001577F3" w:rsidRPr="002505A5">
        <w:rPr>
          <w:sz w:val="28"/>
          <w:szCs w:val="28"/>
        </w:rPr>
        <w:t xml:space="preserve">. </w:t>
      </w:r>
      <w:r w:rsidR="008767A2" w:rsidRPr="002505A5">
        <w:rPr>
          <w:sz w:val="28"/>
          <w:szCs w:val="28"/>
        </w:rPr>
        <w:t xml:space="preserve">Здоровый экономический порядок создает здоровое общество. </w:t>
      </w:r>
      <w:r w:rsidR="00AE1551">
        <w:rPr>
          <w:sz w:val="28"/>
          <w:szCs w:val="28"/>
        </w:rPr>
        <w:t xml:space="preserve">Проше говоря, </w:t>
      </w:r>
      <w:r w:rsidR="00662AA0" w:rsidRPr="002505A5">
        <w:rPr>
          <w:sz w:val="28"/>
          <w:szCs w:val="28"/>
        </w:rPr>
        <w:t>если государство потеряет средства для инвестиций, оно не сможет платить зарплату силам безопасности и, следовательно, не будет обеспечивать безопасность</w:t>
      </w:r>
      <w:r w:rsidR="001577F3" w:rsidRPr="002505A5">
        <w:rPr>
          <w:sz w:val="28"/>
          <w:szCs w:val="28"/>
        </w:rPr>
        <w:t xml:space="preserve">. </w:t>
      </w:r>
      <w:r w:rsidR="00426696" w:rsidRPr="002505A5">
        <w:rPr>
          <w:sz w:val="28"/>
          <w:szCs w:val="28"/>
        </w:rPr>
        <w:t>Таким образом, государство не сможет выполнить свой долг в социальном контракте между людьми и государством</w:t>
      </w:r>
      <w:r w:rsidR="001577F3" w:rsidRPr="002505A5">
        <w:rPr>
          <w:sz w:val="28"/>
          <w:szCs w:val="28"/>
        </w:rPr>
        <w:t xml:space="preserve">. </w:t>
      </w:r>
    </w:p>
    <w:p w14:paraId="0193B9C6" w14:textId="6A68AE5F" w:rsidR="001577F3" w:rsidRPr="002505A5" w:rsidRDefault="00244419" w:rsidP="003B6A2C">
      <w:pPr>
        <w:spacing w:line="360" w:lineRule="auto"/>
        <w:ind w:firstLine="708"/>
        <w:jc w:val="both"/>
        <w:rPr>
          <w:sz w:val="28"/>
          <w:szCs w:val="28"/>
        </w:rPr>
      </w:pPr>
      <w:r w:rsidRPr="002505A5">
        <w:rPr>
          <w:sz w:val="28"/>
          <w:szCs w:val="28"/>
        </w:rPr>
        <w:t xml:space="preserve">Государства устанавливают определенные задачи (цели) </w:t>
      </w:r>
      <w:r w:rsidR="00F36D21" w:rsidRPr="002505A5">
        <w:rPr>
          <w:sz w:val="28"/>
          <w:szCs w:val="28"/>
        </w:rPr>
        <w:t>в политике,</w:t>
      </w:r>
      <w:r w:rsidRPr="002505A5">
        <w:rPr>
          <w:sz w:val="28"/>
          <w:szCs w:val="28"/>
        </w:rPr>
        <w:t xml:space="preserve"> которую они разработают, чтобы поддержать свою экономику и пытаются достичь этих целей</w:t>
      </w:r>
      <w:r w:rsidR="001577F3" w:rsidRPr="002505A5">
        <w:rPr>
          <w:sz w:val="28"/>
          <w:szCs w:val="28"/>
        </w:rPr>
        <w:t xml:space="preserve">. </w:t>
      </w:r>
      <w:r w:rsidR="005C72D3" w:rsidRPr="002505A5">
        <w:rPr>
          <w:sz w:val="28"/>
          <w:szCs w:val="28"/>
        </w:rPr>
        <w:t>Государства, которые достигают этих целей, развивают и предлагают своим гражданам лучший уровень жизни</w:t>
      </w:r>
      <w:r w:rsidR="001577F3" w:rsidRPr="002505A5">
        <w:rPr>
          <w:sz w:val="28"/>
          <w:szCs w:val="28"/>
        </w:rPr>
        <w:t xml:space="preserve">. </w:t>
      </w:r>
      <w:proofErr w:type="gramStart"/>
      <w:r w:rsidR="009D596E" w:rsidRPr="002505A5">
        <w:rPr>
          <w:sz w:val="28"/>
          <w:szCs w:val="28"/>
        </w:rPr>
        <w:t xml:space="preserve">Потому что государства становятся более продуктивными по мере развития их </w:t>
      </w:r>
      <w:r w:rsidR="009D596E" w:rsidRPr="002505A5">
        <w:rPr>
          <w:sz w:val="28"/>
          <w:szCs w:val="28"/>
        </w:rPr>
        <w:lastRenderedPageBreak/>
        <w:t>экономики и это позволяет их гражданам предлагать лучшие возможности трудоустройства, более процветающую жизнь и сокращать бедность</w:t>
      </w:r>
      <w:r w:rsidR="001577F3" w:rsidRPr="002505A5">
        <w:rPr>
          <w:rStyle w:val="a7"/>
          <w:sz w:val="28"/>
          <w:szCs w:val="28"/>
        </w:rPr>
        <w:footnoteReference w:id="19"/>
      </w:r>
      <w:r w:rsidR="00AE1551">
        <w:rPr>
          <w:sz w:val="28"/>
          <w:szCs w:val="28"/>
        </w:rPr>
        <w:t>.</w:t>
      </w:r>
      <w:r w:rsidR="001577F3" w:rsidRPr="002505A5">
        <w:rPr>
          <w:sz w:val="28"/>
          <w:szCs w:val="28"/>
        </w:rPr>
        <w:t xml:space="preserve"> </w:t>
      </w:r>
      <w:r w:rsidR="00FE05D6" w:rsidRPr="002505A5">
        <w:rPr>
          <w:sz w:val="28"/>
          <w:szCs w:val="28"/>
        </w:rPr>
        <w:t>Эти государства могут работать над такими вопросами, как эффективное использование природных ресурсов, население и соотношение работников по отношению к нему, технологии, борьба с инфляцией, контроль над ценами, распределение заработной платы и надбавок сбалансированным - законным</w:t>
      </w:r>
      <w:proofErr w:type="gramEnd"/>
      <w:r w:rsidR="00FE05D6" w:rsidRPr="002505A5">
        <w:rPr>
          <w:sz w:val="28"/>
          <w:szCs w:val="28"/>
        </w:rPr>
        <w:t xml:space="preserve"> </w:t>
      </w:r>
      <w:proofErr w:type="gramStart"/>
      <w:r w:rsidR="00FE05D6" w:rsidRPr="002505A5">
        <w:rPr>
          <w:sz w:val="28"/>
          <w:szCs w:val="28"/>
        </w:rPr>
        <w:t>образом, создание рабочих мест, увеличение своей соотношение на международном рынке и т. д.</w:t>
      </w:r>
      <w:r w:rsidR="001577F3" w:rsidRPr="002505A5">
        <w:rPr>
          <w:sz w:val="28"/>
          <w:szCs w:val="28"/>
        </w:rPr>
        <w:t xml:space="preserve"> </w:t>
      </w:r>
      <w:r w:rsidR="00D97B25" w:rsidRPr="002505A5">
        <w:rPr>
          <w:sz w:val="28"/>
          <w:szCs w:val="28"/>
        </w:rPr>
        <w:t>Экономическое развитие государств в нашем современном мире</w:t>
      </w:r>
      <w:r w:rsidR="00AE1551">
        <w:rPr>
          <w:sz w:val="28"/>
          <w:szCs w:val="28"/>
        </w:rPr>
        <w:t xml:space="preserve"> очень сильно ассоциируется с ВВ</w:t>
      </w:r>
      <w:r w:rsidR="00D97B25" w:rsidRPr="002505A5">
        <w:rPr>
          <w:sz w:val="28"/>
          <w:szCs w:val="28"/>
        </w:rPr>
        <w:t xml:space="preserve">П (Валовой </w:t>
      </w:r>
      <w:r w:rsidR="001A793C" w:rsidRPr="002505A5">
        <w:rPr>
          <w:sz w:val="28"/>
          <w:szCs w:val="28"/>
        </w:rPr>
        <w:t>В</w:t>
      </w:r>
      <w:r w:rsidR="00D97B25" w:rsidRPr="002505A5">
        <w:rPr>
          <w:sz w:val="28"/>
          <w:szCs w:val="28"/>
        </w:rPr>
        <w:t xml:space="preserve">нутренний </w:t>
      </w:r>
      <w:r w:rsidR="001A793C" w:rsidRPr="002505A5">
        <w:rPr>
          <w:sz w:val="28"/>
          <w:szCs w:val="28"/>
        </w:rPr>
        <w:t>П</w:t>
      </w:r>
      <w:r w:rsidR="00D97B25" w:rsidRPr="002505A5">
        <w:rPr>
          <w:sz w:val="28"/>
          <w:szCs w:val="28"/>
        </w:rPr>
        <w:t>родукт)</w:t>
      </w:r>
      <w:r w:rsidR="00F14F78" w:rsidRPr="002505A5">
        <w:rPr>
          <w:sz w:val="28"/>
          <w:szCs w:val="28"/>
        </w:rPr>
        <w:t>,</w:t>
      </w:r>
      <w:r w:rsidR="00D97B25" w:rsidRPr="002505A5">
        <w:rPr>
          <w:sz w:val="28"/>
          <w:szCs w:val="28"/>
        </w:rPr>
        <w:t xml:space="preserve"> </w:t>
      </w:r>
      <w:r w:rsidR="00F14F78" w:rsidRPr="002505A5">
        <w:rPr>
          <w:sz w:val="28"/>
          <w:szCs w:val="28"/>
        </w:rPr>
        <w:t>н</w:t>
      </w:r>
      <w:r w:rsidR="00D97B25" w:rsidRPr="002505A5">
        <w:rPr>
          <w:sz w:val="28"/>
          <w:szCs w:val="28"/>
        </w:rPr>
        <w:t>о для того, чтобы услуги и экономика работали быстрее, диверсификация экономических вводов,  лучшие способы улучшения транспортировки товаров и услуг, повышение уровня грамотности, лучшая инфраструктура, которая будет проходить особенно в крупных городах, проекты</w:t>
      </w:r>
      <w:proofErr w:type="gramEnd"/>
      <w:r w:rsidR="00D97B25" w:rsidRPr="002505A5">
        <w:rPr>
          <w:sz w:val="28"/>
          <w:szCs w:val="28"/>
        </w:rPr>
        <w:t xml:space="preserve"> по занятости, снижение уровня бедности развитие событий в секторе здравоохранения будет способствовать укреплению</w:t>
      </w:r>
      <w:r w:rsidR="001577F3" w:rsidRPr="002505A5">
        <w:rPr>
          <w:rStyle w:val="a7"/>
          <w:sz w:val="28"/>
          <w:szCs w:val="28"/>
        </w:rPr>
        <w:footnoteReference w:id="20"/>
      </w:r>
      <w:r w:rsidR="00AE1551">
        <w:rPr>
          <w:sz w:val="28"/>
          <w:szCs w:val="28"/>
        </w:rPr>
        <w:t>.</w:t>
      </w:r>
      <w:r w:rsidR="001577F3" w:rsidRPr="002505A5">
        <w:rPr>
          <w:sz w:val="28"/>
          <w:szCs w:val="28"/>
        </w:rPr>
        <w:t xml:space="preserve"> </w:t>
      </w:r>
      <w:proofErr w:type="spellStart"/>
      <w:r w:rsidR="00A5193D" w:rsidRPr="002505A5">
        <w:rPr>
          <w:sz w:val="28"/>
          <w:szCs w:val="28"/>
        </w:rPr>
        <w:t>Петтингер</w:t>
      </w:r>
      <w:proofErr w:type="spellEnd"/>
      <w:r w:rsidR="00A5193D" w:rsidRPr="002505A5">
        <w:rPr>
          <w:sz w:val="28"/>
          <w:szCs w:val="28"/>
        </w:rPr>
        <w:t xml:space="preserve"> заявляет о политике, которой государства должны следовать в отношении экономическ</w:t>
      </w:r>
      <w:r w:rsidR="00AE1551">
        <w:rPr>
          <w:sz w:val="28"/>
          <w:szCs w:val="28"/>
        </w:rPr>
        <w:t>ого развития, следующим образом</w:t>
      </w:r>
      <w:r w:rsidR="001577F3" w:rsidRPr="002505A5">
        <w:rPr>
          <w:rStyle w:val="a7"/>
          <w:sz w:val="28"/>
          <w:szCs w:val="28"/>
        </w:rPr>
        <w:footnoteReference w:id="21"/>
      </w:r>
      <w:r w:rsidR="00AE1551">
        <w:rPr>
          <w:sz w:val="28"/>
          <w:szCs w:val="28"/>
        </w:rPr>
        <w:t>:</w:t>
      </w:r>
    </w:p>
    <w:p w14:paraId="16D3E7A7" w14:textId="12425E75" w:rsidR="00E83DDC" w:rsidRPr="002505A5" w:rsidRDefault="00E83DDC" w:rsidP="003B6A2C">
      <w:pPr>
        <w:pStyle w:val="a3"/>
        <w:numPr>
          <w:ilvl w:val="0"/>
          <w:numId w:val="3"/>
        </w:numPr>
        <w:spacing w:line="360" w:lineRule="auto"/>
        <w:jc w:val="both"/>
        <w:rPr>
          <w:b/>
          <w:sz w:val="28"/>
          <w:szCs w:val="28"/>
        </w:rPr>
      </w:pPr>
      <w:r w:rsidRPr="002505A5">
        <w:rPr>
          <w:sz w:val="28"/>
          <w:szCs w:val="28"/>
        </w:rPr>
        <w:t>Расширенные макроэкономические условия (создание атмосферы экономики с низкими значениями инфляции и положительным значением В.В.П</w:t>
      </w:r>
      <w:r w:rsidR="004D65D3" w:rsidRPr="002505A5">
        <w:rPr>
          <w:sz w:val="28"/>
          <w:szCs w:val="28"/>
        </w:rPr>
        <w:t>.</w:t>
      </w:r>
      <w:r w:rsidRPr="002505A5">
        <w:rPr>
          <w:sz w:val="28"/>
          <w:szCs w:val="28"/>
        </w:rPr>
        <w:t>)</w:t>
      </w:r>
    </w:p>
    <w:p w14:paraId="2073624D" w14:textId="77777777" w:rsidR="00D449CE" w:rsidRPr="002505A5" w:rsidRDefault="00D449CE" w:rsidP="003B6A2C">
      <w:pPr>
        <w:pStyle w:val="a3"/>
        <w:numPr>
          <w:ilvl w:val="0"/>
          <w:numId w:val="3"/>
        </w:numPr>
        <w:spacing w:line="360" w:lineRule="auto"/>
        <w:jc w:val="both"/>
        <w:rPr>
          <w:b/>
          <w:sz w:val="28"/>
          <w:szCs w:val="28"/>
        </w:rPr>
      </w:pPr>
      <w:r w:rsidRPr="002505A5">
        <w:rPr>
          <w:sz w:val="28"/>
          <w:szCs w:val="28"/>
        </w:rPr>
        <w:t xml:space="preserve">Политика поддержки свободного рынка (приватизация, сокращение или отмена ограничений, связанных с государственными решениями в конкретных областях, снижение </w:t>
      </w:r>
      <w:r w:rsidRPr="002505A5">
        <w:rPr>
          <w:sz w:val="28"/>
          <w:szCs w:val="28"/>
        </w:rPr>
        <w:lastRenderedPageBreak/>
        <w:t>налогов, меньшее регулирование для стимулирования частного сектора)</w:t>
      </w:r>
    </w:p>
    <w:p w14:paraId="1E923BC0" w14:textId="77777777" w:rsidR="00701D73" w:rsidRPr="002505A5" w:rsidRDefault="00701D73" w:rsidP="003B6A2C">
      <w:pPr>
        <w:pStyle w:val="a3"/>
        <w:numPr>
          <w:ilvl w:val="0"/>
          <w:numId w:val="3"/>
        </w:numPr>
        <w:spacing w:line="360" w:lineRule="auto"/>
        <w:jc w:val="both"/>
        <w:rPr>
          <w:b/>
          <w:sz w:val="28"/>
          <w:szCs w:val="28"/>
        </w:rPr>
      </w:pPr>
      <w:r w:rsidRPr="002505A5">
        <w:rPr>
          <w:sz w:val="28"/>
          <w:szCs w:val="28"/>
        </w:rPr>
        <w:t>Увеличение общественных благ и услуг (образование, здравоохранение, дорога, общественный транспорт и т. д.)</w:t>
      </w:r>
    </w:p>
    <w:p w14:paraId="1B47320A" w14:textId="5E292709" w:rsidR="001577F3" w:rsidRPr="002505A5" w:rsidRDefault="00AC5EFE" w:rsidP="00572921">
      <w:pPr>
        <w:spacing w:line="360" w:lineRule="auto"/>
        <w:jc w:val="both"/>
        <w:rPr>
          <w:sz w:val="28"/>
          <w:szCs w:val="28"/>
        </w:rPr>
      </w:pPr>
      <w:r w:rsidRPr="002505A5">
        <w:rPr>
          <w:sz w:val="28"/>
          <w:szCs w:val="28"/>
        </w:rPr>
        <w:t>Кроме того, для развивающихся стран</w:t>
      </w:r>
      <w:r w:rsidR="001577F3" w:rsidRPr="002505A5">
        <w:rPr>
          <w:sz w:val="28"/>
          <w:szCs w:val="28"/>
        </w:rPr>
        <w:t>:</w:t>
      </w:r>
    </w:p>
    <w:p w14:paraId="51374FBB" w14:textId="77777777" w:rsidR="00270EDA" w:rsidRPr="002505A5" w:rsidRDefault="00270EDA" w:rsidP="003B6A2C">
      <w:pPr>
        <w:pStyle w:val="a3"/>
        <w:numPr>
          <w:ilvl w:val="0"/>
          <w:numId w:val="5"/>
        </w:numPr>
        <w:spacing w:line="360" w:lineRule="auto"/>
        <w:jc w:val="both"/>
        <w:rPr>
          <w:sz w:val="28"/>
          <w:szCs w:val="28"/>
        </w:rPr>
      </w:pPr>
      <w:r w:rsidRPr="002505A5">
        <w:rPr>
          <w:sz w:val="28"/>
          <w:szCs w:val="28"/>
        </w:rPr>
        <w:t>Экспортно-ориентированная экономика (снижение таможенных налог, обеспечение свободной торговли)</w:t>
      </w:r>
    </w:p>
    <w:p w14:paraId="57B94D72" w14:textId="2D81989B" w:rsidR="001577F3" w:rsidRPr="002505A5" w:rsidRDefault="00B712CE" w:rsidP="003B6A2C">
      <w:pPr>
        <w:pStyle w:val="a3"/>
        <w:numPr>
          <w:ilvl w:val="0"/>
          <w:numId w:val="5"/>
        </w:numPr>
        <w:spacing w:line="360" w:lineRule="auto"/>
        <w:jc w:val="both"/>
        <w:rPr>
          <w:sz w:val="28"/>
          <w:szCs w:val="28"/>
        </w:rPr>
      </w:pPr>
      <w:r w:rsidRPr="002505A5">
        <w:rPr>
          <w:sz w:val="28"/>
          <w:szCs w:val="28"/>
        </w:rPr>
        <w:t>Разнообразие продукции, получаемой в сельскохозяйственном секторе, и производства в промышленности также улучшат экономическое развитие.</w:t>
      </w:r>
      <w:r w:rsidR="001577F3" w:rsidRPr="002505A5">
        <w:rPr>
          <w:sz w:val="28"/>
          <w:szCs w:val="28"/>
        </w:rPr>
        <w:t xml:space="preserve"> </w:t>
      </w:r>
    </w:p>
    <w:p w14:paraId="0407C552" w14:textId="252E6D12" w:rsidR="00A97E39" w:rsidRPr="002505A5" w:rsidRDefault="0054222B" w:rsidP="003B6A2C">
      <w:pPr>
        <w:spacing w:line="360" w:lineRule="auto"/>
        <w:ind w:firstLine="708"/>
        <w:jc w:val="both"/>
        <w:rPr>
          <w:sz w:val="28"/>
          <w:szCs w:val="28"/>
        </w:rPr>
      </w:pPr>
      <w:r w:rsidRPr="002505A5">
        <w:rPr>
          <w:sz w:val="28"/>
          <w:szCs w:val="28"/>
        </w:rPr>
        <w:t xml:space="preserve">Экономика </w:t>
      </w:r>
      <w:r w:rsidR="00FA1DE6" w:rsidRPr="002505A5">
        <w:rPr>
          <w:sz w:val="28"/>
          <w:szCs w:val="28"/>
        </w:rPr>
        <w:t>— это</w:t>
      </w:r>
      <w:r w:rsidRPr="002505A5">
        <w:rPr>
          <w:sz w:val="28"/>
          <w:szCs w:val="28"/>
        </w:rPr>
        <w:t xml:space="preserve"> сбалансированная работа</w:t>
      </w:r>
      <w:r w:rsidR="001577F3" w:rsidRPr="002505A5">
        <w:rPr>
          <w:sz w:val="28"/>
          <w:szCs w:val="28"/>
        </w:rPr>
        <w:t xml:space="preserve">. </w:t>
      </w:r>
      <w:r w:rsidR="00FA1DE6" w:rsidRPr="002505A5">
        <w:rPr>
          <w:sz w:val="28"/>
          <w:szCs w:val="28"/>
        </w:rPr>
        <w:t>Невозможно сказать, что существует единый экономический план и что все государства действуют в соответствии с этим экономическим планом.</w:t>
      </w:r>
      <w:r w:rsidR="001577F3" w:rsidRPr="002505A5">
        <w:rPr>
          <w:sz w:val="28"/>
          <w:szCs w:val="28"/>
        </w:rPr>
        <w:t xml:space="preserve"> </w:t>
      </w:r>
      <w:r w:rsidR="009F30F0" w:rsidRPr="002505A5">
        <w:rPr>
          <w:sz w:val="28"/>
          <w:szCs w:val="28"/>
        </w:rPr>
        <w:t>Каждое государство имеет свою уникальную стратегию и стиль в политике экономического развития</w:t>
      </w:r>
      <w:r w:rsidR="001577F3" w:rsidRPr="002505A5">
        <w:rPr>
          <w:sz w:val="28"/>
          <w:szCs w:val="28"/>
        </w:rPr>
        <w:t xml:space="preserve">. </w:t>
      </w:r>
      <w:r w:rsidR="00EF212C" w:rsidRPr="002505A5">
        <w:rPr>
          <w:sz w:val="28"/>
          <w:szCs w:val="28"/>
        </w:rPr>
        <w:t>Географическое положение, в котором они находятся, этнические и культурные ценности граждан государства, взгляды владельцев власти, отношения государств с другими государствами, глобальное равновесие, глобальное равновесие, стихийные бедствия, изменения климата влияют на эти стратегии.</w:t>
      </w:r>
      <w:r w:rsidR="001577F3" w:rsidRPr="002505A5">
        <w:rPr>
          <w:sz w:val="28"/>
          <w:szCs w:val="28"/>
        </w:rPr>
        <w:t xml:space="preserve"> </w:t>
      </w:r>
      <w:r w:rsidR="00135DBD" w:rsidRPr="002505A5">
        <w:rPr>
          <w:sz w:val="28"/>
          <w:szCs w:val="28"/>
        </w:rPr>
        <w:t>Каждый шаг в экономике может стоить дорого.</w:t>
      </w:r>
      <w:r w:rsidR="001577F3" w:rsidRPr="002505A5">
        <w:rPr>
          <w:sz w:val="28"/>
          <w:szCs w:val="28"/>
        </w:rPr>
        <w:t xml:space="preserve"> </w:t>
      </w:r>
      <w:proofErr w:type="gramStart"/>
      <w:r w:rsidR="00536DD3" w:rsidRPr="002505A5">
        <w:rPr>
          <w:sz w:val="28"/>
          <w:szCs w:val="28"/>
        </w:rPr>
        <w:t>Например,</w:t>
      </w:r>
      <w:r w:rsidR="00843CA2" w:rsidRPr="002505A5">
        <w:rPr>
          <w:sz w:val="28"/>
          <w:szCs w:val="28"/>
        </w:rPr>
        <w:t xml:space="preserve"> загрязнение окружающей среды в результате индустриализации, ухудшение баланса доходов особенно по отношению к людям, живущим в сельской местности, увеличение разницы между богатыми и бедными могут быть хорошими примерами</w:t>
      </w:r>
      <w:r w:rsidR="001577F3" w:rsidRPr="002505A5">
        <w:rPr>
          <w:rStyle w:val="a7"/>
          <w:sz w:val="28"/>
          <w:szCs w:val="28"/>
        </w:rPr>
        <w:footnoteReference w:id="22"/>
      </w:r>
      <w:r w:rsidR="00AE1551">
        <w:rPr>
          <w:sz w:val="28"/>
          <w:szCs w:val="28"/>
        </w:rPr>
        <w:t>.</w:t>
      </w:r>
      <w:r w:rsidR="001577F3" w:rsidRPr="002505A5">
        <w:rPr>
          <w:sz w:val="28"/>
          <w:szCs w:val="28"/>
        </w:rPr>
        <w:t xml:space="preserve"> </w:t>
      </w:r>
      <w:r w:rsidR="00A97E39" w:rsidRPr="002505A5">
        <w:rPr>
          <w:sz w:val="28"/>
          <w:szCs w:val="28"/>
        </w:rPr>
        <w:t xml:space="preserve">Поэтому политики, о которых говорит </w:t>
      </w:r>
      <w:proofErr w:type="spellStart"/>
      <w:r w:rsidR="00A97E39" w:rsidRPr="002505A5">
        <w:rPr>
          <w:sz w:val="28"/>
          <w:szCs w:val="28"/>
        </w:rPr>
        <w:t>Петтингер</w:t>
      </w:r>
      <w:proofErr w:type="spellEnd"/>
      <w:r w:rsidR="00A97E39" w:rsidRPr="002505A5">
        <w:rPr>
          <w:sz w:val="28"/>
          <w:szCs w:val="28"/>
        </w:rPr>
        <w:t>, могут быть взяты за основу для каждого государства, но государства должны действовать, принимая во внимание стоимость этих шагов на каждом шаге, который они предпринимают.</w:t>
      </w:r>
      <w:proofErr w:type="gramEnd"/>
    </w:p>
    <w:p w14:paraId="0874BF6D" w14:textId="7A9A77B3" w:rsidR="001577F3" w:rsidRPr="002505A5" w:rsidRDefault="00B01E93" w:rsidP="003B6A2C">
      <w:pPr>
        <w:spacing w:line="360" w:lineRule="auto"/>
        <w:ind w:firstLine="708"/>
        <w:jc w:val="both"/>
        <w:rPr>
          <w:sz w:val="28"/>
        </w:rPr>
      </w:pPr>
      <w:r w:rsidRPr="002505A5">
        <w:rPr>
          <w:sz w:val="28"/>
          <w:szCs w:val="28"/>
        </w:rPr>
        <w:lastRenderedPageBreak/>
        <w:t>Нельзя ожидать, что государство, которое обещает безопасность своим гражданам, не разработает стратегии безопасности для экономики</w:t>
      </w:r>
      <w:r w:rsidR="001577F3" w:rsidRPr="002505A5">
        <w:rPr>
          <w:sz w:val="28"/>
          <w:szCs w:val="28"/>
        </w:rPr>
        <w:t xml:space="preserve">. </w:t>
      </w:r>
      <w:r w:rsidR="00D66455" w:rsidRPr="002505A5">
        <w:rPr>
          <w:sz w:val="28"/>
          <w:szCs w:val="28"/>
        </w:rPr>
        <w:t xml:space="preserve">Логически, экономический механизм должен быть устойчивым и </w:t>
      </w:r>
      <w:r w:rsidR="009067A0" w:rsidRPr="002505A5">
        <w:rPr>
          <w:sz w:val="28"/>
          <w:szCs w:val="28"/>
        </w:rPr>
        <w:t>стабильным,</w:t>
      </w:r>
      <w:r w:rsidR="00D66455" w:rsidRPr="002505A5">
        <w:rPr>
          <w:sz w:val="28"/>
          <w:szCs w:val="28"/>
        </w:rPr>
        <w:t xml:space="preserve"> чтобы его граждане выжили</w:t>
      </w:r>
      <w:r w:rsidR="001577F3" w:rsidRPr="002505A5">
        <w:rPr>
          <w:sz w:val="28"/>
          <w:szCs w:val="28"/>
        </w:rPr>
        <w:t xml:space="preserve">. </w:t>
      </w:r>
      <w:r w:rsidR="00B75F1F" w:rsidRPr="002505A5">
        <w:rPr>
          <w:sz w:val="28"/>
          <w:szCs w:val="28"/>
        </w:rPr>
        <w:t>Поэтому экономическая безопасность является наиболее чувствительной, самой серьезной, самой жизненно важной ценностью государства</w:t>
      </w:r>
      <w:r w:rsidR="001577F3" w:rsidRPr="002505A5">
        <w:rPr>
          <w:sz w:val="28"/>
          <w:szCs w:val="28"/>
        </w:rPr>
        <w:t xml:space="preserve">. </w:t>
      </w:r>
      <w:r w:rsidR="00611A05" w:rsidRPr="002505A5">
        <w:rPr>
          <w:sz w:val="28"/>
          <w:szCs w:val="28"/>
        </w:rPr>
        <w:t>Определение безопасности проводится в Ассоциации турецкого языка следующим образом</w:t>
      </w:r>
      <w:r w:rsidR="001577F3" w:rsidRPr="002505A5">
        <w:rPr>
          <w:rStyle w:val="a7"/>
          <w:sz w:val="28"/>
          <w:szCs w:val="28"/>
        </w:rPr>
        <w:footnoteReference w:id="23"/>
      </w:r>
      <w:r w:rsidR="001577F3" w:rsidRPr="002505A5">
        <w:rPr>
          <w:sz w:val="28"/>
          <w:szCs w:val="28"/>
        </w:rPr>
        <w:t xml:space="preserve">: </w:t>
      </w:r>
      <w:r w:rsidR="00872A78" w:rsidRPr="002505A5">
        <w:rPr>
          <w:sz w:val="28"/>
        </w:rPr>
        <w:t xml:space="preserve">Обеспечение правопорядка без перерыва в общественной жизни, обеспеченный жизненный стандарт без страха, охрана. </w:t>
      </w:r>
      <w:r w:rsidR="00B32ED3" w:rsidRPr="002505A5">
        <w:rPr>
          <w:sz w:val="28"/>
        </w:rPr>
        <w:t>Экономическая безопасность может быть связана с широким кругом вопросов, от существования государства до негативных условий жизни граждан</w:t>
      </w:r>
      <w:r w:rsidR="001577F3" w:rsidRPr="002505A5">
        <w:rPr>
          <w:rStyle w:val="a7"/>
          <w:sz w:val="28"/>
        </w:rPr>
        <w:footnoteReference w:id="24"/>
      </w:r>
      <w:r w:rsidR="00516EF2">
        <w:rPr>
          <w:sz w:val="28"/>
        </w:rPr>
        <w:t>.</w:t>
      </w:r>
      <w:r w:rsidR="001577F3" w:rsidRPr="002505A5">
        <w:rPr>
          <w:sz w:val="28"/>
        </w:rPr>
        <w:t xml:space="preserve"> </w:t>
      </w:r>
      <w:r w:rsidR="004F5447" w:rsidRPr="002505A5">
        <w:rPr>
          <w:sz w:val="28"/>
        </w:rPr>
        <w:t>Когда они приняты во внимание, в политиках, разработанных государствами в области экономической безопасности государства должны иметь возможность минимизировать риски, которые могут нарушить работу системы и имеют высокий шанс потери, и низкую шанс выгоды</w:t>
      </w:r>
      <w:r w:rsidR="001577F3" w:rsidRPr="002505A5">
        <w:rPr>
          <w:sz w:val="28"/>
        </w:rPr>
        <w:t xml:space="preserve">. </w:t>
      </w:r>
      <w:r w:rsidR="007A05BB" w:rsidRPr="002505A5">
        <w:rPr>
          <w:sz w:val="28"/>
        </w:rPr>
        <w:t>В этом случае жизненно важный механизм, необходимый для обеспечения экономической безопасности государств, должен включать следующие пункты</w:t>
      </w:r>
      <w:r w:rsidR="001577F3" w:rsidRPr="002505A5">
        <w:rPr>
          <w:rStyle w:val="a7"/>
          <w:sz w:val="28"/>
        </w:rPr>
        <w:footnoteReference w:id="25"/>
      </w:r>
      <w:r w:rsidR="00516EF2">
        <w:rPr>
          <w:sz w:val="28"/>
        </w:rPr>
        <w:t>:</w:t>
      </w:r>
    </w:p>
    <w:p w14:paraId="0BCD3D28" w14:textId="77777777" w:rsidR="001A4059" w:rsidRPr="002505A5" w:rsidRDefault="00DA3A38" w:rsidP="001A4059">
      <w:pPr>
        <w:pStyle w:val="a3"/>
        <w:numPr>
          <w:ilvl w:val="0"/>
          <w:numId w:val="11"/>
        </w:numPr>
        <w:spacing w:line="360" w:lineRule="auto"/>
        <w:jc w:val="both"/>
        <w:rPr>
          <w:sz w:val="28"/>
        </w:rPr>
      </w:pPr>
      <w:r w:rsidRPr="002505A5">
        <w:rPr>
          <w:sz w:val="28"/>
        </w:rPr>
        <w:t>О</w:t>
      </w:r>
      <w:r w:rsidR="00307F14" w:rsidRPr="002505A5">
        <w:rPr>
          <w:sz w:val="28"/>
        </w:rPr>
        <w:t xml:space="preserve">беспечение и поддержание структурной целостности </w:t>
      </w:r>
      <w:r w:rsidR="001A4059" w:rsidRPr="002505A5">
        <w:rPr>
          <w:sz w:val="28"/>
        </w:rPr>
        <w:t>(обеспечение основных требований экономики внутри страны, защищать интересы государства во взаимодействии экономики государства с мировой экономикой)</w:t>
      </w:r>
    </w:p>
    <w:p w14:paraId="045F87E4" w14:textId="77777777" w:rsidR="0088041C" w:rsidRPr="002505A5" w:rsidRDefault="0088041C" w:rsidP="003B6A2C">
      <w:pPr>
        <w:pStyle w:val="a3"/>
        <w:numPr>
          <w:ilvl w:val="0"/>
          <w:numId w:val="11"/>
        </w:numPr>
        <w:spacing w:line="360" w:lineRule="auto"/>
        <w:jc w:val="both"/>
        <w:rPr>
          <w:sz w:val="28"/>
        </w:rPr>
      </w:pPr>
      <w:r w:rsidRPr="002505A5">
        <w:rPr>
          <w:sz w:val="28"/>
        </w:rPr>
        <w:lastRenderedPageBreak/>
        <w:t>Развитие - обогащение (определение экономических опасностей и рисков для страны, минимизация уязвимостей, развитие и защита интересов и обогащение в максимально возможной степени)</w:t>
      </w:r>
    </w:p>
    <w:p w14:paraId="0444CDB8" w14:textId="24A4E274" w:rsidR="00F64654" w:rsidRPr="002505A5" w:rsidRDefault="00F64654" w:rsidP="00F64654">
      <w:pPr>
        <w:pStyle w:val="a3"/>
        <w:numPr>
          <w:ilvl w:val="0"/>
          <w:numId w:val="11"/>
        </w:numPr>
        <w:spacing w:line="360" w:lineRule="auto"/>
        <w:jc w:val="both"/>
        <w:rPr>
          <w:sz w:val="28"/>
        </w:rPr>
      </w:pPr>
      <w:r w:rsidRPr="002505A5">
        <w:rPr>
          <w:sz w:val="28"/>
        </w:rPr>
        <w:t>Страховые политики (поощрять открытие фирм, которые уже активы в внутреннем рынке инвестировать за рубежом, поддерживать деятельности многонациональные компании страны за рубежом, сузить сферы жизни негативных рисков, которые могут возникнуть в будущем)</w:t>
      </w:r>
    </w:p>
    <w:p w14:paraId="4C773057" w14:textId="3F943073" w:rsidR="001577F3" w:rsidRPr="002505A5" w:rsidRDefault="00471347" w:rsidP="003B6A2C">
      <w:pPr>
        <w:spacing w:line="360" w:lineRule="auto"/>
        <w:ind w:firstLine="708"/>
        <w:jc w:val="both"/>
        <w:rPr>
          <w:sz w:val="28"/>
        </w:rPr>
      </w:pPr>
      <w:r w:rsidRPr="002505A5">
        <w:rPr>
          <w:sz w:val="28"/>
        </w:rPr>
        <w:t>Нельзя ожидать, что каждое государство будет следовать вышеупомянутой дорожной карте и добиваться успеха.</w:t>
      </w:r>
      <w:r w:rsidR="001577F3" w:rsidRPr="002505A5">
        <w:rPr>
          <w:sz w:val="28"/>
        </w:rPr>
        <w:t xml:space="preserve"> </w:t>
      </w:r>
      <w:r w:rsidR="00D32F40" w:rsidRPr="002505A5">
        <w:rPr>
          <w:sz w:val="28"/>
        </w:rPr>
        <w:t>Если бы уже был такой сценарий, не было бы ни одного государства в мире, которое не было бы развито</w:t>
      </w:r>
      <w:r w:rsidR="001577F3" w:rsidRPr="002505A5">
        <w:rPr>
          <w:sz w:val="28"/>
        </w:rPr>
        <w:t xml:space="preserve">. </w:t>
      </w:r>
      <w:r w:rsidR="0073269F" w:rsidRPr="002505A5">
        <w:rPr>
          <w:sz w:val="28"/>
        </w:rPr>
        <w:t>Со временем все государства могли бы процветали и имели развитую экономику</w:t>
      </w:r>
      <w:r w:rsidR="001577F3" w:rsidRPr="002505A5">
        <w:rPr>
          <w:sz w:val="28"/>
        </w:rPr>
        <w:t xml:space="preserve">. </w:t>
      </w:r>
      <w:r w:rsidR="004945DA" w:rsidRPr="002505A5">
        <w:rPr>
          <w:sz w:val="28"/>
        </w:rPr>
        <w:t>С этой точки зрения нам необходимо понять, что развитие одной страны или противоположного сценария с экономическими значениями может стать вопросом экономической безопасности для других государств</w:t>
      </w:r>
      <w:r w:rsidR="001577F3" w:rsidRPr="002505A5">
        <w:rPr>
          <w:sz w:val="28"/>
        </w:rPr>
        <w:t xml:space="preserve">. </w:t>
      </w:r>
      <w:r w:rsidR="008E27D8" w:rsidRPr="002505A5">
        <w:rPr>
          <w:sz w:val="28"/>
        </w:rPr>
        <w:t>Соперничество государств в экономической сфере - по многим причинам, таким как конкуренция на международном рынке, торговля между странами и т. д., прямо или косвенно повлияет на экономику другой страны. Поэтому в применяемой политике всегда следует учитывать соотношение сил в мире и экономические условия других государств.</w:t>
      </w:r>
    </w:p>
    <w:p w14:paraId="138646C9" w14:textId="290E88AE" w:rsidR="001577F3" w:rsidRPr="002505A5" w:rsidRDefault="00451379" w:rsidP="003B6A2C">
      <w:pPr>
        <w:spacing w:line="360" w:lineRule="auto"/>
        <w:ind w:firstLine="708"/>
        <w:jc w:val="both"/>
        <w:rPr>
          <w:sz w:val="28"/>
        </w:rPr>
      </w:pPr>
      <w:r w:rsidRPr="002505A5">
        <w:rPr>
          <w:sz w:val="28"/>
        </w:rPr>
        <w:t xml:space="preserve">С окончанием холодной войны, новый порядок мира, который выскользнул из своей биполярной структуры и превратился в многополярную </w:t>
      </w:r>
      <w:r w:rsidR="001628AA" w:rsidRPr="002505A5">
        <w:rPr>
          <w:sz w:val="28"/>
        </w:rPr>
        <w:t>структуру, новые</w:t>
      </w:r>
      <w:r w:rsidRPr="002505A5">
        <w:rPr>
          <w:sz w:val="28"/>
        </w:rPr>
        <w:t xml:space="preserve"> </w:t>
      </w:r>
      <w:r w:rsidR="00B61FCF" w:rsidRPr="002505A5">
        <w:rPr>
          <w:sz w:val="28"/>
        </w:rPr>
        <w:t>государства имели</w:t>
      </w:r>
      <w:r w:rsidRPr="002505A5">
        <w:rPr>
          <w:sz w:val="28"/>
        </w:rPr>
        <w:t xml:space="preserve"> удачу способность делать экономически более комфортные маневры и этот новый порядок мира принес соперничество в новой, более сильной форме, которую никогда не были раньше</w:t>
      </w:r>
      <w:r w:rsidR="001577F3" w:rsidRPr="002505A5">
        <w:rPr>
          <w:sz w:val="28"/>
        </w:rPr>
        <w:t xml:space="preserve">. </w:t>
      </w:r>
      <w:r w:rsidR="001628AA" w:rsidRPr="002505A5">
        <w:rPr>
          <w:sz w:val="28"/>
        </w:rPr>
        <w:t xml:space="preserve">Частный сектор получил больше власти, чем когда-либо и многие компании из разных стран добились положительного импульса в своей экономической ситуации. </w:t>
      </w:r>
      <w:r w:rsidR="000D4259" w:rsidRPr="002505A5">
        <w:rPr>
          <w:sz w:val="28"/>
        </w:rPr>
        <w:t xml:space="preserve">После этого роста, в </w:t>
      </w:r>
      <w:r w:rsidR="000D4259" w:rsidRPr="002505A5">
        <w:rPr>
          <w:sz w:val="28"/>
        </w:rPr>
        <w:lastRenderedPageBreak/>
        <w:t xml:space="preserve">соответствии с конфликтующими интересами, компании хотели укрепить свои позиции на международных рынках, прибегали к поддержке своего государства против компаний других государств. </w:t>
      </w:r>
      <w:r w:rsidR="002C254B" w:rsidRPr="002505A5">
        <w:rPr>
          <w:sz w:val="28"/>
        </w:rPr>
        <w:t xml:space="preserve">Государства приняли новые меры в этом отношении. </w:t>
      </w:r>
      <w:r w:rsidR="001B02D4" w:rsidRPr="002505A5">
        <w:rPr>
          <w:sz w:val="28"/>
        </w:rPr>
        <w:t>Чтобы поддержать свои собственные компании, новые политики привели к движению за обновление, учреждения развитые и обновлены в рамках новых условий. В этом процессе, после этого должны развивать и требовать более частого</w:t>
      </w:r>
      <w:r w:rsidR="001577F3" w:rsidRPr="002505A5">
        <w:rPr>
          <w:sz w:val="28"/>
        </w:rPr>
        <w:t xml:space="preserve">. </w:t>
      </w:r>
      <w:r w:rsidR="00C92B3F" w:rsidRPr="002505A5">
        <w:rPr>
          <w:sz w:val="28"/>
        </w:rPr>
        <w:t>Например, в то время как рыночная конкуренция ведется в форме войны, министерство обороны Франции создало свою собственную Академию экономической войны в 1997 году</w:t>
      </w:r>
      <w:r w:rsidR="001577F3" w:rsidRPr="002505A5">
        <w:rPr>
          <w:rStyle w:val="a7"/>
          <w:sz w:val="28"/>
        </w:rPr>
        <w:footnoteReference w:id="26"/>
      </w:r>
      <w:r w:rsidR="00170637">
        <w:rPr>
          <w:sz w:val="28"/>
        </w:rPr>
        <w:t>.</w:t>
      </w:r>
      <w:r w:rsidR="001577F3" w:rsidRPr="002505A5">
        <w:rPr>
          <w:sz w:val="28"/>
        </w:rPr>
        <w:t xml:space="preserve"> </w:t>
      </w:r>
    </w:p>
    <w:p w14:paraId="34F306C2" w14:textId="6A57130C" w:rsidR="00882A4E" w:rsidRPr="002505A5" w:rsidRDefault="004E2A0A" w:rsidP="003B6A2C">
      <w:pPr>
        <w:spacing w:line="360" w:lineRule="auto"/>
        <w:ind w:firstLine="708"/>
        <w:jc w:val="both"/>
        <w:rPr>
          <w:sz w:val="28"/>
        </w:rPr>
      </w:pPr>
      <w:r w:rsidRPr="002505A5">
        <w:rPr>
          <w:sz w:val="28"/>
        </w:rPr>
        <w:t>Государства пытаются обеспечить экономическую безопасность, зоны экономического движения и максимально расширить объемы этой экономики</w:t>
      </w:r>
      <w:r w:rsidR="001577F3" w:rsidRPr="002505A5">
        <w:rPr>
          <w:sz w:val="28"/>
        </w:rPr>
        <w:t xml:space="preserve">. </w:t>
      </w:r>
      <w:r w:rsidR="00C150D6" w:rsidRPr="002505A5">
        <w:rPr>
          <w:sz w:val="28"/>
        </w:rPr>
        <w:t>Только так они могут выжить</w:t>
      </w:r>
      <w:r w:rsidR="001577F3" w:rsidRPr="002505A5">
        <w:rPr>
          <w:sz w:val="28"/>
        </w:rPr>
        <w:t xml:space="preserve">. </w:t>
      </w:r>
      <w:r w:rsidR="00C43ED8" w:rsidRPr="002505A5">
        <w:rPr>
          <w:sz w:val="28"/>
        </w:rPr>
        <w:t xml:space="preserve">Поэтому экономические риски жизненно важны для государства. </w:t>
      </w:r>
      <w:r w:rsidR="00EB1DD2" w:rsidRPr="002505A5">
        <w:rPr>
          <w:sz w:val="28"/>
        </w:rPr>
        <w:t>Хотя это отличается в зависимости от условий каждого государства, все виды прыжков, инвестиций и аналогичных стратегий имеют экономические риски</w:t>
      </w:r>
      <w:r w:rsidR="001577F3" w:rsidRPr="002505A5">
        <w:rPr>
          <w:sz w:val="28"/>
        </w:rPr>
        <w:t xml:space="preserve">. </w:t>
      </w:r>
      <w:r w:rsidR="00EA74C4" w:rsidRPr="002505A5">
        <w:rPr>
          <w:sz w:val="28"/>
        </w:rPr>
        <w:t xml:space="preserve">Государства должны работать над этими рисками, выявлять риски, разрабатывать превентивно-защитные стратегии против рисков и двигаться чтобы </w:t>
      </w:r>
      <w:r w:rsidR="00C153CE" w:rsidRPr="002505A5">
        <w:rPr>
          <w:sz w:val="28"/>
        </w:rPr>
        <w:t xml:space="preserve">получать </w:t>
      </w:r>
      <w:r w:rsidR="0010567A" w:rsidRPr="002505A5">
        <w:rPr>
          <w:sz w:val="28"/>
        </w:rPr>
        <w:t>наименьшее</w:t>
      </w:r>
      <w:r w:rsidR="00EA74C4" w:rsidRPr="002505A5">
        <w:rPr>
          <w:sz w:val="28"/>
        </w:rPr>
        <w:t xml:space="preserve"> повреждение, самый полезный результат. </w:t>
      </w:r>
      <w:r w:rsidR="00882A4E" w:rsidRPr="002505A5">
        <w:rPr>
          <w:sz w:val="28"/>
        </w:rPr>
        <w:t xml:space="preserve">Они должны определить свои стратегии учитывая риски. </w:t>
      </w:r>
    </w:p>
    <w:p w14:paraId="057953DD" w14:textId="4D3D258E" w:rsidR="001577F3" w:rsidRPr="002505A5" w:rsidRDefault="00372339" w:rsidP="003B6A2C">
      <w:pPr>
        <w:spacing w:line="360" w:lineRule="auto"/>
        <w:ind w:firstLine="708"/>
        <w:jc w:val="both"/>
        <w:rPr>
          <w:sz w:val="28"/>
        </w:rPr>
      </w:pPr>
      <w:r w:rsidRPr="002505A5">
        <w:rPr>
          <w:sz w:val="28"/>
        </w:rPr>
        <w:t xml:space="preserve"> «</w:t>
      </w:r>
      <w:r w:rsidR="005332C9" w:rsidRPr="002505A5">
        <w:rPr>
          <w:sz w:val="28"/>
        </w:rPr>
        <w:t>К</w:t>
      </w:r>
      <w:r w:rsidR="00170637">
        <w:rPr>
          <w:sz w:val="28"/>
        </w:rPr>
        <w:t>аковы экономические риски? Каково их</w:t>
      </w:r>
      <w:r w:rsidR="005332C9" w:rsidRPr="002505A5">
        <w:rPr>
          <w:sz w:val="28"/>
        </w:rPr>
        <w:t xml:space="preserve"> определение?» Когда мы думаем об этом, нам нужно дать определение, которое имеет широкий спектр различных принципов и логики</w:t>
      </w:r>
      <w:r w:rsidR="001577F3" w:rsidRPr="002505A5">
        <w:rPr>
          <w:sz w:val="28"/>
        </w:rPr>
        <w:t xml:space="preserve">. </w:t>
      </w:r>
      <w:r w:rsidR="002C52E6" w:rsidRPr="002505A5">
        <w:rPr>
          <w:sz w:val="28"/>
        </w:rPr>
        <w:t xml:space="preserve">Как я уже упоминал в начале главы, учитывая ценность экономики как для человека, так и для государства, если риск присутствует во всех аспектах жизни людей, и эти риски имеют большое значение, то мы должны также учитывать, что при определении экономических рисков он оказывает критическое влияние на </w:t>
      </w:r>
      <w:r w:rsidR="002C52E6" w:rsidRPr="002505A5">
        <w:rPr>
          <w:sz w:val="28"/>
        </w:rPr>
        <w:lastRenderedPageBreak/>
        <w:t>жизнь человека и существование государств</w:t>
      </w:r>
      <w:r w:rsidR="001577F3" w:rsidRPr="002505A5">
        <w:rPr>
          <w:sz w:val="28"/>
        </w:rPr>
        <w:t xml:space="preserve">. </w:t>
      </w:r>
      <w:r w:rsidR="00A37A04" w:rsidRPr="002505A5">
        <w:rPr>
          <w:sz w:val="28"/>
        </w:rPr>
        <w:t>Кроме того: не следует забывать, что каждый риск для человека имеет экономическое измерение</w:t>
      </w:r>
      <w:r w:rsidR="001577F3" w:rsidRPr="002505A5">
        <w:rPr>
          <w:rStyle w:val="a7"/>
          <w:sz w:val="28"/>
        </w:rPr>
        <w:footnoteReference w:id="27"/>
      </w:r>
      <w:r w:rsidR="0096262B">
        <w:rPr>
          <w:sz w:val="28"/>
        </w:rPr>
        <w:t>.</w:t>
      </w:r>
    </w:p>
    <w:p w14:paraId="1A92FA90" w14:textId="48A73BA2" w:rsidR="001577F3" w:rsidRPr="002505A5" w:rsidRDefault="00590650" w:rsidP="003B6A2C">
      <w:pPr>
        <w:spacing w:line="360" w:lineRule="auto"/>
        <w:ind w:firstLine="708"/>
        <w:jc w:val="both"/>
        <w:rPr>
          <w:sz w:val="28"/>
        </w:rPr>
      </w:pPr>
      <w:r w:rsidRPr="002505A5">
        <w:rPr>
          <w:sz w:val="28"/>
        </w:rPr>
        <w:t>Может произойти внутренний кризис, который государства не могут контролировать, даже если правительства делают все возможное, чтобы осуществить экономическое техническое структурирование</w:t>
      </w:r>
      <w:r w:rsidR="001577F3" w:rsidRPr="002505A5">
        <w:rPr>
          <w:sz w:val="28"/>
        </w:rPr>
        <w:t xml:space="preserve">. </w:t>
      </w:r>
      <w:r w:rsidR="001A56E3" w:rsidRPr="002505A5">
        <w:rPr>
          <w:sz w:val="28"/>
        </w:rPr>
        <w:t>Географические и политические причины могут представлять риски для экономики страны</w:t>
      </w:r>
      <w:r w:rsidR="001577F3" w:rsidRPr="002505A5">
        <w:rPr>
          <w:sz w:val="28"/>
        </w:rPr>
        <w:t xml:space="preserve">. </w:t>
      </w:r>
      <w:r w:rsidR="003944A7" w:rsidRPr="002505A5">
        <w:rPr>
          <w:sz w:val="28"/>
        </w:rPr>
        <w:t>Например,</w:t>
      </w:r>
      <w:r w:rsidR="001A56E3" w:rsidRPr="002505A5">
        <w:rPr>
          <w:sz w:val="28"/>
        </w:rPr>
        <w:t xml:space="preserve"> сельскохозяйственный продукт, крупнейший источник дохода страны, не мог быть достигнут по географической причине в этом году</w:t>
      </w:r>
      <w:r w:rsidR="001577F3" w:rsidRPr="002505A5">
        <w:rPr>
          <w:sz w:val="28"/>
        </w:rPr>
        <w:t xml:space="preserve">.  </w:t>
      </w:r>
      <w:r w:rsidR="00C72D4B" w:rsidRPr="002505A5">
        <w:rPr>
          <w:sz w:val="28"/>
        </w:rPr>
        <w:t xml:space="preserve">Уличные демонстрации, забастовки, </w:t>
      </w:r>
      <w:r w:rsidR="006B1308" w:rsidRPr="002505A5">
        <w:rPr>
          <w:sz w:val="28"/>
        </w:rPr>
        <w:t>гражданские</w:t>
      </w:r>
      <w:r w:rsidR="00C72D4B" w:rsidRPr="002505A5">
        <w:rPr>
          <w:sz w:val="28"/>
        </w:rPr>
        <w:t xml:space="preserve"> войны напрямую связаны с экономическим риском</w:t>
      </w:r>
      <w:r w:rsidR="001577F3" w:rsidRPr="002505A5">
        <w:rPr>
          <w:sz w:val="28"/>
        </w:rPr>
        <w:t xml:space="preserve">. </w:t>
      </w:r>
      <w:r w:rsidR="00725337" w:rsidRPr="002505A5">
        <w:rPr>
          <w:sz w:val="28"/>
        </w:rPr>
        <w:t xml:space="preserve">В таких случаях страны получат серьезный </w:t>
      </w:r>
      <w:r w:rsidR="00F33FC6" w:rsidRPr="002505A5">
        <w:rPr>
          <w:sz w:val="28"/>
        </w:rPr>
        <w:t>экономическое повреждение</w:t>
      </w:r>
      <w:r w:rsidR="001577F3" w:rsidRPr="002505A5">
        <w:rPr>
          <w:sz w:val="28"/>
        </w:rPr>
        <w:t xml:space="preserve">. </w:t>
      </w:r>
      <w:r w:rsidR="00F33FC6" w:rsidRPr="002505A5">
        <w:rPr>
          <w:sz w:val="28"/>
        </w:rPr>
        <w:t xml:space="preserve">По этой причине при проведении анализа рисков </w:t>
      </w:r>
      <w:r w:rsidR="00CD2942" w:rsidRPr="002505A5">
        <w:rPr>
          <w:sz w:val="28"/>
        </w:rPr>
        <w:t>следует учитывать</w:t>
      </w:r>
      <w:r w:rsidR="00F33FC6" w:rsidRPr="002505A5">
        <w:rPr>
          <w:sz w:val="28"/>
        </w:rPr>
        <w:t xml:space="preserve"> не только техническую структуру экономики, но также характеристики личности, культуру, географические условия, соседей, отношения с другими государствами, SWOT техника должна быть применена, стратегии должны быть сформированы путем выявления возможных рисков.</w:t>
      </w:r>
      <w:r w:rsidR="00566CF4" w:rsidRPr="002505A5">
        <w:rPr>
          <w:sz w:val="28"/>
        </w:rPr>
        <w:t xml:space="preserve"> </w:t>
      </w:r>
      <w:r w:rsidR="00B057AA" w:rsidRPr="002505A5">
        <w:rPr>
          <w:sz w:val="28"/>
        </w:rPr>
        <w:t>Каждый шаг, который он предпримет, должно заключаться в поддержании экономического общественного порядка и обеспечении его непрерывности.</w:t>
      </w:r>
      <w:r w:rsidR="001577F3" w:rsidRPr="002505A5">
        <w:rPr>
          <w:sz w:val="28"/>
        </w:rPr>
        <w:t xml:space="preserve"> </w:t>
      </w:r>
      <w:r w:rsidR="005273DD" w:rsidRPr="002505A5">
        <w:rPr>
          <w:sz w:val="28"/>
        </w:rPr>
        <w:t>Этот экономический общественный порядок также следует рассматриваться как часть обещания безопасности государства своим гражданам</w:t>
      </w:r>
      <w:r w:rsidR="001577F3" w:rsidRPr="002505A5">
        <w:rPr>
          <w:sz w:val="28"/>
        </w:rPr>
        <w:t xml:space="preserve">. </w:t>
      </w:r>
      <w:r w:rsidR="009F5CC7" w:rsidRPr="002505A5">
        <w:rPr>
          <w:sz w:val="28"/>
        </w:rPr>
        <w:t xml:space="preserve">Потому что, если экономика ухудшается, </w:t>
      </w:r>
      <w:r w:rsidR="00CD2708" w:rsidRPr="002505A5">
        <w:rPr>
          <w:sz w:val="28"/>
        </w:rPr>
        <w:t>в условиях кризиса,</w:t>
      </w:r>
      <w:r w:rsidR="009F5CC7" w:rsidRPr="002505A5">
        <w:rPr>
          <w:sz w:val="28"/>
        </w:rPr>
        <w:t xml:space="preserve"> который может возникать зависит от экономики, страна может столкнуться с серьезными рисками, в том числе на грани распада.</w:t>
      </w:r>
    </w:p>
    <w:p w14:paraId="13A31F69" w14:textId="23D4A5A6" w:rsidR="001577F3" w:rsidRPr="002505A5" w:rsidRDefault="00873F24" w:rsidP="003B6A2C">
      <w:pPr>
        <w:spacing w:line="360" w:lineRule="auto"/>
        <w:ind w:firstLine="708"/>
        <w:jc w:val="both"/>
        <w:rPr>
          <w:sz w:val="28"/>
        </w:rPr>
      </w:pPr>
      <w:r w:rsidRPr="002505A5">
        <w:rPr>
          <w:sz w:val="28"/>
        </w:rPr>
        <w:t xml:space="preserve">Экономические риски возникают </w:t>
      </w:r>
      <w:r w:rsidR="00BE18F2">
        <w:rPr>
          <w:sz w:val="28"/>
        </w:rPr>
        <w:t>иными путями</w:t>
      </w:r>
      <w:r w:rsidRPr="002505A5">
        <w:rPr>
          <w:sz w:val="28"/>
        </w:rPr>
        <w:t xml:space="preserve"> в любом другом государстве</w:t>
      </w:r>
      <w:r w:rsidR="001577F3" w:rsidRPr="002505A5">
        <w:rPr>
          <w:sz w:val="28"/>
        </w:rPr>
        <w:t xml:space="preserve">. </w:t>
      </w:r>
      <w:r w:rsidR="00484AF1" w:rsidRPr="002505A5">
        <w:rPr>
          <w:sz w:val="28"/>
        </w:rPr>
        <w:t xml:space="preserve">Эти риски в основном связаны с </w:t>
      </w:r>
      <w:r w:rsidR="00BE18F2">
        <w:rPr>
          <w:sz w:val="28"/>
        </w:rPr>
        <w:t>развитием</w:t>
      </w:r>
      <w:r w:rsidR="00484AF1" w:rsidRPr="002505A5">
        <w:rPr>
          <w:sz w:val="28"/>
        </w:rPr>
        <w:t xml:space="preserve">, производством - промышленностью - барьерами для частного сектора, иностранными долгами, инфляцией, стоимостью денег по отношению к иностранной валюте, неконтролируемым движением ВВП, отсутствием иностранных </w:t>
      </w:r>
      <w:r w:rsidR="00484AF1" w:rsidRPr="002505A5">
        <w:rPr>
          <w:sz w:val="28"/>
        </w:rPr>
        <w:lastRenderedPageBreak/>
        <w:t>инвесторов или оттоком иностранных инвесторов в страну</w:t>
      </w:r>
      <w:r w:rsidR="001577F3" w:rsidRPr="002505A5">
        <w:rPr>
          <w:sz w:val="28"/>
        </w:rPr>
        <w:t xml:space="preserve">. </w:t>
      </w:r>
      <w:r w:rsidR="00FF7A15" w:rsidRPr="002505A5">
        <w:rPr>
          <w:sz w:val="28"/>
        </w:rPr>
        <w:t xml:space="preserve">По мере роста государственной экономики риски, с которыми она сталкивается, также будут расти и диверсифицироваться. </w:t>
      </w:r>
      <w:r w:rsidR="00736E9D" w:rsidRPr="002505A5">
        <w:rPr>
          <w:sz w:val="28"/>
        </w:rPr>
        <w:t>На данный момент, что нужно сделать государству, это увеличить работу над рисками по мере роста экономики, выявить новые риски на изменяющихся данных и, если возможно, превратить риски в выгодную возможность, а если нет, составить планы выхода из процесса с наименьшим возможным повреждением</w:t>
      </w:r>
      <w:r w:rsidR="001577F3" w:rsidRPr="002505A5">
        <w:rPr>
          <w:sz w:val="28"/>
        </w:rPr>
        <w:t xml:space="preserve">. </w:t>
      </w:r>
    </w:p>
    <w:p w14:paraId="73F8C25A" w14:textId="2CC62DA1" w:rsidR="001577F3" w:rsidRPr="002505A5" w:rsidRDefault="00752D01" w:rsidP="003B6A2C">
      <w:pPr>
        <w:spacing w:line="360" w:lineRule="auto"/>
        <w:ind w:firstLine="708"/>
        <w:jc w:val="both"/>
        <w:rPr>
          <w:sz w:val="28"/>
        </w:rPr>
      </w:pPr>
      <w:r w:rsidRPr="002505A5">
        <w:rPr>
          <w:sz w:val="28"/>
        </w:rPr>
        <w:t>Экономические кризисы являются важными событиями, которые ставят экономику стран в состояние повышенной готовности.</w:t>
      </w:r>
      <w:r w:rsidR="001577F3" w:rsidRPr="002505A5">
        <w:rPr>
          <w:sz w:val="28"/>
        </w:rPr>
        <w:t xml:space="preserve"> </w:t>
      </w:r>
      <w:r w:rsidR="00B857F8" w:rsidRPr="002505A5">
        <w:rPr>
          <w:sz w:val="28"/>
        </w:rPr>
        <w:t>Мы знаем, что государства должны принимать меры в отношении опасностей и рисков.</w:t>
      </w:r>
      <w:r w:rsidR="001577F3" w:rsidRPr="002505A5">
        <w:rPr>
          <w:sz w:val="28"/>
        </w:rPr>
        <w:t xml:space="preserve"> </w:t>
      </w:r>
      <w:r w:rsidR="001B30D3" w:rsidRPr="002505A5">
        <w:rPr>
          <w:sz w:val="28"/>
        </w:rPr>
        <w:t>Экономические кризисы - это результат непредсказуемых рисков, превращающихся в кризис</w:t>
      </w:r>
      <w:r w:rsidR="0096262B">
        <w:rPr>
          <w:sz w:val="28"/>
        </w:rPr>
        <w:t>,</w:t>
      </w:r>
      <w:r w:rsidR="001B30D3" w:rsidRPr="002505A5">
        <w:rPr>
          <w:sz w:val="28"/>
        </w:rPr>
        <w:t xml:space="preserve"> поэтому в государствах существует широкий спектр кризисов, которые влияют на все экономические параметры, которые распространяются на карманы граждан.</w:t>
      </w:r>
      <w:r w:rsidR="001577F3" w:rsidRPr="002505A5">
        <w:rPr>
          <w:sz w:val="28"/>
        </w:rPr>
        <w:t xml:space="preserve"> </w:t>
      </w:r>
      <w:r w:rsidR="00A91FCF" w:rsidRPr="002505A5">
        <w:rPr>
          <w:sz w:val="28"/>
        </w:rPr>
        <w:t>Быстрое сокращение производства, внезапное падение цен, внезапный рост числа банкротств, внезапный рост безработицы, снижение заработной платы, обвал фондового рынка, спекулятивные движения и т. д. факторы являются основными примерами экономических кризисов</w:t>
      </w:r>
      <w:r w:rsidR="001577F3" w:rsidRPr="002505A5">
        <w:rPr>
          <w:rStyle w:val="a7"/>
          <w:sz w:val="28"/>
        </w:rPr>
        <w:footnoteReference w:id="28"/>
      </w:r>
      <w:r w:rsidR="0096262B">
        <w:rPr>
          <w:sz w:val="28"/>
        </w:rPr>
        <w:t>.</w:t>
      </w:r>
      <w:r w:rsidR="001577F3" w:rsidRPr="002505A5">
        <w:rPr>
          <w:sz w:val="28"/>
        </w:rPr>
        <w:t xml:space="preserve"> </w:t>
      </w:r>
      <w:r w:rsidR="006F0E34" w:rsidRPr="002505A5">
        <w:rPr>
          <w:sz w:val="28"/>
        </w:rPr>
        <w:t xml:space="preserve">В этом случае следует учитывать, что в каждом случае есть </w:t>
      </w:r>
      <w:r w:rsidR="00E50A16" w:rsidRPr="002505A5">
        <w:rPr>
          <w:sz w:val="28"/>
        </w:rPr>
        <w:t>риск,</w:t>
      </w:r>
      <w:r w:rsidR="006F0E34" w:rsidRPr="002505A5">
        <w:rPr>
          <w:sz w:val="28"/>
        </w:rPr>
        <w:t xml:space="preserve"> который имеет потерю или новую возможность</w:t>
      </w:r>
      <w:r w:rsidR="001577F3" w:rsidRPr="002505A5">
        <w:rPr>
          <w:sz w:val="28"/>
        </w:rPr>
        <w:t xml:space="preserve">. </w:t>
      </w:r>
      <w:r w:rsidR="00E50A16" w:rsidRPr="002505A5">
        <w:rPr>
          <w:sz w:val="28"/>
        </w:rPr>
        <w:t>Если мы рассматриваем эти случаи только как потерю, мы примем меры предосторожности только против возможного потери</w:t>
      </w:r>
      <w:r w:rsidR="001577F3" w:rsidRPr="002505A5">
        <w:rPr>
          <w:sz w:val="28"/>
        </w:rPr>
        <w:t xml:space="preserve">. </w:t>
      </w:r>
      <w:r w:rsidR="0023292F" w:rsidRPr="002505A5">
        <w:rPr>
          <w:sz w:val="28"/>
        </w:rPr>
        <w:t>Но учитывая возможность даже если есть небольшой шанс в риске, который превратился в кризис, тогда мы сможем работать не только над устранением кризиса, но и над привилегией, которую мы можем иметь</w:t>
      </w:r>
      <w:r w:rsidR="001577F3" w:rsidRPr="002505A5">
        <w:rPr>
          <w:sz w:val="28"/>
        </w:rPr>
        <w:t xml:space="preserve">. </w:t>
      </w:r>
      <w:r w:rsidR="00722108" w:rsidRPr="002505A5">
        <w:rPr>
          <w:sz w:val="28"/>
        </w:rPr>
        <w:t xml:space="preserve">Примеры таких ситуаций, можно сказать глобализация, события и экономические развития в результате глобализации, регионализацию, </w:t>
      </w:r>
      <w:r w:rsidR="00722108" w:rsidRPr="002505A5">
        <w:rPr>
          <w:sz w:val="28"/>
        </w:rPr>
        <w:lastRenderedPageBreak/>
        <w:t>привлечение новых участников на рынок, конкуренцию и т. д. международные изменения могут быть упомянуты</w:t>
      </w:r>
      <w:r w:rsidR="001577F3" w:rsidRPr="002505A5">
        <w:rPr>
          <w:sz w:val="28"/>
        </w:rPr>
        <w:t xml:space="preserve">. </w:t>
      </w:r>
      <w:r w:rsidR="00CB6B56" w:rsidRPr="002505A5">
        <w:rPr>
          <w:sz w:val="28"/>
        </w:rPr>
        <w:t>В меняющейся конъюнктуре, хотя государства заявляют, что они изменили ряд экономических политик, это изменение повысит приемлемость этих изменений, поскольку они могут сделать это, указав причину кризиса</w:t>
      </w:r>
      <w:r w:rsidR="001577F3" w:rsidRPr="002505A5">
        <w:rPr>
          <w:sz w:val="28"/>
        </w:rPr>
        <w:t xml:space="preserve">.  </w:t>
      </w:r>
    </w:p>
    <w:p w14:paraId="6D973851" w14:textId="6FA6130D" w:rsidR="00F35FE3" w:rsidRPr="002505A5" w:rsidRDefault="00370032" w:rsidP="003B6A2C">
      <w:pPr>
        <w:spacing w:line="360" w:lineRule="auto"/>
        <w:ind w:firstLine="708"/>
        <w:jc w:val="both"/>
        <w:rPr>
          <w:sz w:val="28"/>
        </w:rPr>
      </w:pPr>
      <w:r w:rsidRPr="002505A5">
        <w:rPr>
          <w:sz w:val="28"/>
        </w:rPr>
        <w:t>Ни одно государство в мире не может поддерживать свое существование без установления отношений с другими государствами</w:t>
      </w:r>
      <w:r w:rsidR="001577F3" w:rsidRPr="002505A5">
        <w:rPr>
          <w:sz w:val="28"/>
        </w:rPr>
        <w:t xml:space="preserve">. </w:t>
      </w:r>
      <w:r w:rsidR="003D5328" w:rsidRPr="002505A5">
        <w:rPr>
          <w:sz w:val="28"/>
        </w:rPr>
        <w:t>Поэтому события в мире, события в других государствах являются важными вопросами, которые государства должны принимать во внимание.</w:t>
      </w:r>
      <w:r w:rsidR="001577F3" w:rsidRPr="002505A5">
        <w:rPr>
          <w:sz w:val="28"/>
        </w:rPr>
        <w:t xml:space="preserve"> </w:t>
      </w:r>
      <w:r w:rsidR="00F239F6" w:rsidRPr="002505A5">
        <w:rPr>
          <w:sz w:val="28"/>
        </w:rPr>
        <w:t xml:space="preserve">Экономический кризис в любой части мира, любая проблема может повлиять на остальной мир, может создать различные факторы риска для других стран. </w:t>
      </w:r>
      <w:r w:rsidR="00172636" w:rsidRPr="002505A5">
        <w:rPr>
          <w:sz w:val="28"/>
        </w:rPr>
        <w:t>Например: проблемы в ипотечной системе, которые начались в Соединенных Штатах в 2008 году, и нехватка наличных денег привели к огромному кризису</w:t>
      </w:r>
      <w:r w:rsidR="001577F3" w:rsidRPr="002505A5">
        <w:rPr>
          <w:sz w:val="28"/>
        </w:rPr>
        <w:t xml:space="preserve">. </w:t>
      </w:r>
      <w:r w:rsidR="00717B4C" w:rsidRPr="002505A5">
        <w:rPr>
          <w:sz w:val="28"/>
        </w:rPr>
        <w:t>Крупные компании закрылись, доллар потерял ценность по отношению к другим валютам, и был огромный экономический кризис, который повлиял на весь мир в связи с ними.</w:t>
      </w:r>
      <w:r w:rsidR="001577F3" w:rsidRPr="002505A5">
        <w:rPr>
          <w:sz w:val="28"/>
        </w:rPr>
        <w:t xml:space="preserve"> </w:t>
      </w:r>
      <w:r w:rsidR="00FE6FE8" w:rsidRPr="002505A5">
        <w:rPr>
          <w:sz w:val="28"/>
        </w:rPr>
        <w:t>Многие государства пострадали от экономического кризиса, и некоторые страны (Греция и т. д.) Вступили в цикл кризисов</w:t>
      </w:r>
      <w:r w:rsidR="00F35FE3" w:rsidRPr="002505A5">
        <w:rPr>
          <w:sz w:val="28"/>
        </w:rPr>
        <w:t>. Можно найти примеры экономических кризисов на таком глобальном уровне как 1929 мировой экономический кризис.</w:t>
      </w:r>
    </w:p>
    <w:p w14:paraId="555C0BC1" w14:textId="4214A0EE" w:rsidR="001577F3" w:rsidRPr="002505A5" w:rsidRDefault="00387980" w:rsidP="003B6A2C">
      <w:pPr>
        <w:spacing w:line="360" w:lineRule="auto"/>
        <w:ind w:firstLine="708"/>
        <w:jc w:val="both"/>
        <w:rPr>
          <w:sz w:val="28"/>
        </w:rPr>
      </w:pPr>
      <w:r w:rsidRPr="002505A5">
        <w:rPr>
          <w:sz w:val="28"/>
        </w:rPr>
        <w:t xml:space="preserve">Еще одна важная и деликатная проблема в экономике государств, которую необходимо решать в глобальном масштабе, </w:t>
      </w:r>
      <w:r w:rsidR="00D95D01" w:rsidRPr="002505A5">
        <w:rPr>
          <w:sz w:val="28"/>
        </w:rPr>
        <w:t>— это</w:t>
      </w:r>
      <w:r w:rsidRPr="002505A5">
        <w:rPr>
          <w:sz w:val="28"/>
        </w:rPr>
        <w:t xml:space="preserve"> торговые войны</w:t>
      </w:r>
      <w:r w:rsidR="001577F3" w:rsidRPr="002505A5">
        <w:rPr>
          <w:sz w:val="28"/>
        </w:rPr>
        <w:t xml:space="preserve">. </w:t>
      </w:r>
      <w:r w:rsidR="000E56E1" w:rsidRPr="002505A5">
        <w:rPr>
          <w:sz w:val="28"/>
        </w:rPr>
        <w:t>Государство может планировать новые экономические санкции и применения к другим странам по другим параметрам в соответствии чтобы защитить свою экономику и граждан в экономическом смысле, в соответствии с властью государства и его областью воздействия</w:t>
      </w:r>
      <w:r w:rsidR="001577F3" w:rsidRPr="002505A5">
        <w:rPr>
          <w:sz w:val="28"/>
        </w:rPr>
        <w:t xml:space="preserve">. </w:t>
      </w:r>
      <w:r w:rsidR="00DB04AA" w:rsidRPr="002505A5">
        <w:rPr>
          <w:sz w:val="28"/>
        </w:rPr>
        <w:t>Против этой ситуации другое государство может также дать ответ, рассматривая его собственную власть и другие экономические ценности</w:t>
      </w:r>
      <w:r w:rsidR="001577F3" w:rsidRPr="002505A5">
        <w:rPr>
          <w:sz w:val="28"/>
        </w:rPr>
        <w:t xml:space="preserve">. </w:t>
      </w:r>
      <w:r w:rsidR="00A74C12" w:rsidRPr="002505A5">
        <w:rPr>
          <w:sz w:val="28"/>
        </w:rPr>
        <w:t xml:space="preserve">Если взаимно новые шаги и новые стратегии реализуются одна за другой, можно </w:t>
      </w:r>
      <w:r w:rsidR="00543BB0" w:rsidRPr="002505A5">
        <w:rPr>
          <w:sz w:val="28"/>
        </w:rPr>
        <w:t>сказать,</w:t>
      </w:r>
      <w:r w:rsidR="00A74C12" w:rsidRPr="002505A5">
        <w:rPr>
          <w:sz w:val="28"/>
        </w:rPr>
        <w:t xml:space="preserve"> </w:t>
      </w:r>
      <w:r w:rsidR="00A74C12" w:rsidRPr="002505A5">
        <w:rPr>
          <w:sz w:val="28"/>
        </w:rPr>
        <w:lastRenderedPageBreak/>
        <w:t>что между этими государствами началась торговая война.</w:t>
      </w:r>
      <w:r w:rsidR="001577F3" w:rsidRPr="002505A5">
        <w:rPr>
          <w:sz w:val="28"/>
        </w:rPr>
        <w:t xml:space="preserve"> </w:t>
      </w:r>
      <w:r w:rsidR="00767B62" w:rsidRPr="002505A5">
        <w:rPr>
          <w:sz w:val="28"/>
        </w:rPr>
        <w:t>Проще говоря: торговая война означает, что страны делают ответные шаги друг против друга через свои торговые отношения</w:t>
      </w:r>
      <w:r w:rsidR="001577F3" w:rsidRPr="002505A5">
        <w:rPr>
          <w:rStyle w:val="a7"/>
          <w:sz w:val="28"/>
        </w:rPr>
        <w:footnoteReference w:id="29"/>
      </w:r>
      <w:r w:rsidR="00330FF0">
        <w:rPr>
          <w:sz w:val="28"/>
        </w:rPr>
        <w:t>.</w:t>
      </w:r>
      <w:r w:rsidR="001577F3" w:rsidRPr="002505A5">
        <w:rPr>
          <w:sz w:val="28"/>
        </w:rPr>
        <w:t xml:space="preserve"> </w:t>
      </w:r>
      <w:r w:rsidR="007B6873" w:rsidRPr="002505A5">
        <w:rPr>
          <w:sz w:val="28"/>
        </w:rPr>
        <w:t>В целом, эта военная ситуация является механизмом повышения таможенных пошлин и повышения цен на импортную продукцию что увеличивает долю отечественного производителя в конкуренции.</w:t>
      </w:r>
      <w:r w:rsidR="001577F3" w:rsidRPr="002505A5">
        <w:rPr>
          <w:sz w:val="28"/>
        </w:rPr>
        <w:t xml:space="preserve"> </w:t>
      </w:r>
      <w:r w:rsidR="00EF50B0" w:rsidRPr="002505A5">
        <w:rPr>
          <w:sz w:val="28"/>
        </w:rPr>
        <w:t>Но желаемый результат не всегда может быть достигнут</w:t>
      </w:r>
      <w:r w:rsidR="001577F3" w:rsidRPr="002505A5">
        <w:rPr>
          <w:sz w:val="28"/>
        </w:rPr>
        <w:t xml:space="preserve">. </w:t>
      </w:r>
      <w:r w:rsidR="003B76B1" w:rsidRPr="002505A5">
        <w:rPr>
          <w:sz w:val="28"/>
        </w:rPr>
        <w:t>Прежде всего; было бы бессмысленно ожидать, что не отвечать на такие стратегии</w:t>
      </w:r>
      <w:r w:rsidR="001577F3" w:rsidRPr="002505A5">
        <w:rPr>
          <w:sz w:val="28"/>
        </w:rPr>
        <w:t xml:space="preserve">. </w:t>
      </w:r>
      <w:r w:rsidR="00B1727A" w:rsidRPr="002505A5">
        <w:rPr>
          <w:sz w:val="28"/>
        </w:rPr>
        <w:t xml:space="preserve">Кроме того, эта ситуация может повлиять на отечественных производителей, если есть налог или квота </w:t>
      </w:r>
      <w:r w:rsidR="0067701B" w:rsidRPr="002505A5">
        <w:rPr>
          <w:sz w:val="28"/>
        </w:rPr>
        <w:t>на импортные товары,</w:t>
      </w:r>
      <w:r w:rsidR="00B1727A" w:rsidRPr="002505A5">
        <w:rPr>
          <w:sz w:val="28"/>
        </w:rPr>
        <w:t xml:space="preserve"> которые используются отечественными производителями в конкретном секторе</w:t>
      </w:r>
      <w:r w:rsidR="001577F3" w:rsidRPr="002505A5">
        <w:rPr>
          <w:rStyle w:val="a7"/>
          <w:sz w:val="28"/>
        </w:rPr>
        <w:footnoteReference w:id="30"/>
      </w:r>
      <w:r w:rsidR="0096262B">
        <w:rPr>
          <w:sz w:val="28"/>
        </w:rPr>
        <w:t>.</w:t>
      </w:r>
      <w:r w:rsidR="001577F3" w:rsidRPr="002505A5">
        <w:rPr>
          <w:sz w:val="28"/>
        </w:rPr>
        <w:t xml:space="preserve"> </w:t>
      </w:r>
      <w:r w:rsidR="00E53177" w:rsidRPr="002505A5">
        <w:rPr>
          <w:sz w:val="28"/>
        </w:rPr>
        <w:t>Даже торговая война между двумя странами может повлиять на другие страны, которые изначально не были вовлечены в торговую войну</w:t>
      </w:r>
      <w:r w:rsidR="001577F3" w:rsidRPr="002505A5">
        <w:rPr>
          <w:rStyle w:val="a7"/>
          <w:sz w:val="28"/>
        </w:rPr>
        <w:footnoteReference w:id="31"/>
      </w:r>
      <w:r w:rsidR="0096262B">
        <w:rPr>
          <w:sz w:val="28"/>
        </w:rPr>
        <w:t>.</w:t>
      </w:r>
      <w:r w:rsidR="001577F3" w:rsidRPr="002505A5">
        <w:rPr>
          <w:sz w:val="28"/>
        </w:rPr>
        <w:t xml:space="preserve"> </w:t>
      </w:r>
    </w:p>
    <w:p w14:paraId="07C53222" w14:textId="77777777" w:rsidR="006B5C00" w:rsidRDefault="00961188" w:rsidP="003B6A2C">
      <w:pPr>
        <w:spacing w:line="360" w:lineRule="auto"/>
        <w:ind w:firstLine="708"/>
        <w:jc w:val="both"/>
        <w:rPr>
          <w:sz w:val="28"/>
        </w:rPr>
      </w:pPr>
      <w:r w:rsidRPr="002505A5">
        <w:rPr>
          <w:sz w:val="28"/>
        </w:rPr>
        <w:t xml:space="preserve">Самый последний пример ситуации в торговой войне, когда государства должны делать правильные шаги, работая над фактором риска на каждом шагу, </w:t>
      </w:r>
      <w:r w:rsidR="007B63F9" w:rsidRPr="002505A5">
        <w:rPr>
          <w:sz w:val="28"/>
        </w:rPr>
        <w:t>— это</w:t>
      </w:r>
      <w:r w:rsidRPr="002505A5">
        <w:rPr>
          <w:sz w:val="28"/>
        </w:rPr>
        <w:t xml:space="preserve"> торговая война между Китаем и Америкой.</w:t>
      </w:r>
    </w:p>
    <w:p w14:paraId="473BBB49" w14:textId="78C3BA0B" w:rsidR="001577F3" w:rsidRPr="002505A5" w:rsidRDefault="00961188" w:rsidP="003B6A2C">
      <w:pPr>
        <w:spacing w:line="360" w:lineRule="auto"/>
        <w:ind w:firstLine="708"/>
        <w:jc w:val="both"/>
        <w:rPr>
          <w:sz w:val="28"/>
        </w:rPr>
      </w:pPr>
      <w:r w:rsidRPr="002505A5">
        <w:rPr>
          <w:sz w:val="28"/>
        </w:rPr>
        <w:t xml:space="preserve"> </w:t>
      </w:r>
    </w:p>
    <w:p w14:paraId="598CC6FF" w14:textId="77777777" w:rsidR="001577F3" w:rsidRPr="002505A5" w:rsidRDefault="001577F3" w:rsidP="003B6A2C">
      <w:pPr>
        <w:spacing w:line="360" w:lineRule="auto"/>
        <w:ind w:firstLine="708"/>
        <w:jc w:val="center"/>
        <w:rPr>
          <w:sz w:val="28"/>
        </w:rPr>
      </w:pPr>
      <w:r w:rsidRPr="002505A5">
        <w:rPr>
          <w:noProof/>
        </w:rPr>
        <w:lastRenderedPageBreak/>
        <w:drawing>
          <wp:inline distT="0" distB="0" distL="0" distR="0" wp14:anchorId="0B7916F7" wp14:editId="48BCEDF4">
            <wp:extent cx="5153025" cy="3305175"/>
            <wp:effectExtent l="0" t="0" r="9525" b="9525"/>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2505A5">
        <w:rPr>
          <w:rStyle w:val="a7"/>
          <w:sz w:val="28"/>
        </w:rPr>
        <w:t xml:space="preserve"> </w:t>
      </w:r>
      <w:r w:rsidRPr="002505A5">
        <w:rPr>
          <w:rStyle w:val="a7"/>
          <w:sz w:val="28"/>
        </w:rPr>
        <w:footnoteReference w:id="32"/>
      </w:r>
    </w:p>
    <w:p w14:paraId="639C0A31" w14:textId="77777777" w:rsidR="00033797" w:rsidRPr="002505A5" w:rsidRDefault="00033797" w:rsidP="003B6A2C">
      <w:pPr>
        <w:spacing w:line="360" w:lineRule="auto"/>
        <w:ind w:firstLine="708"/>
        <w:jc w:val="both"/>
        <w:rPr>
          <w:sz w:val="28"/>
        </w:rPr>
      </w:pPr>
    </w:p>
    <w:p w14:paraId="503FD3CD" w14:textId="75E8C0E4" w:rsidR="009F2112" w:rsidRPr="002505A5" w:rsidRDefault="006041DB" w:rsidP="003B6A2C">
      <w:pPr>
        <w:spacing w:line="360" w:lineRule="auto"/>
        <w:ind w:firstLine="708"/>
        <w:jc w:val="both"/>
        <w:rPr>
          <w:sz w:val="28"/>
        </w:rPr>
      </w:pPr>
      <w:r w:rsidRPr="002505A5">
        <w:rPr>
          <w:sz w:val="28"/>
        </w:rPr>
        <w:t>На приведенном выше графике в период с 2006 по 2016 год экспорт США в Китай и экспорт Китая в Америку были показаны в миллиардах долларов</w:t>
      </w:r>
      <w:r w:rsidR="001577F3" w:rsidRPr="002505A5">
        <w:rPr>
          <w:sz w:val="28"/>
        </w:rPr>
        <w:t xml:space="preserve">. </w:t>
      </w:r>
      <w:r w:rsidR="00555B0A" w:rsidRPr="002505A5">
        <w:rPr>
          <w:sz w:val="28"/>
        </w:rPr>
        <w:t xml:space="preserve">Американское правительство глубоко обеспокоено экономической мощью Китая в мире, </w:t>
      </w:r>
      <w:r w:rsidR="00B754DA" w:rsidRPr="002505A5">
        <w:rPr>
          <w:sz w:val="28"/>
        </w:rPr>
        <w:t>укреплением экономики</w:t>
      </w:r>
      <w:r w:rsidR="00555B0A" w:rsidRPr="002505A5">
        <w:rPr>
          <w:sz w:val="28"/>
        </w:rPr>
        <w:t xml:space="preserve"> Китая как недостижимое, несоразмерным экспортным балансом между двумя странами. </w:t>
      </w:r>
      <w:r w:rsidR="005D5927" w:rsidRPr="002505A5">
        <w:rPr>
          <w:sz w:val="28"/>
        </w:rPr>
        <w:t>Эта ситуация стала риском чтобы принять меры для Соединенных Штатов</w:t>
      </w:r>
      <w:r w:rsidR="001577F3" w:rsidRPr="002505A5">
        <w:rPr>
          <w:sz w:val="28"/>
        </w:rPr>
        <w:t xml:space="preserve">. </w:t>
      </w:r>
      <w:proofErr w:type="gramStart"/>
      <w:r w:rsidR="002926DD" w:rsidRPr="002505A5">
        <w:rPr>
          <w:sz w:val="28"/>
        </w:rPr>
        <w:t xml:space="preserve">Президент США Дональд Трамп объявил 1 марта 2018 года после встречи с руководителями американского сталелитейного и алюминиевого сектора в Белом </w:t>
      </w:r>
      <w:r w:rsidR="00033918">
        <w:rPr>
          <w:sz w:val="28"/>
        </w:rPr>
        <w:t>Д</w:t>
      </w:r>
      <w:r w:rsidR="002926DD" w:rsidRPr="002505A5">
        <w:rPr>
          <w:sz w:val="28"/>
        </w:rPr>
        <w:t>оме</w:t>
      </w:r>
      <w:r w:rsidR="00033918">
        <w:rPr>
          <w:sz w:val="28"/>
        </w:rPr>
        <w:t>,</w:t>
      </w:r>
      <w:r w:rsidR="002926DD" w:rsidRPr="002505A5">
        <w:rPr>
          <w:sz w:val="28"/>
        </w:rPr>
        <w:t xml:space="preserve"> что они планировали ввести 25-процентную дополнительную таможенную пошлину на импорт стал</w:t>
      </w:r>
      <w:r w:rsidR="006A048E" w:rsidRPr="002505A5">
        <w:rPr>
          <w:sz w:val="28"/>
        </w:rPr>
        <w:t>и</w:t>
      </w:r>
      <w:r w:rsidR="002926DD" w:rsidRPr="002505A5">
        <w:rPr>
          <w:sz w:val="28"/>
        </w:rPr>
        <w:t xml:space="preserve"> и 10 процентов на импорт алюминия, вступающие в силу со следующей недели</w:t>
      </w:r>
      <w:r w:rsidR="006A048E" w:rsidRPr="002505A5">
        <w:rPr>
          <w:sz w:val="28"/>
        </w:rPr>
        <w:t xml:space="preserve"> встречи</w:t>
      </w:r>
      <w:r w:rsidR="001577F3" w:rsidRPr="002505A5">
        <w:rPr>
          <w:rStyle w:val="a7"/>
          <w:sz w:val="28"/>
        </w:rPr>
        <w:footnoteReference w:id="33"/>
      </w:r>
      <w:r w:rsidR="00330FF0">
        <w:rPr>
          <w:sz w:val="28"/>
        </w:rPr>
        <w:t>.</w:t>
      </w:r>
      <w:r w:rsidR="001577F3" w:rsidRPr="002505A5">
        <w:rPr>
          <w:sz w:val="28"/>
        </w:rPr>
        <w:t> </w:t>
      </w:r>
      <w:r w:rsidR="002A41B5" w:rsidRPr="002505A5">
        <w:rPr>
          <w:sz w:val="28"/>
        </w:rPr>
        <w:t>Таким образом, первый шаг, который мог превратиться в торговую войну между Китаем и США, был</w:t>
      </w:r>
      <w:proofErr w:type="gramEnd"/>
      <w:r w:rsidR="002A41B5" w:rsidRPr="002505A5">
        <w:rPr>
          <w:sz w:val="28"/>
        </w:rPr>
        <w:t xml:space="preserve"> предпринят президентом </w:t>
      </w:r>
      <w:r w:rsidR="002A41B5" w:rsidRPr="002505A5">
        <w:rPr>
          <w:sz w:val="28"/>
        </w:rPr>
        <w:lastRenderedPageBreak/>
        <w:t>Трампом 8 марта</w:t>
      </w:r>
      <w:r w:rsidR="001577F3" w:rsidRPr="002505A5">
        <w:rPr>
          <w:rStyle w:val="a7"/>
          <w:sz w:val="28"/>
        </w:rPr>
        <w:footnoteReference w:id="34"/>
      </w:r>
      <w:r w:rsidR="00330FF0">
        <w:rPr>
          <w:sz w:val="28"/>
        </w:rPr>
        <w:t>.</w:t>
      </w:r>
      <w:r w:rsidR="001577F3" w:rsidRPr="002505A5">
        <w:rPr>
          <w:sz w:val="28"/>
        </w:rPr>
        <w:t xml:space="preserve"> </w:t>
      </w:r>
      <w:r w:rsidR="009F2112" w:rsidRPr="002505A5">
        <w:rPr>
          <w:sz w:val="28"/>
        </w:rPr>
        <w:t>Перед лицом этой ситуации Китай не хранит молчания, и взаимные экономические санкции были применены и все еще применяются.</w:t>
      </w:r>
    </w:p>
    <w:p w14:paraId="75D1BF4C" w14:textId="0CA3190D" w:rsidR="001577F3" w:rsidRPr="002505A5" w:rsidRDefault="00BE18F2" w:rsidP="003B6A2C">
      <w:pPr>
        <w:spacing w:line="360" w:lineRule="auto"/>
        <w:ind w:firstLine="708"/>
        <w:jc w:val="both"/>
        <w:rPr>
          <w:sz w:val="28"/>
        </w:rPr>
      </w:pPr>
      <w:r>
        <w:rPr>
          <w:sz w:val="28"/>
        </w:rPr>
        <w:t>Таким образом, резюмируя, мы можем сказать, что</w:t>
      </w:r>
      <w:r w:rsidR="007B63F9" w:rsidRPr="002505A5">
        <w:rPr>
          <w:sz w:val="28"/>
        </w:rPr>
        <w:t xml:space="preserve"> экономика является наиболее чувствительным вопросом для защиты государства, </w:t>
      </w:r>
      <w:r w:rsidR="00D6227E">
        <w:rPr>
          <w:sz w:val="28"/>
        </w:rPr>
        <w:t>целью которой является сохранение его существования</w:t>
      </w:r>
      <w:r w:rsidR="001577F3" w:rsidRPr="002505A5">
        <w:rPr>
          <w:sz w:val="28"/>
        </w:rPr>
        <w:t xml:space="preserve">. </w:t>
      </w:r>
      <w:r w:rsidR="00BF58A1" w:rsidRPr="002505A5">
        <w:rPr>
          <w:sz w:val="28"/>
        </w:rPr>
        <w:t>Все позитивные и негативные изменения в экономике государства также напрямую влияют на граждан.</w:t>
      </w:r>
      <w:r w:rsidR="001577F3" w:rsidRPr="002505A5">
        <w:rPr>
          <w:sz w:val="28"/>
        </w:rPr>
        <w:t xml:space="preserve"> </w:t>
      </w:r>
      <w:r w:rsidR="002B163C" w:rsidRPr="002505A5">
        <w:rPr>
          <w:sz w:val="28"/>
        </w:rPr>
        <w:t xml:space="preserve">Государство должно максимально увеличить площадь экономической мощи и </w:t>
      </w:r>
      <w:r w:rsidR="006B1308" w:rsidRPr="002505A5">
        <w:rPr>
          <w:sz w:val="28"/>
        </w:rPr>
        <w:t>защищать</w:t>
      </w:r>
      <w:r w:rsidR="002B163C" w:rsidRPr="002505A5">
        <w:rPr>
          <w:sz w:val="28"/>
        </w:rPr>
        <w:t xml:space="preserve"> территорию, которую оно охватывает</w:t>
      </w:r>
      <w:r w:rsidR="001577F3" w:rsidRPr="002505A5">
        <w:rPr>
          <w:sz w:val="28"/>
        </w:rPr>
        <w:t xml:space="preserve">. </w:t>
      </w:r>
      <w:r w:rsidR="00D72F2A" w:rsidRPr="002505A5">
        <w:rPr>
          <w:sz w:val="28"/>
        </w:rPr>
        <w:t>Оно должно обеспечивать лучший уровень обслуживания и качество жизни своих граждан.</w:t>
      </w:r>
      <w:r w:rsidR="001577F3" w:rsidRPr="002505A5">
        <w:rPr>
          <w:sz w:val="28"/>
        </w:rPr>
        <w:t xml:space="preserve"> </w:t>
      </w:r>
      <w:r w:rsidR="00DE6A33" w:rsidRPr="002505A5">
        <w:rPr>
          <w:sz w:val="28"/>
        </w:rPr>
        <w:t xml:space="preserve">Поэтому все риски с точки зрения экономической безопасности должны быть серьезно изучены, а анализ рисков должен быть выполнен с точностью. </w:t>
      </w:r>
      <w:r w:rsidR="006712ED" w:rsidRPr="002505A5">
        <w:rPr>
          <w:sz w:val="28"/>
        </w:rPr>
        <w:t>Государствам должен быть предоставлен план действий, который будет применяться во всех ситуациях и обстоятельствах.</w:t>
      </w:r>
      <w:r w:rsidR="001577F3" w:rsidRPr="002505A5">
        <w:rPr>
          <w:sz w:val="28"/>
        </w:rPr>
        <w:t xml:space="preserve"> </w:t>
      </w:r>
      <w:r w:rsidR="0053607C" w:rsidRPr="002505A5">
        <w:rPr>
          <w:sz w:val="28"/>
        </w:rPr>
        <w:t>Этот план действий также должен быть непосредственно ориентирован на экономическую сферу государства и защиту экономической безопасности</w:t>
      </w:r>
      <w:r w:rsidR="001577F3" w:rsidRPr="002505A5">
        <w:rPr>
          <w:sz w:val="28"/>
        </w:rPr>
        <w:t xml:space="preserve">. </w:t>
      </w:r>
      <w:r w:rsidR="000B5B9C" w:rsidRPr="002505A5">
        <w:rPr>
          <w:sz w:val="28"/>
        </w:rPr>
        <w:t xml:space="preserve">В противном случае государство не сможет выполнить свой долг по социальному договору, который является первым соглашением с его гражданами. </w:t>
      </w:r>
      <w:r w:rsidR="002466AC" w:rsidRPr="002505A5">
        <w:rPr>
          <w:sz w:val="28"/>
        </w:rPr>
        <w:t>Таким образом, состояние существования государства будет прервано</w:t>
      </w:r>
      <w:r w:rsidR="001577F3" w:rsidRPr="002505A5">
        <w:rPr>
          <w:sz w:val="28"/>
        </w:rPr>
        <w:t xml:space="preserve">. </w:t>
      </w:r>
      <w:r w:rsidR="00CF1D7F" w:rsidRPr="002505A5">
        <w:rPr>
          <w:sz w:val="28"/>
        </w:rPr>
        <w:t xml:space="preserve">Государство должно действовать, когда </w:t>
      </w:r>
      <w:r w:rsidR="00366E13" w:rsidRPr="002505A5">
        <w:rPr>
          <w:sz w:val="28"/>
        </w:rPr>
        <w:t>предпринимает</w:t>
      </w:r>
      <w:r w:rsidR="006E7A28" w:rsidRPr="002505A5">
        <w:rPr>
          <w:sz w:val="28"/>
        </w:rPr>
        <w:t xml:space="preserve"> экономические</w:t>
      </w:r>
      <w:r w:rsidR="00CF1D7F" w:rsidRPr="002505A5">
        <w:rPr>
          <w:sz w:val="28"/>
        </w:rPr>
        <w:t xml:space="preserve"> шаги, принимая во внимание стоимость этих шагов, учитывая и внутреннюю динамику, и риски внешних действующих лиц</w:t>
      </w:r>
      <w:r w:rsidR="001577F3" w:rsidRPr="002505A5">
        <w:rPr>
          <w:sz w:val="28"/>
        </w:rPr>
        <w:t xml:space="preserve">.  </w:t>
      </w:r>
      <w:r w:rsidR="001066FC" w:rsidRPr="002505A5">
        <w:rPr>
          <w:sz w:val="28"/>
        </w:rPr>
        <w:t>Глобальные движения, которые не всегда находятся под контролем государства, могут быть эффективными в экономике страны</w:t>
      </w:r>
      <w:r w:rsidR="001577F3" w:rsidRPr="002505A5">
        <w:rPr>
          <w:sz w:val="28"/>
        </w:rPr>
        <w:t xml:space="preserve">. </w:t>
      </w:r>
      <w:r w:rsidR="00D46109" w:rsidRPr="002505A5">
        <w:rPr>
          <w:sz w:val="28"/>
        </w:rPr>
        <w:t>На этом этапе государство должно проводить исследования рисков, чтобы преодолеть экономический кризис с минимальными потерями и максимальной выгодой</w:t>
      </w:r>
      <w:r w:rsidR="001577F3" w:rsidRPr="002505A5">
        <w:rPr>
          <w:sz w:val="28"/>
        </w:rPr>
        <w:t xml:space="preserve">. </w:t>
      </w:r>
      <w:r w:rsidR="00D6227E">
        <w:rPr>
          <w:sz w:val="28"/>
        </w:rPr>
        <w:t xml:space="preserve">При этом </w:t>
      </w:r>
      <w:r w:rsidR="003717A6">
        <w:rPr>
          <w:sz w:val="28"/>
        </w:rPr>
        <w:t>государство</w:t>
      </w:r>
      <w:r w:rsidR="00D6227E">
        <w:rPr>
          <w:sz w:val="28"/>
        </w:rPr>
        <w:t xml:space="preserve"> должно</w:t>
      </w:r>
      <w:r w:rsidR="00DF4AD3" w:rsidRPr="002505A5">
        <w:rPr>
          <w:sz w:val="28"/>
        </w:rPr>
        <w:t xml:space="preserve"> </w:t>
      </w:r>
      <w:r w:rsidR="00D6227E">
        <w:rPr>
          <w:sz w:val="28"/>
        </w:rPr>
        <w:lastRenderedPageBreak/>
        <w:t>участвовать</w:t>
      </w:r>
      <w:r w:rsidR="00DF4AD3" w:rsidRPr="002505A5">
        <w:rPr>
          <w:sz w:val="28"/>
        </w:rPr>
        <w:t xml:space="preserve"> в торговой войне в экономичес</w:t>
      </w:r>
      <w:r w:rsidR="00D6227E">
        <w:rPr>
          <w:sz w:val="28"/>
        </w:rPr>
        <w:t>кой сфере только с учетом интересов страны, и при этом должно</w:t>
      </w:r>
      <w:r w:rsidR="00DF4AD3" w:rsidRPr="002505A5">
        <w:rPr>
          <w:sz w:val="28"/>
        </w:rPr>
        <w:t xml:space="preserve"> разрабатывать </w:t>
      </w:r>
      <w:r w:rsidR="00205CC5" w:rsidRPr="002505A5">
        <w:rPr>
          <w:sz w:val="28"/>
        </w:rPr>
        <w:t>политики в</w:t>
      </w:r>
      <w:r w:rsidR="00DF4AD3" w:rsidRPr="002505A5">
        <w:rPr>
          <w:sz w:val="28"/>
        </w:rPr>
        <w:t xml:space="preserve"> соответствии с его экономической силой.</w:t>
      </w:r>
    </w:p>
    <w:p w14:paraId="17C7264D" w14:textId="77777777" w:rsidR="00887B5F" w:rsidRDefault="00887B5F" w:rsidP="00D6227E">
      <w:pPr>
        <w:spacing w:line="360" w:lineRule="auto"/>
        <w:ind w:firstLine="708"/>
        <w:jc w:val="center"/>
        <w:rPr>
          <w:b/>
          <w:sz w:val="28"/>
          <w:szCs w:val="28"/>
        </w:rPr>
      </w:pPr>
    </w:p>
    <w:p w14:paraId="6A992F89" w14:textId="77777777" w:rsidR="00D6227E" w:rsidRPr="00D6227E" w:rsidRDefault="00D6227E" w:rsidP="00D6227E">
      <w:pPr>
        <w:spacing w:line="360" w:lineRule="auto"/>
        <w:ind w:firstLine="708"/>
        <w:jc w:val="center"/>
        <w:rPr>
          <w:b/>
          <w:sz w:val="28"/>
          <w:szCs w:val="28"/>
        </w:rPr>
      </w:pPr>
    </w:p>
    <w:p w14:paraId="4EFEB0C4" w14:textId="5A2EB918" w:rsidR="001262FE" w:rsidRPr="00D6227E" w:rsidRDefault="00D6227E" w:rsidP="00D6227E">
      <w:pPr>
        <w:pStyle w:val="a3"/>
        <w:spacing w:line="360" w:lineRule="auto"/>
        <w:ind w:left="1428"/>
        <w:jc w:val="center"/>
        <w:rPr>
          <w:b/>
          <w:sz w:val="28"/>
          <w:szCs w:val="28"/>
        </w:rPr>
      </w:pPr>
      <w:r>
        <w:rPr>
          <w:b/>
          <w:sz w:val="28"/>
          <w:szCs w:val="28"/>
        </w:rPr>
        <w:t xml:space="preserve">§1.3 </w:t>
      </w:r>
      <w:r w:rsidR="00BB4691">
        <w:rPr>
          <w:b/>
          <w:sz w:val="28"/>
          <w:szCs w:val="28"/>
        </w:rPr>
        <w:t>Внешнеполитические риски в современных международных о</w:t>
      </w:r>
      <w:r w:rsidR="00966073" w:rsidRPr="00D6227E">
        <w:rPr>
          <w:b/>
          <w:sz w:val="28"/>
          <w:szCs w:val="28"/>
        </w:rPr>
        <w:t>тношениях</w:t>
      </w:r>
    </w:p>
    <w:p w14:paraId="78501D93" w14:textId="13F20F2D" w:rsidR="008D5582" w:rsidRPr="002505A5" w:rsidRDefault="0053746B" w:rsidP="003B6A2C">
      <w:pPr>
        <w:spacing w:line="360" w:lineRule="auto"/>
        <w:ind w:firstLine="708"/>
        <w:jc w:val="both"/>
        <w:rPr>
          <w:sz w:val="28"/>
          <w:szCs w:val="28"/>
        </w:rPr>
      </w:pPr>
      <w:r w:rsidRPr="002505A5">
        <w:rPr>
          <w:sz w:val="28"/>
          <w:szCs w:val="28"/>
        </w:rPr>
        <w:t xml:space="preserve">Даже малейшее развитие в любой части мира оказывает влияние на другой конец </w:t>
      </w:r>
      <w:r w:rsidR="00430637" w:rsidRPr="002505A5">
        <w:rPr>
          <w:sz w:val="28"/>
          <w:szCs w:val="28"/>
        </w:rPr>
        <w:t>мир</w:t>
      </w:r>
      <w:r w:rsidRPr="002505A5">
        <w:rPr>
          <w:sz w:val="28"/>
          <w:szCs w:val="28"/>
        </w:rPr>
        <w:t>а</w:t>
      </w:r>
      <w:r w:rsidR="001577F3" w:rsidRPr="002505A5">
        <w:rPr>
          <w:sz w:val="28"/>
          <w:szCs w:val="28"/>
        </w:rPr>
        <w:t xml:space="preserve">. </w:t>
      </w:r>
      <w:r w:rsidR="007002A7" w:rsidRPr="002505A5">
        <w:rPr>
          <w:sz w:val="28"/>
          <w:szCs w:val="28"/>
        </w:rPr>
        <w:t xml:space="preserve">По мере развития технологий, время нашего доступа к информации уменьшается. Эффект и отражение событий, которые </w:t>
      </w:r>
      <w:r w:rsidR="00504DA6" w:rsidRPr="002505A5">
        <w:rPr>
          <w:sz w:val="28"/>
          <w:szCs w:val="28"/>
        </w:rPr>
        <w:t>происходят</w:t>
      </w:r>
      <w:r w:rsidR="007002A7" w:rsidRPr="002505A5">
        <w:rPr>
          <w:sz w:val="28"/>
          <w:szCs w:val="28"/>
        </w:rPr>
        <w:t xml:space="preserve"> в другом месте мира, где-то проявляется гораздо быстрее </w:t>
      </w:r>
      <w:r w:rsidR="00ED35B7" w:rsidRPr="002505A5">
        <w:rPr>
          <w:sz w:val="28"/>
          <w:szCs w:val="28"/>
        </w:rPr>
        <w:t>в</w:t>
      </w:r>
      <w:r w:rsidR="00AA7A1D" w:rsidRPr="00AA7A1D">
        <w:rPr>
          <w:sz w:val="28"/>
          <w:szCs w:val="28"/>
        </w:rPr>
        <w:t xml:space="preserve"> </w:t>
      </w:r>
      <w:r w:rsidR="00AA7A1D">
        <w:rPr>
          <w:sz w:val="28"/>
          <w:szCs w:val="28"/>
        </w:rPr>
        <w:t>совершенно</w:t>
      </w:r>
      <w:r w:rsidR="00ED35B7" w:rsidRPr="002505A5">
        <w:rPr>
          <w:sz w:val="28"/>
          <w:szCs w:val="28"/>
        </w:rPr>
        <w:t xml:space="preserve"> другом</w:t>
      </w:r>
      <w:r w:rsidR="007002A7" w:rsidRPr="002505A5">
        <w:rPr>
          <w:sz w:val="28"/>
          <w:szCs w:val="28"/>
        </w:rPr>
        <w:t xml:space="preserve"> месте. </w:t>
      </w:r>
      <w:r w:rsidR="00ED35B7" w:rsidRPr="002505A5">
        <w:rPr>
          <w:sz w:val="28"/>
          <w:szCs w:val="28"/>
        </w:rPr>
        <w:t>События в соседних государствах теперь требуют, чтобы другой сосед действовал намного быстрее</w:t>
      </w:r>
      <w:r w:rsidR="001577F3" w:rsidRPr="002505A5">
        <w:rPr>
          <w:sz w:val="28"/>
          <w:szCs w:val="28"/>
        </w:rPr>
        <w:t xml:space="preserve">. </w:t>
      </w:r>
      <w:r w:rsidR="00AA5BB9" w:rsidRPr="002505A5">
        <w:rPr>
          <w:sz w:val="28"/>
          <w:szCs w:val="28"/>
        </w:rPr>
        <w:t>Многие вещи, которые рассматриваются как большие риски, исчезают, новые риски возникают</w:t>
      </w:r>
      <w:r w:rsidR="001577F3" w:rsidRPr="002505A5">
        <w:rPr>
          <w:sz w:val="28"/>
          <w:szCs w:val="28"/>
        </w:rPr>
        <w:t xml:space="preserve">. </w:t>
      </w:r>
      <w:r w:rsidR="00AA7A1D">
        <w:rPr>
          <w:sz w:val="28"/>
          <w:szCs w:val="28"/>
        </w:rPr>
        <w:t>Риски приходят</w:t>
      </w:r>
      <w:r w:rsidR="008D5582" w:rsidRPr="002505A5">
        <w:rPr>
          <w:sz w:val="28"/>
          <w:szCs w:val="28"/>
        </w:rPr>
        <w:t xml:space="preserve"> </w:t>
      </w:r>
      <w:r w:rsidR="006E45B0" w:rsidRPr="002505A5">
        <w:rPr>
          <w:sz w:val="28"/>
          <w:szCs w:val="28"/>
        </w:rPr>
        <w:t>из прошлого,</w:t>
      </w:r>
      <w:r w:rsidR="00AA7A1D">
        <w:rPr>
          <w:sz w:val="28"/>
          <w:szCs w:val="28"/>
        </w:rPr>
        <w:t xml:space="preserve"> существуют</w:t>
      </w:r>
      <w:r w:rsidR="008D5582" w:rsidRPr="002505A5">
        <w:rPr>
          <w:sz w:val="28"/>
          <w:szCs w:val="28"/>
        </w:rPr>
        <w:t xml:space="preserve"> </w:t>
      </w:r>
      <w:r w:rsidR="00D14CC9" w:rsidRPr="002505A5">
        <w:rPr>
          <w:sz w:val="28"/>
          <w:szCs w:val="28"/>
        </w:rPr>
        <w:t>и новорожденные</w:t>
      </w:r>
      <w:r w:rsidR="00AA7A1D">
        <w:rPr>
          <w:sz w:val="28"/>
          <w:szCs w:val="28"/>
        </w:rPr>
        <w:t xml:space="preserve"> риски, так что в целом</w:t>
      </w:r>
      <w:r w:rsidR="008D5582" w:rsidRPr="002505A5">
        <w:rPr>
          <w:sz w:val="28"/>
          <w:szCs w:val="28"/>
        </w:rPr>
        <w:t xml:space="preserve"> слишком много рисков</w:t>
      </w:r>
      <w:r w:rsidR="00AA7A1D">
        <w:rPr>
          <w:sz w:val="28"/>
          <w:szCs w:val="28"/>
        </w:rPr>
        <w:t>,</w:t>
      </w:r>
      <w:r w:rsidR="008D5582" w:rsidRPr="002505A5">
        <w:rPr>
          <w:sz w:val="28"/>
          <w:szCs w:val="28"/>
        </w:rPr>
        <w:t xml:space="preserve"> над которыми страны должны работать.</w:t>
      </w:r>
    </w:p>
    <w:p w14:paraId="5EBB5E36" w14:textId="77E65D68" w:rsidR="001577F3" w:rsidRPr="002505A5" w:rsidRDefault="008C1840" w:rsidP="003B6A2C">
      <w:pPr>
        <w:spacing w:line="360" w:lineRule="auto"/>
        <w:ind w:firstLine="708"/>
        <w:jc w:val="both"/>
        <w:rPr>
          <w:sz w:val="28"/>
          <w:szCs w:val="28"/>
        </w:rPr>
      </w:pPr>
      <w:r w:rsidRPr="002505A5">
        <w:rPr>
          <w:sz w:val="28"/>
          <w:szCs w:val="28"/>
        </w:rPr>
        <w:t xml:space="preserve">Глобальные </w:t>
      </w:r>
      <w:r w:rsidR="00BF6063" w:rsidRPr="002505A5">
        <w:rPr>
          <w:sz w:val="28"/>
          <w:szCs w:val="28"/>
        </w:rPr>
        <w:t>риски</w:t>
      </w:r>
      <w:r w:rsidR="002A36F5" w:rsidRPr="002505A5">
        <w:rPr>
          <w:sz w:val="28"/>
          <w:szCs w:val="28"/>
        </w:rPr>
        <w:t xml:space="preserve"> — это</w:t>
      </w:r>
      <w:r w:rsidRPr="002505A5">
        <w:rPr>
          <w:sz w:val="28"/>
          <w:szCs w:val="28"/>
        </w:rPr>
        <w:t xml:space="preserve"> проблемы, с которыми каждое государство должно серьезно бороться и государства не могут работать в одиночку над этими вопросами</w:t>
      </w:r>
      <w:r w:rsidR="001577F3" w:rsidRPr="002505A5">
        <w:rPr>
          <w:sz w:val="28"/>
          <w:szCs w:val="28"/>
        </w:rPr>
        <w:t xml:space="preserve">. </w:t>
      </w:r>
      <w:r w:rsidR="008B179C" w:rsidRPr="002505A5">
        <w:rPr>
          <w:sz w:val="28"/>
          <w:szCs w:val="28"/>
        </w:rPr>
        <w:t xml:space="preserve">Если эти риски не будут решены путем сотрудничества с другими государствами, эти риски могут стать опасными, каждый из них может превратиться в кризис и </w:t>
      </w:r>
      <w:r w:rsidR="00AA7A1D">
        <w:rPr>
          <w:sz w:val="28"/>
          <w:szCs w:val="28"/>
        </w:rPr>
        <w:t xml:space="preserve">стоить дорого </w:t>
      </w:r>
      <w:r w:rsidR="008B179C" w:rsidRPr="002505A5">
        <w:rPr>
          <w:sz w:val="28"/>
          <w:szCs w:val="28"/>
        </w:rPr>
        <w:t xml:space="preserve">для всех государств мира. </w:t>
      </w:r>
      <w:r w:rsidR="003221A5" w:rsidRPr="002505A5">
        <w:rPr>
          <w:sz w:val="28"/>
          <w:szCs w:val="28"/>
        </w:rPr>
        <w:t>Если есть только одна вещь, которую разделяет каждое государство, это Земля, на которой мы все живем</w:t>
      </w:r>
      <w:r w:rsidR="001577F3" w:rsidRPr="002505A5">
        <w:rPr>
          <w:sz w:val="28"/>
          <w:szCs w:val="28"/>
        </w:rPr>
        <w:t xml:space="preserve">. </w:t>
      </w:r>
      <w:r w:rsidR="00207AAC" w:rsidRPr="002505A5">
        <w:rPr>
          <w:sz w:val="28"/>
          <w:szCs w:val="28"/>
        </w:rPr>
        <w:t>По этой причине каждое государство должно выполнять свои обязательства по рискам в этой области</w:t>
      </w:r>
      <w:r w:rsidR="001577F3" w:rsidRPr="002505A5">
        <w:rPr>
          <w:sz w:val="28"/>
          <w:szCs w:val="28"/>
        </w:rPr>
        <w:t xml:space="preserve">. </w:t>
      </w:r>
      <w:r w:rsidR="008A12DD" w:rsidRPr="002505A5">
        <w:rPr>
          <w:sz w:val="28"/>
          <w:szCs w:val="28"/>
        </w:rPr>
        <w:t xml:space="preserve">В противном случае кризисы могут привести мир к катастрофе. </w:t>
      </w:r>
      <w:r w:rsidR="0052709B" w:rsidRPr="002505A5">
        <w:rPr>
          <w:sz w:val="28"/>
          <w:szCs w:val="28"/>
        </w:rPr>
        <w:t>Обязательность решений, которые должны быть приняты, также имеет большое значение на этом этапе.</w:t>
      </w:r>
      <w:r w:rsidR="001577F3" w:rsidRPr="002505A5">
        <w:rPr>
          <w:sz w:val="28"/>
          <w:szCs w:val="28"/>
        </w:rPr>
        <w:t xml:space="preserve"> </w:t>
      </w:r>
      <w:r w:rsidR="003E5616" w:rsidRPr="002505A5">
        <w:rPr>
          <w:sz w:val="28"/>
          <w:szCs w:val="28"/>
        </w:rPr>
        <w:t xml:space="preserve">Организация Объединенных Наций, многие организации, занимающиеся глобальными рисками, </w:t>
      </w:r>
      <w:r w:rsidR="003E5616" w:rsidRPr="002505A5">
        <w:rPr>
          <w:sz w:val="28"/>
          <w:szCs w:val="28"/>
        </w:rPr>
        <w:lastRenderedPageBreak/>
        <w:t xml:space="preserve">неправительственные организации, все глобальные и региональные институты или организации, которые формируются при совместном участии государств, </w:t>
      </w:r>
      <w:r w:rsidR="001A1FB3" w:rsidRPr="002505A5">
        <w:rPr>
          <w:sz w:val="28"/>
          <w:szCs w:val="28"/>
        </w:rPr>
        <w:t>разрабатывают превентивно -</w:t>
      </w:r>
      <w:r w:rsidR="003E5616" w:rsidRPr="002505A5">
        <w:rPr>
          <w:sz w:val="28"/>
          <w:szCs w:val="28"/>
        </w:rPr>
        <w:t xml:space="preserve"> защитные стратегии против рисков</w:t>
      </w:r>
      <w:r w:rsidR="001577F3" w:rsidRPr="002505A5">
        <w:rPr>
          <w:sz w:val="28"/>
          <w:szCs w:val="28"/>
        </w:rPr>
        <w:t xml:space="preserve">. </w:t>
      </w:r>
      <w:r w:rsidR="00C97DA8" w:rsidRPr="002505A5">
        <w:rPr>
          <w:sz w:val="28"/>
          <w:szCs w:val="28"/>
        </w:rPr>
        <w:t xml:space="preserve">Однако исследования недостаточно рассматривается глобальными и региональными </w:t>
      </w:r>
      <w:proofErr w:type="spellStart"/>
      <w:r w:rsidR="00C97DA8" w:rsidRPr="002505A5">
        <w:rPr>
          <w:sz w:val="28"/>
          <w:szCs w:val="28"/>
        </w:rPr>
        <w:t>акт</w:t>
      </w:r>
      <w:r w:rsidR="00AA7A1D">
        <w:rPr>
          <w:sz w:val="28"/>
          <w:szCs w:val="28"/>
        </w:rPr>
        <w:t>о</w:t>
      </w:r>
      <w:r w:rsidR="00C97DA8" w:rsidRPr="002505A5">
        <w:rPr>
          <w:sz w:val="28"/>
          <w:szCs w:val="28"/>
        </w:rPr>
        <w:t>рами</w:t>
      </w:r>
      <w:proofErr w:type="spellEnd"/>
      <w:r w:rsidR="00C97DA8" w:rsidRPr="002505A5">
        <w:rPr>
          <w:sz w:val="28"/>
          <w:szCs w:val="28"/>
        </w:rPr>
        <w:t xml:space="preserve"> в разных частях мира, требуются структурные изменения крупных международных организаций, </w:t>
      </w:r>
      <w:r w:rsidR="00AA7A1D">
        <w:rPr>
          <w:sz w:val="28"/>
          <w:szCs w:val="28"/>
        </w:rPr>
        <w:t>необходимо также</w:t>
      </w:r>
      <w:r w:rsidR="003717A6">
        <w:rPr>
          <w:sz w:val="28"/>
          <w:szCs w:val="28"/>
        </w:rPr>
        <w:t xml:space="preserve"> </w:t>
      </w:r>
      <w:r w:rsidR="00C97DA8" w:rsidRPr="002505A5">
        <w:rPr>
          <w:sz w:val="28"/>
          <w:szCs w:val="28"/>
        </w:rPr>
        <w:t>пересмотреть, или различные структуры, делая новые прорывы</w:t>
      </w:r>
      <w:r w:rsidR="001577F3" w:rsidRPr="002505A5">
        <w:rPr>
          <w:sz w:val="28"/>
          <w:szCs w:val="28"/>
        </w:rPr>
        <w:t>.</w:t>
      </w:r>
    </w:p>
    <w:p w14:paraId="551A1FD9" w14:textId="2DEBC56A" w:rsidR="001577F3" w:rsidRPr="002505A5" w:rsidRDefault="0004009F" w:rsidP="003B6A2C">
      <w:pPr>
        <w:spacing w:line="360" w:lineRule="auto"/>
        <w:ind w:firstLine="708"/>
        <w:jc w:val="both"/>
        <w:rPr>
          <w:sz w:val="28"/>
          <w:szCs w:val="28"/>
        </w:rPr>
      </w:pPr>
      <w:r w:rsidRPr="002505A5">
        <w:rPr>
          <w:sz w:val="28"/>
          <w:szCs w:val="28"/>
        </w:rPr>
        <w:t xml:space="preserve">Согласно отчету о глобальных рисках Всемирного экономического форума в 2019 </w:t>
      </w:r>
      <w:r w:rsidR="0028744C" w:rsidRPr="002505A5">
        <w:rPr>
          <w:sz w:val="28"/>
          <w:szCs w:val="28"/>
        </w:rPr>
        <w:t>году,</w:t>
      </w:r>
      <w:r w:rsidRPr="002505A5">
        <w:rPr>
          <w:sz w:val="28"/>
          <w:szCs w:val="28"/>
        </w:rPr>
        <w:t xml:space="preserve"> 5 крупнейших ожидаемых рисков за 2019 </w:t>
      </w:r>
      <w:r w:rsidR="003E3A7F" w:rsidRPr="002505A5">
        <w:rPr>
          <w:sz w:val="28"/>
          <w:szCs w:val="28"/>
        </w:rPr>
        <w:t>год:</w:t>
      </w:r>
      <w:r w:rsidR="001577F3" w:rsidRPr="002505A5">
        <w:rPr>
          <w:rStyle w:val="a7"/>
          <w:sz w:val="28"/>
          <w:szCs w:val="28"/>
        </w:rPr>
        <w:footnoteReference w:id="35"/>
      </w:r>
      <w:r w:rsidR="001577F3" w:rsidRPr="002505A5">
        <w:rPr>
          <w:sz w:val="28"/>
          <w:szCs w:val="28"/>
        </w:rPr>
        <w:t xml:space="preserve"> </w:t>
      </w:r>
    </w:p>
    <w:p w14:paraId="6644A6B0" w14:textId="258CEE4B" w:rsidR="001577F3" w:rsidRPr="00AA7A1D" w:rsidRDefault="0028744C" w:rsidP="003B6A2C">
      <w:pPr>
        <w:spacing w:line="360" w:lineRule="auto"/>
        <w:jc w:val="both"/>
        <w:rPr>
          <w:sz w:val="28"/>
          <w:szCs w:val="28"/>
        </w:rPr>
      </w:pPr>
      <w:r w:rsidRPr="00AA7A1D">
        <w:rPr>
          <w:sz w:val="28"/>
          <w:szCs w:val="28"/>
        </w:rPr>
        <w:t>По возможности реализации</w:t>
      </w:r>
      <w:r w:rsidR="001577F3" w:rsidRPr="00AA7A1D">
        <w:rPr>
          <w:sz w:val="28"/>
          <w:szCs w:val="28"/>
        </w:rPr>
        <w:t>:</w:t>
      </w:r>
    </w:p>
    <w:p w14:paraId="2C725B15" w14:textId="77777777" w:rsidR="00C226CB" w:rsidRPr="002505A5" w:rsidRDefault="00C226CB" w:rsidP="003B6A2C">
      <w:pPr>
        <w:pStyle w:val="a3"/>
        <w:numPr>
          <w:ilvl w:val="0"/>
          <w:numId w:val="12"/>
        </w:numPr>
        <w:spacing w:line="360" w:lineRule="auto"/>
        <w:jc w:val="both"/>
        <w:rPr>
          <w:i/>
          <w:sz w:val="28"/>
          <w:szCs w:val="28"/>
        </w:rPr>
      </w:pPr>
      <w:r w:rsidRPr="002505A5">
        <w:rPr>
          <w:sz w:val="28"/>
          <w:szCs w:val="28"/>
        </w:rPr>
        <w:t>Необычные погодные явления</w:t>
      </w:r>
    </w:p>
    <w:p w14:paraId="7BD03DD1" w14:textId="77777777" w:rsidR="00C226CB" w:rsidRPr="002505A5" w:rsidRDefault="00C226CB" w:rsidP="003B6A2C">
      <w:pPr>
        <w:pStyle w:val="a3"/>
        <w:numPr>
          <w:ilvl w:val="0"/>
          <w:numId w:val="12"/>
        </w:numPr>
        <w:spacing w:line="360" w:lineRule="auto"/>
        <w:jc w:val="both"/>
        <w:rPr>
          <w:i/>
          <w:sz w:val="28"/>
          <w:szCs w:val="28"/>
        </w:rPr>
      </w:pPr>
      <w:r w:rsidRPr="002505A5">
        <w:rPr>
          <w:sz w:val="28"/>
          <w:szCs w:val="28"/>
        </w:rPr>
        <w:t>Неспособность адаптироваться к изменению климата</w:t>
      </w:r>
    </w:p>
    <w:p w14:paraId="4F220D3C" w14:textId="77777777" w:rsidR="00C226CB" w:rsidRPr="002505A5" w:rsidRDefault="00C226CB" w:rsidP="003B6A2C">
      <w:pPr>
        <w:pStyle w:val="a3"/>
        <w:numPr>
          <w:ilvl w:val="0"/>
          <w:numId w:val="12"/>
        </w:numPr>
        <w:spacing w:line="360" w:lineRule="auto"/>
        <w:jc w:val="both"/>
        <w:rPr>
          <w:i/>
          <w:sz w:val="28"/>
          <w:szCs w:val="28"/>
        </w:rPr>
      </w:pPr>
      <w:r w:rsidRPr="002505A5">
        <w:rPr>
          <w:sz w:val="28"/>
          <w:szCs w:val="28"/>
        </w:rPr>
        <w:t>Стихийные бедствия</w:t>
      </w:r>
    </w:p>
    <w:p w14:paraId="1641B305" w14:textId="77777777" w:rsidR="00C226CB" w:rsidRPr="002505A5" w:rsidRDefault="00C226CB" w:rsidP="003B6A2C">
      <w:pPr>
        <w:pStyle w:val="a3"/>
        <w:numPr>
          <w:ilvl w:val="0"/>
          <w:numId w:val="12"/>
        </w:numPr>
        <w:spacing w:line="360" w:lineRule="auto"/>
        <w:jc w:val="both"/>
        <w:rPr>
          <w:i/>
          <w:sz w:val="28"/>
          <w:szCs w:val="28"/>
        </w:rPr>
      </w:pPr>
      <w:r w:rsidRPr="002505A5">
        <w:rPr>
          <w:sz w:val="28"/>
          <w:szCs w:val="28"/>
        </w:rPr>
        <w:t>Мошенничество с данными и кража данных</w:t>
      </w:r>
    </w:p>
    <w:p w14:paraId="734B73F8" w14:textId="68E1F56D" w:rsidR="001577F3" w:rsidRPr="002505A5" w:rsidRDefault="00546648" w:rsidP="003B6A2C">
      <w:pPr>
        <w:pStyle w:val="a3"/>
        <w:numPr>
          <w:ilvl w:val="0"/>
          <w:numId w:val="12"/>
        </w:numPr>
        <w:spacing w:line="360" w:lineRule="auto"/>
        <w:jc w:val="both"/>
        <w:rPr>
          <w:i/>
          <w:sz w:val="28"/>
          <w:szCs w:val="28"/>
        </w:rPr>
      </w:pPr>
      <w:proofErr w:type="spellStart"/>
      <w:r>
        <w:rPr>
          <w:sz w:val="28"/>
          <w:szCs w:val="28"/>
        </w:rPr>
        <w:t>Кибер</w:t>
      </w:r>
      <w:r w:rsidR="00DA55A5" w:rsidRPr="002505A5">
        <w:rPr>
          <w:sz w:val="28"/>
          <w:szCs w:val="28"/>
        </w:rPr>
        <w:t>атаки</w:t>
      </w:r>
      <w:proofErr w:type="spellEnd"/>
    </w:p>
    <w:p w14:paraId="5862E0D6" w14:textId="77777777" w:rsidR="00E47484" w:rsidRPr="00AA7A1D" w:rsidRDefault="00E47484" w:rsidP="00E47484">
      <w:pPr>
        <w:spacing w:line="360" w:lineRule="auto"/>
        <w:jc w:val="both"/>
        <w:rPr>
          <w:sz w:val="28"/>
          <w:szCs w:val="28"/>
        </w:rPr>
      </w:pPr>
      <w:r w:rsidRPr="00AA7A1D">
        <w:rPr>
          <w:sz w:val="28"/>
          <w:szCs w:val="28"/>
        </w:rPr>
        <w:t>По размеру эффекта:</w:t>
      </w:r>
    </w:p>
    <w:p w14:paraId="0722FFBF" w14:textId="77777777" w:rsidR="00B51491" w:rsidRPr="002505A5" w:rsidRDefault="00B51491" w:rsidP="003B6A2C">
      <w:pPr>
        <w:pStyle w:val="a3"/>
        <w:numPr>
          <w:ilvl w:val="0"/>
          <w:numId w:val="13"/>
        </w:numPr>
        <w:spacing w:line="360" w:lineRule="auto"/>
        <w:jc w:val="both"/>
        <w:rPr>
          <w:i/>
          <w:sz w:val="28"/>
          <w:szCs w:val="28"/>
        </w:rPr>
      </w:pPr>
      <w:r w:rsidRPr="002505A5">
        <w:rPr>
          <w:sz w:val="28"/>
          <w:szCs w:val="28"/>
        </w:rPr>
        <w:t>Оружие массового уничтожения</w:t>
      </w:r>
    </w:p>
    <w:p w14:paraId="68E165F5" w14:textId="77777777" w:rsidR="00B51491" w:rsidRPr="002505A5" w:rsidRDefault="00B51491" w:rsidP="003B6A2C">
      <w:pPr>
        <w:pStyle w:val="a3"/>
        <w:numPr>
          <w:ilvl w:val="0"/>
          <w:numId w:val="13"/>
        </w:numPr>
        <w:spacing w:line="360" w:lineRule="auto"/>
        <w:jc w:val="both"/>
        <w:rPr>
          <w:i/>
          <w:sz w:val="28"/>
          <w:szCs w:val="28"/>
        </w:rPr>
      </w:pPr>
      <w:r w:rsidRPr="002505A5">
        <w:rPr>
          <w:sz w:val="28"/>
          <w:szCs w:val="28"/>
        </w:rPr>
        <w:t>Неспособность адаптироваться к изменению климата</w:t>
      </w:r>
    </w:p>
    <w:p w14:paraId="7A7BAFD8" w14:textId="77777777" w:rsidR="00B51491" w:rsidRPr="002505A5" w:rsidRDefault="00B51491" w:rsidP="003B6A2C">
      <w:pPr>
        <w:pStyle w:val="a3"/>
        <w:numPr>
          <w:ilvl w:val="0"/>
          <w:numId w:val="13"/>
        </w:numPr>
        <w:spacing w:line="360" w:lineRule="auto"/>
        <w:jc w:val="both"/>
        <w:rPr>
          <w:i/>
          <w:sz w:val="28"/>
          <w:szCs w:val="28"/>
          <w:u w:val="single"/>
        </w:rPr>
      </w:pPr>
      <w:r w:rsidRPr="002505A5">
        <w:rPr>
          <w:sz w:val="28"/>
          <w:szCs w:val="28"/>
        </w:rPr>
        <w:t>Необычные погодные события</w:t>
      </w:r>
    </w:p>
    <w:p w14:paraId="28D5E98A" w14:textId="49DD14A0" w:rsidR="001577F3" w:rsidRPr="002505A5" w:rsidRDefault="00B51491" w:rsidP="003B6A2C">
      <w:pPr>
        <w:pStyle w:val="a3"/>
        <w:numPr>
          <w:ilvl w:val="0"/>
          <w:numId w:val="13"/>
        </w:numPr>
        <w:spacing w:line="360" w:lineRule="auto"/>
        <w:jc w:val="both"/>
        <w:rPr>
          <w:i/>
          <w:sz w:val="28"/>
          <w:szCs w:val="28"/>
          <w:u w:val="single"/>
        </w:rPr>
      </w:pPr>
      <w:r w:rsidRPr="002505A5">
        <w:rPr>
          <w:sz w:val="28"/>
          <w:szCs w:val="28"/>
        </w:rPr>
        <w:t>Водный кризис</w:t>
      </w:r>
    </w:p>
    <w:p w14:paraId="3225EF75" w14:textId="77777777" w:rsidR="00B51491" w:rsidRPr="002505A5" w:rsidRDefault="00B51491" w:rsidP="00B51491">
      <w:pPr>
        <w:pStyle w:val="a3"/>
        <w:numPr>
          <w:ilvl w:val="0"/>
          <w:numId w:val="13"/>
        </w:numPr>
        <w:spacing w:line="360" w:lineRule="auto"/>
        <w:jc w:val="both"/>
        <w:rPr>
          <w:i/>
          <w:sz w:val="28"/>
          <w:szCs w:val="28"/>
        </w:rPr>
      </w:pPr>
      <w:r w:rsidRPr="002505A5">
        <w:rPr>
          <w:sz w:val="28"/>
          <w:szCs w:val="28"/>
        </w:rPr>
        <w:t>Стихийные бедствия</w:t>
      </w:r>
    </w:p>
    <w:p w14:paraId="221AE3E3" w14:textId="19A400A2" w:rsidR="006957AC" w:rsidRDefault="00F27044" w:rsidP="003B6A2C">
      <w:pPr>
        <w:spacing w:line="360" w:lineRule="auto"/>
        <w:ind w:firstLine="708"/>
        <w:jc w:val="both"/>
        <w:rPr>
          <w:sz w:val="28"/>
        </w:rPr>
      </w:pPr>
      <w:proofErr w:type="gramStart"/>
      <w:r w:rsidRPr="002505A5">
        <w:rPr>
          <w:sz w:val="28"/>
          <w:szCs w:val="28"/>
        </w:rPr>
        <w:t xml:space="preserve">Рассматривая этот отчет, мы видим, что </w:t>
      </w:r>
      <w:r w:rsidR="00B61FCF" w:rsidRPr="002505A5">
        <w:rPr>
          <w:sz w:val="28"/>
          <w:szCs w:val="28"/>
        </w:rPr>
        <w:t>самые важные проблемы,</w:t>
      </w:r>
      <w:r w:rsidRPr="002505A5">
        <w:rPr>
          <w:sz w:val="28"/>
          <w:szCs w:val="28"/>
        </w:rPr>
        <w:t xml:space="preserve"> которые касаются мира, наиболее серьезные </w:t>
      </w:r>
      <w:r w:rsidR="00AA7A1D">
        <w:rPr>
          <w:sz w:val="28"/>
          <w:szCs w:val="28"/>
        </w:rPr>
        <w:t xml:space="preserve">риски, в отношении которых государства должны разрабатывать превентивные меры, </w:t>
      </w:r>
      <w:r w:rsidRPr="002505A5">
        <w:rPr>
          <w:sz w:val="28"/>
          <w:szCs w:val="28"/>
        </w:rPr>
        <w:t>связаны с глобальным потеплением и природными явлениями, развитием технологий, связан</w:t>
      </w:r>
      <w:r w:rsidR="00AA7A1D">
        <w:rPr>
          <w:sz w:val="28"/>
          <w:szCs w:val="28"/>
        </w:rPr>
        <w:t>ы</w:t>
      </w:r>
      <w:r w:rsidRPr="002505A5">
        <w:rPr>
          <w:sz w:val="28"/>
          <w:szCs w:val="28"/>
        </w:rPr>
        <w:t xml:space="preserve"> </w:t>
      </w:r>
      <w:r w:rsidR="00B61FCF" w:rsidRPr="002505A5">
        <w:rPr>
          <w:sz w:val="28"/>
          <w:szCs w:val="28"/>
        </w:rPr>
        <w:t>с оружиями,</w:t>
      </w:r>
      <w:r w:rsidRPr="002505A5">
        <w:rPr>
          <w:sz w:val="28"/>
          <w:szCs w:val="28"/>
        </w:rPr>
        <w:t xml:space="preserve"> которые развивают каждый день.</w:t>
      </w:r>
      <w:proofErr w:type="gramEnd"/>
      <w:r w:rsidRPr="002505A5">
        <w:rPr>
          <w:sz w:val="28"/>
          <w:szCs w:val="28"/>
        </w:rPr>
        <w:t xml:space="preserve"> Таким </w:t>
      </w:r>
      <w:r w:rsidRPr="002505A5">
        <w:rPr>
          <w:sz w:val="28"/>
          <w:szCs w:val="28"/>
        </w:rPr>
        <w:lastRenderedPageBreak/>
        <w:t xml:space="preserve">образом, эти риски должны рассматриваться как результат преступлений людей. </w:t>
      </w:r>
      <w:r w:rsidR="006957AC" w:rsidRPr="006957AC">
        <w:rPr>
          <w:sz w:val="28"/>
        </w:rPr>
        <w:t xml:space="preserve">В ходе опроса социально-экономических рисков Организация </w:t>
      </w:r>
      <w:r w:rsidR="00792F2F" w:rsidRPr="006957AC">
        <w:rPr>
          <w:sz w:val="28"/>
        </w:rPr>
        <w:t>Экономического</w:t>
      </w:r>
      <w:r w:rsidR="006957AC" w:rsidRPr="006957AC">
        <w:rPr>
          <w:sz w:val="28"/>
        </w:rPr>
        <w:t xml:space="preserve"> Сотрудничества и Развития (ОЭСР) в 2018 году</w:t>
      </w:r>
      <w:r w:rsidR="00E55733">
        <w:rPr>
          <w:rStyle w:val="a7"/>
          <w:sz w:val="28"/>
        </w:rPr>
        <w:footnoteReference w:id="36"/>
      </w:r>
      <w:r w:rsidR="006957AC" w:rsidRPr="006957AC">
        <w:rPr>
          <w:sz w:val="28"/>
        </w:rPr>
        <w:t xml:space="preserve"> с более чем 20 000 взрослых людей в 19 странах,</w:t>
      </w:r>
      <w:r w:rsidR="00AA7A1D">
        <w:rPr>
          <w:sz w:val="28"/>
        </w:rPr>
        <w:t xml:space="preserve"> было</w:t>
      </w:r>
      <w:r w:rsidR="006957AC" w:rsidRPr="006957AC">
        <w:rPr>
          <w:sz w:val="28"/>
        </w:rPr>
        <w:t xml:space="preserve"> определено что люди, которые участвовали в опросе, считали, что заболевание и смерть представляют собой наибольшие риски в </w:t>
      </w:r>
      <w:r w:rsidR="00AA7A1D">
        <w:rPr>
          <w:sz w:val="28"/>
        </w:rPr>
        <w:t>м</w:t>
      </w:r>
      <w:r w:rsidR="006957AC" w:rsidRPr="006957AC">
        <w:rPr>
          <w:sz w:val="28"/>
        </w:rPr>
        <w:t>ире</w:t>
      </w:r>
      <w:r w:rsidR="002B4070">
        <w:rPr>
          <w:sz w:val="28"/>
        </w:rPr>
        <w:t>.</w:t>
      </w:r>
    </w:p>
    <w:p w14:paraId="1160B971" w14:textId="2256F165" w:rsidR="001577F3" w:rsidRPr="002505A5" w:rsidRDefault="00AA7A1D" w:rsidP="003B6A2C">
      <w:pPr>
        <w:spacing w:line="360" w:lineRule="auto"/>
        <w:ind w:firstLine="708"/>
        <w:jc w:val="both"/>
        <w:rPr>
          <w:sz w:val="28"/>
          <w:shd w:val="clear" w:color="auto" w:fill="FFFFFF"/>
        </w:rPr>
      </w:pPr>
      <w:r>
        <w:rPr>
          <w:sz w:val="28"/>
          <w:szCs w:val="28"/>
        </w:rPr>
        <w:t>Если объединить вышеупомянутые точки зрения на риски</w:t>
      </w:r>
      <w:r w:rsidR="00297E73" w:rsidRPr="00297E73">
        <w:rPr>
          <w:sz w:val="28"/>
          <w:szCs w:val="28"/>
        </w:rPr>
        <w:t xml:space="preserve">, </w:t>
      </w:r>
      <w:r>
        <w:rPr>
          <w:sz w:val="28"/>
          <w:szCs w:val="28"/>
        </w:rPr>
        <w:t>то общим место, в котором</w:t>
      </w:r>
      <w:r w:rsidR="00297E73" w:rsidRPr="00297E73">
        <w:rPr>
          <w:sz w:val="28"/>
          <w:szCs w:val="28"/>
        </w:rPr>
        <w:t xml:space="preserve"> объединяются</w:t>
      </w:r>
      <w:r>
        <w:rPr>
          <w:sz w:val="28"/>
          <w:szCs w:val="28"/>
        </w:rPr>
        <w:t xml:space="preserve"> два </w:t>
      </w:r>
      <w:r w:rsidR="00297E73" w:rsidRPr="00297E73">
        <w:rPr>
          <w:sz w:val="28"/>
          <w:szCs w:val="28"/>
        </w:rPr>
        <w:t>вышеупомянутых</w:t>
      </w:r>
      <w:r>
        <w:rPr>
          <w:sz w:val="28"/>
          <w:szCs w:val="28"/>
        </w:rPr>
        <w:t xml:space="preserve"> исследования риска, будет война, несущая с собой смерти</w:t>
      </w:r>
      <w:r w:rsidR="001577F3" w:rsidRPr="002505A5">
        <w:rPr>
          <w:sz w:val="28"/>
          <w:szCs w:val="28"/>
        </w:rPr>
        <w:t xml:space="preserve">. </w:t>
      </w:r>
      <w:r w:rsidR="002C6349" w:rsidRPr="002C6349">
        <w:rPr>
          <w:sz w:val="28"/>
          <w:szCs w:val="28"/>
        </w:rPr>
        <w:t>Одним из наиболее важных событий, которые рассматривает весь мир, является гражданская война в Сирии и возникшая в результате этой войны проблема беженцев.</w:t>
      </w:r>
      <w:r w:rsidR="001577F3" w:rsidRPr="002505A5">
        <w:rPr>
          <w:sz w:val="28"/>
          <w:szCs w:val="28"/>
        </w:rPr>
        <w:t xml:space="preserve"> </w:t>
      </w:r>
      <w:r w:rsidR="003236B4" w:rsidRPr="003236B4">
        <w:rPr>
          <w:sz w:val="28"/>
          <w:szCs w:val="28"/>
        </w:rPr>
        <w:t xml:space="preserve">Эта гражданская война, которая все еще продолжает с 2011 по этот год, с того дня, как это </w:t>
      </w:r>
      <w:r w:rsidR="00DC57AD" w:rsidRPr="003236B4">
        <w:rPr>
          <w:sz w:val="28"/>
          <w:szCs w:val="28"/>
        </w:rPr>
        <w:t>началось, является</w:t>
      </w:r>
      <w:r w:rsidR="003236B4" w:rsidRPr="003236B4">
        <w:rPr>
          <w:sz w:val="28"/>
          <w:szCs w:val="28"/>
        </w:rPr>
        <w:t xml:space="preserve"> </w:t>
      </w:r>
      <w:r w:rsidR="00DC57AD" w:rsidRPr="003236B4">
        <w:rPr>
          <w:sz w:val="28"/>
          <w:szCs w:val="28"/>
        </w:rPr>
        <w:t>темой,</w:t>
      </w:r>
      <w:r w:rsidR="003236B4" w:rsidRPr="003236B4">
        <w:rPr>
          <w:sz w:val="28"/>
          <w:szCs w:val="28"/>
        </w:rPr>
        <w:t xml:space="preserve"> которую весь мир наблюдают с развивающимися технологиями и определяют стратегии над рисками</w:t>
      </w:r>
      <w:r w:rsidR="001577F3" w:rsidRPr="002505A5">
        <w:rPr>
          <w:sz w:val="28"/>
          <w:szCs w:val="28"/>
        </w:rPr>
        <w:t xml:space="preserve">. </w:t>
      </w:r>
      <w:proofErr w:type="gramStart"/>
      <w:r w:rsidR="00ED0D9B" w:rsidRPr="00ED0D9B">
        <w:rPr>
          <w:sz w:val="28"/>
          <w:szCs w:val="28"/>
        </w:rPr>
        <w:t>В этой трагедии, которая должна быть затронута</w:t>
      </w:r>
      <w:r w:rsidR="00033918">
        <w:rPr>
          <w:sz w:val="28"/>
          <w:szCs w:val="28"/>
        </w:rPr>
        <w:t>,</w:t>
      </w:r>
      <w:r w:rsidR="00ED0D9B" w:rsidRPr="00ED0D9B">
        <w:rPr>
          <w:sz w:val="28"/>
          <w:szCs w:val="28"/>
        </w:rPr>
        <w:t xml:space="preserve"> прежде всего</w:t>
      </w:r>
      <w:r w:rsidR="00033918">
        <w:rPr>
          <w:sz w:val="28"/>
          <w:szCs w:val="28"/>
        </w:rPr>
        <w:t>,</w:t>
      </w:r>
      <w:r w:rsidR="00ED0D9B" w:rsidRPr="00ED0D9B">
        <w:rPr>
          <w:sz w:val="28"/>
          <w:szCs w:val="28"/>
        </w:rPr>
        <w:t xml:space="preserve"> соседними странами, а затем другими державами в том же регионе, всем человечеством из-за того, что происходит в Сирии</w:t>
      </w:r>
      <w:r w:rsidR="001577F3" w:rsidRPr="002505A5">
        <w:rPr>
          <w:sz w:val="28"/>
          <w:szCs w:val="28"/>
        </w:rPr>
        <w:t xml:space="preserve">, </w:t>
      </w:r>
      <w:r w:rsidR="006D7CE0" w:rsidRPr="006D7CE0">
        <w:rPr>
          <w:sz w:val="28"/>
        </w:rPr>
        <w:t xml:space="preserve">Британская Сирийская </w:t>
      </w:r>
      <w:r>
        <w:rPr>
          <w:sz w:val="28"/>
        </w:rPr>
        <w:t>организация по защите</w:t>
      </w:r>
      <w:r w:rsidR="006D7CE0" w:rsidRPr="006D7CE0">
        <w:rPr>
          <w:sz w:val="28"/>
        </w:rPr>
        <w:t xml:space="preserve"> прав человека зафиксировала гибель 353 тысяч 900 человек, в том числе 106 тысяч мирных жителей по состоянию на март 2018 года</w:t>
      </w:r>
      <w:r w:rsidR="001577F3" w:rsidRPr="002505A5">
        <w:rPr>
          <w:rStyle w:val="a7"/>
          <w:sz w:val="28"/>
        </w:rPr>
        <w:footnoteReference w:id="37"/>
      </w:r>
      <w:r>
        <w:rPr>
          <w:sz w:val="28"/>
        </w:rPr>
        <w:t>.</w:t>
      </w:r>
      <w:r w:rsidR="001577F3" w:rsidRPr="002505A5">
        <w:rPr>
          <w:color w:val="404040"/>
          <w:shd w:val="clear" w:color="auto" w:fill="FFFFFF"/>
        </w:rPr>
        <w:t xml:space="preserve"> </w:t>
      </w:r>
      <w:r w:rsidR="00FE20C8" w:rsidRPr="00FE20C8">
        <w:rPr>
          <w:sz w:val="28"/>
          <w:shd w:val="clear" w:color="auto" w:fill="FFFFFF"/>
        </w:rPr>
        <w:t>Каждая страна подготовила свои собственные стратегии чтобы</w:t>
      </w:r>
      <w:proofErr w:type="gramEnd"/>
      <w:r w:rsidR="00FE20C8" w:rsidRPr="00FE20C8">
        <w:rPr>
          <w:sz w:val="28"/>
          <w:shd w:val="clear" w:color="auto" w:fill="FFFFFF"/>
        </w:rPr>
        <w:t xml:space="preserve"> эта трагедия закончилась</w:t>
      </w:r>
      <w:r>
        <w:rPr>
          <w:sz w:val="28"/>
          <w:shd w:val="clear" w:color="auto" w:fill="FFFFFF"/>
        </w:rPr>
        <w:t>,</w:t>
      </w:r>
      <w:r w:rsidR="00FE20C8" w:rsidRPr="00FE20C8">
        <w:rPr>
          <w:sz w:val="28"/>
          <w:shd w:val="clear" w:color="auto" w:fill="FFFFFF"/>
        </w:rPr>
        <w:t xml:space="preserve"> которая </w:t>
      </w:r>
      <w:r>
        <w:rPr>
          <w:sz w:val="28"/>
          <w:shd w:val="clear" w:color="auto" w:fill="FFFFFF"/>
        </w:rPr>
        <w:t>до сих пор происходит. В</w:t>
      </w:r>
      <w:r w:rsidR="00FE20C8" w:rsidRPr="00FE20C8">
        <w:rPr>
          <w:sz w:val="28"/>
          <w:shd w:val="clear" w:color="auto" w:fill="FFFFFF"/>
        </w:rPr>
        <w:t xml:space="preserve">се страны подготовили план действий и </w:t>
      </w:r>
      <w:r w:rsidR="0080732C" w:rsidRPr="00FE20C8">
        <w:rPr>
          <w:sz w:val="28"/>
          <w:shd w:val="clear" w:color="auto" w:fill="FFFFFF"/>
        </w:rPr>
        <w:t>подготовляют</w:t>
      </w:r>
      <w:r w:rsidR="00FE20C8" w:rsidRPr="00FE20C8">
        <w:rPr>
          <w:sz w:val="28"/>
          <w:shd w:val="clear" w:color="auto" w:fill="FFFFFF"/>
        </w:rPr>
        <w:t xml:space="preserve"> альтернативные планы в соответствии с меняющимися условиями</w:t>
      </w:r>
      <w:r>
        <w:rPr>
          <w:sz w:val="28"/>
          <w:shd w:val="clear" w:color="auto" w:fill="FFFFFF"/>
        </w:rPr>
        <w:t>,</w:t>
      </w:r>
      <w:r w:rsidR="00FE20C8" w:rsidRPr="00FE20C8">
        <w:rPr>
          <w:sz w:val="28"/>
          <w:shd w:val="clear" w:color="auto" w:fill="FFFFFF"/>
        </w:rPr>
        <w:t xml:space="preserve">  принимая во внимание свою национальную безопасность.</w:t>
      </w:r>
      <w:r w:rsidR="001577F3" w:rsidRPr="002505A5">
        <w:rPr>
          <w:sz w:val="28"/>
          <w:shd w:val="clear" w:color="auto" w:fill="FFFFFF"/>
        </w:rPr>
        <w:t xml:space="preserve"> </w:t>
      </w:r>
      <w:r w:rsidR="002154CD" w:rsidRPr="002154CD">
        <w:rPr>
          <w:sz w:val="28"/>
          <w:shd w:val="clear" w:color="auto" w:fill="FFFFFF"/>
        </w:rPr>
        <w:t xml:space="preserve">В частности, государства работали в серьезном сотрудничестве </w:t>
      </w:r>
      <w:r>
        <w:rPr>
          <w:sz w:val="28"/>
          <w:shd w:val="clear" w:color="auto" w:fill="FFFFFF"/>
        </w:rPr>
        <w:t>по уничтожению</w:t>
      </w:r>
      <w:r w:rsidR="002154CD" w:rsidRPr="002154CD">
        <w:rPr>
          <w:sz w:val="28"/>
          <w:shd w:val="clear" w:color="auto" w:fill="FFFFFF"/>
        </w:rPr>
        <w:t xml:space="preserve"> террористической орган</w:t>
      </w:r>
      <w:r>
        <w:rPr>
          <w:sz w:val="28"/>
          <w:shd w:val="clear" w:color="auto" w:fill="FFFFFF"/>
        </w:rPr>
        <w:t>изации ИГИЛ и улучшению</w:t>
      </w:r>
      <w:r w:rsidR="002154CD" w:rsidRPr="002154CD">
        <w:rPr>
          <w:sz w:val="28"/>
          <w:shd w:val="clear" w:color="auto" w:fill="FFFFFF"/>
        </w:rPr>
        <w:t xml:space="preserve"> положение беженцев</w:t>
      </w:r>
      <w:r w:rsidR="001577F3" w:rsidRPr="002505A5">
        <w:rPr>
          <w:sz w:val="28"/>
          <w:shd w:val="clear" w:color="auto" w:fill="FFFFFF"/>
        </w:rPr>
        <w:t xml:space="preserve">. </w:t>
      </w:r>
    </w:p>
    <w:p w14:paraId="210DE6CA" w14:textId="118FC345" w:rsidR="000C3FC7" w:rsidRPr="000C3FC7" w:rsidRDefault="0080732C" w:rsidP="000C3FC7">
      <w:pPr>
        <w:spacing w:line="360" w:lineRule="auto"/>
        <w:ind w:firstLine="708"/>
        <w:jc w:val="both"/>
        <w:rPr>
          <w:sz w:val="28"/>
          <w:shd w:val="clear" w:color="auto" w:fill="FFFFFF"/>
        </w:rPr>
      </w:pPr>
      <w:r w:rsidRPr="004A4C22">
        <w:rPr>
          <w:sz w:val="28"/>
          <w:shd w:val="clear" w:color="auto" w:fill="FFFFFF"/>
        </w:rPr>
        <w:lastRenderedPageBreak/>
        <w:t>Процесс Астаны,</w:t>
      </w:r>
      <w:r w:rsidR="004A4C22" w:rsidRPr="004A4C22">
        <w:rPr>
          <w:sz w:val="28"/>
          <w:shd w:val="clear" w:color="auto" w:fill="FFFFFF"/>
        </w:rPr>
        <w:t xml:space="preserve"> который начался между Россией - Турцией - Ираном доказывает, что в международных отношениях риски могут контролироваться сотрудничеством, прежде чем они превратятся в кризис, </w:t>
      </w:r>
      <w:r w:rsidR="00AA7A1D">
        <w:rPr>
          <w:sz w:val="28"/>
          <w:shd w:val="clear" w:color="auto" w:fill="FFFFFF"/>
        </w:rPr>
        <w:t>тем самым,</w:t>
      </w:r>
      <w:r w:rsidR="004A4C22" w:rsidRPr="004A4C22">
        <w:rPr>
          <w:sz w:val="28"/>
          <w:shd w:val="clear" w:color="auto" w:fill="FFFFFF"/>
        </w:rPr>
        <w:t xml:space="preserve"> проблемы можно быстрее решить</w:t>
      </w:r>
      <w:r w:rsidR="001577F3" w:rsidRPr="002505A5">
        <w:rPr>
          <w:sz w:val="28"/>
          <w:shd w:val="clear" w:color="auto" w:fill="FFFFFF"/>
        </w:rPr>
        <w:t xml:space="preserve">. </w:t>
      </w:r>
      <w:r w:rsidR="00AA7A1D">
        <w:rPr>
          <w:sz w:val="28"/>
          <w:shd w:val="clear" w:color="auto" w:fill="FFFFFF"/>
        </w:rPr>
        <w:t>Но другие участники  выступают</w:t>
      </w:r>
      <w:r w:rsidR="00420A67" w:rsidRPr="00420A67">
        <w:rPr>
          <w:sz w:val="28"/>
          <w:shd w:val="clear" w:color="auto" w:fill="FFFFFF"/>
        </w:rPr>
        <w:t xml:space="preserve"> против решений, которые будут приняты без них в процессе в Сирии. Их стратегии противодействия риску потери своих национальных интересов не позволяют </w:t>
      </w:r>
      <w:proofErr w:type="spellStart"/>
      <w:r w:rsidR="00420A67" w:rsidRPr="00420A67">
        <w:rPr>
          <w:sz w:val="28"/>
          <w:shd w:val="clear" w:color="auto" w:fill="FFFFFF"/>
        </w:rPr>
        <w:t>Астанинскому</w:t>
      </w:r>
      <w:proofErr w:type="spellEnd"/>
      <w:r w:rsidR="00420A67" w:rsidRPr="00420A67">
        <w:rPr>
          <w:sz w:val="28"/>
          <w:shd w:val="clear" w:color="auto" w:fill="FFFFFF"/>
        </w:rPr>
        <w:t xml:space="preserve"> процессу достичь наивысшего уровня работоспособности</w:t>
      </w:r>
      <w:r w:rsidR="00AA7A1D">
        <w:rPr>
          <w:sz w:val="28"/>
          <w:shd w:val="clear" w:color="auto" w:fill="FFFFFF"/>
        </w:rPr>
        <w:t>.</w:t>
      </w:r>
      <w:r w:rsidR="004B75C5" w:rsidRPr="004B75C5">
        <w:t xml:space="preserve"> </w:t>
      </w:r>
      <w:r w:rsidR="004B75C5" w:rsidRPr="004B75C5">
        <w:rPr>
          <w:sz w:val="28"/>
          <w:shd w:val="clear" w:color="auto" w:fill="FFFFFF"/>
        </w:rPr>
        <w:t>Европейский союз пообещал финансовую поддержку, чтобы минимизировать риски для безопасности Турции, которая приняла более 3,5 миллионов беженцев</w:t>
      </w:r>
      <w:r w:rsidR="00E06B9D" w:rsidRPr="002505A5">
        <w:rPr>
          <w:rStyle w:val="a7"/>
          <w:sz w:val="28"/>
          <w:shd w:val="clear" w:color="auto" w:fill="FFFFFF"/>
        </w:rPr>
        <w:footnoteReference w:id="38"/>
      </w:r>
      <w:r w:rsidR="00AA7A1D">
        <w:rPr>
          <w:sz w:val="28"/>
          <w:shd w:val="clear" w:color="auto" w:fill="FFFFFF"/>
        </w:rPr>
        <w:t>. Но Европейский союз не с</w:t>
      </w:r>
      <w:r w:rsidR="004B75C5" w:rsidRPr="004B75C5">
        <w:rPr>
          <w:sz w:val="28"/>
          <w:shd w:val="clear" w:color="auto" w:fill="FFFFFF"/>
        </w:rPr>
        <w:t xml:space="preserve">держал свои обещания. Столкнувшись с такой ситуацией, Турция играет дисциплинированною, активную роль в более интенсивном исследовании по установлению мира в Сирии так скоро, как возможно, потому что действия, предпринятые для человечества, </w:t>
      </w:r>
      <w:proofErr w:type="gramStart"/>
      <w:r w:rsidR="004B75C5" w:rsidRPr="004B75C5">
        <w:rPr>
          <w:sz w:val="28"/>
          <w:shd w:val="clear" w:color="auto" w:fill="FFFFFF"/>
        </w:rPr>
        <w:t>имеет социально-экономическую ответственность</w:t>
      </w:r>
      <w:proofErr w:type="gramEnd"/>
      <w:r w:rsidR="004B75C5" w:rsidRPr="004B75C5">
        <w:rPr>
          <w:sz w:val="28"/>
          <w:shd w:val="clear" w:color="auto" w:fill="FFFFFF"/>
        </w:rPr>
        <w:t xml:space="preserve"> </w:t>
      </w:r>
      <w:r w:rsidR="00AA7A1D">
        <w:rPr>
          <w:sz w:val="28"/>
          <w:shd w:val="clear" w:color="auto" w:fill="FFFFFF"/>
        </w:rPr>
        <w:t>для Турции</w:t>
      </w:r>
      <w:r w:rsidR="004B75C5" w:rsidRPr="004B75C5">
        <w:rPr>
          <w:sz w:val="28"/>
          <w:shd w:val="clear" w:color="auto" w:fill="FFFFFF"/>
        </w:rPr>
        <w:t>. В долгосрочной перспективе эта ответственность представляет собой серь</w:t>
      </w:r>
      <w:r w:rsidR="004B75C5">
        <w:rPr>
          <w:sz w:val="28"/>
          <w:shd w:val="clear" w:color="auto" w:fill="FFFFFF"/>
        </w:rPr>
        <w:t>ез</w:t>
      </w:r>
      <w:r w:rsidR="004B75C5" w:rsidRPr="004B75C5">
        <w:rPr>
          <w:sz w:val="28"/>
          <w:shd w:val="clear" w:color="auto" w:fill="FFFFFF"/>
        </w:rPr>
        <w:t>н</w:t>
      </w:r>
      <w:r w:rsidR="004B75C5">
        <w:rPr>
          <w:sz w:val="28"/>
          <w:shd w:val="clear" w:color="auto" w:fill="FFFFFF"/>
        </w:rPr>
        <w:t>ый</w:t>
      </w:r>
      <w:r w:rsidR="004B75C5" w:rsidRPr="004B75C5">
        <w:rPr>
          <w:sz w:val="28"/>
          <w:shd w:val="clear" w:color="auto" w:fill="FFFFFF"/>
        </w:rPr>
        <w:t xml:space="preserve"> риск для Турции</w:t>
      </w:r>
      <w:r w:rsidR="001577F3" w:rsidRPr="002505A5">
        <w:rPr>
          <w:sz w:val="28"/>
          <w:shd w:val="clear" w:color="auto" w:fill="FFFFFF"/>
        </w:rPr>
        <w:t xml:space="preserve">.   </w:t>
      </w:r>
    </w:p>
    <w:p w14:paraId="72E6C023" w14:textId="65235A2D" w:rsidR="001577F3" w:rsidRPr="00677D03" w:rsidRDefault="000C3FC7" w:rsidP="000C3FC7">
      <w:pPr>
        <w:spacing w:line="360" w:lineRule="auto"/>
        <w:ind w:firstLine="708"/>
        <w:jc w:val="both"/>
        <w:rPr>
          <w:sz w:val="28"/>
          <w:shd w:val="clear" w:color="auto" w:fill="FFFFFF"/>
        </w:rPr>
      </w:pPr>
      <w:r w:rsidRPr="00C029CF">
        <w:rPr>
          <w:sz w:val="28"/>
          <w:shd w:val="clear" w:color="auto" w:fill="FFFFFF"/>
        </w:rPr>
        <w:t>Государства отдают приоритет рискам безопасности во всех стратегиях, которые они планируют.</w:t>
      </w:r>
      <w:r w:rsidR="001577F3" w:rsidRPr="00C029CF">
        <w:rPr>
          <w:sz w:val="28"/>
          <w:shd w:val="clear" w:color="auto" w:fill="FFFFFF"/>
        </w:rPr>
        <w:t xml:space="preserve"> </w:t>
      </w:r>
      <w:r w:rsidR="00C029CF" w:rsidRPr="00C029CF">
        <w:rPr>
          <w:sz w:val="28"/>
          <w:shd w:val="clear" w:color="auto" w:fill="FFFFFF"/>
        </w:rPr>
        <w:t>В международных отношениях риск рассчитывается в зависимости от того, насколько сильное государство, уровень отношений с государством, влияние государств на других, зависимость</w:t>
      </w:r>
      <w:r w:rsidR="003717A6">
        <w:rPr>
          <w:sz w:val="28"/>
          <w:shd w:val="clear" w:color="auto" w:fill="FFFFFF"/>
        </w:rPr>
        <w:t xml:space="preserve"> от дру</w:t>
      </w:r>
      <w:r w:rsidR="00AA7A1D">
        <w:rPr>
          <w:sz w:val="28"/>
          <w:shd w:val="clear" w:color="auto" w:fill="FFFFFF"/>
        </w:rPr>
        <w:t>гих</w:t>
      </w:r>
      <w:r w:rsidR="001577F3" w:rsidRPr="00C029CF">
        <w:rPr>
          <w:sz w:val="28"/>
          <w:shd w:val="clear" w:color="auto" w:fill="FFFFFF"/>
        </w:rPr>
        <w:t xml:space="preserve">. </w:t>
      </w:r>
      <w:r w:rsidR="00C134EB" w:rsidRPr="00C134EB">
        <w:rPr>
          <w:sz w:val="28"/>
          <w:shd w:val="clear" w:color="auto" w:fill="FFFFFF"/>
        </w:rPr>
        <w:t>Кроме того, сегодня международная политика и войны могут быть узаконены на основе риска, восприятия б</w:t>
      </w:r>
      <w:r w:rsidR="00AA7A1D">
        <w:rPr>
          <w:sz w:val="28"/>
          <w:shd w:val="clear" w:color="auto" w:fill="FFFFFF"/>
        </w:rPr>
        <w:t>езопасности обществ и реальности сценарий</w:t>
      </w:r>
      <w:r w:rsidR="00C134EB" w:rsidRPr="00C134EB">
        <w:rPr>
          <w:sz w:val="28"/>
          <w:shd w:val="clear" w:color="auto" w:fill="FFFFFF"/>
        </w:rPr>
        <w:t xml:space="preserve"> риска и </w:t>
      </w:r>
      <w:r w:rsidR="00AA7A1D">
        <w:rPr>
          <w:sz w:val="28"/>
          <w:shd w:val="clear" w:color="auto" w:fill="FFFFFF"/>
        </w:rPr>
        <w:t>какие</w:t>
      </w:r>
      <w:r w:rsidR="00C134EB" w:rsidRPr="00C134EB">
        <w:rPr>
          <w:sz w:val="28"/>
          <w:shd w:val="clear" w:color="auto" w:fill="FFFFFF"/>
        </w:rPr>
        <w:t xml:space="preserve"> из этих сценариев мо</w:t>
      </w:r>
      <w:r w:rsidR="00AA7A1D">
        <w:rPr>
          <w:sz w:val="28"/>
          <w:shd w:val="clear" w:color="auto" w:fill="FFFFFF"/>
        </w:rPr>
        <w:t>гут быть предотвращены</w:t>
      </w:r>
      <w:r w:rsidR="001577F3" w:rsidRPr="002505A5">
        <w:rPr>
          <w:rStyle w:val="a7"/>
          <w:sz w:val="28"/>
          <w:shd w:val="clear" w:color="auto" w:fill="FFFFFF"/>
        </w:rPr>
        <w:footnoteReference w:id="39"/>
      </w:r>
      <w:r w:rsidR="00AA7A1D">
        <w:rPr>
          <w:sz w:val="28"/>
          <w:shd w:val="clear" w:color="auto" w:fill="FFFFFF"/>
        </w:rPr>
        <w:t>.</w:t>
      </w:r>
      <w:r w:rsidR="001577F3" w:rsidRPr="00C134EB">
        <w:rPr>
          <w:sz w:val="28"/>
          <w:shd w:val="clear" w:color="auto" w:fill="FFFFFF"/>
        </w:rPr>
        <w:t xml:space="preserve">  </w:t>
      </w:r>
      <w:r w:rsidR="00B62B26" w:rsidRPr="00B62B26">
        <w:rPr>
          <w:sz w:val="28"/>
          <w:shd w:val="clear" w:color="auto" w:fill="FFFFFF"/>
        </w:rPr>
        <w:t xml:space="preserve">Таким образом, государство должно выполнить всю работу, необходимую для обеспечения безопасности перед небольшим </w:t>
      </w:r>
      <w:r w:rsidR="00B62B26" w:rsidRPr="00B62B26">
        <w:rPr>
          <w:sz w:val="28"/>
          <w:shd w:val="clear" w:color="auto" w:fill="FFFFFF"/>
        </w:rPr>
        <w:lastRenderedPageBreak/>
        <w:t>риском безопасности, прежде чем он превратится в измерение угрозы</w:t>
      </w:r>
      <w:r w:rsidR="001577F3" w:rsidRPr="00B62B26">
        <w:rPr>
          <w:sz w:val="28"/>
          <w:shd w:val="clear" w:color="auto" w:fill="FFFFFF"/>
        </w:rPr>
        <w:t xml:space="preserve">. </w:t>
      </w:r>
      <w:r w:rsidR="00677D03" w:rsidRPr="00677D03">
        <w:rPr>
          <w:sz w:val="28"/>
          <w:shd w:val="clear" w:color="auto" w:fill="FFFFFF"/>
        </w:rPr>
        <w:t xml:space="preserve">Тем не менее, невозможно упомянуть о существовании 100% безопасного </w:t>
      </w:r>
      <w:r w:rsidR="000D606D" w:rsidRPr="00677D03">
        <w:rPr>
          <w:sz w:val="28"/>
          <w:shd w:val="clear" w:color="auto" w:fill="FFFFFF"/>
        </w:rPr>
        <w:t>государства, потому что</w:t>
      </w:r>
      <w:r w:rsidR="00677D03" w:rsidRPr="00677D03">
        <w:rPr>
          <w:sz w:val="28"/>
          <w:shd w:val="clear" w:color="auto" w:fill="FFFFFF"/>
        </w:rPr>
        <w:t xml:space="preserve"> существование риска во всех областях всегда требует стратегии безопасности в межгосударственных отношениях.</w:t>
      </w:r>
      <w:r w:rsidR="00677D03">
        <w:rPr>
          <w:sz w:val="28"/>
          <w:shd w:val="clear" w:color="auto" w:fill="FFFFFF"/>
        </w:rPr>
        <w:t xml:space="preserve"> </w:t>
      </w:r>
      <w:r w:rsidR="00626361" w:rsidRPr="00B36B24">
        <w:rPr>
          <w:sz w:val="28"/>
          <w:shd w:val="clear" w:color="auto" w:fill="FFFFFF"/>
        </w:rPr>
        <w:t>Другими</w:t>
      </w:r>
      <w:r w:rsidR="00B36B24" w:rsidRPr="00B36B24">
        <w:rPr>
          <w:sz w:val="28"/>
          <w:shd w:val="clear" w:color="auto" w:fill="FFFFFF"/>
        </w:rPr>
        <w:t xml:space="preserve"> словами, безопасность для государства была бы </w:t>
      </w:r>
      <w:r w:rsidR="003128F3" w:rsidRPr="00B36B24">
        <w:rPr>
          <w:sz w:val="28"/>
          <w:shd w:val="clear" w:color="auto" w:fill="FFFFFF"/>
        </w:rPr>
        <w:t>мечтой,</w:t>
      </w:r>
      <w:r w:rsidR="00B36B24" w:rsidRPr="00B36B24">
        <w:rPr>
          <w:sz w:val="28"/>
          <w:shd w:val="clear" w:color="auto" w:fill="FFFFFF"/>
        </w:rPr>
        <w:t xml:space="preserve"> которая не </w:t>
      </w:r>
      <w:r w:rsidR="00AA7A1D">
        <w:rPr>
          <w:sz w:val="28"/>
          <w:shd w:val="clear" w:color="auto" w:fill="FFFFFF"/>
        </w:rPr>
        <w:t>может быть</w:t>
      </w:r>
      <w:r w:rsidR="00B36B24" w:rsidRPr="00B36B24">
        <w:rPr>
          <w:sz w:val="28"/>
          <w:shd w:val="clear" w:color="auto" w:fill="FFFFFF"/>
        </w:rPr>
        <w:t xml:space="preserve"> достигнут</w:t>
      </w:r>
      <w:r w:rsidR="00AA7A1D">
        <w:rPr>
          <w:sz w:val="28"/>
          <w:shd w:val="clear" w:color="auto" w:fill="FFFFFF"/>
        </w:rPr>
        <w:t>а, но всегда должно быть стремление к ее достижению</w:t>
      </w:r>
      <w:r w:rsidR="00B36B24" w:rsidRPr="00B36B24">
        <w:rPr>
          <w:sz w:val="28"/>
          <w:shd w:val="clear" w:color="auto" w:fill="FFFFFF"/>
        </w:rPr>
        <w:t>, это</w:t>
      </w:r>
      <w:r w:rsidR="00AA7A1D">
        <w:rPr>
          <w:sz w:val="28"/>
          <w:shd w:val="clear" w:color="auto" w:fill="FFFFFF"/>
        </w:rPr>
        <w:t xml:space="preserve"> и есть</w:t>
      </w:r>
      <w:r w:rsidR="00B36B24" w:rsidRPr="00B36B24">
        <w:rPr>
          <w:sz w:val="28"/>
          <w:shd w:val="clear" w:color="auto" w:fill="FFFFFF"/>
        </w:rPr>
        <w:t xml:space="preserve"> отсутствие риска</w:t>
      </w:r>
      <w:r w:rsidR="001577F3" w:rsidRPr="00677D03">
        <w:rPr>
          <w:sz w:val="28"/>
          <w:shd w:val="clear" w:color="auto" w:fill="FFFFFF"/>
        </w:rPr>
        <w:t xml:space="preserve">.  </w:t>
      </w:r>
    </w:p>
    <w:p w14:paraId="1966036A" w14:textId="38D10008" w:rsidR="001577F3" w:rsidRPr="00A0157E" w:rsidRDefault="00DA6286" w:rsidP="003B6A2C">
      <w:pPr>
        <w:spacing w:line="360" w:lineRule="auto"/>
        <w:ind w:firstLine="708"/>
        <w:jc w:val="both"/>
        <w:rPr>
          <w:sz w:val="28"/>
        </w:rPr>
      </w:pPr>
      <w:r w:rsidRPr="00DA6286">
        <w:rPr>
          <w:sz w:val="28"/>
          <w:shd w:val="clear" w:color="auto" w:fill="FFFFFF"/>
        </w:rPr>
        <w:t>Еще один важный риск, который следует подчеркнуть в международных отношениях,</w:t>
      </w:r>
      <w:r w:rsidR="00AA7A1D">
        <w:rPr>
          <w:sz w:val="28"/>
          <w:shd w:val="clear" w:color="auto" w:fill="FFFFFF"/>
        </w:rPr>
        <w:t xml:space="preserve"> это риск, который</w:t>
      </w:r>
      <w:r w:rsidRPr="00DA6286">
        <w:rPr>
          <w:sz w:val="28"/>
          <w:shd w:val="clear" w:color="auto" w:fill="FFFFFF"/>
        </w:rPr>
        <w:t xml:space="preserve"> вызывает</w:t>
      </w:r>
      <w:r w:rsidR="00AA7A1D">
        <w:rPr>
          <w:sz w:val="28"/>
          <w:shd w:val="clear" w:color="auto" w:fill="FFFFFF"/>
        </w:rPr>
        <w:t>ся</w:t>
      </w:r>
      <w:r w:rsidRPr="00DA6286">
        <w:rPr>
          <w:sz w:val="28"/>
          <w:shd w:val="clear" w:color="auto" w:fill="FFFFFF"/>
        </w:rPr>
        <w:t xml:space="preserve"> зависимость</w:t>
      </w:r>
      <w:r w:rsidR="00AA7A1D">
        <w:rPr>
          <w:sz w:val="28"/>
          <w:shd w:val="clear" w:color="auto" w:fill="FFFFFF"/>
        </w:rPr>
        <w:t>ю</w:t>
      </w:r>
      <w:r w:rsidR="001577F3" w:rsidRPr="00DA6286">
        <w:rPr>
          <w:sz w:val="28"/>
          <w:shd w:val="clear" w:color="auto" w:fill="FFFFFF"/>
        </w:rPr>
        <w:t xml:space="preserve">. </w:t>
      </w:r>
      <w:r w:rsidR="00644E36" w:rsidRPr="00644E36">
        <w:rPr>
          <w:sz w:val="28"/>
        </w:rPr>
        <w:t>Зависимость относится к одностороннему взаимодействию, которое ограничивает выборы внешней политикой государства против другого</w:t>
      </w:r>
      <w:r w:rsidR="001577F3" w:rsidRPr="002505A5">
        <w:rPr>
          <w:rStyle w:val="a7"/>
          <w:sz w:val="28"/>
        </w:rPr>
        <w:footnoteReference w:id="40"/>
      </w:r>
      <w:r w:rsidR="00AA7A1D">
        <w:rPr>
          <w:sz w:val="28"/>
        </w:rPr>
        <w:t>.</w:t>
      </w:r>
      <w:r w:rsidR="001577F3" w:rsidRPr="00644E36">
        <w:rPr>
          <w:sz w:val="28"/>
        </w:rPr>
        <w:t xml:space="preserve"> </w:t>
      </w:r>
      <w:r w:rsidR="00176279" w:rsidRPr="00176279">
        <w:rPr>
          <w:sz w:val="28"/>
        </w:rPr>
        <w:t>Это означает, что государство находится под давлением более сильного государства в политических, экономических и географических областях. Это относится к сокращению области действия в соответствии с величиной да</w:t>
      </w:r>
      <w:r w:rsidR="00AA7A1D">
        <w:rPr>
          <w:sz w:val="28"/>
        </w:rPr>
        <w:t>вления сильного государства</w:t>
      </w:r>
      <w:r w:rsidR="00176279" w:rsidRPr="00176279">
        <w:rPr>
          <w:sz w:val="28"/>
        </w:rPr>
        <w:t>.</w:t>
      </w:r>
      <w:r w:rsidR="00176279">
        <w:rPr>
          <w:sz w:val="28"/>
        </w:rPr>
        <w:t xml:space="preserve"> </w:t>
      </w:r>
      <w:r w:rsidR="001577F3" w:rsidRPr="00562DAD">
        <w:rPr>
          <w:sz w:val="28"/>
        </w:rPr>
        <w:t xml:space="preserve"> </w:t>
      </w:r>
      <w:r w:rsidR="00A14364" w:rsidRPr="004D75D8">
        <w:rPr>
          <w:sz w:val="28"/>
        </w:rPr>
        <w:t>Эта ситуация представляет большой риск для более слабого государства.</w:t>
      </w:r>
      <w:r w:rsidR="001577F3" w:rsidRPr="004D75D8">
        <w:rPr>
          <w:sz w:val="28"/>
        </w:rPr>
        <w:t xml:space="preserve"> </w:t>
      </w:r>
      <w:r w:rsidR="004D75D8" w:rsidRPr="004D75D8">
        <w:rPr>
          <w:sz w:val="28"/>
        </w:rPr>
        <w:t>Поскольку он не может принимать независимые решения</w:t>
      </w:r>
      <w:r w:rsidR="0044499B" w:rsidRPr="004D75D8">
        <w:rPr>
          <w:sz w:val="28"/>
        </w:rPr>
        <w:t>, возможно</w:t>
      </w:r>
      <w:r w:rsidR="004D75D8" w:rsidRPr="004D75D8">
        <w:rPr>
          <w:sz w:val="28"/>
        </w:rPr>
        <w:t>, ему в любой момент придется столкнуться с новым движением государства, которое сильнее его самого</w:t>
      </w:r>
      <w:r w:rsidR="001577F3" w:rsidRPr="004D75D8">
        <w:rPr>
          <w:sz w:val="28"/>
        </w:rPr>
        <w:t xml:space="preserve">. </w:t>
      </w:r>
      <w:r w:rsidR="0044499B" w:rsidRPr="0044499B">
        <w:rPr>
          <w:sz w:val="28"/>
        </w:rPr>
        <w:t xml:space="preserve">Потому что более сильное государство захочет сделать шаги, которые будут постоянно напоминать его власть над другим </w:t>
      </w:r>
      <w:r w:rsidR="00274A15" w:rsidRPr="0044499B">
        <w:rPr>
          <w:sz w:val="28"/>
        </w:rPr>
        <w:t>государством.</w:t>
      </w:r>
      <w:r w:rsidR="001577F3" w:rsidRPr="0044499B">
        <w:rPr>
          <w:sz w:val="28"/>
        </w:rPr>
        <w:t xml:space="preserve"> </w:t>
      </w:r>
      <w:r w:rsidR="00707E2E" w:rsidRPr="00707E2E">
        <w:rPr>
          <w:sz w:val="28"/>
        </w:rPr>
        <w:t>Более слабое государство (особенно в сфере торговли) будет пытаться избавиться от этой зависимости, ища новых партнеров, более сбалансированные отношения</w:t>
      </w:r>
      <w:r w:rsidR="001577F3" w:rsidRPr="00707E2E">
        <w:rPr>
          <w:sz w:val="28"/>
        </w:rPr>
        <w:t xml:space="preserve">. </w:t>
      </w:r>
      <w:r w:rsidR="008B2729" w:rsidRPr="00A0157E">
        <w:rPr>
          <w:sz w:val="28"/>
        </w:rPr>
        <w:t xml:space="preserve">Это </w:t>
      </w:r>
      <w:r w:rsidR="00AA7A1D">
        <w:rPr>
          <w:sz w:val="28"/>
        </w:rPr>
        <w:t>вариант</w:t>
      </w:r>
      <w:r w:rsidR="008B2729" w:rsidRPr="00A0157E">
        <w:rPr>
          <w:sz w:val="28"/>
        </w:rPr>
        <w:t xml:space="preserve"> сценария, который видит слабое государство.</w:t>
      </w:r>
    </w:p>
    <w:p w14:paraId="240C8F4C" w14:textId="590115BE" w:rsidR="00575749" w:rsidRDefault="00590D43" w:rsidP="003B6A2C">
      <w:pPr>
        <w:spacing w:line="360" w:lineRule="auto"/>
        <w:ind w:firstLine="708"/>
        <w:jc w:val="both"/>
        <w:rPr>
          <w:sz w:val="28"/>
        </w:rPr>
      </w:pPr>
      <w:r w:rsidRPr="00590D43">
        <w:rPr>
          <w:sz w:val="28"/>
        </w:rPr>
        <w:t xml:space="preserve">Но как рассматриваются </w:t>
      </w:r>
      <w:r w:rsidR="00407844">
        <w:rPr>
          <w:sz w:val="28"/>
        </w:rPr>
        <w:t>сильным</w:t>
      </w:r>
      <w:r w:rsidRPr="00590D43">
        <w:rPr>
          <w:sz w:val="28"/>
        </w:rPr>
        <w:t xml:space="preserve"> госуда</w:t>
      </w:r>
      <w:r w:rsidR="00AA7A1D">
        <w:rPr>
          <w:sz w:val="28"/>
        </w:rPr>
        <w:t>рством отношения с государством, которое находится в зависимости</w:t>
      </w:r>
      <w:r w:rsidRPr="00590D43">
        <w:rPr>
          <w:sz w:val="28"/>
        </w:rPr>
        <w:t xml:space="preserve"> от </w:t>
      </w:r>
      <w:r w:rsidR="00AA7A1D">
        <w:rPr>
          <w:sz w:val="28"/>
        </w:rPr>
        <w:t>него</w:t>
      </w:r>
      <w:r w:rsidRPr="00590D43">
        <w:rPr>
          <w:sz w:val="28"/>
        </w:rPr>
        <w:t xml:space="preserve">? </w:t>
      </w:r>
      <w:r w:rsidR="00407844" w:rsidRPr="00407844">
        <w:rPr>
          <w:sz w:val="28"/>
        </w:rPr>
        <w:t xml:space="preserve">Существует риск того, что сильное государство потеряет свое влияние на государство, </w:t>
      </w:r>
      <w:r w:rsidR="00407844" w:rsidRPr="00407844">
        <w:rPr>
          <w:sz w:val="28"/>
        </w:rPr>
        <w:lastRenderedPageBreak/>
        <w:t xml:space="preserve">которое зависит от </w:t>
      </w:r>
      <w:r w:rsidR="00AA7A1D">
        <w:rPr>
          <w:sz w:val="28"/>
        </w:rPr>
        <w:t>него</w:t>
      </w:r>
      <w:r w:rsidR="00407844" w:rsidRPr="00407844">
        <w:rPr>
          <w:sz w:val="28"/>
        </w:rPr>
        <w:t xml:space="preserve"> в </w:t>
      </w:r>
      <w:r w:rsidR="00331E1C" w:rsidRPr="00407844">
        <w:rPr>
          <w:sz w:val="28"/>
        </w:rPr>
        <w:t>политическо</w:t>
      </w:r>
      <w:r w:rsidR="00331E1C">
        <w:rPr>
          <w:sz w:val="28"/>
        </w:rPr>
        <w:t xml:space="preserve">м, </w:t>
      </w:r>
      <w:r w:rsidR="00331E1C" w:rsidRPr="00407844">
        <w:rPr>
          <w:sz w:val="28"/>
        </w:rPr>
        <w:t>географическо</w:t>
      </w:r>
      <w:r w:rsidR="00331E1C">
        <w:rPr>
          <w:sz w:val="28"/>
        </w:rPr>
        <w:t>м</w:t>
      </w:r>
      <w:r w:rsidR="00331E1C" w:rsidRPr="00407844">
        <w:rPr>
          <w:sz w:val="28"/>
        </w:rPr>
        <w:t>,</w:t>
      </w:r>
      <w:r w:rsidR="00331E1C">
        <w:rPr>
          <w:sz w:val="28"/>
        </w:rPr>
        <w:t xml:space="preserve"> </w:t>
      </w:r>
      <w:r w:rsidR="00331E1C" w:rsidRPr="00407844">
        <w:rPr>
          <w:sz w:val="28"/>
        </w:rPr>
        <w:t>экономическо</w:t>
      </w:r>
      <w:r w:rsidR="00331E1C">
        <w:rPr>
          <w:sz w:val="28"/>
        </w:rPr>
        <w:t>м</w:t>
      </w:r>
      <w:r w:rsidR="00331E1C" w:rsidRPr="00407844">
        <w:rPr>
          <w:sz w:val="28"/>
        </w:rPr>
        <w:t xml:space="preserve"> </w:t>
      </w:r>
      <w:r w:rsidR="00810413" w:rsidRPr="00407844">
        <w:rPr>
          <w:sz w:val="28"/>
        </w:rPr>
        <w:t>областях</w:t>
      </w:r>
      <w:r w:rsidR="001577F3" w:rsidRPr="00A0157E">
        <w:rPr>
          <w:sz w:val="28"/>
        </w:rPr>
        <w:t xml:space="preserve">. </w:t>
      </w:r>
      <w:r w:rsidR="00A63E5E" w:rsidRPr="00A63E5E">
        <w:rPr>
          <w:sz w:val="28"/>
        </w:rPr>
        <w:t>Потому что это сильное государство захочет продолжать присутствовать в этой области в соответствии с национальными интересами и безопасностью</w:t>
      </w:r>
      <w:r w:rsidR="001577F3" w:rsidRPr="00A0157E">
        <w:rPr>
          <w:sz w:val="28"/>
        </w:rPr>
        <w:t xml:space="preserve">. </w:t>
      </w:r>
      <w:r w:rsidR="0005313E" w:rsidRPr="0005313E">
        <w:rPr>
          <w:sz w:val="28"/>
        </w:rPr>
        <w:t xml:space="preserve">Оно будет планировать всю свою внешнюю политику, учитывая, что у него есть </w:t>
      </w:r>
      <w:r w:rsidR="00AA7A1D">
        <w:rPr>
          <w:sz w:val="28"/>
        </w:rPr>
        <w:t>эта</w:t>
      </w:r>
      <w:r w:rsidR="005150E6" w:rsidRPr="0005313E">
        <w:rPr>
          <w:sz w:val="28"/>
        </w:rPr>
        <w:t xml:space="preserve"> область</w:t>
      </w:r>
      <w:r w:rsidR="0005313E" w:rsidRPr="0005313E">
        <w:rPr>
          <w:sz w:val="28"/>
        </w:rPr>
        <w:t xml:space="preserve"> влияния</w:t>
      </w:r>
      <w:r w:rsidR="001577F3" w:rsidRPr="00A0157E">
        <w:rPr>
          <w:sz w:val="28"/>
        </w:rPr>
        <w:t xml:space="preserve">. </w:t>
      </w:r>
      <w:r w:rsidR="00B05DB9" w:rsidRPr="00B05DB9">
        <w:rPr>
          <w:sz w:val="28"/>
        </w:rPr>
        <w:t>Поэтому оно будет продолжать поддерживать эт</w:t>
      </w:r>
      <w:r w:rsidR="00AA7A1D">
        <w:rPr>
          <w:sz w:val="28"/>
        </w:rPr>
        <w:t>у</w:t>
      </w:r>
      <w:r w:rsidR="00B05DB9" w:rsidRPr="00B05DB9">
        <w:rPr>
          <w:sz w:val="28"/>
        </w:rPr>
        <w:t xml:space="preserve"> область влияния в соответствии со своими интересами.</w:t>
      </w:r>
      <w:r w:rsidR="001577F3" w:rsidRPr="00A0157E">
        <w:rPr>
          <w:sz w:val="28"/>
        </w:rPr>
        <w:t xml:space="preserve"> </w:t>
      </w:r>
      <w:r w:rsidR="00575749" w:rsidRPr="00575749">
        <w:rPr>
          <w:sz w:val="28"/>
        </w:rPr>
        <w:t>При этом он проверит, есть ли у слабого государства согласие, если оно начнет терять свое влияние над ним, он увеличит свое давление, таким образом,</w:t>
      </w:r>
      <w:r w:rsidR="00AA7A1D">
        <w:rPr>
          <w:sz w:val="28"/>
        </w:rPr>
        <w:t xml:space="preserve"> и</w:t>
      </w:r>
      <w:r w:rsidR="00575749" w:rsidRPr="00575749">
        <w:rPr>
          <w:sz w:val="28"/>
        </w:rPr>
        <w:t xml:space="preserve"> слабое государство примет </w:t>
      </w:r>
      <w:r w:rsidR="00BE6786" w:rsidRPr="00575749">
        <w:rPr>
          <w:sz w:val="28"/>
        </w:rPr>
        <w:t>зависимость, или</w:t>
      </w:r>
      <w:r w:rsidR="00575749" w:rsidRPr="00575749">
        <w:rPr>
          <w:sz w:val="28"/>
        </w:rPr>
        <w:t xml:space="preserve"> оно предотвратит переговоры слабого государства с альтернативными новыми партнерами, с которыми </w:t>
      </w:r>
      <w:r w:rsidR="00AA7A1D">
        <w:rPr>
          <w:sz w:val="28"/>
        </w:rPr>
        <w:t xml:space="preserve">оно </w:t>
      </w:r>
      <w:r w:rsidR="00575749" w:rsidRPr="00575749">
        <w:rPr>
          <w:sz w:val="28"/>
        </w:rPr>
        <w:t>может общаться</w:t>
      </w:r>
      <w:r w:rsidR="00575749">
        <w:rPr>
          <w:sz w:val="28"/>
        </w:rPr>
        <w:t>.</w:t>
      </w:r>
    </w:p>
    <w:p w14:paraId="34F5E3B2" w14:textId="10028BCE" w:rsidR="001577F3" w:rsidRPr="00ED50CC" w:rsidRDefault="001D40BC" w:rsidP="00F5497B">
      <w:pPr>
        <w:spacing w:line="360" w:lineRule="auto"/>
        <w:ind w:firstLine="708"/>
        <w:jc w:val="both"/>
        <w:rPr>
          <w:sz w:val="28"/>
        </w:rPr>
      </w:pPr>
      <w:r w:rsidRPr="001D40BC">
        <w:rPr>
          <w:sz w:val="28"/>
        </w:rPr>
        <w:t xml:space="preserve">Можно найти много случаев, когда зависимость имеет место с очень старых </w:t>
      </w:r>
      <w:r w:rsidR="00AA7A1D">
        <w:rPr>
          <w:sz w:val="28"/>
        </w:rPr>
        <w:t>времен и</w:t>
      </w:r>
      <w:r w:rsidRPr="001D40BC">
        <w:rPr>
          <w:sz w:val="28"/>
        </w:rPr>
        <w:t xml:space="preserve"> до сегодняшнего дня</w:t>
      </w:r>
      <w:r w:rsidR="001577F3" w:rsidRPr="00A0157E">
        <w:rPr>
          <w:sz w:val="28"/>
        </w:rPr>
        <w:t xml:space="preserve">. </w:t>
      </w:r>
      <w:r w:rsidR="00E667B1" w:rsidRPr="00E667B1">
        <w:rPr>
          <w:sz w:val="28"/>
        </w:rPr>
        <w:t xml:space="preserve">Фактически, необходимо распространить эти примеры от борьбы гегемонии после взаимодействий двух созданных общин до великих разрушений великих империй, которые обеспечивают эту зависимость богатством или военной мощью, </w:t>
      </w:r>
      <w:r w:rsidR="00AA7A1D">
        <w:rPr>
          <w:sz w:val="28"/>
        </w:rPr>
        <w:t xml:space="preserve">от </w:t>
      </w:r>
      <w:r w:rsidR="00E667B1" w:rsidRPr="00E667B1">
        <w:rPr>
          <w:sz w:val="28"/>
        </w:rPr>
        <w:t>колонизации, от колонизации к геополитическим зонам влияния и до прокси войны</w:t>
      </w:r>
      <w:r w:rsidR="001577F3" w:rsidRPr="00A0157E">
        <w:rPr>
          <w:sz w:val="28"/>
        </w:rPr>
        <w:t xml:space="preserve">. </w:t>
      </w:r>
      <w:proofErr w:type="gramStart"/>
      <w:r w:rsidR="00DC0EC1" w:rsidRPr="00DC0EC1">
        <w:rPr>
          <w:sz w:val="28"/>
        </w:rPr>
        <w:t>Если стратег</w:t>
      </w:r>
      <w:r w:rsidR="00AA7A1D">
        <w:rPr>
          <w:sz w:val="28"/>
        </w:rPr>
        <w:t>ии управления риском просто объяснять как отношение</w:t>
      </w:r>
      <w:r w:rsidR="00DC0EC1" w:rsidRPr="00DC0EC1">
        <w:rPr>
          <w:sz w:val="28"/>
        </w:rPr>
        <w:t xml:space="preserve"> между</w:t>
      </w:r>
      <w:r w:rsidR="00AA7A1D">
        <w:rPr>
          <w:sz w:val="28"/>
        </w:rPr>
        <w:t xml:space="preserve"> </w:t>
      </w:r>
      <w:r w:rsidR="00DC0EC1" w:rsidRPr="00DC0EC1">
        <w:rPr>
          <w:sz w:val="28"/>
        </w:rPr>
        <w:t xml:space="preserve"> сильным и слабым государствам</w:t>
      </w:r>
      <w:r w:rsidR="00AA7A1D">
        <w:rPr>
          <w:sz w:val="28"/>
        </w:rPr>
        <w:t>, то</w:t>
      </w:r>
      <w:r w:rsidR="001577F3" w:rsidRPr="00A0157E">
        <w:rPr>
          <w:sz w:val="28"/>
        </w:rPr>
        <w:t xml:space="preserve"> </w:t>
      </w:r>
      <w:r w:rsidR="00AA7A1D">
        <w:rPr>
          <w:sz w:val="28"/>
        </w:rPr>
        <w:t>м</w:t>
      </w:r>
      <w:r w:rsidR="00FF2737" w:rsidRPr="00FF2737">
        <w:rPr>
          <w:sz w:val="28"/>
        </w:rPr>
        <w:t>ожно сказать,</w:t>
      </w:r>
      <w:r w:rsidR="00AA7A1D">
        <w:rPr>
          <w:sz w:val="28"/>
        </w:rPr>
        <w:t xml:space="preserve"> что</w:t>
      </w:r>
      <w:r w:rsidR="00FF2737" w:rsidRPr="00FF2737">
        <w:rPr>
          <w:sz w:val="28"/>
        </w:rPr>
        <w:t xml:space="preserve"> существуют такие стратегии</w:t>
      </w:r>
      <w:r w:rsidR="00AA7A1D">
        <w:rPr>
          <w:sz w:val="28"/>
        </w:rPr>
        <w:t xml:space="preserve"> работы с рисками</w:t>
      </w:r>
      <w:r w:rsidR="00FF2737" w:rsidRPr="00FF2737">
        <w:rPr>
          <w:sz w:val="28"/>
        </w:rPr>
        <w:t xml:space="preserve"> между сильным и слабым</w:t>
      </w:r>
      <w:r w:rsidR="00AA7A1D">
        <w:rPr>
          <w:sz w:val="28"/>
        </w:rPr>
        <w:t xml:space="preserve"> государствам</w:t>
      </w:r>
      <w:r w:rsidR="00FF2737" w:rsidRPr="00FF2737">
        <w:rPr>
          <w:sz w:val="28"/>
        </w:rPr>
        <w:t>, как в примитивных обществах, стремящихся к гегемонии,</w:t>
      </w:r>
      <w:r w:rsidR="00AA7A1D">
        <w:rPr>
          <w:sz w:val="28"/>
        </w:rPr>
        <w:t xml:space="preserve"> или стратегия</w:t>
      </w:r>
      <w:r w:rsidR="00FF2737" w:rsidRPr="00FF2737">
        <w:rPr>
          <w:sz w:val="28"/>
        </w:rPr>
        <w:t xml:space="preserve"> привлекать рабочую силу к себе и быстрее увеличивать свое населения - не позволяя более</w:t>
      </w:r>
      <w:r w:rsidR="00AA7A1D">
        <w:rPr>
          <w:sz w:val="28"/>
        </w:rPr>
        <w:t xml:space="preserve"> это делать</w:t>
      </w:r>
      <w:r w:rsidR="00FF2737" w:rsidRPr="00FF2737">
        <w:rPr>
          <w:sz w:val="28"/>
        </w:rPr>
        <w:t xml:space="preserve"> </w:t>
      </w:r>
      <w:r w:rsidR="00AA7A1D">
        <w:rPr>
          <w:sz w:val="28"/>
        </w:rPr>
        <w:t>сильному обществу,  не позволяя</w:t>
      </w:r>
      <w:r w:rsidR="00FF2737" w:rsidRPr="00FF2737">
        <w:rPr>
          <w:sz w:val="28"/>
        </w:rPr>
        <w:t xml:space="preserve"> дезинтегрировать собственное общество;</w:t>
      </w:r>
      <w:proofErr w:type="gramEnd"/>
      <w:r w:rsidR="00FF2737" w:rsidRPr="00FF2737">
        <w:rPr>
          <w:sz w:val="28"/>
        </w:rPr>
        <w:t xml:space="preserve"> </w:t>
      </w:r>
      <w:proofErr w:type="gramStart"/>
      <w:r w:rsidR="00FF2737" w:rsidRPr="00FF2737">
        <w:rPr>
          <w:sz w:val="28"/>
        </w:rPr>
        <w:t>в империях, получать больше припасов и налогов, удерживать контроль в руках - предотвращать повышение налогов или сотрудничать с другими империями; в</w:t>
      </w:r>
      <w:r w:rsidR="00AA7A1D">
        <w:rPr>
          <w:sz w:val="28"/>
        </w:rPr>
        <w:t xml:space="preserve"> период</w:t>
      </w:r>
      <w:r w:rsidR="00FF2737" w:rsidRPr="00FF2737">
        <w:rPr>
          <w:sz w:val="28"/>
        </w:rPr>
        <w:t xml:space="preserve"> колонизации, захват</w:t>
      </w:r>
      <w:r w:rsidR="00AA7A1D">
        <w:rPr>
          <w:sz w:val="28"/>
        </w:rPr>
        <w:t>ывать</w:t>
      </w:r>
      <w:r w:rsidR="00FF2737" w:rsidRPr="00FF2737">
        <w:rPr>
          <w:sz w:val="28"/>
        </w:rPr>
        <w:t xml:space="preserve"> подземны</w:t>
      </w:r>
      <w:r w:rsidR="00AA7A1D">
        <w:rPr>
          <w:sz w:val="28"/>
        </w:rPr>
        <w:t>е ресурсы и драгоценные металлы</w:t>
      </w:r>
      <w:r w:rsidR="00FF2737" w:rsidRPr="00FF2737">
        <w:rPr>
          <w:sz w:val="28"/>
        </w:rPr>
        <w:t xml:space="preserve"> - достичь базового уровня жизни или противостоять против несоразмерных сил за счет их жизни;</w:t>
      </w:r>
      <w:r w:rsidR="00F5497B">
        <w:rPr>
          <w:sz w:val="28"/>
        </w:rPr>
        <w:t xml:space="preserve"> </w:t>
      </w:r>
      <w:r w:rsidR="00F5497B" w:rsidRPr="00F5497B">
        <w:rPr>
          <w:sz w:val="28"/>
        </w:rPr>
        <w:t>обеспечение политико-географической безопасно</w:t>
      </w:r>
      <w:r w:rsidR="00AA7A1D">
        <w:rPr>
          <w:sz w:val="28"/>
        </w:rPr>
        <w:t xml:space="preserve">сти </w:t>
      </w:r>
      <w:r w:rsidR="00AA7A1D">
        <w:rPr>
          <w:sz w:val="28"/>
        </w:rPr>
        <w:lastRenderedPageBreak/>
        <w:t>при создании геополитического</w:t>
      </w:r>
      <w:r w:rsidR="00F5497B" w:rsidRPr="00F5497B">
        <w:rPr>
          <w:sz w:val="28"/>
        </w:rPr>
        <w:t xml:space="preserve"> влияния - сотрудничать с сильным государством или попытаться избавиться от этого влияния</w:t>
      </w:r>
      <w:r w:rsidR="00F5497B">
        <w:rPr>
          <w:sz w:val="28"/>
        </w:rPr>
        <w:t>.</w:t>
      </w:r>
      <w:proofErr w:type="gramEnd"/>
      <w:r w:rsidR="00F5497B">
        <w:rPr>
          <w:sz w:val="28"/>
        </w:rPr>
        <w:t xml:space="preserve"> </w:t>
      </w:r>
      <w:r w:rsidR="00ED50CC" w:rsidRPr="00ED50CC">
        <w:rPr>
          <w:sz w:val="28"/>
        </w:rPr>
        <w:t>Эта ситуация выражает основные способы мышления и поведения в приведенных примерах.</w:t>
      </w:r>
    </w:p>
    <w:p w14:paraId="582D0465" w14:textId="56042C5E" w:rsidR="001577F3" w:rsidRPr="00A0157E" w:rsidRDefault="00AA7A1D" w:rsidP="003B6A2C">
      <w:pPr>
        <w:spacing w:line="360" w:lineRule="auto"/>
        <w:ind w:firstLine="708"/>
        <w:jc w:val="both"/>
        <w:rPr>
          <w:sz w:val="28"/>
        </w:rPr>
      </w:pPr>
      <w:r>
        <w:rPr>
          <w:sz w:val="28"/>
        </w:rPr>
        <w:t xml:space="preserve">В </w:t>
      </w:r>
      <w:r w:rsidR="006246E4" w:rsidRPr="006246E4">
        <w:rPr>
          <w:sz w:val="28"/>
        </w:rPr>
        <w:t>прокси войнах</w:t>
      </w:r>
      <w:r>
        <w:rPr>
          <w:sz w:val="28"/>
        </w:rPr>
        <w:t xml:space="preserve"> имеет место быть</w:t>
      </w:r>
      <w:r w:rsidR="006246E4" w:rsidRPr="006246E4">
        <w:rPr>
          <w:sz w:val="28"/>
        </w:rPr>
        <w:t xml:space="preserve"> конфликт интересов между великими государствами, поскольку эти государства знают, что война между ними не может создать полную зависимость и что война между ними закончится </w:t>
      </w:r>
      <w:r>
        <w:rPr>
          <w:sz w:val="28"/>
        </w:rPr>
        <w:t>большим разрушением. Тем самым, они разрабатыва</w:t>
      </w:r>
      <w:r w:rsidR="006246E4" w:rsidRPr="006246E4">
        <w:rPr>
          <w:sz w:val="28"/>
        </w:rPr>
        <w:t>ют политики,</w:t>
      </w:r>
      <w:r>
        <w:rPr>
          <w:sz w:val="28"/>
        </w:rPr>
        <w:t xml:space="preserve"> стратегии путем борьбы с </w:t>
      </w:r>
      <w:r w:rsidR="006246E4" w:rsidRPr="006246E4">
        <w:rPr>
          <w:sz w:val="28"/>
        </w:rPr>
        <w:t>другими группами, управляя их в регионах, в которых интересы могут конфликтовать или имеет риски конфли</w:t>
      </w:r>
      <w:r w:rsidR="00CB4278">
        <w:rPr>
          <w:sz w:val="28"/>
        </w:rPr>
        <w:t>к</w:t>
      </w:r>
      <w:r w:rsidR="006246E4" w:rsidRPr="006246E4">
        <w:rPr>
          <w:sz w:val="28"/>
        </w:rPr>
        <w:t>товать</w:t>
      </w:r>
      <w:r w:rsidR="001577F3" w:rsidRPr="00A0157E">
        <w:rPr>
          <w:sz w:val="28"/>
        </w:rPr>
        <w:t xml:space="preserve">. </w:t>
      </w:r>
      <w:r w:rsidR="0016371F" w:rsidRPr="0016371F">
        <w:rPr>
          <w:sz w:val="28"/>
        </w:rPr>
        <w:t>В целом, местные жители, живущие в этих районах, получают обещание независимости, и им предоставляется защита и финансовая поддержка</w:t>
      </w:r>
      <w:r w:rsidR="001577F3" w:rsidRPr="00A0157E">
        <w:rPr>
          <w:sz w:val="28"/>
        </w:rPr>
        <w:t xml:space="preserve">. </w:t>
      </w:r>
      <w:proofErr w:type="gramStart"/>
      <w:r w:rsidR="005618FA" w:rsidRPr="005618FA">
        <w:rPr>
          <w:sz w:val="28"/>
        </w:rPr>
        <w:t>Вопросы риска, над которыми нужно работать в общих чертах, должны основываться на реализации желаемых условий в указанном регионе,</w:t>
      </w:r>
      <w:r>
        <w:rPr>
          <w:sz w:val="28"/>
        </w:rPr>
        <w:t xml:space="preserve"> а также</w:t>
      </w:r>
      <w:r w:rsidR="005618FA" w:rsidRPr="005618FA">
        <w:rPr>
          <w:sz w:val="28"/>
        </w:rPr>
        <w:t xml:space="preserve"> влияния конкурирующей державы (все закончилось так, как мы хотели, но что потом?</w:t>
      </w:r>
      <w:proofErr w:type="gramEnd"/>
      <w:r w:rsidR="005618FA" w:rsidRPr="005618FA">
        <w:rPr>
          <w:sz w:val="28"/>
        </w:rPr>
        <w:t xml:space="preserve"> </w:t>
      </w:r>
      <w:proofErr w:type="gramStart"/>
      <w:r w:rsidR="005618FA" w:rsidRPr="005618FA">
        <w:rPr>
          <w:sz w:val="28"/>
        </w:rPr>
        <w:t>Стоит ли</w:t>
      </w:r>
      <w:r>
        <w:rPr>
          <w:sz w:val="28"/>
        </w:rPr>
        <w:t xml:space="preserve"> это делать?).</w:t>
      </w:r>
      <w:proofErr w:type="gramEnd"/>
      <w:r>
        <w:rPr>
          <w:sz w:val="28"/>
        </w:rPr>
        <w:t xml:space="preserve"> Е</w:t>
      </w:r>
      <w:r w:rsidR="005618FA" w:rsidRPr="005618FA">
        <w:rPr>
          <w:sz w:val="28"/>
        </w:rPr>
        <w:t>сли она не реализована, что делать, если местные жители не сотру</w:t>
      </w:r>
      <w:r>
        <w:rPr>
          <w:sz w:val="28"/>
        </w:rPr>
        <w:t xml:space="preserve">дничают или если они </w:t>
      </w:r>
      <w:proofErr w:type="gramStart"/>
      <w:r>
        <w:rPr>
          <w:sz w:val="28"/>
        </w:rPr>
        <w:t>разрабатывают</w:t>
      </w:r>
      <w:r w:rsidR="005618FA" w:rsidRPr="005618FA">
        <w:rPr>
          <w:sz w:val="28"/>
        </w:rPr>
        <w:t xml:space="preserve"> политики направлены</w:t>
      </w:r>
      <w:proofErr w:type="gramEnd"/>
      <w:r w:rsidR="005618FA" w:rsidRPr="005618FA">
        <w:rPr>
          <w:sz w:val="28"/>
        </w:rPr>
        <w:t xml:space="preserve"> против своего государства</w:t>
      </w:r>
      <w:r w:rsidR="001577F3" w:rsidRPr="00A0157E">
        <w:rPr>
          <w:sz w:val="28"/>
        </w:rPr>
        <w:t xml:space="preserve">. </w:t>
      </w:r>
      <w:r w:rsidR="0047316F" w:rsidRPr="0047316F">
        <w:rPr>
          <w:sz w:val="28"/>
        </w:rPr>
        <w:t>Двумя субъектами, участвующими в этих событиях, необходимо выяснить, с чем может столкнуться, для них обстоятельства, при которых риск превращается в возможность, или как можно справиться с риском, который может привести к потере</w:t>
      </w:r>
      <w:r w:rsidR="001577F3" w:rsidRPr="00A0157E">
        <w:rPr>
          <w:sz w:val="28"/>
        </w:rPr>
        <w:t xml:space="preserve">. </w:t>
      </w:r>
      <w:r w:rsidR="00890EB3" w:rsidRPr="00890EB3">
        <w:rPr>
          <w:sz w:val="28"/>
        </w:rPr>
        <w:t>В противном случае результаты не будут удовлетворительными, потому что стратегии, которые решено реализовать, не рассчитаны должным образом</w:t>
      </w:r>
      <w:r w:rsidR="001577F3" w:rsidRPr="00A0157E">
        <w:rPr>
          <w:sz w:val="28"/>
        </w:rPr>
        <w:t>.</w:t>
      </w:r>
    </w:p>
    <w:p w14:paraId="520E83A3" w14:textId="5B54EF03" w:rsidR="001577F3" w:rsidRPr="00722FE3" w:rsidRDefault="00597C1F" w:rsidP="003B6A2C">
      <w:pPr>
        <w:spacing w:line="360" w:lineRule="auto"/>
        <w:ind w:firstLine="708"/>
        <w:jc w:val="both"/>
        <w:rPr>
          <w:sz w:val="32"/>
        </w:rPr>
      </w:pPr>
      <w:r w:rsidRPr="00597C1F">
        <w:rPr>
          <w:sz w:val="28"/>
        </w:rPr>
        <w:t>Взаимозависимость является еще одним важным вопросом в международных отношениях</w:t>
      </w:r>
      <w:r w:rsidR="001577F3" w:rsidRPr="00A0157E">
        <w:rPr>
          <w:sz w:val="28"/>
        </w:rPr>
        <w:t xml:space="preserve">. </w:t>
      </w:r>
      <w:proofErr w:type="gramStart"/>
      <w:r w:rsidR="00A45471" w:rsidRPr="00A45471">
        <w:rPr>
          <w:sz w:val="28"/>
        </w:rPr>
        <w:t xml:space="preserve">В системе взаимозависимости, государства имеют свои общие интересы и они сотрудничают для процветания и стабильности в международной системе как прямой результат этого </w:t>
      </w:r>
      <w:r w:rsidR="00A45471" w:rsidRPr="00A45471">
        <w:rPr>
          <w:sz w:val="28"/>
        </w:rPr>
        <w:lastRenderedPageBreak/>
        <w:t>сотрудничества</w:t>
      </w:r>
      <w:r w:rsidR="001577F3" w:rsidRPr="002505A5">
        <w:rPr>
          <w:rStyle w:val="a7"/>
          <w:sz w:val="28"/>
        </w:rPr>
        <w:footnoteReference w:id="41"/>
      </w:r>
      <w:r w:rsidR="00AA7A1D">
        <w:rPr>
          <w:sz w:val="28"/>
        </w:rPr>
        <w:t>.</w:t>
      </w:r>
      <w:r w:rsidR="001577F3" w:rsidRPr="00A0157E">
        <w:rPr>
          <w:sz w:val="28"/>
        </w:rPr>
        <w:t xml:space="preserve"> </w:t>
      </w:r>
      <w:r w:rsidR="00E00BD8" w:rsidRPr="00E00BD8">
        <w:rPr>
          <w:sz w:val="28"/>
          <w:szCs w:val="28"/>
        </w:rPr>
        <w:t>В то время как термин зависимость означает</w:t>
      </w:r>
      <w:r w:rsidR="00AA7A1D">
        <w:rPr>
          <w:sz w:val="28"/>
          <w:szCs w:val="28"/>
        </w:rPr>
        <w:t>, что</w:t>
      </w:r>
      <w:r w:rsidR="00E00BD8" w:rsidRPr="00E00BD8">
        <w:rPr>
          <w:sz w:val="28"/>
          <w:szCs w:val="28"/>
        </w:rPr>
        <w:t xml:space="preserve"> государство, полностью находится под контролем другого государства, есть определенн</w:t>
      </w:r>
      <w:r w:rsidR="006C5936">
        <w:rPr>
          <w:sz w:val="28"/>
          <w:szCs w:val="28"/>
        </w:rPr>
        <w:t>ая</w:t>
      </w:r>
      <w:r w:rsidR="00E00BD8" w:rsidRPr="00E00BD8">
        <w:rPr>
          <w:sz w:val="28"/>
          <w:szCs w:val="28"/>
        </w:rPr>
        <w:t xml:space="preserve"> </w:t>
      </w:r>
      <w:r w:rsidR="000134EC" w:rsidRPr="000134EC">
        <w:rPr>
          <w:sz w:val="28"/>
        </w:rPr>
        <w:t>стоимость</w:t>
      </w:r>
      <w:r w:rsidR="00AA7A1D">
        <w:rPr>
          <w:sz w:val="28"/>
          <w:szCs w:val="28"/>
        </w:rPr>
        <w:t xml:space="preserve"> для обеих сторон в этой</w:t>
      </w:r>
      <w:r w:rsidR="00E00BD8" w:rsidRPr="00E00BD8">
        <w:rPr>
          <w:sz w:val="28"/>
          <w:szCs w:val="28"/>
        </w:rPr>
        <w:t xml:space="preserve"> взаимозависимости</w:t>
      </w:r>
      <w:r w:rsidR="001577F3" w:rsidRPr="002505A5">
        <w:rPr>
          <w:rStyle w:val="a7"/>
          <w:sz w:val="28"/>
        </w:rPr>
        <w:footnoteReference w:id="42"/>
      </w:r>
      <w:r w:rsidR="00AA7A1D">
        <w:rPr>
          <w:sz w:val="28"/>
          <w:szCs w:val="28"/>
        </w:rPr>
        <w:t>.</w:t>
      </w:r>
      <w:r w:rsidR="001577F3" w:rsidRPr="00A0157E">
        <w:rPr>
          <w:sz w:val="28"/>
        </w:rPr>
        <w:t xml:space="preserve"> </w:t>
      </w:r>
      <w:r w:rsidR="006C5936" w:rsidRPr="000134EC">
        <w:rPr>
          <w:sz w:val="28"/>
        </w:rPr>
        <w:t>Эта стоимость не должна быть одинаковой для обеих сторон</w:t>
      </w:r>
      <w:r w:rsidR="001577F3" w:rsidRPr="000134EC">
        <w:rPr>
          <w:sz w:val="28"/>
        </w:rPr>
        <w:t>.</w:t>
      </w:r>
      <w:proofErr w:type="gramEnd"/>
      <w:r w:rsidR="001577F3" w:rsidRPr="000134EC">
        <w:rPr>
          <w:sz w:val="28"/>
        </w:rPr>
        <w:t xml:space="preserve"> </w:t>
      </w:r>
      <w:r w:rsidR="00D1530E" w:rsidRPr="00D1530E">
        <w:rPr>
          <w:sz w:val="28"/>
        </w:rPr>
        <w:t>В этом случае государства взаимно зави</w:t>
      </w:r>
      <w:r w:rsidR="00AA7A1D">
        <w:rPr>
          <w:sz w:val="28"/>
        </w:rPr>
        <w:t>сят от того, что имеет значение для</w:t>
      </w:r>
      <w:r w:rsidR="00D1530E" w:rsidRPr="00D1530E">
        <w:rPr>
          <w:sz w:val="28"/>
        </w:rPr>
        <w:t xml:space="preserve"> размера их соглашений и размера государств</w:t>
      </w:r>
      <w:r w:rsidR="001577F3" w:rsidRPr="00D1530E">
        <w:rPr>
          <w:sz w:val="28"/>
        </w:rPr>
        <w:t xml:space="preserve">. </w:t>
      </w:r>
      <w:r w:rsidR="00E878BB" w:rsidRPr="00E878BB">
        <w:rPr>
          <w:sz w:val="28"/>
        </w:rPr>
        <w:t>Однако с точки зрения интересов сторон в отношениях между этими государствами риски</w:t>
      </w:r>
      <w:r w:rsidR="00AA7A1D">
        <w:rPr>
          <w:sz w:val="28"/>
        </w:rPr>
        <w:t xml:space="preserve"> для</w:t>
      </w:r>
      <w:r w:rsidR="00E878BB" w:rsidRPr="00E878BB">
        <w:rPr>
          <w:sz w:val="28"/>
        </w:rPr>
        <w:t xml:space="preserve"> отношений имеют серьезное значение для обеих сторон</w:t>
      </w:r>
      <w:r w:rsidR="001577F3" w:rsidRPr="00E878BB">
        <w:rPr>
          <w:sz w:val="28"/>
        </w:rPr>
        <w:t xml:space="preserve">. </w:t>
      </w:r>
      <w:r w:rsidR="00722FE3" w:rsidRPr="00722FE3">
        <w:rPr>
          <w:sz w:val="28"/>
        </w:rPr>
        <w:t>Таким образом, взаимозависимость отношений между двумя международными субъектами зависит от стоимости для обеих сторон и от того факта, что эта стоимость ограничив</w:t>
      </w:r>
      <w:r w:rsidR="00AA7A1D">
        <w:rPr>
          <w:sz w:val="28"/>
        </w:rPr>
        <w:t>ает свободу передвижения сторон</w:t>
      </w:r>
      <w:r w:rsidR="001577F3" w:rsidRPr="002505A5">
        <w:rPr>
          <w:rStyle w:val="a7"/>
          <w:sz w:val="28"/>
        </w:rPr>
        <w:footnoteReference w:id="43"/>
      </w:r>
      <w:r w:rsidR="00AA7A1D">
        <w:rPr>
          <w:sz w:val="28"/>
        </w:rPr>
        <w:t>.</w:t>
      </w:r>
      <w:r w:rsidR="001577F3" w:rsidRPr="00722FE3">
        <w:rPr>
          <w:sz w:val="28"/>
        </w:rPr>
        <w:t xml:space="preserve"> </w:t>
      </w:r>
      <w:r w:rsidR="001577F3" w:rsidRPr="00722FE3">
        <w:rPr>
          <w:sz w:val="32"/>
        </w:rPr>
        <w:t xml:space="preserve"> </w:t>
      </w:r>
    </w:p>
    <w:p w14:paraId="11DCE21A" w14:textId="7C7761F7" w:rsidR="001577F3" w:rsidRPr="00403D3A" w:rsidRDefault="00EB2163" w:rsidP="003B6A2C">
      <w:pPr>
        <w:spacing w:line="360" w:lineRule="auto"/>
        <w:ind w:firstLine="708"/>
        <w:jc w:val="both"/>
        <w:rPr>
          <w:sz w:val="28"/>
        </w:rPr>
      </w:pPr>
      <w:r w:rsidRPr="00EB2163">
        <w:rPr>
          <w:sz w:val="28"/>
        </w:rPr>
        <w:t>Государство что-то обещает</w:t>
      </w:r>
      <w:r w:rsidR="00033918">
        <w:rPr>
          <w:sz w:val="28"/>
        </w:rPr>
        <w:t>,</w:t>
      </w:r>
      <w:r w:rsidRPr="00EB2163">
        <w:rPr>
          <w:sz w:val="28"/>
        </w:rPr>
        <w:t xml:space="preserve"> </w:t>
      </w:r>
      <w:r w:rsidR="00AA7A1D">
        <w:rPr>
          <w:sz w:val="28"/>
        </w:rPr>
        <w:t>проявляя свои</w:t>
      </w:r>
      <w:r w:rsidRPr="00EB2163">
        <w:rPr>
          <w:sz w:val="28"/>
        </w:rPr>
        <w:t xml:space="preserve"> сильные стороны, когда </w:t>
      </w:r>
      <w:r w:rsidR="00850908" w:rsidRPr="00EB2163">
        <w:rPr>
          <w:sz w:val="28"/>
        </w:rPr>
        <w:t>оно ожидает</w:t>
      </w:r>
      <w:r w:rsidRPr="00EB2163">
        <w:rPr>
          <w:sz w:val="28"/>
        </w:rPr>
        <w:t xml:space="preserve"> чего-то от противоположного госуд</w:t>
      </w:r>
      <w:r w:rsidR="00AA7A1D">
        <w:rPr>
          <w:sz w:val="28"/>
        </w:rPr>
        <w:t>арства в областях, где оно слабе</w:t>
      </w:r>
      <w:r w:rsidRPr="00EB2163">
        <w:rPr>
          <w:sz w:val="28"/>
        </w:rPr>
        <w:t>е</w:t>
      </w:r>
      <w:r w:rsidR="001577F3" w:rsidRPr="00EB2163">
        <w:rPr>
          <w:sz w:val="28"/>
        </w:rPr>
        <w:t xml:space="preserve">. </w:t>
      </w:r>
      <w:r w:rsidR="00850908" w:rsidRPr="00F12996">
        <w:rPr>
          <w:sz w:val="28"/>
        </w:rPr>
        <w:t>Эти отношения становятся все более сложными</w:t>
      </w:r>
      <w:r w:rsidR="001577F3" w:rsidRPr="00F12996">
        <w:rPr>
          <w:sz w:val="28"/>
        </w:rPr>
        <w:t xml:space="preserve">. </w:t>
      </w:r>
      <w:r w:rsidR="00F12996" w:rsidRPr="00F12996">
        <w:rPr>
          <w:sz w:val="28"/>
        </w:rPr>
        <w:t>Ранее государства, которые работают в одной области, развивают свои отношения и начинают сотрудничать с несколькими каналами</w:t>
      </w:r>
      <w:r w:rsidR="001577F3" w:rsidRPr="00F12996">
        <w:rPr>
          <w:sz w:val="28"/>
        </w:rPr>
        <w:t xml:space="preserve">. </w:t>
      </w:r>
      <w:r w:rsidR="009766A5" w:rsidRPr="009766A5">
        <w:rPr>
          <w:sz w:val="28"/>
        </w:rPr>
        <w:t>Это сотрудничество может также осуществляться в других областях государств, таких как частные учреждения или неправительственные организации</w:t>
      </w:r>
      <w:r w:rsidR="001577F3" w:rsidRPr="009766A5">
        <w:rPr>
          <w:sz w:val="28"/>
        </w:rPr>
        <w:t xml:space="preserve">. </w:t>
      </w:r>
      <w:r w:rsidR="00A50DDF" w:rsidRPr="00DD4779">
        <w:rPr>
          <w:sz w:val="28"/>
        </w:rPr>
        <w:t>В этом случае возникает сложная взаимозависимость</w:t>
      </w:r>
      <w:r w:rsidR="001577F3" w:rsidRPr="00DD4779">
        <w:rPr>
          <w:sz w:val="28"/>
        </w:rPr>
        <w:t xml:space="preserve">. </w:t>
      </w:r>
      <w:r w:rsidR="00DD4779" w:rsidRPr="00DD4779">
        <w:rPr>
          <w:sz w:val="28"/>
        </w:rPr>
        <w:t xml:space="preserve">Кроме того, многие международные институты и организации были созданы в области торговли - социокультурной деятельности </w:t>
      </w:r>
      <w:r w:rsidR="00AA7A1D">
        <w:rPr>
          <w:sz w:val="28"/>
        </w:rPr>
        <w:t>–</w:t>
      </w:r>
      <w:r w:rsidR="00DD4779" w:rsidRPr="00DD4779">
        <w:rPr>
          <w:sz w:val="28"/>
        </w:rPr>
        <w:t xml:space="preserve"> образования, чтобы государства могли сотрудничать.</w:t>
      </w:r>
      <w:r w:rsidR="001577F3" w:rsidRPr="00DD4779">
        <w:rPr>
          <w:sz w:val="28"/>
        </w:rPr>
        <w:t xml:space="preserve"> </w:t>
      </w:r>
      <w:r w:rsidR="00245778" w:rsidRPr="00245778">
        <w:rPr>
          <w:sz w:val="28"/>
        </w:rPr>
        <w:t>Эти институты и организации были эффективны с их деятельностью в организованной работе государств</w:t>
      </w:r>
      <w:r w:rsidR="001577F3" w:rsidRPr="00245778">
        <w:rPr>
          <w:sz w:val="28"/>
        </w:rPr>
        <w:t xml:space="preserve">. </w:t>
      </w:r>
      <w:r w:rsidR="00403D3A" w:rsidRPr="00403D3A">
        <w:rPr>
          <w:sz w:val="28"/>
        </w:rPr>
        <w:lastRenderedPageBreak/>
        <w:t>Поэтому сложная взаимозависимость определяет международные институты и организации как средство достижения собственного успеха</w:t>
      </w:r>
      <w:r w:rsidR="001577F3" w:rsidRPr="002505A5">
        <w:rPr>
          <w:rStyle w:val="a7"/>
          <w:sz w:val="28"/>
        </w:rPr>
        <w:footnoteReference w:id="44"/>
      </w:r>
      <w:r w:rsidR="00AA7A1D">
        <w:rPr>
          <w:sz w:val="28"/>
        </w:rPr>
        <w:t>.</w:t>
      </w:r>
      <w:r w:rsidR="001577F3" w:rsidRPr="00403D3A">
        <w:rPr>
          <w:sz w:val="28"/>
        </w:rPr>
        <w:t xml:space="preserve"> </w:t>
      </w:r>
    </w:p>
    <w:p w14:paraId="61DAC9C6" w14:textId="5CCB1D20" w:rsidR="001577F3" w:rsidRPr="002505A5" w:rsidRDefault="0039192E" w:rsidP="003B6A2C">
      <w:pPr>
        <w:spacing w:line="360" w:lineRule="auto"/>
        <w:ind w:firstLine="708"/>
        <w:jc w:val="both"/>
        <w:rPr>
          <w:sz w:val="28"/>
        </w:rPr>
      </w:pPr>
      <w:r w:rsidRPr="002505A5">
        <w:rPr>
          <w:sz w:val="28"/>
        </w:rPr>
        <w:t xml:space="preserve">Если сложная взаимозависимости поднимается выше определенного уровня, сценарии, которые могут возникнуть для сотрудничающих государств, могут привести к серьезным последствиям. </w:t>
      </w:r>
      <w:r w:rsidR="00374706" w:rsidRPr="002505A5">
        <w:rPr>
          <w:sz w:val="28"/>
        </w:rPr>
        <w:t>Если государства нач</w:t>
      </w:r>
      <w:r w:rsidR="00371266">
        <w:rPr>
          <w:sz w:val="28"/>
        </w:rPr>
        <w:t>ну</w:t>
      </w:r>
      <w:r w:rsidR="00374706" w:rsidRPr="002505A5">
        <w:rPr>
          <w:sz w:val="28"/>
        </w:rPr>
        <w:t xml:space="preserve">тся сотрудничать во всех областях, они могут захотеть создать единую государственную структуру, или может быть другой результат. Например: </w:t>
      </w:r>
      <w:r w:rsidR="00371266" w:rsidRPr="002505A5">
        <w:rPr>
          <w:sz w:val="28"/>
        </w:rPr>
        <w:t>односторонняя</w:t>
      </w:r>
      <w:r w:rsidR="00374706" w:rsidRPr="002505A5">
        <w:rPr>
          <w:sz w:val="28"/>
        </w:rPr>
        <w:t xml:space="preserve"> зависимость, неохотно присоединиться или сокращение отношений с ростом кризиса в сотрудничестве</w:t>
      </w:r>
      <w:r w:rsidR="001577F3" w:rsidRPr="002505A5">
        <w:rPr>
          <w:sz w:val="28"/>
        </w:rPr>
        <w:t xml:space="preserve">. </w:t>
      </w:r>
      <w:r w:rsidR="00EF1E7D" w:rsidRPr="00EF1E7D">
        <w:rPr>
          <w:sz w:val="28"/>
        </w:rPr>
        <w:t>Если такие ситуации анализируются заранее и риски рассчитываются правильно, уровень сотрудничества будет и впредь служить интересам государства.</w:t>
      </w:r>
    </w:p>
    <w:p w14:paraId="1C9B6CD3" w14:textId="735E83DF" w:rsidR="001577F3" w:rsidRPr="008B5935" w:rsidRDefault="00AA7A1D" w:rsidP="00177714">
      <w:pPr>
        <w:spacing w:line="360" w:lineRule="auto"/>
        <w:ind w:firstLine="708"/>
        <w:jc w:val="both"/>
        <w:rPr>
          <w:sz w:val="28"/>
        </w:rPr>
      </w:pPr>
      <w:r>
        <w:rPr>
          <w:sz w:val="28"/>
        </w:rPr>
        <w:t>Обобщая</w:t>
      </w:r>
      <w:r w:rsidR="008F25CE" w:rsidRPr="002505A5">
        <w:rPr>
          <w:sz w:val="28"/>
        </w:rPr>
        <w:t>,</w:t>
      </w:r>
      <w:r w:rsidR="00745CD2">
        <w:rPr>
          <w:sz w:val="28"/>
        </w:rPr>
        <w:t xml:space="preserve"> мы можем сказать</w:t>
      </w:r>
      <w:r>
        <w:rPr>
          <w:sz w:val="28"/>
        </w:rPr>
        <w:t>, что</w:t>
      </w:r>
      <w:r w:rsidR="008F25CE" w:rsidRPr="002505A5">
        <w:rPr>
          <w:sz w:val="28"/>
        </w:rPr>
        <w:t xml:space="preserve"> исследования рисков</w:t>
      </w:r>
      <w:r w:rsidR="009D3691">
        <w:rPr>
          <w:sz w:val="28"/>
        </w:rPr>
        <w:t>,</w:t>
      </w:r>
      <w:r>
        <w:rPr>
          <w:sz w:val="28"/>
        </w:rPr>
        <w:t xml:space="preserve"> </w:t>
      </w:r>
      <w:r w:rsidR="009D3691">
        <w:rPr>
          <w:sz w:val="28"/>
        </w:rPr>
        <w:t>с точки зрения</w:t>
      </w:r>
      <w:r>
        <w:rPr>
          <w:sz w:val="28"/>
        </w:rPr>
        <w:t xml:space="preserve"> глобальны</w:t>
      </w:r>
      <w:r w:rsidR="009D3691">
        <w:rPr>
          <w:sz w:val="28"/>
        </w:rPr>
        <w:t>х</w:t>
      </w:r>
      <w:r>
        <w:rPr>
          <w:sz w:val="28"/>
        </w:rPr>
        <w:t xml:space="preserve"> событи</w:t>
      </w:r>
      <w:r w:rsidR="009D3691">
        <w:rPr>
          <w:sz w:val="28"/>
        </w:rPr>
        <w:t>й</w:t>
      </w:r>
      <w:r>
        <w:rPr>
          <w:sz w:val="28"/>
        </w:rPr>
        <w:t>, развити</w:t>
      </w:r>
      <w:r w:rsidR="009D3691">
        <w:rPr>
          <w:sz w:val="28"/>
        </w:rPr>
        <w:t>я</w:t>
      </w:r>
      <w:r w:rsidR="008F25CE" w:rsidRPr="002505A5">
        <w:rPr>
          <w:sz w:val="28"/>
        </w:rPr>
        <w:t xml:space="preserve"> в регионе, отношени</w:t>
      </w:r>
      <w:r w:rsidR="009D3691">
        <w:rPr>
          <w:sz w:val="28"/>
        </w:rPr>
        <w:t>й</w:t>
      </w:r>
      <w:r w:rsidR="008F25CE" w:rsidRPr="002505A5">
        <w:rPr>
          <w:sz w:val="28"/>
        </w:rPr>
        <w:t xml:space="preserve"> с соседями, двусторонни</w:t>
      </w:r>
      <w:r w:rsidR="009D3691">
        <w:rPr>
          <w:sz w:val="28"/>
        </w:rPr>
        <w:t>х</w:t>
      </w:r>
      <w:r w:rsidR="008F25CE" w:rsidRPr="002505A5">
        <w:rPr>
          <w:sz w:val="28"/>
        </w:rPr>
        <w:t xml:space="preserve"> отношения</w:t>
      </w:r>
      <w:r w:rsidR="009D3691">
        <w:rPr>
          <w:sz w:val="28"/>
        </w:rPr>
        <w:t>,</w:t>
      </w:r>
      <w:r w:rsidR="008F25CE" w:rsidRPr="002505A5">
        <w:rPr>
          <w:sz w:val="28"/>
        </w:rPr>
        <w:t xml:space="preserve"> в первую очередь связаны с проблемами безопасности</w:t>
      </w:r>
      <w:r w:rsidR="001577F3" w:rsidRPr="002505A5">
        <w:rPr>
          <w:sz w:val="28"/>
        </w:rPr>
        <w:t xml:space="preserve">. </w:t>
      </w:r>
      <w:r w:rsidR="00DD41C0" w:rsidRPr="002505A5">
        <w:rPr>
          <w:sz w:val="28"/>
        </w:rPr>
        <w:t>Глобальные кризисы и риски могут контролироваться только</w:t>
      </w:r>
      <w:r>
        <w:rPr>
          <w:sz w:val="28"/>
        </w:rPr>
        <w:t xml:space="preserve"> посредством сотрудничества</w:t>
      </w:r>
      <w:r w:rsidR="00DD41C0" w:rsidRPr="002505A5">
        <w:rPr>
          <w:sz w:val="28"/>
        </w:rPr>
        <w:t xml:space="preserve"> с другими государствами и даже частными исследованиями негосударственных организаций</w:t>
      </w:r>
      <w:r w:rsidR="001577F3" w:rsidRPr="002505A5">
        <w:rPr>
          <w:sz w:val="28"/>
        </w:rPr>
        <w:t xml:space="preserve">. </w:t>
      </w:r>
      <w:r w:rsidR="00E25009" w:rsidRPr="002505A5">
        <w:rPr>
          <w:sz w:val="28"/>
        </w:rPr>
        <w:t>Тот факт, что событие в любой части мира может представлять собой риск для государства в совершенно другом регионе, и эти риски могут превратиться в кризис гораздо быстрее, следует считать нормальным для эпохи</w:t>
      </w:r>
      <w:r>
        <w:rPr>
          <w:sz w:val="28"/>
        </w:rPr>
        <w:t xml:space="preserve"> высоки</w:t>
      </w:r>
      <w:r w:rsidR="006B1308">
        <w:rPr>
          <w:sz w:val="28"/>
        </w:rPr>
        <w:t>х</w:t>
      </w:r>
      <w:r>
        <w:rPr>
          <w:sz w:val="28"/>
        </w:rPr>
        <w:t xml:space="preserve"> технологий</w:t>
      </w:r>
      <w:r w:rsidR="00E25009" w:rsidRPr="002505A5">
        <w:rPr>
          <w:sz w:val="28"/>
        </w:rPr>
        <w:t xml:space="preserve">, достигнутых на данный момент. </w:t>
      </w:r>
      <w:r w:rsidR="005401F9" w:rsidRPr="002505A5">
        <w:rPr>
          <w:sz w:val="28"/>
        </w:rPr>
        <w:t>Но в этот момент, все государства должны понимать</w:t>
      </w:r>
      <w:r>
        <w:rPr>
          <w:sz w:val="28"/>
        </w:rPr>
        <w:t>,</w:t>
      </w:r>
      <w:r w:rsidR="005401F9" w:rsidRPr="002505A5">
        <w:rPr>
          <w:sz w:val="28"/>
        </w:rPr>
        <w:t xml:space="preserve"> что они должны </w:t>
      </w:r>
      <w:r w:rsidR="0085174C" w:rsidRPr="002505A5">
        <w:rPr>
          <w:sz w:val="28"/>
        </w:rPr>
        <w:t>серьезно</w:t>
      </w:r>
      <w:r w:rsidR="005401F9" w:rsidRPr="002505A5">
        <w:rPr>
          <w:sz w:val="28"/>
        </w:rPr>
        <w:t xml:space="preserve"> работать над рисками</w:t>
      </w:r>
      <w:r>
        <w:rPr>
          <w:sz w:val="28"/>
        </w:rPr>
        <w:t>,</w:t>
      </w:r>
      <w:r w:rsidR="005401F9" w:rsidRPr="002505A5">
        <w:rPr>
          <w:sz w:val="28"/>
        </w:rPr>
        <w:t xml:space="preserve"> которые являются результатами воздействия событий в других государствах и могут влиять на себя</w:t>
      </w:r>
      <w:r w:rsidR="001577F3" w:rsidRPr="002505A5">
        <w:rPr>
          <w:sz w:val="28"/>
        </w:rPr>
        <w:t xml:space="preserve">. </w:t>
      </w:r>
      <w:r w:rsidR="00C75AE9" w:rsidRPr="002505A5">
        <w:rPr>
          <w:sz w:val="28"/>
        </w:rPr>
        <w:t>По этой причине каждое государство должно учитывать события во всех частях мира при управлении рисками с учетом национальных интересов</w:t>
      </w:r>
      <w:r w:rsidR="001577F3" w:rsidRPr="002505A5">
        <w:rPr>
          <w:sz w:val="28"/>
        </w:rPr>
        <w:t xml:space="preserve">. </w:t>
      </w:r>
      <w:r w:rsidR="00EA5F0B" w:rsidRPr="002505A5">
        <w:rPr>
          <w:sz w:val="28"/>
        </w:rPr>
        <w:t xml:space="preserve">В противном случае нельзя предвидеть сценарии, с которыми сталкивается данное государство, </w:t>
      </w:r>
      <w:r>
        <w:rPr>
          <w:sz w:val="28"/>
        </w:rPr>
        <w:t>и это приведет</w:t>
      </w:r>
      <w:r w:rsidR="00EA5F0B" w:rsidRPr="002505A5">
        <w:rPr>
          <w:sz w:val="28"/>
        </w:rPr>
        <w:t xml:space="preserve"> </w:t>
      </w:r>
      <w:r w:rsidR="00EA5F0B" w:rsidRPr="002505A5">
        <w:rPr>
          <w:sz w:val="28"/>
        </w:rPr>
        <w:lastRenderedPageBreak/>
        <w:t>только к отрицательному результату</w:t>
      </w:r>
      <w:r>
        <w:rPr>
          <w:sz w:val="28"/>
        </w:rPr>
        <w:t>, так как они не рассматривают</w:t>
      </w:r>
      <w:r w:rsidR="00EA5F0B" w:rsidRPr="002505A5">
        <w:rPr>
          <w:sz w:val="28"/>
        </w:rPr>
        <w:t xml:space="preserve"> возможность привлечения выгоды</w:t>
      </w:r>
      <w:r w:rsidR="001577F3" w:rsidRPr="002505A5">
        <w:rPr>
          <w:sz w:val="28"/>
        </w:rPr>
        <w:t xml:space="preserve">. </w:t>
      </w:r>
      <w:r w:rsidR="00177714" w:rsidRPr="002505A5">
        <w:rPr>
          <w:sz w:val="28"/>
        </w:rPr>
        <w:t>Кроме того, поскольку факторы риска в межгосударственных отношениях могут проявляться в разных измерениях, когда государства планируют</w:t>
      </w:r>
      <w:r>
        <w:rPr>
          <w:sz w:val="28"/>
        </w:rPr>
        <w:t xml:space="preserve"> модель</w:t>
      </w:r>
      <w:r w:rsidR="00177714" w:rsidRPr="002505A5">
        <w:rPr>
          <w:sz w:val="28"/>
        </w:rPr>
        <w:t xml:space="preserve"> взаимоотношений, они обязаны правильно рассчитывать риски </w:t>
      </w:r>
      <w:r>
        <w:rPr>
          <w:sz w:val="28"/>
        </w:rPr>
        <w:t>в</w:t>
      </w:r>
      <w:r w:rsidR="00177714" w:rsidRPr="002505A5">
        <w:rPr>
          <w:sz w:val="28"/>
        </w:rPr>
        <w:t xml:space="preserve"> области влияния, безопасности, гегемонии, областях воздействия зависимости и взаимозависимости.</w:t>
      </w:r>
    </w:p>
    <w:p w14:paraId="3FB283AD" w14:textId="77777777" w:rsidR="008B5935" w:rsidRPr="008B5935" w:rsidRDefault="008B5935" w:rsidP="00177714">
      <w:pPr>
        <w:spacing w:line="360" w:lineRule="auto"/>
        <w:ind w:firstLine="708"/>
        <w:jc w:val="both"/>
        <w:rPr>
          <w:sz w:val="28"/>
        </w:rPr>
      </w:pPr>
    </w:p>
    <w:p w14:paraId="3E726BC6" w14:textId="77777777" w:rsidR="008B5935" w:rsidRPr="005875DB" w:rsidRDefault="008B5935" w:rsidP="00177714">
      <w:pPr>
        <w:spacing w:line="360" w:lineRule="auto"/>
        <w:ind w:firstLine="708"/>
        <w:jc w:val="both"/>
        <w:rPr>
          <w:sz w:val="28"/>
        </w:rPr>
      </w:pPr>
    </w:p>
    <w:p w14:paraId="469D624C" w14:textId="77777777" w:rsidR="008B5935" w:rsidRPr="005875DB" w:rsidRDefault="008B5935" w:rsidP="00177714">
      <w:pPr>
        <w:spacing w:line="360" w:lineRule="auto"/>
        <w:ind w:firstLine="708"/>
        <w:jc w:val="both"/>
        <w:rPr>
          <w:sz w:val="28"/>
        </w:rPr>
      </w:pPr>
    </w:p>
    <w:p w14:paraId="1ED0CF82" w14:textId="77777777" w:rsidR="008B5935" w:rsidRPr="005875DB" w:rsidRDefault="008B5935" w:rsidP="00177714">
      <w:pPr>
        <w:spacing w:line="360" w:lineRule="auto"/>
        <w:ind w:firstLine="708"/>
        <w:jc w:val="both"/>
        <w:rPr>
          <w:sz w:val="28"/>
        </w:rPr>
      </w:pPr>
    </w:p>
    <w:p w14:paraId="4BB57628" w14:textId="77777777" w:rsidR="008B5935" w:rsidRPr="005875DB" w:rsidRDefault="008B5935" w:rsidP="00177714">
      <w:pPr>
        <w:spacing w:line="360" w:lineRule="auto"/>
        <w:ind w:firstLine="708"/>
        <w:jc w:val="both"/>
        <w:rPr>
          <w:sz w:val="28"/>
        </w:rPr>
      </w:pPr>
    </w:p>
    <w:p w14:paraId="6955E4BC" w14:textId="77777777" w:rsidR="008B5935" w:rsidRPr="005875DB" w:rsidRDefault="008B5935" w:rsidP="00177714">
      <w:pPr>
        <w:spacing w:line="360" w:lineRule="auto"/>
        <w:ind w:firstLine="708"/>
        <w:jc w:val="both"/>
        <w:rPr>
          <w:sz w:val="28"/>
        </w:rPr>
      </w:pPr>
    </w:p>
    <w:p w14:paraId="2E04FBD4" w14:textId="77777777" w:rsidR="00EF4D78" w:rsidRDefault="00EF4D78" w:rsidP="0098281A">
      <w:pPr>
        <w:spacing w:line="360" w:lineRule="auto"/>
        <w:ind w:firstLine="708"/>
        <w:jc w:val="center"/>
        <w:rPr>
          <w:b/>
          <w:sz w:val="32"/>
          <w:szCs w:val="28"/>
        </w:rPr>
      </w:pPr>
    </w:p>
    <w:p w14:paraId="103DD128" w14:textId="77777777" w:rsidR="00EF4D78" w:rsidRDefault="00EF4D78" w:rsidP="0098281A">
      <w:pPr>
        <w:spacing w:line="360" w:lineRule="auto"/>
        <w:ind w:firstLine="708"/>
        <w:jc w:val="center"/>
        <w:rPr>
          <w:b/>
          <w:sz w:val="32"/>
          <w:szCs w:val="28"/>
        </w:rPr>
      </w:pPr>
    </w:p>
    <w:p w14:paraId="2E8D968B" w14:textId="77777777" w:rsidR="00EF4D78" w:rsidRDefault="00EF4D78" w:rsidP="0098281A">
      <w:pPr>
        <w:spacing w:line="360" w:lineRule="auto"/>
        <w:ind w:firstLine="708"/>
        <w:jc w:val="center"/>
        <w:rPr>
          <w:b/>
          <w:sz w:val="32"/>
          <w:szCs w:val="28"/>
        </w:rPr>
      </w:pPr>
    </w:p>
    <w:p w14:paraId="08D51004" w14:textId="77777777" w:rsidR="00EF4D78" w:rsidRDefault="00EF4D78" w:rsidP="0098281A">
      <w:pPr>
        <w:spacing w:line="360" w:lineRule="auto"/>
        <w:ind w:firstLine="708"/>
        <w:jc w:val="center"/>
        <w:rPr>
          <w:b/>
          <w:sz w:val="32"/>
          <w:szCs w:val="28"/>
        </w:rPr>
      </w:pPr>
    </w:p>
    <w:p w14:paraId="70D421CC" w14:textId="77777777" w:rsidR="00EF4D78" w:rsidRDefault="00EF4D78" w:rsidP="0098281A">
      <w:pPr>
        <w:spacing w:line="360" w:lineRule="auto"/>
        <w:ind w:firstLine="708"/>
        <w:jc w:val="center"/>
        <w:rPr>
          <w:b/>
          <w:sz w:val="32"/>
          <w:szCs w:val="28"/>
        </w:rPr>
      </w:pPr>
    </w:p>
    <w:p w14:paraId="15217FBB" w14:textId="77777777" w:rsidR="00EF4D78" w:rsidRDefault="00EF4D78" w:rsidP="0098281A">
      <w:pPr>
        <w:spacing w:line="360" w:lineRule="auto"/>
        <w:ind w:firstLine="708"/>
        <w:jc w:val="center"/>
        <w:rPr>
          <w:b/>
          <w:sz w:val="32"/>
          <w:szCs w:val="28"/>
        </w:rPr>
      </w:pPr>
    </w:p>
    <w:p w14:paraId="412DDCB6" w14:textId="77777777" w:rsidR="00EF4D78" w:rsidRDefault="00EF4D78" w:rsidP="0098281A">
      <w:pPr>
        <w:spacing w:line="360" w:lineRule="auto"/>
        <w:ind w:firstLine="708"/>
        <w:jc w:val="center"/>
        <w:rPr>
          <w:b/>
          <w:sz w:val="32"/>
          <w:szCs w:val="28"/>
        </w:rPr>
      </w:pPr>
    </w:p>
    <w:p w14:paraId="1778F94D" w14:textId="77777777" w:rsidR="00EF4D78" w:rsidRDefault="00EF4D78" w:rsidP="0098281A">
      <w:pPr>
        <w:spacing w:line="360" w:lineRule="auto"/>
        <w:ind w:firstLine="708"/>
        <w:jc w:val="center"/>
        <w:rPr>
          <w:b/>
          <w:sz w:val="32"/>
          <w:szCs w:val="28"/>
        </w:rPr>
      </w:pPr>
    </w:p>
    <w:p w14:paraId="1700C7E1" w14:textId="77777777" w:rsidR="00EF4D78" w:rsidRDefault="00EF4D78" w:rsidP="0098281A">
      <w:pPr>
        <w:spacing w:line="360" w:lineRule="auto"/>
        <w:ind w:firstLine="708"/>
        <w:jc w:val="center"/>
        <w:rPr>
          <w:b/>
          <w:sz w:val="32"/>
          <w:szCs w:val="28"/>
        </w:rPr>
      </w:pPr>
    </w:p>
    <w:p w14:paraId="1400D277" w14:textId="77777777" w:rsidR="00EF4D78" w:rsidRDefault="00EF4D78" w:rsidP="0098281A">
      <w:pPr>
        <w:spacing w:line="360" w:lineRule="auto"/>
        <w:ind w:firstLine="708"/>
        <w:jc w:val="center"/>
        <w:rPr>
          <w:b/>
          <w:sz w:val="32"/>
          <w:szCs w:val="28"/>
        </w:rPr>
      </w:pPr>
    </w:p>
    <w:p w14:paraId="7E96DCE5" w14:textId="77777777" w:rsidR="00EF4D78" w:rsidRDefault="00EF4D78" w:rsidP="0098281A">
      <w:pPr>
        <w:spacing w:line="360" w:lineRule="auto"/>
        <w:ind w:firstLine="708"/>
        <w:jc w:val="center"/>
        <w:rPr>
          <w:b/>
          <w:sz w:val="32"/>
          <w:szCs w:val="28"/>
        </w:rPr>
      </w:pPr>
    </w:p>
    <w:p w14:paraId="7CA529D6" w14:textId="77777777" w:rsidR="00EF4D78" w:rsidRDefault="00EF4D78" w:rsidP="0098281A">
      <w:pPr>
        <w:spacing w:line="360" w:lineRule="auto"/>
        <w:ind w:firstLine="708"/>
        <w:jc w:val="center"/>
        <w:rPr>
          <w:b/>
          <w:sz w:val="32"/>
          <w:szCs w:val="28"/>
        </w:rPr>
      </w:pPr>
    </w:p>
    <w:p w14:paraId="6742DF1D" w14:textId="77777777" w:rsidR="00EF4D78" w:rsidRDefault="00EF4D78" w:rsidP="0098281A">
      <w:pPr>
        <w:spacing w:line="360" w:lineRule="auto"/>
        <w:ind w:firstLine="708"/>
        <w:jc w:val="center"/>
        <w:rPr>
          <w:b/>
          <w:sz w:val="32"/>
          <w:szCs w:val="28"/>
        </w:rPr>
      </w:pPr>
    </w:p>
    <w:p w14:paraId="0B765CCA" w14:textId="77777777" w:rsidR="00EF4D78" w:rsidRDefault="00EF4D78" w:rsidP="0098281A">
      <w:pPr>
        <w:spacing w:line="360" w:lineRule="auto"/>
        <w:ind w:firstLine="708"/>
        <w:jc w:val="center"/>
        <w:rPr>
          <w:b/>
          <w:sz w:val="32"/>
          <w:szCs w:val="28"/>
        </w:rPr>
      </w:pPr>
    </w:p>
    <w:p w14:paraId="2FE1A7F7" w14:textId="288FB973" w:rsidR="008B5935" w:rsidRPr="0098281A" w:rsidRDefault="0098281A" w:rsidP="0098281A">
      <w:pPr>
        <w:spacing w:line="360" w:lineRule="auto"/>
        <w:ind w:firstLine="708"/>
        <w:jc w:val="center"/>
        <w:rPr>
          <w:b/>
          <w:sz w:val="32"/>
          <w:szCs w:val="28"/>
        </w:rPr>
      </w:pPr>
      <w:r>
        <w:rPr>
          <w:b/>
          <w:sz w:val="32"/>
          <w:szCs w:val="28"/>
        </w:rPr>
        <w:lastRenderedPageBreak/>
        <w:t>Глава II. Развитие Турецко-российских экономических о</w:t>
      </w:r>
      <w:r w:rsidR="008B5935" w:rsidRPr="00375F4F">
        <w:rPr>
          <w:b/>
          <w:sz w:val="32"/>
          <w:szCs w:val="28"/>
        </w:rPr>
        <w:t>тношен</w:t>
      </w:r>
      <w:r>
        <w:rPr>
          <w:b/>
          <w:sz w:val="32"/>
          <w:szCs w:val="28"/>
        </w:rPr>
        <w:t>ий, факторы риска, возможные с</w:t>
      </w:r>
      <w:r w:rsidR="008B5935" w:rsidRPr="00375F4F">
        <w:rPr>
          <w:b/>
          <w:sz w:val="32"/>
          <w:szCs w:val="28"/>
        </w:rPr>
        <w:t>ценарии</w:t>
      </w:r>
    </w:p>
    <w:p w14:paraId="2A4074D6" w14:textId="1C09F867" w:rsidR="008B5935" w:rsidRPr="0098281A" w:rsidRDefault="0098281A" w:rsidP="0098281A">
      <w:pPr>
        <w:spacing w:line="360" w:lineRule="auto"/>
        <w:ind w:left="708"/>
        <w:jc w:val="both"/>
        <w:rPr>
          <w:b/>
          <w:sz w:val="28"/>
          <w:szCs w:val="28"/>
        </w:rPr>
      </w:pPr>
      <w:r w:rsidRPr="0098281A">
        <w:rPr>
          <w:b/>
          <w:sz w:val="28"/>
          <w:szCs w:val="28"/>
        </w:rPr>
        <w:t>§</w:t>
      </w:r>
      <w:r w:rsidR="008B5935" w:rsidRPr="0098281A">
        <w:rPr>
          <w:b/>
          <w:sz w:val="28"/>
          <w:szCs w:val="28"/>
        </w:rPr>
        <w:t>2.1.</w:t>
      </w:r>
      <w:r w:rsidR="008B5935" w:rsidRPr="0098281A">
        <w:rPr>
          <w:b/>
          <w:sz w:val="28"/>
          <w:szCs w:val="28"/>
        </w:rPr>
        <w:tab/>
      </w:r>
      <w:r>
        <w:rPr>
          <w:b/>
          <w:sz w:val="28"/>
          <w:szCs w:val="28"/>
        </w:rPr>
        <w:t>Торгово-э</w:t>
      </w:r>
      <w:r w:rsidR="008B5935" w:rsidRPr="0098281A">
        <w:rPr>
          <w:b/>
          <w:sz w:val="28"/>
          <w:szCs w:val="28"/>
        </w:rPr>
        <w:t xml:space="preserve">кономические </w:t>
      </w:r>
      <w:r>
        <w:rPr>
          <w:b/>
          <w:sz w:val="28"/>
          <w:szCs w:val="28"/>
        </w:rPr>
        <w:t>связи Турции и России в ΧΧ Веке</w:t>
      </w:r>
    </w:p>
    <w:p w14:paraId="05CF0399" w14:textId="4349CF19" w:rsidR="008B5935" w:rsidRPr="00375F4F" w:rsidRDefault="00B41338" w:rsidP="008B5935">
      <w:pPr>
        <w:spacing w:line="360" w:lineRule="auto"/>
        <w:ind w:firstLine="708"/>
        <w:jc w:val="both"/>
        <w:rPr>
          <w:sz w:val="28"/>
        </w:rPr>
      </w:pPr>
      <w:r>
        <w:rPr>
          <w:sz w:val="28"/>
        </w:rPr>
        <w:t>Два</w:t>
      </w:r>
      <w:r w:rsidR="008B5935" w:rsidRPr="00375F4F">
        <w:rPr>
          <w:sz w:val="28"/>
        </w:rPr>
        <w:t xml:space="preserve"> больших соперников</w:t>
      </w:r>
      <w:r>
        <w:rPr>
          <w:sz w:val="28"/>
        </w:rPr>
        <w:t>,</w:t>
      </w:r>
      <w:r w:rsidR="008B5935" w:rsidRPr="00375F4F">
        <w:rPr>
          <w:sz w:val="28"/>
        </w:rPr>
        <w:t xml:space="preserve"> у которых</w:t>
      </w:r>
      <w:r>
        <w:rPr>
          <w:sz w:val="28"/>
        </w:rPr>
        <w:t xml:space="preserve"> на протяжении всей истории,</w:t>
      </w:r>
      <w:r w:rsidR="008B5935" w:rsidRPr="00375F4F">
        <w:rPr>
          <w:sz w:val="28"/>
        </w:rPr>
        <w:t xml:space="preserve"> интересы посто</w:t>
      </w:r>
      <w:r>
        <w:rPr>
          <w:sz w:val="28"/>
        </w:rPr>
        <w:t xml:space="preserve">янно сталкивались, друг с другом были турки и русские. И это соперничество дало о себе знать </w:t>
      </w:r>
      <w:r w:rsidR="008B5935" w:rsidRPr="00375F4F">
        <w:rPr>
          <w:sz w:val="28"/>
        </w:rPr>
        <w:t>в</w:t>
      </w:r>
      <w:r>
        <w:rPr>
          <w:sz w:val="28"/>
        </w:rPr>
        <w:t>о время</w:t>
      </w:r>
      <w:r w:rsidR="008B5935" w:rsidRPr="00375F4F">
        <w:rPr>
          <w:sz w:val="28"/>
        </w:rPr>
        <w:t xml:space="preserve"> Первой мировой войне. Одно из самых важных событий в этой великой войне для обеих сторон произошло в </w:t>
      </w:r>
      <w:proofErr w:type="spellStart"/>
      <w:r w:rsidR="008B5935" w:rsidRPr="00375F4F">
        <w:rPr>
          <w:sz w:val="28"/>
        </w:rPr>
        <w:t>Ча</w:t>
      </w:r>
      <w:r>
        <w:rPr>
          <w:sz w:val="28"/>
        </w:rPr>
        <w:t>наккале</w:t>
      </w:r>
      <w:proofErr w:type="spellEnd"/>
      <w:r>
        <w:rPr>
          <w:sz w:val="28"/>
        </w:rPr>
        <w:t>. У Франции и Англии была</w:t>
      </w:r>
      <w:r w:rsidR="008B5935" w:rsidRPr="00375F4F">
        <w:rPr>
          <w:sz w:val="28"/>
        </w:rPr>
        <w:t xml:space="preserve"> цель</w:t>
      </w:r>
      <w:r>
        <w:rPr>
          <w:sz w:val="28"/>
        </w:rPr>
        <w:t>, пересекая Дарданеллы, получить</w:t>
      </w:r>
      <w:r w:rsidR="008B5935" w:rsidRPr="00375F4F">
        <w:rPr>
          <w:sz w:val="28"/>
        </w:rPr>
        <w:t xml:space="preserve"> доступ к Стам</w:t>
      </w:r>
      <w:r>
        <w:rPr>
          <w:sz w:val="28"/>
        </w:rPr>
        <w:t xml:space="preserve">булу, столице Османской империи. </w:t>
      </w:r>
      <w:proofErr w:type="gramStart"/>
      <w:r>
        <w:rPr>
          <w:sz w:val="28"/>
        </w:rPr>
        <w:t>Таким образом,</w:t>
      </w:r>
      <w:r w:rsidR="008B5935" w:rsidRPr="00375F4F">
        <w:rPr>
          <w:sz w:val="28"/>
        </w:rPr>
        <w:t xml:space="preserve"> они</w:t>
      </w:r>
      <w:r>
        <w:rPr>
          <w:sz w:val="28"/>
        </w:rPr>
        <w:t xml:space="preserve"> собирались нанести</w:t>
      </w:r>
      <w:r w:rsidR="008B5935" w:rsidRPr="00375F4F">
        <w:rPr>
          <w:sz w:val="28"/>
        </w:rPr>
        <w:t xml:space="preserve"> кр</w:t>
      </w:r>
      <w:r>
        <w:rPr>
          <w:sz w:val="28"/>
        </w:rPr>
        <w:t>упное поражение туркам, оставив</w:t>
      </w:r>
      <w:r w:rsidR="008B5935" w:rsidRPr="00375F4F">
        <w:rPr>
          <w:sz w:val="28"/>
        </w:rPr>
        <w:t xml:space="preserve"> Османскую империю вне войны, нанеся большой удар по сердцу ее промышленности, и </w:t>
      </w:r>
      <w:r>
        <w:rPr>
          <w:sz w:val="28"/>
        </w:rPr>
        <w:t>получить тем самым</w:t>
      </w:r>
      <w:r w:rsidR="008B5935" w:rsidRPr="00375F4F">
        <w:rPr>
          <w:sz w:val="28"/>
        </w:rPr>
        <w:t xml:space="preserve"> доступ к Черному морю и, следовательно, </w:t>
      </w:r>
      <w:r>
        <w:rPr>
          <w:sz w:val="28"/>
        </w:rPr>
        <w:t>помочь их союзнику, России</w:t>
      </w:r>
      <w:r w:rsidR="008B5935" w:rsidRPr="00375F4F">
        <w:rPr>
          <w:rStyle w:val="a7"/>
          <w:sz w:val="28"/>
        </w:rPr>
        <w:footnoteReference w:id="45"/>
      </w:r>
      <w:r w:rsidR="003B0FCC">
        <w:rPr>
          <w:sz w:val="28"/>
        </w:rPr>
        <w:t>.</w:t>
      </w:r>
      <w:r w:rsidR="008B5935" w:rsidRPr="00375F4F">
        <w:rPr>
          <w:sz w:val="28"/>
        </w:rPr>
        <w:t xml:space="preserve"> После того, как турки выиграли </w:t>
      </w:r>
      <w:proofErr w:type="spellStart"/>
      <w:r w:rsidR="008B5935" w:rsidRPr="00375F4F">
        <w:rPr>
          <w:sz w:val="28"/>
        </w:rPr>
        <w:t>Дарданелльскую</w:t>
      </w:r>
      <w:proofErr w:type="spellEnd"/>
      <w:r w:rsidR="008B5935" w:rsidRPr="00375F4F">
        <w:rPr>
          <w:sz w:val="28"/>
        </w:rPr>
        <w:t xml:space="preserve"> войну 1915 года, планы Великобритании и Франции направить помощь России для войны рухнули.</w:t>
      </w:r>
      <w:proofErr w:type="gramEnd"/>
      <w:r w:rsidR="008B5935" w:rsidRPr="00375F4F">
        <w:rPr>
          <w:sz w:val="28"/>
        </w:rPr>
        <w:t xml:space="preserve"> Таким образом, битва в </w:t>
      </w:r>
      <w:proofErr w:type="spellStart"/>
      <w:r w:rsidR="008B5935" w:rsidRPr="00375F4F">
        <w:rPr>
          <w:sz w:val="28"/>
        </w:rPr>
        <w:t>Чанаккале</w:t>
      </w:r>
      <w:proofErr w:type="spellEnd"/>
      <w:r w:rsidR="008B5935" w:rsidRPr="00375F4F">
        <w:rPr>
          <w:sz w:val="28"/>
        </w:rPr>
        <w:t xml:space="preserve"> сыграла значительную роль в экономических причинах, предложенных большевиками для революции.  </w:t>
      </w:r>
    </w:p>
    <w:p w14:paraId="71C9AD7D" w14:textId="23768A63" w:rsidR="008B5935" w:rsidRPr="00375F4F" w:rsidRDefault="009C5222" w:rsidP="008B5935">
      <w:pPr>
        <w:spacing w:line="360" w:lineRule="auto"/>
        <w:ind w:firstLine="708"/>
        <w:jc w:val="both"/>
        <w:rPr>
          <w:sz w:val="28"/>
        </w:rPr>
      </w:pPr>
      <w:r>
        <w:rPr>
          <w:sz w:val="28"/>
        </w:rPr>
        <w:t>В это</w:t>
      </w:r>
      <w:r w:rsidR="008B5935" w:rsidRPr="00375F4F">
        <w:rPr>
          <w:sz w:val="28"/>
        </w:rPr>
        <w:t xml:space="preserve"> время Большевистская администрация пыталась вернуть районы</w:t>
      </w:r>
      <w:r>
        <w:rPr>
          <w:sz w:val="28"/>
        </w:rPr>
        <w:t>,</w:t>
      </w:r>
      <w:r w:rsidR="008B5935" w:rsidRPr="00375F4F">
        <w:rPr>
          <w:sz w:val="28"/>
        </w:rPr>
        <w:t xml:space="preserve"> децентрализованные зоны от центра; в годы, когда она сражалась с белой армией, поддерживаемой западными державами, особенно Англией и Францией; в Анатолии появились </w:t>
      </w:r>
      <w:proofErr w:type="spellStart"/>
      <w:r w:rsidR="008B5935" w:rsidRPr="00375F4F">
        <w:rPr>
          <w:sz w:val="28"/>
        </w:rPr>
        <w:t>Кувайи</w:t>
      </w:r>
      <w:proofErr w:type="spellEnd"/>
      <w:r w:rsidR="008B5935" w:rsidRPr="00375F4F">
        <w:rPr>
          <w:sz w:val="28"/>
        </w:rPr>
        <w:t xml:space="preserve"> </w:t>
      </w:r>
      <w:proofErr w:type="spellStart"/>
      <w:r w:rsidR="008B5935" w:rsidRPr="00375F4F">
        <w:rPr>
          <w:sz w:val="28"/>
        </w:rPr>
        <w:t>Миллие</w:t>
      </w:r>
      <w:proofErr w:type="spellEnd"/>
      <w:r w:rsidR="008B5935" w:rsidRPr="00375F4F">
        <w:rPr>
          <w:sz w:val="28"/>
        </w:rPr>
        <w:t xml:space="preserve"> (корпус национального сопротивления, созданный против оккупационных сил), под руководством Мустафы </w:t>
      </w:r>
      <w:proofErr w:type="spellStart"/>
      <w:r w:rsidR="008B5935" w:rsidRPr="00375F4F">
        <w:rPr>
          <w:sz w:val="28"/>
        </w:rPr>
        <w:t>Кемал</w:t>
      </w:r>
      <w:r w:rsidR="00033918">
        <w:rPr>
          <w:sz w:val="28"/>
        </w:rPr>
        <w:t>я</w:t>
      </w:r>
      <w:proofErr w:type="spellEnd"/>
      <w:r w:rsidR="008B5935" w:rsidRPr="00375F4F">
        <w:rPr>
          <w:sz w:val="28"/>
        </w:rPr>
        <w:t xml:space="preserve"> </w:t>
      </w:r>
      <w:proofErr w:type="spellStart"/>
      <w:r w:rsidR="008B5935" w:rsidRPr="00375F4F">
        <w:rPr>
          <w:sz w:val="28"/>
        </w:rPr>
        <w:t>Ататюрка</w:t>
      </w:r>
      <w:proofErr w:type="spellEnd"/>
      <w:r w:rsidR="008B5935" w:rsidRPr="00375F4F">
        <w:rPr>
          <w:sz w:val="28"/>
        </w:rPr>
        <w:t xml:space="preserve"> Война за независи</w:t>
      </w:r>
      <w:r w:rsidR="003B0FCC">
        <w:rPr>
          <w:sz w:val="28"/>
        </w:rPr>
        <w:t>мость Турции начала в 1919 году</w:t>
      </w:r>
      <w:r w:rsidR="008B5935" w:rsidRPr="00375F4F">
        <w:rPr>
          <w:rStyle w:val="a7"/>
          <w:sz w:val="28"/>
        </w:rPr>
        <w:footnoteReference w:id="46"/>
      </w:r>
      <w:r w:rsidR="003B0FCC">
        <w:rPr>
          <w:sz w:val="28"/>
        </w:rPr>
        <w:t>.</w:t>
      </w:r>
      <w:r>
        <w:rPr>
          <w:sz w:val="28"/>
        </w:rPr>
        <w:t xml:space="preserve"> Эти события усилили желание сотрудничать у двух </w:t>
      </w:r>
      <w:r w:rsidR="008B5935" w:rsidRPr="00375F4F">
        <w:rPr>
          <w:sz w:val="28"/>
        </w:rPr>
        <w:t xml:space="preserve">исторических великих конкурентов. Для этих 2 основных конкурентов, западные государства имели планы, которые конкурентные </w:t>
      </w:r>
      <w:r w:rsidR="008B5935" w:rsidRPr="00375F4F">
        <w:rPr>
          <w:sz w:val="28"/>
        </w:rPr>
        <w:lastRenderedPageBreak/>
        <w:t>страны никогда не могут принимать, чтобы они действовали в условиях, которые служат интересом западных государств и перед лицом этого у двух противников была борьба с рисками в их внутренней политике. Действительно, в 1920 году, после установления Великого Нацио</w:t>
      </w:r>
      <w:r>
        <w:rPr>
          <w:sz w:val="28"/>
        </w:rPr>
        <w:t xml:space="preserve">нального Собрания Турции, </w:t>
      </w:r>
      <w:proofErr w:type="spellStart"/>
      <w:r w:rsidR="008B5935" w:rsidRPr="00375F4F">
        <w:rPr>
          <w:sz w:val="28"/>
        </w:rPr>
        <w:t>Ататюрк</w:t>
      </w:r>
      <w:proofErr w:type="spellEnd"/>
      <w:r>
        <w:rPr>
          <w:sz w:val="28"/>
        </w:rPr>
        <w:t xml:space="preserve"> сразу</w:t>
      </w:r>
      <w:r w:rsidR="008B5935" w:rsidRPr="00375F4F">
        <w:rPr>
          <w:sz w:val="28"/>
        </w:rPr>
        <w:t xml:space="preserve"> отправил письмо Ленину</w:t>
      </w:r>
      <w:r>
        <w:rPr>
          <w:sz w:val="28"/>
        </w:rPr>
        <w:t>,</w:t>
      </w:r>
      <w:r w:rsidR="008B5935" w:rsidRPr="00375F4F">
        <w:rPr>
          <w:sz w:val="28"/>
        </w:rPr>
        <w:t xml:space="preserve"> чтобы установить дипломатические отношения с Советской Россией и получить поддержку в борьбе против империалистических сил и, таким образом,</w:t>
      </w:r>
      <w:r>
        <w:rPr>
          <w:sz w:val="28"/>
        </w:rPr>
        <w:t xml:space="preserve"> начались многолетние переговоры</w:t>
      </w:r>
      <w:r w:rsidR="008B5935" w:rsidRPr="00375F4F">
        <w:rPr>
          <w:sz w:val="28"/>
        </w:rPr>
        <w:t xml:space="preserve">. </w:t>
      </w:r>
    </w:p>
    <w:p w14:paraId="61119B5B" w14:textId="0360265D" w:rsidR="008B5935" w:rsidRPr="00375F4F" w:rsidRDefault="008B5935" w:rsidP="008B5935">
      <w:pPr>
        <w:spacing w:line="360" w:lineRule="auto"/>
        <w:ind w:firstLine="708"/>
        <w:jc w:val="both"/>
        <w:rPr>
          <w:sz w:val="28"/>
        </w:rPr>
      </w:pPr>
      <w:r w:rsidRPr="00375F4F">
        <w:rPr>
          <w:sz w:val="28"/>
        </w:rPr>
        <w:t>В отношениях между этими двумя соперниками, которые по-разному думали о многих проблемах</w:t>
      </w:r>
      <w:r w:rsidR="00061A2E">
        <w:rPr>
          <w:sz w:val="28"/>
        </w:rPr>
        <w:t xml:space="preserve"> в рамках</w:t>
      </w:r>
      <w:r w:rsidRPr="00375F4F">
        <w:rPr>
          <w:sz w:val="28"/>
        </w:rPr>
        <w:t xml:space="preserve"> исторического процесса, проблемы решались путем подчеркивания всех конфликтов и в результате переговоров в марте 1921 года был подписан Турецко-российский договор о дружбе и братстве (Московский договор). </w:t>
      </w:r>
      <w:proofErr w:type="gramStart"/>
      <w:r w:rsidRPr="00375F4F">
        <w:rPr>
          <w:sz w:val="28"/>
        </w:rPr>
        <w:t xml:space="preserve">Московский договор станет основной </w:t>
      </w:r>
      <w:r w:rsidR="00061A2E">
        <w:rPr>
          <w:sz w:val="28"/>
        </w:rPr>
        <w:t>вехой</w:t>
      </w:r>
      <w:r w:rsidRPr="00375F4F">
        <w:rPr>
          <w:sz w:val="28"/>
        </w:rPr>
        <w:t xml:space="preserve"> отношений между двумя государствами на этапе становления, после чего каждое соглашение, которое будет подписано между двумя государствами, и заявления руководителей Российской Советской Федеративной Социалистической (РСФС) буду</w:t>
      </w:r>
      <w:r w:rsidR="003B0FCC">
        <w:rPr>
          <w:sz w:val="28"/>
        </w:rPr>
        <w:t>т упоминаться в этом соглашении</w:t>
      </w:r>
      <w:r w:rsidRPr="00375F4F">
        <w:rPr>
          <w:rStyle w:val="a7"/>
          <w:sz w:val="28"/>
        </w:rPr>
        <w:footnoteReference w:id="47"/>
      </w:r>
      <w:r w:rsidR="003B0FCC">
        <w:rPr>
          <w:sz w:val="28"/>
        </w:rPr>
        <w:t>.</w:t>
      </w:r>
      <w:r w:rsidRPr="00375F4F">
        <w:rPr>
          <w:sz w:val="28"/>
        </w:rPr>
        <w:t xml:space="preserve"> После этого договора Советская Россия проделала большую работу и помощь как материально, так и духовно, чтобы показать как туркам, так и странам всего мира, что</w:t>
      </w:r>
      <w:proofErr w:type="gramEnd"/>
      <w:r w:rsidRPr="00375F4F">
        <w:rPr>
          <w:sz w:val="28"/>
        </w:rPr>
        <w:t xml:space="preserve"> турки не одиноки в борьбе в Анатолии. </w:t>
      </w:r>
    </w:p>
    <w:p w14:paraId="7B81D124" w14:textId="42AC5FE2" w:rsidR="008B5935" w:rsidRPr="00375F4F" w:rsidRDefault="008B5935" w:rsidP="008B5935">
      <w:pPr>
        <w:spacing w:line="360" w:lineRule="auto"/>
        <w:ind w:firstLine="708"/>
        <w:jc w:val="both"/>
        <w:rPr>
          <w:sz w:val="28"/>
        </w:rPr>
      </w:pPr>
      <w:proofErr w:type="gramStart"/>
      <w:r w:rsidRPr="00375F4F">
        <w:rPr>
          <w:sz w:val="28"/>
        </w:rPr>
        <w:t>Во время войны за независимость</w:t>
      </w:r>
      <w:r w:rsidR="00061A2E">
        <w:rPr>
          <w:sz w:val="28"/>
        </w:rPr>
        <w:t xml:space="preserve"> сумма, предоставленная  Советской Россией составляла</w:t>
      </w:r>
      <w:r w:rsidRPr="00375F4F">
        <w:rPr>
          <w:sz w:val="28"/>
        </w:rPr>
        <w:t xml:space="preserve"> 11 миллионов золотых рублей и  золотые слитки стоимостью 100 000 турецких лир, а также Советский Союз передал 37 812 винтовок, 324 пулемета, 66 пушек и их боеприпасы для </w:t>
      </w:r>
      <w:r w:rsidRPr="00375F4F">
        <w:rPr>
          <w:sz w:val="28"/>
        </w:rPr>
        <w:lastRenderedPageBreak/>
        <w:t>оснащения че</w:t>
      </w:r>
      <w:r w:rsidR="003B0FCC">
        <w:rPr>
          <w:sz w:val="28"/>
        </w:rPr>
        <w:t>тырех дивизий в качестве оружия</w:t>
      </w:r>
      <w:r w:rsidRPr="00375F4F">
        <w:rPr>
          <w:rStyle w:val="a7"/>
          <w:sz w:val="28"/>
        </w:rPr>
        <w:footnoteReference w:id="48"/>
      </w:r>
      <w:r w:rsidR="003B0FCC">
        <w:rPr>
          <w:sz w:val="28"/>
        </w:rPr>
        <w:t>.</w:t>
      </w:r>
      <w:r w:rsidR="00061A2E">
        <w:rPr>
          <w:sz w:val="28"/>
        </w:rPr>
        <w:t xml:space="preserve"> Учитывая эту поддержку</w:t>
      </w:r>
      <w:r w:rsidRPr="00375F4F">
        <w:rPr>
          <w:sz w:val="28"/>
        </w:rPr>
        <w:t xml:space="preserve"> сделанные во время войны за независимость,</w:t>
      </w:r>
      <w:r w:rsidR="00061A2E">
        <w:rPr>
          <w:sz w:val="28"/>
        </w:rPr>
        <w:t xml:space="preserve"> во время установки</w:t>
      </w:r>
      <w:r w:rsidRPr="00375F4F">
        <w:rPr>
          <w:sz w:val="28"/>
        </w:rPr>
        <w:t xml:space="preserve"> в 1928 году Монумент</w:t>
      </w:r>
      <w:r w:rsidR="00061A2E">
        <w:rPr>
          <w:sz w:val="28"/>
        </w:rPr>
        <w:t>а</w:t>
      </w:r>
      <w:proofErr w:type="gramEnd"/>
      <w:r w:rsidRPr="00375F4F">
        <w:rPr>
          <w:sz w:val="28"/>
        </w:rPr>
        <w:t xml:space="preserve"> Респ</w:t>
      </w:r>
      <w:r w:rsidR="00061A2E">
        <w:rPr>
          <w:sz w:val="28"/>
        </w:rPr>
        <w:t xml:space="preserve">ублики </w:t>
      </w:r>
      <w:proofErr w:type="spellStart"/>
      <w:r w:rsidR="00061A2E">
        <w:rPr>
          <w:sz w:val="28"/>
        </w:rPr>
        <w:t>Таксим</w:t>
      </w:r>
      <w:proofErr w:type="spellEnd"/>
      <w:r w:rsidR="00061A2E">
        <w:rPr>
          <w:sz w:val="28"/>
        </w:rPr>
        <w:t xml:space="preserve"> (Стамбул)</w:t>
      </w:r>
      <w:r w:rsidRPr="00375F4F">
        <w:rPr>
          <w:sz w:val="28"/>
        </w:rPr>
        <w:t xml:space="preserve">, </w:t>
      </w:r>
      <w:r w:rsidR="00061A2E">
        <w:rPr>
          <w:sz w:val="28"/>
        </w:rPr>
        <w:t xml:space="preserve">на </w:t>
      </w:r>
      <w:proofErr w:type="spellStart"/>
      <w:r w:rsidR="00061A2E">
        <w:rPr>
          <w:sz w:val="28"/>
        </w:rPr>
        <w:t>церемони</w:t>
      </w:r>
      <w:proofErr w:type="spellEnd"/>
      <w:r w:rsidR="00061A2E">
        <w:rPr>
          <w:sz w:val="28"/>
        </w:rPr>
        <w:t xml:space="preserve"> присутствовали два </w:t>
      </w:r>
      <w:r w:rsidRPr="00375F4F">
        <w:rPr>
          <w:sz w:val="28"/>
        </w:rPr>
        <w:t xml:space="preserve">русских </w:t>
      </w:r>
      <w:r w:rsidR="00061A2E">
        <w:rPr>
          <w:sz w:val="28"/>
        </w:rPr>
        <w:t>генерала</w:t>
      </w:r>
      <w:r w:rsidRPr="00375F4F">
        <w:rPr>
          <w:sz w:val="28"/>
        </w:rPr>
        <w:t xml:space="preserve">. </w:t>
      </w:r>
      <w:r w:rsidR="00F127CC">
        <w:rPr>
          <w:sz w:val="28"/>
        </w:rPr>
        <w:t>Этими генералами были</w:t>
      </w:r>
      <w:r w:rsidRPr="00375F4F">
        <w:rPr>
          <w:sz w:val="28"/>
        </w:rPr>
        <w:t xml:space="preserve"> - генерал Михаил Васильевич Фрунзе, известный как основатель Красной армии, и маршал Климент Ефремович Ворошилов, главнокомандующий Советской Армией. </w:t>
      </w:r>
    </w:p>
    <w:p w14:paraId="3E413F2D" w14:textId="1FF018D4" w:rsidR="008B5935" w:rsidRPr="00375F4F" w:rsidRDefault="008B5935" w:rsidP="008B5935">
      <w:pPr>
        <w:spacing w:line="360" w:lineRule="auto"/>
        <w:ind w:firstLine="708"/>
        <w:jc w:val="both"/>
        <w:rPr>
          <w:sz w:val="28"/>
        </w:rPr>
      </w:pPr>
      <w:r w:rsidRPr="00375F4F">
        <w:rPr>
          <w:sz w:val="28"/>
        </w:rPr>
        <w:t xml:space="preserve">После смерти Ленина в 1924 году начались отношения между Иосифом Сталиным и Мустафой </w:t>
      </w:r>
      <w:proofErr w:type="spellStart"/>
      <w:r w:rsidRPr="00375F4F">
        <w:rPr>
          <w:sz w:val="28"/>
        </w:rPr>
        <w:t>Кемалем</w:t>
      </w:r>
      <w:proofErr w:type="spellEnd"/>
      <w:r w:rsidRPr="00375F4F">
        <w:rPr>
          <w:sz w:val="28"/>
        </w:rPr>
        <w:t xml:space="preserve"> </w:t>
      </w:r>
      <w:proofErr w:type="spellStart"/>
      <w:r w:rsidRPr="00375F4F">
        <w:rPr>
          <w:sz w:val="28"/>
        </w:rPr>
        <w:t>Ататюрком</w:t>
      </w:r>
      <w:proofErr w:type="spellEnd"/>
      <w:r w:rsidRPr="00375F4F">
        <w:rPr>
          <w:sz w:val="28"/>
        </w:rPr>
        <w:t xml:space="preserve">. Трудности создания нового государства и формирования нового режима фактически были </w:t>
      </w:r>
      <w:proofErr w:type="gramStart"/>
      <w:r w:rsidRPr="00375F4F">
        <w:rPr>
          <w:sz w:val="28"/>
        </w:rPr>
        <w:t>вопросом</w:t>
      </w:r>
      <w:proofErr w:type="gramEnd"/>
      <w:r w:rsidRPr="00375F4F">
        <w:rPr>
          <w:sz w:val="28"/>
        </w:rPr>
        <w:t xml:space="preserve"> как для турецких,</w:t>
      </w:r>
      <w:r w:rsidR="003B0FCC">
        <w:rPr>
          <w:sz w:val="28"/>
        </w:rPr>
        <w:t xml:space="preserve"> так и для советских чиновников</w:t>
      </w:r>
      <w:r w:rsidRPr="00375F4F">
        <w:rPr>
          <w:rStyle w:val="a7"/>
          <w:sz w:val="28"/>
        </w:rPr>
        <w:footnoteReference w:id="49"/>
      </w:r>
      <w:r w:rsidR="003B0FCC">
        <w:rPr>
          <w:sz w:val="28"/>
        </w:rPr>
        <w:t>.</w:t>
      </w:r>
      <w:r w:rsidRPr="00375F4F">
        <w:rPr>
          <w:sz w:val="28"/>
        </w:rPr>
        <w:t xml:space="preserve"> Обе страны пытались проводить внутреннюю политику, чтобы приспособиться к этим крупным революциям, и в то же время хотели поддерживать отношения между ними с целью сохранения их дружбы. В то время в своей парламентской речи они неоднократно демонстрировали свои намерения. </w:t>
      </w:r>
    </w:p>
    <w:p w14:paraId="682166CE" w14:textId="7F71E457" w:rsidR="008B5935" w:rsidRPr="00375F4F" w:rsidRDefault="008B5935" w:rsidP="008B5935">
      <w:pPr>
        <w:spacing w:line="360" w:lineRule="auto"/>
        <w:ind w:firstLine="708"/>
        <w:jc w:val="both"/>
        <w:rPr>
          <w:sz w:val="28"/>
        </w:rPr>
      </w:pPr>
      <w:r w:rsidRPr="00375F4F">
        <w:rPr>
          <w:sz w:val="28"/>
        </w:rPr>
        <w:t>Чтобы выразить обоюдные добрые пожелания,</w:t>
      </w:r>
      <w:r w:rsidR="00F127CC">
        <w:rPr>
          <w:sz w:val="28"/>
        </w:rPr>
        <w:t xml:space="preserve"> укрепить их дружбу</w:t>
      </w:r>
      <w:r w:rsidRPr="00375F4F">
        <w:rPr>
          <w:sz w:val="28"/>
        </w:rPr>
        <w:t>, был подписан между Турцией и СССР  в Париже  договор о дружбе и ненападении в 1925 году. Параллельно с этим проблемы в экономических отношениях также уменьшились, экономические отношения между двумя странами начали возрождаться. В то время, Турция в Россию экспортировала табачные изделия и продукты, такие как фрукты и овощи, особенно кожи,</w:t>
      </w:r>
      <w:r w:rsidR="00F127CC">
        <w:rPr>
          <w:sz w:val="28"/>
        </w:rPr>
        <w:t xml:space="preserve"> тогда</w:t>
      </w:r>
      <w:r w:rsidRPr="00375F4F">
        <w:rPr>
          <w:sz w:val="28"/>
        </w:rPr>
        <w:t xml:space="preserve"> </w:t>
      </w:r>
      <w:r w:rsidR="00F127CC">
        <w:rPr>
          <w:sz w:val="28"/>
        </w:rPr>
        <w:t>как</w:t>
      </w:r>
      <w:r w:rsidRPr="00375F4F">
        <w:rPr>
          <w:sz w:val="28"/>
        </w:rPr>
        <w:t xml:space="preserve"> Россия в Турцию экспортировала нефть, злаки и продукты, которые перерабатываются на заводе. В 1926 году было проведено много переговоров на уровне министров иностранных дел по основным проблемам, таким как таможенные </w:t>
      </w:r>
      <w:proofErr w:type="gramStart"/>
      <w:r w:rsidRPr="00375F4F">
        <w:rPr>
          <w:sz w:val="28"/>
        </w:rPr>
        <w:t>проблемы</w:t>
      </w:r>
      <w:proofErr w:type="gramEnd"/>
      <w:r w:rsidRPr="00375F4F">
        <w:rPr>
          <w:sz w:val="28"/>
        </w:rPr>
        <w:t xml:space="preserve"> в коммерческих </w:t>
      </w:r>
      <w:r w:rsidR="0050079D">
        <w:rPr>
          <w:sz w:val="28"/>
        </w:rPr>
        <w:lastRenderedPageBreak/>
        <w:t>отношениях, и эти проблемы был дан толчок к урегулированию</w:t>
      </w:r>
      <w:r w:rsidRPr="00375F4F">
        <w:rPr>
          <w:sz w:val="28"/>
        </w:rPr>
        <w:t xml:space="preserve"> с помощью Соглашения о торговле и безопас</w:t>
      </w:r>
      <w:r w:rsidR="003B0FCC">
        <w:rPr>
          <w:sz w:val="28"/>
        </w:rPr>
        <w:t>ности, подписанного в 1927 году</w:t>
      </w:r>
      <w:r w:rsidRPr="00375F4F">
        <w:rPr>
          <w:rStyle w:val="a7"/>
          <w:sz w:val="28"/>
        </w:rPr>
        <w:footnoteReference w:id="50"/>
      </w:r>
      <w:r w:rsidR="003B0FCC">
        <w:rPr>
          <w:sz w:val="28"/>
        </w:rPr>
        <w:t>.</w:t>
      </w:r>
      <w:r w:rsidRPr="00375F4F">
        <w:rPr>
          <w:sz w:val="28"/>
        </w:rPr>
        <w:t xml:space="preserve"> В этом договоре, подписанном на 5 лет, были предоставлены новые привилегии для облегчения коммерческих проблем, и были предоставлены такие права, как таможенное регулирование и право на транзит в торговле в другое государство.</w:t>
      </w:r>
    </w:p>
    <w:p w14:paraId="6471D549" w14:textId="1D103361" w:rsidR="008B5935" w:rsidRPr="00375F4F" w:rsidRDefault="008B5935" w:rsidP="008B5935">
      <w:pPr>
        <w:spacing w:line="360" w:lineRule="auto"/>
        <w:ind w:firstLine="708"/>
        <w:jc w:val="both"/>
        <w:rPr>
          <w:sz w:val="28"/>
        </w:rPr>
      </w:pPr>
      <w:r w:rsidRPr="00375F4F">
        <w:rPr>
          <w:sz w:val="28"/>
        </w:rPr>
        <w:t>1929 Мировой экономический кризис, который начинал</w:t>
      </w:r>
      <w:r w:rsidR="0050079D">
        <w:rPr>
          <w:sz w:val="28"/>
        </w:rPr>
        <w:t>ся</w:t>
      </w:r>
      <w:r w:rsidRPr="00375F4F">
        <w:rPr>
          <w:sz w:val="28"/>
        </w:rPr>
        <w:t xml:space="preserve"> в США и сильно ощущался во вс</w:t>
      </w:r>
      <w:r w:rsidR="0050079D">
        <w:rPr>
          <w:sz w:val="28"/>
        </w:rPr>
        <w:t>ем мире</w:t>
      </w:r>
      <w:r w:rsidR="00162B3D">
        <w:rPr>
          <w:sz w:val="28"/>
        </w:rPr>
        <w:t>,</w:t>
      </w:r>
      <w:r w:rsidR="0050079D">
        <w:rPr>
          <w:sz w:val="28"/>
        </w:rPr>
        <w:t xml:space="preserve"> также затронул Турцию очень интенсивным способом</w:t>
      </w:r>
      <w:r w:rsidRPr="00375F4F">
        <w:rPr>
          <w:sz w:val="28"/>
        </w:rPr>
        <w:t>; с другой стороны, Советский Союз добился успеха со стратегией развития, которая началась в этом году. Прерывание банковской системы в Турции, работы частного сектора, ликвидности денег в то время пот</w:t>
      </w:r>
      <w:r w:rsidR="0050079D">
        <w:rPr>
          <w:sz w:val="28"/>
        </w:rPr>
        <w:t xml:space="preserve">ребовали индустриализацию и </w:t>
      </w:r>
      <w:r w:rsidRPr="00375F4F">
        <w:rPr>
          <w:sz w:val="28"/>
        </w:rPr>
        <w:t>развития политики этатизма</w:t>
      </w:r>
      <w:r w:rsidR="0050079D">
        <w:rPr>
          <w:sz w:val="28"/>
        </w:rPr>
        <w:t>,</w:t>
      </w:r>
      <w:r w:rsidRPr="00375F4F">
        <w:rPr>
          <w:sz w:val="28"/>
        </w:rPr>
        <w:t xml:space="preserve"> чтобы </w:t>
      </w:r>
      <w:r w:rsidR="0050079D">
        <w:rPr>
          <w:sz w:val="28"/>
        </w:rPr>
        <w:t>построить</w:t>
      </w:r>
      <w:r w:rsidRPr="00375F4F">
        <w:rPr>
          <w:sz w:val="28"/>
        </w:rPr>
        <w:t xml:space="preserve"> хорошую экономию. </w:t>
      </w:r>
      <w:proofErr w:type="gramStart"/>
      <w:r w:rsidRPr="00375F4F">
        <w:rPr>
          <w:sz w:val="28"/>
        </w:rPr>
        <w:t>С влиянием мирового экономического кризиса 1929 года на Турцию, в период поиска изменений</w:t>
      </w:r>
      <w:r w:rsidR="0050079D">
        <w:rPr>
          <w:sz w:val="28"/>
        </w:rPr>
        <w:t>,</w:t>
      </w:r>
      <w:r w:rsidRPr="00375F4F">
        <w:rPr>
          <w:sz w:val="28"/>
        </w:rPr>
        <w:t xml:space="preserve"> начиная в экономической области</w:t>
      </w:r>
      <w:r w:rsidR="0050079D">
        <w:rPr>
          <w:sz w:val="28"/>
        </w:rPr>
        <w:t>,</w:t>
      </w:r>
      <w:r w:rsidRPr="00375F4F">
        <w:rPr>
          <w:sz w:val="28"/>
        </w:rPr>
        <w:t xml:space="preserve"> когда была тенденция к этатизму</w:t>
      </w:r>
      <w:r w:rsidR="0050079D">
        <w:rPr>
          <w:sz w:val="28"/>
        </w:rPr>
        <w:t>,</w:t>
      </w:r>
      <w:r w:rsidRPr="00375F4F">
        <w:rPr>
          <w:sz w:val="28"/>
        </w:rPr>
        <w:t xml:space="preserve"> и под давлением потребностей индустриализации, с влиянием стратегий Советского Союза на Турцию</w:t>
      </w:r>
      <w:r w:rsidR="0050079D">
        <w:rPr>
          <w:sz w:val="28"/>
        </w:rPr>
        <w:t>,</w:t>
      </w:r>
      <w:r w:rsidRPr="00375F4F">
        <w:rPr>
          <w:sz w:val="28"/>
        </w:rPr>
        <w:t xml:space="preserve"> чтобы Турция ограничивала отношения с западными странами,</w:t>
      </w:r>
      <w:r w:rsidR="0050079D">
        <w:rPr>
          <w:sz w:val="28"/>
        </w:rPr>
        <w:t xml:space="preserve"> тем самым</w:t>
      </w:r>
      <w:r w:rsidR="00162B3D">
        <w:rPr>
          <w:sz w:val="28"/>
        </w:rPr>
        <w:t>,</w:t>
      </w:r>
      <w:r w:rsidR="0050079D">
        <w:rPr>
          <w:sz w:val="28"/>
        </w:rPr>
        <w:t xml:space="preserve"> эти факторы</w:t>
      </w:r>
      <w:r w:rsidRPr="00375F4F">
        <w:rPr>
          <w:sz w:val="28"/>
        </w:rPr>
        <w:t xml:space="preserve"> открыли новые двери для процесса сотрудничества м</w:t>
      </w:r>
      <w:r w:rsidR="003B0FCC">
        <w:rPr>
          <w:sz w:val="28"/>
        </w:rPr>
        <w:t>ежду Турцией и Советским Союзом</w:t>
      </w:r>
      <w:r w:rsidRPr="00375F4F">
        <w:rPr>
          <w:rStyle w:val="a7"/>
          <w:sz w:val="28"/>
        </w:rPr>
        <w:footnoteReference w:id="51"/>
      </w:r>
      <w:r w:rsidR="003B0FCC">
        <w:rPr>
          <w:sz w:val="28"/>
        </w:rPr>
        <w:t>.</w:t>
      </w:r>
      <w:r w:rsidRPr="00375F4F">
        <w:rPr>
          <w:sz w:val="28"/>
        </w:rPr>
        <w:t xml:space="preserve"> В этом сотрудничестве Турция</w:t>
      </w:r>
      <w:proofErr w:type="gramEnd"/>
      <w:r w:rsidRPr="00375F4F">
        <w:rPr>
          <w:sz w:val="28"/>
        </w:rPr>
        <w:t xml:space="preserve"> получила поддержку от российского опыта специалистов</w:t>
      </w:r>
      <w:r w:rsidR="00161D01">
        <w:rPr>
          <w:sz w:val="28"/>
        </w:rPr>
        <w:t xml:space="preserve"> различных отраслей. И</w:t>
      </w:r>
      <w:r w:rsidRPr="00375F4F">
        <w:rPr>
          <w:sz w:val="28"/>
        </w:rPr>
        <w:t>сследования и обучения проходи</w:t>
      </w:r>
      <w:r w:rsidR="00161D01">
        <w:rPr>
          <w:sz w:val="28"/>
        </w:rPr>
        <w:t xml:space="preserve">ли в </w:t>
      </w:r>
      <w:proofErr w:type="gramStart"/>
      <w:r w:rsidR="00161D01">
        <w:rPr>
          <w:sz w:val="28"/>
        </w:rPr>
        <w:t>Турции</w:t>
      </w:r>
      <w:proofErr w:type="gramEnd"/>
      <w:r w:rsidR="00161D01">
        <w:rPr>
          <w:sz w:val="28"/>
        </w:rPr>
        <w:t xml:space="preserve"> чтобы экономика получила подъем</w:t>
      </w:r>
      <w:r w:rsidRPr="00375F4F">
        <w:rPr>
          <w:sz w:val="28"/>
        </w:rPr>
        <w:t>,  индустриализация была обеспечена. Таким образом, партнеры планировали</w:t>
      </w:r>
      <w:r w:rsidR="00161D01">
        <w:rPr>
          <w:sz w:val="28"/>
        </w:rPr>
        <w:t>,</w:t>
      </w:r>
      <w:r w:rsidRPr="00375F4F">
        <w:rPr>
          <w:sz w:val="28"/>
        </w:rPr>
        <w:t xml:space="preserve"> что российско-</w:t>
      </w:r>
      <w:r w:rsidRPr="00375F4F">
        <w:rPr>
          <w:sz w:val="28"/>
        </w:rPr>
        <w:lastRenderedPageBreak/>
        <w:t xml:space="preserve">турецкие экономические отношения будут получать значение как количественно, так и качественно. </w:t>
      </w:r>
    </w:p>
    <w:p w14:paraId="7E10334C" w14:textId="07D08CAA" w:rsidR="008B5935" w:rsidRPr="00375F4F" w:rsidRDefault="008B5935" w:rsidP="008B5935">
      <w:pPr>
        <w:spacing w:line="360" w:lineRule="auto"/>
        <w:ind w:firstLine="708"/>
        <w:jc w:val="both"/>
        <w:rPr>
          <w:sz w:val="28"/>
        </w:rPr>
      </w:pPr>
      <w:proofErr w:type="gramStart"/>
      <w:r w:rsidRPr="00375F4F">
        <w:rPr>
          <w:sz w:val="28"/>
        </w:rPr>
        <w:t>В последующие годы, переговоры п</w:t>
      </w:r>
      <w:r w:rsidR="00161D01">
        <w:rPr>
          <w:sz w:val="28"/>
        </w:rPr>
        <w:t>рошли на много различных уровнях</w:t>
      </w:r>
      <w:r w:rsidRPr="00375F4F">
        <w:rPr>
          <w:sz w:val="28"/>
        </w:rPr>
        <w:t>, многие российские эксперты приехали в Турцию и представили отчеты правительству в качестве рекомендаций, Турецкие официальные лица в Анкаре серьезно следили за этими отчетами.</w:t>
      </w:r>
      <w:proofErr w:type="gramEnd"/>
      <w:r w:rsidRPr="00375F4F">
        <w:rPr>
          <w:sz w:val="28"/>
        </w:rPr>
        <w:t xml:space="preserve"> Советский Союз дал Турции беспроцентные кредиты в размере 8 миллионов долларов, чтобы </w:t>
      </w:r>
      <w:r w:rsidR="00161D01">
        <w:rPr>
          <w:sz w:val="28"/>
        </w:rPr>
        <w:t>реализовать</w:t>
      </w:r>
      <w:r w:rsidRPr="00375F4F">
        <w:rPr>
          <w:sz w:val="28"/>
        </w:rPr>
        <w:t xml:space="preserve"> план развития на практике. </w:t>
      </w:r>
      <w:proofErr w:type="gramStart"/>
      <w:r w:rsidRPr="00375F4F">
        <w:rPr>
          <w:sz w:val="28"/>
        </w:rPr>
        <w:t xml:space="preserve">Турция </w:t>
      </w:r>
      <w:r w:rsidR="00161D01">
        <w:rPr>
          <w:sz w:val="28"/>
        </w:rPr>
        <w:t>осуществила</w:t>
      </w:r>
      <w:r w:rsidRPr="00375F4F">
        <w:rPr>
          <w:sz w:val="28"/>
        </w:rPr>
        <w:t xml:space="preserve"> погашение кредитов, полученных от Советского Союза в течение этого периода два раза в год по обменному курсу на лондонской, нью-й</w:t>
      </w:r>
      <w:r w:rsidR="00161D01">
        <w:rPr>
          <w:sz w:val="28"/>
        </w:rPr>
        <w:t>оркской и стамбульской биржах с</w:t>
      </w:r>
      <w:r w:rsidRPr="00375F4F">
        <w:rPr>
          <w:sz w:val="28"/>
        </w:rPr>
        <w:t xml:space="preserve"> Турецкой лиро</w:t>
      </w:r>
      <w:r w:rsidR="00161D01">
        <w:rPr>
          <w:sz w:val="28"/>
        </w:rPr>
        <w:t>й, Советский Союз также покупал</w:t>
      </w:r>
      <w:r w:rsidRPr="00375F4F">
        <w:rPr>
          <w:sz w:val="28"/>
        </w:rPr>
        <w:t xml:space="preserve"> необходимые товары из Турции с лирами</w:t>
      </w:r>
      <w:r w:rsidR="00E2364E">
        <w:rPr>
          <w:sz w:val="28"/>
        </w:rPr>
        <w:t xml:space="preserve"> которые они получали из Турции</w:t>
      </w:r>
      <w:r w:rsidRPr="00375F4F">
        <w:rPr>
          <w:rStyle w:val="a7"/>
          <w:sz w:val="28"/>
        </w:rPr>
        <w:footnoteReference w:id="52"/>
      </w:r>
      <w:r w:rsidR="00E2364E">
        <w:rPr>
          <w:sz w:val="28"/>
        </w:rPr>
        <w:t>.</w:t>
      </w:r>
      <w:r w:rsidRPr="00375F4F">
        <w:rPr>
          <w:sz w:val="28"/>
        </w:rPr>
        <w:t xml:space="preserve"> Программа началась с индустриализации многих областей, включая текстильный, строительный, сырьевой и химический секторы, и экономика Турции была</w:t>
      </w:r>
      <w:proofErr w:type="gramEnd"/>
      <w:r w:rsidRPr="00375F4F">
        <w:rPr>
          <w:sz w:val="28"/>
        </w:rPr>
        <w:t xml:space="preserve"> </w:t>
      </w:r>
      <w:r w:rsidR="00161D01">
        <w:rPr>
          <w:sz w:val="28"/>
        </w:rPr>
        <w:t>значительно</w:t>
      </w:r>
      <w:r w:rsidRPr="00375F4F">
        <w:rPr>
          <w:sz w:val="28"/>
        </w:rPr>
        <w:t xml:space="preserve"> возрождена. Турция собиралась</w:t>
      </w:r>
      <w:r w:rsidR="00161D01">
        <w:rPr>
          <w:sz w:val="28"/>
        </w:rPr>
        <w:t xml:space="preserve"> сделать</w:t>
      </w:r>
      <w:r w:rsidRPr="00375F4F">
        <w:rPr>
          <w:sz w:val="28"/>
        </w:rPr>
        <w:t xml:space="preserve"> контракции в экономике с 1929 года,</w:t>
      </w:r>
      <w:r w:rsidR="00161D01">
        <w:rPr>
          <w:sz w:val="28"/>
        </w:rPr>
        <w:t xml:space="preserve"> и</w:t>
      </w:r>
      <w:r w:rsidRPr="00375F4F">
        <w:rPr>
          <w:sz w:val="28"/>
        </w:rPr>
        <w:t xml:space="preserve"> в течение времени с 1932 года до Второй мировой войны 1939 продолжала регулярно расти </w:t>
      </w:r>
      <w:r w:rsidR="00161D01">
        <w:rPr>
          <w:sz w:val="28"/>
        </w:rPr>
        <w:t xml:space="preserve">в экономике. В 1932 году </w:t>
      </w:r>
      <w:r w:rsidRPr="00375F4F">
        <w:rPr>
          <w:sz w:val="28"/>
        </w:rPr>
        <w:t>Турция имела 40 миллионов 71</w:t>
      </w:r>
      <w:r w:rsidR="00161D01">
        <w:rPr>
          <w:sz w:val="28"/>
        </w:rPr>
        <w:t>8 тысяч долларов импорта</w:t>
      </w:r>
      <w:r w:rsidRPr="00375F4F">
        <w:rPr>
          <w:sz w:val="28"/>
        </w:rPr>
        <w:t>, 47 миллионо</w:t>
      </w:r>
      <w:r w:rsidR="00161D01">
        <w:rPr>
          <w:sz w:val="28"/>
        </w:rPr>
        <w:t>в 972 тысячи долларов экспорта</w:t>
      </w:r>
      <w:r w:rsidRPr="00375F4F">
        <w:rPr>
          <w:sz w:val="28"/>
        </w:rPr>
        <w:t>, в 1938 Турция</w:t>
      </w:r>
      <w:r w:rsidR="00161D01">
        <w:rPr>
          <w:sz w:val="28"/>
        </w:rPr>
        <w:t xml:space="preserve"> эти показатели</w:t>
      </w:r>
      <w:r w:rsidRPr="00375F4F">
        <w:rPr>
          <w:sz w:val="28"/>
        </w:rPr>
        <w:t xml:space="preserve"> достигла </w:t>
      </w:r>
      <w:r w:rsidR="00161D01">
        <w:rPr>
          <w:sz w:val="28"/>
        </w:rPr>
        <w:t>отметки в</w:t>
      </w:r>
      <w:r w:rsidRPr="00375F4F">
        <w:rPr>
          <w:sz w:val="28"/>
        </w:rPr>
        <w:t xml:space="preserve"> 118</w:t>
      </w:r>
      <w:r w:rsidR="00161D01">
        <w:rPr>
          <w:sz w:val="28"/>
        </w:rPr>
        <w:t xml:space="preserve"> миллионов 899 тысяч долларов </w:t>
      </w:r>
      <w:r w:rsidRPr="00375F4F">
        <w:rPr>
          <w:sz w:val="28"/>
        </w:rPr>
        <w:t xml:space="preserve"> импорт</w:t>
      </w:r>
      <w:r w:rsidR="00161D01">
        <w:rPr>
          <w:sz w:val="28"/>
        </w:rPr>
        <w:t>а</w:t>
      </w:r>
      <w:r w:rsidRPr="00375F4F">
        <w:rPr>
          <w:sz w:val="28"/>
        </w:rPr>
        <w:t>, 15</w:t>
      </w:r>
      <w:r w:rsidR="00161D01">
        <w:rPr>
          <w:sz w:val="28"/>
        </w:rPr>
        <w:t xml:space="preserve"> миллионов 19 тысяч долларов </w:t>
      </w:r>
      <w:r w:rsidRPr="00375F4F">
        <w:rPr>
          <w:sz w:val="28"/>
        </w:rPr>
        <w:t>экспорт</w:t>
      </w:r>
      <w:r w:rsidR="00161D01">
        <w:rPr>
          <w:sz w:val="28"/>
        </w:rPr>
        <w:t>а</w:t>
      </w:r>
      <w:r w:rsidRPr="00375F4F">
        <w:rPr>
          <w:rStyle w:val="a7"/>
          <w:sz w:val="28"/>
        </w:rPr>
        <w:footnoteReference w:id="53"/>
      </w:r>
      <w:r w:rsidR="00E2364E">
        <w:rPr>
          <w:sz w:val="28"/>
        </w:rPr>
        <w:t>.</w:t>
      </w:r>
    </w:p>
    <w:p w14:paraId="4E8CEC62" w14:textId="180B5ACA" w:rsidR="008B5935" w:rsidRPr="00375F4F" w:rsidRDefault="008B5935" w:rsidP="008B5935">
      <w:pPr>
        <w:spacing w:line="360" w:lineRule="auto"/>
        <w:ind w:firstLine="708"/>
        <w:jc w:val="both"/>
        <w:rPr>
          <w:sz w:val="28"/>
        </w:rPr>
      </w:pPr>
      <w:r w:rsidRPr="00375F4F">
        <w:rPr>
          <w:sz w:val="28"/>
        </w:rPr>
        <w:t xml:space="preserve">В 1920-х и 1930-х годах, </w:t>
      </w:r>
      <w:r w:rsidR="003C0A48">
        <w:rPr>
          <w:sz w:val="28"/>
        </w:rPr>
        <w:t xml:space="preserve">несмотря на </w:t>
      </w:r>
      <w:r w:rsidRPr="00375F4F">
        <w:rPr>
          <w:sz w:val="28"/>
        </w:rPr>
        <w:t xml:space="preserve"> некоторые несогласия между Советским Союзом и Турцией, у них были очень близкие отношения. С конца 30-х годов отношения начали ухудшаться, политические причины, национальные интересы и факторы риска привели к тому, что эти два </w:t>
      </w:r>
      <w:r w:rsidRPr="00375F4F">
        <w:rPr>
          <w:sz w:val="28"/>
        </w:rPr>
        <w:lastRenderedPageBreak/>
        <w:t xml:space="preserve">друга </w:t>
      </w:r>
      <w:r w:rsidR="003C0A48">
        <w:rPr>
          <w:sz w:val="28"/>
        </w:rPr>
        <w:t>выбрали разные дороги</w:t>
      </w:r>
      <w:r w:rsidRPr="00375F4F">
        <w:rPr>
          <w:sz w:val="28"/>
        </w:rPr>
        <w:t xml:space="preserve">. Конференция в </w:t>
      </w:r>
      <w:proofErr w:type="spellStart"/>
      <w:r w:rsidRPr="00375F4F">
        <w:rPr>
          <w:sz w:val="28"/>
        </w:rPr>
        <w:t>Монтрё</w:t>
      </w:r>
      <w:proofErr w:type="spellEnd"/>
      <w:r w:rsidRPr="00375F4F">
        <w:rPr>
          <w:sz w:val="28"/>
        </w:rPr>
        <w:t xml:space="preserve"> - начало новой эры в </w:t>
      </w:r>
      <w:r w:rsidR="00E2364E">
        <w:rPr>
          <w:sz w:val="28"/>
        </w:rPr>
        <w:t>отношениях между двумя странами</w:t>
      </w:r>
      <w:r w:rsidRPr="00375F4F">
        <w:rPr>
          <w:rStyle w:val="a7"/>
          <w:sz w:val="28"/>
        </w:rPr>
        <w:footnoteReference w:id="54"/>
      </w:r>
      <w:r w:rsidR="00E2364E">
        <w:rPr>
          <w:sz w:val="28"/>
        </w:rPr>
        <w:t>.</w:t>
      </w:r>
      <w:r w:rsidRPr="00375F4F">
        <w:rPr>
          <w:sz w:val="28"/>
        </w:rPr>
        <w:t xml:space="preserve"> Статус проливов в Турции до Конвенции </w:t>
      </w:r>
      <w:proofErr w:type="spellStart"/>
      <w:r w:rsidRPr="00375F4F">
        <w:rPr>
          <w:sz w:val="28"/>
        </w:rPr>
        <w:t>Монтрё</w:t>
      </w:r>
      <w:proofErr w:type="spellEnd"/>
      <w:r w:rsidRPr="00375F4F">
        <w:rPr>
          <w:sz w:val="28"/>
        </w:rPr>
        <w:t xml:space="preserve"> </w:t>
      </w:r>
      <w:r w:rsidR="003C0A48">
        <w:rPr>
          <w:sz w:val="28"/>
        </w:rPr>
        <w:t xml:space="preserve"> </w:t>
      </w:r>
      <w:r w:rsidRPr="00375F4F">
        <w:rPr>
          <w:sz w:val="28"/>
        </w:rPr>
        <w:t xml:space="preserve">о статусе проливов (1936 г.) определялся условиями Лозаннского договора (1923 г.). Согласно Лозаннскому договору, проливы после разоружения и гарантии безопасности Турции, управлялись международной комиссией, а после Конвенции </w:t>
      </w:r>
      <w:proofErr w:type="spellStart"/>
      <w:r w:rsidRPr="00375F4F">
        <w:rPr>
          <w:sz w:val="28"/>
        </w:rPr>
        <w:t>Монтрё</w:t>
      </w:r>
      <w:proofErr w:type="spellEnd"/>
      <w:r w:rsidRPr="00375F4F">
        <w:rPr>
          <w:sz w:val="28"/>
        </w:rPr>
        <w:t xml:space="preserve"> о статусе п</w:t>
      </w:r>
      <w:r w:rsidR="003C0A48">
        <w:rPr>
          <w:sz w:val="28"/>
        </w:rPr>
        <w:t>роливов права с</w:t>
      </w:r>
      <w:r w:rsidRPr="00375F4F">
        <w:rPr>
          <w:sz w:val="28"/>
        </w:rPr>
        <w:t xml:space="preserve">уверенитет были </w:t>
      </w:r>
      <w:r w:rsidR="003C0A48">
        <w:rPr>
          <w:sz w:val="28"/>
        </w:rPr>
        <w:t>возвращены Турции. В процессе, ведущем</w:t>
      </w:r>
      <w:r w:rsidRPr="00375F4F">
        <w:rPr>
          <w:sz w:val="28"/>
        </w:rPr>
        <w:t xml:space="preserve"> к </w:t>
      </w:r>
      <w:proofErr w:type="spellStart"/>
      <w:r w:rsidRPr="00375F4F">
        <w:rPr>
          <w:sz w:val="28"/>
        </w:rPr>
        <w:t>Монтре</w:t>
      </w:r>
      <w:proofErr w:type="spellEnd"/>
      <w:r w:rsidRPr="00375F4F">
        <w:rPr>
          <w:sz w:val="28"/>
        </w:rPr>
        <w:t>, учитывая отношения Советского Союза с Т</w:t>
      </w:r>
      <w:r w:rsidR="003C0A48">
        <w:rPr>
          <w:sz w:val="28"/>
        </w:rPr>
        <w:t>урцией, Советс</w:t>
      </w:r>
      <w:r w:rsidR="003717A6">
        <w:rPr>
          <w:sz w:val="28"/>
        </w:rPr>
        <w:t>кий Союз был самой поддерживающе</w:t>
      </w:r>
      <w:r w:rsidR="003C0A48">
        <w:rPr>
          <w:sz w:val="28"/>
        </w:rPr>
        <w:t>й страной</w:t>
      </w:r>
      <w:r w:rsidRPr="00375F4F">
        <w:rPr>
          <w:sz w:val="28"/>
        </w:rPr>
        <w:t xml:space="preserve"> для</w:t>
      </w:r>
      <w:r w:rsidR="00844C40">
        <w:rPr>
          <w:sz w:val="28"/>
        </w:rPr>
        <w:t xml:space="preserve"> того, чтобы предоставить полный контроль</w:t>
      </w:r>
      <w:r w:rsidRPr="00375F4F">
        <w:rPr>
          <w:sz w:val="28"/>
        </w:rPr>
        <w:t xml:space="preserve"> Турции над проливами. Согласно этому новому соглашению, проливы будут открыты для всех коммерческих судов, в случае возможн</w:t>
      </w:r>
      <w:r w:rsidR="00844C40">
        <w:rPr>
          <w:sz w:val="28"/>
        </w:rPr>
        <w:t>ых войн, состояние кораблей буду</w:t>
      </w:r>
      <w:r w:rsidRPr="00375F4F">
        <w:rPr>
          <w:sz w:val="28"/>
        </w:rPr>
        <w:t>т в инициативе Турции. Причиной, по которой этот договор стал поворотным пунктом в турецко-российских отношениях, стало то, что Вторая мировая война началась через 3 года после заключения договора, что Россия и Германия подписали Пакт о н</w:t>
      </w:r>
      <w:r w:rsidR="00844C40">
        <w:rPr>
          <w:sz w:val="28"/>
        </w:rPr>
        <w:t>енападении, и проливы приобрели</w:t>
      </w:r>
      <w:r w:rsidRPr="00375F4F">
        <w:rPr>
          <w:sz w:val="28"/>
        </w:rPr>
        <w:t xml:space="preserve"> </w:t>
      </w:r>
      <w:proofErr w:type="gramStart"/>
      <w:r w:rsidRPr="00375F4F">
        <w:rPr>
          <w:sz w:val="28"/>
        </w:rPr>
        <w:t>гораздо большую</w:t>
      </w:r>
      <w:proofErr w:type="gramEnd"/>
      <w:r w:rsidRPr="00375F4F">
        <w:rPr>
          <w:sz w:val="28"/>
        </w:rPr>
        <w:t xml:space="preserve"> ценность, чем</w:t>
      </w:r>
      <w:r w:rsidR="00844C40">
        <w:rPr>
          <w:sz w:val="28"/>
        </w:rPr>
        <w:t xml:space="preserve"> в</w:t>
      </w:r>
      <w:r w:rsidRPr="00375F4F">
        <w:rPr>
          <w:sz w:val="28"/>
        </w:rPr>
        <w:t xml:space="preserve"> предыдущие периоды </w:t>
      </w:r>
      <w:r w:rsidR="00844C40">
        <w:rPr>
          <w:sz w:val="28"/>
        </w:rPr>
        <w:t>до начала</w:t>
      </w:r>
      <w:r w:rsidRPr="00375F4F">
        <w:rPr>
          <w:sz w:val="28"/>
        </w:rPr>
        <w:t xml:space="preserve"> Второй мировой войны. </w:t>
      </w:r>
    </w:p>
    <w:p w14:paraId="0F555C86" w14:textId="5F1DB9DD" w:rsidR="008B5935" w:rsidRPr="00375F4F" w:rsidRDefault="008B5935" w:rsidP="008B5935">
      <w:pPr>
        <w:spacing w:line="360" w:lineRule="auto"/>
        <w:ind w:firstLine="708"/>
        <w:jc w:val="both"/>
        <w:rPr>
          <w:sz w:val="28"/>
        </w:rPr>
      </w:pPr>
      <w:r w:rsidRPr="00375F4F">
        <w:rPr>
          <w:sz w:val="28"/>
        </w:rPr>
        <w:t>Не</w:t>
      </w:r>
      <w:r w:rsidR="007777CE">
        <w:rPr>
          <w:sz w:val="28"/>
        </w:rPr>
        <w:t>желание вступать в войну Турции и</w:t>
      </w:r>
      <w:r w:rsidRPr="00375F4F">
        <w:rPr>
          <w:sz w:val="28"/>
        </w:rPr>
        <w:t xml:space="preserve"> </w:t>
      </w:r>
      <w:r w:rsidR="007777CE">
        <w:rPr>
          <w:sz w:val="28"/>
        </w:rPr>
        <w:t>попытка</w:t>
      </w:r>
      <w:r w:rsidRPr="00375F4F">
        <w:rPr>
          <w:sz w:val="28"/>
        </w:rPr>
        <w:t xml:space="preserve"> следовать политике баланса между сторонами, и провозглашение о том, что Турция не позволит военным кораблям проходить через проливы, были не в интересах Советского Союза. Вот почему </w:t>
      </w:r>
      <w:r w:rsidR="007777CE">
        <w:rPr>
          <w:sz w:val="28"/>
        </w:rPr>
        <w:t>было проведено</w:t>
      </w:r>
      <w:r w:rsidRPr="00375F4F">
        <w:rPr>
          <w:sz w:val="28"/>
        </w:rPr>
        <w:t xml:space="preserve"> </w:t>
      </w:r>
      <w:r w:rsidR="007777CE">
        <w:rPr>
          <w:sz w:val="28"/>
        </w:rPr>
        <w:t>много переговоров по этому вопросу между СССР и</w:t>
      </w:r>
      <w:r w:rsidRPr="00375F4F">
        <w:rPr>
          <w:sz w:val="28"/>
        </w:rPr>
        <w:t xml:space="preserve"> Турцией, много раз СССР направил в Турцию дипломатические ноты. Требования о переменах состояния проливов продолжались и после окончания Второй мировой войны.</w:t>
      </w:r>
    </w:p>
    <w:p w14:paraId="58CB29E4" w14:textId="491F372D" w:rsidR="008B5935" w:rsidRPr="00375F4F" w:rsidRDefault="008B5935" w:rsidP="008B5935">
      <w:pPr>
        <w:spacing w:line="360" w:lineRule="auto"/>
        <w:ind w:firstLine="708"/>
        <w:jc w:val="both"/>
        <w:rPr>
          <w:sz w:val="28"/>
        </w:rPr>
      </w:pPr>
      <w:r w:rsidRPr="00375F4F">
        <w:rPr>
          <w:sz w:val="28"/>
        </w:rPr>
        <w:lastRenderedPageBreak/>
        <w:t xml:space="preserve">С окончанием Второй мировой войны глобальное равновесие изменилось, и, следовательно, изменились также взаимодействия и отношения между государствами. В 1945 году дипломатическая нота </w:t>
      </w:r>
      <w:proofErr w:type="gramStart"/>
      <w:r w:rsidRPr="00375F4F">
        <w:rPr>
          <w:sz w:val="28"/>
        </w:rPr>
        <w:t>направлена министром иностранных дел Советского Союза Молотовом в Турцию так же показывает</w:t>
      </w:r>
      <w:proofErr w:type="gramEnd"/>
      <w:r w:rsidRPr="00375F4F">
        <w:rPr>
          <w:sz w:val="28"/>
        </w:rPr>
        <w:t xml:space="preserve"> изменение. Молотов заявил, что Договор о дружбе и братстве, который длился с 1925 по 1945 год, не будет продлен Советски</w:t>
      </w:r>
      <w:r w:rsidR="00E2364E">
        <w:rPr>
          <w:sz w:val="28"/>
        </w:rPr>
        <w:t>м Союзом</w:t>
      </w:r>
      <w:r w:rsidRPr="00375F4F">
        <w:rPr>
          <w:rStyle w:val="a7"/>
          <w:sz w:val="28"/>
        </w:rPr>
        <w:footnoteReference w:id="55"/>
      </w:r>
      <w:r w:rsidR="00E2364E">
        <w:rPr>
          <w:sz w:val="28"/>
        </w:rPr>
        <w:t>.</w:t>
      </w:r>
      <w:r w:rsidRPr="00375F4F">
        <w:rPr>
          <w:sz w:val="28"/>
        </w:rPr>
        <w:t xml:space="preserve"> Согласно советским властям, мировой порядок, который был переопределен с окончанием войны, породил новые ожидания, требования, потребности и союзы, и конъюнктура международных отношений изменилась. Хотя были проведены встречи неоднократно, чтобы исправить эту ситуацию, национальные интересы столкнулись, риски в двусторонних отношениях достигли высокого уровня, требования Советского Союза из Турции не удовлетворены, когда мы смотрим на отношения со стороны Турции, отношение и требование Советского Союза воспринимались как серьезная угроза для безопасности Турции. Таким образом, Турция продемонстрировала свою близость более к западным странам, в результате стратегий и национальных интересов торгово-экономические отношения между Советским Союзом и Турцией вступили в период застоя. Фактически, в 1937 году объем торговли в этих двух дружественных странах достиг 5 миллионов 152 тысяч долларов, в 1945 году было видно, что они по</w:t>
      </w:r>
      <w:r w:rsidR="00E2364E">
        <w:rPr>
          <w:sz w:val="28"/>
        </w:rPr>
        <w:t>чти не имели торговых отношений</w:t>
      </w:r>
      <w:r w:rsidRPr="00375F4F">
        <w:rPr>
          <w:rStyle w:val="a7"/>
          <w:sz w:val="28"/>
        </w:rPr>
        <w:footnoteReference w:id="56"/>
      </w:r>
      <w:r w:rsidR="00E2364E">
        <w:rPr>
          <w:sz w:val="28"/>
        </w:rPr>
        <w:t>.</w:t>
      </w:r>
    </w:p>
    <w:p w14:paraId="0512E5ED" w14:textId="2B6ACC7A" w:rsidR="008B5935" w:rsidRPr="00375F4F" w:rsidRDefault="008B5935" w:rsidP="008B5935">
      <w:pPr>
        <w:spacing w:line="360" w:lineRule="auto"/>
        <w:ind w:firstLine="708"/>
        <w:jc w:val="both"/>
        <w:rPr>
          <w:sz w:val="28"/>
        </w:rPr>
      </w:pPr>
      <w:r w:rsidRPr="00375F4F">
        <w:rPr>
          <w:sz w:val="28"/>
        </w:rPr>
        <w:t xml:space="preserve">Торгово-экономические отношения между Советским Союзом и Турцией продолжались на очень низком уровне до 1960-х годов. В течение этого периода, Турция заняла свое место в Доктрине Трумэна, и в Плане Маршалла, вступила в Международный валютный фонд (МВФ), послала войска на Корейскую войну, стал членом Организации </w:t>
      </w:r>
      <w:r w:rsidRPr="00375F4F">
        <w:rPr>
          <w:sz w:val="28"/>
        </w:rPr>
        <w:lastRenderedPageBreak/>
        <w:t>Североатлантического договора (НАТО) продолжала продвигать свои отношения с западными силами подальше от Советского Союза. Тем не менее, когда Турция применила планируемое развитие с конституцией 1961 года, Советская Россия «друг трудных време</w:t>
      </w:r>
      <w:r w:rsidR="00E2364E">
        <w:rPr>
          <w:sz w:val="28"/>
        </w:rPr>
        <w:t>н» находилась рядом с Турцией</w:t>
      </w:r>
      <w:r w:rsidRPr="00375F4F">
        <w:rPr>
          <w:rStyle w:val="a7"/>
          <w:sz w:val="28"/>
        </w:rPr>
        <w:footnoteReference w:id="57"/>
      </w:r>
      <w:r w:rsidR="00E2364E">
        <w:rPr>
          <w:sz w:val="28"/>
        </w:rPr>
        <w:t>.</w:t>
      </w:r>
      <w:r w:rsidRPr="00375F4F">
        <w:rPr>
          <w:sz w:val="28"/>
        </w:rPr>
        <w:t xml:space="preserve"> Между 1960 и 1964 годами турецко-советские отношения основывались на феномене «нормализации», с 1965 года Факторы, влияющие на ход развития отношений на основе «сотрудничества» проистекают из </w:t>
      </w:r>
      <w:proofErr w:type="gramStart"/>
      <w:r w:rsidRPr="00375F4F">
        <w:rPr>
          <w:sz w:val="28"/>
        </w:rPr>
        <w:t>изменений</w:t>
      </w:r>
      <w:proofErr w:type="gramEnd"/>
      <w:r w:rsidRPr="00375F4F">
        <w:rPr>
          <w:sz w:val="28"/>
        </w:rPr>
        <w:t xml:space="preserve"> как в международной си</w:t>
      </w:r>
      <w:r w:rsidR="00E2364E">
        <w:rPr>
          <w:sz w:val="28"/>
        </w:rPr>
        <w:t>стеме, так и в регионе</w:t>
      </w:r>
      <w:r w:rsidRPr="00375F4F">
        <w:rPr>
          <w:rStyle w:val="a7"/>
          <w:sz w:val="28"/>
        </w:rPr>
        <w:footnoteReference w:id="58"/>
      </w:r>
      <w:r w:rsidR="00E2364E">
        <w:rPr>
          <w:sz w:val="28"/>
        </w:rPr>
        <w:t>.</w:t>
      </w:r>
      <w:r w:rsidRPr="00375F4F">
        <w:rPr>
          <w:sz w:val="28"/>
        </w:rPr>
        <w:t xml:space="preserve"> </w:t>
      </w:r>
    </w:p>
    <w:p w14:paraId="410B5D42" w14:textId="43E0FE24" w:rsidR="008B5935" w:rsidRPr="00375F4F" w:rsidRDefault="008B5935" w:rsidP="008B5935">
      <w:pPr>
        <w:spacing w:line="360" w:lineRule="auto"/>
        <w:ind w:firstLine="708"/>
        <w:jc w:val="both"/>
        <w:rPr>
          <w:sz w:val="28"/>
        </w:rPr>
      </w:pPr>
      <w:r w:rsidRPr="00375F4F">
        <w:rPr>
          <w:sz w:val="28"/>
        </w:rPr>
        <w:t xml:space="preserve">Число визитов на высоком уровне, снова возросло в 1960-х годах, Советский Союз сигнализировал о своем намерении продолжать сотрудничество между ними, как в 1920-х годах </w:t>
      </w:r>
      <w:proofErr w:type="gramStart"/>
      <w:r w:rsidRPr="00375F4F">
        <w:rPr>
          <w:sz w:val="28"/>
        </w:rPr>
        <w:t>о</w:t>
      </w:r>
      <w:proofErr w:type="gramEnd"/>
      <w:r w:rsidRPr="00375F4F">
        <w:rPr>
          <w:sz w:val="28"/>
        </w:rPr>
        <w:t xml:space="preserve"> </w:t>
      </w:r>
      <w:proofErr w:type="gramStart"/>
      <w:r w:rsidRPr="00375F4F">
        <w:rPr>
          <w:sz w:val="28"/>
        </w:rPr>
        <w:t>запланированных</w:t>
      </w:r>
      <w:proofErr w:type="gramEnd"/>
      <w:r w:rsidRPr="00375F4F">
        <w:rPr>
          <w:sz w:val="28"/>
        </w:rPr>
        <w:t xml:space="preserve"> проектов развития Турции, которые были отло</w:t>
      </w:r>
      <w:r w:rsidR="00E17573">
        <w:rPr>
          <w:sz w:val="28"/>
        </w:rPr>
        <w:t>жены из-за бюджетного</w:t>
      </w:r>
      <w:r w:rsidRPr="00375F4F">
        <w:rPr>
          <w:sz w:val="28"/>
        </w:rPr>
        <w:t xml:space="preserve"> </w:t>
      </w:r>
      <w:r w:rsidR="00E17573">
        <w:rPr>
          <w:sz w:val="28"/>
        </w:rPr>
        <w:t>дефицита</w:t>
      </w:r>
      <w:r w:rsidRPr="00375F4F">
        <w:rPr>
          <w:sz w:val="28"/>
        </w:rPr>
        <w:t xml:space="preserve">. В результате этих переговоров в 1967 году между сторонами было подписано соглашение об экономическом и техническом сотрудничестве. Этот договор является очень важным договором для ускорения российско-турецких экономических отношений. Даже если политики того времени подходят друг к другу с сомнением, они думали, что можно вернуться к прежней дружбе в другой конъюнктуре. </w:t>
      </w:r>
      <w:proofErr w:type="gramStart"/>
      <w:r w:rsidRPr="00375F4F">
        <w:rPr>
          <w:sz w:val="28"/>
        </w:rPr>
        <w:t xml:space="preserve">С передачей технологий Советского Союза и с возможностью предоставления кредита на очень выгодных условиях, партнеры решились на крупные инвестиция </w:t>
      </w:r>
      <w:r w:rsidR="00E2364E">
        <w:rPr>
          <w:sz w:val="28"/>
        </w:rPr>
        <w:t>в тяжелой промышленности Турции</w:t>
      </w:r>
      <w:r w:rsidRPr="00375F4F">
        <w:rPr>
          <w:rStyle w:val="a7"/>
          <w:sz w:val="28"/>
        </w:rPr>
        <w:footnoteReference w:id="59"/>
      </w:r>
      <w:r w:rsidR="00E2364E">
        <w:rPr>
          <w:sz w:val="28"/>
        </w:rPr>
        <w:t>.</w:t>
      </w:r>
      <w:r w:rsidRPr="00375F4F">
        <w:rPr>
          <w:sz w:val="28"/>
        </w:rPr>
        <w:t xml:space="preserve"> Советский Союз и Турция согласились о предоставлении из России оборудования, </w:t>
      </w:r>
      <w:r w:rsidRPr="00375F4F">
        <w:rPr>
          <w:sz w:val="28"/>
        </w:rPr>
        <w:lastRenderedPageBreak/>
        <w:t>материалов, материально-технической поддержки для заводов</w:t>
      </w:r>
      <w:r w:rsidR="00E17573">
        <w:rPr>
          <w:sz w:val="28"/>
        </w:rPr>
        <w:t xml:space="preserve"> которые будут созданы для выработки железа и стали</w:t>
      </w:r>
      <w:r w:rsidRPr="00375F4F">
        <w:rPr>
          <w:sz w:val="28"/>
        </w:rPr>
        <w:t>, алюми</w:t>
      </w:r>
      <w:r w:rsidR="00E17573">
        <w:rPr>
          <w:sz w:val="28"/>
        </w:rPr>
        <w:t>ния</w:t>
      </w:r>
      <w:r w:rsidRPr="00375F4F">
        <w:rPr>
          <w:sz w:val="28"/>
        </w:rPr>
        <w:t>,</w:t>
      </w:r>
      <w:r w:rsidR="00E17573">
        <w:rPr>
          <w:sz w:val="28"/>
        </w:rPr>
        <w:t xml:space="preserve"> а также</w:t>
      </w:r>
      <w:r w:rsidRPr="00375F4F">
        <w:rPr>
          <w:sz w:val="28"/>
        </w:rPr>
        <w:t xml:space="preserve"> сернокислые, древесноволокнистые, стекольные, спиртовые заводы, нефтеперераб</w:t>
      </w:r>
      <w:r w:rsidR="00E2364E">
        <w:rPr>
          <w:sz w:val="28"/>
        </w:rPr>
        <w:t>атывающие и гидроэлектростанции</w:t>
      </w:r>
      <w:r w:rsidRPr="00375F4F">
        <w:rPr>
          <w:rStyle w:val="a7"/>
          <w:sz w:val="28"/>
        </w:rPr>
        <w:footnoteReference w:id="60"/>
      </w:r>
      <w:r w:rsidR="00E2364E">
        <w:rPr>
          <w:sz w:val="28"/>
        </w:rPr>
        <w:t>.</w:t>
      </w:r>
      <w:r w:rsidRPr="00375F4F">
        <w:rPr>
          <w:sz w:val="28"/>
        </w:rPr>
        <w:t xml:space="preserve"> </w:t>
      </w:r>
      <w:proofErr w:type="gramEnd"/>
    </w:p>
    <w:p w14:paraId="6C05949A" w14:textId="0B883F42" w:rsidR="008B5935" w:rsidRPr="00375F4F" w:rsidRDefault="008B5935" w:rsidP="008B5935">
      <w:pPr>
        <w:spacing w:line="360" w:lineRule="auto"/>
        <w:ind w:firstLine="708"/>
        <w:jc w:val="both"/>
        <w:rPr>
          <w:sz w:val="28"/>
        </w:rPr>
      </w:pPr>
      <w:r w:rsidRPr="00375F4F">
        <w:rPr>
          <w:sz w:val="28"/>
        </w:rPr>
        <w:t xml:space="preserve">Обязательства соглашений, заключенных между двумя государствами в срок, были взаимно выполнены. </w:t>
      </w:r>
      <w:proofErr w:type="gramStart"/>
      <w:r w:rsidRPr="00375F4F">
        <w:rPr>
          <w:sz w:val="28"/>
        </w:rPr>
        <w:t xml:space="preserve">В 1975 году Искендерун Железо Сталь завод открыт с российским капиталом с участием премьер-министра России того периода, В 1978 году был подписан политический документ, основанный на дружбе, </w:t>
      </w:r>
      <w:r w:rsidR="00E2364E">
        <w:rPr>
          <w:sz w:val="28"/>
        </w:rPr>
        <w:t>добрососедстве и сотрудничестве</w:t>
      </w:r>
      <w:r w:rsidRPr="00375F4F">
        <w:rPr>
          <w:rStyle w:val="a7"/>
          <w:sz w:val="28"/>
        </w:rPr>
        <w:footnoteReference w:id="61"/>
      </w:r>
      <w:r w:rsidR="00E2364E">
        <w:rPr>
          <w:sz w:val="28"/>
        </w:rPr>
        <w:t>.</w:t>
      </w:r>
      <w:r w:rsidRPr="00375F4F">
        <w:rPr>
          <w:sz w:val="28"/>
        </w:rPr>
        <w:t xml:space="preserve"> Кроме того, хот</w:t>
      </w:r>
      <w:r w:rsidR="00CD232D">
        <w:rPr>
          <w:sz w:val="28"/>
        </w:rPr>
        <w:t>я Советский Союз не поддержал</w:t>
      </w:r>
      <w:r w:rsidRPr="00375F4F">
        <w:rPr>
          <w:sz w:val="28"/>
        </w:rPr>
        <w:t xml:space="preserve"> политику Турции на Кипре, после операции по поддержанию мира на Кипре в 1974 году, эмбарго на поставки оружия НАТО, которое обратилось к Турции</w:t>
      </w:r>
      <w:proofErr w:type="gramEnd"/>
      <w:r w:rsidRPr="00375F4F">
        <w:rPr>
          <w:sz w:val="28"/>
        </w:rPr>
        <w:t>, способствовало быстрому укреплению советско-турецких отношений.</w:t>
      </w:r>
    </w:p>
    <w:p w14:paraId="2D22B9CE" w14:textId="4931C6A3" w:rsidR="008B5935" w:rsidRPr="00375F4F" w:rsidRDefault="008B5935" w:rsidP="008B5935">
      <w:pPr>
        <w:spacing w:line="360" w:lineRule="auto"/>
        <w:ind w:firstLine="708"/>
        <w:jc w:val="both"/>
        <w:rPr>
          <w:sz w:val="28"/>
        </w:rPr>
      </w:pPr>
      <w:r w:rsidRPr="00375F4F">
        <w:rPr>
          <w:sz w:val="28"/>
        </w:rPr>
        <w:t xml:space="preserve">Новая администрация, которая пришла в голову с военным переворотом, который произошел в 1980 году в Турции, решила создать более устойчивые и сбалансированные политики между Россией и западными странами, сохраняя геополитическое положение Турции на переднем крае, </w:t>
      </w:r>
      <w:r w:rsidR="00CD232D">
        <w:rPr>
          <w:sz w:val="28"/>
        </w:rPr>
        <w:t>что имело</w:t>
      </w:r>
      <w:r w:rsidRPr="00375F4F">
        <w:rPr>
          <w:sz w:val="28"/>
        </w:rPr>
        <w:t xml:space="preserve"> больше смысла с точки зрения Турции. В новом процессе, который развивался с начала 1980-х годов, важность экономических инструментов внешней политики на уровне двусторонних отношений способствовала снижению интенсивности проблем, сосре</w:t>
      </w:r>
      <w:r w:rsidR="00E2364E">
        <w:rPr>
          <w:sz w:val="28"/>
        </w:rPr>
        <w:t>доточенных в политической сфере</w:t>
      </w:r>
      <w:r w:rsidRPr="00375F4F">
        <w:rPr>
          <w:rStyle w:val="a7"/>
          <w:sz w:val="28"/>
        </w:rPr>
        <w:footnoteReference w:id="62"/>
      </w:r>
      <w:r w:rsidR="00E2364E">
        <w:rPr>
          <w:sz w:val="28"/>
        </w:rPr>
        <w:t>.</w:t>
      </w:r>
      <w:r w:rsidRPr="00375F4F">
        <w:rPr>
          <w:sz w:val="28"/>
        </w:rPr>
        <w:t xml:space="preserve"> Акцент на сотрудничество снова </w:t>
      </w:r>
      <w:proofErr w:type="gramStart"/>
      <w:r w:rsidRPr="00375F4F">
        <w:rPr>
          <w:sz w:val="28"/>
        </w:rPr>
        <w:lastRenderedPageBreak/>
        <w:t>увеличился и экономические отношения были</w:t>
      </w:r>
      <w:proofErr w:type="gramEnd"/>
      <w:r w:rsidRPr="00375F4F">
        <w:rPr>
          <w:sz w:val="28"/>
        </w:rPr>
        <w:t xml:space="preserve"> развиты по многим вопросам, чтобы достигнуть большего места на международном рынке.</w:t>
      </w:r>
    </w:p>
    <w:p w14:paraId="283ECFDB" w14:textId="457D9EFE" w:rsidR="008B5935" w:rsidRPr="00375F4F" w:rsidRDefault="008B5935" w:rsidP="008B5935">
      <w:pPr>
        <w:spacing w:line="360" w:lineRule="auto"/>
        <w:ind w:firstLine="708"/>
        <w:jc w:val="both"/>
        <w:rPr>
          <w:sz w:val="28"/>
        </w:rPr>
      </w:pPr>
      <w:r w:rsidRPr="00375F4F">
        <w:rPr>
          <w:sz w:val="28"/>
        </w:rPr>
        <w:t>По состоянию на период 1980-х годов, дефицит энергии Турции сыграл ключевую роль в двусторонних отношениях. Самым важным вопросом, подлежащим объяснению за этот период, является соглашение о природном газе, подписанное в 1984 году. Сразу после этого соглашения, партнеры договорились о том, каким путем природный газ достиг</w:t>
      </w:r>
      <w:r w:rsidR="00813CAE">
        <w:rPr>
          <w:sz w:val="28"/>
        </w:rPr>
        <w:t>нет Турции из Советского Союза, а также рассчитывалось</w:t>
      </w:r>
      <w:r w:rsidRPr="00375F4F">
        <w:rPr>
          <w:sz w:val="28"/>
        </w:rPr>
        <w:t xml:space="preserve"> </w:t>
      </w:r>
      <w:r w:rsidR="00813CAE">
        <w:rPr>
          <w:sz w:val="28"/>
        </w:rPr>
        <w:t>количество потребления</w:t>
      </w:r>
      <w:r w:rsidRPr="00375F4F">
        <w:rPr>
          <w:sz w:val="28"/>
        </w:rPr>
        <w:t xml:space="preserve"> природного газа Турции. Между </w:t>
      </w:r>
      <w:proofErr w:type="spellStart"/>
      <w:r w:rsidRPr="00375F4F">
        <w:rPr>
          <w:sz w:val="28"/>
        </w:rPr>
        <w:t>БОТАШом</w:t>
      </w:r>
      <w:proofErr w:type="spellEnd"/>
      <w:r w:rsidRPr="00375F4F">
        <w:rPr>
          <w:sz w:val="28"/>
        </w:rPr>
        <w:t xml:space="preserve"> и </w:t>
      </w:r>
      <w:proofErr w:type="spellStart"/>
      <w:r w:rsidRPr="00375F4F">
        <w:rPr>
          <w:sz w:val="28"/>
        </w:rPr>
        <w:t>СОЮЗГАЗЭКСПОРТом</w:t>
      </w:r>
      <w:proofErr w:type="spellEnd"/>
      <w:r w:rsidR="00813CAE">
        <w:rPr>
          <w:sz w:val="28"/>
        </w:rPr>
        <w:t xml:space="preserve"> был подписан </w:t>
      </w:r>
      <w:r w:rsidRPr="00375F4F">
        <w:rPr>
          <w:sz w:val="28"/>
        </w:rPr>
        <w:t>25-летний договор купли-прод</w:t>
      </w:r>
      <w:r w:rsidR="00E2364E">
        <w:rPr>
          <w:sz w:val="28"/>
        </w:rPr>
        <w:t>ажи природного газа в 1986 году</w:t>
      </w:r>
      <w:r w:rsidRPr="00375F4F">
        <w:rPr>
          <w:rStyle w:val="a7"/>
          <w:sz w:val="28"/>
        </w:rPr>
        <w:footnoteReference w:id="63"/>
      </w:r>
      <w:r w:rsidR="00E2364E">
        <w:rPr>
          <w:sz w:val="28"/>
        </w:rPr>
        <w:t>.</w:t>
      </w:r>
      <w:r w:rsidRPr="00375F4F">
        <w:rPr>
          <w:sz w:val="28"/>
        </w:rPr>
        <w:t xml:space="preserve"> Газопровод длиной за 845 км идет из Советского Союза на Украину, потом подключается к Турции из Болгарии. Турция, в результате соглашения, начала принимать 6 </w:t>
      </w:r>
      <w:proofErr w:type="gramStart"/>
      <w:r w:rsidRPr="00375F4F">
        <w:rPr>
          <w:sz w:val="28"/>
        </w:rPr>
        <w:t>млрд</w:t>
      </w:r>
      <w:proofErr w:type="gramEnd"/>
      <w:r w:rsidRPr="00375F4F">
        <w:rPr>
          <w:sz w:val="28"/>
        </w:rPr>
        <w:t xml:space="preserve"> м</w:t>
      </w:r>
      <w:r w:rsidRPr="00375F4F">
        <w:rPr>
          <w:sz w:val="28"/>
          <w:vertAlign w:val="superscript"/>
        </w:rPr>
        <w:t>3</w:t>
      </w:r>
      <w:r w:rsidRPr="00375F4F">
        <w:rPr>
          <w:sz w:val="28"/>
        </w:rPr>
        <w:t xml:space="preserve"> природного газа </w:t>
      </w:r>
      <w:r w:rsidR="00E2364E">
        <w:rPr>
          <w:sz w:val="28"/>
        </w:rPr>
        <w:t>с 1987 года из Советского Союза</w:t>
      </w:r>
      <w:r w:rsidRPr="00375F4F">
        <w:rPr>
          <w:rStyle w:val="a7"/>
          <w:sz w:val="28"/>
        </w:rPr>
        <w:footnoteReference w:id="64"/>
      </w:r>
      <w:r w:rsidR="00E2364E">
        <w:rPr>
          <w:sz w:val="28"/>
        </w:rPr>
        <w:t>.</w:t>
      </w:r>
      <w:r w:rsidRPr="00375F4F">
        <w:rPr>
          <w:sz w:val="28"/>
        </w:rPr>
        <w:t xml:space="preserve"> В течение годов, количество природного газа в Турцию увеличилось до 14 млрд м</w:t>
      </w:r>
      <w:r w:rsidRPr="00375F4F">
        <w:rPr>
          <w:sz w:val="28"/>
          <w:vertAlign w:val="superscript"/>
        </w:rPr>
        <w:t>3</w:t>
      </w:r>
      <w:r w:rsidRPr="00375F4F">
        <w:rPr>
          <w:sz w:val="28"/>
        </w:rPr>
        <w:t xml:space="preserve"> в год из этого газопровода. Турция, сделала ч</w:t>
      </w:r>
      <w:r w:rsidR="00813CAE">
        <w:rPr>
          <w:sz w:val="28"/>
        </w:rPr>
        <w:t xml:space="preserve">асть платежей полученных газ </w:t>
      </w:r>
      <w:r w:rsidRPr="00375F4F">
        <w:rPr>
          <w:sz w:val="28"/>
        </w:rPr>
        <w:t>турецкими товарам</w:t>
      </w:r>
      <w:r w:rsidR="00813CAE">
        <w:rPr>
          <w:sz w:val="28"/>
        </w:rPr>
        <w:t xml:space="preserve">и и услугами, и остальная сумма платежей </w:t>
      </w:r>
      <w:proofErr w:type="gramStart"/>
      <w:r w:rsidR="00813CAE">
        <w:rPr>
          <w:sz w:val="28"/>
        </w:rPr>
        <w:t>реализовывалась</w:t>
      </w:r>
      <w:proofErr w:type="gramEnd"/>
      <w:r w:rsidRPr="00375F4F">
        <w:rPr>
          <w:sz w:val="28"/>
        </w:rPr>
        <w:t xml:space="preserve"> как </w:t>
      </w:r>
      <w:r w:rsidR="00813CAE">
        <w:rPr>
          <w:sz w:val="28"/>
        </w:rPr>
        <w:t xml:space="preserve">было </w:t>
      </w:r>
      <w:r w:rsidRPr="00375F4F">
        <w:rPr>
          <w:sz w:val="28"/>
        </w:rPr>
        <w:t>предусмотрено в соглашении. Однако турецкий строительный сектор начала работать в Советском Союзе.</w:t>
      </w:r>
    </w:p>
    <w:p w14:paraId="0CB8CAFF" w14:textId="17FEBE3C" w:rsidR="008B5935" w:rsidRPr="00375F4F" w:rsidRDefault="008B5935" w:rsidP="008B5935">
      <w:pPr>
        <w:spacing w:line="360" w:lineRule="auto"/>
        <w:ind w:firstLine="708"/>
        <w:jc w:val="both"/>
        <w:rPr>
          <w:sz w:val="28"/>
        </w:rPr>
      </w:pPr>
      <w:r w:rsidRPr="00375F4F">
        <w:rPr>
          <w:sz w:val="28"/>
        </w:rPr>
        <w:t>После распа</w:t>
      </w:r>
      <w:r w:rsidR="00F64D04">
        <w:rPr>
          <w:sz w:val="28"/>
        </w:rPr>
        <w:t>да Советского Союза в 1991 году</w:t>
      </w:r>
      <w:r w:rsidRPr="00375F4F">
        <w:rPr>
          <w:sz w:val="28"/>
        </w:rPr>
        <w:t xml:space="preserve"> </w:t>
      </w:r>
      <w:proofErr w:type="gramStart"/>
      <w:r w:rsidRPr="00375F4F">
        <w:rPr>
          <w:sz w:val="28"/>
        </w:rPr>
        <w:t>торгово-эконо</w:t>
      </w:r>
      <w:r w:rsidR="00F64D04">
        <w:rPr>
          <w:sz w:val="28"/>
        </w:rPr>
        <w:t>мических</w:t>
      </w:r>
      <w:proofErr w:type="gramEnd"/>
      <w:r w:rsidR="00F64D04">
        <w:rPr>
          <w:sz w:val="28"/>
        </w:rPr>
        <w:t xml:space="preserve"> отношения</w:t>
      </w:r>
      <w:r w:rsidRPr="00375F4F">
        <w:rPr>
          <w:sz w:val="28"/>
        </w:rPr>
        <w:t xml:space="preserve"> между Турцией и Российской Федерацией</w:t>
      </w:r>
      <w:r w:rsidR="00F64D04">
        <w:rPr>
          <w:sz w:val="28"/>
        </w:rPr>
        <w:t xml:space="preserve"> диверсифицировались и продолжили расти</w:t>
      </w:r>
      <w:r w:rsidRPr="00375F4F">
        <w:rPr>
          <w:sz w:val="28"/>
        </w:rPr>
        <w:t xml:space="preserve">. Настолько, что граждане стран, независимых от Советского Союза и граждане Российской Федерации стали часто ездить в Турцию, в первую очередь, началась торговля чемоданами на текстильных изделиях. В этих индивидуальных </w:t>
      </w:r>
      <w:r w:rsidRPr="00375F4F">
        <w:rPr>
          <w:sz w:val="28"/>
        </w:rPr>
        <w:lastRenderedPageBreak/>
        <w:t xml:space="preserve">попытках, когда эти туристы </w:t>
      </w:r>
      <w:proofErr w:type="gramStart"/>
      <w:r w:rsidRPr="00375F4F">
        <w:rPr>
          <w:sz w:val="28"/>
        </w:rPr>
        <w:t>вернулись в свою страну они хотели</w:t>
      </w:r>
      <w:proofErr w:type="gramEnd"/>
      <w:r w:rsidRPr="00375F4F">
        <w:rPr>
          <w:sz w:val="28"/>
        </w:rPr>
        <w:t xml:space="preserve"> продавать продукты, которые они покупали из Турции на своих рынках. Взаимные визиты важных государственных деятелей того периода, объявление о том, что Российская Федерация останется верной соглашениям, подписанным в период Советского Союза, показывали, что отношения в новом периоде будут намного лучше. В результате этих визитов, в 1992 году подписано соглашение о принципах отношений между Турецкой Республикой и Российской Федерацией</w:t>
      </w:r>
      <w:r w:rsidRPr="00375F4F">
        <w:rPr>
          <w:rStyle w:val="a7"/>
          <w:sz w:val="28"/>
        </w:rPr>
        <w:footnoteReference w:id="65"/>
      </w:r>
      <w:r w:rsidRPr="00375F4F">
        <w:rPr>
          <w:sz w:val="28"/>
        </w:rPr>
        <w:t xml:space="preserve">, и это соглашение рассматривалось как основа турецко-российских отношений после этого периода. На основании этого документа было подписано более 20 соглашений между двумя странами в различных областях, таких как экономика, технология, наука, культура, здравоохранение и </w:t>
      </w:r>
      <w:r w:rsidR="00E2364E">
        <w:rPr>
          <w:sz w:val="28"/>
        </w:rPr>
        <w:t>туризм в период 1992-1996 годов</w:t>
      </w:r>
      <w:r w:rsidRPr="00375F4F">
        <w:rPr>
          <w:rStyle w:val="a7"/>
          <w:sz w:val="28"/>
        </w:rPr>
        <w:footnoteReference w:id="66"/>
      </w:r>
      <w:r w:rsidR="00E2364E">
        <w:rPr>
          <w:sz w:val="28"/>
        </w:rPr>
        <w:t>.</w:t>
      </w:r>
      <w:r w:rsidRPr="00375F4F">
        <w:rPr>
          <w:sz w:val="28"/>
        </w:rPr>
        <w:t xml:space="preserve"> </w:t>
      </w:r>
    </w:p>
    <w:p w14:paraId="28504239" w14:textId="7DDFA4A4" w:rsidR="008B5935" w:rsidRPr="00375F4F" w:rsidRDefault="008B5935" w:rsidP="008B5935">
      <w:pPr>
        <w:spacing w:line="360" w:lineRule="auto"/>
        <w:ind w:firstLine="708"/>
        <w:jc w:val="both"/>
        <w:rPr>
          <w:sz w:val="28"/>
        </w:rPr>
      </w:pPr>
      <w:r w:rsidRPr="00375F4F">
        <w:rPr>
          <w:sz w:val="28"/>
        </w:rPr>
        <w:t>С</w:t>
      </w:r>
      <w:r w:rsidR="000820F2">
        <w:rPr>
          <w:sz w:val="28"/>
        </w:rPr>
        <w:t xml:space="preserve"> распадом Советского Союза, одной из новых беспроигрышных ситуаций</w:t>
      </w:r>
      <w:r w:rsidRPr="00375F4F">
        <w:rPr>
          <w:sz w:val="28"/>
        </w:rPr>
        <w:t xml:space="preserve"> между Т</w:t>
      </w:r>
      <w:r w:rsidR="000820F2">
        <w:rPr>
          <w:sz w:val="28"/>
        </w:rPr>
        <w:t>урцией и Российской Федерацией явилось</w:t>
      </w:r>
      <w:r w:rsidRPr="00375F4F">
        <w:rPr>
          <w:sz w:val="28"/>
        </w:rPr>
        <w:t xml:space="preserve"> создание Организации Черноморского экономического сотрудничества (ОЧЭС). Независимые страны от Советского Союза или государства в регионе, которые хотят продолжать свое экономическое существование, повысить уровень экономического регионального сотрудничества, и получить больше влияния в мировой экономике хотели официально договориться о новом порядке. Главы государств или правительств из Албании, Азербайджана, Болгарии, Армении, Грузии, Молдовы, Российской Федерации, Румынии, Турции, Украины и Греции собрались в Стамбуле 25 </w:t>
      </w:r>
      <w:r w:rsidRPr="00375F4F">
        <w:rPr>
          <w:sz w:val="28"/>
        </w:rPr>
        <w:lastRenderedPageBreak/>
        <w:t>июня 1992 года начали процесс ОЧЭС путем декларации о Черноморском экон</w:t>
      </w:r>
      <w:r w:rsidR="00E2364E">
        <w:rPr>
          <w:sz w:val="28"/>
        </w:rPr>
        <w:t>омическом сотрудничестве</w:t>
      </w:r>
      <w:r w:rsidRPr="00375F4F">
        <w:rPr>
          <w:rStyle w:val="a7"/>
          <w:sz w:val="28"/>
        </w:rPr>
        <w:footnoteReference w:id="67"/>
      </w:r>
      <w:r w:rsidR="00E2364E">
        <w:rPr>
          <w:sz w:val="28"/>
        </w:rPr>
        <w:t>.</w:t>
      </w:r>
    </w:p>
    <w:p w14:paraId="2A095748" w14:textId="6E3063CB" w:rsidR="008B5935" w:rsidRPr="00375F4F" w:rsidRDefault="008B5935" w:rsidP="008B5935">
      <w:pPr>
        <w:spacing w:line="360" w:lineRule="auto"/>
        <w:ind w:firstLine="708"/>
        <w:jc w:val="both"/>
        <w:rPr>
          <w:sz w:val="28"/>
        </w:rPr>
      </w:pPr>
      <w:r w:rsidRPr="00375F4F">
        <w:rPr>
          <w:sz w:val="28"/>
        </w:rPr>
        <w:t>Россия Федер</w:t>
      </w:r>
      <w:r w:rsidR="005A2243">
        <w:rPr>
          <w:sz w:val="28"/>
        </w:rPr>
        <w:t>ация, имеют разные стратегии, унаследованные от</w:t>
      </w:r>
      <w:r w:rsidRPr="00375F4F">
        <w:rPr>
          <w:sz w:val="28"/>
        </w:rPr>
        <w:t xml:space="preserve"> внешних связей Советского Союза. Вот почему она хотела пересмотреть некоторые соглашения, подписанные с Турцией, чтобы увеличить размер некоторых соглашений, она запросила нек</w:t>
      </w:r>
      <w:r w:rsidR="005A2243">
        <w:rPr>
          <w:sz w:val="28"/>
        </w:rPr>
        <w:t>оторые изменения</w:t>
      </w:r>
      <w:r w:rsidRPr="00375F4F">
        <w:rPr>
          <w:sz w:val="28"/>
        </w:rPr>
        <w:t xml:space="preserve">. Различное отношение к глобальным событиям или разногласия в политической сфере не наносили повреждение турецко-российскому экономическому сотрудничеству в этот период. Однако, как отражение этих стратегий в турецко-российских экономических отношениях, в качестве примеров можно привести поправки к соглашению по природному газу. До того, как Советский Союз допустил частичную оплату турецкими товарами, Российская Федерация хотела, чтобы это соглашение продолжалось согласно обычным коммерческим правилам. </w:t>
      </w:r>
      <w:proofErr w:type="gramStart"/>
      <w:r w:rsidRPr="00375F4F">
        <w:rPr>
          <w:sz w:val="28"/>
        </w:rPr>
        <w:t>В результате, когда Россия Федерация продолжала поставки газа в Турцию, на практике в форме новых условий оплаты (обычных коммерческих условиях) был добавлен с соответствующими изме</w:t>
      </w:r>
      <w:r w:rsidR="00E2364E">
        <w:rPr>
          <w:sz w:val="28"/>
        </w:rPr>
        <w:t>нениями в тексте 1984 договоров</w:t>
      </w:r>
      <w:r w:rsidRPr="00375F4F">
        <w:rPr>
          <w:rStyle w:val="a7"/>
          <w:sz w:val="28"/>
        </w:rPr>
        <w:footnoteReference w:id="68"/>
      </w:r>
      <w:r w:rsidR="00E2364E">
        <w:rPr>
          <w:sz w:val="28"/>
        </w:rPr>
        <w:t>.</w:t>
      </w:r>
      <w:r w:rsidRPr="00375F4F">
        <w:rPr>
          <w:sz w:val="28"/>
        </w:rPr>
        <w:t xml:space="preserve"> Кроме того, соглашение о новом газопроводе под названием Голубой поток, который пройдя ни одну страну проходит по дну Черного моря из России в Турцию, было подписано в 1997 году.</w:t>
      </w:r>
      <w:proofErr w:type="gramEnd"/>
    </w:p>
    <w:p w14:paraId="43661F13" w14:textId="428B3061" w:rsidR="008B5935" w:rsidRPr="00375F4F" w:rsidRDefault="003717A6" w:rsidP="008B5935">
      <w:pPr>
        <w:spacing w:line="360" w:lineRule="auto"/>
        <w:ind w:firstLine="708"/>
        <w:jc w:val="both"/>
        <w:rPr>
          <w:sz w:val="28"/>
        </w:rPr>
      </w:pPr>
      <w:r>
        <w:rPr>
          <w:sz w:val="28"/>
        </w:rPr>
        <w:t>Обобщая все вышеска</w:t>
      </w:r>
      <w:r w:rsidR="005A2243">
        <w:rPr>
          <w:sz w:val="28"/>
        </w:rPr>
        <w:t>занное</w:t>
      </w:r>
      <w:r w:rsidR="008B5935" w:rsidRPr="00375F4F">
        <w:rPr>
          <w:sz w:val="28"/>
        </w:rPr>
        <w:t>,</w:t>
      </w:r>
      <w:r w:rsidR="005A2243">
        <w:rPr>
          <w:sz w:val="28"/>
        </w:rPr>
        <w:t xml:space="preserve"> мы можем сказать, что</w:t>
      </w:r>
      <w:r w:rsidR="008B5935" w:rsidRPr="00375F4F">
        <w:rPr>
          <w:sz w:val="28"/>
        </w:rPr>
        <w:t xml:space="preserve"> в </w:t>
      </w:r>
      <w:r w:rsidR="005A2243">
        <w:rPr>
          <w:sz w:val="28"/>
        </w:rPr>
        <w:t>начале 20-го века отношения два</w:t>
      </w:r>
      <w:r w:rsidR="008B5935" w:rsidRPr="00375F4F">
        <w:rPr>
          <w:sz w:val="28"/>
        </w:rPr>
        <w:t xml:space="preserve"> к</w:t>
      </w:r>
      <w:r w:rsidR="005A2243">
        <w:rPr>
          <w:sz w:val="28"/>
        </w:rPr>
        <w:t>рупных соперников, столкнувшиеся</w:t>
      </w:r>
      <w:r w:rsidR="008B5935" w:rsidRPr="00375F4F">
        <w:rPr>
          <w:sz w:val="28"/>
        </w:rPr>
        <w:t xml:space="preserve"> с историческим соперничеством, оказывали периодические изменения, приобретая различные измерения с течением времени. Тот факт, что Османская империя и царская Россия в тот же период предпринимали действия </w:t>
      </w:r>
      <w:r w:rsidR="008B5935" w:rsidRPr="00375F4F">
        <w:rPr>
          <w:sz w:val="28"/>
        </w:rPr>
        <w:lastRenderedPageBreak/>
        <w:t xml:space="preserve">против стратегий, запланированных западными государствами после Первой мировой войны, породили отношения дружбы и солидарности, которые будут продолжаться в течение многих лет. Экономическое сотрудничество имело место во многих областях в период, предшествовавший второй мировой войне, проблемы и разногласия между Турцией и Советским Союзом находились под контролем. Это экономическое сотрудничество включает в себя не только торговые отношения, но и проекты развития, которые будут выгодны обеим сторонам. С началом Второй мировой войны отношения начали ухудшаться и, как следствие, до 1960 года невозможно говорить о существовании примечательный торгово-экономический отношений между Советским Союзом и Турцией. С 1960-х годов экономические отношения постепенно начали улучшаться, и </w:t>
      </w:r>
      <w:proofErr w:type="spellStart"/>
      <w:r w:rsidR="008B5935" w:rsidRPr="00375F4F">
        <w:rPr>
          <w:sz w:val="28"/>
        </w:rPr>
        <w:t>диверсифицируя</w:t>
      </w:r>
      <w:r w:rsidR="00D71248">
        <w:rPr>
          <w:sz w:val="28"/>
        </w:rPr>
        <w:t>сь</w:t>
      </w:r>
      <w:proofErr w:type="spellEnd"/>
      <w:r w:rsidR="008B5935" w:rsidRPr="00375F4F">
        <w:rPr>
          <w:sz w:val="28"/>
        </w:rPr>
        <w:t xml:space="preserve"> они достигли различных масштабов. Между этими двумя партнерами, которые снова начали </w:t>
      </w:r>
      <w:proofErr w:type="gramStart"/>
      <w:r w:rsidR="008B5935" w:rsidRPr="00375F4F">
        <w:rPr>
          <w:sz w:val="28"/>
        </w:rPr>
        <w:t>укреплять свою дружбу крупнейшее и наиболее финансово экономическое сотрудничество в 1960-х годах была</w:t>
      </w:r>
      <w:proofErr w:type="gramEnd"/>
      <w:r w:rsidR="008B5935" w:rsidRPr="00375F4F">
        <w:rPr>
          <w:sz w:val="28"/>
        </w:rPr>
        <w:t xml:space="preserve"> индустриализация в Турции. В 1970-х годах были взяты результаты соглашений и сотрудничества в 1960-х годах. В то время как в 1980-х годах были достигнуты значительные успехи в энергетических вопросах, турецко-российские экономические торговые отношения приобрели измерение, от которого нельзя было отказаться после распада Советского Союза.</w:t>
      </w:r>
    </w:p>
    <w:p w14:paraId="6F6E3502" w14:textId="77777777" w:rsidR="008B5935" w:rsidRPr="00375F4F" w:rsidRDefault="008B5935" w:rsidP="007777CE">
      <w:pPr>
        <w:spacing w:line="360" w:lineRule="auto"/>
        <w:jc w:val="both"/>
        <w:rPr>
          <w:sz w:val="28"/>
        </w:rPr>
      </w:pPr>
    </w:p>
    <w:p w14:paraId="4A393BBF" w14:textId="77777777" w:rsidR="00D71248" w:rsidRDefault="00D71248" w:rsidP="00D71248">
      <w:pPr>
        <w:spacing w:line="360" w:lineRule="auto"/>
        <w:ind w:firstLine="708"/>
        <w:jc w:val="center"/>
        <w:rPr>
          <w:b/>
          <w:sz w:val="28"/>
          <w:szCs w:val="28"/>
        </w:rPr>
      </w:pPr>
    </w:p>
    <w:p w14:paraId="4B74B1F9" w14:textId="4B71077E" w:rsidR="008B5935" w:rsidRPr="00D71248" w:rsidRDefault="00D71248" w:rsidP="00D71248">
      <w:pPr>
        <w:spacing w:line="360" w:lineRule="auto"/>
        <w:ind w:firstLine="708"/>
        <w:jc w:val="center"/>
        <w:rPr>
          <w:b/>
          <w:sz w:val="28"/>
          <w:szCs w:val="28"/>
          <w:u w:val="single"/>
        </w:rPr>
      </w:pPr>
      <w:r w:rsidRPr="00D71248">
        <w:rPr>
          <w:b/>
          <w:sz w:val="28"/>
          <w:szCs w:val="28"/>
        </w:rPr>
        <w:t xml:space="preserve">§ </w:t>
      </w:r>
      <w:r w:rsidR="008B5935" w:rsidRPr="00D71248">
        <w:rPr>
          <w:b/>
          <w:sz w:val="28"/>
          <w:szCs w:val="28"/>
        </w:rPr>
        <w:t>2.2.</w:t>
      </w:r>
      <w:r w:rsidR="008B5935" w:rsidRPr="00D71248">
        <w:rPr>
          <w:sz w:val="28"/>
          <w:szCs w:val="28"/>
        </w:rPr>
        <w:tab/>
      </w:r>
      <w:r w:rsidRPr="00D71248">
        <w:rPr>
          <w:b/>
          <w:sz w:val="28"/>
          <w:szCs w:val="28"/>
        </w:rPr>
        <w:t>Современное состояние торгово-экономических о</w:t>
      </w:r>
      <w:r w:rsidR="008B5935" w:rsidRPr="00D71248">
        <w:rPr>
          <w:b/>
          <w:sz w:val="28"/>
          <w:szCs w:val="28"/>
        </w:rPr>
        <w:t>тношений Турции и России</w:t>
      </w:r>
    </w:p>
    <w:p w14:paraId="56DC7532" w14:textId="319D021F" w:rsidR="008B5935" w:rsidRPr="00375F4F" w:rsidRDefault="008B5935" w:rsidP="008B5935">
      <w:pPr>
        <w:spacing w:line="360" w:lineRule="auto"/>
        <w:ind w:firstLine="708"/>
        <w:jc w:val="both"/>
        <w:rPr>
          <w:sz w:val="28"/>
          <w:szCs w:val="28"/>
        </w:rPr>
      </w:pPr>
      <w:r w:rsidRPr="00375F4F">
        <w:rPr>
          <w:sz w:val="28"/>
          <w:szCs w:val="28"/>
        </w:rPr>
        <w:t>После окончания холодной войны и изменения в экономической и политической стратегии России, стра</w:t>
      </w:r>
      <w:r w:rsidR="00F43D9D">
        <w:rPr>
          <w:sz w:val="28"/>
          <w:szCs w:val="28"/>
        </w:rPr>
        <w:t>тегии Турции, которые появились в результате</w:t>
      </w:r>
      <w:r w:rsidRPr="00375F4F">
        <w:rPr>
          <w:sz w:val="28"/>
          <w:szCs w:val="28"/>
        </w:rPr>
        <w:t xml:space="preserve"> требований </w:t>
      </w:r>
      <w:r w:rsidR="00F43D9D">
        <w:rPr>
          <w:sz w:val="28"/>
          <w:szCs w:val="28"/>
        </w:rPr>
        <w:t xml:space="preserve">в ходе </w:t>
      </w:r>
      <w:r w:rsidR="003717A6">
        <w:rPr>
          <w:sz w:val="28"/>
          <w:szCs w:val="28"/>
        </w:rPr>
        <w:t>соответствующего</w:t>
      </w:r>
      <w:r w:rsidR="00F43D9D">
        <w:rPr>
          <w:sz w:val="28"/>
          <w:szCs w:val="28"/>
        </w:rPr>
        <w:t xml:space="preserve"> </w:t>
      </w:r>
      <w:r w:rsidRPr="00375F4F">
        <w:rPr>
          <w:sz w:val="28"/>
          <w:szCs w:val="28"/>
        </w:rPr>
        <w:t>периода в области экономики</w:t>
      </w:r>
      <w:r w:rsidR="00E2364E">
        <w:rPr>
          <w:sz w:val="28"/>
          <w:szCs w:val="28"/>
        </w:rPr>
        <w:t>,</w:t>
      </w:r>
      <w:r w:rsidRPr="00375F4F">
        <w:rPr>
          <w:sz w:val="28"/>
          <w:szCs w:val="28"/>
        </w:rPr>
        <w:t xml:space="preserve"> принесли серьезные последствия для их политики. После </w:t>
      </w:r>
      <w:r w:rsidRPr="00375F4F">
        <w:rPr>
          <w:sz w:val="28"/>
          <w:szCs w:val="28"/>
        </w:rPr>
        <w:lastRenderedPageBreak/>
        <w:t xml:space="preserve">распада СССР 1991 года первый президент Российской Федерации Борис Ельцин сказал, что мы не можем игнорировать 200-летний опыт демократии в </w:t>
      </w:r>
      <w:proofErr w:type="gramStart"/>
      <w:r w:rsidRPr="00375F4F">
        <w:rPr>
          <w:sz w:val="28"/>
          <w:szCs w:val="28"/>
        </w:rPr>
        <w:t>США</w:t>
      </w:r>
      <w:proofErr w:type="gramEnd"/>
      <w:r w:rsidRPr="00375F4F">
        <w:rPr>
          <w:sz w:val="28"/>
          <w:szCs w:val="28"/>
        </w:rPr>
        <w:t xml:space="preserve"> как во внутре</w:t>
      </w:r>
      <w:r w:rsidR="009007B5">
        <w:rPr>
          <w:sz w:val="28"/>
          <w:szCs w:val="28"/>
        </w:rPr>
        <w:t>нней, так и во внешней политике</w:t>
      </w:r>
      <w:r w:rsidRPr="00375F4F">
        <w:rPr>
          <w:rStyle w:val="a7"/>
          <w:sz w:val="28"/>
          <w:szCs w:val="28"/>
        </w:rPr>
        <w:footnoteReference w:id="69"/>
      </w:r>
      <w:r w:rsidR="009007B5">
        <w:rPr>
          <w:sz w:val="28"/>
          <w:szCs w:val="28"/>
        </w:rPr>
        <w:t>.</w:t>
      </w:r>
      <w:r w:rsidRPr="00375F4F">
        <w:rPr>
          <w:sz w:val="28"/>
          <w:szCs w:val="28"/>
        </w:rPr>
        <w:t xml:space="preserve"> Ельцин выбрал политики зап</w:t>
      </w:r>
      <w:r w:rsidR="00E2364E">
        <w:rPr>
          <w:sz w:val="28"/>
          <w:szCs w:val="28"/>
        </w:rPr>
        <w:t xml:space="preserve">адных стран для </w:t>
      </w:r>
      <w:r w:rsidR="00033918">
        <w:rPr>
          <w:sz w:val="28"/>
          <w:szCs w:val="28"/>
        </w:rPr>
        <w:t>в</w:t>
      </w:r>
      <w:r w:rsidR="00E2364E">
        <w:rPr>
          <w:sz w:val="28"/>
          <w:szCs w:val="28"/>
        </w:rPr>
        <w:t xml:space="preserve">новь </w:t>
      </w:r>
      <w:r w:rsidRPr="00375F4F">
        <w:rPr>
          <w:sz w:val="28"/>
          <w:szCs w:val="28"/>
        </w:rPr>
        <w:t>созданной страны и начал реализовывать эту модель. В течение этого периода, необходимо сказать, что Российские официальные лица попытались совершить переход Российской Федерации к рыночной экономике. В то же время реализация модели западных стран привела к реакции определенных группировок внутри страны и можно сказать, что эти реакции заставили руководство во главе с Борисом Ельциным проводить</w:t>
      </w:r>
      <w:r w:rsidR="00E2364E">
        <w:rPr>
          <w:sz w:val="28"/>
          <w:szCs w:val="28"/>
        </w:rPr>
        <w:t xml:space="preserve"> </w:t>
      </w:r>
      <w:r w:rsidR="00033918">
        <w:rPr>
          <w:sz w:val="28"/>
          <w:szCs w:val="28"/>
        </w:rPr>
        <w:t>оп</w:t>
      </w:r>
      <w:r w:rsidR="00E2364E">
        <w:rPr>
          <w:sz w:val="28"/>
          <w:szCs w:val="28"/>
        </w:rPr>
        <w:t>ределенную</w:t>
      </w:r>
      <w:r w:rsidRPr="00375F4F">
        <w:rPr>
          <w:sz w:val="28"/>
          <w:szCs w:val="28"/>
        </w:rPr>
        <w:t xml:space="preserve"> внутреннюю экономическую политик</w:t>
      </w:r>
      <w:r w:rsidR="00033918">
        <w:rPr>
          <w:sz w:val="28"/>
          <w:szCs w:val="28"/>
        </w:rPr>
        <w:t>у</w:t>
      </w:r>
      <w:r w:rsidRPr="00375F4F">
        <w:rPr>
          <w:sz w:val="28"/>
          <w:szCs w:val="28"/>
        </w:rPr>
        <w:t>.</w:t>
      </w:r>
    </w:p>
    <w:p w14:paraId="6288F3E7" w14:textId="52C1327A" w:rsidR="008B5935" w:rsidRPr="00375F4F" w:rsidRDefault="008B5935" w:rsidP="008B5935">
      <w:pPr>
        <w:spacing w:line="360" w:lineRule="auto"/>
        <w:ind w:firstLine="708"/>
        <w:jc w:val="both"/>
        <w:rPr>
          <w:sz w:val="28"/>
          <w:szCs w:val="28"/>
        </w:rPr>
      </w:pPr>
      <w:r w:rsidRPr="00375F4F">
        <w:rPr>
          <w:sz w:val="28"/>
          <w:szCs w:val="28"/>
        </w:rPr>
        <w:t>Борис Ельцин, ушедший в отставку с внезапным решением в конце 1999 года, передал свою должность Владимиру Путину. Владимир Путин, который стал главой Российской Федерацией в</w:t>
      </w:r>
      <w:r w:rsidR="00E2364E">
        <w:rPr>
          <w:sz w:val="28"/>
          <w:szCs w:val="28"/>
        </w:rPr>
        <w:t xml:space="preserve"> 2000 году, использовал лозунг </w:t>
      </w:r>
      <w:r w:rsidRPr="00375F4F">
        <w:rPr>
          <w:sz w:val="28"/>
          <w:szCs w:val="28"/>
        </w:rPr>
        <w:t xml:space="preserve"> </w:t>
      </w:r>
      <w:r w:rsidR="00E2364E">
        <w:rPr>
          <w:sz w:val="28"/>
          <w:szCs w:val="28"/>
        </w:rPr>
        <w:t>«</w:t>
      </w:r>
      <w:r w:rsidRPr="00375F4F">
        <w:rPr>
          <w:sz w:val="28"/>
          <w:szCs w:val="28"/>
        </w:rPr>
        <w:t>Сильная экономика, сил</w:t>
      </w:r>
      <w:r w:rsidR="00E2364E">
        <w:rPr>
          <w:sz w:val="28"/>
          <w:szCs w:val="28"/>
        </w:rPr>
        <w:t>ьная армия, сильное государство»</w:t>
      </w:r>
      <w:r w:rsidRPr="00375F4F">
        <w:rPr>
          <w:sz w:val="28"/>
          <w:szCs w:val="28"/>
        </w:rPr>
        <w:t>, чтобы показывать миру, как новую Российскую Федерацию хотел построить как во внутренней, так и во внешней политике путем реализации всеобъемлющей стратегии реформ. Прежде всего, он хотел реализовать уникальную экономическую модель для Российской Федерации, не зависящую от других моделей, и он думал, что объединяя народы России, обеспечить идеологическое единство как способы достижения этой стратегии. В этот период, между Турцией и Россией, которые хотели продолжения тесных отношений во время Генеральной Ассамбл</w:t>
      </w:r>
      <w:proofErr w:type="gramStart"/>
      <w:r w:rsidRPr="00375F4F">
        <w:rPr>
          <w:sz w:val="28"/>
          <w:szCs w:val="28"/>
        </w:rPr>
        <w:t>еи ОО</w:t>
      </w:r>
      <w:proofErr w:type="gramEnd"/>
      <w:r w:rsidRPr="00375F4F">
        <w:rPr>
          <w:sz w:val="28"/>
          <w:szCs w:val="28"/>
        </w:rPr>
        <w:t>Н в Нью-Йорке на уровне министров инос</w:t>
      </w:r>
      <w:r w:rsidR="00E2364E">
        <w:rPr>
          <w:sz w:val="28"/>
          <w:szCs w:val="28"/>
        </w:rPr>
        <w:t>транных дел 2001 года был подписан документ «</w:t>
      </w:r>
      <w:r w:rsidRPr="00375F4F">
        <w:rPr>
          <w:sz w:val="28"/>
          <w:szCs w:val="28"/>
        </w:rPr>
        <w:t xml:space="preserve">План действий по развитию сотрудничества между Российской Федерацией и Турецкой Республикой в Евразии: От двустороннего </w:t>
      </w:r>
      <w:r w:rsidRPr="00375F4F">
        <w:rPr>
          <w:sz w:val="28"/>
          <w:szCs w:val="28"/>
        </w:rPr>
        <w:lastRenderedPageBreak/>
        <w:t>сотрудниче</w:t>
      </w:r>
      <w:r w:rsidR="00E2364E">
        <w:rPr>
          <w:sz w:val="28"/>
          <w:szCs w:val="28"/>
        </w:rPr>
        <w:t>ства к многомерному партнерству»</w:t>
      </w:r>
      <w:r w:rsidRPr="00375F4F">
        <w:rPr>
          <w:rStyle w:val="a7"/>
          <w:sz w:val="28"/>
          <w:szCs w:val="28"/>
        </w:rPr>
        <w:footnoteReference w:id="70"/>
      </w:r>
      <w:r w:rsidR="00E2364E">
        <w:rPr>
          <w:sz w:val="28"/>
          <w:szCs w:val="28"/>
        </w:rPr>
        <w:t>.</w:t>
      </w:r>
      <w:r w:rsidRPr="00375F4F">
        <w:rPr>
          <w:sz w:val="28"/>
          <w:szCs w:val="28"/>
        </w:rPr>
        <w:t xml:space="preserve"> С этим соглашением официально зарегистрировано, что турецко-российское партнерство продолжит укрепляться в различных измерениях.</w:t>
      </w:r>
    </w:p>
    <w:p w14:paraId="3B01BE9C" w14:textId="01C7F102" w:rsidR="008B5935" w:rsidRPr="00375F4F" w:rsidRDefault="008B5935" w:rsidP="008B5935">
      <w:pPr>
        <w:spacing w:line="360" w:lineRule="auto"/>
        <w:ind w:firstLine="708"/>
        <w:jc w:val="both"/>
        <w:rPr>
          <w:bCs/>
          <w:sz w:val="28"/>
          <w:szCs w:val="28"/>
        </w:rPr>
      </w:pPr>
      <w:r w:rsidRPr="00375F4F">
        <w:rPr>
          <w:sz w:val="28"/>
          <w:szCs w:val="28"/>
        </w:rPr>
        <w:t xml:space="preserve">В 2002 году Партия справедливости и развития выиграла на всеобщих выборах, </w:t>
      </w:r>
      <w:proofErr w:type="spellStart"/>
      <w:r w:rsidRPr="00375F4F">
        <w:rPr>
          <w:sz w:val="28"/>
          <w:szCs w:val="28"/>
        </w:rPr>
        <w:t>Реджеп</w:t>
      </w:r>
      <w:proofErr w:type="spellEnd"/>
      <w:r w:rsidRPr="00375F4F">
        <w:rPr>
          <w:sz w:val="28"/>
          <w:szCs w:val="28"/>
        </w:rPr>
        <w:t xml:space="preserve"> </w:t>
      </w:r>
      <w:proofErr w:type="spellStart"/>
      <w:r w:rsidRPr="00375F4F">
        <w:rPr>
          <w:sz w:val="28"/>
          <w:szCs w:val="28"/>
        </w:rPr>
        <w:t>Тайип</w:t>
      </w:r>
      <w:proofErr w:type="spellEnd"/>
      <w:r w:rsidRPr="00375F4F">
        <w:rPr>
          <w:sz w:val="28"/>
          <w:szCs w:val="28"/>
        </w:rPr>
        <w:t xml:space="preserve"> </w:t>
      </w:r>
      <w:proofErr w:type="spellStart"/>
      <w:r w:rsidRPr="00375F4F">
        <w:rPr>
          <w:sz w:val="28"/>
          <w:szCs w:val="28"/>
        </w:rPr>
        <w:t>Эрдоган</w:t>
      </w:r>
      <w:proofErr w:type="spellEnd"/>
      <w:r w:rsidRPr="00375F4F">
        <w:rPr>
          <w:sz w:val="28"/>
          <w:szCs w:val="28"/>
        </w:rPr>
        <w:t xml:space="preserve"> также стал премьер-министром в 2003 году. Новое правительство хотело достичь великой экономической беспроигрышной стратегии с Россией, и эта стратегия дала импульс экономическим отношениям. В результате политических кризисов до того </w:t>
      </w:r>
      <w:r w:rsidR="00162DE4">
        <w:rPr>
          <w:sz w:val="28"/>
          <w:szCs w:val="28"/>
        </w:rPr>
        <w:t xml:space="preserve">времени, когда пришел </w:t>
      </w:r>
      <w:proofErr w:type="spellStart"/>
      <w:r w:rsidR="00162DE4">
        <w:rPr>
          <w:sz w:val="28"/>
          <w:szCs w:val="28"/>
        </w:rPr>
        <w:t>Эрдоган</w:t>
      </w:r>
      <w:proofErr w:type="spellEnd"/>
      <w:r w:rsidR="00162DE4">
        <w:rPr>
          <w:sz w:val="28"/>
          <w:szCs w:val="28"/>
        </w:rPr>
        <w:t>, э</w:t>
      </w:r>
      <w:r w:rsidRPr="00375F4F">
        <w:rPr>
          <w:sz w:val="28"/>
          <w:szCs w:val="28"/>
        </w:rPr>
        <w:t xml:space="preserve">кономика Турции сократилась под давлением высоких процентных ставок и </w:t>
      </w:r>
      <w:r w:rsidR="00162DE4">
        <w:rPr>
          <w:sz w:val="28"/>
          <w:szCs w:val="28"/>
        </w:rPr>
        <w:t>невыгодного</w:t>
      </w:r>
      <w:r w:rsidRPr="00375F4F">
        <w:rPr>
          <w:sz w:val="28"/>
          <w:szCs w:val="28"/>
        </w:rPr>
        <w:t xml:space="preserve"> обменного курса. С 2000-х годов, с установлением экономических отношений между Россией и Турцией в серьезных размерах, Турецкая экономика снова начала во</w:t>
      </w:r>
      <w:r w:rsidR="00162DE4">
        <w:rPr>
          <w:sz w:val="28"/>
          <w:szCs w:val="28"/>
        </w:rPr>
        <w:t>зрождаться. Как дискурс Путина «</w:t>
      </w:r>
      <w:r w:rsidRPr="00375F4F">
        <w:rPr>
          <w:sz w:val="28"/>
          <w:szCs w:val="28"/>
        </w:rPr>
        <w:t>сильная экономика, сил</w:t>
      </w:r>
      <w:r w:rsidR="00162DE4">
        <w:rPr>
          <w:sz w:val="28"/>
          <w:szCs w:val="28"/>
        </w:rPr>
        <w:t>ьная армия, сильное государство»,</w:t>
      </w:r>
      <w:r w:rsidRPr="00375F4F">
        <w:rPr>
          <w:sz w:val="28"/>
          <w:szCs w:val="28"/>
        </w:rPr>
        <w:t xml:space="preserve"> </w:t>
      </w:r>
      <w:r w:rsidR="00162DE4">
        <w:rPr>
          <w:sz w:val="28"/>
          <w:szCs w:val="28"/>
        </w:rPr>
        <w:t>который показывает стратегия</w:t>
      </w:r>
      <w:r w:rsidRPr="00375F4F">
        <w:rPr>
          <w:sz w:val="28"/>
          <w:szCs w:val="28"/>
        </w:rPr>
        <w:t xml:space="preserve"> Путина во внутренней политике и в международных отношениях, у </w:t>
      </w:r>
      <w:proofErr w:type="spellStart"/>
      <w:r w:rsidRPr="00375F4F">
        <w:rPr>
          <w:sz w:val="28"/>
          <w:szCs w:val="28"/>
        </w:rPr>
        <w:t>Эрдогана</w:t>
      </w:r>
      <w:proofErr w:type="spellEnd"/>
      <w:r w:rsidRPr="00375F4F">
        <w:rPr>
          <w:sz w:val="28"/>
          <w:szCs w:val="28"/>
        </w:rPr>
        <w:t xml:space="preserve"> тоже</w:t>
      </w:r>
      <w:r w:rsidR="00162DE4">
        <w:rPr>
          <w:sz w:val="28"/>
          <w:szCs w:val="28"/>
        </w:rPr>
        <w:t xml:space="preserve"> выработался</w:t>
      </w:r>
      <w:r w:rsidRPr="00375F4F">
        <w:rPr>
          <w:sz w:val="28"/>
          <w:szCs w:val="28"/>
        </w:rPr>
        <w:t xml:space="preserve"> дискурс </w:t>
      </w:r>
      <w:r w:rsidR="00162DE4">
        <w:rPr>
          <w:sz w:val="28"/>
          <w:szCs w:val="28"/>
        </w:rPr>
        <w:t>с момента его прихода к власти «</w:t>
      </w:r>
      <w:r w:rsidRPr="00375F4F">
        <w:rPr>
          <w:sz w:val="28"/>
          <w:szCs w:val="28"/>
        </w:rPr>
        <w:t>Одна нация, один флаг</w:t>
      </w:r>
      <w:r w:rsidR="00162DE4">
        <w:rPr>
          <w:sz w:val="28"/>
          <w:szCs w:val="28"/>
        </w:rPr>
        <w:t>, одна родина, одно государство»</w:t>
      </w:r>
      <w:r w:rsidRPr="00375F4F">
        <w:rPr>
          <w:bCs/>
          <w:sz w:val="28"/>
          <w:szCs w:val="28"/>
        </w:rPr>
        <w:t xml:space="preserve">. Близость дискурсов друг к другу, также демонстрирует, что экономические отношения развиваются не только отношениями двух стран, но и сходством стратегий лидеров </w:t>
      </w:r>
      <w:proofErr w:type="gramStart"/>
      <w:r w:rsidRPr="00375F4F">
        <w:rPr>
          <w:bCs/>
          <w:sz w:val="28"/>
          <w:szCs w:val="28"/>
        </w:rPr>
        <w:t>в</w:t>
      </w:r>
      <w:proofErr w:type="gramEnd"/>
      <w:r w:rsidRPr="00375F4F">
        <w:rPr>
          <w:bCs/>
          <w:sz w:val="28"/>
          <w:szCs w:val="28"/>
        </w:rPr>
        <w:t xml:space="preserve"> вн</w:t>
      </w:r>
      <w:r w:rsidR="00162DE4">
        <w:rPr>
          <w:bCs/>
          <w:sz w:val="28"/>
          <w:szCs w:val="28"/>
        </w:rPr>
        <w:t xml:space="preserve">утренней политики. </w:t>
      </w:r>
      <w:proofErr w:type="gramStart"/>
      <w:r w:rsidR="00162DE4">
        <w:rPr>
          <w:bCs/>
          <w:sz w:val="28"/>
          <w:szCs w:val="28"/>
        </w:rPr>
        <w:t>Выражение «</w:t>
      </w:r>
      <w:r w:rsidRPr="00375F4F">
        <w:rPr>
          <w:bCs/>
          <w:sz w:val="28"/>
          <w:szCs w:val="28"/>
        </w:rPr>
        <w:t>С российской федерацией в Центральной Азии и на Кавказе мы будем поддерживать дружеские отношения, основанные на сотр</w:t>
      </w:r>
      <w:r w:rsidR="00162DE4">
        <w:rPr>
          <w:bCs/>
          <w:sz w:val="28"/>
          <w:szCs w:val="28"/>
        </w:rPr>
        <w:t>удничестве, а не на конкуренции»</w:t>
      </w:r>
      <w:r w:rsidRPr="00375F4F">
        <w:rPr>
          <w:bCs/>
          <w:sz w:val="28"/>
          <w:szCs w:val="28"/>
        </w:rPr>
        <w:t xml:space="preserve"> в партийной программе управления Партии справедливости и развития после того, как она пришла к власти в Турции в 2002 году </w:t>
      </w:r>
      <w:r w:rsidR="00162DE4">
        <w:rPr>
          <w:bCs/>
          <w:sz w:val="28"/>
          <w:szCs w:val="28"/>
        </w:rPr>
        <w:t>просматривается</w:t>
      </w:r>
      <w:r w:rsidRPr="00375F4F">
        <w:rPr>
          <w:bCs/>
          <w:sz w:val="28"/>
          <w:szCs w:val="28"/>
        </w:rPr>
        <w:t xml:space="preserve"> указани</w:t>
      </w:r>
      <w:r w:rsidR="00162DE4">
        <w:rPr>
          <w:bCs/>
          <w:sz w:val="28"/>
          <w:szCs w:val="28"/>
        </w:rPr>
        <w:t>е подхода Турции в этом периоде</w:t>
      </w:r>
      <w:r w:rsidRPr="00375F4F">
        <w:rPr>
          <w:rStyle w:val="a7"/>
          <w:bCs/>
          <w:sz w:val="28"/>
          <w:szCs w:val="28"/>
        </w:rPr>
        <w:footnoteReference w:id="71"/>
      </w:r>
      <w:r w:rsidR="00162DE4">
        <w:rPr>
          <w:bCs/>
          <w:sz w:val="28"/>
          <w:szCs w:val="28"/>
        </w:rPr>
        <w:t>.</w:t>
      </w:r>
      <w:r w:rsidRPr="00375F4F">
        <w:rPr>
          <w:bCs/>
          <w:sz w:val="28"/>
          <w:szCs w:val="28"/>
        </w:rPr>
        <w:t xml:space="preserve"> В 2004 году эти отношения </w:t>
      </w:r>
      <w:r w:rsidRPr="00375F4F">
        <w:rPr>
          <w:bCs/>
          <w:sz w:val="28"/>
          <w:szCs w:val="28"/>
        </w:rPr>
        <w:lastRenderedPageBreak/>
        <w:t>консолидированы с подписанной декларацией о</w:t>
      </w:r>
      <w:r w:rsidR="00162DE4">
        <w:rPr>
          <w:bCs/>
          <w:sz w:val="28"/>
          <w:szCs w:val="28"/>
        </w:rPr>
        <w:t>б</w:t>
      </w:r>
      <w:r w:rsidRPr="00375F4F">
        <w:rPr>
          <w:bCs/>
          <w:sz w:val="28"/>
          <w:szCs w:val="28"/>
        </w:rPr>
        <w:t xml:space="preserve"> Интенсификации</w:t>
      </w:r>
      <w:proofErr w:type="gramEnd"/>
      <w:r w:rsidRPr="00375F4F">
        <w:rPr>
          <w:bCs/>
          <w:sz w:val="28"/>
          <w:szCs w:val="28"/>
        </w:rPr>
        <w:t xml:space="preserve"> Дружбы и многомерного партнерства между Турецкой Республикой и Российской Федерацией. В декларации выражено удовлетворение двух стран существующими торгов</w:t>
      </w:r>
      <w:r w:rsidR="00162DE4">
        <w:rPr>
          <w:bCs/>
          <w:sz w:val="28"/>
          <w:szCs w:val="28"/>
        </w:rPr>
        <w:t xml:space="preserve">о-экономическими отношениями, а также </w:t>
      </w:r>
      <w:r w:rsidRPr="00375F4F">
        <w:rPr>
          <w:bCs/>
          <w:sz w:val="28"/>
          <w:szCs w:val="28"/>
        </w:rPr>
        <w:t>желание развивать и углублять эти отношения.</w:t>
      </w:r>
    </w:p>
    <w:p w14:paraId="3439B96A" w14:textId="4181B06C" w:rsidR="008B5935" w:rsidRPr="00162DE4" w:rsidRDefault="008B5935" w:rsidP="00162DE4">
      <w:pPr>
        <w:spacing w:line="360" w:lineRule="auto"/>
        <w:ind w:firstLine="708"/>
        <w:jc w:val="both"/>
        <w:rPr>
          <w:bCs/>
          <w:sz w:val="28"/>
          <w:szCs w:val="28"/>
        </w:rPr>
      </w:pPr>
      <w:r w:rsidRPr="00375F4F">
        <w:rPr>
          <w:bCs/>
          <w:sz w:val="28"/>
          <w:szCs w:val="28"/>
        </w:rPr>
        <w:t xml:space="preserve">Еще одно важное событие, которое имело место </w:t>
      </w:r>
      <w:proofErr w:type="gramStart"/>
      <w:r w:rsidRPr="00375F4F">
        <w:rPr>
          <w:bCs/>
          <w:sz w:val="28"/>
          <w:szCs w:val="28"/>
        </w:rPr>
        <w:t>в</w:t>
      </w:r>
      <w:proofErr w:type="gramEnd"/>
      <w:r w:rsidRPr="00375F4F">
        <w:rPr>
          <w:bCs/>
          <w:sz w:val="28"/>
          <w:szCs w:val="28"/>
        </w:rPr>
        <w:t xml:space="preserve"> </w:t>
      </w:r>
      <w:proofErr w:type="gramStart"/>
      <w:r w:rsidRPr="00375F4F">
        <w:rPr>
          <w:bCs/>
          <w:sz w:val="28"/>
          <w:szCs w:val="28"/>
        </w:rPr>
        <w:t>турецко-российских</w:t>
      </w:r>
      <w:proofErr w:type="gramEnd"/>
      <w:r w:rsidRPr="00375F4F">
        <w:rPr>
          <w:bCs/>
          <w:sz w:val="28"/>
          <w:szCs w:val="28"/>
        </w:rPr>
        <w:t xml:space="preserve"> торгово-экономических отношений в 2004 году, визит Путина в Турцию. Хотя Путин перед визитом выразил оговорки по поводу членства Турции в НАТО, он поделился своими идеями о Турции сл</w:t>
      </w:r>
      <w:r w:rsidR="00162DE4">
        <w:rPr>
          <w:bCs/>
          <w:sz w:val="28"/>
          <w:szCs w:val="28"/>
        </w:rPr>
        <w:t>едующим образом</w:t>
      </w:r>
      <w:r w:rsidR="00162DE4" w:rsidRPr="00162DE4">
        <w:rPr>
          <w:bCs/>
          <w:sz w:val="28"/>
          <w:szCs w:val="28"/>
        </w:rPr>
        <w:t>:</w:t>
      </w:r>
      <w:r w:rsidR="00162DE4">
        <w:rPr>
          <w:sz w:val="28"/>
        </w:rPr>
        <w:t xml:space="preserve"> «</w:t>
      </w:r>
      <w:r w:rsidRPr="00162DE4">
        <w:rPr>
          <w:sz w:val="28"/>
        </w:rPr>
        <w:t>Сотрудничество и успех будут сопровождать нас на этом пути. В конце концов</w:t>
      </w:r>
      <w:r w:rsidR="00162DE4">
        <w:rPr>
          <w:sz w:val="28"/>
        </w:rPr>
        <w:t>,</w:t>
      </w:r>
      <w:r w:rsidRPr="00162DE4">
        <w:rPr>
          <w:sz w:val="28"/>
        </w:rPr>
        <w:t xml:space="preserve"> мы можем достигать успеха и активного развития экономик для наших граждан, только если мы объединим наши силы. Это особенно подходит для таких стран, как Турция и Россия имеют общие интересы. Мы соседи по Черному морю. У нас сложная история и интересная общая история. В этой истории существуют и войны, и примирения. Но это интересно; самая распростране</w:t>
      </w:r>
      <w:r w:rsidR="00162DE4">
        <w:rPr>
          <w:sz w:val="28"/>
        </w:rPr>
        <w:t>нная вещь — это сотрудничество»</w:t>
      </w:r>
      <w:r w:rsidRPr="00162DE4">
        <w:rPr>
          <w:rStyle w:val="a7"/>
          <w:sz w:val="28"/>
        </w:rPr>
        <w:footnoteReference w:id="72"/>
      </w:r>
      <w:r w:rsidR="00162DE4">
        <w:rPr>
          <w:sz w:val="28"/>
        </w:rPr>
        <w:t>.</w:t>
      </w:r>
      <w:r w:rsidRPr="00375F4F">
        <w:rPr>
          <w:i/>
          <w:sz w:val="28"/>
        </w:rPr>
        <w:t xml:space="preserve"> </w:t>
      </w:r>
    </w:p>
    <w:p w14:paraId="258AE4FC" w14:textId="54BD0619" w:rsidR="008B5935" w:rsidRPr="00375F4F" w:rsidRDefault="008B5935" w:rsidP="008B5935">
      <w:pPr>
        <w:spacing w:line="360" w:lineRule="auto"/>
        <w:ind w:firstLine="708"/>
        <w:jc w:val="both"/>
        <w:rPr>
          <w:sz w:val="28"/>
          <w:szCs w:val="28"/>
        </w:rPr>
      </w:pPr>
      <w:r w:rsidRPr="00375F4F">
        <w:rPr>
          <w:sz w:val="28"/>
          <w:szCs w:val="28"/>
        </w:rPr>
        <w:t>Путин в первый день поездки, который он планировал обсудить текущие политические и коммерческие вопросы с Турц</w:t>
      </w:r>
      <w:r w:rsidR="003A5151">
        <w:rPr>
          <w:sz w:val="28"/>
          <w:szCs w:val="28"/>
        </w:rPr>
        <w:t>ией, на деловом ужине сказал: «</w:t>
      </w:r>
      <w:r w:rsidRPr="00375F4F">
        <w:rPr>
          <w:sz w:val="28"/>
          <w:szCs w:val="28"/>
        </w:rPr>
        <w:t>Мы здесь сегодня, чтобы принимать очень смелые решения. Этот визит в Турцию даст возможность открыть новые горизонты для экономических и торговых отн</w:t>
      </w:r>
      <w:r w:rsidR="003A5151">
        <w:rPr>
          <w:sz w:val="28"/>
          <w:szCs w:val="28"/>
        </w:rPr>
        <w:t>ошений между Турцией и Россией»</w:t>
      </w:r>
      <w:r w:rsidRPr="00375F4F">
        <w:rPr>
          <w:rStyle w:val="a7"/>
          <w:sz w:val="28"/>
          <w:szCs w:val="28"/>
        </w:rPr>
        <w:footnoteReference w:id="73"/>
      </w:r>
      <w:r w:rsidRPr="00375F4F">
        <w:rPr>
          <w:sz w:val="28"/>
          <w:szCs w:val="28"/>
        </w:rPr>
        <w:t>. Он выразил, что отношения этого периода будут уникальными в истории турецко-российских экономических отношений.</w:t>
      </w:r>
    </w:p>
    <w:p w14:paraId="5C7F6A57" w14:textId="3B591B23" w:rsidR="008B5935" w:rsidRPr="00375F4F" w:rsidRDefault="008B5935" w:rsidP="008B5935">
      <w:pPr>
        <w:spacing w:line="360" w:lineRule="auto"/>
        <w:ind w:firstLine="708"/>
        <w:jc w:val="both"/>
        <w:rPr>
          <w:sz w:val="28"/>
          <w:szCs w:val="28"/>
        </w:rPr>
      </w:pPr>
      <w:r w:rsidRPr="00375F4F">
        <w:rPr>
          <w:sz w:val="28"/>
          <w:szCs w:val="28"/>
        </w:rPr>
        <w:t xml:space="preserve">После окончания холодной войны, особенно с середины 1990-х до 2008 года период серьезной дружбы и даже стратегического партнерства, в турецко-российских отношениях - это два периода крепкой дружбы и </w:t>
      </w:r>
      <w:r w:rsidR="003A5151">
        <w:rPr>
          <w:sz w:val="28"/>
          <w:szCs w:val="28"/>
        </w:rPr>
        <w:lastRenderedPageBreak/>
        <w:t>партнерства</w:t>
      </w:r>
      <w:r w:rsidRPr="00375F4F">
        <w:rPr>
          <w:rStyle w:val="a7"/>
          <w:sz w:val="28"/>
          <w:szCs w:val="28"/>
        </w:rPr>
        <w:footnoteReference w:id="74"/>
      </w:r>
      <w:r w:rsidR="003A5151">
        <w:rPr>
          <w:sz w:val="28"/>
          <w:szCs w:val="28"/>
        </w:rPr>
        <w:t>.</w:t>
      </w:r>
      <w:r w:rsidRPr="00375F4F">
        <w:t xml:space="preserve"> </w:t>
      </w:r>
      <w:r w:rsidRPr="00375F4F">
        <w:rPr>
          <w:sz w:val="28"/>
          <w:szCs w:val="28"/>
        </w:rPr>
        <w:t>В этой точке  экономические отношени</w:t>
      </w:r>
      <w:r w:rsidR="003A5151">
        <w:rPr>
          <w:sz w:val="28"/>
          <w:szCs w:val="28"/>
        </w:rPr>
        <w:t>я между Россией и Турцией считаю</w:t>
      </w:r>
      <w:r w:rsidRPr="00375F4F">
        <w:rPr>
          <w:sz w:val="28"/>
          <w:szCs w:val="28"/>
        </w:rPr>
        <w:t xml:space="preserve">тся комплементарной структурой. Даже на поддерживающем уровне, </w:t>
      </w:r>
      <w:proofErr w:type="gramStart"/>
      <w:r w:rsidRPr="00375F4F">
        <w:rPr>
          <w:sz w:val="28"/>
          <w:szCs w:val="28"/>
        </w:rPr>
        <w:t>высшие кадры правительств, взаимно назначенные послы неоднократно произносили</w:t>
      </w:r>
      <w:proofErr w:type="gramEnd"/>
      <w:r w:rsidRPr="00375F4F">
        <w:rPr>
          <w:sz w:val="28"/>
          <w:szCs w:val="28"/>
        </w:rPr>
        <w:t xml:space="preserve"> речи. Тот факт, что экспорт Турции на товары народного потребления и услуги, в основном подрядные, при</w:t>
      </w:r>
      <w:r w:rsidR="003A5151">
        <w:rPr>
          <w:sz w:val="28"/>
          <w:szCs w:val="28"/>
        </w:rPr>
        <w:t>езд</w:t>
      </w:r>
      <w:r w:rsidRPr="00375F4F">
        <w:rPr>
          <w:sz w:val="28"/>
          <w:szCs w:val="28"/>
        </w:rPr>
        <w:t xml:space="preserve"> большое количество российс</w:t>
      </w:r>
      <w:r w:rsidR="003A5151">
        <w:rPr>
          <w:sz w:val="28"/>
          <w:szCs w:val="28"/>
        </w:rPr>
        <w:t>ких туристов, экспорт России полуфабрикатов, нефти</w:t>
      </w:r>
      <w:r w:rsidRPr="00375F4F">
        <w:rPr>
          <w:sz w:val="28"/>
          <w:szCs w:val="28"/>
        </w:rPr>
        <w:t>, при</w:t>
      </w:r>
      <w:r w:rsidR="003A5151">
        <w:rPr>
          <w:sz w:val="28"/>
          <w:szCs w:val="28"/>
        </w:rPr>
        <w:t>родного</w:t>
      </w:r>
      <w:r w:rsidRPr="00375F4F">
        <w:rPr>
          <w:sz w:val="28"/>
          <w:szCs w:val="28"/>
        </w:rPr>
        <w:t xml:space="preserve"> газ</w:t>
      </w:r>
      <w:r w:rsidR="003A5151">
        <w:rPr>
          <w:sz w:val="28"/>
          <w:szCs w:val="28"/>
        </w:rPr>
        <w:t>а и каменного угля подтверждает этот диагноз</w:t>
      </w:r>
      <w:r w:rsidRPr="00375F4F">
        <w:rPr>
          <w:rStyle w:val="a7"/>
          <w:sz w:val="28"/>
          <w:szCs w:val="28"/>
        </w:rPr>
        <w:footnoteReference w:id="75"/>
      </w:r>
      <w:r w:rsidR="003A5151">
        <w:rPr>
          <w:sz w:val="28"/>
          <w:szCs w:val="28"/>
        </w:rPr>
        <w:t>.</w:t>
      </w:r>
      <w:r w:rsidRPr="00375F4F">
        <w:rPr>
          <w:sz w:val="28"/>
          <w:szCs w:val="28"/>
        </w:rPr>
        <w:t xml:space="preserve"> </w:t>
      </w:r>
    </w:p>
    <w:p w14:paraId="1F1F80CC" w14:textId="023E9C6E" w:rsidR="008B5935" w:rsidRPr="00375F4F" w:rsidRDefault="008B5935" w:rsidP="008B5935">
      <w:pPr>
        <w:spacing w:line="360" w:lineRule="auto"/>
        <w:ind w:firstLine="708"/>
        <w:jc w:val="both"/>
        <w:rPr>
          <w:sz w:val="28"/>
          <w:szCs w:val="28"/>
        </w:rPr>
      </w:pPr>
      <w:r w:rsidRPr="00375F4F">
        <w:rPr>
          <w:sz w:val="28"/>
          <w:szCs w:val="28"/>
        </w:rPr>
        <w:t>Правительства этих двух стран, которые начали консолидировать свой управленческий опыт путем создания своих политических структур, с эффектом капиталовложений частного сектора в 2000-х, продолжали увеличивать объем торговли между ними этот объем торговли достигнул значительных уровней. Согласно данным Турции статистического института (TUIK), в 2002 году объем торговли достиг 5 миллиардов долларов, а к 2008 году увели</w:t>
      </w:r>
      <w:r w:rsidR="003A5151">
        <w:rPr>
          <w:sz w:val="28"/>
          <w:szCs w:val="28"/>
        </w:rPr>
        <w:t>чился до 38 миллиардов долларов</w:t>
      </w:r>
      <w:r w:rsidRPr="00375F4F">
        <w:rPr>
          <w:rStyle w:val="a7"/>
          <w:sz w:val="28"/>
          <w:szCs w:val="28"/>
        </w:rPr>
        <w:footnoteReference w:id="76"/>
      </w:r>
      <w:r w:rsidR="003A5151">
        <w:rPr>
          <w:sz w:val="28"/>
          <w:szCs w:val="28"/>
        </w:rPr>
        <w:t>.</w:t>
      </w:r>
      <w:r w:rsidRPr="00375F4F">
        <w:rPr>
          <w:sz w:val="28"/>
          <w:szCs w:val="28"/>
        </w:rPr>
        <w:t xml:space="preserve"> </w:t>
      </w:r>
    </w:p>
    <w:p w14:paraId="169CC8E3" w14:textId="557F245C" w:rsidR="008B5935" w:rsidRPr="00375F4F" w:rsidRDefault="008B5935" w:rsidP="008B5935">
      <w:pPr>
        <w:spacing w:line="360" w:lineRule="auto"/>
        <w:ind w:firstLine="708"/>
        <w:jc w:val="both"/>
        <w:rPr>
          <w:sz w:val="28"/>
          <w:szCs w:val="28"/>
        </w:rPr>
      </w:pPr>
      <w:r w:rsidRPr="00375F4F">
        <w:rPr>
          <w:sz w:val="28"/>
          <w:szCs w:val="28"/>
        </w:rPr>
        <w:t xml:space="preserve">Несомненно, самая важная тема этих больших экономических отношений — это энергия. Голубой поток проект (1997), который является одним из крупнейших соглашений между Российской Федерацией и Турцией по торговле природным газом официально открыт в 2003 году. В рамках проекта, Турция получит природный газ 16 миллиардов кубометров объема. Эта линия природного газа будет объединена в Анкаре с линией природного газа, проходящей через Болгарию. </w:t>
      </w:r>
      <w:proofErr w:type="gramStart"/>
      <w:r w:rsidRPr="00375F4F">
        <w:rPr>
          <w:sz w:val="28"/>
          <w:szCs w:val="28"/>
        </w:rPr>
        <w:t xml:space="preserve">Сумма этих двух проектов, Россия экспортировала в 20-30 миллиардов кубометров природного газа в Турцию на ежегодной основе и начала удовлетворять потребности природного газа Турции 50-60%. В дополнении к природному </w:t>
      </w:r>
      <w:r w:rsidRPr="00375F4F">
        <w:rPr>
          <w:sz w:val="28"/>
          <w:szCs w:val="28"/>
        </w:rPr>
        <w:lastRenderedPageBreak/>
        <w:t>газу, Турция импортирует 4-6 млн</w:t>
      </w:r>
      <w:r w:rsidR="00C518B6">
        <w:rPr>
          <w:sz w:val="28"/>
          <w:szCs w:val="28"/>
        </w:rPr>
        <w:t>.</w:t>
      </w:r>
      <w:r w:rsidRPr="00375F4F">
        <w:rPr>
          <w:sz w:val="28"/>
          <w:szCs w:val="28"/>
        </w:rPr>
        <w:t xml:space="preserve"> тонн сырой нефти из России, эта цифра охватыв</w:t>
      </w:r>
      <w:r w:rsidR="00C518B6">
        <w:rPr>
          <w:sz w:val="28"/>
          <w:szCs w:val="28"/>
        </w:rPr>
        <w:t>ает 15-20% импорта нефти Турции</w:t>
      </w:r>
      <w:r w:rsidRPr="00375F4F">
        <w:rPr>
          <w:rStyle w:val="a7"/>
          <w:sz w:val="28"/>
          <w:szCs w:val="28"/>
        </w:rPr>
        <w:footnoteReference w:id="77"/>
      </w:r>
      <w:r w:rsidR="00C518B6">
        <w:rPr>
          <w:sz w:val="28"/>
          <w:szCs w:val="28"/>
        </w:rPr>
        <w:t>.</w:t>
      </w:r>
      <w:r w:rsidRPr="00375F4F">
        <w:rPr>
          <w:sz w:val="28"/>
          <w:szCs w:val="28"/>
        </w:rPr>
        <w:t xml:space="preserve"> В 2008 году стоимость этой продолжающейся торговли энергией увеличилась до 21 миллиарда долларов.</w:t>
      </w:r>
      <w:proofErr w:type="gramEnd"/>
      <w:r w:rsidRPr="00375F4F">
        <w:rPr>
          <w:sz w:val="28"/>
          <w:szCs w:val="28"/>
        </w:rPr>
        <w:t xml:space="preserve"> В этом случае это показывает, что энергетические отношения покрывают почти половину всего объема торговли в двусторонних отношениях.</w:t>
      </w:r>
    </w:p>
    <w:p w14:paraId="17D3577A" w14:textId="5643CA51" w:rsidR="008B5935" w:rsidRPr="00375F4F" w:rsidRDefault="008B5935" w:rsidP="008B5935">
      <w:pPr>
        <w:spacing w:line="360" w:lineRule="auto"/>
        <w:ind w:firstLine="708"/>
        <w:jc w:val="both"/>
        <w:rPr>
          <w:sz w:val="28"/>
          <w:szCs w:val="28"/>
        </w:rPr>
      </w:pPr>
      <w:r w:rsidRPr="00375F4F">
        <w:rPr>
          <w:sz w:val="28"/>
          <w:szCs w:val="28"/>
        </w:rPr>
        <w:t>Последствия глобального экономического кризиса, который начался в США в 2008 году и затронул весь мир, ощущались практически во всех секторах турецко-российских экономических отношений. Объем торговли между двумя странами в 2008 году вырос до 38 миллиардов долларов, но сократился до 22 миллиардов долларов в 2009 году. Экспорт в Россию снизился на 51%, а имп</w:t>
      </w:r>
      <w:r w:rsidR="00C518B6">
        <w:rPr>
          <w:sz w:val="28"/>
          <w:szCs w:val="28"/>
        </w:rPr>
        <w:t>орт из России сократился на 37%</w:t>
      </w:r>
      <w:r w:rsidRPr="00375F4F">
        <w:rPr>
          <w:rStyle w:val="a7"/>
          <w:sz w:val="28"/>
          <w:szCs w:val="28"/>
        </w:rPr>
        <w:footnoteReference w:id="78"/>
      </w:r>
      <w:r w:rsidR="00C518B6">
        <w:rPr>
          <w:sz w:val="28"/>
          <w:szCs w:val="28"/>
        </w:rPr>
        <w:t>.</w:t>
      </w:r>
      <w:r w:rsidRPr="00375F4F">
        <w:rPr>
          <w:sz w:val="28"/>
          <w:szCs w:val="28"/>
        </w:rPr>
        <w:t xml:space="preserve"> Замечено, что это внезапное снижение было нерегулярным, и объем торговли продолжал расти с 2010 года.</w:t>
      </w:r>
    </w:p>
    <w:p w14:paraId="21CFA0D7" w14:textId="01BC2572" w:rsidR="008B5935" w:rsidRPr="00375F4F" w:rsidRDefault="008B5935" w:rsidP="008B5935">
      <w:pPr>
        <w:spacing w:line="360" w:lineRule="auto"/>
        <w:ind w:firstLine="708"/>
        <w:jc w:val="both"/>
        <w:rPr>
          <w:sz w:val="28"/>
          <w:szCs w:val="28"/>
        </w:rPr>
      </w:pPr>
      <w:r w:rsidRPr="00375F4F">
        <w:rPr>
          <w:sz w:val="28"/>
          <w:szCs w:val="28"/>
        </w:rPr>
        <w:t>В рамках визита премьер-министра Владимира Путина в Турцию в августе 2009 года увеличение двусторонней торговли до 100 миллиардов долларов в течение следующих пяти лет ид</w:t>
      </w:r>
      <w:r w:rsidR="00C518B6">
        <w:rPr>
          <w:sz w:val="28"/>
          <w:szCs w:val="28"/>
        </w:rPr>
        <w:t>ентифицировано в качестве общей</w:t>
      </w:r>
      <w:r w:rsidRPr="00375F4F">
        <w:rPr>
          <w:sz w:val="28"/>
          <w:szCs w:val="28"/>
        </w:rPr>
        <w:t xml:space="preserve"> цели. Хотя упомянутое число слишком велико, тот факт, что оно все еще является целевым, и еще раз показывает серьезность двусторонних экономических отношений. В этом контексте; среди основных товаров, экспортируемых Турции в Россию: продукты питания (25%), текстильные изделия (20%), химикаты (9,6%) и автомобильная промышленность (7%) а основные экспортируемые товары России: нефть и нефтепродукты (37,6%), природный газ (32,4%), железо и сталь (8%),</w:t>
      </w:r>
      <w:r w:rsidR="00C518B6">
        <w:rPr>
          <w:sz w:val="28"/>
          <w:szCs w:val="28"/>
        </w:rPr>
        <w:t xml:space="preserve"> уголь (5,8%) и цветные металлы</w:t>
      </w:r>
      <w:r w:rsidRPr="00375F4F">
        <w:rPr>
          <w:rStyle w:val="a7"/>
          <w:sz w:val="28"/>
          <w:szCs w:val="28"/>
        </w:rPr>
        <w:footnoteReference w:id="79"/>
      </w:r>
      <w:r w:rsidR="00C518B6">
        <w:rPr>
          <w:sz w:val="28"/>
          <w:szCs w:val="28"/>
        </w:rPr>
        <w:t>.</w:t>
      </w:r>
      <w:r w:rsidRPr="00375F4F">
        <w:rPr>
          <w:sz w:val="28"/>
          <w:szCs w:val="28"/>
        </w:rPr>
        <w:t xml:space="preserve"> </w:t>
      </w:r>
    </w:p>
    <w:p w14:paraId="355A1074" w14:textId="77777777" w:rsidR="008B5935" w:rsidRPr="00375F4F" w:rsidRDefault="008B5935" w:rsidP="008B5935">
      <w:pPr>
        <w:spacing w:line="360" w:lineRule="auto"/>
        <w:ind w:firstLine="708"/>
        <w:jc w:val="both"/>
        <w:rPr>
          <w:sz w:val="28"/>
          <w:szCs w:val="28"/>
        </w:rPr>
      </w:pPr>
      <w:r w:rsidRPr="00375F4F">
        <w:rPr>
          <w:sz w:val="28"/>
          <w:szCs w:val="28"/>
        </w:rPr>
        <w:lastRenderedPageBreak/>
        <w:t xml:space="preserve">Еще одно важное событие в двусторонних экономических отношениях по энергии было реализовано в 2010 году. Уже давно планируется проект атомной электростанции в Турции, было решено реализовать с Российской Федерацией. Соглашение о создании и эксплуатации атомной электростанции в районе </w:t>
      </w:r>
      <w:proofErr w:type="spellStart"/>
      <w:r w:rsidRPr="00375F4F">
        <w:rPr>
          <w:sz w:val="28"/>
          <w:szCs w:val="28"/>
        </w:rPr>
        <w:t>Аккую</w:t>
      </w:r>
      <w:proofErr w:type="spellEnd"/>
      <w:r w:rsidRPr="00375F4F">
        <w:rPr>
          <w:sz w:val="28"/>
          <w:szCs w:val="28"/>
        </w:rPr>
        <w:t xml:space="preserve"> было подписано между Турцией и Россией. В 2011 году были начаты полномасштабные инженерные исследования, и в результате тщательно проведенных исследований безопасности в течение длительного периода времени, в 2017 году, было получено ограниченное разрешение на эксплуатацию и начато строительство первого блока. В 2018 году состоялась официальная церемония с участием </w:t>
      </w:r>
      <w:proofErr w:type="spellStart"/>
      <w:r w:rsidRPr="00375F4F">
        <w:rPr>
          <w:sz w:val="28"/>
          <w:szCs w:val="28"/>
        </w:rPr>
        <w:t>Эрдогана</w:t>
      </w:r>
      <w:proofErr w:type="spellEnd"/>
      <w:r w:rsidRPr="00375F4F">
        <w:rPr>
          <w:sz w:val="28"/>
          <w:szCs w:val="28"/>
        </w:rPr>
        <w:t xml:space="preserve"> и Путина для начала строительства. Этот блок планируется ввести в эксплуатацию к 2023 году. </w:t>
      </w:r>
    </w:p>
    <w:p w14:paraId="5B35FC65" w14:textId="0344E973" w:rsidR="008B5935" w:rsidRPr="00375F4F" w:rsidRDefault="008B5935" w:rsidP="008B5935">
      <w:pPr>
        <w:spacing w:line="360" w:lineRule="auto"/>
        <w:ind w:firstLine="708"/>
        <w:jc w:val="both"/>
        <w:rPr>
          <w:sz w:val="28"/>
          <w:szCs w:val="28"/>
        </w:rPr>
      </w:pPr>
      <w:r w:rsidRPr="00375F4F">
        <w:rPr>
          <w:sz w:val="28"/>
          <w:szCs w:val="28"/>
        </w:rPr>
        <w:t xml:space="preserve">Если мы посмотрим на соглашение в проекте ядерной энергии </w:t>
      </w:r>
      <w:proofErr w:type="spellStart"/>
      <w:r w:rsidRPr="00375F4F">
        <w:rPr>
          <w:sz w:val="28"/>
          <w:szCs w:val="28"/>
        </w:rPr>
        <w:t>Аккую</w:t>
      </w:r>
      <w:proofErr w:type="spellEnd"/>
      <w:r w:rsidRPr="00375F4F">
        <w:rPr>
          <w:rStyle w:val="a7"/>
          <w:sz w:val="28"/>
          <w:szCs w:val="28"/>
        </w:rPr>
        <w:footnoteReference w:id="80"/>
      </w:r>
      <w:r w:rsidRPr="00375F4F">
        <w:rPr>
          <w:sz w:val="28"/>
          <w:szCs w:val="28"/>
        </w:rPr>
        <w:t xml:space="preserve"> более подробно</w:t>
      </w:r>
      <w:r w:rsidR="00C518B6">
        <w:rPr>
          <w:sz w:val="28"/>
          <w:szCs w:val="28"/>
        </w:rPr>
        <w:t>, то обнаружим</w:t>
      </w:r>
      <w:r w:rsidRPr="00375F4F">
        <w:rPr>
          <w:sz w:val="28"/>
          <w:szCs w:val="28"/>
        </w:rPr>
        <w:t>: Россия построит проект, и права на эксплуатацию будут принадлежать России.</w:t>
      </w:r>
      <w:r w:rsidRPr="00375F4F">
        <w:t xml:space="preserve"> </w:t>
      </w:r>
      <w:r w:rsidRPr="00375F4F">
        <w:rPr>
          <w:rStyle w:val="a7"/>
          <w:sz w:val="28"/>
          <w:szCs w:val="28"/>
          <w:vertAlign w:val="baseline"/>
        </w:rPr>
        <w:t>В партнерстве, которое будет введено позже, доля России будет составлять не менее 51% акций компании</w:t>
      </w:r>
      <w:r w:rsidRPr="00375F4F">
        <w:rPr>
          <w:sz w:val="28"/>
          <w:szCs w:val="28"/>
        </w:rPr>
        <w:t xml:space="preserve">. </w:t>
      </w:r>
      <w:r w:rsidR="002C41D2">
        <w:rPr>
          <w:sz w:val="28"/>
          <w:szCs w:val="28"/>
        </w:rPr>
        <w:t xml:space="preserve">Ожидается установить </w:t>
      </w:r>
      <w:r w:rsidRPr="00375F4F">
        <w:rPr>
          <w:sz w:val="28"/>
          <w:szCs w:val="28"/>
        </w:rPr>
        <w:t>4 блока в этом проекте</w:t>
      </w:r>
      <w:r w:rsidR="002C41D2">
        <w:rPr>
          <w:sz w:val="28"/>
          <w:szCs w:val="28"/>
        </w:rPr>
        <w:t xml:space="preserve"> и </w:t>
      </w:r>
      <w:r w:rsidRPr="00375F4F">
        <w:rPr>
          <w:sz w:val="28"/>
          <w:szCs w:val="28"/>
        </w:rPr>
        <w:t>Турция гарантирует закупку электроэнергии в течение не менее 15 лет для первого блока. По истечению этого срока 20% от прибыли, полученной в этом секторе, будет уделяться Турции.</w:t>
      </w:r>
    </w:p>
    <w:p w14:paraId="412088C1" w14:textId="474E0CEA" w:rsidR="008B5935" w:rsidRPr="00375F4F" w:rsidRDefault="008B5935" w:rsidP="008B5935">
      <w:pPr>
        <w:spacing w:line="360" w:lineRule="auto"/>
        <w:ind w:firstLine="708"/>
        <w:jc w:val="both"/>
        <w:rPr>
          <w:sz w:val="28"/>
          <w:szCs w:val="28"/>
        </w:rPr>
      </w:pPr>
      <w:r w:rsidRPr="00375F4F">
        <w:rPr>
          <w:sz w:val="28"/>
          <w:szCs w:val="28"/>
        </w:rPr>
        <w:t>Еще один проект, который будет проходить между Россией и Турцией является проектом Турецкого потока газопровода. Газопровод, который пройдет по дну Черного моря из города Анапа России в сев</w:t>
      </w:r>
      <w:r w:rsidR="002C41D2">
        <w:rPr>
          <w:sz w:val="28"/>
          <w:szCs w:val="28"/>
        </w:rPr>
        <w:t>еро-западное побережье Турции не</w:t>
      </w:r>
      <w:r w:rsidRPr="00375F4F">
        <w:rPr>
          <w:sz w:val="28"/>
          <w:szCs w:val="28"/>
        </w:rPr>
        <w:t xml:space="preserve"> только будет новый способ поставки российского природного газа в Турцию, но и это позволит ему пройти через территорию Турции в Европу. Чтобы определить технико-экономическую и правовую базу проекта газопровода, соглашение о </w:t>
      </w:r>
      <w:r w:rsidRPr="00375F4F">
        <w:rPr>
          <w:sz w:val="28"/>
          <w:szCs w:val="28"/>
        </w:rPr>
        <w:lastRenderedPageBreak/>
        <w:t xml:space="preserve">проекте Турецкого потока газопровода между правительствами Турецкой Республики и Российской федерацией было подписано 10 октября 2016 года в присутствии </w:t>
      </w:r>
      <w:proofErr w:type="spellStart"/>
      <w:r w:rsidRPr="00375F4F">
        <w:rPr>
          <w:sz w:val="28"/>
          <w:szCs w:val="28"/>
        </w:rPr>
        <w:t>Реджепа</w:t>
      </w:r>
      <w:proofErr w:type="spellEnd"/>
      <w:r w:rsidRPr="00375F4F">
        <w:rPr>
          <w:sz w:val="28"/>
          <w:szCs w:val="28"/>
        </w:rPr>
        <w:t xml:space="preserve"> </w:t>
      </w:r>
      <w:proofErr w:type="spellStart"/>
      <w:r w:rsidRPr="00375F4F">
        <w:rPr>
          <w:sz w:val="28"/>
          <w:szCs w:val="28"/>
        </w:rPr>
        <w:t>Тайипа</w:t>
      </w:r>
      <w:proofErr w:type="spellEnd"/>
      <w:r w:rsidRPr="00375F4F">
        <w:rPr>
          <w:sz w:val="28"/>
          <w:szCs w:val="28"/>
        </w:rPr>
        <w:t xml:space="preserve"> </w:t>
      </w:r>
      <w:proofErr w:type="spellStart"/>
      <w:r w:rsidRPr="00375F4F">
        <w:rPr>
          <w:sz w:val="28"/>
          <w:szCs w:val="28"/>
        </w:rPr>
        <w:t>Эрдоган</w:t>
      </w:r>
      <w:r w:rsidR="002C41D2">
        <w:rPr>
          <w:sz w:val="28"/>
          <w:szCs w:val="28"/>
        </w:rPr>
        <w:t>а</w:t>
      </w:r>
      <w:proofErr w:type="spellEnd"/>
      <w:r w:rsidR="002C41D2">
        <w:rPr>
          <w:sz w:val="28"/>
          <w:szCs w:val="28"/>
        </w:rPr>
        <w:t xml:space="preserve"> и Владимира Путина в Стамбуле</w:t>
      </w:r>
      <w:r w:rsidRPr="00375F4F">
        <w:rPr>
          <w:rStyle w:val="a7"/>
          <w:sz w:val="28"/>
          <w:szCs w:val="28"/>
        </w:rPr>
        <w:footnoteReference w:id="81"/>
      </w:r>
      <w:r w:rsidR="002C41D2">
        <w:rPr>
          <w:sz w:val="28"/>
          <w:szCs w:val="28"/>
        </w:rPr>
        <w:t>.</w:t>
      </w:r>
      <w:r w:rsidRPr="00375F4F">
        <w:rPr>
          <w:sz w:val="28"/>
          <w:szCs w:val="28"/>
        </w:rPr>
        <w:t xml:space="preserve"> </w:t>
      </w:r>
    </w:p>
    <w:p w14:paraId="182B3AB1" w14:textId="77777777" w:rsidR="008B5935" w:rsidRPr="00375F4F" w:rsidRDefault="008B5935" w:rsidP="008B5935">
      <w:pPr>
        <w:spacing w:line="360" w:lineRule="auto"/>
        <w:ind w:firstLine="708"/>
        <w:jc w:val="both"/>
        <w:rPr>
          <w:sz w:val="28"/>
          <w:szCs w:val="28"/>
        </w:rPr>
      </w:pPr>
      <w:r w:rsidRPr="00375F4F">
        <w:rPr>
          <w:sz w:val="28"/>
          <w:szCs w:val="28"/>
        </w:rPr>
        <w:t xml:space="preserve">Хронология проекта по развитию проекта Турецкого потока, </w:t>
      </w:r>
      <w:proofErr w:type="gramStart"/>
      <w:r w:rsidRPr="00375F4F">
        <w:rPr>
          <w:sz w:val="28"/>
          <w:szCs w:val="28"/>
        </w:rPr>
        <w:t>которую</w:t>
      </w:r>
      <w:proofErr w:type="gramEnd"/>
      <w:r w:rsidRPr="00375F4F">
        <w:rPr>
          <w:sz w:val="28"/>
          <w:szCs w:val="28"/>
        </w:rPr>
        <w:t xml:space="preserve"> Спутник Медиа Компания подготовила за эти годы, объясняется следующим образом</w:t>
      </w:r>
      <w:r w:rsidRPr="00375F4F">
        <w:rPr>
          <w:rStyle w:val="a7"/>
          <w:sz w:val="28"/>
          <w:szCs w:val="28"/>
        </w:rPr>
        <w:footnoteReference w:id="82"/>
      </w:r>
      <w:r w:rsidRPr="00375F4F">
        <w:rPr>
          <w:sz w:val="28"/>
          <w:szCs w:val="28"/>
        </w:rPr>
        <w:t xml:space="preserve">: В 2014 году был подписан меморандум о взаимопонимании между Газпромом и </w:t>
      </w:r>
      <w:proofErr w:type="spellStart"/>
      <w:r w:rsidRPr="00375F4F">
        <w:rPr>
          <w:sz w:val="28"/>
          <w:szCs w:val="28"/>
        </w:rPr>
        <w:t>Боташом</w:t>
      </w:r>
      <w:proofErr w:type="spellEnd"/>
      <w:r w:rsidRPr="00375F4F">
        <w:rPr>
          <w:sz w:val="28"/>
          <w:szCs w:val="28"/>
        </w:rPr>
        <w:t xml:space="preserve">, в 2015 году сделано исследование  Россией и Турцией по технико-экономическим расчетам для нового трубопровода, предварительные результаты изучены и определены пути трубопровода. Межправительственное соглашение подписано в 2016 году для проекта газопровода Турецкого потока, который будет нести российский природный газ в Европу через Турцию. В 2018 году строительство морской части обеих линий Турецкого потока было завершено. На церемонии, состоявшейся в 2018 году с участием </w:t>
      </w:r>
      <w:proofErr w:type="spellStart"/>
      <w:r w:rsidRPr="00375F4F">
        <w:rPr>
          <w:sz w:val="28"/>
          <w:szCs w:val="28"/>
        </w:rPr>
        <w:t>Эрдогана</w:t>
      </w:r>
      <w:proofErr w:type="spellEnd"/>
      <w:r w:rsidRPr="00375F4F">
        <w:rPr>
          <w:sz w:val="28"/>
          <w:szCs w:val="28"/>
        </w:rPr>
        <w:t xml:space="preserve"> и Путина, лидеры заявили, что проект будет завершен после испытаний, проведенных в 2019 году.</w:t>
      </w:r>
    </w:p>
    <w:p w14:paraId="4D776554" w14:textId="77777777" w:rsidR="008B5935" w:rsidRPr="00375F4F" w:rsidRDefault="008B5935" w:rsidP="008B5935">
      <w:pPr>
        <w:spacing w:line="360" w:lineRule="auto"/>
        <w:ind w:firstLine="708"/>
        <w:jc w:val="both"/>
        <w:rPr>
          <w:sz w:val="28"/>
          <w:szCs w:val="28"/>
        </w:rPr>
      </w:pPr>
      <w:r w:rsidRPr="00375F4F">
        <w:rPr>
          <w:sz w:val="28"/>
          <w:szCs w:val="28"/>
        </w:rPr>
        <w:t>Туризм был недооценен в мировом экономическом росте развитыми странами во времена хорошей экономики и процветания.</w:t>
      </w:r>
      <w:r w:rsidRPr="00375F4F">
        <w:rPr>
          <w:rStyle w:val="a7"/>
          <w:sz w:val="28"/>
          <w:szCs w:val="28"/>
        </w:rPr>
        <w:footnoteReference w:id="83"/>
      </w:r>
      <w:r w:rsidRPr="00375F4F">
        <w:rPr>
          <w:sz w:val="28"/>
          <w:szCs w:val="28"/>
        </w:rPr>
        <w:t xml:space="preserve"> Должно быть сказано, что в эту эпоху общения, где </w:t>
      </w:r>
      <w:proofErr w:type="gramStart"/>
      <w:r w:rsidRPr="00375F4F">
        <w:rPr>
          <w:sz w:val="28"/>
          <w:szCs w:val="28"/>
        </w:rPr>
        <w:t>изменилась внутренняя динамика стран и где взаимодействие с внешним миром возрастало</w:t>
      </w:r>
      <w:proofErr w:type="gramEnd"/>
      <w:r w:rsidRPr="00375F4F">
        <w:rPr>
          <w:sz w:val="28"/>
          <w:szCs w:val="28"/>
        </w:rPr>
        <w:t xml:space="preserve">, люди быстрее избавились от своих предрассудков, с точки зрения путешествий </w:t>
      </w:r>
      <w:r w:rsidRPr="00375F4F">
        <w:rPr>
          <w:sz w:val="28"/>
          <w:szCs w:val="28"/>
        </w:rPr>
        <w:lastRenderedPageBreak/>
        <w:t xml:space="preserve">психологические барьеры были разрушены и материальные барьеры были уменьшены. В такой атмосфере можно наблюдать, что туризм развивается день ото дня с учетом меняющихся структур и развития путешествий. Турция и Россия достигли больших успехов в этом направлении. </w:t>
      </w:r>
    </w:p>
    <w:p w14:paraId="787716DD" w14:textId="1E3EC5F3" w:rsidR="008B5935" w:rsidRPr="00375F4F" w:rsidRDefault="008B5935" w:rsidP="008B5935">
      <w:pPr>
        <w:spacing w:line="360" w:lineRule="auto"/>
        <w:ind w:firstLine="708"/>
        <w:jc w:val="both"/>
        <w:rPr>
          <w:sz w:val="28"/>
          <w:szCs w:val="28"/>
        </w:rPr>
      </w:pPr>
      <w:r w:rsidRPr="00375F4F">
        <w:rPr>
          <w:sz w:val="28"/>
          <w:szCs w:val="28"/>
        </w:rPr>
        <w:t xml:space="preserve">Сектор туризма, который начал действовать после распада Советского Союза, начал очень быстро развиваться благодаря ускоренному развитию торговли, которое было отмечено двумя странами в начале 2000-х годов. В результате взаимных контактов и предпринятых шагов Путина и </w:t>
      </w:r>
      <w:proofErr w:type="spellStart"/>
      <w:r w:rsidRPr="00375F4F">
        <w:rPr>
          <w:sz w:val="28"/>
          <w:szCs w:val="28"/>
        </w:rPr>
        <w:t>Эрдогана</w:t>
      </w:r>
      <w:proofErr w:type="spellEnd"/>
      <w:r w:rsidRPr="00375F4F">
        <w:rPr>
          <w:sz w:val="28"/>
          <w:szCs w:val="28"/>
        </w:rPr>
        <w:t>, Россия после Германии стала второй посещаемой страной Турцию с точки зрения увеличения количества посетителей с каждым годом. В частности, визит Путина в Турцию в 2004 году поднят преимущества турецко-русских экономических отношений в сфере туризма в Турцию до очень высоких уровней. Рекламные стратегии, начатые после 2000-х годов, облегчающие принятие решений о воздушных перевозках и новых маршрутах позволили развитие туризма.  Принимая во внимание, непропорциональный баланс внешней торговли, созданный турецко-российскими экономическими отношениями, зав</w:t>
      </w:r>
      <w:r w:rsidR="0018573B">
        <w:rPr>
          <w:sz w:val="28"/>
          <w:szCs w:val="28"/>
        </w:rPr>
        <w:t>исимость Турции от России в этой</w:t>
      </w:r>
      <w:r w:rsidRPr="00375F4F">
        <w:rPr>
          <w:sz w:val="28"/>
          <w:szCs w:val="28"/>
        </w:rPr>
        <w:t xml:space="preserve"> сфере, для создания желаемых экономических отношений с туризмом играет важную роль, чтобы закрыть дефицит внешней торговли Турции. </w:t>
      </w:r>
    </w:p>
    <w:p w14:paraId="0BB503D7" w14:textId="55D13685" w:rsidR="008B5935" w:rsidRPr="00375F4F" w:rsidRDefault="008B5935" w:rsidP="008B5935">
      <w:pPr>
        <w:spacing w:line="360" w:lineRule="auto"/>
        <w:ind w:firstLine="708"/>
        <w:jc w:val="both"/>
        <w:rPr>
          <w:sz w:val="28"/>
          <w:szCs w:val="28"/>
        </w:rPr>
      </w:pPr>
      <w:r w:rsidRPr="00375F4F">
        <w:rPr>
          <w:sz w:val="28"/>
          <w:szCs w:val="28"/>
        </w:rPr>
        <w:t>Доля туризма в двусторонних отношениях увеличивается день ото дня. Турецкие и российские власти, руководители, учреждения и организации, участвующие в секторе, разрабатывают различные политики</w:t>
      </w:r>
      <w:r w:rsidR="0018573B">
        <w:rPr>
          <w:sz w:val="28"/>
          <w:szCs w:val="28"/>
        </w:rPr>
        <w:t>,</w:t>
      </w:r>
      <w:r w:rsidRPr="00375F4F">
        <w:rPr>
          <w:sz w:val="28"/>
          <w:szCs w:val="28"/>
        </w:rPr>
        <w:t xml:space="preserve"> чтобы российские туристы предпочитали Турцию. Развитие сектора заключается в увеличении занятости, созданной в Турции, доходы от туризма растут день ото дня с увеличением количества посетителей, стали эффективным в развитии социального и культурного измерения двусторонних экономических отноше</w:t>
      </w:r>
      <w:r w:rsidR="0018573B">
        <w:rPr>
          <w:sz w:val="28"/>
          <w:szCs w:val="28"/>
        </w:rPr>
        <w:t xml:space="preserve">ний. Действительно, хотя </w:t>
      </w:r>
      <w:r w:rsidRPr="00375F4F">
        <w:rPr>
          <w:sz w:val="28"/>
          <w:szCs w:val="28"/>
        </w:rPr>
        <w:t xml:space="preserve"> кризис</w:t>
      </w:r>
      <w:r w:rsidR="0018573B">
        <w:rPr>
          <w:sz w:val="28"/>
          <w:szCs w:val="28"/>
        </w:rPr>
        <w:t xml:space="preserve"> из-за подбитого военного самолета</w:t>
      </w:r>
      <w:r w:rsidRPr="00375F4F">
        <w:rPr>
          <w:sz w:val="28"/>
          <w:szCs w:val="28"/>
        </w:rPr>
        <w:t xml:space="preserve"> в 2015 году повлиял на экономические </w:t>
      </w:r>
      <w:r w:rsidRPr="00375F4F">
        <w:rPr>
          <w:sz w:val="28"/>
          <w:szCs w:val="28"/>
        </w:rPr>
        <w:lastRenderedPageBreak/>
        <w:t xml:space="preserve">отношения между Россией и Турцией, благодаря социокультурному сближению, глубоко укоренившимся и интенсивным отношениям этот кризис был разрешен с помощью дипломатии, и его последствия постепенно стираются. Глядя на данные до кризиса, было непрерывное увеличение, после кризиса было серьезное снижение числа туристов, посетивших Турцию в 2016 году и в 2017 году эти цифры, снова увеличились. </w:t>
      </w:r>
      <w:proofErr w:type="gramStart"/>
      <w:r w:rsidRPr="00375F4F">
        <w:rPr>
          <w:sz w:val="28"/>
          <w:szCs w:val="28"/>
        </w:rPr>
        <w:t>В 2016 году количество туристов, приезжающих в Турцию из России было 866 тысяч, в следующем году 4 миллионов 715 тысяч 438, а в 2018 году это было 5 миллионо</w:t>
      </w:r>
      <w:r w:rsidR="0018573B">
        <w:rPr>
          <w:sz w:val="28"/>
          <w:szCs w:val="28"/>
        </w:rPr>
        <w:t>в 964 тысяч 613 с ростом на 25%</w:t>
      </w:r>
      <w:r w:rsidRPr="00375F4F">
        <w:rPr>
          <w:rStyle w:val="a7"/>
          <w:sz w:val="28"/>
          <w:szCs w:val="28"/>
        </w:rPr>
        <w:footnoteReference w:id="84"/>
      </w:r>
      <w:r w:rsidR="0018573B">
        <w:rPr>
          <w:sz w:val="28"/>
          <w:szCs w:val="28"/>
        </w:rPr>
        <w:t>.</w:t>
      </w:r>
      <w:r w:rsidRPr="00375F4F">
        <w:rPr>
          <w:sz w:val="28"/>
          <w:szCs w:val="28"/>
        </w:rPr>
        <w:t xml:space="preserve"> Особенно в результате объявления 2019 года как турецко-российского года ожидается, что количество туристов из Росси</w:t>
      </w:r>
      <w:r w:rsidR="0018573B">
        <w:rPr>
          <w:sz w:val="28"/>
          <w:szCs w:val="28"/>
        </w:rPr>
        <w:t>йской Федерации будет еще расти</w:t>
      </w:r>
      <w:r w:rsidRPr="00375F4F">
        <w:rPr>
          <w:rStyle w:val="a7"/>
          <w:sz w:val="28"/>
          <w:szCs w:val="28"/>
        </w:rPr>
        <w:footnoteReference w:id="85"/>
      </w:r>
      <w:r w:rsidR="0018573B">
        <w:rPr>
          <w:sz w:val="28"/>
          <w:szCs w:val="28"/>
        </w:rPr>
        <w:t>.</w:t>
      </w:r>
      <w:r w:rsidRPr="00375F4F">
        <w:rPr>
          <w:sz w:val="28"/>
          <w:szCs w:val="28"/>
        </w:rPr>
        <w:t xml:space="preserve"> Ожидается, что к 2020 году</w:t>
      </w:r>
      <w:proofErr w:type="gramEnd"/>
      <w:r w:rsidRPr="00375F4F">
        <w:rPr>
          <w:sz w:val="28"/>
          <w:szCs w:val="28"/>
        </w:rPr>
        <w:t xml:space="preserve"> объем спроса в туризме достигнет очень большой цифры - 1 миллиард 602</w:t>
      </w:r>
      <w:r w:rsidR="0018573B">
        <w:rPr>
          <w:sz w:val="28"/>
          <w:szCs w:val="28"/>
        </w:rPr>
        <w:t xml:space="preserve"> миллиона человек во всем мире</w:t>
      </w:r>
      <w:r w:rsidRPr="00375F4F">
        <w:rPr>
          <w:rStyle w:val="a7"/>
          <w:sz w:val="28"/>
          <w:szCs w:val="28"/>
        </w:rPr>
        <w:footnoteReference w:id="86"/>
      </w:r>
      <w:r w:rsidR="0018573B">
        <w:rPr>
          <w:sz w:val="28"/>
          <w:szCs w:val="28"/>
        </w:rPr>
        <w:t>.</w:t>
      </w:r>
      <w:r w:rsidRPr="00375F4F">
        <w:rPr>
          <w:sz w:val="28"/>
          <w:szCs w:val="28"/>
        </w:rPr>
        <w:t xml:space="preserve"> Поэтому считается, что роль туризма в турецких российских экономических отношениях будет возрастать с каждым днем.</w:t>
      </w:r>
    </w:p>
    <w:p w14:paraId="3A6103A2" w14:textId="721644F6" w:rsidR="008B5935" w:rsidRPr="00375F4F" w:rsidRDefault="008B5935" w:rsidP="008B5935">
      <w:pPr>
        <w:spacing w:line="360" w:lineRule="auto"/>
        <w:ind w:firstLine="708"/>
        <w:jc w:val="both"/>
        <w:rPr>
          <w:sz w:val="28"/>
          <w:szCs w:val="28"/>
        </w:rPr>
      </w:pPr>
      <w:r w:rsidRPr="00375F4F">
        <w:rPr>
          <w:sz w:val="28"/>
          <w:szCs w:val="28"/>
        </w:rPr>
        <w:t xml:space="preserve">Строительный сектор является еще одной темой, которая играет большая роль в двусторонних экономических отношениях. В результате соглашения о природном газе, подписанного в 1984 году, была достигнута договоренность о том, что определенная часть оплаты будет производиться с турецкими товарами и услугами. После этого соглашения турецкий строительный сектор начал работать в России, принял участие в очень серьезных проектах и оправдал ожидания России. Турецкие компании, с конца 1980-х годов подписали важные проекты в России, такие как Петровский пассаж напротив Кремля, Белый дом, башни в Москве, </w:t>
      </w:r>
      <w:proofErr w:type="spellStart"/>
      <w:r w:rsidRPr="00375F4F">
        <w:rPr>
          <w:sz w:val="28"/>
          <w:szCs w:val="28"/>
        </w:rPr>
        <w:t>Лахта</w:t>
      </w:r>
      <w:proofErr w:type="spellEnd"/>
      <w:r w:rsidRPr="00375F4F">
        <w:rPr>
          <w:sz w:val="28"/>
          <w:szCs w:val="28"/>
        </w:rPr>
        <w:t>-</w:t>
      </w:r>
      <w:r w:rsidRPr="00375F4F">
        <w:rPr>
          <w:sz w:val="28"/>
          <w:szCs w:val="28"/>
        </w:rPr>
        <w:lastRenderedPageBreak/>
        <w:t xml:space="preserve">центр, стадион Краснодар, промышленные объекты, </w:t>
      </w:r>
      <w:proofErr w:type="gramStart"/>
      <w:r w:rsidRPr="00375F4F">
        <w:rPr>
          <w:sz w:val="28"/>
          <w:szCs w:val="28"/>
        </w:rPr>
        <w:t>бизнес-центры</w:t>
      </w:r>
      <w:proofErr w:type="gramEnd"/>
      <w:r w:rsidRPr="00375F4F">
        <w:rPr>
          <w:sz w:val="28"/>
          <w:szCs w:val="28"/>
        </w:rPr>
        <w:t>, офис, больницы, жилищные и ин</w:t>
      </w:r>
      <w:r w:rsidR="0018573B">
        <w:rPr>
          <w:sz w:val="28"/>
          <w:szCs w:val="28"/>
        </w:rPr>
        <w:t>фраструктурные сооружения и т.д.</w:t>
      </w:r>
      <w:r w:rsidRPr="00375F4F">
        <w:rPr>
          <w:rStyle w:val="a7"/>
          <w:sz w:val="28"/>
          <w:szCs w:val="28"/>
        </w:rPr>
        <w:footnoteReference w:id="87"/>
      </w:r>
      <w:r w:rsidR="0018573B">
        <w:rPr>
          <w:sz w:val="28"/>
          <w:szCs w:val="28"/>
        </w:rPr>
        <w:t>.</w:t>
      </w:r>
      <w:r w:rsidRPr="00375F4F">
        <w:rPr>
          <w:sz w:val="28"/>
          <w:szCs w:val="28"/>
        </w:rPr>
        <w:t xml:space="preserve"> </w:t>
      </w:r>
    </w:p>
    <w:p w14:paraId="36D51DFE" w14:textId="69D38322" w:rsidR="008B5935" w:rsidRPr="00375F4F" w:rsidRDefault="008B5935" w:rsidP="008B5935">
      <w:pPr>
        <w:spacing w:line="360" w:lineRule="auto"/>
        <w:ind w:firstLine="708"/>
        <w:jc w:val="both"/>
        <w:rPr>
          <w:sz w:val="28"/>
          <w:szCs w:val="28"/>
        </w:rPr>
      </w:pPr>
      <w:r w:rsidRPr="00375F4F">
        <w:rPr>
          <w:sz w:val="28"/>
          <w:szCs w:val="28"/>
        </w:rPr>
        <w:t>Турецкие строительные компании оказали влияние на уполномоченные лица, учреждения и организации в России с качеством обучения турецких инженеров архитекторов, дисциплинированным трудом работников, с оригинальной точки зрения на проекты. Между Турцией и Россией, торгово-экономические отно</w:t>
      </w:r>
      <w:r w:rsidR="007C010F">
        <w:rPr>
          <w:sz w:val="28"/>
          <w:szCs w:val="28"/>
        </w:rPr>
        <w:t>шения, которые осуществляются в</w:t>
      </w:r>
      <w:r w:rsidRPr="00375F4F">
        <w:rPr>
          <w:sz w:val="28"/>
          <w:szCs w:val="28"/>
        </w:rPr>
        <w:t xml:space="preserve"> строительном секторе, особенно с 1990-х годов до 2008 года росли с быстрым ускорением. Тем не менее, ипотечный кризис, который начался в Соединенных Штатах в 2008 году, затронул весь мир, и строительный сектор был одним из секторов, которые были сильно затронуты кризисом. Кризис привел к остановке 80 процентов проектов в строительном секторе в 2009 году, и десятки турецких компаний приостановили свои проекты</w:t>
      </w:r>
      <w:r w:rsidR="007C010F">
        <w:rPr>
          <w:sz w:val="28"/>
          <w:szCs w:val="28"/>
        </w:rPr>
        <w:t>,</w:t>
      </w:r>
      <w:r w:rsidRPr="00375F4F">
        <w:rPr>
          <w:sz w:val="28"/>
          <w:szCs w:val="28"/>
        </w:rPr>
        <w:t xml:space="preserve"> и десятки турецких компаний в этом процессе т</w:t>
      </w:r>
      <w:r w:rsidR="007C010F">
        <w:rPr>
          <w:sz w:val="28"/>
          <w:szCs w:val="28"/>
        </w:rPr>
        <w:t>акже приостановили свои проекты</w:t>
      </w:r>
      <w:r w:rsidRPr="00375F4F">
        <w:rPr>
          <w:rStyle w:val="a7"/>
          <w:sz w:val="28"/>
          <w:szCs w:val="28"/>
        </w:rPr>
        <w:footnoteReference w:id="88"/>
      </w:r>
      <w:r w:rsidR="007C010F">
        <w:rPr>
          <w:sz w:val="28"/>
          <w:szCs w:val="28"/>
        </w:rPr>
        <w:t>. М</w:t>
      </w:r>
      <w:r w:rsidRPr="00375F4F">
        <w:rPr>
          <w:sz w:val="28"/>
          <w:szCs w:val="28"/>
        </w:rPr>
        <w:t xml:space="preserve">ожно заметить, что инвестиции в эту область продолжали расти после преодоления кризиса. С точки зрения деловых поступлений, отданных турецким подрядчикам в России 2,9 </w:t>
      </w:r>
      <w:proofErr w:type="gramStart"/>
      <w:r w:rsidRPr="00375F4F">
        <w:rPr>
          <w:sz w:val="28"/>
          <w:szCs w:val="28"/>
        </w:rPr>
        <w:t>млрд</w:t>
      </w:r>
      <w:proofErr w:type="gramEnd"/>
      <w:r w:rsidRPr="00375F4F">
        <w:rPr>
          <w:sz w:val="28"/>
          <w:szCs w:val="28"/>
        </w:rPr>
        <w:t xml:space="preserve"> в 2012 году, 5,8 млрд в 2013 году, 4 млрд в 2014 году и 5 млрд долларов в 2015 году а в 2016 году эта цифра снизилась до 1 млрд долларов из-за проблем 1,9 млрд долларов в 2017 году </w:t>
      </w:r>
      <w:r w:rsidR="007C010F">
        <w:rPr>
          <w:sz w:val="28"/>
          <w:szCs w:val="28"/>
        </w:rPr>
        <w:t>и 3,9 млрд долларов в 2018 году</w:t>
      </w:r>
      <w:r w:rsidRPr="00375F4F">
        <w:rPr>
          <w:rStyle w:val="a7"/>
          <w:sz w:val="28"/>
          <w:szCs w:val="28"/>
        </w:rPr>
        <w:footnoteReference w:id="89"/>
      </w:r>
      <w:r w:rsidR="007C010F">
        <w:rPr>
          <w:sz w:val="28"/>
          <w:szCs w:val="28"/>
        </w:rPr>
        <w:t>.</w:t>
      </w:r>
    </w:p>
    <w:p w14:paraId="28EC5F55" w14:textId="757F1BE7" w:rsidR="008B5935" w:rsidRPr="00375F4F" w:rsidRDefault="007C010F" w:rsidP="008B5935">
      <w:pPr>
        <w:spacing w:line="360" w:lineRule="auto"/>
        <w:ind w:firstLine="708"/>
        <w:jc w:val="both"/>
        <w:rPr>
          <w:sz w:val="28"/>
          <w:szCs w:val="28"/>
        </w:rPr>
      </w:pPr>
      <w:r>
        <w:rPr>
          <w:sz w:val="28"/>
          <w:szCs w:val="28"/>
        </w:rPr>
        <w:t>Резюмируя,</w:t>
      </w:r>
      <w:r w:rsidR="008B5935" w:rsidRPr="00375F4F">
        <w:rPr>
          <w:sz w:val="28"/>
          <w:szCs w:val="28"/>
        </w:rPr>
        <w:t xml:space="preserve"> можно сказать, что пересмотренные двусторонние отношения и шаги, предпринятые в позитивном направлении после холодной войны, приобретают продуктивную </w:t>
      </w:r>
      <w:proofErr w:type="gramStart"/>
      <w:r w:rsidR="008B5935" w:rsidRPr="00375F4F">
        <w:rPr>
          <w:sz w:val="28"/>
          <w:szCs w:val="28"/>
        </w:rPr>
        <w:t>идентичность</w:t>
      </w:r>
      <w:proofErr w:type="gramEnd"/>
      <w:r w:rsidR="008B5935" w:rsidRPr="00375F4F">
        <w:rPr>
          <w:sz w:val="28"/>
          <w:szCs w:val="28"/>
        </w:rPr>
        <w:t xml:space="preserve"> как в </w:t>
      </w:r>
      <w:r w:rsidR="008B5935" w:rsidRPr="00375F4F">
        <w:rPr>
          <w:sz w:val="28"/>
          <w:szCs w:val="28"/>
        </w:rPr>
        <w:lastRenderedPageBreak/>
        <w:t>экономическом, так и в политическом плане. Заявления, сделанные новыми лидерами и их дискурсы, сделанные во внутренней политике, также под</w:t>
      </w:r>
      <w:r>
        <w:rPr>
          <w:sz w:val="28"/>
          <w:szCs w:val="28"/>
        </w:rPr>
        <w:t>черкивают</w:t>
      </w:r>
      <w:r w:rsidR="008B5935" w:rsidRPr="00375F4F">
        <w:rPr>
          <w:sz w:val="28"/>
          <w:szCs w:val="28"/>
        </w:rPr>
        <w:t xml:space="preserve"> это. С проектами, реализованными на основе стратегического партнерства, а не конкуренции, несмотря на некоторые проблемы, пройденное </w:t>
      </w:r>
      <w:proofErr w:type="gramStart"/>
      <w:r w:rsidR="008B5935" w:rsidRPr="00375F4F">
        <w:rPr>
          <w:sz w:val="28"/>
          <w:szCs w:val="28"/>
        </w:rPr>
        <w:t>расстояние</w:t>
      </w:r>
      <w:proofErr w:type="gramEnd"/>
      <w:r w:rsidR="008B5935" w:rsidRPr="00375F4F">
        <w:rPr>
          <w:sz w:val="28"/>
          <w:szCs w:val="28"/>
        </w:rPr>
        <w:t xml:space="preserve"> как в частном, так и в государственном секторе было заме</w:t>
      </w:r>
      <w:r>
        <w:rPr>
          <w:sz w:val="28"/>
          <w:szCs w:val="28"/>
        </w:rPr>
        <w:t>тным</w:t>
      </w:r>
      <w:r w:rsidR="008B5935" w:rsidRPr="00375F4F">
        <w:rPr>
          <w:sz w:val="28"/>
          <w:szCs w:val="28"/>
        </w:rPr>
        <w:t>. Особенно после визита президента РФ Владимира Путина в Турцию в 2004 году, торгово-экономические отношения начали развиваться очень быстро. В настоящее время текущие проекты поддерживаются новыми проектами. Важнейшая часть двусторонних отношений охватывает</w:t>
      </w:r>
      <w:r>
        <w:rPr>
          <w:sz w:val="28"/>
          <w:szCs w:val="28"/>
        </w:rPr>
        <w:t xml:space="preserve"> проекты в области энергетики. В</w:t>
      </w:r>
      <w:r w:rsidR="008B5935" w:rsidRPr="00375F4F">
        <w:rPr>
          <w:sz w:val="28"/>
          <w:szCs w:val="28"/>
        </w:rPr>
        <w:t xml:space="preserve"> отношениях Турции и России по этому вопросу есть очень серьезные и крупные инвестиции и партнерства. Помимо этого, сектор туризма, который находится в процессе быстрых изменений и развития в 21-м веке в глобальном измерении, играет важную роль в отношениях. Когда учитывается почти 6 миллионов российских туристов приехали в Турцию в 2018, дефицит торгового баланса, который существует против Турции</w:t>
      </w:r>
      <w:r w:rsidR="003300DE">
        <w:rPr>
          <w:sz w:val="28"/>
          <w:szCs w:val="28"/>
        </w:rPr>
        <w:t>,</w:t>
      </w:r>
      <w:r w:rsidR="008B5935" w:rsidRPr="00375F4F">
        <w:rPr>
          <w:sz w:val="28"/>
          <w:szCs w:val="28"/>
        </w:rPr>
        <w:t xml:space="preserve"> закр</w:t>
      </w:r>
      <w:r w:rsidR="003300DE">
        <w:rPr>
          <w:sz w:val="28"/>
          <w:szCs w:val="28"/>
        </w:rPr>
        <w:t>ыв</w:t>
      </w:r>
      <w:r w:rsidR="003717A6">
        <w:rPr>
          <w:sz w:val="28"/>
          <w:szCs w:val="28"/>
        </w:rPr>
        <w:t>ается в небольшом количестве бла</w:t>
      </w:r>
      <w:r w:rsidR="003300DE">
        <w:rPr>
          <w:sz w:val="28"/>
          <w:szCs w:val="28"/>
        </w:rPr>
        <w:t>годаря туристическому сектору</w:t>
      </w:r>
      <w:r w:rsidR="008B5935" w:rsidRPr="00375F4F">
        <w:rPr>
          <w:sz w:val="28"/>
          <w:szCs w:val="28"/>
        </w:rPr>
        <w:t xml:space="preserve">. Турецкие товары и услуги в соответствии с требованиями соглашения природного газа, подписанного в 1984 году, вышли на рынок России. В связи с этим, турецкие строительные фирмы начали </w:t>
      </w:r>
      <w:r>
        <w:rPr>
          <w:sz w:val="28"/>
          <w:szCs w:val="28"/>
        </w:rPr>
        <w:t>работать в России, несмотря на то, что</w:t>
      </w:r>
      <w:r w:rsidR="008B5935" w:rsidRPr="00375F4F">
        <w:rPr>
          <w:sz w:val="28"/>
          <w:szCs w:val="28"/>
        </w:rPr>
        <w:t xml:space="preserve"> отношения в этом вопросе время от времени прерываются из-за опред</w:t>
      </w:r>
      <w:r>
        <w:rPr>
          <w:sz w:val="28"/>
          <w:szCs w:val="28"/>
        </w:rPr>
        <w:t>еленных проблем, Турция и Российская</w:t>
      </w:r>
      <w:r w:rsidR="008B5935" w:rsidRPr="00375F4F">
        <w:rPr>
          <w:sz w:val="28"/>
          <w:szCs w:val="28"/>
        </w:rPr>
        <w:t xml:space="preserve"> Федерация продолжают д</w:t>
      </w:r>
      <w:r w:rsidR="003300DE">
        <w:rPr>
          <w:sz w:val="28"/>
          <w:szCs w:val="28"/>
        </w:rPr>
        <w:t>емонстрировать свои готовности и развивать экономико-торговое сотрудничество во всех областях</w:t>
      </w:r>
      <w:r w:rsidR="008B5935" w:rsidRPr="00375F4F">
        <w:rPr>
          <w:sz w:val="28"/>
          <w:szCs w:val="28"/>
        </w:rPr>
        <w:t>.</w:t>
      </w:r>
    </w:p>
    <w:p w14:paraId="0F12135A" w14:textId="77777777" w:rsidR="008B5935" w:rsidRPr="00375F4F" w:rsidRDefault="008B5935" w:rsidP="008B5935">
      <w:pPr>
        <w:spacing w:line="360" w:lineRule="auto"/>
        <w:ind w:firstLine="708"/>
        <w:jc w:val="both"/>
        <w:rPr>
          <w:color w:val="FF0000"/>
          <w:sz w:val="28"/>
          <w:szCs w:val="28"/>
        </w:rPr>
      </w:pPr>
    </w:p>
    <w:p w14:paraId="10B5F976" w14:textId="77777777" w:rsidR="00D71248" w:rsidRDefault="00D71248" w:rsidP="008B5935">
      <w:pPr>
        <w:spacing w:line="360" w:lineRule="auto"/>
        <w:ind w:firstLine="708"/>
        <w:jc w:val="both"/>
        <w:rPr>
          <w:b/>
          <w:sz w:val="32"/>
          <w:szCs w:val="28"/>
        </w:rPr>
      </w:pPr>
    </w:p>
    <w:p w14:paraId="1828A795" w14:textId="77777777" w:rsidR="00D71248" w:rsidRDefault="00D71248" w:rsidP="00D71248">
      <w:pPr>
        <w:spacing w:line="360" w:lineRule="auto"/>
        <w:ind w:firstLine="708"/>
        <w:jc w:val="center"/>
        <w:rPr>
          <w:b/>
          <w:sz w:val="28"/>
          <w:szCs w:val="28"/>
        </w:rPr>
      </w:pPr>
    </w:p>
    <w:p w14:paraId="6AB1AD22" w14:textId="77777777" w:rsidR="00D71248" w:rsidRDefault="00D71248" w:rsidP="00D71248">
      <w:pPr>
        <w:spacing w:line="360" w:lineRule="auto"/>
        <w:ind w:firstLine="708"/>
        <w:jc w:val="center"/>
        <w:rPr>
          <w:b/>
          <w:sz w:val="28"/>
          <w:szCs w:val="28"/>
        </w:rPr>
      </w:pPr>
    </w:p>
    <w:p w14:paraId="32EE6DA3" w14:textId="6104D265" w:rsidR="008B5935" w:rsidRPr="002179F1" w:rsidRDefault="00D71248" w:rsidP="002179F1">
      <w:pPr>
        <w:spacing w:line="360" w:lineRule="auto"/>
        <w:ind w:firstLine="708"/>
        <w:jc w:val="center"/>
        <w:rPr>
          <w:b/>
          <w:sz w:val="28"/>
          <w:szCs w:val="28"/>
        </w:rPr>
      </w:pPr>
      <w:r w:rsidRPr="00D71248">
        <w:rPr>
          <w:b/>
          <w:sz w:val="28"/>
          <w:szCs w:val="28"/>
        </w:rPr>
        <w:lastRenderedPageBreak/>
        <w:t xml:space="preserve">§ </w:t>
      </w:r>
      <w:r w:rsidR="008B5935" w:rsidRPr="00D71248">
        <w:rPr>
          <w:b/>
          <w:sz w:val="28"/>
          <w:szCs w:val="28"/>
        </w:rPr>
        <w:t>2.3.</w:t>
      </w:r>
      <w:r w:rsidR="008B5935" w:rsidRPr="00D71248">
        <w:rPr>
          <w:sz w:val="28"/>
          <w:szCs w:val="28"/>
        </w:rPr>
        <w:tab/>
      </w:r>
      <w:r w:rsidRPr="00D71248">
        <w:rPr>
          <w:b/>
          <w:sz w:val="28"/>
          <w:szCs w:val="28"/>
        </w:rPr>
        <w:t>Внешнеполитические риски в торгово-экономических о</w:t>
      </w:r>
      <w:r w:rsidR="008B5935" w:rsidRPr="00D71248">
        <w:rPr>
          <w:b/>
          <w:sz w:val="28"/>
          <w:szCs w:val="28"/>
        </w:rPr>
        <w:t xml:space="preserve">тношениях Турции и России: </w:t>
      </w:r>
      <w:r w:rsidRPr="00D71248">
        <w:rPr>
          <w:b/>
          <w:sz w:val="28"/>
          <w:szCs w:val="28"/>
        </w:rPr>
        <w:t>перспективы и в</w:t>
      </w:r>
      <w:r w:rsidR="008B5935" w:rsidRPr="00D71248">
        <w:rPr>
          <w:b/>
          <w:sz w:val="28"/>
          <w:szCs w:val="28"/>
        </w:rPr>
        <w:t>озможности</w:t>
      </w:r>
    </w:p>
    <w:p w14:paraId="7B2B38BE" w14:textId="6F3697BF" w:rsidR="005875DB" w:rsidRPr="00D96873" w:rsidRDefault="005875DB" w:rsidP="005875DB">
      <w:pPr>
        <w:spacing w:line="360" w:lineRule="auto"/>
        <w:ind w:firstLine="708"/>
        <w:jc w:val="both"/>
        <w:rPr>
          <w:color w:val="000000" w:themeColor="text1"/>
          <w:sz w:val="28"/>
          <w:szCs w:val="28"/>
        </w:rPr>
      </w:pPr>
      <w:r w:rsidRPr="00D96873">
        <w:rPr>
          <w:sz w:val="28"/>
          <w:szCs w:val="28"/>
        </w:rPr>
        <w:t xml:space="preserve">В первые годы 20-го века могущественные государства европейского континента, которые считали, что Османская империя больше не включена в </w:t>
      </w:r>
      <w:r>
        <w:rPr>
          <w:sz w:val="28"/>
          <w:szCs w:val="28"/>
        </w:rPr>
        <w:t xml:space="preserve">«своеобразное </w:t>
      </w:r>
      <w:r w:rsidRPr="00D96873">
        <w:rPr>
          <w:sz w:val="28"/>
          <w:szCs w:val="28"/>
        </w:rPr>
        <w:t>уравнение</w:t>
      </w:r>
      <w:r>
        <w:rPr>
          <w:sz w:val="28"/>
          <w:szCs w:val="28"/>
        </w:rPr>
        <w:t>»</w:t>
      </w:r>
      <w:r w:rsidRPr="00D96873">
        <w:rPr>
          <w:sz w:val="28"/>
          <w:szCs w:val="28"/>
        </w:rPr>
        <w:t xml:space="preserve"> </w:t>
      </w:r>
      <w:r>
        <w:rPr>
          <w:sz w:val="28"/>
          <w:szCs w:val="28"/>
        </w:rPr>
        <w:t>сверхдержав на международной арене</w:t>
      </w:r>
      <w:r w:rsidR="00D54FC2">
        <w:rPr>
          <w:sz w:val="28"/>
          <w:szCs w:val="28"/>
        </w:rPr>
        <w:t xml:space="preserve">, </w:t>
      </w:r>
      <w:r w:rsidRPr="00D96873">
        <w:rPr>
          <w:sz w:val="28"/>
          <w:szCs w:val="28"/>
        </w:rPr>
        <w:t xml:space="preserve"> объявили войну, чтобы уничтожить Османскую империю во время Первой мировой войны. </w:t>
      </w:r>
      <w:proofErr w:type="gramStart"/>
      <w:r w:rsidRPr="00D96873">
        <w:rPr>
          <w:sz w:val="28"/>
          <w:szCs w:val="28"/>
        </w:rPr>
        <w:t>Великобритания и Франция, которые пытались помогать своему со</w:t>
      </w:r>
      <w:r w:rsidR="00D54FC2">
        <w:rPr>
          <w:sz w:val="28"/>
          <w:szCs w:val="28"/>
        </w:rPr>
        <w:t>юзнику, царской России находились в ожидании</w:t>
      </w:r>
      <w:r w:rsidRPr="00D96873">
        <w:rPr>
          <w:sz w:val="28"/>
          <w:szCs w:val="28"/>
        </w:rPr>
        <w:t xml:space="preserve"> в качестве стратегического</w:t>
      </w:r>
      <w:r w:rsidR="00D54FC2">
        <w:rPr>
          <w:sz w:val="28"/>
          <w:szCs w:val="28"/>
        </w:rPr>
        <w:t xml:space="preserve"> хода.</w:t>
      </w:r>
      <w:proofErr w:type="gramEnd"/>
      <w:r w:rsidR="00D54FC2">
        <w:rPr>
          <w:sz w:val="28"/>
          <w:szCs w:val="28"/>
        </w:rPr>
        <w:t xml:space="preserve"> </w:t>
      </w:r>
      <w:r w:rsidR="003717A6">
        <w:rPr>
          <w:sz w:val="28"/>
          <w:szCs w:val="28"/>
        </w:rPr>
        <w:t>Результатом</w:t>
      </w:r>
      <w:r w:rsidR="00D54FC2">
        <w:rPr>
          <w:sz w:val="28"/>
          <w:szCs w:val="28"/>
        </w:rPr>
        <w:t xml:space="preserve"> </w:t>
      </w:r>
      <w:r w:rsidR="003717A6">
        <w:rPr>
          <w:sz w:val="28"/>
          <w:szCs w:val="28"/>
        </w:rPr>
        <w:t>такой</w:t>
      </w:r>
      <w:r w:rsidR="00D54FC2">
        <w:rPr>
          <w:sz w:val="28"/>
          <w:szCs w:val="28"/>
        </w:rPr>
        <w:t xml:space="preserve"> стратегии оказалась битва в проливе Дарданеллы,</w:t>
      </w:r>
      <w:r w:rsidRPr="00D96873">
        <w:rPr>
          <w:sz w:val="28"/>
          <w:szCs w:val="28"/>
        </w:rPr>
        <w:t xml:space="preserve"> </w:t>
      </w:r>
      <w:r w:rsidR="00D54FC2">
        <w:rPr>
          <w:sz w:val="28"/>
          <w:szCs w:val="28"/>
        </w:rPr>
        <w:t>целью которой было гарантирование того</w:t>
      </w:r>
      <w:r w:rsidRPr="00D96873">
        <w:rPr>
          <w:sz w:val="28"/>
          <w:szCs w:val="28"/>
        </w:rPr>
        <w:t xml:space="preserve">, что война идет в </w:t>
      </w:r>
      <w:r w:rsidR="00D54FC2">
        <w:rPr>
          <w:sz w:val="28"/>
          <w:szCs w:val="28"/>
        </w:rPr>
        <w:t>их</w:t>
      </w:r>
      <w:r w:rsidRPr="00D96873">
        <w:rPr>
          <w:sz w:val="28"/>
          <w:szCs w:val="28"/>
        </w:rPr>
        <w:t xml:space="preserve"> пользу. Тот факт, что они не смогли добиться успеха в битве при </w:t>
      </w:r>
      <w:proofErr w:type="spellStart"/>
      <w:r w:rsidRPr="00D96873">
        <w:rPr>
          <w:sz w:val="28"/>
          <w:szCs w:val="28"/>
        </w:rPr>
        <w:t>Чанаккале</w:t>
      </w:r>
      <w:proofErr w:type="spellEnd"/>
      <w:r w:rsidRPr="00D96873">
        <w:rPr>
          <w:sz w:val="28"/>
          <w:szCs w:val="28"/>
        </w:rPr>
        <w:t>, они должны были доставить помощь в Россию из более отдаленных маршрутов, и в случае необходимости они не могли поддерживать Россию. В связи с экономическими причинами, усталостью от войны и пот</w:t>
      </w:r>
      <w:r w:rsidR="00C42C0A">
        <w:rPr>
          <w:sz w:val="28"/>
          <w:szCs w:val="28"/>
        </w:rPr>
        <w:t xml:space="preserve">ерями, </w:t>
      </w:r>
      <w:r w:rsidRPr="00D96873">
        <w:rPr>
          <w:sz w:val="28"/>
          <w:szCs w:val="28"/>
        </w:rPr>
        <w:t>в России</w:t>
      </w:r>
      <w:r w:rsidR="00C42C0A">
        <w:rPr>
          <w:sz w:val="28"/>
          <w:szCs w:val="28"/>
        </w:rPr>
        <w:t xml:space="preserve"> произошла большевистская революция</w:t>
      </w:r>
      <w:r w:rsidRPr="00D96873">
        <w:rPr>
          <w:sz w:val="28"/>
          <w:szCs w:val="28"/>
        </w:rPr>
        <w:t xml:space="preserve"> во время Перв</w:t>
      </w:r>
      <w:r w:rsidR="00BE091A">
        <w:rPr>
          <w:sz w:val="28"/>
          <w:szCs w:val="28"/>
        </w:rPr>
        <w:t>ой мировой войны, а исторические</w:t>
      </w:r>
      <w:r w:rsidRPr="00D96873">
        <w:rPr>
          <w:sz w:val="28"/>
          <w:szCs w:val="28"/>
        </w:rPr>
        <w:t xml:space="preserve"> соперники</w:t>
      </w:r>
      <w:r w:rsidR="00BE091A">
        <w:rPr>
          <w:sz w:val="28"/>
          <w:szCs w:val="28"/>
        </w:rPr>
        <w:t>,</w:t>
      </w:r>
      <w:r w:rsidRPr="00D96873">
        <w:rPr>
          <w:sz w:val="28"/>
          <w:szCs w:val="28"/>
        </w:rPr>
        <w:t xml:space="preserve"> турки и русские</w:t>
      </w:r>
      <w:r w:rsidR="00BE091A">
        <w:rPr>
          <w:sz w:val="28"/>
          <w:szCs w:val="28"/>
        </w:rPr>
        <w:t>,</w:t>
      </w:r>
      <w:r w:rsidRPr="00D96873">
        <w:rPr>
          <w:sz w:val="28"/>
          <w:szCs w:val="28"/>
        </w:rPr>
        <w:t xml:space="preserve"> объявили мир </w:t>
      </w:r>
      <w:r w:rsidR="003717A6">
        <w:rPr>
          <w:sz w:val="28"/>
          <w:szCs w:val="28"/>
        </w:rPr>
        <w:t>согласно</w:t>
      </w:r>
      <w:r w:rsidR="00C42C0A">
        <w:rPr>
          <w:sz w:val="28"/>
          <w:szCs w:val="28"/>
        </w:rPr>
        <w:t xml:space="preserve"> </w:t>
      </w:r>
      <w:proofErr w:type="gramStart"/>
      <w:r w:rsidR="00C42C0A">
        <w:rPr>
          <w:sz w:val="28"/>
          <w:szCs w:val="28"/>
        </w:rPr>
        <w:t>Брест-Литовскому</w:t>
      </w:r>
      <w:proofErr w:type="gramEnd"/>
      <w:r w:rsidR="00C42C0A">
        <w:rPr>
          <w:sz w:val="28"/>
          <w:szCs w:val="28"/>
        </w:rPr>
        <w:t xml:space="preserve"> договору</w:t>
      </w:r>
      <w:r w:rsidRPr="00D96873">
        <w:rPr>
          <w:color w:val="000000" w:themeColor="text1"/>
          <w:sz w:val="28"/>
          <w:szCs w:val="28"/>
        </w:rPr>
        <w:t>.</w:t>
      </w:r>
    </w:p>
    <w:p w14:paraId="442CD99E" w14:textId="147EA6C9" w:rsidR="005875DB" w:rsidRPr="00D96873" w:rsidRDefault="005875DB" w:rsidP="005875DB">
      <w:pPr>
        <w:spacing w:line="360" w:lineRule="auto"/>
        <w:ind w:firstLine="708"/>
        <w:jc w:val="both"/>
        <w:rPr>
          <w:color w:val="000000" w:themeColor="text1"/>
          <w:sz w:val="28"/>
          <w:szCs w:val="28"/>
        </w:rPr>
      </w:pPr>
      <w:r w:rsidRPr="00D96873">
        <w:rPr>
          <w:color w:val="000000" w:themeColor="text1"/>
          <w:sz w:val="28"/>
          <w:szCs w:val="28"/>
        </w:rPr>
        <w:t>Самый большой показатель</w:t>
      </w:r>
      <w:r w:rsidR="00BE091A">
        <w:rPr>
          <w:color w:val="000000" w:themeColor="text1"/>
          <w:sz w:val="28"/>
          <w:szCs w:val="28"/>
        </w:rPr>
        <w:t xml:space="preserve"> в начале</w:t>
      </w:r>
      <w:r w:rsidRPr="00D96873">
        <w:rPr>
          <w:color w:val="000000" w:themeColor="text1"/>
          <w:sz w:val="28"/>
          <w:szCs w:val="28"/>
        </w:rPr>
        <w:t xml:space="preserve"> новой эры для русских и турок на исторической сцене — это взаимодействие, которое происходит в тот период,</w:t>
      </w:r>
      <w:r w:rsidR="00C42C0A">
        <w:rPr>
          <w:color w:val="000000" w:themeColor="text1"/>
          <w:sz w:val="28"/>
          <w:szCs w:val="28"/>
        </w:rPr>
        <w:t xml:space="preserve"> и причина этого взаимодействия кроется в их общем</w:t>
      </w:r>
      <w:r w:rsidRPr="00D96873">
        <w:rPr>
          <w:color w:val="000000" w:themeColor="text1"/>
          <w:sz w:val="28"/>
          <w:szCs w:val="28"/>
        </w:rPr>
        <w:t xml:space="preserve"> враг</w:t>
      </w:r>
      <w:r w:rsidR="00C42C0A">
        <w:rPr>
          <w:color w:val="000000" w:themeColor="text1"/>
          <w:sz w:val="28"/>
          <w:szCs w:val="28"/>
        </w:rPr>
        <w:t>е</w:t>
      </w:r>
      <w:r w:rsidRPr="00D96873">
        <w:rPr>
          <w:color w:val="000000" w:themeColor="text1"/>
          <w:sz w:val="28"/>
          <w:szCs w:val="28"/>
        </w:rPr>
        <w:t xml:space="preserve">. Большевистская администрация оказывала финансовую поддержку силам </w:t>
      </w:r>
      <w:proofErr w:type="spellStart"/>
      <w:r w:rsidRPr="00D96873">
        <w:rPr>
          <w:color w:val="000000" w:themeColor="text1"/>
          <w:sz w:val="28"/>
          <w:szCs w:val="28"/>
        </w:rPr>
        <w:t>Кувайи</w:t>
      </w:r>
      <w:proofErr w:type="spellEnd"/>
      <w:r w:rsidRPr="00D96873">
        <w:rPr>
          <w:color w:val="000000" w:themeColor="text1"/>
          <w:sz w:val="28"/>
          <w:szCs w:val="28"/>
        </w:rPr>
        <w:t xml:space="preserve"> </w:t>
      </w:r>
      <w:proofErr w:type="spellStart"/>
      <w:r w:rsidRPr="00D96873">
        <w:rPr>
          <w:color w:val="000000" w:themeColor="text1"/>
          <w:sz w:val="28"/>
          <w:szCs w:val="28"/>
        </w:rPr>
        <w:t>Миллие</w:t>
      </w:r>
      <w:proofErr w:type="spellEnd"/>
      <w:r w:rsidRPr="00D96873">
        <w:rPr>
          <w:color w:val="000000" w:themeColor="text1"/>
          <w:sz w:val="28"/>
          <w:szCs w:val="28"/>
        </w:rPr>
        <w:t xml:space="preserve">, организованным Мустафой </w:t>
      </w:r>
      <w:proofErr w:type="spellStart"/>
      <w:r w:rsidRPr="00D96873">
        <w:rPr>
          <w:color w:val="000000" w:themeColor="text1"/>
          <w:sz w:val="28"/>
          <w:szCs w:val="28"/>
        </w:rPr>
        <w:t>Кемалем</w:t>
      </w:r>
      <w:proofErr w:type="spellEnd"/>
      <w:r w:rsidRPr="00D96873">
        <w:rPr>
          <w:color w:val="000000" w:themeColor="text1"/>
          <w:sz w:val="28"/>
          <w:szCs w:val="28"/>
        </w:rPr>
        <w:t xml:space="preserve"> </w:t>
      </w:r>
      <w:proofErr w:type="spellStart"/>
      <w:r w:rsidRPr="00D96873">
        <w:rPr>
          <w:color w:val="000000" w:themeColor="text1"/>
          <w:sz w:val="28"/>
          <w:szCs w:val="28"/>
        </w:rPr>
        <w:t>Ататюрком</w:t>
      </w:r>
      <w:proofErr w:type="spellEnd"/>
      <w:r w:rsidRPr="00D96873">
        <w:rPr>
          <w:color w:val="000000" w:themeColor="text1"/>
          <w:sz w:val="28"/>
          <w:szCs w:val="28"/>
        </w:rPr>
        <w:t>, показывая свое отношение реконструированного мирового порядка, в 1921 году с этим новым государством в Анатолии был подписан Московский договор. В последующие годы</w:t>
      </w:r>
      <w:r w:rsidR="00C42C0A">
        <w:rPr>
          <w:color w:val="000000" w:themeColor="text1"/>
          <w:sz w:val="28"/>
          <w:szCs w:val="28"/>
        </w:rPr>
        <w:t xml:space="preserve"> один из первых шагов в большом масштабе, который</w:t>
      </w:r>
      <w:r w:rsidRPr="00D96873">
        <w:rPr>
          <w:color w:val="000000" w:themeColor="text1"/>
          <w:sz w:val="28"/>
          <w:szCs w:val="28"/>
        </w:rPr>
        <w:t xml:space="preserve"> будут идти до стратегического партнерства Советского Союза с Турецкой Республикой, можно сказать, что</w:t>
      </w:r>
      <w:r w:rsidR="00C42C0A">
        <w:rPr>
          <w:color w:val="000000" w:themeColor="text1"/>
          <w:sz w:val="28"/>
          <w:szCs w:val="28"/>
        </w:rPr>
        <w:t xml:space="preserve"> все</w:t>
      </w:r>
      <w:r w:rsidRPr="00D96873">
        <w:rPr>
          <w:color w:val="000000" w:themeColor="text1"/>
          <w:sz w:val="28"/>
          <w:szCs w:val="28"/>
        </w:rPr>
        <w:t xml:space="preserve"> началось</w:t>
      </w:r>
      <w:r w:rsidR="00C42C0A">
        <w:rPr>
          <w:color w:val="000000" w:themeColor="text1"/>
          <w:sz w:val="28"/>
          <w:szCs w:val="28"/>
        </w:rPr>
        <w:t xml:space="preserve"> именно</w:t>
      </w:r>
      <w:r w:rsidRPr="00D96873">
        <w:rPr>
          <w:color w:val="000000" w:themeColor="text1"/>
          <w:sz w:val="28"/>
          <w:szCs w:val="28"/>
        </w:rPr>
        <w:t xml:space="preserve"> с этого соглашения.</w:t>
      </w:r>
    </w:p>
    <w:p w14:paraId="07A56156" w14:textId="5997BF79" w:rsidR="005875DB" w:rsidRPr="00D96873" w:rsidRDefault="005875DB" w:rsidP="005875DB">
      <w:pPr>
        <w:spacing w:line="360" w:lineRule="auto"/>
        <w:ind w:firstLine="708"/>
        <w:jc w:val="both"/>
        <w:rPr>
          <w:color w:val="000000" w:themeColor="text1"/>
          <w:sz w:val="28"/>
          <w:szCs w:val="28"/>
        </w:rPr>
      </w:pPr>
      <w:r w:rsidRPr="00D96873">
        <w:rPr>
          <w:color w:val="000000" w:themeColor="text1"/>
          <w:sz w:val="28"/>
          <w:szCs w:val="28"/>
        </w:rPr>
        <w:lastRenderedPageBreak/>
        <w:t>Желание Со</w:t>
      </w:r>
      <w:r w:rsidR="006E284A">
        <w:rPr>
          <w:color w:val="000000" w:themeColor="text1"/>
          <w:sz w:val="28"/>
          <w:szCs w:val="28"/>
        </w:rPr>
        <w:t xml:space="preserve">ветского Союза в это время было, чтобы </w:t>
      </w:r>
      <w:r w:rsidRPr="00D96873">
        <w:rPr>
          <w:color w:val="000000" w:themeColor="text1"/>
          <w:sz w:val="28"/>
          <w:szCs w:val="28"/>
        </w:rPr>
        <w:t>новое государство, кот</w:t>
      </w:r>
      <w:r w:rsidR="006E284A">
        <w:rPr>
          <w:color w:val="000000" w:themeColor="text1"/>
          <w:sz w:val="28"/>
          <w:szCs w:val="28"/>
        </w:rPr>
        <w:t xml:space="preserve">орое </w:t>
      </w:r>
      <w:proofErr w:type="gramStart"/>
      <w:r w:rsidR="006E284A">
        <w:rPr>
          <w:color w:val="000000" w:themeColor="text1"/>
          <w:sz w:val="28"/>
          <w:szCs w:val="28"/>
        </w:rPr>
        <w:t>будет создано в Турции было</w:t>
      </w:r>
      <w:proofErr w:type="gramEnd"/>
      <w:r w:rsidRPr="00D96873">
        <w:rPr>
          <w:color w:val="000000" w:themeColor="text1"/>
          <w:sz w:val="28"/>
          <w:szCs w:val="28"/>
        </w:rPr>
        <w:t xml:space="preserve"> создана </w:t>
      </w:r>
      <w:r w:rsidR="006E284A">
        <w:rPr>
          <w:color w:val="000000" w:themeColor="text1"/>
          <w:sz w:val="28"/>
          <w:szCs w:val="28"/>
        </w:rPr>
        <w:t>с коммунистической структурой</w:t>
      </w:r>
      <w:r w:rsidRPr="00D96873">
        <w:rPr>
          <w:color w:val="000000" w:themeColor="text1"/>
          <w:sz w:val="28"/>
          <w:szCs w:val="28"/>
        </w:rPr>
        <w:t xml:space="preserve">, чтобы обеспечить интеграцию с Советским Союзом. Постоянно растущий уровень посещений и уровень общения показали, что Турецкая Республика будет создана в соответствии со своим собственным </w:t>
      </w:r>
      <w:r w:rsidR="006E284A">
        <w:rPr>
          <w:color w:val="000000" w:themeColor="text1"/>
          <w:sz w:val="28"/>
          <w:szCs w:val="28"/>
        </w:rPr>
        <w:t>выбором и с</w:t>
      </w:r>
      <w:r w:rsidRPr="00D96873">
        <w:rPr>
          <w:color w:val="000000" w:themeColor="text1"/>
          <w:sz w:val="28"/>
          <w:szCs w:val="28"/>
        </w:rPr>
        <w:t xml:space="preserve"> другой идеологической структурой. Однако отношения между ними не нарушались именно благодаря стратегиям, основанным на согласовании национальных интересов, общем отношении к Западу и сотрудничеству государств региона.</w:t>
      </w:r>
    </w:p>
    <w:p w14:paraId="6E93D909" w14:textId="2D997234" w:rsidR="005875DB" w:rsidRPr="00D96873" w:rsidRDefault="005875DB" w:rsidP="005875DB">
      <w:pPr>
        <w:spacing w:line="360" w:lineRule="auto"/>
        <w:ind w:firstLine="708"/>
        <w:jc w:val="both"/>
        <w:rPr>
          <w:color w:val="000000" w:themeColor="text1"/>
          <w:sz w:val="28"/>
          <w:szCs w:val="28"/>
        </w:rPr>
      </w:pPr>
      <w:r w:rsidRPr="00D96873">
        <w:rPr>
          <w:color w:val="000000" w:themeColor="text1"/>
          <w:sz w:val="28"/>
          <w:szCs w:val="28"/>
        </w:rPr>
        <w:t>Заметно</w:t>
      </w:r>
      <w:r w:rsidR="006E284A">
        <w:rPr>
          <w:color w:val="000000" w:themeColor="text1"/>
          <w:sz w:val="28"/>
          <w:szCs w:val="28"/>
        </w:rPr>
        <w:t>е</w:t>
      </w:r>
      <w:r w:rsidRPr="00D96873">
        <w:rPr>
          <w:color w:val="000000" w:themeColor="text1"/>
          <w:sz w:val="28"/>
          <w:szCs w:val="28"/>
        </w:rPr>
        <w:t xml:space="preserve"> увеличение торговых отношений, объем взаимной торговли между Турцией и Советским Союзом начали становиться частью новой государственной системы, подготовили почву для усиления новых политик. Не вызывает сомнений, что торговый баланс между двумя странами прямо или косвенно влияет на торговые отношения с другими странами. Принимая во внимание сроки периода, право транзита России в торговле товарами через Турцию, внешняя политика и торговая политика, проводимая Турцией, играла важную роль для России. </w:t>
      </w:r>
    </w:p>
    <w:p w14:paraId="38FA2256" w14:textId="14949A1B" w:rsidR="005875DB" w:rsidRPr="00D96873" w:rsidRDefault="005875DB" w:rsidP="005875DB">
      <w:pPr>
        <w:spacing w:line="360" w:lineRule="auto"/>
        <w:ind w:firstLine="708"/>
        <w:jc w:val="both"/>
        <w:rPr>
          <w:color w:val="000000" w:themeColor="text1"/>
          <w:sz w:val="28"/>
          <w:szCs w:val="28"/>
        </w:rPr>
      </w:pPr>
      <w:r w:rsidRPr="00D96873">
        <w:rPr>
          <w:color w:val="000000" w:themeColor="text1"/>
          <w:sz w:val="28"/>
          <w:szCs w:val="28"/>
        </w:rPr>
        <w:t>На исторической сцене две конкурирующие страны в результате их одновременных революций поняли, что они могут существовать, работая вместе, им необходимо развивать прочные экономические отношения, чтобы иметь голос в своей гео</w:t>
      </w:r>
      <w:r w:rsidR="006E284A">
        <w:rPr>
          <w:color w:val="000000" w:themeColor="text1"/>
          <w:sz w:val="28"/>
          <w:szCs w:val="28"/>
        </w:rPr>
        <w:t>политике</w:t>
      </w:r>
      <w:r w:rsidRPr="00D96873">
        <w:rPr>
          <w:color w:val="000000" w:themeColor="text1"/>
          <w:sz w:val="28"/>
          <w:szCs w:val="28"/>
        </w:rPr>
        <w:t>, и необходимость поддерживать эту власть в своих отношениях с западными странами. Учитывая экономический кризис 1929 года, замечено, что Советский Союз меньше пострадал от этого кризиса, чем другие страны,  проблемы Турции, которые возникли из-за экономического кризиса стали поводом для сотрудничества турецко-российских партнеров в 1930-х годах, делая</w:t>
      </w:r>
      <w:r w:rsidR="006E284A">
        <w:rPr>
          <w:color w:val="000000" w:themeColor="text1"/>
          <w:sz w:val="28"/>
          <w:szCs w:val="28"/>
        </w:rPr>
        <w:t xml:space="preserve"> для</w:t>
      </w:r>
      <w:r w:rsidRPr="00D96873">
        <w:rPr>
          <w:color w:val="000000" w:themeColor="text1"/>
          <w:sz w:val="28"/>
          <w:szCs w:val="28"/>
        </w:rPr>
        <w:t xml:space="preserve"> промышленности прорыв в Турции.</w:t>
      </w:r>
    </w:p>
    <w:p w14:paraId="6F03FEA7" w14:textId="489BCBD1" w:rsidR="005875DB" w:rsidRPr="00D96873" w:rsidRDefault="005875DB" w:rsidP="005875DB">
      <w:pPr>
        <w:spacing w:line="360" w:lineRule="auto"/>
        <w:ind w:firstLine="708"/>
        <w:jc w:val="both"/>
        <w:rPr>
          <w:color w:val="000000" w:themeColor="text1"/>
          <w:sz w:val="28"/>
          <w:szCs w:val="28"/>
        </w:rPr>
      </w:pPr>
      <w:r w:rsidRPr="00D96873">
        <w:rPr>
          <w:color w:val="000000" w:themeColor="text1"/>
          <w:sz w:val="28"/>
          <w:szCs w:val="28"/>
        </w:rPr>
        <w:t xml:space="preserve">Принимая во внимание влияние Лозаннского мирного договора на Турцию, это объяснимо, что Турция хотела стать точкой равновесия на </w:t>
      </w:r>
      <w:r w:rsidRPr="00D96873">
        <w:rPr>
          <w:color w:val="000000" w:themeColor="text1"/>
          <w:sz w:val="28"/>
          <w:szCs w:val="28"/>
        </w:rPr>
        <w:lastRenderedPageBreak/>
        <w:t xml:space="preserve">земле. На </w:t>
      </w:r>
      <w:r w:rsidR="006E284A">
        <w:rPr>
          <w:color w:val="000000" w:themeColor="text1"/>
          <w:sz w:val="28"/>
          <w:szCs w:val="28"/>
        </w:rPr>
        <w:t>данный момент, достигнув большого масштаба в торговых отношениях России с Западом, стала складываться</w:t>
      </w:r>
      <w:r w:rsidRPr="00D96873">
        <w:rPr>
          <w:color w:val="000000" w:themeColor="text1"/>
          <w:sz w:val="28"/>
          <w:szCs w:val="28"/>
        </w:rPr>
        <w:t xml:space="preserve"> новая комме</w:t>
      </w:r>
      <w:r w:rsidR="006E284A">
        <w:rPr>
          <w:color w:val="000000" w:themeColor="text1"/>
          <w:sz w:val="28"/>
          <w:szCs w:val="28"/>
        </w:rPr>
        <w:t xml:space="preserve">рческая идентичность Турции </w:t>
      </w:r>
      <w:r w:rsidRPr="00D96873">
        <w:rPr>
          <w:color w:val="000000" w:themeColor="text1"/>
          <w:sz w:val="28"/>
          <w:szCs w:val="28"/>
        </w:rPr>
        <w:t xml:space="preserve">с определением своего места в новом порядке. </w:t>
      </w:r>
    </w:p>
    <w:p w14:paraId="074D3C77" w14:textId="6F67349A" w:rsidR="005875DB" w:rsidRPr="00D96873" w:rsidRDefault="005875DB" w:rsidP="005875DB">
      <w:pPr>
        <w:spacing w:line="360" w:lineRule="auto"/>
        <w:ind w:firstLine="708"/>
        <w:jc w:val="both"/>
        <w:rPr>
          <w:color w:val="000000" w:themeColor="text1"/>
          <w:sz w:val="28"/>
          <w:szCs w:val="28"/>
        </w:rPr>
      </w:pPr>
      <w:r w:rsidRPr="00D96873">
        <w:rPr>
          <w:color w:val="000000" w:themeColor="text1"/>
          <w:sz w:val="28"/>
          <w:szCs w:val="28"/>
        </w:rPr>
        <w:t xml:space="preserve">Контроль над торговыми путями является важным фактором, определяющим политические и торговые </w:t>
      </w:r>
      <w:proofErr w:type="gramStart"/>
      <w:r w:rsidRPr="00D96873">
        <w:rPr>
          <w:color w:val="000000" w:themeColor="text1"/>
          <w:sz w:val="28"/>
          <w:szCs w:val="28"/>
        </w:rPr>
        <w:t>отношения</w:t>
      </w:r>
      <w:proofErr w:type="gramEnd"/>
      <w:r w:rsidRPr="00D96873">
        <w:rPr>
          <w:color w:val="000000" w:themeColor="text1"/>
          <w:sz w:val="28"/>
          <w:szCs w:val="28"/>
        </w:rPr>
        <w:t xml:space="preserve"> как для России, так и для сильных стран Европы. Таким образом, стратегическое значение контроля </w:t>
      </w:r>
      <w:r w:rsidR="006E284A">
        <w:rPr>
          <w:color w:val="000000" w:themeColor="text1"/>
          <w:sz w:val="28"/>
          <w:szCs w:val="28"/>
        </w:rPr>
        <w:t>над проливами в Турции всегда сохранялось</w:t>
      </w:r>
      <w:r w:rsidRPr="00D96873">
        <w:rPr>
          <w:color w:val="000000" w:themeColor="text1"/>
          <w:sz w:val="28"/>
          <w:szCs w:val="28"/>
        </w:rPr>
        <w:t xml:space="preserve">. В процессе до 1936 г. эти </w:t>
      </w:r>
      <w:r w:rsidR="006E284A">
        <w:rPr>
          <w:color w:val="000000" w:themeColor="text1"/>
          <w:sz w:val="28"/>
          <w:szCs w:val="28"/>
        </w:rPr>
        <w:t>точки, которые находятся на территории</w:t>
      </w:r>
      <w:r w:rsidRPr="00D96873">
        <w:rPr>
          <w:color w:val="000000" w:themeColor="text1"/>
          <w:sz w:val="28"/>
          <w:szCs w:val="28"/>
        </w:rPr>
        <w:t xml:space="preserve"> Турции и управлялись ме</w:t>
      </w:r>
      <w:r w:rsidR="006E284A">
        <w:rPr>
          <w:color w:val="000000" w:themeColor="text1"/>
          <w:sz w:val="28"/>
          <w:szCs w:val="28"/>
        </w:rPr>
        <w:t>ждународными силами</w:t>
      </w:r>
      <w:r w:rsidR="00F865C5">
        <w:rPr>
          <w:color w:val="000000" w:themeColor="text1"/>
          <w:sz w:val="28"/>
          <w:szCs w:val="28"/>
        </w:rPr>
        <w:t>,</w:t>
      </w:r>
      <w:r w:rsidR="006E284A">
        <w:rPr>
          <w:color w:val="000000" w:themeColor="text1"/>
          <w:sz w:val="28"/>
          <w:szCs w:val="28"/>
        </w:rPr>
        <w:t xml:space="preserve"> были большой</w:t>
      </w:r>
      <w:r w:rsidRPr="00D96873">
        <w:rPr>
          <w:color w:val="000000" w:themeColor="text1"/>
          <w:sz w:val="28"/>
          <w:szCs w:val="28"/>
        </w:rPr>
        <w:t xml:space="preserve"> </w:t>
      </w:r>
      <w:r w:rsidR="006E284A">
        <w:rPr>
          <w:color w:val="000000" w:themeColor="text1"/>
          <w:sz w:val="28"/>
          <w:szCs w:val="28"/>
        </w:rPr>
        <w:t>проблемой</w:t>
      </w:r>
      <w:r w:rsidRPr="00D96873">
        <w:rPr>
          <w:color w:val="000000" w:themeColor="text1"/>
          <w:sz w:val="28"/>
          <w:szCs w:val="28"/>
        </w:rPr>
        <w:t xml:space="preserve"> риска для Турции. На </w:t>
      </w:r>
      <w:r w:rsidR="00F865C5">
        <w:rPr>
          <w:color w:val="000000" w:themeColor="text1"/>
          <w:sz w:val="28"/>
          <w:szCs w:val="28"/>
        </w:rPr>
        <w:t>тот</w:t>
      </w:r>
      <w:r w:rsidRPr="00D96873">
        <w:rPr>
          <w:color w:val="000000" w:themeColor="text1"/>
          <w:sz w:val="28"/>
          <w:szCs w:val="28"/>
        </w:rPr>
        <w:t xml:space="preserve"> момент</w:t>
      </w:r>
      <w:r w:rsidR="00033918">
        <w:rPr>
          <w:color w:val="000000" w:themeColor="text1"/>
          <w:sz w:val="28"/>
          <w:szCs w:val="28"/>
        </w:rPr>
        <w:t xml:space="preserve"> </w:t>
      </w:r>
      <w:r w:rsidR="00F865C5">
        <w:rPr>
          <w:color w:val="000000" w:themeColor="text1"/>
          <w:sz w:val="28"/>
          <w:szCs w:val="28"/>
        </w:rPr>
        <w:t>было</w:t>
      </w:r>
      <w:r w:rsidRPr="00D96873">
        <w:rPr>
          <w:color w:val="000000" w:themeColor="text1"/>
          <w:sz w:val="28"/>
          <w:szCs w:val="28"/>
        </w:rPr>
        <w:t xml:space="preserve"> проведено много встреч</w:t>
      </w:r>
      <w:r w:rsidR="00F865C5">
        <w:rPr>
          <w:color w:val="000000" w:themeColor="text1"/>
          <w:sz w:val="28"/>
          <w:szCs w:val="28"/>
        </w:rPr>
        <w:t>,</w:t>
      </w:r>
      <w:r w:rsidRPr="00D96873">
        <w:rPr>
          <w:color w:val="000000" w:themeColor="text1"/>
          <w:sz w:val="28"/>
          <w:szCs w:val="28"/>
        </w:rPr>
        <w:t xml:space="preserve"> чтобы достичь соглашения, приемлемого для го</w:t>
      </w:r>
      <w:r w:rsidR="00F865C5">
        <w:rPr>
          <w:color w:val="000000" w:themeColor="text1"/>
          <w:sz w:val="28"/>
          <w:szCs w:val="28"/>
        </w:rPr>
        <w:t xml:space="preserve">сподства Турции на проливах. В </w:t>
      </w:r>
      <w:r w:rsidRPr="00D96873">
        <w:rPr>
          <w:color w:val="000000" w:themeColor="text1"/>
          <w:sz w:val="28"/>
          <w:szCs w:val="28"/>
        </w:rPr>
        <w:t>тот период нормальные отношение с другими государствами, другие события в мире привели к игнорированию важности проливов. Когда Турция увеличивала давление по этому вопросу на международной арене, нашла Сов</w:t>
      </w:r>
      <w:r w:rsidR="00F865C5">
        <w:rPr>
          <w:color w:val="000000" w:themeColor="text1"/>
          <w:sz w:val="28"/>
          <w:szCs w:val="28"/>
        </w:rPr>
        <w:t>етский Союз рядом как самого большого</w:t>
      </w:r>
      <w:r w:rsidRPr="00D96873">
        <w:rPr>
          <w:color w:val="000000" w:themeColor="text1"/>
          <w:sz w:val="28"/>
          <w:szCs w:val="28"/>
        </w:rPr>
        <w:t xml:space="preserve"> сторонник</w:t>
      </w:r>
      <w:r w:rsidR="00F865C5">
        <w:rPr>
          <w:color w:val="000000" w:themeColor="text1"/>
          <w:sz w:val="28"/>
          <w:szCs w:val="28"/>
        </w:rPr>
        <w:t>а</w:t>
      </w:r>
      <w:r w:rsidRPr="00D96873">
        <w:rPr>
          <w:color w:val="000000" w:themeColor="text1"/>
          <w:sz w:val="28"/>
          <w:szCs w:val="28"/>
        </w:rPr>
        <w:t xml:space="preserve">. Таким образом, в процессе соглашения, </w:t>
      </w:r>
      <w:proofErr w:type="gramStart"/>
      <w:r w:rsidRPr="00D96873">
        <w:rPr>
          <w:color w:val="000000" w:themeColor="text1"/>
          <w:sz w:val="28"/>
          <w:szCs w:val="28"/>
        </w:rPr>
        <w:t>привилегии, предоставляемые Турции не позволят</w:t>
      </w:r>
      <w:proofErr w:type="gramEnd"/>
      <w:r w:rsidRPr="00D96873">
        <w:rPr>
          <w:color w:val="000000" w:themeColor="text1"/>
          <w:sz w:val="28"/>
          <w:szCs w:val="28"/>
        </w:rPr>
        <w:t xml:space="preserve"> западным государствам попытаться повлиять на проливы, Советский Союз будет непосредственно общаться с Турцией для его потребностей. Другими словами, риски, создаваемые другими субъектами для Советского Союза, будут </w:t>
      </w:r>
      <w:r w:rsidR="00F865C5">
        <w:rPr>
          <w:color w:val="000000" w:themeColor="text1"/>
          <w:sz w:val="28"/>
          <w:szCs w:val="28"/>
        </w:rPr>
        <w:t>терять</w:t>
      </w:r>
      <w:r w:rsidRPr="00D96873">
        <w:rPr>
          <w:color w:val="000000" w:themeColor="text1"/>
          <w:sz w:val="28"/>
          <w:szCs w:val="28"/>
        </w:rPr>
        <w:t xml:space="preserve"> ценность, новые риски возникают с контролем</w:t>
      </w:r>
      <w:r w:rsidR="00F865C5">
        <w:rPr>
          <w:color w:val="000000" w:themeColor="text1"/>
          <w:sz w:val="28"/>
          <w:szCs w:val="28"/>
        </w:rPr>
        <w:t xml:space="preserve"> проливов Турцией</w:t>
      </w:r>
      <w:r w:rsidRPr="00D96873">
        <w:rPr>
          <w:color w:val="000000" w:themeColor="text1"/>
          <w:sz w:val="28"/>
          <w:szCs w:val="28"/>
        </w:rPr>
        <w:t>.</w:t>
      </w:r>
    </w:p>
    <w:p w14:paraId="39155502" w14:textId="151A094F" w:rsidR="005875DB" w:rsidRPr="00D96873" w:rsidRDefault="005875DB" w:rsidP="005875DB">
      <w:pPr>
        <w:spacing w:line="360" w:lineRule="auto"/>
        <w:ind w:firstLine="708"/>
        <w:jc w:val="both"/>
        <w:rPr>
          <w:color w:val="000000" w:themeColor="text1"/>
          <w:sz w:val="28"/>
          <w:szCs w:val="28"/>
        </w:rPr>
      </w:pPr>
      <w:r w:rsidRPr="00D96873">
        <w:rPr>
          <w:color w:val="000000" w:themeColor="text1"/>
          <w:sz w:val="28"/>
          <w:szCs w:val="28"/>
        </w:rPr>
        <w:t xml:space="preserve">Турецкая Республика, которая полностью </w:t>
      </w:r>
      <w:proofErr w:type="gramStart"/>
      <w:r w:rsidRPr="00D96873">
        <w:rPr>
          <w:color w:val="000000" w:themeColor="text1"/>
          <w:sz w:val="28"/>
          <w:szCs w:val="28"/>
        </w:rPr>
        <w:t>переработа</w:t>
      </w:r>
      <w:r w:rsidR="00F865C5">
        <w:rPr>
          <w:color w:val="000000" w:themeColor="text1"/>
          <w:sz w:val="28"/>
          <w:szCs w:val="28"/>
        </w:rPr>
        <w:t>ла</w:t>
      </w:r>
      <w:r w:rsidRPr="00D96873">
        <w:rPr>
          <w:color w:val="000000" w:themeColor="text1"/>
          <w:sz w:val="28"/>
          <w:szCs w:val="28"/>
        </w:rPr>
        <w:t xml:space="preserve"> контроль над проливами с Договором о проливах </w:t>
      </w:r>
      <w:proofErr w:type="spellStart"/>
      <w:r w:rsidRPr="00D96873">
        <w:rPr>
          <w:color w:val="000000" w:themeColor="text1"/>
          <w:sz w:val="28"/>
          <w:szCs w:val="28"/>
        </w:rPr>
        <w:t>Монтрё</w:t>
      </w:r>
      <w:proofErr w:type="spellEnd"/>
      <w:r w:rsidRPr="00D96873">
        <w:rPr>
          <w:color w:val="000000" w:themeColor="text1"/>
          <w:sz w:val="28"/>
          <w:szCs w:val="28"/>
        </w:rPr>
        <w:t xml:space="preserve"> заявила</w:t>
      </w:r>
      <w:proofErr w:type="gramEnd"/>
      <w:r w:rsidRPr="00D96873">
        <w:rPr>
          <w:color w:val="000000" w:themeColor="text1"/>
          <w:sz w:val="28"/>
          <w:szCs w:val="28"/>
        </w:rPr>
        <w:t>, что она закроет проливы для военных кораблей в случае возможной войны перед Второй мировой войной. В то время вступление в войну с властью</w:t>
      </w:r>
      <w:r w:rsidR="00F865C5">
        <w:rPr>
          <w:color w:val="000000" w:themeColor="text1"/>
          <w:sz w:val="28"/>
          <w:szCs w:val="28"/>
        </w:rPr>
        <w:t>, которую</w:t>
      </w:r>
      <w:r w:rsidRPr="00D96873">
        <w:rPr>
          <w:color w:val="000000" w:themeColor="text1"/>
          <w:sz w:val="28"/>
          <w:szCs w:val="28"/>
        </w:rPr>
        <w:t xml:space="preserve"> она держит, приведет к огромным затратам с точкой зрения Турции. Таким образом, ей пришлось принять на себя риски событий в отношениях с Советским Союзом. </w:t>
      </w:r>
      <w:proofErr w:type="gramStart"/>
      <w:r w:rsidRPr="00D96873">
        <w:rPr>
          <w:color w:val="000000" w:themeColor="text1"/>
          <w:sz w:val="28"/>
          <w:szCs w:val="28"/>
        </w:rPr>
        <w:t xml:space="preserve">Перед лицом этой ситуации, которая противоречит </w:t>
      </w:r>
      <w:r w:rsidRPr="00D96873">
        <w:rPr>
          <w:color w:val="000000" w:themeColor="text1"/>
          <w:sz w:val="28"/>
          <w:szCs w:val="28"/>
        </w:rPr>
        <w:lastRenderedPageBreak/>
        <w:t>стратегии советской администрации, Советск</w:t>
      </w:r>
      <w:r w:rsidR="00401931">
        <w:rPr>
          <w:color w:val="000000" w:themeColor="text1"/>
          <w:sz w:val="28"/>
          <w:szCs w:val="28"/>
        </w:rPr>
        <w:t>ий Союз имел серьезные реакции для</w:t>
      </w:r>
      <w:r w:rsidRPr="00D96873">
        <w:rPr>
          <w:color w:val="000000" w:themeColor="text1"/>
          <w:sz w:val="28"/>
          <w:szCs w:val="28"/>
        </w:rPr>
        <w:t xml:space="preserve"> Турцию и турецко-российские отношения </w:t>
      </w:r>
      <w:r w:rsidR="00401931">
        <w:rPr>
          <w:color w:val="000000" w:themeColor="text1"/>
          <w:sz w:val="28"/>
          <w:szCs w:val="28"/>
        </w:rPr>
        <w:t>ухудшились</w:t>
      </w:r>
      <w:r w:rsidRPr="00D96873">
        <w:rPr>
          <w:color w:val="000000" w:themeColor="text1"/>
          <w:sz w:val="28"/>
          <w:szCs w:val="28"/>
        </w:rPr>
        <w:t xml:space="preserve">. </w:t>
      </w:r>
      <w:proofErr w:type="gramEnd"/>
    </w:p>
    <w:p w14:paraId="026AF4EA" w14:textId="1B40D62A" w:rsidR="005875DB" w:rsidRPr="00D96873" w:rsidRDefault="005875DB" w:rsidP="005875DB">
      <w:pPr>
        <w:spacing w:line="360" w:lineRule="auto"/>
        <w:ind w:firstLine="708"/>
        <w:jc w:val="both"/>
        <w:rPr>
          <w:color w:val="000000" w:themeColor="text1"/>
          <w:sz w:val="28"/>
          <w:szCs w:val="28"/>
        </w:rPr>
      </w:pPr>
      <w:r w:rsidRPr="00D96873">
        <w:rPr>
          <w:color w:val="000000" w:themeColor="text1"/>
          <w:sz w:val="28"/>
          <w:szCs w:val="28"/>
        </w:rPr>
        <w:t>В глобальном равновесии, установленном после окончания Второй мировой войны, в биполярной структуре позиция Турецкой Республики стала важной темой из-за ее геополитического значения. После второй мировой войны в результате торгово-политических отношений с Советским Союзом, которые приш</w:t>
      </w:r>
      <w:r w:rsidR="00401931">
        <w:rPr>
          <w:color w:val="000000" w:themeColor="text1"/>
          <w:sz w:val="28"/>
          <w:szCs w:val="28"/>
        </w:rPr>
        <w:t>ли в</w:t>
      </w:r>
      <w:r w:rsidRPr="00D96873">
        <w:rPr>
          <w:color w:val="000000" w:themeColor="text1"/>
          <w:sz w:val="28"/>
          <w:szCs w:val="28"/>
        </w:rPr>
        <w:t xml:space="preserve"> о</w:t>
      </w:r>
      <w:r w:rsidR="00401931">
        <w:rPr>
          <w:color w:val="000000" w:themeColor="text1"/>
          <w:sz w:val="28"/>
          <w:szCs w:val="28"/>
        </w:rPr>
        <w:t>б</w:t>
      </w:r>
      <w:r w:rsidRPr="00D96873">
        <w:rPr>
          <w:color w:val="000000" w:themeColor="text1"/>
          <w:sz w:val="28"/>
          <w:szCs w:val="28"/>
        </w:rPr>
        <w:t>становке, «Советской угрозы, риска» экономический и политический фокус Турецкой Республики сместились к Западу. Когда подготовятся планы действий против рисков, связанных с Советским Союзом в то время для Турции в то же время экономические отношения,</w:t>
      </w:r>
      <w:r w:rsidR="00401931">
        <w:rPr>
          <w:color w:val="000000" w:themeColor="text1"/>
          <w:sz w:val="28"/>
          <w:szCs w:val="28"/>
        </w:rPr>
        <w:t xml:space="preserve"> которые снизились до нуля</w:t>
      </w:r>
      <w:r w:rsidR="004A4C32">
        <w:rPr>
          <w:color w:val="000000" w:themeColor="text1"/>
          <w:sz w:val="28"/>
          <w:szCs w:val="28"/>
        </w:rPr>
        <w:t>,</w:t>
      </w:r>
      <w:r w:rsidRPr="00D96873">
        <w:rPr>
          <w:color w:val="000000" w:themeColor="text1"/>
          <w:sz w:val="28"/>
          <w:szCs w:val="28"/>
        </w:rPr>
        <w:t xml:space="preserve"> принесли в Турцию большие расходы. В этих годах Турция не тратила ее </w:t>
      </w:r>
      <w:r w:rsidR="00401931">
        <w:rPr>
          <w:color w:val="000000" w:themeColor="text1"/>
          <w:sz w:val="28"/>
          <w:szCs w:val="28"/>
        </w:rPr>
        <w:t>запас</w:t>
      </w:r>
      <w:r w:rsidRPr="00D96873">
        <w:rPr>
          <w:color w:val="000000" w:themeColor="text1"/>
          <w:sz w:val="28"/>
          <w:szCs w:val="28"/>
        </w:rPr>
        <w:t xml:space="preserve"> золота и валюты на сумму 245 миллионов долларов</w:t>
      </w:r>
      <w:r w:rsidR="00401931">
        <w:rPr>
          <w:color w:val="000000" w:themeColor="text1"/>
          <w:sz w:val="28"/>
          <w:szCs w:val="28"/>
        </w:rPr>
        <w:t>,</w:t>
      </w:r>
      <w:r w:rsidRPr="00D96873">
        <w:rPr>
          <w:color w:val="000000" w:themeColor="text1"/>
          <w:sz w:val="28"/>
          <w:szCs w:val="28"/>
        </w:rPr>
        <w:t xml:space="preserve"> учитывая возмо</w:t>
      </w:r>
      <w:r w:rsidR="00761782">
        <w:rPr>
          <w:color w:val="000000" w:themeColor="text1"/>
          <w:sz w:val="28"/>
          <w:szCs w:val="28"/>
        </w:rPr>
        <w:t>жность войны с Советским Союзом</w:t>
      </w:r>
      <w:r w:rsidRPr="00D96873">
        <w:rPr>
          <w:rStyle w:val="a7"/>
          <w:color w:val="000000" w:themeColor="text1"/>
          <w:sz w:val="28"/>
          <w:szCs w:val="28"/>
        </w:rPr>
        <w:footnoteReference w:id="90"/>
      </w:r>
      <w:r w:rsidR="00761782">
        <w:rPr>
          <w:color w:val="000000" w:themeColor="text1"/>
          <w:sz w:val="28"/>
          <w:szCs w:val="28"/>
        </w:rPr>
        <w:t>.</w:t>
      </w:r>
      <w:r w:rsidRPr="00D96873">
        <w:rPr>
          <w:color w:val="000000" w:themeColor="text1"/>
          <w:sz w:val="28"/>
          <w:szCs w:val="28"/>
        </w:rPr>
        <w:t xml:space="preserve"> Турция хотела занять место России в экономической сфере и получить поддержки от Европы, чтобы противостоять этой угрозе. Учитывая ситуацию после войны, Турция поняла, что это невозможно. </w:t>
      </w:r>
    </w:p>
    <w:p w14:paraId="5C42578C" w14:textId="20A01B99" w:rsidR="005875DB" w:rsidRPr="00D96873" w:rsidRDefault="005875DB" w:rsidP="005875DB">
      <w:pPr>
        <w:spacing w:line="360" w:lineRule="auto"/>
        <w:ind w:firstLine="708"/>
        <w:jc w:val="both"/>
        <w:rPr>
          <w:color w:val="000000" w:themeColor="text1"/>
          <w:sz w:val="28"/>
          <w:szCs w:val="28"/>
        </w:rPr>
      </w:pPr>
      <w:r w:rsidRPr="00D96873">
        <w:rPr>
          <w:color w:val="000000" w:themeColor="text1"/>
          <w:sz w:val="28"/>
          <w:szCs w:val="28"/>
        </w:rPr>
        <w:t xml:space="preserve">Для продолжения инвестиций и стабильности экономики </w:t>
      </w:r>
      <w:r w:rsidR="00401931">
        <w:rPr>
          <w:color w:val="000000" w:themeColor="text1"/>
          <w:sz w:val="28"/>
          <w:szCs w:val="28"/>
        </w:rPr>
        <w:t>в</w:t>
      </w:r>
      <w:r w:rsidRPr="00D96873">
        <w:rPr>
          <w:color w:val="000000" w:themeColor="text1"/>
          <w:sz w:val="28"/>
          <w:szCs w:val="28"/>
        </w:rPr>
        <w:t xml:space="preserve"> 1947 году Турция стала членом Международного валютного фонда (МВФ). В этом периоде в результате двусторонних отношений с администрацией США, со стратегиями антикоммунизма США план Маршалла подготовлен к восстановлению государств, пострадавших от Второй мировой войны</w:t>
      </w:r>
      <w:r w:rsidR="00401931">
        <w:rPr>
          <w:color w:val="000000" w:themeColor="text1"/>
          <w:sz w:val="28"/>
          <w:szCs w:val="28"/>
        </w:rPr>
        <w:t>,</w:t>
      </w:r>
      <w:r w:rsidRPr="00D96873">
        <w:rPr>
          <w:color w:val="000000" w:themeColor="text1"/>
          <w:sz w:val="28"/>
          <w:szCs w:val="28"/>
        </w:rPr>
        <w:t xml:space="preserve"> хотя Турция не участвовала во Второй мировой войне, включала Турцию. Турция даже приняла западные модели развития как доктрина Трумэна</w:t>
      </w:r>
      <w:r w:rsidR="00401931">
        <w:rPr>
          <w:color w:val="000000" w:themeColor="text1"/>
          <w:sz w:val="28"/>
          <w:szCs w:val="28"/>
        </w:rPr>
        <w:t>,</w:t>
      </w:r>
      <w:r w:rsidRPr="00D96873">
        <w:rPr>
          <w:color w:val="000000" w:themeColor="text1"/>
          <w:sz w:val="28"/>
          <w:szCs w:val="28"/>
        </w:rPr>
        <w:t xml:space="preserve"> которая является военно-экономическим пакетом с точки зрения безопасности и против «советско</w:t>
      </w:r>
      <w:r w:rsidR="00401931">
        <w:rPr>
          <w:color w:val="000000" w:themeColor="text1"/>
          <w:sz w:val="28"/>
          <w:szCs w:val="28"/>
        </w:rPr>
        <w:t>й</w:t>
      </w:r>
      <w:r w:rsidRPr="00D96873">
        <w:rPr>
          <w:color w:val="000000" w:themeColor="text1"/>
          <w:sz w:val="28"/>
          <w:szCs w:val="28"/>
        </w:rPr>
        <w:t xml:space="preserve"> угроз</w:t>
      </w:r>
      <w:r w:rsidR="00401931">
        <w:rPr>
          <w:color w:val="000000" w:themeColor="text1"/>
          <w:sz w:val="28"/>
          <w:szCs w:val="28"/>
        </w:rPr>
        <w:t>ы</w:t>
      </w:r>
      <w:r w:rsidRPr="00D96873">
        <w:rPr>
          <w:color w:val="000000" w:themeColor="text1"/>
          <w:sz w:val="28"/>
          <w:szCs w:val="28"/>
        </w:rPr>
        <w:t>». Против рисков</w:t>
      </w:r>
      <w:r w:rsidR="00401931">
        <w:rPr>
          <w:color w:val="000000" w:themeColor="text1"/>
          <w:sz w:val="28"/>
          <w:szCs w:val="28"/>
        </w:rPr>
        <w:t>,</w:t>
      </w:r>
      <w:r w:rsidRPr="00D96873">
        <w:rPr>
          <w:color w:val="000000" w:themeColor="text1"/>
          <w:sz w:val="28"/>
          <w:szCs w:val="28"/>
        </w:rPr>
        <w:t xml:space="preserve"> претензий Советского Союза на ее территории и стратегий, построенных на Турции, </w:t>
      </w:r>
      <w:r w:rsidRPr="00D96873">
        <w:rPr>
          <w:color w:val="000000" w:themeColor="text1"/>
          <w:sz w:val="28"/>
          <w:szCs w:val="28"/>
        </w:rPr>
        <w:lastRenderedPageBreak/>
        <w:t>Турция хотела укрепить свое сотрудничество с Западом, она стала членом НАТО, отправив войска на Корейскую войну. Таким образом, отношения Советского Союза и Турции ухудшились. Власти периода заявили, что Турция открыла свою территорию для вторжения Европы и Америки.</w:t>
      </w:r>
    </w:p>
    <w:p w14:paraId="78258BF2" w14:textId="7832FD64" w:rsidR="005875DB" w:rsidRPr="00D96873" w:rsidRDefault="005875DB" w:rsidP="005875DB">
      <w:pPr>
        <w:spacing w:line="360" w:lineRule="auto"/>
        <w:ind w:firstLine="708"/>
        <w:jc w:val="both"/>
        <w:rPr>
          <w:color w:val="000000" w:themeColor="text1"/>
          <w:sz w:val="28"/>
          <w:szCs w:val="28"/>
        </w:rPr>
      </w:pPr>
      <w:r w:rsidRPr="00D96873">
        <w:rPr>
          <w:color w:val="000000" w:themeColor="text1"/>
          <w:sz w:val="28"/>
          <w:szCs w:val="28"/>
        </w:rPr>
        <w:t xml:space="preserve">Турция поняла, что она должна установить баланс между сторонами </w:t>
      </w:r>
      <w:r w:rsidR="00401931">
        <w:rPr>
          <w:color w:val="000000" w:themeColor="text1"/>
          <w:sz w:val="28"/>
          <w:szCs w:val="28"/>
        </w:rPr>
        <w:t>в</w:t>
      </w:r>
      <w:r w:rsidRPr="00D96873">
        <w:rPr>
          <w:color w:val="000000" w:themeColor="text1"/>
          <w:sz w:val="28"/>
          <w:szCs w:val="28"/>
        </w:rPr>
        <w:t xml:space="preserve"> 1960-х годах. Она считала, что отношения с Советским Союзом должны быть улучшены. Самая основная причина была отражен</w:t>
      </w:r>
      <w:r w:rsidR="00401931">
        <w:rPr>
          <w:color w:val="000000" w:themeColor="text1"/>
          <w:sz w:val="28"/>
          <w:szCs w:val="28"/>
        </w:rPr>
        <w:t>а во время</w:t>
      </w:r>
      <w:r w:rsidRPr="00D96873">
        <w:rPr>
          <w:color w:val="000000" w:themeColor="text1"/>
          <w:sz w:val="28"/>
          <w:szCs w:val="28"/>
        </w:rPr>
        <w:t xml:space="preserve"> Куб</w:t>
      </w:r>
      <w:r w:rsidR="00401931">
        <w:rPr>
          <w:color w:val="000000" w:themeColor="text1"/>
          <w:sz w:val="28"/>
          <w:szCs w:val="28"/>
        </w:rPr>
        <w:t>инского</w:t>
      </w:r>
      <w:r w:rsidRPr="00D96873">
        <w:rPr>
          <w:color w:val="000000" w:themeColor="text1"/>
          <w:sz w:val="28"/>
          <w:szCs w:val="28"/>
        </w:rPr>
        <w:t xml:space="preserve"> кризиса 1962 года в Турции. Пожалуй, наиболее критическое событие</w:t>
      </w:r>
      <w:r w:rsidR="00401931">
        <w:rPr>
          <w:color w:val="000000" w:themeColor="text1"/>
          <w:sz w:val="28"/>
          <w:szCs w:val="28"/>
        </w:rPr>
        <w:t>,</w:t>
      </w:r>
      <w:r w:rsidRPr="00D96873">
        <w:rPr>
          <w:color w:val="000000" w:themeColor="text1"/>
          <w:sz w:val="28"/>
          <w:szCs w:val="28"/>
        </w:rPr>
        <w:t xml:space="preserve"> в котором риск войны постепенн</w:t>
      </w:r>
      <w:r w:rsidR="00401931">
        <w:rPr>
          <w:color w:val="000000" w:themeColor="text1"/>
          <w:sz w:val="28"/>
          <w:szCs w:val="28"/>
        </w:rPr>
        <w:t xml:space="preserve">о </w:t>
      </w:r>
      <w:proofErr w:type="gramStart"/>
      <w:r w:rsidR="00401931">
        <w:rPr>
          <w:color w:val="000000" w:themeColor="text1"/>
          <w:sz w:val="28"/>
          <w:szCs w:val="28"/>
        </w:rPr>
        <w:t>вырастал в холодной войне был</w:t>
      </w:r>
      <w:proofErr w:type="gramEnd"/>
      <w:r w:rsidRPr="00D96873">
        <w:rPr>
          <w:color w:val="000000" w:themeColor="text1"/>
          <w:sz w:val="28"/>
          <w:szCs w:val="28"/>
        </w:rPr>
        <w:t xml:space="preserve"> Куб</w:t>
      </w:r>
      <w:r w:rsidR="00401931">
        <w:rPr>
          <w:color w:val="000000" w:themeColor="text1"/>
          <w:sz w:val="28"/>
          <w:szCs w:val="28"/>
        </w:rPr>
        <w:t>инский</w:t>
      </w:r>
      <w:r w:rsidRPr="00D96873">
        <w:rPr>
          <w:color w:val="000000" w:themeColor="text1"/>
          <w:sz w:val="28"/>
          <w:szCs w:val="28"/>
        </w:rPr>
        <w:t xml:space="preserve"> кризис. Ракеты Юпитера США, которые </w:t>
      </w:r>
      <w:proofErr w:type="gramStart"/>
      <w:r w:rsidRPr="00D96873">
        <w:rPr>
          <w:color w:val="000000" w:themeColor="text1"/>
          <w:sz w:val="28"/>
          <w:szCs w:val="28"/>
        </w:rPr>
        <w:t>находились в Турции была</w:t>
      </w:r>
      <w:proofErr w:type="gramEnd"/>
      <w:r w:rsidRPr="00D96873">
        <w:rPr>
          <w:color w:val="000000" w:themeColor="text1"/>
          <w:sz w:val="28"/>
          <w:szCs w:val="28"/>
        </w:rPr>
        <w:t xml:space="preserve"> больш</w:t>
      </w:r>
      <w:r w:rsidR="00401931">
        <w:rPr>
          <w:color w:val="000000" w:themeColor="text1"/>
          <w:sz w:val="28"/>
          <w:szCs w:val="28"/>
        </w:rPr>
        <w:t>ой</w:t>
      </w:r>
      <w:r w:rsidRPr="00D96873">
        <w:rPr>
          <w:color w:val="000000" w:themeColor="text1"/>
          <w:sz w:val="28"/>
          <w:szCs w:val="28"/>
        </w:rPr>
        <w:t xml:space="preserve"> часть</w:t>
      </w:r>
      <w:r w:rsidR="00401931">
        <w:rPr>
          <w:color w:val="000000" w:themeColor="text1"/>
          <w:sz w:val="28"/>
          <w:szCs w:val="28"/>
        </w:rPr>
        <w:t>ю</w:t>
      </w:r>
      <w:r w:rsidRPr="00D96873">
        <w:rPr>
          <w:color w:val="000000" w:themeColor="text1"/>
          <w:sz w:val="28"/>
          <w:szCs w:val="28"/>
        </w:rPr>
        <w:t xml:space="preserve"> переговорного процесса в решении. Страны НАТО проанализировали что, в случае, который произойдет на Кубе, Советский Союз будет действовать и его первый объект будет системы ракета Юпитера в Турции. На самом деле, эти ракеты, размещенные в Турции, были приняты в плане безопасности Турции перед лицом угрозы Советского Союза и риска оккупации. Тем не менее, Турция уже приняла огромные риск</w:t>
      </w:r>
      <w:r w:rsidR="00761782">
        <w:rPr>
          <w:color w:val="000000" w:themeColor="text1"/>
          <w:sz w:val="28"/>
          <w:szCs w:val="28"/>
        </w:rPr>
        <w:t>и безопасности с этими ракетами</w:t>
      </w:r>
      <w:r w:rsidRPr="00D96873">
        <w:rPr>
          <w:rStyle w:val="a7"/>
          <w:color w:val="000000" w:themeColor="text1"/>
          <w:sz w:val="28"/>
          <w:szCs w:val="28"/>
        </w:rPr>
        <w:footnoteReference w:id="91"/>
      </w:r>
      <w:r w:rsidR="00761782">
        <w:rPr>
          <w:color w:val="000000" w:themeColor="text1"/>
          <w:sz w:val="28"/>
          <w:szCs w:val="28"/>
        </w:rPr>
        <w:t>.</w:t>
      </w:r>
      <w:r w:rsidRPr="00D96873">
        <w:rPr>
          <w:color w:val="000000" w:themeColor="text1"/>
          <w:sz w:val="28"/>
          <w:szCs w:val="28"/>
        </w:rPr>
        <w:t xml:space="preserve"> В интервью между США и СССР для решения кубинского кризиса США обещали без утверждения Турции и таким образом, что Турция не хотела бы. Сразу после разрешения кубинского кризиса Турция была убеждена о</w:t>
      </w:r>
      <w:r w:rsidR="00761782">
        <w:rPr>
          <w:color w:val="000000" w:themeColor="text1"/>
          <w:sz w:val="28"/>
          <w:szCs w:val="28"/>
        </w:rPr>
        <w:t xml:space="preserve"> ненужности ракет Юпитер</w:t>
      </w:r>
      <w:r w:rsidRPr="00D96873">
        <w:rPr>
          <w:color w:val="000000" w:themeColor="text1"/>
          <w:sz w:val="28"/>
          <w:szCs w:val="28"/>
        </w:rPr>
        <w:t xml:space="preserve"> в Турции, и эти системы исключены из Турции. Поэтому Турция поняла, что она должна защищать отношения интересов с США, но когда интересы сталкиваются с США, они не будут защищать Турцию. По этой причине ей нужно было поддерживать баланс в отношениях с </w:t>
      </w:r>
      <w:proofErr w:type="spellStart"/>
      <w:r w:rsidRPr="00D96873">
        <w:rPr>
          <w:color w:val="000000" w:themeColor="text1"/>
          <w:sz w:val="28"/>
          <w:szCs w:val="28"/>
        </w:rPr>
        <w:t>акт</w:t>
      </w:r>
      <w:r w:rsidR="00761782">
        <w:rPr>
          <w:color w:val="000000" w:themeColor="text1"/>
          <w:sz w:val="28"/>
          <w:szCs w:val="28"/>
        </w:rPr>
        <w:t>о</w:t>
      </w:r>
      <w:r w:rsidRPr="00D96873">
        <w:rPr>
          <w:color w:val="000000" w:themeColor="text1"/>
          <w:sz w:val="28"/>
          <w:szCs w:val="28"/>
        </w:rPr>
        <w:t>рами</w:t>
      </w:r>
      <w:proofErr w:type="spellEnd"/>
      <w:r w:rsidRPr="00D96873">
        <w:rPr>
          <w:color w:val="000000" w:themeColor="text1"/>
          <w:sz w:val="28"/>
          <w:szCs w:val="28"/>
        </w:rPr>
        <w:t xml:space="preserve"> в биполярном порядке. </w:t>
      </w:r>
    </w:p>
    <w:p w14:paraId="5376BDF2" w14:textId="726DB32A" w:rsidR="005875DB" w:rsidRPr="00D96873" w:rsidRDefault="005875DB" w:rsidP="005875DB">
      <w:pPr>
        <w:spacing w:line="360" w:lineRule="auto"/>
        <w:ind w:firstLine="708"/>
        <w:jc w:val="both"/>
        <w:rPr>
          <w:color w:val="000000" w:themeColor="text1"/>
          <w:sz w:val="28"/>
          <w:szCs w:val="28"/>
        </w:rPr>
      </w:pPr>
      <w:r w:rsidRPr="00D96873">
        <w:rPr>
          <w:color w:val="000000" w:themeColor="text1"/>
          <w:sz w:val="28"/>
          <w:szCs w:val="28"/>
        </w:rPr>
        <w:t>В 1960-х годах, осо</w:t>
      </w:r>
      <w:r w:rsidR="00761782">
        <w:rPr>
          <w:color w:val="000000" w:themeColor="text1"/>
          <w:sz w:val="28"/>
          <w:szCs w:val="28"/>
        </w:rPr>
        <w:t>бенно после кубинского кризиса э</w:t>
      </w:r>
      <w:r w:rsidRPr="00D96873">
        <w:rPr>
          <w:color w:val="000000" w:themeColor="text1"/>
          <w:sz w:val="28"/>
          <w:szCs w:val="28"/>
        </w:rPr>
        <w:t xml:space="preserve">кономика Турции сталкивалась с новыми проблемами. Невозможность реализовать </w:t>
      </w:r>
      <w:r w:rsidRPr="00D96873">
        <w:rPr>
          <w:color w:val="000000" w:themeColor="text1"/>
          <w:sz w:val="28"/>
          <w:szCs w:val="28"/>
        </w:rPr>
        <w:lastRenderedPageBreak/>
        <w:t>планы развития из-за бюджета сократила благосостояние страны и принес</w:t>
      </w:r>
      <w:r w:rsidR="00761782">
        <w:rPr>
          <w:color w:val="000000" w:themeColor="text1"/>
          <w:sz w:val="28"/>
          <w:szCs w:val="28"/>
        </w:rPr>
        <w:t>ла</w:t>
      </w:r>
      <w:r w:rsidRPr="00D96873">
        <w:rPr>
          <w:color w:val="000000" w:themeColor="text1"/>
          <w:sz w:val="28"/>
          <w:szCs w:val="28"/>
        </w:rPr>
        <w:t xml:space="preserve"> сценарии экономического кризиса. В то время умеренные политики Турции и Советского Союза начали доводить отношения до уровня нормализации. В последующий период отношения между этими </w:t>
      </w:r>
      <w:proofErr w:type="spellStart"/>
      <w:r w:rsidRPr="00D96873">
        <w:rPr>
          <w:color w:val="000000" w:themeColor="text1"/>
          <w:sz w:val="28"/>
          <w:szCs w:val="28"/>
        </w:rPr>
        <w:t>акт</w:t>
      </w:r>
      <w:r w:rsidR="00761782">
        <w:rPr>
          <w:color w:val="000000" w:themeColor="text1"/>
          <w:sz w:val="28"/>
          <w:szCs w:val="28"/>
        </w:rPr>
        <w:t>о</w:t>
      </w:r>
      <w:r w:rsidRPr="00D96873">
        <w:rPr>
          <w:color w:val="000000" w:themeColor="text1"/>
          <w:sz w:val="28"/>
          <w:szCs w:val="28"/>
        </w:rPr>
        <w:t>рами</w:t>
      </w:r>
      <w:proofErr w:type="spellEnd"/>
      <w:r w:rsidRPr="00D96873">
        <w:rPr>
          <w:color w:val="000000" w:themeColor="text1"/>
          <w:sz w:val="28"/>
          <w:szCs w:val="28"/>
        </w:rPr>
        <w:t xml:space="preserve"> вступили в экономическое сотрудничество, как в годах новой эры 1920-ых годов. Таки</w:t>
      </w:r>
      <w:r w:rsidR="00761782">
        <w:rPr>
          <w:color w:val="000000" w:themeColor="text1"/>
          <w:sz w:val="28"/>
          <w:szCs w:val="28"/>
        </w:rPr>
        <w:t>м образом, восприятие советской</w:t>
      </w:r>
      <w:r w:rsidRPr="00D96873">
        <w:rPr>
          <w:color w:val="000000" w:themeColor="text1"/>
          <w:sz w:val="28"/>
          <w:szCs w:val="28"/>
        </w:rPr>
        <w:t xml:space="preserve"> угроз</w:t>
      </w:r>
      <w:r w:rsidR="00761782">
        <w:rPr>
          <w:color w:val="000000" w:themeColor="text1"/>
          <w:sz w:val="28"/>
          <w:szCs w:val="28"/>
        </w:rPr>
        <w:t>ы</w:t>
      </w:r>
      <w:r w:rsidRPr="00D96873">
        <w:rPr>
          <w:color w:val="000000" w:themeColor="text1"/>
          <w:sz w:val="28"/>
          <w:szCs w:val="28"/>
        </w:rPr>
        <w:t xml:space="preserve"> было заменено дружескими отношениями.</w:t>
      </w:r>
    </w:p>
    <w:p w14:paraId="0D61D07F" w14:textId="77777777" w:rsidR="005875DB" w:rsidRPr="00D96873" w:rsidRDefault="005875DB" w:rsidP="005875DB">
      <w:pPr>
        <w:spacing w:line="360" w:lineRule="auto"/>
        <w:ind w:firstLine="708"/>
        <w:jc w:val="both"/>
        <w:rPr>
          <w:color w:val="000000" w:themeColor="text1"/>
          <w:sz w:val="28"/>
          <w:szCs w:val="28"/>
        </w:rPr>
      </w:pPr>
      <w:r w:rsidRPr="00D96873">
        <w:rPr>
          <w:color w:val="000000" w:themeColor="text1"/>
          <w:sz w:val="28"/>
          <w:szCs w:val="28"/>
        </w:rPr>
        <w:t>Поверхностное появление производственной инфраструктуры Турецкой Республики играло важную роль в реализации плана развития, который оживляет внутренний рынок, в обеспечении инфраструктуры для тяжелой промышленности, в снижении зависимость от импорта в экономике с поддержкой Советского Союза в результате сотрудничества по промышленности и развитию. Электростанции, металлургические заводы и химические заводы также привлекают большое внимание как движение индустриализации, которое снижает зависимость Турецкой Республики от импортируемых товаров из западных стран.</w:t>
      </w:r>
    </w:p>
    <w:p w14:paraId="7C885AF8" w14:textId="5129C2E6" w:rsidR="005875DB" w:rsidRPr="00D96873" w:rsidRDefault="005875DB" w:rsidP="005875DB">
      <w:pPr>
        <w:spacing w:line="360" w:lineRule="auto"/>
        <w:ind w:firstLine="708"/>
        <w:jc w:val="both"/>
        <w:rPr>
          <w:color w:val="000000" w:themeColor="text1"/>
          <w:sz w:val="28"/>
          <w:szCs w:val="28"/>
        </w:rPr>
      </w:pPr>
      <w:r w:rsidRPr="00D96873">
        <w:rPr>
          <w:color w:val="000000" w:themeColor="text1"/>
          <w:sz w:val="28"/>
          <w:szCs w:val="28"/>
        </w:rPr>
        <w:t xml:space="preserve">С другой стороны, с влиянием плана развития Турции в 1970-х годах, когда экономическое развитие превратилось в расширение рынка расширение области применения, а также расширение внешней торговли и финансовых рынков принесли с собой стратегии и более разные решения, которые необходимо реализовать против рисков. </w:t>
      </w:r>
      <w:proofErr w:type="gramStart"/>
      <w:r w:rsidRPr="00D96873">
        <w:rPr>
          <w:color w:val="000000" w:themeColor="text1"/>
          <w:sz w:val="28"/>
          <w:szCs w:val="28"/>
        </w:rPr>
        <w:t>В 1973 году ОПЕК вмешалась в цены на нефть и цены выросли в четыре раза, в результате экономических мер, принятых в связи с влиянием глобального кризиса, решение о девальвации турецкой лиры было принято для облегчения экономики, процесс экономического развития, который увеличился на 484 миллиона долларов с внешнеторгового дефицита, индустриализация и урбанизация ускорились с 7,1% валового внутреннего продукта, доля частного сектора</w:t>
      </w:r>
      <w:proofErr w:type="gramEnd"/>
      <w:r w:rsidRPr="00D96873">
        <w:rPr>
          <w:color w:val="000000" w:themeColor="text1"/>
          <w:sz w:val="28"/>
          <w:szCs w:val="28"/>
        </w:rPr>
        <w:t xml:space="preserve"> в инвестициях и обрабатывающей промышленности увеличилась, рост сельскохозяйственной продукции также уменьшил </w:t>
      </w:r>
      <w:r w:rsidRPr="00D96873">
        <w:rPr>
          <w:color w:val="000000" w:themeColor="text1"/>
          <w:sz w:val="28"/>
          <w:szCs w:val="28"/>
        </w:rPr>
        <w:lastRenderedPageBreak/>
        <w:t>зависимость от продовольственной помощи США, чистые валютные резервы увели</w:t>
      </w:r>
      <w:r w:rsidR="00A97B11">
        <w:rPr>
          <w:color w:val="000000" w:themeColor="text1"/>
          <w:sz w:val="28"/>
          <w:szCs w:val="28"/>
        </w:rPr>
        <w:t>чились до 2 миллиардов долларов</w:t>
      </w:r>
      <w:r w:rsidRPr="00D96873">
        <w:rPr>
          <w:rStyle w:val="a7"/>
          <w:color w:val="000000" w:themeColor="text1"/>
          <w:sz w:val="28"/>
          <w:szCs w:val="28"/>
        </w:rPr>
        <w:footnoteReference w:id="92"/>
      </w:r>
      <w:r w:rsidR="00A97B11">
        <w:rPr>
          <w:color w:val="000000" w:themeColor="text1"/>
          <w:sz w:val="28"/>
          <w:szCs w:val="28"/>
        </w:rPr>
        <w:t>.</w:t>
      </w:r>
      <w:r w:rsidRPr="00D96873">
        <w:rPr>
          <w:color w:val="000000" w:themeColor="text1"/>
          <w:sz w:val="28"/>
          <w:szCs w:val="28"/>
        </w:rPr>
        <w:t xml:space="preserve"> </w:t>
      </w:r>
    </w:p>
    <w:p w14:paraId="1616DD33" w14:textId="3CB778EC" w:rsidR="005875DB" w:rsidRPr="00D96873" w:rsidRDefault="005875DB" w:rsidP="005875DB">
      <w:pPr>
        <w:spacing w:line="360" w:lineRule="auto"/>
        <w:ind w:firstLine="708"/>
        <w:jc w:val="both"/>
        <w:rPr>
          <w:color w:val="000000" w:themeColor="text1"/>
          <w:sz w:val="28"/>
          <w:szCs w:val="28"/>
        </w:rPr>
      </w:pPr>
      <w:r w:rsidRPr="00D96873">
        <w:rPr>
          <w:color w:val="000000" w:themeColor="text1"/>
          <w:sz w:val="28"/>
          <w:szCs w:val="28"/>
        </w:rPr>
        <w:t>Можно сказать, Турция, с одной стороны, столкнулась с тяжелым экономическим бременем индустриализации, с другой стороны, правильно внедрила управление рисками, стремясь проводить экономически и политически сбалансированную политику между востоком и западом. Когда дело доходит до 1980 Турция пыталась поддерживать сбалансированную внешнюю политику, после периода перевода, с новой структурой правительства, которая была создана путем превращения в быстрый процесс демократизации</w:t>
      </w:r>
      <w:r w:rsidR="00A97B11">
        <w:rPr>
          <w:color w:val="000000" w:themeColor="text1"/>
          <w:sz w:val="28"/>
          <w:szCs w:val="28"/>
        </w:rPr>
        <w:t xml:space="preserve"> и</w:t>
      </w:r>
      <w:r w:rsidRPr="00D96873">
        <w:rPr>
          <w:color w:val="000000" w:themeColor="text1"/>
          <w:sz w:val="28"/>
          <w:szCs w:val="28"/>
        </w:rPr>
        <w:t xml:space="preserve"> приняла форму, которая поддерживает развитие, продолжала поддерживать торгово-экономические отношения с СССР. В то же время Турция хотела сохранить свои отношения с западными государствами</w:t>
      </w:r>
      <w:r w:rsidR="00A97B11">
        <w:rPr>
          <w:color w:val="000000" w:themeColor="text1"/>
          <w:sz w:val="28"/>
          <w:szCs w:val="28"/>
        </w:rPr>
        <w:t>,</w:t>
      </w:r>
      <w:r w:rsidRPr="00D96873">
        <w:rPr>
          <w:color w:val="000000" w:themeColor="text1"/>
          <w:sz w:val="28"/>
          <w:szCs w:val="28"/>
        </w:rPr>
        <w:t xml:space="preserve"> и она хотела поддерживать сбалансированную экономику и политическую структуру. Поэтому она знала, что ей нужно было принять решение, чтобы продолжить свой рост. Желание США усилить свое влияние на Ближнем Востоке в 80-х годах, и </w:t>
      </w:r>
      <w:r w:rsidR="00A97B11">
        <w:rPr>
          <w:color w:val="000000" w:themeColor="text1"/>
          <w:sz w:val="28"/>
          <w:szCs w:val="28"/>
        </w:rPr>
        <w:t>роль</w:t>
      </w:r>
      <w:r w:rsidRPr="00D96873">
        <w:rPr>
          <w:color w:val="000000" w:themeColor="text1"/>
          <w:sz w:val="28"/>
          <w:szCs w:val="28"/>
        </w:rPr>
        <w:t xml:space="preserve"> США в глобально влиятельных событиях, против противоречивых интересов Советского Союза в тех же событиях, хотя Турция действовала вместе с США, противоположная политическая структура того периода не повлияла на торгово-экономические отношения между СССР и Турцией.</w:t>
      </w:r>
    </w:p>
    <w:p w14:paraId="06309FCF" w14:textId="6559F3E0" w:rsidR="005875DB" w:rsidRDefault="005875DB" w:rsidP="005875DB">
      <w:pPr>
        <w:spacing w:line="360" w:lineRule="auto"/>
        <w:ind w:firstLine="708"/>
        <w:jc w:val="both"/>
        <w:rPr>
          <w:color w:val="000000" w:themeColor="text1"/>
          <w:sz w:val="28"/>
          <w:szCs w:val="28"/>
        </w:rPr>
      </w:pPr>
      <w:r w:rsidRPr="00D96873">
        <w:rPr>
          <w:color w:val="000000" w:themeColor="text1"/>
          <w:sz w:val="28"/>
          <w:szCs w:val="28"/>
        </w:rPr>
        <w:t xml:space="preserve">Энергетика является одним из наиболее чувствительных пунктов торгово-экономических отношений, которые продолжались с 1980-х годов. </w:t>
      </w:r>
      <w:r w:rsidRPr="00AB2E5C">
        <w:rPr>
          <w:color w:val="000000" w:themeColor="text1"/>
          <w:sz w:val="28"/>
          <w:szCs w:val="28"/>
        </w:rPr>
        <w:t>Энергетические потребности стран растут день ото дня, страны работают над альтернативной энергией, исследуют важные ингредиенты, такие как источники энергии, природный газ, нефть и т. д. на территории страны, создаются кризисы и возникают войны в регионах, где расположены эти ресурсы</w:t>
      </w:r>
      <w:r w:rsidRPr="00D96873">
        <w:rPr>
          <w:color w:val="000000" w:themeColor="text1"/>
          <w:sz w:val="28"/>
          <w:szCs w:val="28"/>
        </w:rPr>
        <w:t xml:space="preserve">. </w:t>
      </w:r>
      <w:r w:rsidRPr="00F4058A">
        <w:rPr>
          <w:color w:val="000000" w:themeColor="text1"/>
          <w:sz w:val="28"/>
          <w:szCs w:val="28"/>
        </w:rPr>
        <w:t xml:space="preserve">При таком миропорядке размер запасов сырья и природных </w:t>
      </w:r>
      <w:r w:rsidRPr="00F4058A">
        <w:rPr>
          <w:color w:val="000000" w:themeColor="text1"/>
          <w:sz w:val="28"/>
          <w:szCs w:val="28"/>
        </w:rPr>
        <w:lastRenderedPageBreak/>
        <w:t>ресурсов Российской Федерации дает Российской Федерации множество преимуществ</w:t>
      </w:r>
      <w:r w:rsidRPr="00D96873">
        <w:rPr>
          <w:color w:val="000000" w:themeColor="text1"/>
          <w:sz w:val="28"/>
          <w:szCs w:val="28"/>
        </w:rPr>
        <w:t xml:space="preserve">. </w:t>
      </w:r>
      <w:r w:rsidRPr="0052776C">
        <w:rPr>
          <w:color w:val="000000" w:themeColor="text1"/>
          <w:sz w:val="28"/>
          <w:szCs w:val="28"/>
        </w:rPr>
        <w:t>Процесс торговли по энергии</w:t>
      </w:r>
      <w:r w:rsidR="00033918">
        <w:rPr>
          <w:color w:val="000000" w:themeColor="text1"/>
          <w:sz w:val="28"/>
          <w:szCs w:val="28"/>
        </w:rPr>
        <w:t>,</w:t>
      </w:r>
      <w:r w:rsidRPr="0052776C">
        <w:rPr>
          <w:color w:val="000000" w:themeColor="text1"/>
          <w:sz w:val="28"/>
          <w:szCs w:val="28"/>
        </w:rPr>
        <w:t xml:space="preserve"> который начался </w:t>
      </w:r>
      <w:r w:rsidR="00A97B11">
        <w:rPr>
          <w:color w:val="000000" w:themeColor="text1"/>
          <w:sz w:val="28"/>
          <w:szCs w:val="28"/>
        </w:rPr>
        <w:t>в</w:t>
      </w:r>
      <w:r w:rsidRPr="0052776C">
        <w:rPr>
          <w:color w:val="000000" w:themeColor="text1"/>
          <w:sz w:val="28"/>
          <w:szCs w:val="28"/>
        </w:rPr>
        <w:t xml:space="preserve"> 1984 году</w:t>
      </w:r>
      <w:r w:rsidR="00A97B11">
        <w:rPr>
          <w:color w:val="000000" w:themeColor="text1"/>
          <w:sz w:val="28"/>
          <w:szCs w:val="28"/>
        </w:rPr>
        <w:t xml:space="preserve"> и</w:t>
      </w:r>
      <w:r w:rsidRPr="0052776C">
        <w:rPr>
          <w:color w:val="000000" w:themeColor="text1"/>
          <w:sz w:val="28"/>
          <w:szCs w:val="28"/>
        </w:rPr>
        <w:t xml:space="preserve"> стал вначале очень выгодной беспроигрышной ситуацией для обеих стран</w:t>
      </w:r>
      <w:r w:rsidRPr="00D96873">
        <w:rPr>
          <w:color w:val="000000" w:themeColor="text1"/>
          <w:sz w:val="28"/>
          <w:szCs w:val="28"/>
        </w:rPr>
        <w:t xml:space="preserve">. </w:t>
      </w:r>
      <w:r>
        <w:rPr>
          <w:color w:val="000000" w:themeColor="text1"/>
          <w:sz w:val="28"/>
          <w:szCs w:val="28"/>
        </w:rPr>
        <w:t>С</w:t>
      </w:r>
      <w:r w:rsidRPr="009159CB">
        <w:rPr>
          <w:color w:val="000000" w:themeColor="text1"/>
          <w:sz w:val="28"/>
          <w:szCs w:val="28"/>
        </w:rPr>
        <w:t>ближение между Турцией и Советским Союзом, все больше и больше, улучшение отношений, а затем в достижении уровня многомерного стратегического партнерства, которое будет проведено,</w:t>
      </w:r>
      <w:r w:rsidR="00A97B11">
        <w:rPr>
          <w:color w:val="000000" w:themeColor="text1"/>
          <w:sz w:val="28"/>
          <w:szCs w:val="28"/>
        </w:rPr>
        <w:t xml:space="preserve"> и</w:t>
      </w:r>
      <w:r w:rsidRPr="009159CB">
        <w:rPr>
          <w:color w:val="000000" w:themeColor="text1"/>
          <w:sz w:val="28"/>
          <w:szCs w:val="28"/>
        </w:rPr>
        <w:t xml:space="preserve"> ценность энергии</w:t>
      </w:r>
      <w:r w:rsidR="00A97B11">
        <w:rPr>
          <w:color w:val="000000" w:themeColor="text1"/>
          <w:sz w:val="28"/>
          <w:szCs w:val="28"/>
        </w:rPr>
        <w:t xml:space="preserve"> в этом деле</w:t>
      </w:r>
      <w:r w:rsidRPr="009159CB">
        <w:rPr>
          <w:color w:val="000000" w:themeColor="text1"/>
          <w:sz w:val="28"/>
          <w:szCs w:val="28"/>
        </w:rPr>
        <w:t xml:space="preserve"> очень велика</w:t>
      </w:r>
      <w:r w:rsidRPr="00D96873">
        <w:rPr>
          <w:color w:val="000000" w:themeColor="text1"/>
          <w:sz w:val="28"/>
          <w:szCs w:val="28"/>
        </w:rPr>
        <w:t xml:space="preserve">. </w:t>
      </w:r>
      <w:r w:rsidRPr="009D5DB4">
        <w:rPr>
          <w:color w:val="000000" w:themeColor="text1"/>
          <w:sz w:val="28"/>
          <w:szCs w:val="28"/>
        </w:rPr>
        <w:t>Когда мы рассматриваем эту ситуацию как двустороннюю, вклад доходов от продажи природного газа в Россию очень огромно</w:t>
      </w:r>
      <w:r w:rsidRPr="00D96873">
        <w:rPr>
          <w:color w:val="000000" w:themeColor="text1"/>
          <w:sz w:val="28"/>
          <w:szCs w:val="28"/>
        </w:rPr>
        <w:t xml:space="preserve">. </w:t>
      </w:r>
      <w:r w:rsidRPr="00032F3E">
        <w:rPr>
          <w:color w:val="000000" w:themeColor="text1"/>
          <w:sz w:val="28"/>
          <w:szCs w:val="28"/>
        </w:rPr>
        <w:t>Кроме того, увеличение потребности в энергии Турции сделало Турцию крупным рынком</w:t>
      </w:r>
      <w:r w:rsidRPr="00D96873">
        <w:rPr>
          <w:color w:val="000000" w:themeColor="text1"/>
          <w:sz w:val="28"/>
          <w:szCs w:val="28"/>
        </w:rPr>
        <w:t xml:space="preserve">. </w:t>
      </w:r>
      <w:r w:rsidRPr="00F14AA5">
        <w:rPr>
          <w:color w:val="000000" w:themeColor="text1"/>
          <w:sz w:val="28"/>
          <w:szCs w:val="28"/>
        </w:rPr>
        <w:t>Растущая сила этих отношений в области энергетики также нашла отражение в других секторах, она превратилась в процесс взаимной зависимости между Турцией и Россией</w:t>
      </w:r>
      <w:r w:rsidRPr="00D96873">
        <w:rPr>
          <w:color w:val="000000" w:themeColor="text1"/>
          <w:sz w:val="28"/>
          <w:szCs w:val="28"/>
        </w:rPr>
        <w:t xml:space="preserve">. </w:t>
      </w:r>
      <w:r w:rsidRPr="005D7BA4">
        <w:rPr>
          <w:color w:val="000000" w:themeColor="text1"/>
          <w:sz w:val="28"/>
          <w:szCs w:val="28"/>
        </w:rPr>
        <w:t>Процесс взаимозависимости прогрессировал асимметрично в последующие годы, объем торговых отношений в пользу России увеличился с каждым днем, и также принес с собой высокий риск зависимости для Турции</w:t>
      </w:r>
      <w:r>
        <w:rPr>
          <w:color w:val="000000" w:themeColor="text1"/>
          <w:sz w:val="28"/>
          <w:szCs w:val="28"/>
        </w:rPr>
        <w:t xml:space="preserve">. </w:t>
      </w:r>
      <w:r w:rsidRPr="007F3048">
        <w:rPr>
          <w:color w:val="000000" w:themeColor="text1"/>
          <w:sz w:val="28"/>
          <w:szCs w:val="28"/>
        </w:rPr>
        <w:t xml:space="preserve">Исследования, проведенные на эту тему, система, которая </w:t>
      </w:r>
      <w:proofErr w:type="gramStart"/>
      <w:r w:rsidRPr="007F3048">
        <w:rPr>
          <w:color w:val="000000" w:themeColor="text1"/>
          <w:sz w:val="28"/>
          <w:szCs w:val="28"/>
        </w:rPr>
        <w:t>создана для балансирования торгового дефицита недостаточна</w:t>
      </w:r>
      <w:proofErr w:type="gramEnd"/>
      <w:r w:rsidRPr="007F3048">
        <w:rPr>
          <w:color w:val="000000" w:themeColor="text1"/>
          <w:sz w:val="28"/>
          <w:szCs w:val="28"/>
        </w:rPr>
        <w:t>, Турция становится все более и более зависимой от России по энергетике день ото дня.</w:t>
      </w:r>
    </w:p>
    <w:p w14:paraId="126F771C" w14:textId="32E400F4" w:rsidR="005875DB" w:rsidRDefault="005875DB" w:rsidP="005875DB">
      <w:pPr>
        <w:spacing w:line="360" w:lineRule="auto"/>
        <w:ind w:firstLine="708"/>
        <w:jc w:val="both"/>
        <w:rPr>
          <w:color w:val="000000" w:themeColor="text1"/>
          <w:sz w:val="28"/>
          <w:szCs w:val="28"/>
        </w:rPr>
      </w:pPr>
      <w:r w:rsidRPr="005E450E">
        <w:rPr>
          <w:color w:val="000000" w:themeColor="text1"/>
          <w:sz w:val="28"/>
          <w:szCs w:val="28"/>
        </w:rPr>
        <w:t>Для того</w:t>
      </w:r>
      <w:proofErr w:type="gramStart"/>
      <w:r w:rsidRPr="005E450E">
        <w:rPr>
          <w:color w:val="000000" w:themeColor="text1"/>
          <w:sz w:val="28"/>
          <w:szCs w:val="28"/>
        </w:rPr>
        <w:t>,</w:t>
      </w:r>
      <w:proofErr w:type="gramEnd"/>
      <w:r w:rsidRPr="005E450E">
        <w:rPr>
          <w:color w:val="000000" w:themeColor="text1"/>
          <w:sz w:val="28"/>
          <w:szCs w:val="28"/>
        </w:rPr>
        <w:t xml:space="preserve"> чтобы понять, насколько эффективна и результативна Россия, которую нельзя игнорировать в условиях зависимости и</w:t>
      </w:r>
      <w:r w:rsidR="005F79A9">
        <w:rPr>
          <w:color w:val="000000" w:themeColor="text1"/>
          <w:sz w:val="28"/>
          <w:szCs w:val="28"/>
        </w:rPr>
        <w:t xml:space="preserve"> с</w:t>
      </w:r>
      <w:r w:rsidRPr="005E450E">
        <w:rPr>
          <w:color w:val="000000" w:themeColor="text1"/>
          <w:sz w:val="28"/>
          <w:szCs w:val="28"/>
        </w:rPr>
        <w:t xml:space="preserve"> </w:t>
      </w:r>
      <w:r w:rsidR="005F79A9">
        <w:rPr>
          <w:color w:val="000000" w:themeColor="text1"/>
          <w:sz w:val="28"/>
          <w:szCs w:val="28"/>
        </w:rPr>
        <w:t>наличием</w:t>
      </w:r>
      <w:r w:rsidRPr="005E450E">
        <w:rPr>
          <w:color w:val="000000" w:themeColor="text1"/>
          <w:sz w:val="28"/>
          <w:szCs w:val="28"/>
        </w:rPr>
        <w:t xml:space="preserve"> э</w:t>
      </w:r>
      <w:r w:rsidR="005F79A9">
        <w:rPr>
          <w:color w:val="000000" w:themeColor="text1"/>
          <w:sz w:val="28"/>
          <w:szCs w:val="28"/>
        </w:rPr>
        <w:t>нергетических ресурсов, необходимых</w:t>
      </w:r>
      <w:r w:rsidRPr="005E450E">
        <w:rPr>
          <w:color w:val="000000" w:themeColor="text1"/>
          <w:sz w:val="28"/>
          <w:szCs w:val="28"/>
        </w:rPr>
        <w:t xml:space="preserve"> для экономики, в процессе определения поведения внешней политики Турции, изучение политических проблем между дву</w:t>
      </w:r>
      <w:r w:rsidR="004746A7">
        <w:rPr>
          <w:color w:val="000000" w:themeColor="text1"/>
          <w:sz w:val="28"/>
          <w:szCs w:val="28"/>
        </w:rPr>
        <w:t xml:space="preserve">мя странами даст понимание </w:t>
      </w:r>
      <w:r w:rsidR="005F79A9">
        <w:rPr>
          <w:color w:val="000000" w:themeColor="text1"/>
          <w:sz w:val="28"/>
          <w:szCs w:val="28"/>
        </w:rPr>
        <w:t>существующей проблемы</w:t>
      </w:r>
      <w:r w:rsidRPr="00D96873">
        <w:rPr>
          <w:rStyle w:val="a7"/>
          <w:color w:val="000000" w:themeColor="text1"/>
          <w:sz w:val="28"/>
          <w:szCs w:val="28"/>
        </w:rPr>
        <w:footnoteReference w:id="93"/>
      </w:r>
      <w:r w:rsidR="004746A7">
        <w:rPr>
          <w:color w:val="000000" w:themeColor="text1"/>
          <w:sz w:val="28"/>
          <w:szCs w:val="28"/>
        </w:rPr>
        <w:t>.</w:t>
      </w:r>
      <w:r w:rsidRPr="00D96873">
        <w:rPr>
          <w:color w:val="000000" w:themeColor="text1"/>
          <w:sz w:val="28"/>
          <w:szCs w:val="28"/>
        </w:rPr>
        <w:t xml:space="preserve"> </w:t>
      </w:r>
      <w:r w:rsidRPr="00851049">
        <w:rPr>
          <w:color w:val="000000" w:themeColor="text1"/>
          <w:sz w:val="28"/>
          <w:szCs w:val="28"/>
        </w:rPr>
        <w:t xml:space="preserve">В худшем случае, который может возникнуть </w:t>
      </w:r>
      <w:r w:rsidRPr="00851049">
        <w:rPr>
          <w:color w:val="000000" w:themeColor="text1"/>
          <w:sz w:val="28"/>
          <w:szCs w:val="28"/>
        </w:rPr>
        <w:lastRenderedPageBreak/>
        <w:t>с Турцией, неважно, насколько вел</w:t>
      </w:r>
      <w:r w:rsidR="005F79A9">
        <w:rPr>
          <w:color w:val="000000" w:themeColor="text1"/>
          <w:sz w:val="28"/>
          <w:szCs w:val="28"/>
        </w:rPr>
        <w:t>ик</w:t>
      </w:r>
      <w:r w:rsidRPr="00851049">
        <w:rPr>
          <w:color w:val="000000" w:themeColor="text1"/>
          <w:sz w:val="28"/>
          <w:szCs w:val="28"/>
        </w:rPr>
        <w:t xml:space="preserve"> рынок Россия, Турция получит </w:t>
      </w:r>
      <w:r w:rsidR="005F79A9">
        <w:rPr>
          <w:color w:val="000000" w:themeColor="text1"/>
          <w:sz w:val="28"/>
          <w:szCs w:val="28"/>
        </w:rPr>
        <w:t>больше урона, п</w:t>
      </w:r>
      <w:r w:rsidRPr="00851049">
        <w:rPr>
          <w:color w:val="000000" w:themeColor="text1"/>
          <w:sz w:val="28"/>
          <w:szCs w:val="28"/>
        </w:rPr>
        <w:t>оскольку более половины своих потребностей в эн</w:t>
      </w:r>
      <w:r w:rsidR="005F79A9">
        <w:rPr>
          <w:color w:val="000000" w:themeColor="text1"/>
          <w:sz w:val="28"/>
          <w:szCs w:val="28"/>
        </w:rPr>
        <w:t>ергии Турции поставляется Россией</w:t>
      </w:r>
      <w:r w:rsidRPr="00D96873">
        <w:rPr>
          <w:color w:val="000000" w:themeColor="text1"/>
          <w:sz w:val="28"/>
          <w:szCs w:val="28"/>
        </w:rPr>
        <w:t xml:space="preserve">. </w:t>
      </w:r>
      <w:r>
        <w:rPr>
          <w:color w:val="000000" w:themeColor="text1"/>
          <w:sz w:val="28"/>
          <w:szCs w:val="28"/>
        </w:rPr>
        <w:t>Х</w:t>
      </w:r>
      <w:r w:rsidRPr="00D8607C">
        <w:rPr>
          <w:color w:val="000000" w:themeColor="text1"/>
          <w:sz w:val="28"/>
          <w:szCs w:val="28"/>
        </w:rPr>
        <w:t>отя Турция ищет альтернативу, чтобы компенсировать эту зависимость в пользу России, разработка России по стратегиям, в связи с этим, чтобы не потерять турецкий рынок является очень ожидаемым результатом</w:t>
      </w:r>
      <w:r w:rsidRPr="00D96873">
        <w:rPr>
          <w:color w:val="000000" w:themeColor="text1"/>
          <w:sz w:val="28"/>
          <w:szCs w:val="28"/>
        </w:rPr>
        <w:t xml:space="preserve">. </w:t>
      </w:r>
      <w:r w:rsidRPr="007B6B2D">
        <w:rPr>
          <w:color w:val="000000" w:themeColor="text1"/>
          <w:sz w:val="28"/>
          <w:szCs w:val="28"/>
        </w:rPr>
        <w:t xml:space="preserve">Стоимость проблем по природному газу для Турции будет </w:t>
      </w:r>
      <w:r w:rsidR="005F79A9">
        <w:rPr>
          <w:color w:val="000000" w:themeColor="text1"/>
          <w:sz w:val="28"/>
          <w:szCs w:val="28"/>
        </w:rPr>
        <w:t>в большем</w:t>
      </w:r>
      <w:r w:rsidRPr="007B6B2D">
        <w:rPr>
          <w:color w:val="000000" w:themeColor="text1"/>
          <w:sz w:val="28"/>
          <w:szCs w:val="28"/>
        </w:rPr>
        <w:t xml:space="preserve"> размере, чем для России, потому что многие сектора будут затронуты этой ситуацией в Турции</w:t>
      </w:r>
      <w:r w:rsidRPr="00D96873">
        <w:rPr>
          <w:color w:val="000000" w:themeColor="text1"/>
          <w:sz w:val="28"/>
          <w:szCs w:val="28"/>
        </w:rPr>
        <w:t xml:space="preserve">. </w:t>
      </w:r>
      <w:r w:rsidRPr="00AD2853">
        <w:rPr>
          <w:color w:val="000000" w:themeColor="text1"/>
          <w:sz w:val="28"/>
          <w:szCs w:val="28"/>
        </w:rPr>
        <w:t>В случае прерывания природного газа из России из-за любого политического кризиса или технической неиспр</w:t>
      </w:r>
      <w:r w:rsidR="005F79A9">
        <w:rPr>
          <w:color w:val="000000" w:themeColor="text1"/>
          <w:sz w:val="28"/>
          <w:szCs w:val="28"/>
        </w:rPr>
        <w:t>авности, для Турции не представляется</w:t>
      </w:r>
      <w:r w:rsidRPr="00AD2853">
        <w:rPr>
          <w:color w:val="000000" w:themeColor="text1"/>
          <w:sz w:val="28"/>
          <w:szCs w:val="28"/>
        </w:rPr>
        <w:t xml:space="preserve"> возможным обеспечить эту сумму газа из альтернативных источников в короткие сроки</w:t>
      </w:r>
      <w:r w:rsidRPr="00D96873">
        <w:rPr>
          <w:rStyle w:val="a7"/>
          <w:color w:val="000000" w:themeColor="text1"/>
          <w:sz w:val="28"/>
          <w:szCs w:val="28"/>
        </w:rPr>
        <w:footnoteReference w:id="94"/>
      </w:r>
      <w:r w:rsidR="005F79A9">
        <w:rPr>
          <w:color w:val="000000" w:themeColor="text1"/>
          <w:sz w:val="28"/>
          <w:szCs w:val="28"/>
        </w:rPr>
        <w:t>.</w:t>
      </w:r>
      <w:r w:rsidRPr="00D96873">
        <w:rPr>
          <w:color w:val="000000" w:themeColor="text1"/>
          <w:sz w:val="28"/>
          <w:szCs w:val="28"/>
        </w:rPr>
        <w:t xml:space="preserve"> </w:t>
      </w:r>
      <w:r w:rsidRPr="00630CCF">
        <w:rPr>
          <w:color w:val="000000" w:themeColor="text1"/>
          <w:sz w:val="28"/>
          <w:szCs w:val="28"/>
        </w:rPr>
        <w:t>Два других парт</w:t>
      </w:r>
      <w:r w:rsidR="005F79A9">
        <w:rPr>
          <w:color w:val="000000" w:themeColor="text1"/>
          <w:sz w:val="28"/>
          <w:szCs w:val="28"/>
        </w:rPr>
        <w:t>неров Турции Иран и Азербайджан</w:t>
      </w:r>
      <w:r w:rsidRPr="00630CCF">
        <w:rPr>
          <w:color w:val="000000" w:themeColor="text1"/>
          <w:sz w:val="28"/>
          <w:szCs w:val="28"/>
        </w:rPr>
        <w:t xml:space="preserve">, в </w:t>
      </w:r>
      <w:r w:rsidR="005F79A9">
        <w:rPr>
          <w:color w:val="000000" w:themeColor="text1"/>
          <w:sz w:val="28"/>
          <w:szCs w:val="28"/>
        </w:rPr>
        <w:t>качестве</w:t>
      </w:r>
      <w:r w:rsidRPr="00630CCF">
        <w:rPr>
          <w:color w:val="000000" w:themeColor="text1"/>
          <w:sz w:val="28"/>
          <w:szCs w:val="28"/>
        </w:rPr>
        <w:t xml:space="preserve"> экспортеров энергии в Турцию не могут достичь уровня России</w:t>
      </w:r>
      <w:r>
        <w:rPr>
          <w:color w:val="000000" w:themeColor="text1"/>
          <w:sz w:val="28"/>
          <w:szCs w:val="28"/>
        </w:rPr>
        <w:t>.</w:t>
      </w:r>
    </w:p>
    <w:p w14:paraId="59391568" w14:textId="2F117EF3" w:rsidR="005875DB" w:rsidRPr="00D96873" w:rsidRDefault="005875DB" w:rsidP="005875DB">
      <w:pPr>
        <w:spacing w:line="360" w:lineRule="auto"/>
        <w:ind w:firstLine="708"/>
        <w:jc w:val="both"/>
        <w:rPr>
          <w:color w:val="000000" w:themeColor="text1"/>
          <w:sz w:val="28"/>
          <w:szCs w:val="28"/>
        </w:rPr>
      </w:pPr>
      <w:r w:rsidRPr="00A34345">
        <w:rPr>
          <w:color w:val="000000" w:themeColor="text1"/>
          <w:sz w:val="28"/>
          <w:szCs w:val="28"/>
        </w:rPr>
        <w:t>Можно назвать три основных факторов, формирующих фон  сближения Турции и России: изменения в балансе сил, изменения власти во внутренней политике и особенно после 2003 года</w:t>
      </w:r>
      <w:r w:rsidR="005F79A9">
        <w:rPr>
          <w:color w:val="000000" w:themeColor="text1"/>
          <w:sz w:val="28"/>
          <w:szCs w:val="28"/>
        </w:rPr>
        <w:t>,</w:t>
      </w:r>
      <w:r w:rsidRPr="00A34345">
        <w:rPr>
          <w:color w:val="000000" w:themeColor="text1"/>
          <w:sz w:val="28"/>
          <w:szCs w:val="28"/>
        </w:rPr>
        <w:t xml:space="preserve"> совместные региональные геополитические интересы</w:t>
      </w:r>
      <w:r w:rsidRPr="00D96873">
        <w:rPr>
          <w:rStyle w:val="a7"/>
          <w:color w:val="000000" w:themeColor="text1"/>
          <w:sz w:val="28"/>
          <w:szCs w:val="28"/>
        </w:rPr>
        <w:footnoteReference w:id="95"/>
      </w:r>
      <w:r w:rsidR="005F79A9">
        <w:rPr>
          <w:color w:val="000000" w:themeColor="text1"/>
          <w:sz w:val="28"/>
          <w:szCs w:val="28"/>
        </w:rPr>
        <w:t>.</w:t>
      </w:r>
      <w:r w:rsidRPr="00D96873">
        <w:rPr>
          <w:color w:val="000000" w:themeColor="text1"/>
          <w:sz w:val="28"/>
          <w:szCs w:val="28"/>
        </w:rPr>
        <w:t xml:space="preserve"> </w:t>
      </w:r>
      <w:r w:rsidRPr="00F93A62">
        <w:rPr>
          <w:color w:val="000000" w:themeColor="text1"/>
          <w:sz w:val="28"/>
          <w:szCs w:val="28"/>
        </w:rPr>
        <w:t>Перед лицом событий на Ближнем Востоке Турция была вынуждена пересмотреть свое будущее, и с Западом, особенно</w:t>
      </w:r>
      <w:r w:rsidR="005F79A9">
        <w:rPr>
          <w:color w:val="000000" w:themeColor="text1"/>
          <w:sz w:val="28"/>
          <w:szCs w:val="28"/>
        </w:rPr>
        <w:t xml:space="preserve"> после Кипрской Мирной Операции. Неудобный </w:t>
      </w:r>
      <w:r w:rsidRPr="00F93A62">
        <w:rPr>
          <w:color w:val="000000" w:themeColor="text1"/>
          <w:sz w:val="28"/>
          <w:szCs w:val="28"/>
        </w:rPr>
        <w:t>процесс привел Турцию к оценке отношений с другой точки зрения</w:t>
      </w:r>
      <w:r>
        <w:rPr>
          <w:color w:val="000000" w:themeColor="text1"/>
          <w:sz w:val="28"/>
          <w:szCs w:val="28"/>
        </w:rPr>
        <w:t xml:space="preserve">. </w:t>
      </w:r>
      <w:r w:rsidRPr="00305D2F">
        <w:rPr>
          <w:color w:val="000000" w:themeColor="text1"/>
          <w:sz w:val="28"/>
          <w:szCs w:val="28"/>
        </w:rPr>
        <w:t xml:space="preserve">После прихода к власти Путина и </w:t>
      </w:r>
      <w:proofErr w:type="spellStart"/>
      <w:r w:rsidRPr="00305D2F">
        <w:rPr>
          <w:color w:val="000000" w:themeColor="text1"/>
          <w:sz w:val="28"/>
          <w:szCs w:val="28"/>
        </w:rPr>
        <w:t>Эрдогана</w:t>
      </w:r>
      <w:proofErr w:type="spellEnd"/>
      <w:r w:rsidRPr="00305D2F">
        <w:rPr>
          <w:color w:val="000000" w:themeColor="text1"/>
          <w:sz w:val="28"/>
          <w:szCs w:val="28"/>
        </w:rPr>
        <w:t xml:space="preserve">, тесное сотрудничество, стратегическое партнерство создали восприятие для Турции, </w:t>
      </w:r>
      <w:r w:rsidR="00845139">
        <w:rPr>
          <w:color w:val="000000" w:themeColor="text1"/>
          <w:sz w:val="28"/>
          <w:szCs w:val="28"/>
        </w:rPr>
        <w:t>что</w:t>
      </w:r>
      <w:r w:rsidRPr="00305D2F">
        <w:rPr>
          <w:color w:val="000000" w:themeColor="text1"/>
          <w:sz w:val="28"/>
          <w:szCs w:val="28"/>
        </w:rPr>
        <w:t xml:space="preserve"> Запад не</w:t>
      </w:r>
      <w:r w:rsidR="00845139">
        <w:rPr>
          <w:color w:val="000000" w:themeColor="text1"/>
          <w:sz w:val="28"/>
          <w:szCs w:val="28"/>
        </w:rPr>
        <w:t xml:space="preserve"> есть без</w:t>
      </w:r>
      <w:r w:rsidRPr="00305D2F">
        <w:rPr>
          <w:color w:val="000000" w:themeColor="text1"/>
          <w:sz w:val="28"/>
          <w:szCs w:val="28"/>
        </w:rPr>
        <w:t>альтернатив</w:t>
      </w:r>
      <w:r w:rsidR="00845139">
        <w:rPr>
          <w:color w:val="000000" w:themeColor="text1"/>
          <w:sz w:val="28"/>
          <w:szCs w:val="28"/>
        </w:rPr>
        <w:t>ное будущее</w:t>
      </w:r>
      <w:r>
        <w:rPr>
          <w:color w:val="000000" w:themeColor="text1"/>
          <w:sz w:val="28"/>
          <w:szCs w:val="28"/>
        </w:rPr>
        <w:t xml:space="preserve">. </w:t>
      </w:r>
      <w:proofErr w:type="gramStart"/>
      <w:r w:rsidRPr="001A3969">
        <w:rPr>
          <w:color w:val="000000" w:themeColor="text1"/>
          <w:sz w:val="28"/>
          <w:szCs w:val="28"/>
        </w:rPr>
        <w:t xml:space="preserve">Учитывая национальные интересы и разные стратегии в регионе, западные силы, и особенно Соединенные Штаты Америки с Российской Федерацией отличались почти по всем вопросам, в то время как во всех измерениях существует конкуренция за </w:t>
      </w:r>
      <w:r w:rsidRPr="001A3969">
        <w:rPr>
          <w:color w:val="000000" w:themeColor="text1"/>
          <w:sz w:val="28"/>
          <w:szCs w:val="28"/>
        </w:rPr>
        <w:lastRenderedPageBreak/>
        <w:t>домены, и очевидно, что, существует конкуренция во всех измерениях в отношении области влияния, несмотря на то</w:t>
      </w:r>
      <w:r w:rsidR="00845139">
        <w:rPr>
          <w:color w:val="000000" w:themeColor="text1"/>
          <w:sz w:val="28"/>
          <w:szCs w:val="28"/>
        </w:rPr>
        <w:t>,</w:t>
      </w:r>
      <w:r w:rsidRPr="001A3969">
        <w:rPr>
          <w:color w:val="000000" w:themeColor="text1"/>
          <w:sz w:val="28"/>
          <w:szCs w:val="28"/>
        </w:rPr>
        <w:t xml:space="preserve"> что Турция является страной НАТО, она начала думать о том, что</w:t>
      </w:r>
      <w:proofErr w:type="gramEnd"/>
      <w:r w:rsidRPr="001A3969">
        <w:rPr>
          <w:color w:val="000000" w:themeColor="text1"/>
          <w:sz w:val="28"/>
          <w:szCs w:val="28"/>
        </w:rPr>
        <w:t xml:space="preserve"> НАТО  не защищает свои интересы и не обеспечить свою безопасность, таким образом, она поняла что, ей важно работать над созданием планов своих собственных интересов и области влияния</w:t>
      </w:r>
      <w:r w:rsidRPr="00D96873">
        <w:rPr>
          <w:color w:val="000000" w:themeColor="text1"/>
          <w:sz w:val="28"/>
          <w:szCs w:val="28"/>
        </w:rPr>
        <w:t xml:space="preserve">. </w:t>
      </w:r>
      <w:r w:rsidRPr="00D453B7">
        <w:rPr>
          <w:color w:val="000000" w:themeColor="text1"/>
          <w:sz w:val="28"/>
          <w:szCs w:val="28"/>
        </w:rPr>
        <w:t>Наиболее очевидный пример такой ситуации был в Сирии.</w:t>
      </w:r>
      <w:r>
        <w:rPr>
          <w:color w:val="000000" w:themeColor="text1"/>
          <w:sz w:val="28"/>
          <w:szCs w:val="28"/>
        </w:rPr>
        <w:t xml:space="preserve"> </w:t>
      </w:r>
      <w:r w:rsidRPr="00BD6D74">
        <w:rPr>
          <w:color w:val="000000" w:themeColor="text1"/>
          <w:sz w:val="28"/>
          <w:szCs w:val="28"/>
        </w:rPr>
        <w:t>Против рисков, создаваемы</w:t>
      </w:r>
      <w:r w:rsidR="00845139">
        <w:rPr>
          <w:color w:val="000000" w:themeColor="text1"/>
          <w:sz w:val="28"/>
          <w:szCs w:val="28"/>
        </w:rPr>
        <w:t>х</w:t>
      </w:r>
      <w:r w:rsidRPr="00BD6D74">
        <w:rPr>
          <w:color w:val="000000" w:themeColor="text1"/>
          <w:sz w:val="28"/>
          <w:szCs w:val="28"/>
        </w:rPr>
        <w:t xml:space="preserve"> террористическими организациями ИГИЛ, РПК, ФЕТО для безопасности Турции, обещания и заявления о поддержке союзников НАТО Турции, не удовлетвори</w:t>
      </w:r>
      <w:r w:rsidR="00845139">
        <w:rPr>
          <w:color w:val="000000" w:themeColor="text1"/>
          <w:sz w:val="28"/>
          <w:szCs w:val="28"/>
        </w:rPr>
        <w:t>ли</w:t>
      </w:r>
      <w:r w:rsidRPr="00BD6D74">
        <w:rPr>
          <w:color w:val="000000" w:themeColor="text1"/>
          <w:sz w:val="28"/>
          <w:szCs w:val="28"/>
        </w:rPr>
        <w:t xml:space="preserve"> Турцию</w:t>
      </w:r>
      <w:r w:rsidRPr="00D96873">
        <w:rPr>
          <w:color w:val="000000" w:themeColor="text1"/>
          <w:sz w:val="28"/>
          <w:szCs w:val="28"/>
        </w:rPr>
        <w:t xml:space="preserve">. </w:t>
      </w:r>
      <w:r w:rsidRPr="00B217AE">
        <w:rPr>
          <w:color w:val="000000" w:themeColor="text1"/>
          <w:sz w:val="28"/>
          <w:szCs w:val="28"/>
        </w:rPr>
        <w:t>Таким образом, Турция начала реализовывать свою собственную политику безопасности учитывая ее геополитическое положение</w:t>
      </w:r>
      <w:r w:rsidR="00845139">
        <w:rPr>
          <w:color w:val="000000" w:themeColor="text1"/>
          <w:sz w:val="28"/>
          <w:szCs w:val="28"/>
        </w:rPr>
        <w:t>,</w:t>
      </w:r>
      <w:r w:rsidRPr="00B217AE">
        <w:rPr>
          <w:color w:val="000000" w:themeColor="text1"/>
          <w:sz w:val="28"/>
          <w:szCs w:val="28"/>
        </w:rPr>
        <w:t xml:space="preserve"> показала миру мощь Турции в этом регионе</w:t>
      </w:r>
      <w:r w:rsidRPr="00D96873">
        <w:rPr>
          <w:color w:val="000000" w:themeColor="text1"/>
          <w:sz w:val="28"/>
          <w:szCs w:val="28"/>
        </w:rPr>
        <w:t xml:space="preserve">. </w:t>
      </w:r>
    </w:p>
    <w:p w14:paraId="7DF7255F" w14:textId="3ABFB816" w:rsidR="005875DB" w:rsidRDefault="005875DB" w:rsidP="005875DB">
      <w:pPr>
        <w:spacing w:line="360" w:lineRule="auto"/>
        <w:ind w:firstLine="708"/>
        <w:jc w:val="both"/>
        <w:rPr>
          <w:color w:val="000000" w:themeColor="text1"/>
          <w:sz w:val="28"/>
          <w:szCs w:val="28"/>
        </w:rPr>
      </w:pPr>
      <w:proofErr w:type="gramStart"/>
      <w:r w:rsidRPr="00E77BE4">
        <w:rPr>
          <w:color w:val="000000" w:themeColor="text1"/>
          <w:sz w:val="28"/>
          <w:szCs w:val="28"/>
        </w:rPr>
        <w:t>Особенно в период после попытки переворота 15 июля 2016 г. в Турции, можно отсортировать события, которые ставят отношения с НАТО в сложную ситуацию, как поддержки НАТО солдат, которые работают в Н</w:t>
      </w:r>
      <w:r w:rsidR="00845139">
        <w:rPr>
          <w:color w:val="000000" w:themeColor="text1"/>
          <w:sz w:val="28"/>
          <w:szCs w:val="28"/>
        </w:rPr>
        <w:t>АТО и являются членами ФЕТО, не</w:t>
      </w:r>
      <w:r w:rsidRPr="00E77BE4">
        <w:rPr>
          <w:color w:val="000000" w:themeColor="text1"/>
          <w:sz w:val="28"/>
          <w:szCs w:val="28"/>
        </w:rPr>
        <w:t>получение  достаточн</w:t>
      </w:r>
      <w:r w:rsidR="00845139">
        <w:rPr>
          <w:color w:val="000000" w:themeColor="text1"/>
          <w:sz w:val="28"/>
          <w:szCs w:val="28"/>
        </w:rPr>
        <w:t>ой</w:t>
      </w:r>
      <w:r w:rsidRPr="00E77BE4">
        <w:rPr>
          <w:color w:val="000000" w:themeColor="text1"/>
          <w:sz w:val="28"/>
          <w:szCs w:val="28"/>
        </w:rPr>
        <w:t xml:space="preserve"> поддержк</w:t>
      </w:r>
      <w:r w:rsidR="00845139">
        <w:rPr>
          <w:color w:val="000000" w:themeColor="text1"/>
          <w:sz w:val="28"/>
          <w:szCs w:val="28"/>
        </w:rPr>
        <w:t>и</w:t>
      </w:r>
      <w:r w:rsidRPr="00E77BE4">
        <w:rPr>
          <w:color w:val="000000" w:themeColor="text1"/>
          <w:sz w:val="28"/>
          <w:szCs w:val="28"/>
        </w:rPr>
        <w:t xml:space="preserve"> от стран-членов НАТО по вопросу угрозы безопасности Турции, Поддержка США РПК в Сирии, сближение Турции с Россией</w:t>
      </w:r>
      <w:r w:rsidRPr="00D96873">
        <w:rPr>
          <w:color w:val="000000" w:themeColor="text1"/>
          <w:sz w:val="28"/>
          <w:szCs w:val="28"/>
        </w:rPr>
        <w:t>.</w:t>
      </w:r>
      <w:proofErr w:type="gramEnd"/>
      <w:r w:rsidRPr="00D96873">
        <w:rPr>
          <w:rStyle w:val="a7"/>
          <w:color w:val="000000" w:themeColor="text1"/>
          <w:sz w:val="28"/>
          <w:szCs w:val="28"/>
        </w:rPr>
        <w:footnoteReference w:id="96"/>
      </w:r>
      <w:r w:rsidRPr="00D96873">
        <w:rPr>
          <w:color w:val="000000" w:themeColor="text1"/>
          <w:sz w:val="28"/>
          <w:szCs w:val="28"/>
        </w:rPr>
        <w:t xml:space="preserve"> </w:t>
      </w:r>
      <w:r w:rsidRPr="00AD3201">
        <w:rPr>
          <w:color w:val="000000" w:themeColor="text1"/>
          <w:sz w:val="28"/>
          <w:szCs w:val="28"/>
        </w:rPr>
        <w:t>Очевидная причина для этого сближения - планы Запада на Ближнем Востоке с Россией и Турцией не совпадают, НАТО не поддерживает безопасность и стратегии в регионе Турции</w:t>
      </w:r>
      <w:r w:rsidRPr="00D96873">
        <w:rPr>
          <w:color w:val="000000" w:themeColor="text1"/>
          <w:sz w:val="28"/>
          <w:szCs w:val="28"/>
        </w:rPr>
        <w:t xml:space="preserve">. </w:t>
      </w:r>
      <w:r w:rsidRPr="009603A8">
        <w:rPr>
          <w:color w:val="000000" w:themeColor="text1"/>
          <w:sz w:val="28"/>
          <w:szCs w:val="28"/>
        </w:rPr>
        <w:t xml:space="preserve">На самом деле, интересы Турции и России не сильно </w:t>
      </w:r>
      <w:r w:rsidR="00074FC5">
        <w:rPr>
          <w:color w:val="000000" w:themeColor="text1"/>
          <w:sz w:val="28"/>
          <w:szCs w:val="28"/>
        </w:rPr>
        <w:t>сходятся,</w:t>
      </w:r>
      <w:r w:rsidRPr="009603A8">
        <w:rPr>
          <w:color w:val="000000" w:themeColor="text1"/>
          <w:sz w:val="28"/>
          <w:szCs w:val="28"/>
        </w:rPr>
        <w:t xml:space="preserve"> но этим двум участникам удалось договорить</w:t>
      </w:r>
      <w:r w:rsidR="00074FC5">
        <w:rPr>
          <w:color w:val="000000" w:themeColor="text1"/>
          <w:sz w:val="28"/>
          <w:szCs w:val="28"/>
        </w:rPr>
        <w:t>ся по многим вопросам, а также согласованно обсудить проблемы в регионах и возможности</w:t>
      </w:r>
      <w:r w:rsidRPr="009603A8">
        <w:rPr>
          <w:color w:val="000000" w:themeColor="text1"/>
          <w:sz w:val="28"/>
          <w:szCs w:val="28"/>
        </w:rPr>
        <w:t xml:space="preserve"> сотрудничества, которые являются результатом взаимозависимости</w:t>
      </w:r>
      <w:r w:rsidRPr="00D96873">
        <w:rPr>
          <w:color w:val="000000" w:themeColor="text1"/>
          <w:sz w:val="28"/>
          <w:szCs w:val="28"/>
        </w:rPr>
        <w:t xml:space="preserve">. </w:t>
      </w:r>
      <w:r w:rsidRPr="001666EC">
        <w:rPr>
          <w:color w:val="000000" w:themeColor="text1"/>
          <w:sz w:val="28"/>
          <w:szCs w:val="28"/>
        </w:rPr>
        <w:t>Именно поэтом</w:t>
      </w:r>
      <w:r w:rsidR="00074FC5">
        <w:rPr>
          <w:color w:val="000000" w:themeColor="text1"/>
          <w:sz w:val="28"/>
          <w:szCs w:val="28"/>
        </w:rPr>
        <w:t xml:space="preserve">у Турция начала </w:t>
      </w:r>
      <w:r w:rsidR="00074FC5">
        <w:rPr>
          <w:color w:val="000000" w:themeColor="text1"/>
          <w:sz w:val="28"/>
          <w:szCs w:val="28"/>
        </w:rPr>
        <w:lastRenderedPageBreak/>
        <w:t xml:space="preserve">рассматривать </w:t>
      </w:r>
      <w:r w:rsidRPr="001666EC">
        <w:rPr>
          <w:color w:val="000000" w:themeColor="text1"/>
          <w:sz w:val="28"/>
          <w:szCs w:val="28"/>
        </w:rPr>
        <w:t xml:space="preserve">возможности военно-торговых отношений с Россией, когда она решает </w:t>
      </w:r>
      <w:r w:rsidR="00074FC5">
        <w:rPr>
          <w:color w:val="000000" w:themeColor="text1"/>
          <w:sz w:val="28"/>
          <w:szCs w:val="28"/>
        </w:rPr>
        <w:t>проблему собственной</w:t>
      </w:r>
      <w:r w:rsidRPr="001666EC">
        <w:rPr>
          <w:color w:val="000000" w:themeColor="text1"/>
          <w:sz w:val="28"/>
          <w:szCs w:val="28"/>
        </w:rPr>
        <w:t xml:space="preserve"> безопасности</w:t>
      </w:r>
      <w:r>
        <w:rPr>
          <w:color w:val="000000" w:themeColor="text1"/>
          <w:sz w:val="28"/>
          <w:szCs w:val="28"/>
        </w:rPr>
        <w:t>.</w:t>
      </w:r>
    </w:p>
    <w:p w14:paraId="0D61B19D" w14:textId="7A6B5E24" w:rsidR="005875DB" w:rsidRPr="00D96873" w:rsidRDefault="005875DB" w:rsidP="005875DB">
      <w:pPr>
        <w:spacing w:line="360" w:lineRule="auto"/>
        <w:ind w:firstLine="708"/>
        <w:jc w:val="both"/>
        <w:rPr>
          <w:color w:val="000000" w:themeColor="text1"/>
          <w:sz w:val="28"/>
          <w:szCs w:val="28"/>
        </w:rPr>
      </w:pPr>
      <w:r w:rsidRPr="00BF47F8">
        <w:rPr>
          <w:color w:val="000000" w:themeColor="text1"/>
          <w:sz w:val="28"/>
          <w:szCs w:val="28"/>
        </w:rPr>
        <w:t>Перед лицом угрозы из Сирии Турция призвала своих союзников по НАТО в 2013 году, и союзники по НАТО установили временно системы противовоздушной обороны в южном регионе Турции</w:t>
      </w:r>
      <w:r w:rsidRPr="00D96873">
        <w:rPr>
          <w:color w:val="000000" w:themeColor="text1"/>
          <w:sz w:val="28"/>
          <w:szCs w:val="28"/>
        </w:rPr>
        <w:t xml:space="preserve">. </w:t>
      </w:r>
      <w:r w:rsidRPr="0085403B">
        <w:rPr>
          <w:color w:val="000000" w:themeColor="text1"/>
          <w:sz w:val="28"/>
          <w:szCs w:val="28"/>
        </w:rPr>
        <w:t>Некоторые из этих систем вышли из строя, заявив, что угрозы изменились, другие системы были установлены в других регионах</w:t>
      </w:r>
      <w:r w:rsidRPr="00D96873">
        <w:rPr>
          <w:color w:val="000000" w:themeColor="text1"/>
          <w:sz w:val="28"/>
          <w:szCs w:val="28"/>
        </w:rPr>
        <w:t xml:space="preserve">. </w:t>
      </w:r>
      <w:r w:rsidRPr="00C65A64">
        <w:rPr>
          <w:color w:val="000000" w:themeColor="text1"/>
          <w:sz w:val="28"/>
          <w:szCs w:val="28"/>
        </w:rPr>
        <w:t>В этом случае для Турции стало обязательным работать над развитием своей собственной системы противовоздушной обороны</w:t>
      </w:r>
      <w:r>
        <w:rPr>
          <w:color w:val="000000" w:themeColor="text1"/>
          <w:sz w:val="28"/>
          <w:szCs w:val="28"/>
        </w:rPr>
        <w:t xml:space="preserve">. </w:t>
      </w:r>
      <w:r w:rsidRPr="00290B69">
        <w:rPr>
          <w:color w:val="000000" w:themeColor="text1"/>
          <w:sz w:val="28"/>
          <w:szCs w:val="28"/>
        </w:rPr>
        <w:t xml:space="preserve">В 2017 году, сначала желая работать с администрацией США по ракетной системе </w:t>
      </w:r>
      <w:proofErr w:type="spellStart"/>
      <w:r w:rsidRPr="00290B69">
        <w:rPr>
          <w:color w:val="000000" w:themeColor="text1"/>
          <w:sz w:val="28"/>
          <w:szCs w:val="28"/>
        </w:rPr>
        <w:t>Пэтриот</w:t>
      </w:r>
      <w:proofErr w:type="spellEnd"/>
      <w:r w:rsidRPr="00290B69">
        <w:rPr>
          <w:color w:val="000000" w:themeColor="text1"/>
          <w:sz w:val="28"/>
          <w:szCs w:val="28"/>
        </w:rPr>
        <w:t xml:space="preserve">, Турция хотела общаться с США. Но по словам </w:t>
      </w:r>
      <w:proofErr w:type="spellStart"/>
      <w:r w:rsidRPr="00290B69">
        <w:rPr>
          <w:color w:val="000000" w:themeColor="text1"/>
          <w:sz w:val="28"/>
          <w:szCs w:val="28"/>
        </w:rPr>
        <w:t>Хулуси</w:t>
      </w:r>
      <w:proofErr w:type="spellEnd"/>
      <w:r w:rsidRPr="00290B69">
        <w:rPr>
          <w:color w:val="000000" w:themeColor="text1"/>
          <w:sz w:val="28"/>
          <w:szCs w:val="28"/>
        </w:rPr>
        <w:t xml:space="preserve"> </w:t>
      </w:r>
      <w:proofErr w:type="spellStart"/>
      <w:r w:rsidRPr="00290B69">
        <w:rPr>
          <w:color w:val="000000" w:themeColor="text1"/>
          <w:sz w:val="28"/>
          <w:szCs w:val="28"/>
        </w:rPr>
        <w:t>Акар</w:t>
      </w:r>
      <w:proofErr w:type="spellEnd"/>
      <w:r w:rsidRPr="00290B69">
        <w:rPr>
          <w:color w:val="000000" w:themeColor="text1"/>
          <w:sz w:val="28"/>
          <w:szCs w:val="28"/>
        </w:rPr>
        <w:t>, министр национальной обороны того времени, Турция получила ответ от США через 17 месяцев</w:t>
      </w:r>
      <w:r w:rsidRPr="00D96873">
        <w:rPr>
          <w:color w:val="000000" w:themeColor="text1"/>
          <w:sz w:val="28"/>
          <w:szCs w:val="28"/>
        </w:rPr>
        <w:t xml:space="preserve">. </w:t>
      </w:r>
      <w:r w:rsidRPr="00E36F2F">
        <w:rPr>
          <w:color w:val="000000" w:themeColor="text1"/>
          <w:sz w:val="28"/>
          <w:szCs w:val="28"/>
        </w:rPr>
        <w:t>Турция в этот период хотела сделать совместный проект с техническими характеристиками</w:t>
      </w:r>
      <w:r>
        <w:rPr>
          <w:color w:val="000000" w:themeColor="text1"/>
          <w:sz w:val="28"/>
          <w:szCs w:val="28"/>
        </w:rPr>
        <w:t xml:space="preserve">. </w:t>
      </w:r>
      <w:r w:rsidR="00074FC5">
        <w:rPr>
          <w:color w:val="000000" w:themeColor="text1"/>
          <w:sz w:val="28"/>
          <w:szCs w:val="28"/>
        </w:rPr>
        <w:t>Р</w:t>
      </w:r>
      <w:r w:rsidRPr="00D67D17">
        <w:rPr>
          <w:color w:val="000000" w:themeColor="text1"/>
          <w:sz w:val="28"/>
          <w:szCs w:val="28"/>
        </w:rPr>
        <w:t xml:space="preserve">акетный комплекс </w:t>
      </w:r>
      <w:proofErr w:type="spellStart"/>
      <w:r w:rsidRPr="00D67D17">
        <w:rPr>
          <w:color w:val="000000" w:themeColor="text1"/>
          <w:sz w:val="28"/>
          <w:szCs w:val="28"/>
        </w:rPr>
        <w:t>Пэтриот</w:t>
      </w:r>
      <w:proofErr w:type="spellEnd"/>
      <w:r w:rsidRPr="00D67D17">
        <w:rPr>
          <w:color w:val="000000" w:themeColor="text1"/>
          <w:sz w:val="28"/>
          <w:szCs w:val="28"/>
        </w:rPr>
        <w:t>, состоящий из очень высоких цен, также толкнул Турцию искать другие варианты</w:t>
      </w:r>
      <w:r w:rsidRPr="00D96873">
        <w:rPr>
          <w:color w:val="000000" w:themeColor="text1"/>
          <w:sz w:val="28"/>
          <w:szCs w:val="28"/>
        </w:rPr>
        <w:t xml:space="preserve">. </w:t>
      </w:r>
      <w:r w:rsidRPr="000F0D81">
        <w:rPr>
          <w:color w:val="000000" w:themeColor="text1"/>
          <w:sz w:val="28"/>
          <w:szCs w:val="28"/>
        </w:rPr>
        <w:t xml:space="preserve">На данный момент, США не рассматривали, что Турция может искать другие альтернативы, и неправильно думали, что, какую бы цену они ни дали, Турция принимает. </w:t>
      </w:r>
      <w:r w:rsidRPr="000803F5">
        <w:rPr>
          <w:color w:val="000000" w:themeColor="text1"/>
          <w:sz w:val="28"/>
          <w:szCs w:val="28"/>
        </w:rPr>
        <w:t>Хотя она подготовила план работы для других стран НАТО, страны НАТО также не приняли планы Турции.</w:t>
      </w:r>
      <w:r>
        <w:rPr>
          <w:color w:val="000000" w:themeColor="text1"/>
          <w:sz w:val="28"/>
          <w:szCs w:val="28"/>
        </w:rPr>
        <w:t xml:space="preserve"> </w:t>
      </w:r>
      <w:r w:rsidRPr="003266AF">
        <w:rPr>
          <w:color w:val="000000" w:themeColor="text1"/>
          <w:sz w:val="28"/>
          <w:szCs w:val="28"/>
        </w:rPr>
        <w:t>В результате, предложение Российской Федерации о ракетном комплексе С-400 стало самым ценным вариантом, стоящим перед Турцией, было достигнуто соглашение между Российской Федерацией и Турцией когда рассматриваются цена, поставка, производство, обмен технологии и т.д.</w:t>
      </w:r>
      <w:r w:rsidRPr="00D96873">
        <w:rPr>
          <w:color w:val="000000" w:themeColor="text1"/>
          <w:sz w:val="28"/>
          <w:szCs w:val="28"/>
        </w:rPr>
        <w:t xml:space="preserve"> </w:t>
      </w:r>
      <w:r w:rsidRPr="00BC2494">
        <w:rPr>
          <w:color w:val="000000" w:themeColor="text1"/>
          <w:sz w:val="28"/>
          <w:szCs w:val="28"/>
        </w:rPr>
        <w:t>За оборонный проек</w:t>
      </w:r>
      <w:r w:rsidR="000464FF">
        <w:rPr>
          <w:color w:val="000000" w:themeColor="text1"/>
          <w:sz w:val="28"/>
          <w:szCs w:val="28"/>
        </w:rPr>
        <w:t>т на миллиард долларов Анкары, с</w:t>
      </w:r>
      <w:r w:rsidRPr="00BC2494">
        <w:rPr>
          <w:color w:val="000000" w:themeColor="text1"/>
          <w:sz w:val="28"/>
          <w:szCs w:val="28"/>
        </w:rPr>
        <w:t xml:space="preserve">оглашение с </w:t>
      </w:r>
      <w:proofErr w:type="spellStart"/>
      <w:r w:rsidRPr="00BC2494">
        <w:rPr>
          <w:color w:val="000000" w:themeColor="text1"/>
          <w:sz w:val="28"/>
          <w:szCs w:val="28"/>
        </w:rPr>
        <w:t>акт</w:t>
      </w:r>
      <w:r w:rsidR="000464FF">
        <w:rPr>
          <w:color w:val="000000" w:themeColor="text1"/>
          <w:sz w:val="28"/>
          <w:szCs w:val="28"/>
        </w:rPr>
        <w:t>о</w:t>
      </w:r>
      <w:r w:rsidRPr="00BC2494">
        <w:rPr>
          <w:color w:val="000000" w:themeColor="text1"/>
          <w:sz w:val="28"/>
          <w:szCs w:val="28"/>
        </w:rPr>
        <w:t>ром</w:t>
      </w:r>
      <w:proofErr w:type="spellEnd"/>
      <w:r w:rsidRPr="00BC2494">
        <w:rPr>
          <w:color w:val="000000" w:themeColor="text1"/>
          <w:sz w:val="28"/>
          <w:szCs w:val="28"/>
        </w:rPr>
        <w:t>, не входящим в НАТО</w:t>
      </w:r>
      <w:r w:rsidR="000464FF">
        <w:rPr>
          <w:color w:val="000000" w:themeColor="text1"/>
          <w:sz w:val="28"/>
          <w:szCs w:val="28"/>
        </w:rPr>
        <w:t>,</w:t>
      </w:r>
      <w:r w:rsidRPr="00BC2494">
        <w:rPr>
          <w:color w:val="000000" w:themeColor="text1"/>
          <w:sz w:val="28"/>
          <w:szCs w:val="28"/>
        </w:rPr>
        <w:t xml:space="preserve"> отражает ответ на нежелание западных союзников к совместному производству и передаче технологий</w:t>
      </w:r>
      <w:r w:rsidRPr="00D96873">
        <w:rPr>
          <w:rStyle w:val="a7"/>
          <w:color w:val="000000" w:themeColor="text1"/>
          <w:sz w:val="28"/>
          <w:szCs w:val="28"/>
        </w:rPr>
        <w:footnoteReference w:id="97"/>
      </w:r>
      <w:r w:rsidR="000464FF">
        <w:rPr>
          <w:color w:val="000000" w:themeColor="text1"/>
          <w:sz w:val="28"/>
          <w:szCs w:val="28"/>
        </w:rPr>
        <w:t>.</w:t>
      </w:r>
      <w:r w:rsidRPr="00D96873">
        <w:rPr>
          <w:color w:val="000000" w:themeColor="text1"/>
          <w:sz w:val="28"/>
          <w:szCs w:val="28"/>
        </w:rPr>
        <w:t xml:space="preserve">  </w:t>
      </w:r>
    </w:p>
    <w:p w14:paraId="77E79080" w14:textId="6E7BCCE0" w:rsidR="005875DB" w:rsidRPr="00D96873" w:rsidRDefault="005875DB" w:rsidP="005875DB">
      <w:pPr>
        <w:spacing w:line="360" w:lineRule="auto"/>
        <w:ind w:firstLine="708"/>
        <w:jc w:val="both"/>
        <w:rPr>
          <w:color w:val="000000" w:themeColor="text1"/>
          <w:sz w:val="28"/>
          <w:szCs w:val="28"/>
        </w:rPr>
      </w:pPr>
      <w:r w:rsidRPr="006A543B">
        <w:rPr>
          <w:color w:val="000000" w:themeColor="text1"/>
          <w:sz w:val="28"/>
          <w:szCs w:val="28"/>
        </w:rPr>
        <w:lastRenderedPageBreak/>
        <w:t xml:space="preserve">Коммерческие отношения, которые будут иметь место между Турцией и Российской Федерацией по С-400 создали риски безопасности для НАТО в связи с тем, что Турция будет первой страной-членом </w:t>
      </w:r>
      <w:proofErr w:type="gramStart"/>
      <w:r w:rsidRPr="006A543B">
        <w:rPr>
          <w:color w:val="000000" w:themeColor="text1"/>
          <w:sz w:val="28"/>
          <w:szCs w:val="28"/>
        </w:rPr>
        <w:t>НАТО</w:t>
      </w:r>
      <w:proofErr w:type="gramEnd"/>
      <w:r w:rsidRPr="006A543B">
        <w:rPr>
          <w:color w:val="000000" w:themeColor="text1"/>
          <w:sz w:val="28"/>
          <w:szCs w:val="28"/>
        </w:rPr>
        <w:t xml:space="preserve"> которая купит С-400, и НАТО не хочет видеть </w:t>
      </w:r>
      <w:r w:rsidR="000464FF">
        <w:rPr>
          <w:color w:val="000000" w:themeColor="text1"/>
          <w:sz w:val="28"/>
          <w:szCs w:val="28"/>
        </w:rPr>
        <w:t xml:space="preserve">как </w:t>
      </w:r>
      <w:r w:rsidRPr="006A543B">
        <w:rPr>
          <w:color w:val="000000" w:themeColor="text1"/>
          <w:sz w:val="28"/>
          <w:szCs w:val="28"/>
        </w:rPr>
        <w:t xml:space="preserve">системы НАТО </w:t>
      </w:r>
      <w:r w:rsidR="000464FF">
        <w:rPr>
          <w:color w:val="000000" w:themeColor="text1"/>
          <w:sz w:val="28"/>
          <w:szCs w:val="28"/>
        </w:rPr>
        <w:t>интегрированы</w:t>
      </w:r>
      <w:r w:rsidRPr="006A543B">
        <w:rPr>
          <w:color w:val="000000" w:themeColor="text1"/>
          <w:sz w:val="28"/>
          <w:szCs w:val="28"/>
        </w:rPr>
        <w:t xml:space="preserve"> с С-400. Надо сказать, это коммерческие отношения создали атмосферу, в которой остальные члены </w:t>
      </w:r>
      <w:r w:rsidR="000464FF">
        <w:rPr>
          <w:color w:val="000000" w:themeColor="text1"/>
          <w:sz w:val="28"/>
          <w:szCs w:val="28"/>
        </w:rPr>
        <w:t>рассматривают</w:t>
      </w:r>
      <w:r w:rsidRPr="006A543B">
        <w:rPr>
          <w:color w:val="000000" w:themeColor="text1"/>
          <w:sz w:val="28"/>
          <w:szCs w:val="28"/>
        </w:rPr>
        <w:t xml:space="preserve"> сценарии вероятности Турции выйти из членства</w:t>
      </w:r>
      <w:r w:rsidRPr="00D96873">
        <w:rPr>
          <w:color w:val="000000" w:themeColor="text1"/>
          <w:sz w:val="28"/>
          <w:szCs w:val="28"/>
        </w:rPr>
        <w:t xml:space="preserve">. </w:t>
      </w:r>
      <w:r w:rsidRPr="00E1323B">
        <w:rPr>
          <w:color w:val="000000" w:themeColor="text1"/>
          <w:sz w:val="28"/>
          <w:szCs w:val="28"/>
        </w:rPr>
        <w:t xml:space="preserve">НАТО, которая покинула Турцию в сложной ситуации </w:t>
      </w:r>
      <w:r w:rsidR="000464FF">
        <w:rPr>
          <w:color w:val="000000" w:themeColor="text1"/>
          <w:sz w:val="28"/>
          <w:szCs w:val="28"/>
        </w:rPr>
        <w:t xml:space="preserve">в </w:t>
      </w:r>
      <w:r w:rsidR="003717A6">
        <w:rPr>
          <w:color w:val="000000" w:themeColor="text1"/>
          <w:sz w:val="28"/>
          <w:szCs w:val="28"/>
        </w:rPr>
        <w:t>контексте</w:t>
      </w:r>
      <w:r w:rsidRPr="00E1323B">
        <w:rPr>
          <w:color w:val="000000" w:themeColor="text1"/>
          <w:sz w:val="28"/>
          <w:szCs w:val="28"/>
        </w:rPr>
        <w:t xml:space="preserve"> пер</w:t>
      </w:r>
      <w:r w:rsidR="000464FF">
        <w:rPr>
          <w:color w:val="000000" w:themeColor="text1"/>
          <w:sz w:val="28"/>
          <w:szCs w:val="28"/>
        </w:rPr>
        <w:t>едовых технологических продуктов</w:t>
      </w:r>
      <w:r w:rsidRPr="00E1323B">
        <w:rPr>
          <w:color w:val="000000" w:themeColor="text1"/>
          <w:sz w:val="28"/>
          <w:szCs w:val="28"/>
        </w:rPr>
        <w:t xml:space="preserve"> до этого периода начала разрабатывать политику, включая </w:t>
      </w:r>
      <w:r w:rsidR="000464FF">
        <w:rPr>
          <w:color w:val="000000" w:themeColor="text1"/>
          <w:sz w:val="28"/>
          <w:szCs w:val="28"/>
        </w:rPr>
        <w:t>различные альтернативы и угрозы для того,</w:t>
      </w:r>
      <w:r w:rsidRPr="00E1323B">
        <w:rPr>
          <w:color w:val="000000" w:themeColor="text1"/>
          <w:sz w:val="28"/>
          <w:szCs w:val="28"/>
        </w:rPr>
        <w:t xml:space="preserve"> чтобы</w:t>
      </w:r>
      <w:r w:rsidR="000464FF">
        <w:rPr>
          <w:color w:val="000000" w:themeColor="text1"/>
          <w:sz w:val="28"/>
          <w:szCs w:val="28"/>
        </w:rPr>
        <w:t xml:space="preserve"> Турция отменила С-400 торговлю.</w:t>
      </w:r>
      <w:r w:rsidRPr="00E1323B">
        <w:rPr>
          <w:color w:val="000000" w:themeColor="text1"/>
          <w:sz w:val="28"/>
          <w:szCs w:val="28"/>
        </w:rPr>
        <w:t xml:space="preserve"> Российская Федерация высказала Турции свои оговорки по этому вопросу, </w:t>
      </w:r>
      <w:r w:rsidR="000464FF">
        <w:rPr>
          <w:color w:val="000000" w:themeColor="text1"/>
          <w:sz w:val="28"/>
          <w:szCs w:val="28"/>
        </w:rPr>
        <w:t>п</w:t>
      </w:r>
      <w:r w:rsidRPr="00E1323B">
        <w:rPr>
          <w:color w:val="000000" w:themeColor="text1"/>
          <w:sz w:val="28"/>
          <w:szCs w:val="28"/>
        </w:rPr>
        <w:t xml:space="preserve">резидент Турции </w:t>
      </w:r>
      <w:proofErr w:type="spellStart"/>
      <w:r w:rsidRPr="00E1323B">
        <w:rPr>
          <w:color w:val="000000" w:themeColor="text1"/>
          <w:sz w:val="28"/>
          <w:szCs w:val="28"/>
        </w:rPr>
        <w:t>Реджеп</w:t>
      </w:r>
      <w:proofErr w:type="spellEnd"/>
      <w:r w:rsidRPr="00E1323B">
        <w:rPr>
          <w:color w:val="000000" w:themeColor="text1"/>
          <w:sz w:val="28"/>
          <w:szCs w:val="28"/>
        </w:rPr>
        <w:t xml:space="preserve"> </w:t>
      </w:r>
      <w:proofErr w:type="spellStart"/>
      <w:r w:rsidRPr="00E1323B">
        <w:rPr>
          <w:color w:val="000000" w:themeColor="text1"/>
          <w:sz w:val="28"/>
          <w:szCs w:val="28"/>
        </w:rPr>
        <w:t>Тайип</w:t>
      </w:r>
      <w:proofErr w:type="spellEnd"/>
      <w:r w:rsidRPr="00E1323B">
        <w:rPr>
          <w:color w:val="000000" w:themeColor="text1"/>
          <w:sz w:val="28"/>
          <w:szCs w:val="28"/>
        </w:rPr>
        <w:t xml:space="preserve"> </w:t>
      </w:r>
      <w:proofErr w:type="spellStart"/>
      <w:r w:rsidRPr="00E1323B">
        <w:rPr>
          <w:color w:val="000000" w:themeColor="text1"/>
          <w:sz w:val="28"/>
          <w:szCs w:val="28"/>
        </w:rPr>
        <w:t>Эрдоган</w:t>
      </w:r>
      <w:proofErr w:type="spellEnd"/>
      <w:r w:rsidRPr="00E1323B">
        <w:rPr>
          <w:color w:val="000000" w:themeColor="text1"/>
          <w:sz w:val="28"/>
          <w:szCs w:val="28"/>
        </w:rPr>
        <w:t xml:space="preserve"> объ</w:t>
      </w:r>
      <w:r w:rsidR="000464FF">
        <w:rPr>
          <w:color w:val="000000" w:themeColor="text1"/>
          <w:sz w:val="28"/>
          <w:szCs w:val="28"/>
        </w:rPr>
        <w:t xml:space="preserve">яснил миру стабильность Турции </w:t>
      </w:r>
      <w:proofErr w:type="gramStart"/>
      <w:r w:rsidR="000464FF">
        <w:rPr>
          <w:color w:val="000000" w:themeColor="text1"/>
          <w:sz w:val="28"/>
          <w:szCs w:val="28"/>
        </w:rPr>
        <w:t>при</w:t>
      </w:r>
      <w:proofErr w:type="gramEnd"/>
      <w:r w:rsidRPr="00E1323B">
        <w:rPr>
          <w:color w:val="000000" w:themeColor="text1"/>
          <w:sz w:val="28"/>
          <w:szCs w:val="28"/>
        </w:rPr>
        <w:t xml:space="preserve"> торговли С-400</w:t>
      </w:r>
      <w:r w:rsidRPr="00D96873">
        <w:rPr>
          <w:color w:val="000000" w:themeColor="text1"/>
          <w:sz w:val="28"/>
          <w:szCs w:val="28"/>
        </w:rPr>
        <w:t xml:space="preserve">. </w:t>
      </w:r>
      <w:r w:rsidRPr="001418B1">
        <w:rPr>
          <w:color w:val="000000" w:themeColor="text1"/>
          <w:sz w:val="28"/>
          <w:szCs w:val="28"/>
        </w:rPr>
        <w:t xml:space="preserve">На данный момент, угроза санкций со стороны США увеличилась, разные авторитеты сделали заявление о том, что они работают над </w:t>
      </w:r>
      <w:r w:rsidR="00D02023">
        <w:rPr>
          <w:color w:val="000000" w:themeColor="text1"/>
          <w:sz w:val="28"/>
          <w:szCs w:val="28"/>
        </w:rPr>
        <w:t>исключением Турции</w:t>
      </w:r>
      <w:r w:rsidRPr="001418B1">
        <w:rPr>
          <w:color w:val="000000" w:themeColor="text1"/>
          <w:sz w:val="28"/>
          <w:szCs w:val="28"/>
        </w:rPr>
        <w:t xml:space="preserve"> </w:t>
      </w:r>
      <w:r w:rsidR="00D02023">
        <w:rPr>
          <w:color w:val="000000" w:themeColor="text1"/>
          <w:sz w:val="28"/>
          <w:szCs w:val="28"/>
        </w:rPr>
        <w:t>из</w:t>
      </w:r>
      <w:r w:rsidRPr="001418B1">
        <w:rPr>
          <w:color w:val="000000" w:themeColor="text1"/>
          <w:sz w:val="28"/>
          <w:szCs w:val="28"/>
        </w:rPr>
        <w:t xml:space="preserve"> проекта Ф-35</w:t>
      </w:r>
      <w:r w:rsidR="00D02023">
        <w:rPr>
          <w:color w:val="000000" w:themeColor="text1"/>
          <w:sz w:val="28"/>
          <w:szCs w:val="28"/>
        </w:rPr>
        <w:t>, у которого</w:t>
      </w:r>
      <w:r w:rsidRPr="001418B1">
        <w:rPr>
          <w:color w:val="000000" w:themeColor="text1"/>
          <w:sz w:val="28"/>
          <w:szCs w:val="28"/>
        </w:rPr>
        <w:t xml:space="preserve"> большая техническая часть будет проходить в Турции</w:t>
      </w:r>
      <w:r>
        <w:rPr>
          <w:color w:val="000000" w:themeColor="text1"/>
          <w:sz w:val="28"/>
          <w:szCs w:val="28"/>
        </w:rPr>
        <w:t>.</w:t>
      </w:r>
      <w:r w:rsidRPr="00D96873">
        <w:rPr>
          <w:color w:val="000000" w:themeColor="text1"/>
          <w:sz w:val="28"/>
          <w:szCs w:val="28"/>
        </w:rPr>
        <w:t xml:space="preserve"> </w:t>
      </w:r>
      <w:r w:rsidRPr="009B095B">
        <w:rPr>
          <w:color w:val="000000" w:themeColor="text1"/>
          <w:sz w:val="28"/>
          <w:szCs w:val="28"/>
        </w:rPr>
        <w:t>Но причина Турции настоять на покупку C-400, и ее желание продолжать отношения с Россией очевидно.</w:t>
      </w:r>
    </w:p>
    <w:p w14:paraId="099F6EBF" w14:textId="590FE791" w:rsidR="005875DB" w:rsidRPr="00D96873" w:rsidRDefault="005875DB" w:rsidP="005875DB">
      <w:pPr>
        <w:spacing w:line="360" w:lineRule="auto"/>
        <w:ind w:firstLine="708"/>
        <w:jc w:val="both"/>
        <w:rPr>
          <w:color w:val="000000" w:themeColor="text1"/>
          <w:sz w:val="28"/>
          <w:szCs w:val="28"/>
        </w:rPr>
      </w:pPr>
      <w:r w:rsidRPr="00D96873">
        <w:rPr>
          <w:color w:val="000000" w:themeColor="text1"/>
          <w:sz w:val="28"/>
          <w:szCs w:val="28"/>
        </w:rPr>
        <w:t xml:space="preserve">Ракетные системы С-400 занимают 2,5 миллиарда долларов в турецко-российских торгово-экономических отношениях, </w:t>
      </w:r>
      <w:r w:rsidR="00D02023">
        <w:rPr>
          <w:color w:val="000000" w:themeColor="text1"/>
          <w:sz w:val="28"/>
          <w:szCs w:val="28"/>
        </w:rPr>
        <w:t xml:space="preserve">и </w:t>
      </w:r>
      <w:r w:rsidRPr="00D96873">
        <w:rPr>
          <w:color w:val="000000" w:themeColor="text1"/>
          <w:sz w:val="28"/>
          <w:szCs w:val="28"/>
        </w:rPr>
        <w:t>ожидается, что новое соглашение для С-500</w:t>
      </w:r>
      <w:r w:rsidR="00D02023">
        <w:rPr>
          <w:color w:val="000000" w:themeColor="text1"/>
          <w:sz w:val="28"/>
          <w:szCs w:val="28"/>
        </w:rPr>
        <w:t>,</w:t>
      </w:r>
      <w:r w:rsidRPr="00D96873">
        <w:rPr>
          <w:color w:val="000000" w:themeColor="text1"/>
          <w:sz w:val="28"/>
          <w:szCs w:val="28"/>
        </w:rPr>
        <w:t xml:space="preserve"> принимая во внимание позицию НАТО. Но непропорциональный баланс </w:t>
      </w:r>
      <w:proofErr w:type="gramStart"/>
      <w:r w:rsidRPr="00D96873">
        <w:rPr>
          <w:color w:val="000000" w:themeColor="text1"/>
          <w:sz w:val="28"/>
          <w:szCs w:val="28"/>
        </w:rPr>
        <w:t>в</w:t>
      </w:r>
      <w:proofErr w:type="gramEnd"/>
      <w:r w:rsidRPr="00D96873">
        <w:rPr>
          <w:color w:val="000000" w:themeColor="text1"/>
          <w:sz w:val="28"/>
          <w:szCs w:val="28"/>
        </w:rPr>
        <w:t xml:space="preserve"> </w:t>
      </w:r>
      <w:proofErr w:type="gramStart"/>
      <w:r w:rsidRPr="00D96873">
        <w:rPr>
          <w:color w:val="000000" w:themeColor="text1"/>
          <w:sz w:val="28"/>
          <w:szCs w:val="28"/>
        </w:rPr>
        <w:t>торгово-экономических</w:t>
      </w:r>
      <w:proofErr w:type="gramEnd"/>
      <w:r w:rsidRPr="00D96873">
        <w:rPr>
          <w:color w:val="000000" w:themeColor="text1"/>
          <w:sz w:val="28"/>
          <w:szCs w:val="28"/>
        </w:rPr>
        <w:t xml:space="preserve"> отношений, история турецко-русских отношений, проблемы безопасности, попытка установления политики равновесия в соответствии с национальными интересами потребуют поддержания определенного уровня отношений. Например, после соглашения С-400, Турция, Франция и Италия </w:t>
      </w:r>
      <w:r w:rsidR="00D02023">
        <w:rPr>
          <w:color w:val="000000" w:themeColor="text1"/>
          <w:sz w:val="28"/>
          <w:szCs w:val="28"/>
        </w:rPr>
        <w:t xml:space="preserve">провели партнерские встречи по поводу </w:t>
      </w:r>
      <w:r w:rsidRPr="00D96873">
        <w:rPr>
          <w:color w:val="000000" w:themeColor="text1"/>
          <w:sz w:val="28"/>
          <w:szCs w:val="28"/>
        </w:rPr>
        <w:t xml:space="preserve">новой системе. </w:t>
      </w:r>
    </w:p>
    <w:p w14:paraId="44684C9C" w14:textId="1EFEB699" w:rsidR="005875DB" w:rsidRPr="00D96873" w:rsidRDefault="005875DB" w:rsidP="005875DB">
      <w:pPr>
        <w:spacing w:line="360" w:lineRule="auto"/>
        <w:ind w:firstLine="708"/>
        <w:jc w:val="both"/>
        <w:rPr>
          <w:color w:val="000000" w:themeColor="text1"/>
          <w:sz w:val="28"/>
          <w:szCs w:val="28"/>
        </w:rPr>
      </w:pPr>
      <w:r w:rsidRPr="00D96873">
        <w:rPr>
          <w:color w:val="000000" w:themeColor="text1"/>
          <w:sz w:val="28"/>
          <w:szCs w:val="28"/>
        </w:rPr>
        <w:t xml:space="preserve">Если </w:t>
      </w:r>
      <w:r w:rsidR="00D02023">
        <w:rPr>
          <w:color w:val="000000" w:themeColor="text1"/>
          <w:sz w:val="28"/>
          <w:szCs w:val="28"/>
        </w:rPr>
        <w:t>резюмировать</w:t>
      </w:r>
      <w:r w:rsidRPr="00D96873">
        <w:rPr>
          <w:color w:val="000000" w:themeColor="text1"/>
          <w:sz w:val="28"/>
          <w:szCs w:val="28"/>
        </w:rPr>
        <w:t xml:space="preserve">, Турция и Россия, как два исторических соперников, находясь на международной арене, по состоянию на 2000-е </w:t>
      </w:r>
      <w:r w:rsidRPr="00D96873">
        <w:rPr>
          <w:color w:val="000000" w:themeColor="text1"/>
          <w:sz w:val="28"/>
          <w:szCs w:val="28"/>
        </w:rPr>
        <w:lastRenderedPageBreak/>
        <w:t xml:space="preserve">годы их отношения вступили в лучший период, </w:t>
      </w:r>
      <w:r w:rsidR="00000E8C">
        <w:rPr>
          <w:color w:val="000000" w:themeColor="text1"/>
          <w:sz w:val="28"/>
          <w:szCs w:val="28"/>
        </w:rPr>
        <w:t>беспрецедентный д</w:t>
      </w:r>
      <w:r w:rsidR="00D02023">
        <w:rPr>
          <w:color w:val="000000" w:themeColor="text1"/>
          <w:sz w:val="28"/>
          <w:szCs w:val="28"/>
        </w:rPr>
        <w:t>о этого момента</w:t>
      </w:r>
      <w:r w:rsidRPr="00D96873">
        <w:rPr>
          <w:color w:val="000000" w:themeColor="text1"/>
          <w:sz w:val="28"/>
          <w:szCs w:val="28"/>
        </w:rPr>
        <w:t>. Несмотря на то, что стоимость действий в условиях кризиса с Россией не может быть недооценена для России, эти риски гораздо больше, с точки зрения Турции. Когда рассматриваются и физическая сила России, и зависимость Турции от России по энергии, единственный способ сохранить и развивать отношения к лучшему - защита политики балансы Турции. С другой стороны, анализируя ожидания турецко-российских торго</w:t>
      </w:r>
      <w:r w:rsidR="006F37C3">
        <w:rPr>
          <w:color w:val="000000" w:themeColor="text1"/>
          <w:sz w:val="28"/>
          <w:szCs w:val="28"/>
        </w:rPr>
        <w:t xml:space="preserve">во-экономических отношений, </w:t>
      </w:r>
      <w:r w:rsidRPr="00D96873">
        <w:rPr>
          <w:color w:val="000000" w:themeColor="text1"/>
          <w:sz w:val="28"/>
          <w:szCs w:val="28"/>
        </w:rPr>
        <w:t xml:space="preserve">должно быть </w:t>
      </w:r>
      <w:r w:rsidR="006F37C3">
        <w:rPr>
          <w:color w:val="000000" w:themeColor="text1"/>
          <w:sz w:val="28"/>
          <w:szCs w:val="28"/>
        </w:rPr>
        <w:t xml:space="preserve">особо рассмотрена </w:t>
      </w:r>
      <w:r w:rsidRPr="00D96873">
        <w:rPr>
          <w:color w:val="000000" w:themeColor="text1"/>
          <w:sz w:val="28"/>
          <w:szCs w:val="28"/>
        </w:rPr>
        <w:t>попытка пе</w:t>
      </w:r>
      <w:r w:rsidR="006F37C3">
        <w:rPr>
          <w:color w:val="000000" w:themeColor="text1"/>
          <w:sz w:val="28"/>
          <w:szCs w:val="28"/>
        </w:rPr>
        <w:t>рераспределения доверия России и Турции</w:t>
      </w:r>
      <w:r w:rsidRPr="00D96873">
        <w:rPr>
          <w:color w:val="000000" w:themeColor="text1"/>
          <w:sz w:val="28"/>
          <w:szCs w:val="28"/>
        </w:rPr>
        <w:t xml:space="preserve"> особенно после кризиса 2015 года;</w:t>
      </w:r>
      <w:r w:rsidR="006F37C3">
        <w:rPr>
          <w:color w:val="000000" w:themeColor="text1"/>
          <w:sz w:val="28"/>
          <w:szCs w:val="28"/>
        </w:rPr>
        <w:t xml:space="preserve"> Среди важнейших факторов</w:t>
      </w:r>
      <w:r w:rsidR="001F21E2">
        <w:rPr>
          <w:color w:val="000000" w:themeColor="text1"/>
          <w:sz w:val="28"/>
          <w:szCs w:val="28"/>
        </w:rPr>
        <w:t xml:space="preserve"> также следует рассматривать</w:t>
      </w:r>
      <w:r w:rsidRPr="00D96873">
        <w:rPr>
          <w:color w:val="000000" w:themeColor="text1"/>
          <w:sz w:val="28"/>
          <w:szCs w:val="28"/>
        </w:rPr>
        <w:t xml:space="preserve"> проблемы в этот период между Турцией и европейскими странами и США; </w:t>
      </w:r>
      <w:r w:rsidR="001F21E2">
        <w:rPr>
          <w:color w:val="000000" w:themeColor="text1"/>
          <w:sz w:val="28"/>
          <w:szCs w:val="28"/>
        </w:rPr>
        <w:t xml:space="preserve">проблемы </w:t>
      </w:r>
      <w:r w:rsidRPr="00D96873">
        <w:rPr>
          <w:color w:val="000000" w:themeColor="text1"/>
          <w:sz w:val="28"/>
          <w:szCs w:val="28"/>
        </w:rPr>
        <w:t>перед лицом политики НАТО в отношении России в разных регионах, ожидаемые положительные результаты, которые Россия получит после того, как она устанавливает хорошие отношения с Турцией; выгоды большего рынка энергии в Турции</w:t>
      </w:r>
      <w:r w:rsidR="001F21E2">
        <w:rPr>
          <w:color w:val="000000" w:themeColor="text1"/>
          <w:sz w:val="28"/>
          <w:szCs w:val="28"/>
        </w:rPr>
        <w:t>, ее геополитическое положение и</w:t>
      </w:r>
      <w:r w:rsidRPr="00D96873">
        <w:rPr>
          <w:color w:val="000000" w:themeColor="text1"/>
          <w:sz w:val="28"/>
          <w:szCs w:val="28"/>
        </w:rPr>
        <w:t xml:space="preserve"> транзитный пропуск. Тем не менее, хороший анализ риск</w:t>
      </w:r>
      <w:r w:rsidR="001F21E2">
        <w:rPr>
          <w:color w:val="000000" w:themeColor="text1"/>
          <w:sz w:val="28"/>
          <w:szCs w:val="28"/>
        </w:rPr>
        <w:t>ов будет продолжать продвигать</w:t>
      </w:r>
      <w:r w:rsidRPr="00D96873">
        <w:rPr>
          <w:color w:val="000000" w:themeColor="text1"/>
          <w:sz w:val="28"/>
          <w:szCs w:val="28"/>
        </w:rPr>
        <w:t xml:space="preserve"> в позитивно</w:t>
      </w:r>
      <w:r w:rsidR="001F21E2">
        <w:rPr>
          <w:color w:val="000000" w:themeColor="text1"/>
          <w:sz w:val="28"/>
          <w:szCs w:val="28"/>
        </w:rPr>
        <w:t>м направлении турецко-российские торгово-экономические отношения</w:t>
      </w:r>
      <w:r w:rsidRPr="00D96873">
        <w:rPr>
          <w:color w:val="000000" w:themeColor="text1"/>
          <w:sz w:val="28"/>
          <w:szCs w:val="28"/>
        </w:rPr>
        <w:t xml:space="preserve"> в случае, если будут определены региональные стратегии, непрерывность коммуникации и соглашения, которые будут заключены в областях в</w:t>
      </w:r>
      <w:r w:rsidR="006F37C3">
        <w:rPr>
          <w:color w:val="000000" w:themeColor="text1"/>
          <w:sz w:val="28"/>
          <w:szCs w:val="28"/>
        </w:rPr>
        <w:t>заимодействия</w:t>
      </w:r>
      <w:r w:rsidRPr="00D96873">
        <w:rPr>
          <w:color w:val="000000" w:themeColor="text1"/>
          <w:sz w:val="28"/>
          <w:szCs w:val="28"/>
        </w:rPr>
        <w:t xml:space="preserve"> с</w:t>
      </w:r>
      <w:r w:rsidR="006F37C3">
        <w:rPr>
          <w:color w:val="000000" w:themeColor="text1"/>
          <w:sz w:val="28"/>
          <w:szCs w:val="28"/>
        </w:rPr>
        <w:t xml:space="preserve"> большой</w:t>
      </w:r>
      <w:r w:rsidRPr="00D96873">
        <w:rPr>
          <w:color w:val="000000" w:themeColor="text1"/>
          <w:sz w:val="28"/>
          <w:szCs w:val="28"/>
        </w:rPr>
        <w:t xml:space="preserve"> чуткостью.</w:t>
      </w:r>
    </w:p>
    <w:p w14:paraId="7A57FE7A" w14:textId="77777777" w:rsidR="003300DE" w:rsidRDefault="003300DE" w:rsidP="008B5935">
      <w:pPr>
        <w:spacing w:line="360" w:lineRule="auto"/>
        <w:rPr>
          <w:color w:val="000000" w:themeColor="text1"/>
          <w:sz w:val="28"/>
          <w:szCs w:val="28"/>
        </w:rPr>
      </w:pPr>
    </w:p>
    <w:p w14:paraId="6A218A9A" w14:textId="77777777" w:rsidR="005875DB" w:rsidRPr="006F37C3" w:rsidRDefault="005875DB" w:rsidP="003300DE">
      <w:pPr>
        <w:spacing w:line="360" w:lineRule="auto"/>
        <w:jc w:val="center"/>
        <w:rPr>
          <w:b/>
          <w:sz w:val="32"/>
          <w:szCs w:val="28"/>
        </w:rPr>
      </w:pPr>
    </w:p>
    <w:p w14:paraId="23CF2B4A" w14:textId="77777777" w:rsidR="005875DB" w:rsidRPr="006F37C3" w:rsidRDefault="005875DB" w:rsidP="003300DE">
      <w:pPr>
        <w:spacing w:line="360" w:lineRule="auto"/>
        <w:jc w:val="center"/>
        <w:rPr>
          <w:b/>
          <w:sz w:val="32"/>
          <w:szCs w:val="28"/>
        </w:rPr>
      </w:pPr>
    </w:p>
    <w:p w14:paraId="5DBC6B3B" w14:textId="77777777" w:rsidR="005875DB" w:rsidRPr="006F37C3" w:rsidRDefault="005875DB" w:rsidP="003300DE">
      <w:pPr>
        <w:spacing w:line="360" w:lineRule="auto"/>
        <w:jc w:val="center"/>
        <w:rPr>
          <w:b/>
          <w:sz w:val="32"/>
          <w:szCs w:val="28"/>
        </w:rPr>
      </w:pPr>
    </w:p>
    <w:p w14:paraId="206A9CDD" w14:textId="77777777" w:rsidR="005875DB" w:rsidRPr="006F37C3" w:rsidRDefault="005875DB" w:rsidP="003300DE">
      <w:pPr>
        <w:spacing w:line="360" w:lineRule="auto"/>
        <w:jc w:val="center"/>
        <w:rPr>
          <w:b/>
          <w:sz w:val="32"/>
          <w:szCs w:val="28"/>
        </w:rPr>
      </w:pPr>
    </w:p>
    <w:p w14:paraId="2E201823" w14:textId="77777777" w:rsidR="005875DB" w:rsidRDefault="005875DB" w:rsidP="00074FC5">
      <w:pPr>
        <w:spacing w:line="360" w:lineRule="auto"/>
        <w:rPr>
          <w:b/>
          <w:sz w:val="32"/>
          <w:szCs w:val="28"/>
        </w:rPr>
      </w:pPr>
    </w:p>
    <w:p w14:paraId="42E80A99" w14:textId="77777777" w:rsidR="00904171" w:rsidRDefault="00904171" w:rsidP="00904171">
      <w:pPr>
        <w:spacing w:line="360" w:lineRule="auto"/>
        <w:rPr>
          <w:b/>
          <w:sz w:val="32"/>
          <w:szCs w:val="28"/>
        </w:rPr>
      </w:pPr>
    </w:p>
    <w:p w14:paraId="71581B46" w14:textId="15C8C9B1" w:rsidR="008B5935" w:rsidRPr="00375F4F" w:rsidRDefault="008B5935" w:rsidP="00904171">
      <w:pPr>
        <w:spacing w:line="360" w:lineRule="auto"/>
        <w:jc w:val="center"/>
        <w:rPr>
          <w:b/>
          <w:sz w:val="32"/>
          <w:szCs w:val="28"/>
        </w:rPr>
      </w:pPr>
      <w:r w:rsidRPr="00375F4F">
        <w:rPr>
          <w:b/>
          <w:sz w:val="32"/>
          <w:szCs w:val="28"/>
        </w:rPr>
        <w:lastRenderedPageBreak/>
        <w:t>З</w:t>
      </w:r>
      <w:r w:rsidR="003300DE">
        <w:rPr>
          <w:b/>
          <w:sz w:val="32"/>
          <w:szCs w:val="28"/>
        </w:rPr>
        <w:t>аключение.</w:t>
      </w:r>
    </w:p>
    <w:p w14:paraId="5C1B4DD4" w14:textId="3D82B37A" w:rsidR="008B5935" w:rsidRPr="00375F4F" w:rsidRDefault="008B5935" w:rsidP="008B5935">
      <w:pPr>
        <w:spacing w:line="360" w:lineRule="auto"/>
        <w:ind w:firstLine="708"/>
        <w:jc w:val="both"/>
        <w:rPr>
          <w:color w:val="000000" w:themeColor="text1"/>
          <w:sz w:val="28"/>
          <w:szCs w:val="28"/>
        </w:rPr>
      </w:pPr>
      <w:proofErr w:type="gramStart"/>
      <w:r w:rsidRPr="00375F4F">
        <w:rPr>
          <w:color w:val="000000" w:themeColor="text1"/>
          <w:sz w:val="28"/>
          <w:szCs w:val="28"/>
        </w:rPr>
        <w:t>В этом исследовании,</w:t>
      </w:r>
      <w:r w:rsidR="006136A1">
        <w:rPr>
          <w:color w:val="000000" w:themeColor="text1"/>
          <w:sz w:val="28"/>
          <w:szCs w:val="28"/>
        </w:rPr>
        <w:t xml:space="preserve"> определены</w:t>
      </w:r>
      <w:r w:rsidRPr="00375F4F">
        <w:rPr>
          <w:color w:val="000000" w:themeColor="text1"/>
          <w:sz w:val="28"/>
          <w:szCs w:val="28"/>
        </w:rPr>
        <w:t xml:space="preserve">  риски, </w:t>
      </w:r>
      <w:r w:rsidR="008F25BD">
        <w:rPr>
          <w:color w:val="000000" w:themeColor="text1"/>
          <w:sz w:val="28"/>
          <w:szCs w:val="28"/>
        </w:rPr>
        <w:t xml:space="preserve">их место и значение </w:t>
      </w:r>
      <w:r w:rsidRPr="00375F4F">
        <w:rPr>
          <w:color w:val="000000" w:themeColor="text1"/>
          <w:sz w:val="28"/>
          <w:szCs w:val="28"/>
        </w:rPr>
        <w:t>в определении стратегий,</w:t>
      </w:r>
      <w:r w:rsidR="008F25BD">
        <w:rPr>
          <w:color w:val="000000" w:themeColor="text1"/>
          <w:sz w:val="28"/>
          <w:szCs w:val="28"/>
        </w:rPr>
        <w:t xml:space="preserve"> того,</w:t>
      </w:r>
      <w:r w:rsidRPr="00375F4F">
        <w:rPr>
          <w:color w:val="000000" w:themeColor="text1"/>
          <w:sz w:val="28"/>
          <w:szCs w:val="28"/>
        </w:rPr>
        <w:t xml:space="preserve"> как они развиваются, и</w:t>
      </w:r>
      <w:r w:rsidR="008F25BD">
        <w:rPr>
          <w:color w:val="000000" w:themeColor="text1"/>
          <w:sz w:val="28"/>
          <w:szCs w:val="28"/>
        </w:rPr>
        <w:t xml:space="preserve"> хорошо ли</w:t>
      </w:r>
      <w:r w:rsidRPr="00375F4F">
        <w:rPr>
          <w:color w:val="000000" w:themeColor="text1"/>
          <w:sz w:val="28"/>
          <w:szCs w:val="28"/>
        </w:rPr>
        <w:t xml:space="preserve"> </w:t>
      </w:r>
      <w:r w:rsidR="008F25BD">
        <w:rPr>
          <w:color w:val="000000" w:themeColor="text1"/>
          <w:sz w:val="28"/>
          <w:szCs w:val="28"/>
        </w:rPr>
        <w:t>оценены эти</w:t>
      </w:r>
      <w:r w:rsidRPr="00375F4F">
        <w:rPr>
          <w:color w:val="000000" w:themeColor="text1"/>
          <w:sz w:val="28"/>
          <w:szCs w:val="28"/>
        </w:rPr>
        <w:t xml:space="preserve"> риски во всех сферах</w:t>
      </w:r>
      <w:r w:rsidR="008F25BD">
        <w:rPr>
          <w:color w:val="000000" w:themeColor="text1"/>
          <w:sz w:val="28"/>
          <w:szCs w:val="28"/>
        </w:rPr>
        <w:t xml:space="preserve"> нашей жизни</w:t>
      </w:r>
      <w:r w:rsidRPr="00375F4F">
        <w:rPr>
          <w:color w:val="000000" w:themeColor="text1"/>
          <w:sz w:val="28"/>
          <w:szCs w:val="28"/>
        </w:rPr>
        <w:t>,</w:t>
      </w:r>
      <w:r w:rsidR="006136A1">
        <w:rPr>
          <w:color w:val="000000" w:themeColor="text1"/>
          <w:sz w:val="28"/>
          <w:szCs w:val="28"/>
        </w:rPr>
        <w:t xml:space="preserve"> а также то</w:t>
      </w:r>
      <w:r w:rsidRPr="00375F4F">
        <w:rPr>
          <w:color w:val="000000" w:themeColor="text1"/>
          <w:sz w:val="28"/>
          <w:szCs w:val="28"/>
        </w:rPr>
        <w:t>, как лица, учреждения или организации, принимающие решение, могут получить результаты с наименьшей возможной потерей или с выгодами на всех уровнях от индивидуальных измерений до национальных, международ</w:t>
      </w:r>
      <w:r w:rsidR="006136A1">
        <w:rPr>
          <w:color w:val="000000" w:themeColor="text1"/>
          <w:sz w:val="28"/>
          <w:szCs w:val="28"/>
        </w:rPr>
        <w:t>ных и даже глобальных;</w:t>
      </w:r>
      <w:proofErr w:type="gramEnd"/>
      <w:r w:rsidR="006136A1">
        <w:rPr>
          <w:color w:val="000000" w:themeColor="text1"/>
          <w:sz w:val="28"/>
          <w:szCs w:val="28"/>
        </w:rPr>
        <w:t xml:space="preserve"> анализ рисков подкреплен примерами, а</w:t>
      </w:r>
      <w:r w:rsidRPr="00375F4F">
        <w:rPr>
          <w:color w:val="000000" w:themeColor="text1"/>
          <w:sz w:val="28"/>
          <w:szCs w:val="28"/>
        </w:rPr>
        <w:t xml:space="preserve"> влияние рисков на внешнеполитические стратегии в турецко-российских торгово-экономических отношениях объяснялись в историческом процессе. </w:t>
      </w:r>
    </w:p>
    <w:p w14:paraId="1E85B288" w14:textId="77777777" w:rsidR="008B5935" w:rsidRPr="00375F4F" w:rsidRDefault="008B5935" w:rsidP="008B5935">
      <w:pPr>
        <w:spacing w:line="360" w:lineRule="auto"/>
        <w:ind w:firstLine="708"/>
        <w:jc w:val="both"/>
        <w:rPr>
          <w:color w:val="000000" w:themeColor="text1"/>
          <w:sz w:val="28"/>
          <w:szCs w:val="28"/>
        </w:rPr>
      </w:pPr>
      <w:r w:rsidRPr="00375F4F">
        <w:rPr>
          <w:color w:val="000000" w:themeColor="text1"/>
          <w:sz w:val="28"/>
          <w:szCs w:val="28"/>
        </w:rPr>
        <w:t>Восприятие существования рисков в каждом этапе и области жизни, лица, принимающие решения, которые работали над риском, могут анализировать свои решения со всеми измерениями. Таким образом, они могут готовиться ко всем сценариям, которые могут быть реализованы, они приведут стоимость результата к наименьшей потере или выгоде.</w:t>
      </w:r>
    </w:p>
    <w:p w14:paraId="0A1ED032" w14:textId="5A4B7127" w:rsidR="008B5935" w:rsidRPr="00375F4F" w:rsidRDefault="008B5935" w:rsidP="008B5935">
      <w:pPr>
        <w:spacing w:line="360" w:lineRule="auto"/>
        <w:ind w:firstLine="708"/>
        <w:jc w:val="both"/>
        <w:rPr>
          <w:color w:val="000000" w:themeColor="text1"/>
          <w:sz w:val="28"/>
          <w:szCs w:val="28"/>
        </w:rPr>
      </w:pPr>
      <w:r w:rsidRPr="00375F4F">
        <w:rPr>
          <w:color w:val="000000" w:themeColor="text1"/>
          <w:sz w:val="28"/>
          <w:szCs w:val="28"/>
        </w:rPr>
        <w:t>Самая важная вещь, о которой следует знать при проведении анализа рисков, — это то, как происходит событие. Возможность реализации событи</w:t>
      </w:r>
      <w:r w:rsidR="006136A1">
        <w:rPr>
          <w:color w:val="000000" w:themeColor="text1"/>
          <w:sz w:val="28"/>
          <w:szCs w:val="28"/>
        </w:rPr>
        <w:t>я, с</w:t>
      </w:r>
      <w:r w:rsidRPr="00375F4F">
        <w:rPr>
          <w:color w:val="000000" w:themeColor="text1"/>
          <w:sz w:val="28"/>
          <w:szCs w:val="28"/>
        </w:rPr>
        <w:t>обытие, которое происходит или событие, которое обязательно произойдет, как долго будет происходить событие</w:t>
      </w:r>
      <w:r w:rsidR="004A4C32">
        <w:rPr>
          <w:color w:val="000000" w:themeColor="text1"/>
          <w:sz w:val="28"/>
          <w:szCs w:val="28"/>
        </w:rPr>
        <w:t xml:space="preserve"> и как оно</w:t>
      </w:r>
      <w:r w:rsidRPr="00375F4F">
        <w:rPr>
          <w:color w:val="000000" w:themeColor="text1"/>
          <w:sz w:val="28"/>
          <w:szCs w:val="28"/>
        </w:rPr>
        <w:t xml:space="preserve"> влия</w:t>
      </w:r>
      <w:r w:rsidR="004A4C32">
        <w:rPr>
          <w:color w:val="000000" w:themeColor="text1"/>
          <w:sz w:val="28"/>
          <w:szCs w:val="28"/>
        </w:rPr>
        <w:t>е</w:t>
      </w:r>
      <w:r w:rsidRPr="00375F4F">
        <w:rPr>
          <w:color w:val="000000" w:themeColor="text1"/>
          <w:sz w:val="28"/>
          <w:szCs w:val="28"/>
        </w:rPr>
        <w:t xml:space="preserve">т на работу анализа рисков. Анализ риска против </w:t>
      </w:r>
      <w:r w:rsidR="006136A1">
        <w:rPr>
          <w:color w:val="000000" w:themeColor="text1"/>
          <w:sz w:val="28"/>
          <w:szCs w:val="28"/>
        </w:rPr>
        <w:t>внезапного инцидента снова должен быть связан</w:t>
      </w:r>
      <w:r w:rsidRPr="00375F4F">
        <w:rPr>
          <w:color w:val="000000" w:themeColor="text1"/>
          <w:sz w:val="28"/>
          <w:szCs w:val="28"/>
        </w:rPr>
        <w:t xml:space="preserve"> с внезапным принятием решения. Если событие является прогрессивным</w:t>
      </w:r>
      <w:r w:rsidR="006136A1">
        <w:rPr>
          <w:color w:val="000000" w:themeColor="text1"/>
          <w:sz w:val="28"/>
          <w:szCs w:val="28"/>
        </w:rPr>
        <w:t>,</w:t>
      </w:r>
      <w:r w:rsidRPr="00375F4F">
        <w:rPr>
          <w:color w:val="000000" w:themeColor="text1"/>
          <w:sz w:val="28"/>
          <w:szCs w:val="28"/>
        </w:rPr>
        <w:t xml:space="preserve"> риски должны быть исследованы на каждом этапе; если это долгосрочное событие, его следует постоянно исследовать через регулярные промежутки времени. Таким образом, в то время как проводятся новые исследования о текущих рисках, одновременно</w:t>
      </w:r>
      <w:r w:rsidR="00E4662D">
        <w:rPr>
          <w:color w:val="000000" w:themeColor="text1"/>
          <w:sz w:val="28"/>
          <w:szCs w:val="28"/>
        </w:rPr>
        <w:t xml:space="preserve"> п</w:t>
      </w:r>
      <w:r w:rsidR="004A4C32">
        <w:rPr>
          <w:color w:val="000000" w:themeColor="text1"/>
          <w:sz w:val="28"/>
          <w:szCs w:val="28"/>
        </w:rPr>
        <w:t>е</w:t>
      </w:r>
      <w:r w:rsidR="00E4662D">
        <w:rPr>
          <w:color w:val="000000" w:themeColor="text1"/>
          <w:sz w:val="28"/>
          <w:szCs w:val="28"/>
        </w:rPr>
        <w:t xml:space="preserve">ресматриваются и </w:t>
      </w:r>
      <w:proofErr w:type="gramStart"/>
      <w:r w:rsidR="00E4662D">
        <w:rPr>
          <w:color w:val="000000" w:themeColor="text1"/>
          <w:sz w:val="28"/>
          <w:szCs w:val="28"/>
        </w:rPr>
        <w:t>проверяются</w:t>
      </w:r>
      <w:r w:rsidRPr="00375F4F">
        <w:rPr>
          <w:color w:val="000000" w:themeColor="text1"/>
          <w:sz w:val="28"/>
          <w:szCs w:val="28"/>
        </w:rPr>
        <w:t xml:space="preserve"> запланированные стратегии для ранее выявленных риско</w:t>
      </w:r>
      <w:r w:rsidR="00E4662D">
        <w:rPr>
          <w:color w:val="000000" w:themeColor="text1"/>
          <w:sz w:val="28"/>
          <w:szCs w:val="28"/>
        </w:rPr>
        <w:t>в будут</w:t>
      </w:r>
      <w:proofErr w:type="gramEnd"/>
      <w:r w:rsidRPr="00375F4F">
        <w:rPr>
          <w:color w:val="000000" w:themeColor="text1"/>
          <w:sz w:val="28"/>
          <w:szCs w:val="28"/>
        </w:rPr>
        <w:t>.</w:t>
      </w:r>
    </w:p>
    <w:p w14:paraId="5B25B7E6" w14:textId="0620C4ED" w:rsidR="008B5935" w:rsidRPr="00375F4F" w:rsidRDefault="008B5935" w:rsidP="008B5935">
      <w:pPr>
        <w:spacing w:line="360" w:lineRule="auto"/>
        <w:ind w:firstLine="708"/>
        <w:jc w:val="both"/>
        <w:rPr>
          <w:color w:val="000000" w:themeColor="text1"/>
          <w:sz w:val="28"/>
          <w:szCs w:val="28"/>
        </w:rPr>
      </w:pPr>
      <w:r w:rsidRPr="00375F4F">
        <w:rPr>
          <w:color w:val="000000" w:themeColor="text1"/>
          <w:sz w:val="28"/>
          <w:szCs w:val="28"/>
        </w:rPr>
        <w:t>Иногда рез</w:t>
      </w:r>
      <w:r w:rsidR="00E4662D">
        <w:rPr>
          <w:color w:val="000000" w:themeColor="text1"/>
          <w:sz w:val="28"/>
          <w:szCs w:val="28"/>
        </w:rPr>
        <w:t xml:space="preserve">ультаты, которые не были отрефлексированы сквозь призму рисков, </w:t>
      </w:r>
      <w:r w:rsidRPr="00375F4F">
        <w:rPr>
          <w:color w:val="000000" w:themeColor="text1"/>
          <w:sz w:val="28"/>
          <w:szCs w:val="28"/>
        </w:rPr>
        <w:t xml:space="preserve">могут принести потери или выгоды на критическом </w:t>
      </w:r>
      <w:r w:rsidRPr="00375F4F">
        <w:rPr>
          <w:color w:val="000000" w:themeColor="text1"/>
          <w:sz w:val="28"/>
          <w:szCs w:val="28"/>
        </w:rPr>
        <w:lastRenderedPageBreak/>
        <w:t>уровне. Иногда можно сказать, что существуют противоположные сценарии. Другими словами, субъект, идентифицировался как риск, по которому аналитики разработали стратегии, и фокусировали</w:t>
      </w:r>
      <w:r w:rsidR="00084995">
        <w:rPr>
          <w:color w:val="000000" w:themeColor="text1"/>
          <w:sz w:val="28"/>
          <w:szCs w:val="28"/>
        </w:rPr>
        <w:t>сь</w:t>
      </w:r>
      <w:r w:rsidRPr="00375F4F">
        <w:rPr>
          <w:color w:val="000000" w:themeColor="text1"/>
          <w:sz w:val="28"/>
          <w:szCs w:val="28"/>
        </w:rPr>
        <w:t xml:space="preserve"> на них, потому что он не представляет риск, событие может быть не таким, как ожидалось. Следовательно, определение ситуации без риска как риска также является риском. </w:t>
      </w:r>
      <w:proofErr w:type="gramStart"/>
      <w:r w:rsidRPr="00375F4F">
        <w:rPr>
          <w:color w:val="000000" w:themeColor="text1"/>
          <w:sz w:val="28"/>
          <w:szCs w:val="28"/>
        </w:rPr>
        <w:t xml:space="preserve">Результаты рисков, принятых в прошлом, оцениваются в глобальном масштабе, а статистика и результаты, полученные </w:t>
      </w:r>
      <w:r w:rsidR="00084995">
        <w:rPr>
          <w:color w:val="000000" w:themeColor="text1"/>
          <w:sz w:val="28"/>
          <w:szCs w:val="28"/>
        </w:rPr>
        <w:t>по прошествии определенных</w:t>
      </w:r>
      <w:r w:rsidRPr="00375F4F">
        <w:rPr>
          <w:color w:val="000000" w:themeColor="text1"/>
          <w:sz w:val="28"/>
          <w:szCs w:val="28"/>
        </w:rPr>
        <w:t xml:space="preserve"> событий, изучаются, и пошаговый анализ и процесс принятия решений в свете этой информации обеспечат решение для максимальной выгоды - минимальных потерь для лиц, принимающих решения. </w:t>
      </w:r>
      <w:proofErr w:type="gramEnd"/>
    </w:p>
    <w:p w14:paraId="510CD310" w14:textId="60499AC4" w:rsidR="008B5935" w:rsidRPr="00375F4F" w:rsidRDefault="008B5935" w:rsidP="008B5935">
      <w:pPr>
        <w:spacing w:line="360" w:lineRule="auto"/>
        <w:ind w:firstLine="708"/>
        <w:jc w:val="both"/>
        <w:rPr>
          <w:color w:val="000000" w:themeColor="text1"/>
          <w:sz w:val="28"/>
          <w:szCs w:val="28"/>
        </w:rPr>
      </w:pPr>
      <w:r w:rsidRPr="00375F4F">
        <w:rPr>
          <w:color w:val="000000" w:themeColor="text1"/>
          <w:sz w:val="28"/>
          <w:szCs w:val="28"/>
        </w:rPr>
        <w:t>История лиц, принимающих решения, учреждений или организаций, в исследованиях о риске</w:t>
      </w:r>
      <w:r w:rsidR="00084995">
        <w:rPr>
          <w:color w:val="000000" w:themeColor="text1"/>
          <w:sz w:val="28"/>
          <w:szCs w:val="28"/>
        </w:rPr>
        <w:t>,</w:t>
      </w:r>
      <w:r w:rsidRPr="00375F4F">
        <w:rPr>
          <w:color w:val="000000" w:themeColor="text1"/>
          <w:sz w:val="28"/>
          <w:szCs w:val="28"/>
        </w:rPr>
        <w:t xml:space="preserve"> которые они </w:t>
      </w:r>
      <w:r w:rsidR="00084995">
        <w:rPr>
          <w:color w:val="000000" w:themeColor="text1"/>
          <w:sz w:val="28"/>
          <w:szCs w:val="28"/>
        </w:rPr>
        <w:t>брали на себя</w:t>
      </w:r>
      <w:r w:rsidRPr="00375F4F">
        <w:rPr>
          <w:color w:val="000000" w:themeColor="text1"/>
          <w:sz w:val="28"/>
          <w:szCs w:val="28"/>
        </w:rPr>
        <w:t xml:space="preserve"> ранее, имеет большое значение. В этом случае психологические условия не могут быть исключены в процессе определения, анализа и принятия риска. Если осознание риска развивается с молодого возраста, считается, что люди могут принимать более здоровые решения с этого возраста, и принятие решения приведут к минимальн</w:t>
      </w:r>
      <w:r w:rsidR="00084995">
        <w:rPr>
          <w:color w:val="000000" w:themeColor="text1"/>
          <w:sz w:val="28"/>
          <w:szCs w:val="28"/>
        </w:rPr>
        <w:t xml:space="preserve">ой потери, т.е. </w:t>
      </w:r>
      <w:r w:rsidRPr="00375F4F">
        <w:rPr>
          <w:color w:val="000000" w:themeColor="text1"/>
          <w:sz w:val="28"/>
          <w:szCs w:val="28"/>
        </w:rPr>
        <w:t>максимальной выгоде.  Когда они вырастут, они будут играть роль в крупных организациях и учреждениях, на важных уровнях государства, и даже в крупных компаниях на международном уровне. Осведомленность этих людей будет играть роль в человеческих, общественных, межобщ</w:t>
      </w:r>
      <w:r w:rsidR="00084995">
        <w:rPr>
          <w:color w:val="000000" w:themeColor="text1"/>
          <w:sz w:val="28"/>
          <w:szCs w:val="28"/>
        </w:rPr>
        <w:t>ественных</w:t>
      </w:r>
      <w:r w:rsidRPr="00375F4F">
        <w:rPr>
          <w:color w:val="000000" w:themeColor="text1"/>
          <w:sz w:val="28"/>
          <w:szCs w:val="28"/>
        </w:rPr>
        <w:t xml:space="preserve"> отношениях на всех уровнях, таким образом</w:t>
      </w:r>
      <w:r w:rsidR="00084995">
        <w:rPr>
          <w:color w:val="000000" w:themeColor="text1"/>
          <w:sz w:val="28"/>
          <w:szCs w:val="28"/>
        </w:rPr>
        <w:t>,</w:t>
      </w:r>
      <w:r w:rsidRPr="00375F4F">
        <w:rPr>
          <w:color w:val="000000" w:themeColor="text1"/>
          <w:sz w:val="28"/>
          <w:szCs w:val="28"/>
        </w:rPr>
        <w:t xml:space="preserve"> они будут эффективны в принятии более здоровых решений, сводя к минимуму большую погрешность в стратегиях.</w:t>
      </w:r>
    </w:p>
    <w:p w14:paraId="7409E4DA" w14:textId="6D25EBE2" w:rsidR="008B5935" w:rsidRPr="00375F4F" w:rsidRDefault="008B5935" w:rsidP="008B5935">
      <w:pPr>
        <w:spacing w:line="360" w:lineRule="auto"/>
        <w:ind w:firstLine="708"/>
        <w:jc w:val="both"/>
        <w:rPr>
          <w:color w:val="000000" w:themeColor="text1"/>
          <w:sz w:val="28"/>
          <w:szCs w:val="28"/>
        </w:rPr>
      </w:pPr>
      <w:r w:rsidRPr="00375F4F">
        <w:rPr>
          <w:color w:val="000000" w:themeColor="text1"/>
          <w:sz w:val="28"/>
          <w:szCs w:val="28"/>
        </w:rPr>
        <w:t xml:space="preserve">Государства — это абстрактные </w:t>
      </w:r>
      <w:r w:rsidR="00084995">
        <w:rPr>
          <w:color w:val="000000" w:themeColor="text1"/>
          <w:sz w:val="28"/>
          <w:szCs w:val="28"/>
        </w:rPr>
        <w:t>образования</w:t>
      </w:r>
      <w:r w:rsidRPr="00375F4F">
        <w:rPr>
          <w:color w:val="000000" w:themeColor="text1"/>
          <w:sz w:val="28"/>
          <w:szCs w:val="28"/>
        </w:rPr>
        <w:t xml:space="preserve">, которые люди сформировали вместе, чтобы сформировать общество, а их правила формируются людьми, которые являются гражданами государства. Поэтому позиция лиц, принимающих решения, в отношении рисков, </w:t>
      </w:r>
      <w:r w:rsidRPr="00375F4F">
        <w:rPr>
          <w:color w:val="000000" w:themeColor="text1"/>
          <w:sz w:val="28"/>
          <w:szCs w:val="28"/>
        </w:rPr>
        <w:lastRenderedPageBreak/>
        <w:t>стоящих перед государствами, имеет большое значение. Существует соглашение о состоянии этого общественного порядка, который был сформирован. Согласно этому соглашению, называемому общественным договором, государство обязано обеспечивать безопасность, а граждане обязаны платить налоги. Экономическая безопасность является наиболее деликатным вопросом, ко</w:t>
      </w:r>
      <w:r w:rsidR="00084995">
        <w:rPr>
          <w:color w:val="000000" w:themeColor="text1"/>
          <w:sz w:val="28"/>
          <w:szCs w:val="28"/>
        </w:rPr>
        <w:t>торое</w:t>
      </w:r>
      <w:r w:rsidRPr="00375F4F">
        <w:rPr>
          <w:color w:val="000000" w:themeColor="text1"/>
          <w:sz w:val="28"/>
          <w:szCs w:val="28"/>
        </w:rPr>
        <w:t xml:space="preserve"> государство должно у</w:t>
      </w:r>
      <w:r w:rsidR="00084995">
        <w:rPr>
          <w:color w:val="000000" w:themeColor="text1"/>
          <w:sz w:val="28"/>
          <w:szCs w:val="28"/>
        </w:rPr>
        <w:t>читывать</w:t>
      </w:r>
      <w:r w:rsidRPr="00375F4F">
        <w:rPr>
          <w:color w:val="000000" w:themeColor="text1"/>
          <w:sz w:val="28"/>
          <w:szCs w:val="28"/>
        </w:rPr>
        <w:t xml:space="preserve"> больше всего, поскольку государство не сможет сохранить этот цикл до того, как оно</w:t>
      </w:r>
      <w:r w:rsidR="00084995">
        <w:rPr>
          <w:color w:val="000000" w:themeColor="text1"/>
          <w:sz w:val="28"/>
          <w:szCs w:val="28"/>
        </w:rPr>
        <w:t xml:space="preserve"> не</w:t>
      </w:r>
      <w:r w:rsidRPr="00375F4F">
        <w:rPr>
          <w:color w:val="000000" w:themeColor="text1"/>
          <w:sz w:val="28"/>
          <w:szCs w:val="28"/>
        </w:rPr>
        <w:t xml:space="preserve"> сможет достичь своего экономического цикла. </w:t>
      </w:r>
    </w:p>
    <w:p w14:paraId="3A9D6972" w14:textId="191E807D" w:rsidR="008B5935" w:rsidRPr="00375F4F" w:rsidRDefault="008B5935" w:rsidP="008B5935">
      <w:pPr>
        <w:spacing w:line="360" w:lineRule="auto"/>
        <w:ind w:firstLine="708"/>
        <w:jc w:val="both"/>
        <w:rPr>
          <w:color w:val="000000" w:themeColor="text1"/>
          <w:sz w:val="28"/>
          <w:szCs w:val="28"/>
        </w:rPr>
      </w:pPr>
      <w:r w:rsidRPr="00375F4F">
        <w:rPr>
          <w:color w:val="000000" w:themeColor="text1"/>
          <w:sz w:val="28"/>
          <w:szCs w:val="28"/>
        </w:rPr>
        <w:t>Риски, с которыми сталкивается государство в плане экономической безопасности, могут быть связаны как с внутренней динамикой, так и с отношениями с другими государствами, а также с событиями в глобальном измерении. Тот факт, что государство учитывает всю эту динамику при разработке стратегий против рисков, является необходимостью. Не следует забывать, что каждое решение в области экономики имеет риск стоимости</w:t>
      </w:r>
      <w:r w:rsidR="00E66C44">
        <w:rPr>
          <w:color w:val="000000" w:themeColor="text1"/>
          <w:sz w:val="28"/>
          <w:szCs w:val="28"/>
        </w:rPr>
        <w:t>,</w:t>
      </w:r>
      <w:r w:rsidRPr="00375F4F">
        <w:rPr>
          <w:color w:val="000000" w:themeColor="text1"/>
          <w:sz w:val="28"/>
          <w:szCs w:val="28"/>
        </w:rPr>
        <w:t xml:space="preserve"> но в то же время государству необходимо расширить свои экономические зоны влияния, чтобы увеличить сумму налогов, которые оно </w:t>
      </w:r>
      <w:r w:rsidR="00E66C44">
        <w:rPr>
          <w:color w:val="000000" w:themeColor="text1"/>
          <w:sz w:val="28"/>
          <w:szCs w:val="28"/>
        </w:rPr>
        <w:t>собирает</w:t>
      </w:r>
      <w:r w:rsidRPr="00375F4F">
        <w:rPr>
          <w:color w:val="000000" w:themeColor="text1"/>
          <w:sz w:val="28"/>
          <w:szCs w:val="28"/>
        </w:rPr>
        <w:t>. Как и процесс принятия решений, которому должны следовать одни и те же люди, государства также должны принимать решения на основе минимального повреждения</w:t>
      </w:r>
      <w:r w:rsidR="00E66C44">
        <w:rPr>
          <w:color w:val="000000" w:themeColor="text1"/>
          <w:sz w:val="28"/>
          <w:szCs w:val="28"/>
        </w:rPr>
        <w:t xml:space="preserve"> </w:t>
      </w:r>
      <w:r w:rsidRPr="00375F4F">
        <w:rPr>
          <w:color w:val="000000" w:themeColor="text1"/>
          <w:sz w:val="28"/>
          <w:szCs w:val="28"/>
        </w:rPr>
        <w:t>-</w:t>
      </w:r>
      <w:r w:rsidR="00E66C44">
        <w:rPr>
          <w:color w:val="000000" w:themeColor="text1"/>
          <w:sz w:val="28"/>
          <w:szCs w:val="28"/>
        </w:rPr>
        <w:t xml:space="preserve"> </w:t>
      </w:r>
      <w:r w:rsidRPr="00375F4F">
        <w:rPr>
          <w:color w:val="000000" w:themeColor="text1"/>
          <w:sz w:val="28"/>
          <w:szCs w:val="28"/>
        </w:rPr>
        <w:t>максимальной выгоды.</w:t>
      </w:r>
    </w:p>
    <w:p w14:paraId="43E3039E" w14:textId="76F7BF51" w:rsidR="008B5935" w:rsidRPr="00375F4F" w:rsidRDefault="008B5935" w:rsidP="008B5935">
      <w:pPr>
        <w:spacing w:line="360" w:lineRule="auto"/>
        <w:ind w:firstLine="708"/>
        <w:jc w:val="both"/>
        <w:rPr>
          <w:color w:val="000000" w:themeColor="text1"/>
          <w:sz w:val="28"/>
          <w:szCs w:val="28"/>
        </w:rPr>
      </w:pPr>
      <w:r w:rsidRPr="00375F4F">
        <w:rPr>
          <w:color w:val="000000" w:themeColor="text1"/>
          <w:sz w:val="28"/>
          <w:szCs w:val="28"/>
        </w:rPr>
        <w:t>По мере роста экономики государств риски, с которыми они сталкиваются, будут расти и диверсифицироваться. Следовательно, когда государства совершают прорыв в области экономики, выполняют рост, в то же время они должны быть в состоянии сохранить экономику и</w:t>
      </w:r>
      <w:r w:rsidR="00E66C44">
        <w:rPr>
          <w:color w:val="000000" w:themeColor="text1"/>
          <w:sz w:val="28"/>
          <w:szCs w:val="28"/>
        </w:rPr>
        <w:t xml:space="preserve"> те</w:t>
      </w:r>
      <w:r w:rsidRPr="00375F4F">
        <w:rPr>
          <w:color w:val="000000" w:themeColor="text1"/>
          <w:sz w:val="28"/>
          <w:szCs w:val="28"/>
        </w:rPr>
        <w:t xml:space="preserve"> области экономического воздействия, которые они уже контролируют. Можно сказать, что государства, которые проводят исследования и планы на этот счет и укрепляют их с помощ</w:t>
      </w:r>
      <w:r w:rsidR="00E66C44">
        <w:rPr>
          <w:color w:val="000000" w:themeColor="text1"/>
          <w:sz w:val="28"/>
          <w:szCs w:val="28"/>
        </w:rPr>
        <w:t>ью правильного анализа рисков, а также</w:t>
      </w:r>
      <w:r w:rsidRPr="00375F4F">
        <w:rPr>
          <w:color w:val="000000" w:themeColor="text1"/>
          <w:sz w:val="28"/>
          <w:szCs w:val="28"/>
        </w:rPr>
        <w:t xml:space="preserve"> государства, которые принимают правильные и эффективные решения и стратегии,</w:t>
      </w:r>
      <w:r w:rsidR="00E66C44">
        <w:rPr>
          <w:color w:val="000000" w:themeColor="text1"/>
          <w:sz w:val="28"/>
          <w:szCs w:val="28"/>
        </w:rPr>
        <w:t xml:space="preserve"> являются</w:t>
      </w:r>
      <w:r w:rsidRPr="00375F4F">
        <w:rPr>
          <w:color w:val="000000" w:themeColor="text1"/>
          <w:sz w:val="28"/>
          <w:szCs w:val="28"/>
        </w:rPr>
        <w:t xml:space="preserve"> успешны</w:t>
      </w:r>
      <w:r w:rsidR="00E66C44">
        <w:rPr>
          <w:color w:val="000000" w:themeColor="text1"/>
          <w:sz w:val="28"/>
          <w:szCs w:val="28"/>
        </w:rPr>
        <w:t>ми</w:t>
      </w:r>
      <w:r w:rsidRPr="00375F4F">
        <w:rPr>
          <w:color w:val="000000" w:themeColor="text1"/>
          <w:sz w:val="28"/>
          <w:szCs w:val="28"/>
        </w:rPr>
        <w:t xml:space="preserve"> как в микроуровне, так и в </w:t>
      </w:r>
      <w:r w:rsidR="00E66C44">
        <w:rPr>
          <w:color w:val="000000" w:themeColor="text1"/>
          <w:sz w:val="28"/>
          <w:szCs w:val="28"/>
        </w:rPr>
        <w:lastRenderedPageBreak/>
        <w:t xml:space="preserve">глобальном масштабе. Эти государства </w:t>
      </w:r>
      <w:r w:rsidRPr="00375F4F">
        <w:rPr>
          <w:color w:val="000000" w:themeColor="text1"/>
          <w:sz w:val="28"/>
          <w:szCs w:val="28"/>
        </w:rPr>
        <w:t xml:space="preserve">имеют более процветающую социальную структуру и производственный процесс. </w:t>
      </w:r>
    </w:p>
    <w:p w14:paraId="770EAFFE" w14:textId="058A7F8B" w:rsidR="008B5935" w:rsidRPr="00375F4F" w:rsidRDefault="008B5935" w:rsidP="008B5935">
      <w:pPr>
        <w:spacing w:line="360" w:lineRule="auto"/>
        <w:ind w:firstLine="708"/>
        <w:jc w:val="both"/>
        <w:rPr>
          <w:color w:val="000000" w:themeColor="text1"/>
          <w:sz w:val="28"/>
          <w:szCs w:val="28"/>
        </w:rPr>
      </w:pPr>
      <w:r w:rsidRPr="00375F4F">
        <w:rPr>
          <w:color w:val="000000" w:themeColor="text1"/>
          <w:sz w:val="28"/>
          <w:szCs w:val="28"/>
        </w:rPr>
        <w:t>Технологии и инновационный процесс,</w:t>
      </w:r>
      <w:r w:rsidR="00AC674E">
        <w:rPr>
          <w:color w:val="000000" w:themeColor="text1"/>
          <w:sz w:val="28"/>
          <w:szCs w:val="28"/>
        </w:rPr>
        <w:t xml:space="preserve"> к которым они привели</w:t>
      </w:r>
      <w:r w:rsidRPr="00375F4F">
        <w:rPr>
          <w:color w:val="000000" w:themeColor="text1"/>
          <w:sz w:val="28"/>
          <w:szCs w:val="28"/>
        </w:rPr>
        <w:t>, явля</w:t>
      </w:r>
      <w:r w:rsidR="00AC674E">
        <w:rPr>
          <w:color w:val="000000" w:themeColor="text1"/>
          <w:sz w:val="28"/>
          <w:szCs w:val="28"/>
        </w:rPr>
        <w:t>ются фактором в эпоху общения, в</w:t>
      </w:r>
      <w:r w:rsidRPr="00375F4F">
        <w:rPr>
          <w:color w:val="000000" w:themeColor="text1"/>
          <w:sz w:val="28"/>
          <w:szCs w:val="28"/>
        </w:rPr>
        <w:t xml:space="preserve"> которой мы живем, играет ключевую роль во всех измерениях коммуникации, развиваются быстрее и мощным образом</w:t>
      </w:r>
      <w:r w:rsidR="004A4C32">
        <w:rPr>
          <w:color w:val="000000" w:themeColor="text1"/>
          <w:sz w:val="28"/>
          <w:szCs w:val="28"/>
        </w:rPr>
        <w:t>,</w:t>
      </w:r>
      <w:r w:rsidRPr="00375F4F">
        <w:rPr>
          <w:color w:val="000000" w:themeColor="text1"/>
          <w:sz w:val="28"/>
          <w:szCs w:val="28"/>
        </w:rPr>
        <w:t xml:space="preserve"> чем когда-либо прежде в истории. В этом случае, можно говорить о появлении новых рисков, которых раньше не было, и о том, что многие события, рассматриваемые как риск, больше не являются риском. В этом контексте отмечается, что особенно государственная политика создает глобальные риски, наблюдается, что даже</w:t>
      </w:r>
      <w:r w:rsidR="00AC674E">
        <w:rPr>
          <w:color w:val="000000" w:themeColor="text1"/>
          <w:sz w:val="28"/>
          <w:szCs w:val="28"/>
        </w:rPr>
        <w:t xml:space="preserve"> события на одном конце света </w:t>
      </w:r>
      <w:r w:rsidRPr="00375F4F">
        <w:rPr>
          <w:color w:val="000000" w:themeColor="text1"/>
          <w:sz w:val="28"/>
          <w:szCs w:val="28"/>
        </w:rPr>
        <w:t>влияют на другой конец света. По этой причине правительствам необходимо сотрудничать в борьбе с глобальными рисками, а неправительственные организации должны работать более эффективно. В противном случае, учитывая риски, с которыми столкнется мир, один актер сам не сможет выработать стратегию против этих рисков.</w:t>
      </w:r>
    </w:p>
    <w:p w14:paraId="09829D2F" w14:textId="1407481C" w:rsidR="008B5935" w:rsidRPr="00375F4F" w:rsidRDefault="008B5935" w:rsidP="008B5935">
      <w:pPr>
        <w:spacing w:line="360" w:lineRule="auto"/>
        <w:ind w:firstLine="708"/>
        <w:jc w:val="both"/>
        <w:rPr>
          <w:color w:val="000000" w:themeColor="text1"/>
          <w:sz w:val="28"/>
          <w:szCs w:val="28"/>
        </w:rPr>
      </w:pPr>
      <w:r w:rsidRPr="00375F4F">
        <w:rPr>
          <w:color w:val="000000" w:themeColor="text1"/>
          <w:sz w:val="28"/>
          <w:szCs w:val="28"/>
        </w:rPr>
        <w:t xml:space="preserve">Когда международные отношения принимаются во внимание, термин безопасность становится очень важным. </w:t>
      </w:r>
      <w:proofErr w:type="gramStart"/>
      <w:r w:rsidRPr="00375F4F">
        <w:rPr>
          <w:color w:val="000000" w:themeColor="text1"/>
          <w:sz w:val="28"/>
          <w:szCs w:val="28"/>
        </w:rPr>
        <w:t>В контексте взаимосвязи между риском и безопасностью, безопасность - это цель, над которой государство должно работать всегда, состояние в котором нет никаких угроз общественному порядку, тот факт, что риски присутствуют во всех аспектах нашей жизни, также показывает, что безопасность - это «</w:t>
      </w:r>
      <w:proofErr w:type="spellStart"/>
      <w:r w:rsidRPr="00375F4F">
        <w:rPr>
          <w:color w:val="000000" w:themeColor="text1"/>
          <w:sz w:val="28"/>
          <w:szCs w:val="28"/>
        </w:rPr>
        <w:t>безрисковое</w:t>
      </w:r>
      <w:proofErr w:type="spellEnd"/>
      <w:r w:rsidRPr="00375F4F">
        <w:rPr>
          <w:color w:val="000000" w:themeColor="text1"/>
          <w:sz w:val="28"/>
          <w:szCs w:val="28"/>
        </w:rPr>
        <w:t>» условие, которое никогда не может быть достигнуто на 100%. Политика, разработанная странами, и риски, связанные с измерением международных отношений, полностью</w:t>
      </w:r>
      <w:proofErr w:type="gramEnd"/>
      <w:r w:rsidRPr="00375F4F">
        <w:rPr>
          <w:color w:val="000000" w:themeColor="text1"/>
          <w:sz w:val="28"/>
          <w:szCs w:val="28"/>
        </w:rPr>
        <w:t xml:space="preserve"> связаны с властью и взаимоотношениями государств и тем, как иностранные страны могут влиять на эти отношения. Не следует забывать, что каждое решение, принимаемое государствами, любые отношения, которые должны быть установлены, каждое соглашение, которое должно быть подписано государством с точки зрения внутренней динамики, другой стороны, </w:t>
      </w:r>
      <w:r w:rsidRPr="00375F4F">
        <w:rPr>
          <w:color w:val="000000" w:themeColor="text1"/>
          <w:sz w:val="28"/>
          <w:szCs w:val="28"/>
        </w:rPr>
        <w:lastRenderedPageBreak/>
        <w:t xml:space="preserve">внешнего участника, учреждений или организаций также может </w:t>
      </w:r>
      <w:r w:rsidR="00F920B2">
        <w:rPr>
          <w:color w:val="000000" w:themeColor="text1"/>
          <w:sz w:val="28"/>
          <w:szCs w:val="28"/>
        </w:rPr>
        <w:t>иметь</w:t>
      </w:r>
      <w:r w:rsidRPr="00375F4F">
        <w:rPr>
          <w:color w:val="000000" w:themeColor="text1"/>
          <w:sz w:val="28"/>
          <w:szCs w:val="28"/>
        </w:rPr>
        <w:t xml:space="preserve"> стоимость. Даже в этих случаях политики, </w:t>
      </w:r>
      <w:r w:rsidR="00F920B2">
        <w:rPr>
          <w:color w:val="000000" w:themeColor="text1"/>
          <w:sz w:val="28"/>
          <w:szCs w:val="28"/>
        </w:rPr>
        <w:t>разработчики стр</w:t>
      </w:r>
      <w:r w:rsidR="00904171">
        <w:rPr>
          <w:color w:val="000000" w:themeColor="text1"/>
          <w:sz w:val="28"/>
          <w:szCs w:val="28"/>
        </w:rPr>
        <w:t>а</w:t>
      </w:r>
      <w:r w:rsidR="00F920B2">
        <w:rPr>
          <w:color w:val="000000" w:themeColor="text1"/>
          <w:sz w:val="28"/>
          <w:szCs w:val="28"/>
        </w:rPr>
        <w:t>тегии</w:t>
      </w:r>
      <w:r w:rsidRPr="00375F4F">
        <w:rPr>
          <w:color w:val="000000" w:themeColor="text1"/>
          <w:sz w:val="28"/>
          <w:szCs w:val="28"/>
        </w:rPr>
        <w:t xml:space="preserve"> могут использовать риски в качестве оправдания.</w:t>
      </w:r>
    </w:p>
    <w:p w14:paraId="72D4DBED" w14:textId="0EE1BFDF" w:rsidR="008B5935" w:rsidRPr="00375F4F" w:rsidRDefault="008B5935" w:rsidP="008B5935">
      <w:pPr>
        <w:spacing w:line="360" w:lineRule="auto"/>
        <w:ind w:firstLine="708"/>
        <w:jc w:val="both"/>
        <w:rPr>
          <w:color w:val="000000" w:themeColor="text1"/>
          <w:sz w:val="28"/>
          <w:szCs w:val="28"/>
        </w:rPr>
      </w:pPr>
      <w:r w:rsidRPr="00375F4F">
        <w:rPr>
          <w:color w:val="000000" w:themeColor="text1"/>
          <w:sz w:val="28"/>
          <w:szCs w:val="28"/>
        </w:rPr>
        <w:t xml:space="preserve">Еще одна тема, которую необходимо решать в сфере двусторонних отношений, — это зависимость. Зависимость описывает ситуации, когда присутствие одной страны является препятствием </w:t>
      </w:r>
      <w:r w:rsidR="00F920B2">
        <w:rPr>
          <w:color w:val="000000" w:themeColor="text1"/>
          <w:sz w:val="28"/>
          <w:szCs w:val="28"/>
        </w:rPr>
        <w:t>для политического</w:t>
      </w:r>
      <w:r w:rsidRPr="00375F4F">
        <w:rPr>
          <w:color w:val="000000" w:themeColor="text1"/>
          <w:sz w:val="28"/>
          <w:szCs w:val="28"/>
        </w:rPr>
        <w:t xml:space="preserve"> </w:t>
      </w:r>
      <w:r w:rsidR="00F920B2">
        <w:rPr>
          <w:color w:val="000000" w:themeColor="text1"/>
          <w:sz w:val="28"/>
          <w:szCs w:val="28"/>
        </w:rPr>
        <w:t>развития</w:t>
      </w:r>
      <w:r w:rsidRPr="00375F4F">
        <w:rPr>
          <w:color w:val="000000" w:themeColor="text1"/>
          <w:sz w:val="28"/>
          <w:szCs w:val="28"/>
        </w:rPr>
        <w:t xml:space="preserve"> другой страны; перед лицом решений одной страны, другая страна не может сделать шаг. </w:t>
      </w:r>
      <w:proofErr w:type="gramStart"/>
      <w:r w:rsidRPr="00375F4F">
        <w:rPr>
          <w:color w:val="000000" w:themeColor="text1"/>
          <w:sz w:val="28"/>
          <w:szCs w:val="28"/>
        </w:rPr>
        <w:t>Зависимость имеет аспекты в политическ</w:t>
      </w:r>
      <w:r w:rsidR="004A4C32">
        <w:rPr>
          <w:color w:val="000000" w:themeColor="text1"/>
          <w:sz w:val="28"/>
          <w:szCs w:val="28"/>
        </w:rPr>
        <w:t>ом</w:t>
      </w:r>
      <w:r w:rsidRPr="00375F4F">
        <w:rPr>
          <w:color w:val="000000" w:themeColor="text1"/>
          <w:sz w:val="28"/>
          <w:szCs w:val="28"/>
        </w:rPr>
        <w:t>, культурн</w:t>
      </w:r>
      <w:r w:rsidR="004A4C32">
        <w:rPr>
          <w:color w:val="000000" w:themeColor="text1"/>
          <w:sz w:val="28"/>
          <w:szCs w:val="28"/>
        </w:rPr>
        <w:t>ом</w:t>
      </w:r>
      <w:r w:rsidRPr="00375F4F">
        <w:rPr>
          <w:color w:val="000000" w:themeColor="text1"/>
          <w:sz w:val="28"/>
          <w:szCs w:val="28"/>
        </w:rPr>
        <w:t xml:space="preserve"> и ос</w:t>
      </w:r>
      <w:r w:rsidR="00F920B2">
        <w:rPr>
          <w:color w:val="000000" w:themeColor="text1"/>
          <w:sz w:val="28"/>
          <w:szCs w:val="28"/>
        </w:rPr>
        <w:t>обенно в экономическом измерениях.</w:t>
      </w:r>
      <w:proofErr w:type="gramEnd"/>
      <w:r w:rsidR="00F920B2">
        <w:rPr>
          <w:color w:val="000000" w:themeColor="text1"/>
          <w:sz w:val="28"/>
          <w:szCs w:val="28"/>
        </w:rPr>
        <w:t xml:space="preserve"> </w:t>
      </w:r>
      <w:r w:rsidRPr="00375F4F">
        <w:rPr>
          <w:color w:val="000000" w:themeColor="text1"/>
          <w:sz w:val="28"/>
          <w:szCs w:val="28"/>
        </w:rPr>
        <w:t xml:space="preserve">Основным критерием в этих отношениях является сила государств, как описано ранее. С точки зрения зависимого состояния, чувство давления противоположной стороны и мысль о том, что это давление будет расти дальше, может стать причиной для поиска новых партнеров; а с точки зрения другого государства (сильного государства) устранение этой независимости представляет собой риск. В случае взаимозависимости можно сказать, что темы доверия и сотрудничества выходят на первый план. В этом смысле, в то время как государства получают из противоположного государства в областях, где они отсутствуют, в ответ они поддерживают другую сторону своими сильными сторонами. Таким образом, имеющееся сотрудничество не только улучшает двусторонние отношения, но и поощряет сотрудничество других государств на региональном и глобальном уровнях. Но каждое сотрудничество должно иметь предел, точку, </w:t>
      </w:r>
      <w:r w:rsidR="0068600D">
        <w:rPr>
          <w:color w:val="000000" w:themeColor="text1"/>
          <w:sz w:val="28"/>
          <w:szCs w:val="28"/>
        </w:rPr>
        <w:t>где оно может</w:t>
      </w:r>
      <w:r w:rsidRPr="00375F4F">
        <w:rPr>
          <w:color w:val="000000" w:themeColor="text1"/>
          <w:sz w:val="28"/>
          <w:szCs w:val="28"/>
        </w:rPr>
        <w:t xml:space="preserve"> остановить</w:t>
      </w:r>
      <w:r w:rsidR="0068600D">
        <w:rPr>
          <w:color w:val="000000" w:themeColor="text1"/>
          <w:sz w:val="28"/>
          <w:szCs w:val="28"/>
        </w:rPr>
        <w:t>ся</w:t>
      </w:r>
      <w:r w:rsidRPr="00375F4F">
        <w:rPr>
          <w:color w:val="000000" w:themeColor="text1"/>
          <w:sz w:val="28"/>
          <w:szCs w:val="28"/>
        </w:rPr>
        <w:t xml:space="preserve">. Если сотрудничество достигает сложного уровня взаимозависимости - разностороннего сотрудничества - сценарии между государствами на этом этапе достигают серьезных уровней. Государства могут захотеть объединиться или в результате несбалансированных отношений маленькое государство может присоединиться к большему государству непреднамеренно   или может эти отношения превращаться в односторонние отношения зависимости. Поэтому, в отношениях, которые </w:t>
      </w:r>
      <w:r w:rsidR="0068600D">
        <w:rPr>
          <w:color w:val="000000" w:themeColor="text1"/>
          <w:sz w:val="28"/>
          <w:szCs w:val="28"/>
        </w:rPr>
        <w:lastRenderedPageBreak/>
        <w:t xml:space="preserve">будут </w:t>
      </w:r>
      <w:r w:rsidRPr="00375F4F">
        <w:rPr>
          <w:color w:val="000000" w:themeColor="text1"/>
          <w:sz w:val="28"/>
          <w:szCs w:val="28"/>
        </w:rPr>
        <w:t>основыва</w:t>
      </w:r>
      <w:r w:rsidR="0068600D">
        <w:rPr>
          <w:color w:val="000000" w:themeColor="text1"/>
          <w:sz w:val="28"/>
          <w:szCs w:val="28"/>
        </w:rPr>
        <w:t xml:space="preserve">ться на идее, </w:t>
      </w:r>
      <w:r w:rsidRPr="00375F4F">
        <w:rPr>
          <w:color w:val="000000" w:themeColor="text1"/>
          <w:sz w:val="28"/>
          <w:szCs w:val="28"/>
        </w:rPr>
        <w:t>каждый сделанный шаг имеет стоимость, все риски должны оцениваться во всех измерениях.</w:t>
      </w:r>
    </w:p>
    <w:p w14:paraId="6B061AB7" w14:textId="597D4667" w:rsidR="008B5935" w:rsidRPr="00375F4F" w:rsidRDefault="008B5935" w:rsidP="008B5935">
      <w:pPr>
        <w:spacing w:line="360" w:lineRule="auto"/>
        <w:ind w:firstLine="708"/>
        <w:jc w:val="both"/>
        <w:rPr>
          <w:color w:val="000000" w:themeColor="text1"/>
          <w:sz w:val="28"/>
          <w:szCs w:val="28"/>
        </w:rPr>
      </w:pPr>
      <w:r w:rsidRPr="00375F4F">
        <w:rPr>
          <w:color w:val="000000" w:themeColor="text1"/>
          <w:sz w:val="28"/>
          <w:szCs w:val="28"/>
        </w:rPr>
        <w:t xml:space="preserve">В этом исследовании, в котором объясняется теоретическая сфера риска, периодические изменения турецко-российских экономических торговых отношений в 20-м и 21-м века проанализированы с учетом объяснений событий, теорий и последствий. В этом контексте, в результате битвы за Дарданеллы, один из фронтов Первой мировой войны, союзники Британия и Франция не смогли помочь Царской России, и это было расценено как одна из причин большевистской революции. Поскольку империалистические силы поддерживали белую армию против большевистской революции, в то время формирование сильной организации против этих империалистических держав в Анатолии было главной причиной начала новой эры в турецко-русской истории </w:t>
      </w:r>
      <w:r w:rsidR="004A469F">
        <w:rPr>
          <w:color w:val="000000" w:themeColor="text1"/>
          <w:sz w:val="28"/>
          <w:szCs w:val="28"/>
        </w:rPr>
        <w:t>посредством</w:t>
      </w:r>
      <w:r w:rsidRPr="00375F4F">
        <w:rPr>
          <w:color w:val="000000" w:themeColor="text1"/>
          <w:sz w:val="28"/>
          <w:szCs w:val="28"/>
        </w:rPr>
        <w:t xml:space="preserve"> общ</w:t>
      </w:r>
      <w:r w:rsidR="004A469F">
        <w:rPr>
          <w:color w:val="000000" w:themeColor="text1"/>
          <w:sz w:val="28"/>
          <w:szCs w:val="28"/>
        </w:rPr>
        <w:t>его</w:t>
      </w:r>
      <w:r w:rsidRPr="00375F4F">
        <w:rPr>
          <w:color w:val="000000" w:themeColor="text1"/>
          <w:sz w:val="28"/>
          <w:szCs w:val="28"/>
        </w:rPr>
        <w:t xml:space="preserve"> враг</w:t>
      </w:r>
      <w:r w:rsidR="004A469F">
        <w:rPr>
          <w:color w:val="000000" w:themeColor="text1"/>
          <w:sz w:val="28"/>
          <w:szCs w:val="28"/>
        </w:rPr>
        <w:t>а</w:t>
      </w:r>
      <w:r w:rsidRPr="00375F4F">
        <w:rPr>
          <w:color w:val="000000" w:themeColor="text1"/>
          <w:sz w:val="28"/>
          <w:szCs w:val="28"/>
        </w:rPr>
        <w:t xml:space="preserve">. </w:t>
      </w:r>
      <w:r w:rsidR="004A469F">
        <w:rPr>
          <w:color w:val="000000" w:themeColor="text1"/>
          <w:sz w:val="28"/>
          <w:szCs w:val="28"/>
        </w:rPr>
        <w:t>Официальные</w:t>
      </w:r>
      <w:r w:rsidRPr="00375F4F">
        <w:rPr>
          <w:color w:val="000000" w:themeColor="text1"/>
          <w:sz w:val="28"/>
          <w:szCs w:val="28"/>
        </w:rPr>
        <w:t xml:space="preserve"> лица</w:t>
      </w:r>
      <w:r w:rsidR="004A469F">
        <w:rPr>
          <w:color w:val="000000" w:themeColor="text1"/>
          <w:sz w:val="28"/>
          <w:szCs w:val="28"/>
        </w:rPr>
        <w:t xml:space="preserve"> правительства большевиков поддержали войну за независимость Турции </w:t>
      </w:r>
      <w:r w:rsidRPr="00375F4F">
        <w:rPr>
          <w:color w:val="000000" w:themeColor="text1"/>
          <w:sz w:val="28"/>
          <w:szCs w:val="28"/>
        </w:rPr>
        <w:t xml:space="preserve">и в результате соглашений поддержали Мустафы </w:t>
      </w:r>
      <w:proofErr w:type="spellStart"/>
      <w:r w:rsidRPr="00375F4F">
        <w:rPr>
          <w:color w:val="000000" w:themeColor="text1"/>
          <w:sz w:val="28"/>
          <w:szCs w:val="28"/>
        </w:rPr>
        <w:t>Кемаля</w:t>
      </w:r>
      <w:proofErr w:type="spellEnd"/>
      <w:r w:rsidRPr="00375F4F">
        <w:rPr>
          <w:color w:val="000000" w:themeColor="text1"/>
          <w:sz w:val="28"/>
          <w:szCs w:val="28"/>
        </w:rPr>
        <w:t xml:space="preserve">, националистическое движение </w:t>
      </w:r>
      <w:proofErr w:type="spellStart"/>
      <w:r w:rsidRPr="00375F4F">
        <w:rPr>
          <w:color w:val="000000" w:themeColor="text1"/>
          <w:sz w:val="28"/>
          <w:szCs w:val="28"/>
        </w:rPr>
        <w:t>Кувайи</w:t>
      </w:r>
      <w:proofErr w:type="spellEnd"/>
      <w:r w:rsidRPr="00375F4F">
        <w:rPr>
          <w:color w:val="000000" w:themeColor="text1"/>
          <w:sz w:val="28"/>
          <w:szCs w:val="28"/>
        </w:rPr>
        <w:t xml:space="preserve"> </w:t>
      </w:r>
      <w:proofErr w:type="spellStart"/>
      <w:r w:rsidRPr="00375F4F">
        <w:rPr>
          <w:color w:val="000000" w:themeColor="text1"/>
          <w:sz w:val="28"/>
          <w:szCs w:val="28"/>
        </w:rPr>
        <w:t>Миллие</w:t>
      </w:r>
      <w:proofErr w:type="spellEnd"/>
      <w:r w:rsidRPr="00375F4F">
        <w:rPr>
          <w:color w:val="000000" w:themeColor="text1"/>
          <w:sz w:val="28"/>
          <w:szCs w:val="28"/>
        </w:rPr>
        <w:t xml:space="preserve"> оружием и деньгами. Если условия периода оцениваются, можно сказать, что под давлением экономического положения в Советском Союзе эта поддержка туркам, нашла широкий отклик в Турции, уважение к этой поддержке проявляется на протяжении многих лет. Эта новая конъюнктура, которая появ</w:t>
      </w:r>
      <w:r w:rsidR="004A469F">
        <w:rPr>
          <w:color w:val="000000" w:themeColor="text1"/>
          <w:sz w:val="28"/>
          <w:szCs w:val="28"/>
        </w:rPr>
        <w:t>и</w:t>
      </w:r>
      <w:r w:rsidRPr="00375F4F">
        <w:rPr>
          <w:color w:val="000000" w:themeColor="text1"/>
          <w:sz w:val="28"/>
          <w:szCs w:val="28"/>
        </w:rPr>
        <w:t>лась в отношениях СССР</w:t>
      </w:r>
      <w:r w:rsidR="004A469F">
        <w:rPr>
          <w:color w:val="000000" w:themeColor="text1"/>
          <w:sz w:val="28"/>
          <w:szCs w:val="28"/>
        </w:rPr>
        <w:t xml:space="preserve"> </w:t>
      </w:r>
      <w:r w:rsidRPr="00375F4F">
        <w:rPr>
          <w:color w:val="000000" w:themeColor="text1"/>
          <w:sz w:val="28"/>
          <w:szCs w:val="28"/>
        </w:rPr>
        <w:t>-</w:t>
      </w:r>
      <w:r w:rsidR="004A469F">
        <w:rPr>
          <w:color w:val="000000" w:themeColor="text1"/>
          <w:sz w:val="28"/>
          <w:szCs w:val="28"/>
        </w:rPr>
        <w:t xml:space="preserve"> </w:t>
      </w:r>
      <w:r w:rsidRPr="00375F4F">
        <w:rPr>
          <w:color w:val="000000" w:themeColor="text1"/>
          <w:sz w:val="28"/>
          <w:szCs w:val="28"/>
        </w:rPr>
        <w:t>Турции был неожиданный шаг для всего мира.</w:t>
      </w:r>
    </w:p>
    <w:p w14:paraId="643BD5D7" w14:textId="5E9C57EE" w:rsidR="008B5935" w:rsidRPr="00375F4F" w:rsidRDefault="008B5935" w:rsidP="008B5935">
      <w:pPr>
        <w:spacing w:line="360" w:lineRule="auto"/>
        <w:ind w:firstLine="708"/>
        <w:jc w:val="both"/>
        <w:rPr>
          <w:color w:val="000000" w:themeColor="text1"/>
          <w:sz w:val="28"/>
          <w:szCs w:val="28"/>
        </w:rPr>
      </w:pPr>
      <w:r w:rsidRPr="00375F4F">
        <w:rPr>
          <w:color w:val="000000" w:themeColor="text1"/>
          <w:sz w:val="28"/>
          <w:szCs w:val="28"/>
        </w:rPr>
        <w:t xml:space="preserve">Процесс урегулирования в отношениях ускорился благодаря шагам, предпринятым как по экономическим, так и по политическим вопросам. До конца 1920-х годов все проблемы, которые не обсуждались, продолжали решаться. В процессе намерения установить хорошие отношения, Турция стала одной из пострадавших стран в результате мирового кризиса 1929 г. Основная причина сложившейся ситуации заключается в том, что новое государство переживает индустриализацию и политическую стабильность. </w:t>
      </w:r>
      <w:proofErr w:type="gramStart"/>
      <w:r w:rsidR="004A469F">
        <w:rPr>
          <w:color w:val="000000" w:themeColor="text1"/>
          <w:sz w:val="28"/>
          <w:szCs w:val="28"/>
        </w:rPr>
        <w:lastRenderedPageBreak/>
        <w:t>В то время Советский Союз выдели</w:t>
      </w:r>
      <w:r w:rsidRPr="00375F4F">
        <w:rPr>
          <w:color w:val="000000" w:themeColor="text1"/>
          <w:sz w:val="28"/>
          <w:szCs w:val="28"/>
        </w:rPr>
        <w:t>лся со своим опытом одной из ведущих стран с наименьшим повреждениями.</w:t>
      </w:r>
      <w:proofErr w:type="gramEnd"/>
      <w:r w:rsidRPr="00375F4F">
        <w:t xml:space="preserve"> </w:t>
      </w:r>
      <w:r w:rsidRPr="00375F4F">
        <w:rPr>
          <w:color w:val="000000" w:themeColor="text1"/>
          <w:sz w:val="28"/>
          <w:szCs w:val="28"/>
        </w:rPr>
        <w:t xml:space="preserve">Когда Турция пыталась пройти через этот период кризиса, она видела самый большой недостаток в экономике неэффективность </w:t>
      </w:r>
      <w:r w:rsidR="004A469F">
        <w:rPr>
          <w:color w:val="000000" w:themeColor="text1"/>
          <w:sz w:val="28"/>
          <w:szCs w:val="28"/>
        </w:rPr>
        <w:t>и недостаток</w:t>
      </w:r>
      <w:r w:rsidRPr="00375F4F">
        <w:rPr>
          <w:color w:val="000000" w:themeColor="text1"/>
          <w:sz w:val="28"/>
          <w:szCs w:val="28"/>
        </w:rPr>
        <w:t xml:space="preserve"> индустриализации, и разработала план развития в этом отношении. В этом отношении, Советский Со</w:t>
      </w:r>
      <w:r w:rsidR="004A469F">
        <w:rPr>
          <w:color w:val="000000" w:themeColor="text1"/>
          <w:sz w:val="28"/>
          <w:szCs w:val="28"/>
        </w:rPr>
        <w:t>юз, который Турция рассматривал</w:t>
      </w:r>
      <w:r w:rsidRPr="00375F4F">
        <w:rPr>
          <w:color w:val="000000" w:themeColor="text1"/>
          <w:sz w:val="28"/>
          <w:szCs w:val="28"/>
        </w:rPr>
        <w:t xml:space="preserve"> как друг плохих дней сначала в качестве консультанта</w:t>
      </w:r>
      <w:r w:rsidR="004A469F">
        <w:rPr>
          <w:color w:val="000000" w:themeColor="text1"/>
          <w:sz w:val="28"/>
          <w:szCs w:val="28"/>
        </w:rPr>
        <w:t>, а</w:t>
      </w:r>
      <w:r w:rsidRPr="00375F4F">
        <w:rPr>
          <w:color w:val="000000" w:themeColor="text1"/>
          <w:sz w:val="28"/>
          <w:szCs w:val="28"/>
        </w:rPr>
        <w:t xml:space="preserve"> потом</w:t>
      </w:r>
      <w:r w:rsidR="004A469F">
        <w:rPr>
          <w:color w:val="000000" w:themeColor="text1"/>
          <w:sz w:val="28"/>
          <w:szCs w:val="28"/>
        </w:rPr>
        <w:t xml:space="preserve"> и</w:t>
      </w:r>
      <w:r w:rsidRPr="00375F4F">
        <w:rPr>
          <w:color w:val="000000" w:themeColor="text1"/>
          <w:sz w:val="28"/>
          <w:szCs w:val="28"/>
        </w:rPr>
        <w:t xml:space="preserve"> непосредственно помогал Турции, в то же время он поддержал фундамент развития путем разработанных моделей индустриализации и экономической помощи. </w:t>
      </w:r>
    </w:p>
    <w:p w14:paraId="66878094" w14:textId="43155743" w:rsidR="008B5935" w:rsidRPr="00375F4F" w:rsidRDefault="008B5935" w:rsidP="008B5935">
      <w:pPr>
        <w:spacing w:line="360" w:lineRule="auto"/>
        <w:ind w:firstLine="708"/>
        <w:jc w:val="both"/>
        <w:rPr>
          <w:color w:val="000000" w:themeColor="text1"/>
          <w:sz w:val="28"/>
          <w:szCs w:val="28"/>
        </w:rPr>
      </w:pPr>
      <w:r w:rsidRPr="00375F4F">
        <w:rPr>
          <w:color w:val="000000" w:themeColor="text1"/>
          <w:sz w:val="28"/>
          <w:szCs w:val="28"/>
        </w:rPr>
        <w:t>Изменени</w:t>
      </w:r>
      <w:r w:rsidR="006F284B">
        <w:rPr>
          <w:color w:val="000000" w:themeColor="text1"/>
          <w:sz w:val="28"/>
          <w:szCs w:val="28"/>
        </w:rPr>
        <w:t xml:space="preserve">я и </w:t>
      </w:r>
      <w:r w:rsidRPr="00375F4F">
        <w:rPr>
          <w:color w:val="000000" w:themeColor="text1"/>
          <w:sz w:val="28"/>
          <w:szCs w:val="28"/>
        </w:rPr>
        <w:t>продвижения технологи</w:t>
      </w:r>
      <w:r w:rsidR="006F284B">
        <w:rPr>
          <w:color w:val="000000" w:themeColor="text1"/>
          <w:sz w:val="28"/>
          <w:szCs w:val="28"/>
        </w:rPr>
        <w:t>й</w:t>
      </w:r>
      <w:r w:rsidRPr="00375F4F">
        <w:rPr>
          <w:color w:val="000000" w:themeColor="text1"/>
          <w:sz w:val="28"/>
          <w:szCs w:val="28"/>
        </w:rPr>
        <w:t>, создавая новые ожидания, устан</w:t>
      </w:r>
      <w:r w:rsidR="00904171">
        <w:rPr>
          <w:color w:val="000000" w:themeColor="text1"/>
          <w:sz w:val="28"/>
          <w:szCs w:val="28"/>
        </w:rPr>
        <w:t>а</w:t>
      </w:r>
      <w:r w:rsidRPr="00375F4F">
        <w:rPr>
          <w:color w:val="000000" w:themeColor="text1"/>
          <w:sz w:val="28"/>
          <w:szCs w:val="28"/>
        </w:rPr>
        <w:t>вл</w:t>
      </w:r>
      <w:r w:rsidR="006F284B">
        <w:rPr>
          <w:color w:val="000000" w:themeColor="text1"/>
          <w:sz w:val="28"/>
          <w:szCs w:val="28"/>
        </w:rPr>
        <w:t>ивая</w:t>
      </w:r>
      <w:r w:rsidRPr="00375F4F">
        <w:rPr>
          <w:color w:val="000000" w:themeColor="text1"/>
          <w:sz w:val="28"/>
          <w:szCs w:val="28"/>
        </w:rPr>
        <w:t xml:space="preserve"> новые балансы,</w:t>
      </w:r>
      <w:r w:rsidR="006F284B">
        <w:rPr>
          <w:color w:val="000000" w:themeColor="text1"/>
          <w:sz w:val="28"/>
          <w:szCs w:val="28"/>
        </w:rPr>
        <w:t xml:space="preserve"> новую</w:t>
      </w:r>
      <w:r w:rsidRPr="00375F4F">
        <w:rPr>
          <w:color w:val="000000" w:themeColor="text1"/>
          <w:sz w:val="28"/>
          <w:szCs w:val="28"/>
        </w:rPr>
        <w:t xml:space="preserve"> конъюнктур</w:t>
      </w:r>
      <w:r w:rsidR="006F284B">
        <w:rPr>
          <w:color w:val="000000" w:themeColor="text1"/>
          <w:sz w:val="28"/>
          <w:szCs w:val="28"/>
        </w:rPr>
        <w:t>у</w:t>
      </w:r>
      <w:r w:rsidRPr="00375F4F">
        <w:rPr>
          <w:color w:val="000000" w:themeColor="text1"/>
          <w:sz w:val="28"/>
          <w:szCs w:val="28"/>
        </w:rPr>
        <w:t xml:space="preserve"> международных отношений, вызвали конфликт интересов </w:t>
      </w:r>
      <w:r w:rsidR="006F284B">
        <w:rPr>
          <w:color w:val="000000" w:themeColor="text1"/>
          <w:sz w:val="28"/>
          <w:szCs w:val="28"/>
        </w:rPr>
        <w:t xml:space="preserve">и </w:t>
      </w:r>
      <w:r w:rsidRPr="00375F4F">
        <w:rPr>
          <w:color w:val="000000" w:themeColor="text1"/>
          <w:sz w:val="28"/>
          <w:szCs w:val="28"/>
        </w:rPr>
        <w:t xml:space="preserve">отрицательно влияли на отношения между Советским Союзом и Турцией. Самой важной причиной для этого является желание Турции, которая стала единолично принимать решение о проливах после Конвенции </w:t>
      </w:r>
      <w:proofErr w:type="spellStart"/>
      <w:r w:rsidRPr="00375F4F">
        <w:rPr>
          <w:color w:val="000000" w:themeColor="text1"/>
          <w:sz w:val="28"/>
          <w:szCs w:val="28"/>
        </w:rPr>
        <w:t>Монтре</w:t>
      </w:r>
      <w:proofErr w:type="spellEnd"/>
      <w:r w:rsidRPr="00375F4F">
        <w:rPr>
          <w:color w:val="000000" w:themeColor="text1"/>
          <w:sz w:val="28"/>
          <w:szCs w:val="28"/>
        </w:rPr>
        <w:t xml:space="preserve"> и стала</w:t>
      </w:r>
      <w:r w:rsidR="006F284B">
        <w:rPr>
          <w:color w:val="000000" w:themeColor="text1"/>
          <w:sz w:val="28"/>
          <w:szCs w:val="28"/>
        </w:rPr>
        <w:t xml:space="preserve"> ключевой точкой</w:t>
      </w:r>
      <w:r w:rsidRPr="00375F4F">
        <w:rPr>
          <w:color w:val="000000" w:themeColor="text1"/>
          <w:sz w:val="28"/>
          <w:szCs w:val="28"/>
        </w:rPr>
        <w:t xml:space="preserve"> в гло</w:t>
      </w:r>
      <w:r w:rsidR="006F284B">
        <w:rPr>
          <w:color w:val="000000" w:themeColor="text1"/>
          <w:sz w:val="28"/>
          <w:szCs w:val="28"/>
        </w:rPr>
        <w:t>бальном масштабе геополитического</w:t>
      </w:r>
      <w:r w:rsidRPr="00375F4F">
        <w:rPr>
          <w:color w:val="000000" w:themeColor="text1"/>
          <w:sz w:val="28"/>
          <w:szCs w:val="28"/>
        </w:rPr>
        <w:t xml:space="preserve"> положен</w:t>
      </w:r>
      <w:r w:rsidR="006F284B">
        <w:rPr>
          <w:color w:val="000000" w:themeColor="text1"/>
          <w:sz w:val="28"/>
          <w:szCs w:val="28"/>
        </w:rPr>
        <w:t>ия</w:t>
      </w:r>
      <w:r w:rsidRPr="00375F4F">
        <w:rPr>
          <w:color w:val="000000" w:themeColor="text1"/>
          <w:sz w:val="28"/>
          <w:szCs w:val="28"/>
        </w:rPr>
        <w:t>, остава</w:t>
      </w:r>
      <w:r w:rsidR="00391DE1">
        <w:rPr>
          <w:color w:val="000000" w:themeColor="text1"/>
          <w:sz w:val="28"/>
          <w:szCs w:val="28"/>
        </w:rPr>
        <w:t>лась</w:t>
      </w:r>
      <w:r w:rsidRPr="00375F4F">
        <w:rPr>
          <w:color w:val="000000" w:themeColor="text1"/>
          <w:sz w:val="28"/>
          <w:szCs w:val="28"/>
        </w:rPr>
        <w:t xml:space="preserve"> нейтральной в первой мировой войне, хотя Советский Союз </w:t>
      </w:r>
      <w:r w:rsidR="006F284B">
        <w:rPr>
          <w:color w:val="000000" w:themeColor="text1"/>
          <w:sz w:val="28"/>
          <w:szCs w:val="28"/>
        </w:rPr>
        <w:t>являлся</w:t>
      </w:r>
      <w:r w:rsidRPr="00375F4F">
        <w:rPr>
          <w:color w:val="000000" w:themeColor="text1"/>
          <w:sz w:val="28"/>
          <w:szCs w:val="28"/>
        </w:rPr>
        <w:t xml:space="preserve"> самым большим сторонником Турции в процессе </w:t>
      </w:r>
      <w:proofErr w:type="spellStart"/>
      <w:r w:rsidRPr="00375F4F">
        <w:rPr>
          <w:color w:val="000000" w:themeColor="text1"/>
          <w:sz w:val="28"/>
          <w:szCs w:val="28"/>
        </w:rPr>
        <w:t>Монтре</w:t>
      </w:r>
      <w:proofErr w:type="spellEnd"/>
      <w:r w:rsidRPr="00375F4F">
        <w:rPr>
          <w:color w:val="000000" w:themeColor="text1"/>
          <w:sz w:val="28"/>
          <w:szCs w:val="28"/>
        </w:rPr>
        <w:t xml:space="preserve">. Тот факт, что она провозгласила запрет для военных кораблей в войне, привлек реакцию Советского Союза и других заинтересованных стран. Это решение создало атмосферу разногласий, и можно сказать, что эта глобальная война, одна из величайших войн в мировой истории, привела к некоторой поляризации. </w:t>
      </w:r>
      <w:proofErr w:type="gramStart"/>
      <w:r w:rsidRPr="00375F4F">
        <w:rPr>
          <w:color w:val="000000" w:themeColor="text1"/>
          <w:sz w:val="28"/>
          <w:szCs w:val="28"/>
        </w:rPr>
        <w:t>Глядя на этот период, стремление Советского Союза на проливы и земли Турции на северо-востоке, данные дипломатические ноты,  дело в том, что соглашение 1925 года уже не важно для Советского Союза в атмосфере в которой мировые условия меняются, так и в отношениях с другими государствами эта ситуация влияет на Турцию</w:t>
      </w:r>
      <w:r w:rsidR="00391DE1">
        <w:rPr>
          <w:color w:val="000000" w:themeColor="text1"/>
          <w:sz w:val="28"/>
          <w:szCs w:val="28"/>
        </w:rPr>
        <w:t>,</w:t>
      </w:r>
      <w:r w:rsidRPr="00375F4F">
        <w:rPr>
          <w:color w:val="000000" w:themeColor="text1"/>
          <w:sz w:val="28"/>
          <w:szCs w:val="28"/>
        </w:rPr>
        <w:t xml:space="preserve"> стали большими рисками для Турции.</w:t>
      </w:r>
      <w:proofErr w:type="gramEnd"/>
      <w:r w:rsidRPr="00375F4F">
        <w:rPr>
          <w:color w:val="000000" w:themeColor="text1"/>
          <w:sz w:val="28"/>
          <w:szCs w:val="28"/>
        </w:rPr>
        <w:t xml:space="preserve"> С влиянием экономических и политических отношений между двумя странами, которые пришли к </w:t>
      </w:r>
      <w:r w:rsidRPr="00375F4F">
        <w:rPr>
          <w:color w:val="000000" w:themeColor="text1"/>
          <w:sz w:val="28"/>
          <w:szCs w:val="28"/>
        </w:rPr>
        <w:lastRenderedPageBreak/>
        <w:t>остановке, Турция хотела обратиться к западным моделям, как доктрина Трумэна и план Маршалла, таким образом, можно сказать, что</w:t>
      </w:r>
      <w:r w:rsidR="00391DE1">
        <w:rPr>
          <w:color w:val="000000" w:themeColor="text1"/>
          <w:sz w:val="28"/>
          <w:szCs w:val="28"/>
        </w:rPr>
        <w:t xml:space="preserve"> она пыталась защитить себя от «</w:t>
      </w:r>
      <w:r w:rsidRPr="00375F4F">
        <w:rPr>
          <w:color w:val="000000" w:themeColor="text1"/>
          <w:sz w:val="28"/>
          <w:szCs w:val="28"/>
        </w:rPr>
        <w:t>советской угрозы</w:t>
      </w:r>
      <w:r w:rsidR="00391DE1">
        <w:rPr>
          <w:color w:val="000000" w:themeColor="text1"/>
          <w:sz w:val="28"/>
          <w:szCs w:val="28"/>
        </w:rPr>
        <w:t>»</w:t>
      </w:r>
      <w:r w:rsidRPr="00375F4F">
        <w:rPr>
          <w:color w:val="000000" w:themeColor="text1"/>
          <w:sz w:val="28"/>
          <w:szCs w:val="28"/>
        </w:rPr>
        <w:t>.</w:t>
      </w:r>
    </w:p>
    <w:p w14:paraId="775CA80C" w14:textId="15267366" w:rsidR="008B5935" w:rsidRPr="00375F4F" w:rsidRDefault="008B5935" w:rsidP="008B5935">
      <w:pPr>
        <w:spacing w:line="360" w:lineRule="auto"/>
        <w:ind w:firstLine="708"/>
        <w:jc w:val="both"/>
        <w:rPr>
          <w:color w:val="000000" w:themeColor="text1"/>
          <w:sz w:val="28"/>
          <w:szCs w:val="28"/>
        </w:rPr>
      </w:pPr>
      <w:r w:rsidRPr="00375F4F">
        <w:rPr>
          <w:color w:val="000000" w:themeColor="text1"/>
          <w:sz w:val="28"/>
          <w:szCs w:val="28"/>
        </w:rPr>
        <w:t>Отношения пришли к остановке между 1945-1960</w:t>
      </w:r>
      <w:r w:rsidR="00391DE1">
        <w:rPr>
          <w:color w:val="000000" w:themeColor="text1"/>
          <w:sz w:val="28"/>
          <w:szCs w:val="28"/>
        </w:rPr>
        <w:t xml:space="preserve"> гг.</w:t>
      </w:r>
      <w:r w:rsidRPr="00375F4F">
        <w:rPr>
          <w:color w:val="000000" w:themeColor="text1"/>
          <w:sz w:val="28"/>
          <w:szCs w:val="28"/>
        </w:rPr>
        <w:t>, а затем через 15 лет после войны, когда время доходит до 1960-х годов, отношения между Турцией и Советским Союзом вступили в процесс нормализации, через некоторое время они снова достигли измерении сотрудничества в отношениях. В точке реализации запланированных стратегий развития, Турция нашла Советский Союз рядом в позиции сторонника. В отличие от предыдущего периода, новые требование, создаваемые развивающимися технологиями с более быстрым ускорением, сделали необходим</w:t>
      </w:r>
      <w:r w:rsidR="00391DE1">
        <w:rPr>
          <w:color w:val="000000" w:themeColor="text1"/>
          <w:sz w:val="28"/>
          <w:szCs w:val="28"/>
        </w:rPr>
        <w:t>остью</w:t>
      </w:r>
      <w:r w:rsidRPr="00375F4F">
        <w:rPr>
          <w:color w:val="000000" w:themeColor="text1"/>
          <w:sz w:val="28"/>
          <w:szCs w:val="28"/>
        </w:rPr>
        <w:t xml:space="preserve"> предпринять более серьезные программы и шаги. Турецко-российские отношения, которые получили быстрый импульс в этот период, были украшены важными соглашениями в 1960-х годах, в результате соглашений в 1970-х годах были пол</w:t>
      </w:r>
      <w:r w:rsidR="00391DE1">
        <w:rPr>
          <w:color w:val="000000" w:themeColor="text1"/>
          <w:sz w:val="28"/>
          <w:szCs w:val="28"/>
        </w:rPr>
        <w:t>учены результаты. Как и в 1930-</w:t>
      </w:r>
      <w:r w:rsidRPr="00375F4F">
        <w:rPr>
          <w:color w:val="000000" w:themeColor="text1"/>
          <w:sz w:val="28"/>
          <w:szCs w:val="28"/>
        </w:rPr>
        <w:t>х годах, очевидно, в этой отрасли прорыв Турции снова Советский Союз играл активную роль в промышленном развитии и в точке установления развития экономическое сотрудничество с Советским Союзом имеет большое значение.</w:t>
      </w:r>
    </w:p>
    <w:p w14:paraId="38A7BEFC" w14:textId="651A9D4F" w:rsidR="008B5935" w:rsidRPr="00375F4F" w:rsidRDefault="008B5935" w:rsidP="008B5935">
      <w:pPr>
        <w:spacing w:line="360" w:lineRule="auto"/>
        <w:ind w:firstLine="708"/>
        <w:jc w:val="both"/>
        <w:rPr>
          <w:color w:val="000000" w:themeColor="text1"/>
          <w:sz w:val="28"/>
          <w:szCs w:val="28"/>
        </w:rPr>
      </w:pPr>
      <w:r w:rsidRPr="00375F4F">
        <w:rPr>
          <w:color w:val="000000" w:themeColor="text1"/>
          <w:sz w:val="28"/>
          <w:szCs w:val="28"/>
        </w:rPr>
        <w:t xml:space="preserve">Когда дело доходит до 1980, в результате военного переворота в Турции новая конституция была принята, Турция предприняла шаги для того, чтобы следовать более сбалансированной </w:t>
      </w:r>
      <w:proofErr w:type="gramStart"/>
      <w:r w:rsidRPr="00375F4F">
        <w:rPr>
          <w:color w:val="000000" w:themeColor="text1"/>
          <w:sz w:val="28"/>
          <w:szCs w:val="28"/>
        </w:rPr>
        <w:t>политике</w:t>
      </w:r>
      <w:proofErr w:type="gramEnd"/>
      <w:r w:rsidRPr="00375F4F">
        <w:rPr>
          <w:color w:val="000000" w:themeColor="text1"/>
          <w:sz w:val="28"/>
          <w:szCs w:val="28"/>
        </w:rPr>
        <w:t xml:space="preserve"> и разработала новые экономические политики. Турция анализировала развития и в западных странах, и в Советск</w:t>
      </w:r>
      <w:r w:rsidR="00904171">
        <w:rPr>
          <w:color w:val="000000" w:themeColor="text1"/>
          <w:sz w:val="28"/>
          <w:szCs w:val="28"/>
        </w:rPr>
        <w:t>ом Союзе</w:t>
      </w:r>
      <w:r w:rsidRPr="00375F4F">
        <w:rPr>
          <w:color w:val="000000" w:themeColor="text1"/>
          <w:sz w:val="28"/>
          <w:szCs w:val="28"/>
        </w:rPr>
        <w:t xml:space="preserve">, включала в повестку дня дефицит энергии </w:t>
      </w:r>
      <w:r w:rsidR="0033608C">
        <w:rPr>
          <w:color w:val="000000" w:themeColor="text1"/>
          <w:sz w:val="28"/>
          <w:szCs w:val="28"/>
        </w:rPr>
        <w:t xml:space="preserve">и зависимости от </w:t>
      </w:r>
      <w:r w:rsidRPr="00375F4F">
        <w:rPr>
          <w:color w:val="000000" w:themeColor="text1"/>
          <w:sz w:val="28"/>
          <w:szCs w:val="28"/>
        </w:rPr>
        <w:t xml:space="preserve">собственной экономики и особенно темпов роста отрасли. </w:t>
      </w:r>
      <w:r w:rsidR="0033608C">
        <w:rPr>
          <w:color w:val="000000" w:themeColor="text1"/>
          <w:sz w:val="28"/>
          <w:szCs w:val="28"/>
        </w:rPr>
        <w:t xml:space="preserve">Было </w:t>
      </w:r>
      <w:r w:rsidR="003717A6">
        <w:rPr>
          <w:color w:val="000000" w:themeColor="text1"/>
          <w:sz w:val="28"/>
          <w:szCs w:val="28"/>
        </w:rPr>
        <w:t>принято</w:t>
      </w:r>
      <w:r w:rsidR="0033608C">
        <w:rPr>
          <w:color w:val="000000" w:themeColor="text1"/>
          <w:sz w:val="28"/>
          <w:szCs w:val="28"/>
        </w:rPr>
        <w:t xml:space="preserve"> соглашение об</w:t>
      </w:r>
      <w:r w:rsidRPr="00375F4F">
        <w:rPr>
          <w:color w:val="000000" w:themeColor="text1"/>
          <w:sz w:val="28"/>
          <w:szCs w:val="28"/>
        </w:rPr>
        <w:t xml:space="preserve"> импорт</w:t>
      </w:r>
      <w:r w:rsidR="0033608C">
        <w:rPr>
          <w:color w:val="000000" w:themeColor="text1"/>
          <w:sz w:val="28"/>
          <w:szCs w:val="28"/>
        </w:rPr>
        <w:t>е</w:t>
      </w:r>
      <w:r w:rsidRPr="00375F4F">
        <w:rPr>
          <w:color w:val="000000" w:themeColor="text1"/>
          <w:sz w:val="28"/>
          <w:szCs w:val="28"/>
        </w:rPr>
        <w:t xml:space="preserve"> природного газа Турции из Советского Союза и исследовании маршрута газопровода. </w:t>
      </w:r>
      <w:r w:rsidR="0033608C">
        <w:rPr>
          <w:color w:val="000000" w:themeColor="text1"/>
          <w:sz w:val="28"/>
          <w:szCs w:val="28"/>
        </w:rPr>
        <w:t>Два</w:t>
      </w:r>
      <w:r w:rsidRPr="00375F4F">
        <w:rPr>
          <w:color w:val="000000" w:themeColor="text1"/>
          <w:sz w:val="28"/>
          <w:szCs w:val="28"/>
        </w:rPr>
        <w:t xml:space="preserve"> года </w:t>
      </w:r>
      <w:r w:rsidR="0033608C">
        <w:rPr>
          <w:color w:val="000000" w:themeColor="text1"/>
          <w:sz w:val="28"/>
          <w:szCs w:val="28"/>
        </w:rPr>
        <w:t>спустя</w:t>
      </w:r>
      <w:r w:rsidRPr="00375F4F">
        <w:rPr>
          <w:color w:val="000000" w:themeColor="text1"/>
          <w:sz w:val="28"/>
          <w:szCs w:val="28"/>
        </w:rPr>
        <w:t xml:space="preserve"> первого соглашения, утверждение этого соглашения сделано, и Турция начала покупать природный газ из Советского Союза в 1987 году. Это </w:t>
      </w:r>
      <w:r w:rsidRPr="00375F4F">
        <w:rPr>
          <w:color w:val="000000" w:themeColor="text1"/>
          <w:sz w:val="28"/>
          <w:szCs w:val="28"/>
        </w:rPr>
        <w:lastRenderedPageBreak/>
        <w:t xml:space="preserve">соглашение также открыло многогранный коридор экономического сотрудничества для более поздних периодов. </w:t>
      </w:r>
    </w:p>
    <w:p w14:paraId="16568F4F" w14:textId="21D6465B" w:rsidR="008B5935" w:rsidRPr="00375F4F" w:rsidRDefault="008B5935" w:rsidP="008B5935">
      <w:pPr>
        <w:spacing w:line="360" w:lineRule="auto"/>
        <w:ind w:firstLine="708"/>
        <w:jc w:val="both"/>
        <w:rPr>
          <w:color w:val="000000" w:themeColor="text1"/>
          <w:sz w:val="28"/>
          <w:szCs w:val="28"/>
        </w:rPr>
      </w:pPr>
      <w:r w:rsidRPr="00375F4F">
        <w:rPr>
          <w:color w:val="000000" w:themeColor="text1"/>
          <w:sz w:val="28"/>
          <w:szCs w:val="28"/>
        </w:rPr>
        <w:t xml:space="preserve">С распадом СССР в 1991 году и созданием Российской Федерации можно </w:t>
      </w:r>
      <w:proofErr w:type="gramStart"/>
      <w:r w:rsidRPr="00375F4F">
        <w:rPr>
          <w:color w:val="000000" w:themeColor="text1"/>
          <w:sz w:val="28"/>
          <w:szCs w:val="28"/>
        </w:rPr>
        <w:t>сказать в отношениях двух стран сделаны</w:t>
      </w:r>
      <w:proofErr w:type="gramEnd"/>
      <w:r w:rsidRPr="00375F4F">
        <w:rPr>
          <w:color w:val="000000" w:themeColor="text1"/>
          <w:sz w:val="28"/>
          <w:szCs w:val="28"/>
        </w:rPr>
        <w:t xml:space="preserve"> более конструктивные шаги. В этот момент выражения новых официальных лиц недавно установленной Российской Федерации оставаться верным соглашениям, подписанным в период Советского Союза, имеют большое значение. В 1992 году с соглашением о принципах отношений между Турецкой Республикой и Российской Федерацией официально </w:t>
      </w:r>
      <w:proofErr w:type="gramStart"/>
      <w:r w:rsidRPr="00375F4F">
        <w:rPr>
          <w:color w:val="000000" w:themeColor="text1"/>
          <w:sz w:val="28"/>
          <w:szCs w:val="28"/>
        </w:rPr>
        <w:t>утвержден</w:t>
      </w:r>
      <w:proofErr w:type="gramEnd"/>
      <w:r w:rsidRPr="00375F4F">
        <w:rPr>
          <w:color w:val="000000" w:themeColor="text1"/>
          <w:sz w:val="28"/>
          <w:szCs w:val="28"/>
        </w:rPr>
        <w:t>, что отношения будут име</w:t>
      </w:r>
      <w:r w:rsidR="0033608C">
        <w:rPr>
          <w:color w:val="000000" w:themeColor="text1"/>
          <w:sz w:val="28"/>
          <w:szCs w:val="28"/>
        </w:rPr>
        <w:t>ть гораздо лучшее измерение. Это</w:t>
      </w:r>
      <w:r w:rsidRPr="00375F4F">
        <w:rPr>
          <w:color w:val="000000" w:themeColor="text1"/>
          <w:sz w:val="28"/>
          <w:szCs w:val="28"/>
        </w:rPr>
        <w:t xml:space="preserve"> соглашение создало основу для новых отношений. Граждане стран, которые покидали Советский Союз </w:t>
      </w:r>
      <w:r w:rsidR="0033608C">
        <w:rPr>
          <w:color w:val="000000" w:themeColor="text1"/>
          <w:sz w:val="28"/>
          <w:szCs w:val="28"/>
        </w:rPr>
        <w:t>стали чаще посещать Турцию</w:t>
      </w:r>
      <w:r w:rsidRPr="00375F4F">
        <w:rPr>
          <w:color w:val="000000" w:themeColor="text1"/>
          <w:sz w:val="28"/>
          <w:szCs w:val="28"/>
        </w:rPr>
        <w:t xml:space="preserve">, и эта ситуация увеличила индивидуальную деловую активность. Оживление торговли товарами отражалось и в сфере услуг. Турецкий строительный сектор вышел на рынок Российской Федерации в результате соглашений. Можно сказать, что двусторонние отношения отражаются и на других государствах региона. На данный момент </w:t>
      </w:r>
      <w:proofErr w:type="gramStart"/>
      <w:r w:rsidRPr="00375F4F">
        <w:rPr>
          <w:color w:val="000000" w:themeColor="text1"/>
          <w:sz w:val="28"/>
          <w:szCs w:val="28"/>
        </w:rPr>
        <w:t>шаги, предпринятые с созданием Организации Черноморского Экономического Сотрудничества в 1992 году внесли</w:t>
      </w:r>
      <w:proofErr w:type="gramEnd"/>
      <w:r w:rsidRPr="00375F4F">
        <w:rPr>
          <w:color w:val="000000" w:themeColor="text1"/>
          <w:sz w:val="28"/>
          <w:szCs w:val="28"/>
        </w:rPr>
        <w:t xml:space="preserve"> значительный вклад в экономику стран-членов.</w:t>
      </w:r>
    </w:p>
    <w:p w14:paraId="11C4814D" w14:textId="6FED590B" w:rsidR="008B5935" w:rsidRPr="00375F4F" w:rsidRDefault="008B5935" w:rsidP="008B5935">
      <w:pPr>
        <w:spacing w:line="360" w:lineRule="auto"/>
        <w:ind w:firstLine="708"/>
        <w:jc w:val="both"/>
        <w:rPr>
          <w:color w:val="000000" w:themeColor="text1"/>
          <w:sz w:val="28"/>
          <w:szCs w:val="28"/>
        </w:rPr>
      </w:pPr>
      <w:r w:rsidRPr="00375F4F">
        <w:rPr>
          <w:color w:val="000000" w:themeColor="text1"/>
          <w:sz w:val="28"/>
          <w:szCs w:val="28"/>
        </w:rPr>
        <w:t>Увеличение населения, развитие промышленности все больше и больше с каждым днем, растущие энергетические потребности Турции потребовали добавление новых соглашений между двумя странами. Коммерческие соглашения периода Советского Союза были пересмотрены с целью преобразования в обычные коммерческие соглашения, в</w:t>
      </w:r>
      <w:r w:rsidR="001940D7">
        <w:rPr>
          <w:color w:val="000000" w:themeColor="text1"/>
          <w:sz w:val="28"/>
          <w:szCs w:val="28"/>
        </w:rPr>
        <w:t xml:space="preserve"> 1997 году договор газопровода «</w:t>
      </w:r>
      <w:r w:rsidRPr="00375F4F">
        <w:rPr>
          <w:color w:val="000000" w:themeColor="text1"/>
          <w:sz w:val="28"/>
          <w:szCs w:val="28"/>
        </w:rPr>
        <w:t>Голубой поток</w:t>
      </w:r>
      <w:r w:rsidR="001940D7">
        <w:rPr>
          <w:color w:val="000000" w:themeColor="text1"/>
          <w:sz w:val="28"/>
          <w:szCs w:val="28"/>
        </w:rPr>
        <w:t>»</w:t>
      </w:r>
      <w:r w:rsidRPr="00375F4F">
        <w:rPr>
          <w:color w:val="000000" w:themeColor="text1"/>
          <w:sz w:val="28"/>
          <w:szCs w:val="28"/>
        </w:rPr>
        <w:t xml:space="preserve">, подписанного между Турцией и Российской Федерацией поднял коммерческие отношения на более высокий уровень. </w:t>
      </w:r>
    </w:p>
    <w:p w14:paraId="3AA111E8" w14:textId="65A5FC57" w:rsidR="008B5935" w:rsidRPr="00375F4F" w:rsidRDefault="008B5935" w:rsidP="008B5935">
      <w:pPr>
        <w:spacing w:line="360" w:lineRule="auto"/>
        <w:ind w:firstLine="708"/>
        <w:jc w:val="both"/>
        <w:rPr>
          <w:color w:val="000000" w:themeColor="text1"/>
          <w:sz w:val="28"/>
          <w:szCs w:val="28"/>
        </w:rPr>
      </w:pPr>
      <w:r w:rsidRPr="00375F4F">
        <w:rPr>
          <w:color w:val="000000" w:themeColor="text1"/>
          <w:sz w:val="28"/>
          <w:szCs w:val="28"/>
        </w:rPr>
        <w:t xml:space="preserve">Политика, которая показывает, что распространение рыночной экономики в стране является полезным способом президента Российской </w:t>
      </w:r>
      <w:r w:rsidRPr="00375F4F">
        <w:rPr>
          <w:color w:val="000000" w:themeColor="text1"/>
          <w:sz w:val="28"/>
          <w:szCs w:val="28"/>
        </w:rPr>
        <w:lastRenderedPageBreak/>
        <w:t xml:space="preserve">Федерации Бориса Ельцина, который </w:t>
      </w:r>
      <w:proofErr w:type="gramStart"/>
      <w:r w:rsidRPr="00375F4F">
        <w:rPr>
          <w:color w:val="000000" w:themeColor="text1"/>
          <w:sz w:val="28"/>
          <w:szCs w:val="28"/>
        </w:rPr>
        <w:t>работал над западными экономическими моделями и нашла</w:t>
      </w:r>
      <w:proofErr w:type="gramEnd"/>
      <w:r w:rsidRPr="00375F4F">
        <w:rPr>
          <w:color w:val="000000" w:themeColor="text1"/>
          <w:sz w:val="28"/>
          <w:szCs w:val="28"/>
        </w:rPr>
        <w:t xml:space="preserve"> поддержку и приняла </w:t>
      </w:r>
      <w:r w:rsidR="001940D7">
        <w:rPr>
          <w:color w:val="000000" w:themeColor="text1"/>
          <w:sz w:val="28"/>
          <w:szCs w:val="28"/>
        </w:rPr>
        <w:t>реакцию</w:t>
      </w:r>
      <w:r w:rsidRPr="00375F4F">
        <w:rPr>
          <w:color w:val="000000" w:themeColor="text1"/>
          <w:sz w:val="28"/>
          <w:szCs w:val="28"/>
        </w:rPr>
        <w:t xml:space="preserve"> конкретных групп. С давлением, которое связано со стратегиями управления над Ельциным, увеличивалось с учетом потребностей системы, он должен был уйти в отставку в конце 90-х </w:t>
      </w:r>
      <w:proofErr w:type="gramStart"/>
      <w:r w:rsidRPr="00375F4F">
        <w:rPr>
          <w:color w:val="000000" w:themeColor="text1"/>
          <w:sz w:val="28"/>
          <w:szCs w:val="28"/>
        </w:rPr>
        <w:t>годов</w:t>
      </w:r>
      <w:proofErr w:type="gramEnd"/>
      <w:r w:rsidRPr="00375F4F">
        <w:rPr>
          <w:color w:val="000000" w:themeColor="text1"/>
          <w:sz w:val="28"/>
          <w:szCs w:val="28"/>
        </w:rPr>
        <w:t xml:space="preserve"> и оставил свое место Владимиру Путину. С началом </w:t>
      </w:r>
      <w:r w:rsidR="001940D7">
        <w:rPr>
          <w:color w:val="000000" w:themeColor="text1"/>
          <w:sz w:val="28"/>
          <w:szCs w:val="28"/>
        </w:rPr>
        <w:t>ΧΧΙ</w:t>
      </w:r>
      <w:r w:rsidRPr="00375F4F">
        <w:rPr>
          <w:color w:val="000000" w:themeColor="text1"/>
          <w:sz w:val="28"/>
          <w:szCs w:val="28"/>
        </w:rPr>
        <w:t xml:space="preserve"> века как в Турции и России новые периоды начались, лидеры, разделяющие близкие взгляды, пришли к власти. В процессе, последовавшем за этими событиями, взаимными контактами и договоренностей, новые лидеры </w:t>
      </w:r>
      <w:proofErr w:type="spellStart"/>
      <w:r w:rsidRPr="00375F4F">
        <w:rPr>
          <w:color w:val="000000" w:themeColor="text1"/>
          <w:sz w:val="28"/>
          <w:szCs w:val="28"/>
        </w:rPr>
        <w:t>Эрдоган</w:t>
      </w:r>
      <w:proofErr w:type="spellEnd"/>
      <w:r w:rsidRPr="00375F4F">
        <w:rPr>
          <w:color w:val="000000" w:themeColor="text1"/>
          <w:sz w:val="28"/>
          <w:szCs w:val="28"/>
        </w:rPr>
        <w:t xml:space="preserve"> и Путин являются архитекторами нового процесса, который будет способствовать укреплению отношений в области экономики. </w:t>
      </w:r>
    </w:p>
    <w:p w14:paraId="5038CE31" w14:textId="254BD433" w:rsidR="008B5935" w:rsidRPr="00375F4F" w:rsidRDefault="008B5935" w:rsidP="008B5935">
      <w:pPr>
        <w:spacing w:line="360" w:lineRule="auto"/>
        <w:ind w:firstLine="708"/>
        <w:jc w:val="both"/>
        <w:rPr>
          <w:color w:val="000000" w:themeColor="text1"/>
          <w:sz w:val="28"/>
          <w:szCs w:val="28"/>
        </w:rPr>
      </w:pPr>
      <w:r w:rsidRPr="00375F4F">
        <w:rPr>
          <w:color w:val="000000" w:themeColor="text1"/>
          <w:sz w:val="28"/>
          <w:szCs w:val="28"/>
        </w:rPr>
        <w:t xml:space="preserve">В качестве одной из тем, которые увеличивают свою долю в стоимости и торговых отношениях во всем мире, очевидно, что политики, принятые двумя странами в отношении энергетики, затронуты соседними странами, и они также обновляют свои конкретные стратегии экономически. </w:t>
      </w:r>
      <w:proofErr w:type="gramStart"/>
      <w:r w:rsidRPr="00375F4F">
        <w:rPr>
          <w:color w:val="000000" w:themeColor="text1"/>
          <w:sz w:val="28"/>
          <w:szCs w:val="28"/>
        </w:rPr>
        <w:t xml:space="preserve">После проекта Голубой поток, </w:t>
      </w:r>
      <w:r w:rsidR="001940D7">
        <w:rPr>
          <w:color w:val="000000" w:themeColor="text1"/>
          <w:sz w:val="28"/>
          <w:szCs w:val="28"/>
        </w:rPr>
        <w:t>совместный проект а</w:t>
      </w:r>
      <w:r w:rsidRPr="00375F4F">
        <w:rPr>
          <w:color w:val="000000" w:themeColor="text1"/>
          <w:sz w:val="28"/>
          <w:szCs w:val="28"/>
        </w:rPr>
        <w:t>томн</w:t>
      </w:r>
      <w:r w:rsidR="001940D7">
        <w:rPr>
          <w:color w:val="000000" w:themeColor="text1"/>
          <w:sz w:val="28"/>
          <w:szCs w:val="28"/>
        </w:rPr>
        <w:t>ой</w:t>
      </w:r>
      <w:r w:rsidRPr="00375F4F">
        <w:rPr>
          <w:color w:val="000000" w:themeColor="text1"/>
          <w:sz w:val="28"/>
          <w:szCs w:val="28"/>
        </w:rPr>
        <w:t xml:space="preserve"> электростанция вывела отношения на новый уровень, потом Турецкий Поток трубопровода, котор</w:t>
      </w:r>
      <w:r w:rsidR="00904171">
        <w:rPr>
          <w:color w:val="000000" w:themeColor="text1"/>
          <w:sz w:val="28"/>
          <w:szCs w:val="28"/>
        </w:rPr>
        <w:t>ому</w:t>
      </w:r>
      <w:r w:rsidRPr="00375F4F">
        <w:rPr>
          <w:color w:val="000000" w:themeColor="text1"/>
          <w:sz w:val="28"/>
          <w:szCs w:val="28"/>
        </w:rPr>
        <w:t xml:space="preserve"> Президент Турции </w:t>
      </w:r>
      <w:proofErr w:type="spellStart"/>
      <w:r w:rsidRPr="00375F4F">
        <w:rPr>
          <w:color w:val="000000" w:themeColor="text1"/>
          <w:sz w:val="28"/>
          <w:szCs w:val="28"/>
        </w:rPr>
        <w:t>Реджеп</w:t>
      </w:r>
      <w:proofErr w:type="spellEnd"/>
      <w:r w:rsidRPr="00375F4F">
        <w:rPr>
          <w:color w:val="000000" w:themeColor="text1"/>
          <w:sz w:val="28"/>
          <w:szCs w:val="28"/>
        </w:rPr>
        <w:t xml:space="preserve"> </w:t>
      </w:r>
      <w:proofErr w:type="spellStart"/>
      <w:r w:rsidRPr="00375F4F">
        <w:rPr>
          <w:color w:val="000000" w:themeColor="text1"/>
          <w:sz w:val="28"/>
          <w:szCs w:val="28"/>
        </w:rPr>
        <w:t>Тайип</w:t>
      </w:r>
      <w:proofErr w:type="spellEnd"/>
      <w:r w:rsidRPr="00375F4F">
        <w:rPr>
          <w:color w:val="000000" w:themeColor="text1"/>
          <w:sz w:val="28"/>
          <w:szCs w:val="28"/>
        </w:rPr>
        <w:t xml:space="preserve"> </w:t>
      </w:r>
      <w:proofErr w:type="spellStart"/>
      <w:r w:rsidRPr="00375F4F">
        <w:rPr>
          <w:color w:val="000000" w:themeColor="text1"/>
          <w:sz w:val="28"/>
          <w:szCs w:val="28"/>
        </w:rPr>
        <w:t>Эрдоган</w:t>
      </w:r>
      <w:proofErr w:type="spellEnd"/>
      <w:r w:rsidRPr="00375F4F">
        <w:rPr>
          <w:color w:val="000000" w:themeColor="text1"/>
          <w:sz w:val="28"/>
          <w:szCs w:val="28"/>
        </w:rPr>
        <w:t xml:space="preserve"> дал наз</w:t>
      </w:r>
      <w:r w:rsidR="00926008">
        <w:rPr>
          <w:color w:val="000000" w:themeColor="text1"/>
          <w:sz w:val="28"/>
          <w:szCs w:val="28"/>
        </w:rPr>
        <w:t>вание</w:t>
      </w:r>
      <w:r w:rsidR="00904171">
        <w:rPr>
          <w:color w:val="000000" w:themeColor="text1"/>
          <w:sz w:val="28"/>
          <w:szCs w:val="28"/>
        </w:rPr>
        <w:t>,</w:t>
      </w:r>
      <w:r w:rsidR="00926008">
        <w:rPr>
          <w:color w:val="000000" w:themeColor="text1"/>
          <w:sz w:val="28"/>
          <w:szCs w:val="28"/>
        </w:rPr>
        <w:t xml:space="preserve"> показывают большие шаги в</w:t>
      </w:r>
      <w:r w:rsidRPr="00375F4F">
        <w:rPr>
          <w:color w:val="000000" w:themeColor="text1"/>
          <w:sz w:val="28"/>
          <w:szCs w:val="28"/>
        </w:rPr>
        <w:t xml:space="preserve"> двусторонних отношений и свидетельствуют о последней ситуации в отношениях.</w:t>
      </w:r>
      <w:proofErr w:type="gramEnd"/>
      <w:r w:rsidRPr="00375F4F">
        <w:rPr>
          <w:color w:val="000000" w:themeColor="text1"/>
          <w:sz w:val="28"/>
          <w:szCs w:val="28"/>
        </w:rPr>
        <w:t xml:space="preserve"> Крупные инвестиции представляют большую ценность для обеих стран. </w:t>
      </w:r>
      <w:proofErr w:type="gramStart"/>
      <w:r w:rsidRPr="00375F4F">
        <w:rPr>
          <w:color w:val="000000" w:themeColor="text1"/>
          <w:sz w:val="28"/>
          <w:szCs w:val="28"/>
        </w:rPr>
        <w:t>В период с момента заключения первого соглашения по природному газу до сегодняшнего дня размер проектов в области</w:t>
      </w:r>
      <w:proofErr w:type="gramEnd"/>
      <w:r w:rsidRPr="00375F4F">
        <w:rPr>
          <w:color w:val="000000" w:themeColor="text1"/>
          <w:sz w:val="28"/>
          <w:szCs w:val="28"/>
        </w:rPr>
        <w:t xml:space="preserve"> энергетики показывает, что выгодно сотрудничать и в других областях и продвигаться в соответствии с общими экономическими целями.</w:t>
      </w:r>
    </w:p>
    <w:p w14:paraId="2E4B10A2" w14:textId="6C11337A" w:rsidR="008B5935" w:rsidRPr="00375F4F" w:rsidRDefault="008B5935" w:rsidP="008B5935">
      <w:pPr>
        <w:spacing w:line="360" w:lineRule="auto"/>
        <w:ind w:firstLine="708"/>
        <w:jc w:val="both"/>
        <w:rPr>
          <w:color w:val="000000" w:themeColor="text1"/>
          <w:sz w:val="28"/>
          <w:szCs w:val="28"/>
        </w:rPr>
      </w:pPr>
      <w:r w:rsidRPr="00375F4F">
        <w:rPr>
          <w:color w:val="000000" w:themeColor="text1"/>
          <w:sz w:val="28"/>
          <w:szCs w:val="28"/>
        </w:rPr>
        <w:t>Турция с его успешным прошлым опытом на мировом рынке вышла на рынок России после соглашения о природном газе, подписанно</w:t>
      </w:r>
      <w:r w:rsidR="001940D7">
        <w:rPr>
          <w:color w:val="000000" w:themeColor="text1"/>
          <w:sz w:val="28"/>
          <w:szCs w:val="28"/>
        </w:rPr>
        <w:t>м</w:t>
      </w:r>
      <w:r w:rsidRPr="00375F4F">
        <w:rPr>
          <w:color w:val="000000" w:themeColor="text1"/>
          <w:sz w:val="28"/>
          <w:szCs w:val="28"/>
        </w:rPr>
        <w:t xml:space="preserve"> в 1984 году. Турция и Россия в качестве партнера успешно расширили также этот рынок. Даже в период кризиса 2008 года в США, благодаря правильному </w:t>
      </w:r>
      <w:r w:rsidRPr="00375F4F">
        <w:rPr>
          <w:color w:val="000000" w:themeColor="text1"/>
          <w:sz w:val="28"/>
          <w:szCs w:val="28"/>
        </w:rPr>
        <w:lastRenderedPageBreak/>
        <w:t>анализу рисков с минимальным повреждением, этот сектор продолжал оставаться важным предметом торговли между двумя странами.</w:t>
      </w:r>
    </w:p>
    <w:p w14:paraId="10C9E0BC" w14:textId="30777C9D" w:rsidR="008B5935" w:rsidRPr="00375F4F" w:rsidRDefault="008B5935" w:rsidP="008B5935">
      <w:pPr>
        <w:spacing w:line="360" w:lineRule="auto"/>
        <w:ind w:firstLine="708"/>
        <w:jc w:val="both"/>
        <w:rPr>
          <w:color w:val="000000" w:themeColor="text1"/>
          <w:sz w:val="28"/>
          <w:szCs w:val="28"/>
        </w:rPr>
      </w:pPr>
      <w:r w:rsidRPr="00375F4F">
        <w:rPr>
          <w:color w:val="000000" w:themeColor="text1"/>
          <w:sz w:val="28"/>
          <w:szCs w:val="28"/>
        </w:rPr>
        <w:t>Другой сектор набирает обороты в 2000-х годах, индустрия туризма, которая была разработана Турцией с 1980-х годов. Турист</w:t>
      </w:r>
      <w:r w:rsidR="001940D7">
        <w:rPr>
          <w:color w:val="000000" w:themeColor="text1"/>
          <w:sz w:val="28"/>
          <w:szCs w:val="28"/>
        </w:rPr>
        <w:t>ы</w:t>
      </w:r>
      <w:r w:rsidRPr="00375F4F">
        <w:rPr>
          <w:color w:val="000000" w:themeColor="text1"/>
          <w:sz w:val="28"/>
          <w:szCs w:val="28"/>
        </w:rPr>
        <w:t xml:space="preserve"> из России и стран, покидающих Советский Союз, постоянно растут экспоненциально до сегодняшнего дня. Исходя из данных, предоставленных соответствующими учреждениями, мы можем сказать, что Россия занимает второе место после Германии по количеству посетителей. Несмотря на некоторые кризисы в политическом масштабе, положительное влияние быстроразвивающихся процессов урегулирования — это успех правитель</w:t>
      </w:r>
      <w:proofErr w:type="gramStart"/>
      <w:r w:rsidRPr="00375F4F">
        <w:rPr>
          <w:color w:val="000000" w:themeColor="text1"/>
          <w:sz w:val="28"/>
          <w:szCs w:val="28"/>
        </w:rPr>
        <w:t>ств дв</w:t>
      </w:r>
      <w:proofErr w:type="gramEnd"/>
      <w:r w:rsidRPr="00375F4F">
        <w:rPr>
          <w:color w:val="000000" w:themeColor="text1"/>
          <w:sz w:val="28"/>
          <w:szCs w:val="28"/>
        </w:rPr>
        <w:t>ух стран. Можно сказать, что сектор туризма, который поддерживается экономической политикой, разработанной с учетом объема двусторонней торговли, сохранил свое значение как инвестиционный коридор, который всегда получал взаимную выгоду.</w:t>
      </w:r>
    </w:p>
    <w:p w14:paraId="2BBF4385" w14:textId="4974C461" w:rsidR="008B5935" w:rsidRPr="00375F4F" w:rsidRDefault="008B5935" w:rsidP="008B5935">
      <w:pPr>
        <w:spacing w:line="360" w:lineRule="auto"/>
        <w:ind w:firstLine="708"/>
        <w:jc w:val="both"/>
        <w:rPr>
          <w:color w:val="000000" w:themeColor="text1"/>
          <w:sz w:val="28"/>
          <w:szCs w:val="28"/>
        </w:rPr>
      </w:pPr>
      <w:r w:rsidRPr="00375F4F">
        <w:rPr>
          <w:color w:val="000000" w:themeColor="text1"/>
          <w:sz w:val="28"/>
          <w:szCs w:val="28"/>
        </w:rPr>
        <w:t xml:space="preserve">В турецко-российских торгово-экономических отношениях предмет, который имеет критический размер и максимальную чувствительность к риску - торговля С-400 ракетной системой. Это событие, которое является отличным сотрудничеством, изменило восприятие отношений по многим вопросам. Особенно думая о зависимости Турции от России </w:t>
      </w:r>
      <w:r w:rsidR="009D581C">
        <w:rPr>
          <w:color w:val="000000" w:themeColor="text1"/>
          <w:sz w:val="28"/>
          <w:szCs w:val="28"/>
        </w:rPr>
        <w:t>от</w:t>
      </w:r>
      <w:r w:rsidRPr="00375F4F">
        <w:rPr>
          <w:color w:val="000000" w:themeColor="text1"/>
          <w:sz w:val="28"/>
          <w:szCs w:val="28"/>
        </w:rPr>
        <w:t xml:space="preserve"> энергии в то же время</w:t>
      </w:r>
      <w:r w:rsidR="009D581C">
        <w:rPr>
          <w:color w:val="000000" w:themeColor="text1"/>
          <w:sz w:val="28"/>
          <w:szCs w:val="28"/>
        </w:rPr>
        <w:t xml:space="preserve"> это военно-торговое соглашение</w:t>
      </w:r>
      <w:r w:rsidRPr="00375F4F">
        <w:rPr>
          <w:color w:val="000000" w:themeColor="text1"/>
          <w:sz w:val="28"/>
          <w:szCs w:val="28"/>
        </w:rPr>
        <w:t xml:space="preserve"> для Турции</w:t>
      </w:r>
      <w:r w:rsidR="009D581C">
        <w:rPr>
          <w:color w:val="000000" w:themeColor="text1"/>
          <w:sz w:val="28"/>
          <w:szCs w:val="28"/>
        </w:rPr>
        <w:t xml:space="preserve"> </w:t>
      </w:r>
      <w:proofErr w:type="gramStart"/>
      <w:r w:rsidR="009D581C">
        <w:rPr>
          <w:color w:val="000000" w:themeColor="text1"/>
          <w:sz w:val="28"/>
          <w:szCs w:val="28"/>
        </w:rPr>
        <w:t>и</w:t>
      </w:r>
      <w:proofErr w:type="gramEnd"/>
      <w:r w:rsidRPr="00375F4F">
        <w:rPr>
          <w:color w:val="000000" w:themeColor="text1"/>
          <w:sz w:val="28"/>
          <w:szCs w:val="28"/>
        </w:rPr>
        <w:t xml:space="preserve"> несмотря на НАТО и США</w:t>
      </w:r>
      <w:r w:rsidR="009D581C">
        <w:rPr>
          <w:color w:val="000000" w:themeColor="text1"/>
          <w:sz w:val="28"/>
          <w:szCs w:val="28"/>
        </w:rPr>
        <w:t xml:space="preserve"> Турция</w:t>
      </w:r>
      <w:r w:rsidRPr="00375F4F">
        <w:rPr>
          <w:color w:val="000000" w:themeColor="text1"/>
          <w:sz w:val="28"/>
          <w:szCs w:val="28"/>
        </w:rPr>
        <w:t xml:space="preserve"> выдвига</w:t>
      </w:r>
      <w:r w:rsidR="009D581C">
        <w:rPr>
          <w:color w:val="000000" w:themeColor="text1"/>
          <w:sz w:val="28"/>
          <w:szCs w:val="28"/>
        </w:rPr>
        <w:t>ет</w:t>
      </w:r>
      <w:r w:rsidRPr="00375F4F">
        <w:rPr>
          <w:color w:val="000000" w:themeColor="text1"/>
          <w:sz w:val="28"/>
          <w:szCs w:val="28"/>
        </w:rPr>
        <w:t xml:space="preserve"> свои отношения с Россией на первый план, ее решимость  по поводу этого соглашения имеет большое значение. В тени постоянной </w:t>
      </w:r>
      <w:r w:rsidR="009D581C">
        <w:rPr>
          <w:color w:val="000000" w:themeColor="text1"/>
          <w:sz w:val="28"/>
          <w:szCs w:val="28"/>
        </w:rPr>
        <w:t>угрозы Соединенных Штатов Турцией</w:t>
      </w:r>
      <w:r w:rsidRPr="00375F4F">
        <w:rPr>
          <w:color w:val="000000" w:themeColor="text1"/>
          <w:sz w:val="28"/>
          <w:szCs w:val="28"/>
        </w:rPr>
        <w:t>, было заявлено, что это коммерческие отношения непременно произойдет. Сделано много работ по риску изменения оси Турции западными силами, НАТО союзники пытались вступить в разные переговоры, Турция также показала, что у нее есть альтернативы. С точки зрения России, тот факт, что продаж</w:t>
      </w:r>
      <w:r w:rsidR="009D581C">
        <w:rPr>
          <w:color w:val="000000" w:themeColor="text1"/>
          <w:sz w:val="28"/>
          <w:szCs w:val="28"/>
        </w:rPr>
        <w:t>а</w:t>
      </w:r>
      <w:r w:rsidRPr="00375F4F">
        <w:rPr>
          <w:color w:val="000000" w:themeColor="text1"/>
          <w:sz w:val="28"/>
          <w:szCs w:val="28"/>
        </w:rPr>
        <w:t xml:space="preserve"> ракетн</w:t>
      </w:r>
      <w:r w:rsidR="009D581C">
        <w:rPr>
          <w:color w:val="000000" w:themeColor="text1"/>
          <w:sz w:val="28"/>
          <w:szCs w:val="28"/>
        </w:rPr>
        <w:t>ой</w:t>
      </w:r>
      <w:r w:rsidRPr="00375F4F">
        <w:rPr>
          <w:color w:val="000000" w:themeColor="text1"/>
          <w:sz w:val="28"/>
          <w:szCs w:val="28"/>
        </w:rPr>
        <w:t xml:space="preserve"> систем</w:t>
      </w:r>
      <w:r w:rsidR="009D581C">
        <w:rPr>
          <w:color w:val="000000" w:themeColor="text1"/>
          <w:sz w:val="28"/>
          <w:szCs w:val="28"/>
        </w:rPr>
        <w:t>ы</w:t>
      </w:r>
      <w:r w:rsidRPr="00375F4F">
        <w:rPr>
          <w:color w:val="000000" w:themeColor="text1"/>
          <w:sz w:val="28"/>
          <w:szCs w:val="28"/>
        </w:rPr>
        <w:t xml:space="preserve"> С-400 стране НАТО, никогда не бывает простым событием. В связи с этим предметом, когда рассматриваются и влияние актеров НАТО </w:t>
      </w:r>
      <w:r w:rsidRPr="00375F4F">
        <w:rPr>
          <w:color w:val="000000" w:themeColor="text1"/>
          <w:sz w:val="28"/>
          <w:szCs w:val="28"/>
        </w:rPr>
        <w:lastRenderedPageBreak/>
        <w:t>и динамика двусторонних отношений, учитывая чувствительность факторов риска на торгово-экономически</w:t>
      </w:r>
      <w:r w:rsidR="009D581C">
        <w:rPr>
          <w:color w:val="000000" w:themeColor="text1"/>
          <w:sz w:val="28"/>
          <w:szCs w:val="28"/>
        </w:rPr>
        <w:t>е</w:t>
      </w:r>
      <w:r w:rsidRPr="00375F4F">
        <w:rPr>
          <w:color w:val="000000" w:themeColor="text1"/>
          <w:sz w:val="28"/>
          <w:szCs w:val="28"/>
        </w:rPr>
        <w:t xml:space="preserve"> отношени</w:t>
      </w:r>
      <w:r w:rsidR="009D581C">
        <w:rPr>
          <w:color w:val="000000" w:themeColor="text1"/>
          <w:sz w:val="28"/>
          <w:szCs w:val="28"/>
        </w:rPr>
        <w:t>я</w:t>
      </w:r>
      <w:r w:rsidRPr="00375F4F">
        <w:rPr>
          <w:color w:val="000000" w:themeColor="text1"/>
          <w:sz w:val="28"/>
          <w:szCs w:val="28"/>
        </w:rPr>
        <w:t xml:space="preserve"> России и Турции</w:t>
      </w:r>
      <w:r w:rsidR="009D581C">
        <w:rPr>
          <w:color w:val="000000" w:themeColor="text1"/>
          <w:sz w:val="28"/>
          <w:szCs w:val="28"/>
        </w:rPr>
        <w:t>,</w:t>
      </w:r>
      <w:r w:rsidRPr="00375F4F">
        <w:rPr>
          <w:color w:val="000000" w:themeColor="text1"/>
          <w:sz w:val="28"/>
          <w:szCs w:val="28"/>
        </w:rPr>
        <w:t xml:space="preserve"> совершенно ясно, что отношения должны оставаться </w:t>
      </w:r>
      <w:proofErr w:type="gramStart"/>
      <w:r w:rsidRPr="00375F4F">
        <w:rPr>
          <w:color w:val="000000" w:themeColor="text1"/>
          <w:sz w:val="28"/>
          <w:szCs w:val="28"/>
        </w:rPr>
        <w:t>гораздо чувствительными</w:t>
      </w:r>
      <w:proofErr w:type="gramEnd"/>
      <w:r w:rsidRPr="00375F4F">
        <w:rPr>
          <w:color w:val="000000" w:themeColor="text1"/>
          <w:sz w:val="28"/>
          <w:szCs w:val="28"/>
        </w:rPr>
        <w:t xml:space="preserve"> в </w:t>
      </w:r>
      <w:r w:rsidR="009D581C">
        <w:rPr>
          <w:color w:val="000000" w:themeColor="text1"/>
          <w:sz w:val="28"/>
          <w:szCs w:val="28"/>
        </w:rPr>
        <w:t>данном</w:t>
      </w:r>
      <w:r w:rsidRPr="00375F4F">
        <w:rPr>
          <w:color w:val="000000" w:themeColor="text1"/>
          <w:sz w:val="28"/>
          <w:szCs w:val="28"/>
        </w:rPr>
        <w:t xml:space="preserve"> процессе. </w:t>
      </w:r>
      <w:proofErr w:type="gramStart"/>
      <w:r w:rsidRPr="00375F4F">
        <w:rPr>
          <w:color w:val="000000" w:themeColor="text1"/>
          <w:sz w:val="28"/>
          <w:szCs w:val="28"/>
        </w:rPr>
        <w:t>Тем не менее,</w:t>
      </w:r>
      <w:r w:rsidR="00385E41">
        <w:rPr>
          <w:color w:val="000000" w:themeColor="text1"/>
          <w:sz w:val="28"/>
          <w:szCs w:val="28"/>
        </w:rPr>
        <w:t xml:space="preserve"> в</w:t>
      </w:r>
      <w:r w:rsidRPr="00375F4F">
        <w:rPr>
          <w:color w:val="000000" w:themeColor="text1"/>
          <w:sz w:val="28"/>
          <w:szCs w:val="28"/>
        </w:rPr>
        <w:t xml:space="preserve"> сценари</w:t>
      </w:r>
      <w:r w:rsidR="009D581C">
        <w:rPr>
          <w:color w:val="000000" w:themeColor="text1"/>
          <w:sz w:val="28"/>
          <w:szCs w:val="28"/>
        </w:rPr>
        <w:t>и</w:t>
      </w:r>
      <w:r w:rsidRPr="00375F4F">
        <w:rPr>
          <w:color w:val="000000" w:themeColor="text1"/>
          <w:sz w:val="28"/>
          <w:szCs w:val="28"/>
        </w:rPr>
        <w:t xml:space="preserve"> будущего</w:t>
      </w:r>
      <w:r w:rsidR="00385E41">
        <w:rPr>
          <w:color w:val="000000" w:themeColor="text1"/>
          <w:sz w:val="28"/>
          <w:szCs w:val="28"/>
        </w:rPr>
        <w:t xml:space="preserve"> в которой Турция</w:t>
      </w:r>
      <w:r w:rsidRPr="00375F4F">
        <w:rPr>
          <w:color w:val="000000" w:themeColor="text1"/>
          <w:sz w:val="28"/>
          <w:szCs w:val="28"/>
        </w:rPr>
        <w:t xml:space="preserve"> буд</w:t>
      </w:r>
      <w:r w:rsidR="00385E41">
        <w:rPr>
          <w:color w:val="000000" w:themeColor="text1"/>
          <w:sz w:val="28"/>
          <w:szCs w:val="28"/>
        </w:rPr>
        <w:t>ет</w:t>
      </w:r>
      <w:r w:rsidRPr="00375F4F">
        <w:rPr>
          <w:color w:val="000000" w:themeColor="text1"/>
          <w:sz w:val="28"/>
          <w:szCs w:val="28"/>
        </w:rPr>
        <w:t xml:space="preserve"> применять политики баланса между Россией и Западом, если диспропорция в российско-турецких экономических отношениях уменьшится, </w:t>
      </w:r>
      <w:r w:rsidR="00385E41">
        <w:rPr>
          <w:color w:val="000000" w:themeColor="text1"/>
          <w:sz w:val="28"/>
          <w:szCs w:val="28"/>
        </w:rPr>
        <w:t xml:space="preserve">то это </w:t>
      </w:r>
      <w:r w:rsidRPr="00375F4F">
        <w:rPr>
          <w:color w:val="000000" w:themeColor="text1"/>
          <w:sz w:val="28"/>
          <w:szCs w:val="28"/>
        </w:rPr>
        <w:t>обеспечит сохранение</w:t>
      </w:r>
      <w:r w:rsidR="00385E41">
        <w:rPr>
          <w:color w:val="000000" w:themeColor="text1"/>
          <w:sz w:val="28"/>
          <w:szCs w:val="28"/>
        </w:rPr>
        <w:t xml:space="preserve"> хорошего</w:t>
      </w:r>
      <w:r w:rsidR="00904171">
        <w:rPr>
          <w:color w:val="000000" w:themeColor="text1"/>
          <w:sz w:val="28"/>
          <w:szCs w:val="28"/>
        </w:rPr>
        <w:t xml:space="preserve"> уров</w:t>
      </w:r>
      <w:r w:rsidRPr="00375F4F">
        <w:rPr>
          <w:color w:val="000000" w:themeColor="text1"/>
          <w:sz w:val="28"/>
          <w:szCs w:val="28"/>
        </w:rPr>
        <w:t xml:space="preserve">ня двусторонних отношений, </w:t>
      </w:r>
      <w:r w:rsidR="00385E41">
        <w:rPr>
          <w:color w:val="000000" w:themeColor="text1"/>
          <w:sz w:val="28"/>
          <w:szCs w:val="28"/>
        </w:rPr>
        <w:t xml:space="preserve">при которых два </w:t>
      </w:r>
      <w:r w:rsidRPr="00375F4F">
        <w:rPr>
          <w:color w:val="000000" w:themeColor="text1"/>
          <w:sz w:val="28"/>
          <w:szCs w:val="28"/>
        </w:rPr>
        <w:t>исторического конкурента превратились в</w:t>
      </w:r>
      <w:r w:rsidR="00385E41">
        <w:rPr>
          <w:color w:val="000000" w:themeColor="text1"/>
          <w:sz w:val="28"/>
          <w:szCs w:val="28"/>
        </w:rPr>
        <w:t xml:space="preserve"> стратегических партнеров</w:t>
      </w:r>
      <w:r w:rsidRPr="00375F4F">
        <w:rPr>
          <w:color w:val="000000" w:themeColor="text1"/>
          <w:sz w:val="28"/>
          <w:szCs w:val="28"/>
        </w:rPr>
        <w:t>.</w:t>
      </w:r>
      <w:proofErr w:type="gramEnd"/>
    </w:p>
    <w:p w14:paraId="638E1A22" w14:textId="77777777" w:rsidR="008B5935" w:rsidRPr="00375F4F" w:rsidRDefault="008B5935" w:rsidP="008B5935">
      <w:pPr>
        <w:spacing w:line="360" w:lineRule="auto"/>
        <w:ind w:firstLine="708"/>
        <w:jc w:val="both"/>
        <w:rPr>
          <w:color w:val="000000" w:themeColor="text1"/>
          <w:sz w:val="28"/>
          <w:szCs w:val="28"/>
        </w:rPr>
      </w:pPr>
    </w:p>
    <w:p w14:paraId="5D8D7BDE" w14:textId="77777777" w:rsidR="008B5935" w:rsidRPr="00375F4F" w:rsidRDefault="008B5935" w:rsidP="008B5935">
      <w:pPr>
        <w:spacing w:line="360" w:lineRule="auto"/>
        <w:ind w:firstLine="708"/>
        <w:jc w:val="both"/>
        <w:rPr>
          <w:color w:val="000000" w:themeColor="text1"/>
          <w:sz w:val="28"/>
          <w:szCs w:val="28"/>
        </w:rPr>
      </w:pPr>
    </w:p>
    <w:p w14:paraId="17D5D49C" w14:textId="77777777" w:rsidR="008B5935" w:rsidRPr="00375F4F" w:rsidRDefault="008B5935" w:rsidP="008B5935">
      <w:pPr>
        <w:spacing w:line="360" w:lineRule="auto"/>
        <w:ind w:firstLine="708"/>
        <w:jc w:val="both"/>
        <w:rPr>
          <w:color w:val="000000" w:themeColor="text1"/>
          <w:sz w:val="28"/>
          <w:szCs w:val="28"/>
        </w:rPr>
      </w:pPr>
    </w:p>
    <w:p w14:paraId="014A19CD" w14:textId="77777777" w:rsidR="008B5935" w:rsidRPr="00375F4F" w:rsidRDefault="008B5935" w:rsidP="008B5935">
      <w:pPr>
        <w:spacing w:line="360" w:lineRule="auto"/>
        <w:ind w:firstLine="708"/>
        <w:jc w:val="both"/>
        <w:rPr>
          <w:color w:val="000000" w:themeColor="text1"/>
          <w:sz w:val="28"/>
          <w:szCs w:val="28"/>
        </w:rPr>
      </w:pPr>
    </w:p>
    <w:p w14:paraId="12CC78A2" w14:textId="77777777" w:rsidR="008B5935" w:rsidRPr="00375F4F" w:rsidRDefault="008B5935" w:rsidP="008B5935">
      <w:pPr>
        <w:spacing w:line="360" w:lineRule="auto"/>
        <w:ind w:firstLine="708"/>
        <w:jc w:val="both"/>
        <w:rPr>
          <w:color w:val="000000" w:themeColor="text1"/>
          <w:sz w:val="28"/>
          <w:szCs w:val="28"/>
        </w:rPr>
      </w:pPr>
    </w:p>
    <w:p w14:paraId="493CAA4E" w14:textId="77777777" w:rsidR="008B5935" w:rsidRPr="00375F4F" w:rsidRDefault="008B5935" w:rsidP="008B5935">
      <w:pPr>
        <w:spacing w:line="360" w:lineRule="auto"/>
        <w:ind w:firstLine="708"/>
        <w:jc w:val="both"/>
        <w:rPr>
          <w:color w:val="000000" w:themeColor="text1"/>
          <w:sz w:val="28"/>
          <w:szCs w:val="28"/>
        </w:rPr>
      </w:pPr>
    </w:p>
    <w:p w14:paraId="375E544E" w14:textId="77777777" w:rsidR="008B5935" w:rsidRPr="00375F4F" w:rsidRDefault="008B5935" w:rsidP="008B5935">
      <w:pPr>
        <w:spacing w:line="360" w:lineRule="auto"/>
        <w:ind w:firstLine="708"/>
        <w:jc w:val="both"/>
        <w:rPr>
          <w:color w:val="000000" w:themeColor="text1"/>
          <w:sz w:val="28"/>
          <w:szCs w:val="28"/>
        </w:rPr>
      </w:pPr>
    </w:p>
    <w:p w14:paraId="38D50E07" w14:textId="77777777" w:rsidR="008B5935" w:rsidRPr="00375F4F" w:rsidRDefault="008B5935" w:rsidP="008B5935">
      <w:pPr>
        <w:spacing w:line="360" w:lineRule="auto"/>
        <w:ind w:firstLine="708"/>
        <w:jc w:val="both"/>
        <w:rPr>
          <w:color w:val="000000" w:themeColor="text1"/>
          <w:sz w:val="28"/>
          <w:szCs w:val="28"/>
        </w:rPr>
      </w:pPr>
    </w:p>
    <w:p w14:paraId="6087E647" w14:textId="77777777" w:rsidR="008B5935" w:rsidRPr="00375F4F" w:rsidRDefault="008B5935" w:rsidP="008B5935">
      <w:pPr>
        <w:spacing w:line="360" w:lineRule="auto"/>
        <w:ind w:firstLine="708"/>
        <w:jc w:val="both"/>
        <w:rPr>
          <w:color w:val="000000" w:themeColor="text1"/>
          <w:sz w:val="28"/>
          <w:szCs w:val="28"/>
        </w:rPr>
      </w:pPr>
    </w:p>
    <w:p w14:paraId="589A136C" w14:textId="77777777" w:rsidR="008B5935" w:rsidRPr="00375F4F" w:rsidRDefault="008B5935" w:rsidP="008B5935">
      <w:pPr>
        <w:spacing w:line="360" w:lineRule="auto"/>
        <w:ind w:firstLine="708"/>
        <w:jc w:val="both"/>
        <w:rPr>
          <w:color w:val="000000" w:themeColor="text1"/>
          <w:sz w:val="28"/>
          <w:szCs w:val="28"/>
        </w:rPr>
      </w:pPr>
    </w:p>
    <w:p w14:paraId="29E80A13" w14:textId="77777777" w:rsidR="008B5935" w:rsidRPr="00375F4F" w:rsidRDefault="008B5935" w:rsidP="008B5935">
      <w:pPr>
        <w:spacing w:line="360" w:lineRule="auto"/>
        <w:ind w:firstLine="708"/>
        <w:jc w:val="both"/>
        <w:rPr>
          <w:color w:val="000000" w:themeColor="text1"/>
          <w:sz w:val="28"/>
          <w:szCs w:val="28"/>
        </w:rPr>
      </w:pPr>
    </w:p>
    <w:p w14:paraId="45D74DB3" w14:textId="77777777" w:rsidR="008B5935" w:rsidRPr="00375F4F" w:rsidRDefault="008B5935" w:rsidP="008B5935">
      <w:pPr>
        <w:spacing w:line="360" w:lineRule="auto"/>
        <w:ind w:firstLine="708"/>
        <w:jc w:val="both"/>
        <w:rPr>
          <w:color w:val="000000" w:themeColor="text1"/>
          <w:sz w:val="28"/>
          <w:szCs w:val="28"/>
        </w:rPr>
      </w:pPr>
    </w:p>
    <w:p w14:paraId="6FCC9AD9" w14:textId="77777777" w:rsidR="008B5935" w:rsidRPr="00375F4F" w:rsidRDefault="008B5935" w:rsidP="008B5935">
      <w:pPr>
        <w:spacing w:line="360" w:lineRule="auto"/>
        <w:ind w:firstLine="708"/>
        <w:jc w:val="both"/>
        <w:rPr>
          <w:color w:val="000000" w:themeColor="text1"/>
          <w:sz w:val="28"/>
          <w:szCs w:val="28"/>
        </w:rPr>
      </w:pPr>
    </w:p>
    <w:p w14:paraId="175D7A56" w14:textId="77777777" w:rsidR="008B5935" w:rsidRPr="00375F4F" w:rsidRDefault="008B5935" w:rsidP="008B5935">
      <w:pPr>
        <w:spacing w:line="360" w:lineRule="auto"/>
        <w:ind w:firstLine="708"/>
        <w:jc w:val="both"/>
        <w:rPr>
          <w:color w:val="000000" w:themeColor="text1"/>
          <w:sz w:val="28"/>
          <w:szCs w:val="28"/>
        </w:rPr>
      </w:pPr>
    </w:p>
    <w:p w14:paraId="52EE4392" w14:textId="77777777" w:rsidR="003300DE" w:rsidRDefault="003300DE" w:rsidP="00D31EF2">
      <w:pPr>
        <w:spacing w:line="360" w:lineRule="auto"/>
        <w:jc w:val="center"/>
        <w:rPr>
          <w:b/>
          <w:sz w:val="32"/>
          <w:szCs w:val="28"/>
        </w:rPr>
      </w:pPr>
    </w:p>
    <w:p w14:paraId="19A321B1" w14:textId="77777777" w:rsidR="003300DE" w:rsidRDefault="003300DE" w:rsidP="00D31EF2">
      <w:pPr>
        <w:spacing w:line="360" w:lineRule="auto"/>
        <w:jc w:val="center"/>
        <w:rPr>
          <w:b/>
          <w:sz w:val="32"/>
          <w:szCs w:val="28"/>
        </w:rPr>
      </w:pPr>
    </w:p>
    <w:p w14:paraId="22503B20" w14:textId="77777777" w:rsidR="003300DE" w:rsidRDefault="003300DE" w:rsidP="00D31EF2">
      <w:pPr>
        <w:spacing w:line="360" w:lineRule="auto"/>
        <w:jc w:val="center"/>
        <w:rPr>
          <w:b/>
          <w:sz w:val="32"/>
          <w:szCs w:val="28"/>
        </w:rPr>
      </w:pPr>
    </w:p>
    <w:p w14:paraId="10367D28" w14:textId="77777777" w:rsidR="00385E41" w:rsidRDefault="00385E41" w:rsidP="003300DE">
      <w:pPr>
        <w:spacing w:line="360" w:lineRule="auto"/>
        <w:jc w:val="center"/>
        <w:rPr>
          <w:b/>
          <w:sz w:val="32"/>
          <w:szCs w:val="28"/>
        </w:rPr>
      </w:pPr>
    </w:p>
    <w:p w14:paraId="156C32D6" w14:textId="77777777" w:rsidR="00385E41" w:rsidRDefault="00385E41" w:rsidP="003300DE">
      <w:pPr>
        <w:spacing w:line="360" w:lineRule="auto"/>
        <w:jc w:val="center"/>
        <w:rPr>
          <w:b/>
          <w:sz w:val="32"/>
          <w:szCs w:val="28"/>
        </w:rPr>
      </w:pPr>
    </w:p>
    <w:p w14:paraId="584F41D3" w14:textId="54297C94" w:rsidR="008B5935" w:rsidRPr="003300DE" w:rsidRDefault="003300DE" w:rsidP="003300DE">
      <w:pPr>
        <w:spacing w:line="360" w:lineRule="auto"/>
        <w:jc w:val="center"/>
        <w:rPr>
          <w:b/>
          <w:sz w:val="32"/>
          <w:szCs w:val="28"/>
        </w:rPr>
      </w:pPr>
      <w:r>
        <w:rPr>
          <w:b/>
          <w:sz w:val="32"/>
          <w:szCs w:val="28"/>
        </w:rPr>
        <w:lastRenderedPageBreak/>
        <w:t>Список литературы</w:t>
      </w:r>
    </w:p>
    <w:p w14:paraId="739D30EA" w14:textId="77777777" w:rsidR="008B5935" w:rsidRPr="00375F4F" w:rsidRDefault="008B5935" w:rsidP="008B5935">
      <w:pPr>
        <w:pStyle w:val="a3"/>
        <w:numPr>
          <w:ilvl w:val="0"/>
          <w:numId w:val="15"/>
        </w:numPr>
        <w:spacing w:line="360" w:lineRule="auto"/>
        <w:jc w:val="both"/>
        <w:rPr>
          <w:sz w:val="28"/>
          <w:szCs w:val="28"/>
        </w:rPr>
      </w:pPr>
      <w:r w:rsidRPr="008B5935">
        <w:rPr>
          <w:sz w:val="28"/>
          <w:szCs w:val="28"/>
          <w:lang w:val="en-US"/>
        </w:rPr>
        <w:t xml:space="preserve"> Agarwal, P. (2017). What Is Economic </w:t>
      </w:r>
      <w:proofErr w:type="gramStart"/>
      <w:r w:rsidRPr="008B5935">
        <w:rPr>
          <w:sz w:val="28"/>
          <w:szCs w:val="28"/>
          <w:lang w:val="en-US"/>
        </w:rPr>
        <w:t>Growth.</w:t>
      </w:r>
      <w:proofErr w:type="gramEnd"/>
      <w:r w:rsidRPr="008B5935">
        <w:rPr>
          <w:sz w:val="28"/>
          <w:szCs w:val="28"/>
          <w:lang w:val="en-US"/>
        </w:rPr>
        <w:t xml:space="preserve"> </w:t>
      </w:r>
      <w:r w:rsidRPr="00375F4F">
        <w:rPr>
          <w:sz w:val="28"/>
          <w:szCs w:val="28"/>
        </w:rPr>
        <w:t>[Электронный ресурс] /// (</w:t>
      </w:r>
      <w:hyperlink r:id="rId16" w:history="1">
        <w:r w:rsidRPr="00375F4F">
          <w:rPr>
            <w:sz w:val="28"/>
            <w:szCs w:val="28"/>
          </w:rPr>
          <w:t>https://www.intelligenteconomist.com/economic-growth/</w:t>
        </w:r>
      </w:hyperlink>
      <w:r w:rsidRPr="00375F4F">
        <w:rPr>
          <w:sz w:val="28"/>
          <w:szCs w:val="28"/>
        </w:rPr>
        <w:t>).</w:t>
      </w:r>
    </w:p>
    <w:p w14:paraId="706A651C" w14:textId="77777777" w:rsidR="008B5935" w:rsidRPr="00375F4F" w:rsidRDefault="008B5935" w:rsidP="008B5935">
      <w:pPr>
        <w:pStyle w:val="a3"/>
        <w:numPr>
          <w:ilvl w:val="0"/>
          <w:numId w:val="15"/>
        </w:numPr>
        <w:spacing w:line="360" w:lineRule="auto"/>
        <w:jc w:val="both"/>
        <w:rPr>
          <w:sz w:val="28"/>
          <w:szCs w:val="28"/>
        </w:rPr>
      </w:pPr>
      <w:proofErr w:type="spellStart"/>
      <w:r w:rsidRPr="00375F4F">
        <w:rPr>
          <w:sz w:val="28"/>
          <w:szCs w:val="28"/>
        </w:rPr>
        <w:t>Akçadağ</w:t>
      </w:r>
      <w:proofErr w:type="spellEnd"/>
      <w:r w:rsidRPr="00375F4F">
        <w:rPr>
          <w:sz w:val="28"/>
          <w:szCs w:val="28"/>
        </w:rPr>
        <w:t xml:space="preserve"> </w:t>
      </w:r>
      <w:proofErr w:type="spellStart"/>
      <w:r w:rsidRPr="00375F4F">
        <w:rPr>
          <w:sz w:val="28"/>
          <w:szCs w:val="28"/>
        </w:rPr>
        <w:t>Alagöz</w:t>
      </w:r>
      <w:proofErr w:type="spellEnd"/>
      <w:r w:rsidRPr="00375F4F">
        <w:rPr>
          <w:sz w:val="28"/>
          <w:szCs w:val="28"/>
        </w:rPr>
        <w:t xml:space="preserve">, E. (2016). </w:t>
      </w:r>
      <w:proofErr w:type="spellStart"/>
      <w:r w:rsidRPr="00375F4F">
        <w:rPr>
          <w:sz w:val="28"/>
          <w:szCs w:val="28"/>
        </w:rPr>
        <w:t>Ekonomik</w:t>
      </w:r>
      <w:proofErr w:type="spellEnd"/>
      <w:r w:rsidRPr="00375F4F">
        <w:rPr>
          <w:sz w:val="28"/>
          <w:szCs w:val="28"/>
        </w:rPr>
        <w:t xml:space="preserve"> </w:t>
      </w:r>
      <w:proofErr w:type="spellStart"/>
      <w:r w:rsidRPr="00375F4F">
        <w:rPr>
          <w:sz w:val="28"/>
          <w:szCs w:val="28"/>
        </w:rPr>
        <w:t>Karşılıklı</w:t>
      </w:r>
      <w:proofErr w:type="spellEnd"/>
      <w:r w:rsidRPr="00375F4F">
        <w:rPr>
          <w:sz w:val="28"/>
          <w:szCs w:val="28"/>
        </w:rPr>
        <w:t xml:space="preserve"> </w:t>
      </w:r>
      <w:proofErr w:type="spellStart"/>
      <w:r w:rsidRPr="00375F4F">
        <w:rPr>
          <w:sz w:val="28"/>
          <w:szCs w:val="28"/>
        </w:rPr>
        <w:t>Bağımlılık</w:t>
      </w:r>
      <w:proofErr w:type="spellEnd"/>
      <w:r w:rsidRPr="00375F4F">
        <w:rPr>
          <w:sz w:val="28"/>
          <w:szCs w:val="28"/>
        </w:rPr>
        <w:t xml:space="preserve"> </w:t>
      </w:r>
      <w:proofErr w:type="spellStart"/>
      <w:r w:rsidRPr="00375F4F">
        <w:rPr>
          <w:sz w:val="28"/>
          <w:szCs w:val="28"/>
        </w:rPr>
        <w:t>Kapsamında</w:t>
      </w:r>
      <w:proofErr w:type="spellEnd"/>
      <w:r w:rsidRPr="00375F4F">
        <w:rPr>
          <w:sz w:val="28"/>
          <w:szCs w:val="28"/>
        </w:rPr>
        <w:t xml:space="preserve"> AB-</w:t>
      </w:r>
      <w:proofErr w:type="spellStart"/>
      <w:r w:rsidRPr="00375F4F">
        <w:rPr>
          <w:sz w:val="28"/>
          <w:szCs w:val="28"/>
        </w:rPr>
        <w:t>Çin</w:t>
      </w:r>
      <w:proofErr w:type="spellEnd"/>
      <w:r w:rsidRPr="00375F4F">
        <w:rPr>
          <w:sz w:val="28"/>
          <w:szCs w:val="28"/>
        </w:rPr>
        <w:t xml:space="preserve"> </w:t>
      </w:r>
      <w:proofErr w:type="spellStart"/>
      <w:r w:rsidRPr="00375F4F">
        <w:rPr>
          <w:sz w:val="28"/>
          <w:szCs w:val="28"/>
        </w:rPr>
        <w:t>İlişkileri</w:t>
      </w:r>
      <w:proofErr w:type="spellEnd"/>
      <w:r w:rsidRPr="00375F4F">
        <w:rPr>
          <w:sz w:val="28"/>
          <w:szCs w:val="28"/>
        </w:rPr>
        <w:t xml:space="preserve"> </w:t>
      </w:r>
      <w:bookmarkStart w:id="3" w:name="_Hlk5672779"/>
      <w:r w:rsidRPr="00375F4F">
        <w:rPr>
          <w:sz w:val="28"/>
          <w:szCs w:val="28"/>
        </w:rPr>
        <w:t>(Отношения Европейского Союза и Китая в рамках экономической взаимозависимости)</w:t>
      </w:r>
      <w:bookmarkEnd w:id="3"/>
      <w:r w:rsidRPr="00375F4F">
        <w:rPr>
          <w:sz w:val="28"/>
          <w:szCs w:val="28"/>
        </w:rPr>
        <w:t xml:space="preserve">. U.Ü. </w:t>
      </w:r>
      <w:proofErr w:type="spellStart"/>
      <w:r w:rsidRPr="00375F4F">
        <w:rPr>
          <w:sz w:val="28"/>
          <w:szCs w:val="28"/>
        </w:rPr>
        <w:t>Sosyal</w:t>
      </w:r>
      <w:proofErr w:type="spellEnd"/>
      <w:r w:rsidRPr="00375F4F">
        <w:rPr>
          <w:sz w:val="28"/>
          <w:szCs w:val="28"/>
        </w:rPr>
        <w:t xml:space="preserve"> </w:t>
      </w:r>
      <w:proofErr w:type="spellStart"/>
      <w:r w:rsidRPr="00375F4F">
        <w:rPr>
          <w:sz w:val="28"/>
          <w:szCs w:val="28"/>
        </w:rPr>
        <w:t>Bilimler</w:t>
      </w:r>
      <w:proofErr w:type="spellEnd"/>
      <w:r w:rsidRPr="00375F4F">
        <w:rPr>
          <w:sz w:val="28"/>
          <w:szCs w:val="28"/>
        </w:rPr>
        <w:t xml:space="preserve"> </w:t>
      </w:r>
      <w:proofErr w:type="spellStart"/>
      <w:r w:rsidRPr="00375F4F">
        <w:rPr>
          <w:sz w:val="28"/>
          <w:szCs w:val="28"/>
        </w:rPr>
        <w:t>Enstitüsü</w:t>
      </w:r>
      <w:proofErr w:type="spellEnd"/>
      <w:r w:rsidRPr="00375F4F">
        <w:rPr>
          <w:sz w:val="28"/>
          <w:szCs w:val="28"/>
        </w:rPr>
        <w:t xml:space="preserve"> </w:t>
      </w:r>
      <w:proofErr w:type="spellStart"/>
      <w:r w:rsidRPr="00375F4F">
        <w:rPr>
          <w:sz w:val="28"/>
          <w:szCs w:val="28"/>
        </w:rPr>
        <w:t>Dergisi</w:t>
      </w:r>
      <w:proofErr w:type="spellEnd"/>
      <w:r w:rsidRPr="00375F4F">
        <w:rPr>
          <w:sz w:val="28"/>
          <w:szCs w:val="28"/>
        </w:rPr>
        <w:t xml:space="preserve"> (</w:t>
      </w:r>
      <w:proofErr w:type="spellStart"/>
      <w:r w:rsidRPr="00375F4F">
        <w:rPr>
          <w:sz w:val="28"/>
          <w:szCs w:val="28"/>
        </w:rPr>
        <w:t>Улудагский</w:t>
      </w:r>
      <w:proofErr w:type="spellEnd"/>
      <w:r w:rsidRPr="00375F4F">
        <w:rPr>
          <w:sz w:val="28"/>
          <w:szCs w:val="28"/>
        </w:rPr>
        <w:t xml:space="preserve"> университет - Журнал Института социальных наук).</w:t>
      </w:r>
    </w:p>
    <w:p w14:paraId="3CB5D6C9" w14:textId="77777777" w:rsidR="008B5935" w:rsidRPr="00375F4F" w:rsidRDefault="008B5935" w:rsidP="008B5935">
      <w:pPr>
        <w:pStyle w:val="a3"/>
        <w:numPr>
          <w:ilvl w:val="0"/>
          <w:numId w:val="15"/>
        </w:numPr>
        <w:spacing w:line="360" w:lineRule="auto"/>
        <w:jc w:val="both"/>
        <w:rPr>
          <w:sz w:val="28"/>
          <w:szCs w:val="28"/>
        </w:rPr>
      </w:pPr>
      <w:proofErr w:type="spellStart"/>
      <w:r w:rsidRPr="008B5935">
        <w:rPr>
          <w:sz w:val="28"/>
          <w:szCs w:val="28"/>
          <w:lang w:val="en-US"/>
        </w:rPr>
        <w:t>Aktürk</w:t>
      </w:r>
      <w:proofErr w:type="spellEnd"/>
      <w:r w:rsidRPr="008B5935">
        <w:rPr>
          <w:sz w:val="28"/>
          <w:szCs w:val="28"/>
          <w:lang w:val="en-US"/>
        </w:rPr>
        <w:t xml:space="preserve">, Ş. (2013). </w:t>
      </w:r>
      <w:proofErr w:type="spellStart"/>
      <w:r w:rsidRPr="008B5935">
        <w:rPr>
          <w:sz w:val="28"/>
          <w:szCs w:val="28"/>
          <w:lang w:val="en-US"/>
        </w:rPr>
        <w:t>Türk-Rus</w:t>
      </w:r>
      <w:proofErr w:type="spellEnd"/>
      <w:r w:rsidRPr="008B5935">
        <w:rPr>
          <w:sz w:val="28"/>
          <w:szCs w:val="28"/>
          <w:lang w:val="en-US"/>
        </w:rPr>
        <w:t xml:space="preserve"> </w:t>
      </w:r>
      <w:proofErr w:type="spellStart"/>
      <w:r w:rsidRPr="008B5935">
        <w:rPr>
          <w:sz w:val="28"/>
          <w:szCs w:val="28"/>
          <w:lang w:val="en-US"/>
        </w:rPr>
        <w:t>ilişkilerinin</w:t>
      </w:r>
      <w:proofErr w:type="spellEnd"/>
      <w:r w:rsidRPr="008B5935">
        <w:rPr>
          <w:sz w:val="28"/>
          <w:szCs w:val="28"/>
          <w:lang w:val="en-US"/>
        </w:rPr>
        <w:t xml:space="preserve"> </w:t>
      </w:r>
      <w:proofErr w:type="spellStart"/>
      <w:r w:rsidRPr="008B5935">
        <w:rPr>
          <w:sz w:val="28"/>
          <w:szCs w:val="28"/>
          <w:lang w:val="en-US"/>
        </w:rPr>
        <w:t>realistik</w:t>
      </w:r>
      <w:proofErr w:type="spellEnd"/>
      <w:r w:rsidRPr="008B5935">
        <w:rPr>
          <w:sz w:val="28"/>
          <w:szCs w:val="28"/>
          <w:lang w:val="en-US"/>
        </w:rPr>
        <w:t xml:space="preserve"> </w:t>
      </w:r>
      <w:proofErr w:type="spellStart"/>
      <w:r w:rsidRPr="008B5935">
        <w:rPr>
          <w:sz w:val="28"/>
          <w:szCs w:val="28"/>
          <w:lang w:val="en-US"/>
        </w:rPr>
        <w:t>bir</w:t>
      </w:r>
      <w:proofErr w:type="spellEnd"/>
      <w:r w:rsidRPr="008B5935">
        <w:rPr>
          <w:sz w:val="28"/>
          <w:szCs w:val="28"/>
          <w:lang w:val="en-US"/>
        </w:rPr>
        <w:t xml:space="preserve"> </w:t>
      </w:r>
      <w:proofErr w:type="spellStart"/>
      <w:r w:rsidRPr="008B5935">
        <w:rPr>
          <w:sz w:val="28"/>
          <w:szCs w:val="28"/>
          <w:lang w:val="en-US"/>
        </w:rPr>
        <w:t>değerlendirmesi</w:t>
      </w:r>
      <w:proofErr w:type="spellEnd"/>
      <w:r w:rsidRPr="008B5935">
        <w:rPr>
          <w:sz w:val="28"/>
          <w:szCs w:val="28"/>
          <w:lang w:val="en-US"/>
        </w:rPr>
        <w:t xml:space="preserve">, 2002-2012: </w:t>
      </w:r>
      <w:proofErr w:type="spellStart"/>
      <w:r w:rsidRPr="008B5935">
        <w:rPr>
          <w:sz w:val="28"/>
          <w:szCs w:val="28"/>
          <w:lang w:val="en-US"/>
        </w:rPr>
        <w:t>Zirveden</w:t>
      </w:r>
      <w:proofErr w:type="spellEnd"/>
      <w:r w:rsidRPr="008B5935">
        <w:rPr>
          <w:sz w:val="28"/>
          <w:szCs w:val="28"/>
          <w:lang w:val="en-US"/>
        </w:rPr>
        <w:t xml:space="preserve"> </w:t>
      </w:r>
      <w:proofErr w:type="spellStart"/>
      <w:r w:rsidRPr="008B5935">
        <w:rPr>
          <w:sz w:val="28"/>
          <w:szCs w:val="28"/>
          <w:lang w:val="en-US"/>
        </w:rPr>
        <w:t>dibe</w:t>
      </w:r>
      <w:proofErr w:type="spellEnd"/>
      <w:r w:rsidRPr="008B5935">
        <w:rPr>
          <w:sz w:val="28"/>
          <w:szCs w:val="28"/>
          <w:lang w:val="en-US"/>
        </w:rPr>
        <w:t xml:space="preserve"> mi? </w:t>
      </w:r>
      <w:r w:rsidRPr="00375F4F">
        <w:rPr>
          <w:sz w:val="28"/>
          <w:szCs w:val="28"/>
        </w:rPr>
        <w:t xml:space="preserve">(Реалистичная оценка турецко-российских отношений, 2002-2012 гг.: от вершины ко дну?) </w:t>
      </w:r>
      <w:proofErr w:type="spellStart"/>
      <w:r w:rsidRPr="00375F4F">
        <w:rPr>
          <w:sz w:val="28"/>
          <w:szCs w:val="28"/>
        </w:rPr>
        <w:t>Hazar</w:t>
      </w:r>
      <w:proofErr w:type="spellEnd"/>
      <w:r w:rsidRPr="00375F4F">
        <w:rPr>
          <w:sz w:val="28"/>
          <w:szCs w:val="28"/>
        </w:rPr>
        <w:t xml:space="preserve"> </w:t>
      </w:r>
      <w:proofErr w:type="spellStart"/>
      <w:r w:rsidRPr="00375F4F">
        <w:rPr>
          <w:sz w:val="28"/>
          <w:szCs w:val="28"/>
        </w:rPr>
        <w:t>Strateji</w:t>
      </w:r>
      <w:proofErr w:type="spellEnd"/>
      <w:r w:rsidRPr="00375F4F">
        <w:rPr>
          <w:sz w:val="28"/>
          <w:szCs w:val="28"/>
        </w:rPr>
        <w:t xml:space="preserve"> </w:t>
      </w:r>
      <w:proofErr w:type="spellStart"/>
      <w:r w:rsidRPr="00375F4F">
        <w:rPr>
          <w:sz w:val="28"/>
          <w:szCs w:val="28"/>
        </w:rPr>
        <w:t>Enstitüsü</w:t>
      </w:r>
      <w:proofErr w:type="spellEnd"/>
      <w:r w:rsidRPr="00375F4F">
        <w:rPr>
          <w:sz w:val="28"/>
          <w:szCs w:val="28"/>
        </w:rPr>
        <w:t xml:space="preserve">, </w:t>
      </w:r>
      <w:proofErr w:type="spellStart"/>
      <w:r w:rsidRPr="00375F4F">
        <w:rPr>
          <w:sz w:val="28"/>
          <w:szCs w:val="28"/>
        </w:rPr>
        <w:t>Hazar</w:t>
      </w:r>
      <w:proofErr w:type="spellEnd"/>
      <w:r w:rsidRPr="00375F4F">
        <w:rPr>
          <w:sz w:val="28"/>
          <w:szCs w:val="28"/>
        </w:rPr>
        <w:t xml:space="preserve"> </w:t>
      </w:r>
      <w:proofErr w:type="spellStart"/>
      <w:r w:rsidRPr="00375F4F">
        <w:rPr>
          <w:sz w:val="28"/>
          <w:szCs w:val="28"/>
        </w:rPr>
        <w:t>Raporu</w:t>
      </w:r>
      <w:proofErr w:type="spellEnd"/>
      <w:r w:rsidRPr="00375F4F">
        <w:rPr>
          <w:sz w:val="28"/>
          <w:szCs w:val="28"/>
        </w:rPr>
        <w:t xml:space="preserve"> 2013. (Каспийский стратегический институт, Каспийский отчет 2013). </w:t>
      </w:r>
    </w:p>
    <w:p w14:paraId="26FDC15A" w14:textId="77777777" w:rsidR="008B5935" w:rsidRPr="00375F4F" w:rsidRDefault="008B5935" w:rsidP="008B5935">
      <w:pPr>
        <w:pStyle w:val="a3"/>
        <w:numPr>
          <w:ilvl w:val="0"/>
          <w:numId w:val="15"/>
        </w:numPr>
        <w:spacing w:line="360" w:lineRule="auto"/>
        <w:jc w:val="both"/>
        <w:rPr>
          <w:sz w:val="28"/>
          <w:szCs w:val="28"/>
        </w:rPr>
      </w:pPr>
      <w:proofErr w:type="spellStart"/>
      <w:r w:rsidRPr="00375F4F">
        <w:rPr>
          <w:sz w:val="28"/>
          <w:szCs w:val="28"/>
        </w:rPr>
        <w:t>Anbar</w:t>
      </w:r>
      <w:proofErr w:type="spellEnd"/>
      <w:r w:rsidRPr="00375F4F">
        <w:rPr>
          <w:sz w:val="28"/>
          <w:szCs w:val="28"/>
        </w:rPr>
        <w:t xml:space="preserve">, A. &amp; </w:t>
      </w:r>
      <w:proofErr w:type="spellStart"/>
      <w:r w:rsidRPr="00375F4F">
        <w:rPr>
          <w:sz w:val="28"/>
          <w:szCs w:val="28"/>
        </w:rPr>
        <w:t>Eker</w:t>
      </w:r>
      <w:proofErr w:type="spellEnd"/>
      <w:r w:rsidRPr="00375F4F">
        <w:rPr>
          <w:sz w:val="28"/>
          <w:szCs w:val="28"/>
        </w:rPr>
        <w:t xml:space="preserve">, M. (2009). </w:t>
      </w:r>
      <w:proofErr w:type="spellStart"/>
      <w:r w:rsidRPr="00375F4F">
        <w:rPr>
          <w:sz w:val="28"/>
          <w:szCs w:val="28"/>
        </w:rPr>
        <w:t>Bireysel</w:t>
      </w:r>
      <w:proofErr w:type="spellEnd"/>
      <w:r w:rsidRPr="00375F4F">
        <w:rPr>
          <w:sz w:val="28"/>
          <w:szCs w:val="28"/>
        </w:rPr>
        <w:t xml:space="preserve"> </w:t>
      </w:r>
      <w:proofErr w:type="spellStart"/>
      <w:r w:rsidRPr="00375F4F">
        <w:rPr>
          <w:sz w:val="28"/>
          <w:szCs w:val="28"/>
        </w:rPr>
        <w:t>Yatırımcıların</w:t>
      </w:r>
      <w:proofErr w:type="spellEnd"/>
      <w:r w:rsidRPr="00375F4F">
        <w:rPr>
          <w:sz w:val="28"/>
          <w:szCs w:val="28"/>
        </w:rPr>
        <w:t xml:space="preserve"> </w:t>
      </w:r>
      <w:proofErr w:type="spellStart"/>
      <w:r w:rsidRPr="00375F4F">
        <w:rPr>
          <w:sz w:val="28"/>
          <w:szCs w:val="28"/>
        </w:rPr>
        <w:t>Finansal</w:t>
      </w:r>
      <w:proofErr w:type="spellEnd"/>
      <w:r w:rsidRPr="00375F4F">
        <w:rPr>
          <w:sz w:val="28"/>
          <w:szCs w:val="28"/>
        </w:rPr>
        <w:t xml:space="preserve"> </w:t>
      </w:r>
      <w:proofErr w:type="spellStart"/>
      <w:r w:rsidRPr="00375F4F">
        <w:rPr>
          <w:sz w:val="28"/>
          <w:szCs w:val="28"/>
        </w:rPr>
        <w:t>Risk</w:t>
      </w:r>
      <w:proofErr w:type="spellEnd"/>
      <w:r w:rsidRPr="00375F4F">
        <w:rPr>
          <w:sz w:val="28"/>
          <w:szCs w:val="28"/>
        </w:rPr>
        <w:t xml:space="preserve"> </w:t>
      </w:r>
      <w:proofErr w:type="spellStart"/>
      <w:r w:rsidRPr="00375F4F">
        <w:rPr>
          <w:sz w:val="28"/>
          <w:szCs w:val="28"/>
        </w:rPr>
        <w:t>Algılamalarını</w:t>
      </w:r>
      <w:proofErr w:type="spellEnd"/>
      <w:r w:rsidRPr="00375F4F">
        <w:rPr>
          <w:sz w:val="28"/>
          <w:szCs w:val="28"/>
        </w:rPr>
        <w:t xml:space="preserve"> </w:t>
      </w:r>
      <w:proofErr w:type="spellStart"/>
      <w:r w:rsidRPr="00375F4F">
        <w:rPr>
          <w:sz w:val="28"/>
          <w:szCs w:val="28"/>
        </w:rPr>
        <w:t>Etkileyen</w:t>
      </w:r>
      <w:proofErr w:type="spellEnd"/>
      <w:r w:rsidRPr="00375F4F">
        <w:rPr>
          <w:sz w:val="28"/>
          <w:szCs w:val="28"/>
        </w:rPr>
        <w:t xml:space="preserve"> </w:t>
      </w:r>
      <w:proofErr w:type="spellStart"/>
      <w:r w:rsidRPr="00375F4F">
        <w:rPr>
          <w:sz w:val="28"/>
          <w:szCs w:val="28"/>
        </w:rPr>
        <w:t>Demografik</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Sosyoekonomik</w:t>
      </w:r>
      <w:proofErr w:type="spellEnd"/>
      <w:r w:rsidRPr="00375F4F">
        <w:rPr>
          <w:sz w:val="28"/>
          <w:szCs w:val="28"/>
        </w:rPr>
        <w:t xml:space="preserve"> </w:t>
      </w:r>
      <w:proofErr w:type="spellStart"/>
      <w:r w:rsidRPr="00375F4F">
        <w:rPr>
          <w:sz w:val="28"/>
          <w:szCs w:val="28"/>
        </w:rPr>
        <w:t>Faktörler</w:t>
      </w:r>
      <w:proofErr w:type="spellEnd"/>
      <w:r w:rsidRPr="00375F4F">
        <w:rPr>
          <w:sz w:val="28"/>
          <w:szCs w:val="28"/>
        </w:rPr>
        <w:t xml:space="preserve"> (Демографические и социально-экономические факторы, влияющие на восприятия финансового риска индивидуальных инвесторов). ZKÜ </w:t>
      </w:r>
      <w:proofErr w:type="spellStart"/>
      <w:r w:rsidRPr="00375F4F">
        <w:rPr>
          <w:sz w:val="28"/>
          <w:szCs w:val="28"/>
        </w:rPr>
        <w:t>Sosyal</w:t>
      </w:r>
      <w:proofErr w:type="spellEnd"/>
      <w:r w:rsidRPr="00375F4F">
        <w:rPr>
          <w:sz w:val="28"/>
          <w:szCs w:val="28"/>
        </w:rPr>
        <w:t xml:space="preserve"> </w:t>
      </w:r>
      <w:proofErr w:type="spellStart"/>
      <w:r w:rsidRPr="00375F4F">
        <w:rPr>
          <w:sz w:val="28"/>
          <w:szCs w:val="28"/>
        </w:rPr>
        <w:t>Bilimler</w:t>
      </w:r>
      <w:proofErr w:type="spellEnd"/>
      <w:r w:rsidRPr="00375F4F">
        <w:rPr>
          <w:sz w:val="28"/>
          <w:szCs w:val="28"/>
        </w:rPr>
        <w:t xml:space="preserve"> </w:t>
      </w:r>
      <w:proofErr w:type="spellStart"/>
      <w:r w:rsidRPr="00375F4F">
        <w:rPr>
          <w:sz w:val="28"/>
          <w:szCs w:val="28"/>
        </w:rPr>
        <w:t>Dergisi</w:t>
      </w:r>
      <w:proofErr w:type="spellEnd"/>
      <w:r w:rsidRPr="00375F4F">
        <w:rPr>
          <w:sz w:val="28"/>
          <w:szCs w:val="28"/>
        </w:rPr>
        <w:t xml:space="preserve">, </w:t>
      </w:r>
      <w:proofErr w:type="spellStart"/>
      <w:r w:rsidRPr="00375F4F">
        <w:rPr>
          <w:sz w:val="28"/>
          <w:szCs w:val="28"/>
        </w:rPr>
        <w:t>Cilt</w:t>
      </w:r>
      <w:proofErr w:type="spellEnd"/>
      <w:r w:rsidRPr="00375F4F">
        <w:rPr>
          <w:sz w:val="28"/>
          <w:szCs w:val="28"/>
        </w:rPr>
        <w:t xml:space="preserve"> 5, </w:t>
      </w:r>
      <w:proofErr w:type="spellStart"/>
      <w:r w:rsidRPr="00375F4F">
        <w:rPr>
          <w:sz w:val="28"/>
          <w:szCs w:val="28"/>
        </w:rPr>
        <w:t>Sayı</w:t>
      </w:r>
      <w:proofErr w:type="spellEnd"/>
      <w:r w:rsidRPr="00375F4F">
        <w:rPr>
          <w:sz w:val="28"/>
          <w:szCs w:val="28"/>
        </w:rPr>
        <w:t xml:space="preserve"> 9 </w:t>
      </w:r>
      <w:bookmarkStart w:id="4" w:name="_Hlk5672021"/>
      <w:r w:rsidRPr="00375F4F">
        <w:rPr>
          <w:sz w:val="28"/>
          <w:szCs w:val="28"/>
        </w:rPr>
        <w:t>(ЗКУ Журнал Социальных Наук, объем 5, номер 9)</w:t>
      </w:r>
      <w:bookmarkEnd w:id="4"/>
      <w:r w:rsidRPr="00375F4F">
        <w:rPr>
          <w:sz w:val="28"/>
          <w:szCs w:val="28"/>
        </w:rPr>
        <w:t>.</w:t>
      </w:r>
    </w:p>
    <w:p w14:paraId="6FEF557C" w14:textId="77777777" w:rsidR="008B5935" w:rsidRPr="00375F4F" w:rsidRDefault="008B5935" w:rsidP="008B5935">
      <w:pPr>
        <w:pStyle w:val="a3"/>
        <w:numPr>
          <w:ilvl w:val="0"/>
          <w:numId w:val="15"/>
        </w:numPr>
        <w:spacing w:line="360" w:lineRule="auto"/>
        <w:jc w:val="both"/>
        <w:rPr>
          <w:sz w:val="28"/>
          <w:szCs w:val="28"/>
        </w:rPr>
      </w:pPr>
      <w:proofErr w:type="spellStart"/>
      <w:r w:rsidRPr="008B5935">
        <w:rPr>
          <w:sz w:val="28"/>
          <w:szCs w:val="28"/>
          <w:lang w:val="en-US"/>
        </w:rPr>
        <w:t>Aran</w:t>
      </w:r>
      <w:proofErr w:type="spellEnd"/>
      <w:r w:rsidRPr="008B5935">
        <w:rPr>
          <w:sz w:val="28"/>
          <w:szCs w:val="28"/>
          <w:lang w:val="en-US"/>
        </w:rPr>
        <w:t xml:space="preserve">, B. (2018). ABD, </w:t>
      </w:r>
      <w:proofErr w:type="spellStart"/>
      <w:r w:rsidRPr="008B5935">
        <w:rPr>
          <w:sz w:val="28"/>
          <w:szCs w:val="28"/>
          <w:lang w:val="en-US"/>
        </w:rPr>
        <w:t>Çin</w:t>
      </w:r>
      <w:proofErr w:type="spellEnd"/>
      <w:r w:rsidRPr="008B5935">
        <w:rPr>
          <w:sz w:val="28"/>
          <w:szCs w:val="28"/>
          <w:lang w:val="en-US"/>
        </w:rPr>
        <w:t xml:space="preserve">, </w:t>
      </w:r>
      <w:proofErr w:type="spellStart"/>
      <w:r w:rsidRPr="008B5935">
        <w:rPr>
          <w:sz w:val="28"/>
          <w:szCs w:val="28"/>
          <w:lang w:val="en-US"/>
        </w:rPr>
        <w:t>Ticaret</w:t>
      </w:r>
      <w:proofErr w:type="spellEnd"/>
      <w:r w:rsidRPr="008B5935">
        <w:rPr>
          <w:sz w:val="28"/>
          <w:szCs w:val="28"/>
          <w:lang w:val="en-US"/>
        </w:rPr>
        <w:t xml:space="preserve"> </w:t>
      </w:r>
      <w:proofErr w:type="spellStart"/>
      <w:r w:rsidRPr="008B5935">
        <w:rPr>
          <w:sz w:val="28"/>
          <w:szCs w:val="28"/>
          <w:lang w:val="en-US"/>
        </w:rPr>
        <w:t>Savaşları</w:t>
      </w:r>
      <w:proofErr w:type="spellEnd"/>
      <w:r w:rsidRPr="008B5935">
        <w:rPr>
          <w:sz w:val="28"/>
          <w:szCs w:val="28"/>
          <w:lang w:val="en-US"/>
        </w:rPr>
        <w:t xml:space="preserve"> </w:t>
      </w:r>
      <w:proofErr w:type="spellStart"/>
      <w:r w:rsidRPr="008B5935">
        <w:rPr>
          <w:sz w:val="28"/>
          <w:szCs w:val="28"/>
          <w:lang w:val="en-US"/>
        </w:rPr>
        <w:t>ve</w:t>
      </w:r>
      <w:proofErr w:type="spellEnd"/>
      <w:r w:rsidRPr="008B5935">
        <w:rPr>
          <w:sz w:val="28"/>
          <w:szCs w:val="28"/>
          <w:lang w:val="en-US"/>
        </w:rPr>
        <w:t xml:space="preserve"> </w:t>
      </w:r>
      <w:proofErr w:type="spellStart"/>
      <w:r w:rsidRPr="008B5935">
        <w:rPr>
          <w:sz w:val="28"/>
          <w:szCs w:val="28"/>
          <w:lang w:val="en-US"/>
        </w:rPr>
        <w:t>Türkiye</w:t>
      </w:r>
      <w:proofErr w:type="spellEnd"/>
      <w:r w:rsidRPr="008B5935">
        <w:rPr>
          <w:sz w:val="28"/>
          <w:szCs w:val="28"/>
          <w:lang w:val="en-US"/>
        </w:rPr>
        <w:t xml:space="preserve">. </w:t>
      </w:r>
      <w:r w:rsidRPr="00375F4F">
        <w:rPr>
          <w:sz w:val="28"/>
          <w:szCs w:val="28"/>
        </w:rPr>
        <w:t xml:space="preserve">(США, Китай, торговые войны и Турция). </w:t>
      </w:r>
      <w:proofErr w:type="spellStart"/>
      <w:r w:rsidRPr="00375F4F">
        <w:rPr>
          <w:sz w:val="28"/>
          <w:szCs w:val="28"/>
        </w:rPr>
        <w:t>Türkiye</w:t>
      </w:r>
      <w:proofErr w:type="spellEnd"/>
      <w:r w:rsidRPr="00375F4F">
        <w:rPr>
          <w:sz w:val="28"/>
          <w:szCs w:val="28"/>
        </w:rPr>
        <w:t xml:space="preserve"> </w:t>
      </w:r>
      <w:proofErr w:type="spellStart"/>
      <w:r w:rsidRPr="00375F4F">
        <w:rPr>
          <w:sz w:val="28"/>
          <w:szCs w:val="28"/>
        </w:rPr>
        <w:t>Ekonomi</w:t>
      </w:r>
      <w:proofErr w:type="spellEnd"/>
      <w:r w:rsidRPr="00375F4F">
        <w:rPr>
          <w:sz w:val="28"/>
          <w:szCs w:val="28"/>
        </w:rPr>
        <w:t xml:space="preserve"> </w:t>
      </w:r>
      <w:proofErr w:type="spellStart"/>
      <w:r w:rsidRPr="00375F4F">
        <w:rPr>
          <w:sz w:val="28"/>
          <w:szCs w:val="28"/>
        </w:rPr>
        <w:t>Politikaları</w:t>
      </w:r>
      <w:proofErr w:type="spellEnd"/>
      <w:r w:rsidRPr="00375F4F">
        <w:rPr>
          <w:sz w:val="28"/>
          <w:szCs w:val="28"/>
        </w:rPr>
        <w:t xml:space="preserve"> </w:t>
      </w:r>
      <w:proofErr w:type="spellStart"/>
      <w:r w:rsidRPr="00375F4F">
        <w:rPr>
          <w:sz w:val="28"/>
          <w:szCs w:val="28"/>
        </w:rPr>
        <w:t>Araştırma</w:t>
      </w:r>
      <w:proofErr w:type="spellEnd"/>
      <w:r w:rsidRPr="00375F4F">
        <w:rPr>
          <w:sz w:val="28"/>
          <w:szCs w:val="28"/>
        </w:rPr>
        <w:t xml:space="preserve"> </w:t>
      </w:r>
      <w:proofErr w:type="spellStart"/>
      <w:r w:rsidRPr="00375F4F">
        <w:rPr>
          <w:sz w:val="28"/>
          <w:szCs w:val="28"/>
        </w:rPr>
        <w:t>Vakfı</w:t>
      </w:r>
      <w:proofErr w:type="spellEnd"/>
      <w:r w:rsidRPr="00375F4F">
        <w:rPr>
          <w:sz w:val="28"/>
          <w:szCs w:val="28"/>
        </w:rPr>
        <w:t xml:space="preserve">, </w:t>
      </w:r>
      <w:proofErr w:type="spellStart"/>
      <w:r w:rsidRPr="00375F4F">
        <w:rPr>
          <w:sz w:val="28"/>
          <w:szCs w:val="28"/>
        </w:rPr>
        <w:t>Ticaret</w:t>
      </w:r>
      <w:proofErr w:type="spellEnd"/>
      <w:r w:rsidRPr="00375F4F">
        <w:rPr>
          <w:sz w:val="28"/>
          <w:szCs w:val="28"/>
        </w:rPr>
        <w:t xml:space="preserve"> </w:t>
      </w:r>
      <w:proofErr w:type="spellStart"/>
      <w:r w:rsidRPr="00375F4F">
        <w:rPr>
          <w:sz w:val="28"/>
          <w:szCs w:val="28"/>
        </w:rPr>
        <w:t>Çalışmaları</w:t>
      </w:r>
      <w:proofErr w:type="spellEnd"/>
      <w:r w:rsidRPr="00375F4F">
        <w:rPr>
          <w:sz w:val="28"/>
          <w:szCs w:val="28"/>
        </w:rPr>
        <w:t xml:space="preserve"> </w:t>
      </w:r>
      <w:proofErr w:type="spellStart"/>
      <w:r w:rsidRPr="00375F4F">
        <w:rPr>
          <w:sz w:val="28"/>
          <w:szCs w:val="28"/>
        </w:rPr>
        <w:t>Merkezi</w:t>
      </w:r>
      <w:proofErr w:type="spellEnd"/>
      <w:r w:rsidRPr="00375F4F">
        <w:rPr>
          <w:sz w:val="28"/>
          <w:szCs w:val="28"/>
        </w:rPr>
        <w:t xml:space="preserve"> (Фонд исследования экономической политики Турции, Центр торговых исследований).</w:t>
      </w:r>
    </w:p>
    <w:p w14:paraId="4BAF744D" w14:textId="77777777" w:rsidR="008B5935" w:rsidRPr="00375F4F" w:rsidRDefault="008B5935" w:rsidP="008B5935">
      <w:pPr>
        <w:pStyle w:val="a3"/>
        <w:numPr>
          <w:ilvl w:val="0"/>
          <w:numId w:val="15"/>
        </w:numPr>
        <w:spacing w:line="360" w:lineRule="auto"/>
        <w:jc w:val="both"/>
        <w:rPr>
          <w:sz w:val="28"/>
          <w:szCs w:val="28"/>
        </w:rPr>
      </w:pPr>
      <w:proofErr w:type="spellStart"/>
      <w:r w:rsidRPr="00375F4F">
        <w:rPr>
          <w:sz w:val="28"/>
          <w:szCs w:val="28"/>
        </w:rPr>
        <w:t>Aşan</w:t>
      </w:r>
      <w:proofErr w:type="spellEnd"/>
      <w:r w:rsidRPr="00375F4F">
        <w:rPr>
          <w:sz w:val="28"/>
          <w:szCs w:val="28"/>
        </w:rPr>
        <w:t xml:space="preserve">, H. (2018). </w:t>
      </w:r>
      <w:proofErr w:type="spellStart"/>
      <w:r w:rsidRPr="00375F4F">
        <w:rPr>
          <w:sz w:val="28"/>
          <w:szCs w:val="28"/>
        </w:rPr>
        <w:t>Mustafa</w:t>
      </w:r>
      <w:proofErr w:type="spellEnd"/>
      <w:r w:rsidRPr="00375F4F">
        <w:rPr>
          <w:sz w:val="28"/>
          <w:szCs w:val="28"/>
        </w:rPr>
        <w:t xml:space="preserve"> </w:t>
      </w:r>
      <w:proofErr w:type="spellStart"/>
      <w:r w:rsidRPr="00375F4F">
        <w:rPr>
          <w:sz w:val="28"/>
          <w:szCs w:val="28"/>
        </w:rPr>
        <w:t>Kemal</w:t>
      </w:r>
      <w:proofErr w:type="spellEnd"/>
      <w:r w:rsidRPr="00375F4F">
        <w:rPr>
          <w:sz w:val="28"/>
          <w:szCs w:val="28"/>
        </w:rPr>
        <w:t xml:space="preserve"> </w:t>
      </w:r>
      <w:proofErr w:type="spellStart"/>
      <w:r w:rsidRPr="00375F4F">
        <w:rPr>
          <w:sz w:val="28"/>
          <w:szCs w:val="28"/>
        </w:rPr>
        <w:t>Atatürk</w:t>
      </w:r>
      <w:proofErr w:type="spellEnd"/>
      <w:r w:rsidRPr="00375F4F">
        <w:rPr>
          <w:sz w:val="28"/>
          <w:szCs w:val="28"/>
        </w:rPr>
        <w:t xml:space="preserve"> </w:t>
      </w:r>
      <w:proofErr w:type="spellStart"/>
      <w:r w:rsidRPr="00375F4F">
        <w:rPr>
          <w:sz w:val="28"/>
          <w:szCs w:val="28"/>
        </w:rPr>
        <w:t>Döneminde</w:t>
      </w:r>
      <w:proofErr w:type="spellEnd"/>
      <w:r w:rsidRPr="00375F4F">
        <w:rPr>
          <w:sz w:val="28"/>
          <w:szCs w:val="28"/>
        </w:rPr>
        <w:t xml:space="preserve"> (1919-1938) </w:t>
      </w:r>
      <w:proofErr w:type="spellStart"/>
      <w:r w:rsidRPr="00375F4F">
        <w:rPr>
          <w:sz w:val="28"/>
          <w:szCs w:val="28"/>
        </w:rPr>
        <w:t>Türk-Sovyet</w:t>
      </w:r>
      <w:proofErr w:type="spellEnd"/>
      <w:r w:rsidRPr="00375F4F">
        <w:rPr>
          <w:sz w:val="28"/>
          <w:szCs w:val="28"/>
        </w:rPr>
        <w:t xml:space="preserve"> </w:t>
      </w:r>
      <w:proofErr w:type="spellStart"/>
      <w:r w:rsidRPr="00375F4F">
        <w:rPr>
          <w:sz w:val="28"/>
          <w:szCs w:val="28"/>
        </w:rPr>
        <w:t>İlişkileri</w:t>
      </w:r>
      <w:proofErr w:type="spellEnd"/>
      <w:r w:rsidRPr="00375F4F">
        <w:rPr>
          <w:sz w:val="28"/>
          <w:szCs w:val="28"/>
        </w:rPr>
        <w:t xml:space="preserve"> (Турецко-Советские отношения в период Мустафы </w:t>
      </w:r>
      <w:proofErr w:type="spellStart"/>
      <w:r w:rsidRPr="00375F4F">
        <w:rPr>
          <w:sz w:val="28"/>
          <w:szCs w:val="28"/>
        </w:rPr>
        <w:t>Кемаля</w:t>
      </w:r>
      <w:proofErr w:type="spellEnd"/>
      <w:r w:rsidRPr="00375F4F">
        <w:rPr>
          <w:sz w:val="28"/>
          <w:szCs w:val="28"/>
        </w:rPr>
        <w:t xml:space="preserve"> </w:t>
      </w:r>
      <w:proofErr w:type="spellStart"/>
      <w:r w:rsidRPr="00375F4F">
        <w:rPr>
          <w:sz w:val="28"/>
          <w:szCs w:val="28"/>
        </w:rPr>
        <w:t>Ататюрка</w:t>
      </w:r>
      <w:proofErr w:type="spellEnd"/>
      <w:r w:rsidRPr="00375F4F">
        <w:rPr>
          <w:sz w:val="28"/>
          <w:szCs w:val="28"/>
        </w:rPr>
        <w:t xml:space="preserve"> (1919-1938)). </w:t>
      </w:r>
      <w:proofErr w:type="spellStart"/>
      <w:r w:rsidRPr="00375F4F">
        <w:rPr>
          <w:sz w:val="28"/>
          <w:szCs w:val="28"/>
        </w:rPr>
        <w:t>Afyon</w:t>
      </w:r>
      <w:proofErr w:type="spellEnd"/>
      <w:r w:rsidRPr="00375F4F">
        <w:rPr>
          <w:sz w:val="28"/>
          <w:szCs w:val="28"/>
        </w:rPr>
        <w:t xml:space="preserve"> </w:t>
      </w:r>
      <w:proofErr w:type="spellStart"/>
      <w:r w:rsidRPr="00375F4F">
        <w:rPr>
          <w:sz w:val="28"/>
          <w:szCs w:val="28"/>
        </w:rPr>
        <w:t>Kocatepe</w:t>
      </w:r>
      <w:proofErr w:type="spellEnd"/>
      <w:r w:rsidRPr="00375F4F">
        <w:rPr>
          <w:sz w:val="28"/>
          <w:szCs w:val="28"/>
        </w:rPr>
        <w:t xml:space="preserve"> </w:t>
      </w:r>
      <w:proofErr w:type="spellStart"/>
      <w:r w:rsidRPr="00375F4F">
        <w:rPr>
          <w:sz w:val="28"/>
          <w:szCs w:val="28"/>
        </w:rPr>
        <w:t>Üniversitesi</w:t>
      </w:r>
      <w:proofErr w:type="spellEnd"/>
      <w:r w:rsidRPr="00375F4F">
        <w:rPr>
          <w:sz w:val="28"/>
          <w:szCs w:val="28"/>
        </w:rPr>
        <w:t xml:space="preserve"> </w:t>
      </w:r>
      <w:proofErr w:type="spellStart"/>
      <w:r w:rsidRPr="00375F4F">
        <w:rPr>
          <w:sz w:val="28"/>
          <w:szCs w:val="28"/>
        </w:rPr>
        <w:t>Sosyal</w:t>
      </w:r>
      <w:proofErr w:type="spellEnd"/>
      <w:r w:rsidRPr="00375F4F">
        <w:rPr>
          <w:sz w:val="28"/>
          <w:szCs w:val="28"/>
        </w:rPr>
        <w:t xml:space="preserve"> </w:t>
      </w:r>
      <w:proofErr w:type="spellStart"/>
      <w:r w:rsidRPr="00375F4F">
        <w:rPr>
          <w:sz w:val="28"/>
          <w:szCs w:val="28"/>
        </w:rPr>
        <w:t>Bilimler</w:t>
      </w:r>
      <w:proofErr w:type="spellEnd"/>
      <w:r w:rsidRPr="00375F4F">
        <w:rPr>
          <w:sz w:val="28"/>
          <w:szCs w:val="28"/>
        </w:rPr>
        <w:t xml:space="preserve"> </w:t>
      </w:r>
      <w:proofErr w:type="spellStart"/>
      <w:r w:rsidRPr="00375F4F">
        <w:rPr>
          <w:sz w:val="28"/>
          <w:szCs w:val="28"/>
        </w:rPr>
        <w:t>Enstitüsü</w:t>
      </w:r>
      <w:proofErr w:type="spellEnd"/>
      <w:r w:rsidRPr="00375F4F">
        <w:rPr>
          <w:sz w:val="28"/>
          <w:szCs w:val="28"/>
        </w:rPr>
        <w:t xml:space="preserve"> </w:t>
      </w:r>
      <w:proofErr w:type="spellStart"/>
      <w:r w:rsidRPr="00375F4F">
        <w:rPr>
          <w:sz w:val="28"/>
          <w:szCs w:val="28"/>
        </w:rPr>
        <w:t>Tarih</w:t>
      </w:r>
      <w:proofErr w:type="spellEnd"/>
      <w:r w:rsidRPr="00375F4F">
        <w:rPr>
          <w:sz w:val="28"/>
          <w:szCs w:val="28"/>
        </w:rPr>
        <w:t xml:space="preserve"> </w:t>
      </w:r>
      <w:proofErr w:type="spellStart"/>
      <w:r w:rsidRPr="00375F4F">
        <w:rPr>
          <w:sz w:val="28"/>
          <w:szCs w:val="28"/>
        </w:rPr>
        <w:t>Anabilim</w:t>
      </w:r>
      <w:proofErr w:type="spellEnd"/>
      <w:r w:rsidRPr="00375F4F">
        <w:rPr>
          <w:sz w:val="28"/>
          <w:szCs w:val="28"/>
        </w:rPr>
        <w:t xml:space="preserve"> </w:t>
      </w:r>
      <w:proofErr w:type="spellStart"/>
      <w:r w:rsidRPr="00375F4F">
        <w:rPr>
          <w:sz w:val="28"/>
          <w:szCs w:val="28"/>
        </w:rPr>
        <w:t>Dalı</w:t>
      </w:r>
      <w:proofErr w:type="spellEnd"/>
      <w:r w:rsidRPr="00375F4F">
        <w:t xml:space="preserve"> (</w:t>
      </w:r>
      <w:r w:rsidRPr="00375F4F">
        <w:rPr>
          <w:sz w:val="28"/>
          <w:szCs w:val="28"/>
        </w:rPr>
        <w:t xml:space="preserve">Университет </w:t>
      </w:r>
      <w:proofErr w:type="spellStart"/>
      <w:r w:rsidRPr="00375F4F">
        <w:rPr>
          <w:sz w:val="28"/>
          <w:szCs w:val="28"/>
        </w:rPr>
        <w:t>Афьона</w:t>
      </w:r>
      <w:proofErr w:type="spellEnd"/>
      <w:r w:rsidRPr="00375F4F">
        <w:rPr>
          <w:sz w:val="28"/>
          <w:szCs w:val="28"/>
        </w:rPr>
        <w:t xml:space="preserve"> </w:t>
      </w:r>
      <w:proofErr w:type="spellStart"/>
      <w:r w:rsidRPr="00375F4F">
        <w:rPr>
          <w:sz w:val="28"/>
          <w:szCs w:val="28"/>
        </w:rPr>
        <w:t>Кокатепе</w:t>
      </w:r>
      <w:proofErr w:type="spellEnd"/>
      <w:r w:rsidRPr="00375F4F">
        <w:rPr>
          <w:sz w:val="28"/>
          <w:szCs w:val="28"/>
        </w:rPr>
        <w:t>, Институт социальных наук, исторический факультет) .</w:t>
      </w:r>
    </w:p>
    <w:p w14:paraId="250D8A5C" w14:textId="77777777" w:rsidR="008B5935" w:rsidRPr="00375F4F" w:rsidRDefault="008B5935" w:rsidP="008B5935">
      <w:pPr>
        <w:pStyle w:val="a3"/>
        <w:numPr>
          <w:ilvl w:val="0"/>
          <w:numId w:val="15"/>
        </w:numPr>
        <w:spacing w:line="360" w:lineRule="auto"/>
        <w:jc w:val="both"/>
        <w:rPr>
          <w:sz w:val="28"/>
          <w:szCs w:val="28"/>
        </w:rPr>
      </w:pPr>
      <w:proofErr w:type="spellStart"/>
      <w:r w:rsidRPr="00375F4F">
        <w:rPr>
          <w:sz w:val="28"/>
          <w:szCs w:val="28"/>
        </w:rPr>
        <w:lastRenderedPageBreak/>
        <w:t>Aydin</w:t>
      </w:r>
      <w:proofErr w:type="spellEnd"/>
      <w:r w:rsidRPr="00375F4F">
        <w:rPr>
          <w:sz w:val="28"/>
          <w:szCs w:val="28"/>
        </w:rPr>
        <w:t xml:space="preserve">, A. (2016). </w:t>
      </w:r>
      <w:proofErr w:type="spellStart"/>
      <w:r w:rsidRPr="00375F4F">
        <w:rPr>
          <w:sz w:val="28"/>
          <w:szCs w:val="28"/>
        </w:rPr>
        <w:t>Türkiye</w:t>
      </w:r>
      <w:proofErr w:type="spellEnd"/>
      <w:r w:rsidRPr="00375F4F">
        <w:rPr>
          <w:sz w:val="28"/>
          <w:szCs w:val="28"/>
        </w:rPr>
        <w:t xml:space="preserve"> </w:t>
      </w:r>
      <w:proofErr w:type="spellStart"/>
      <w:r w:rsidRPr="00375F4F">
        <w:rPr>
          <w:sz w:val="28"/>
          <w:szCs w:val="28"/>
        </w:rPr>
        <w:t>ile</w:t>
      </w:r>
      <w:proofErr w:type="spellEnd"/>
      <w:r w:rsidRPr="00375F4F">
        <w:rPr>
          <w:sz w:val="28"/>
          <w:szCs w:val="28"/>
        </w:rPr>
        <w:t xml:space="preserve"> </w:t>
      </w:r>
      <w:proofErr w:type="spellStart"/>
      <w:r w:rsidRPr="00375F4F">
        <w:rPr>
          <w:sz w:val="28"/>
          <w:szCs w:val="28"/>
        </w:rPr>
        <w:t>Rusya</w:t>
      </w:r>
      <w:proofErr w:type="spellEnd"/>
      <w:r w:rsidRPr="00375F4F">
        <w:rPr>
          <w:sz w:val="28"/>
          <w:szCs w:val="28"/>
        </w:rPr>
        <w:t xml:space="preserve"> </w:t>
      </w:r>
      <w:proofErr w:type="spellStart"/>
      <w:r w:rsidRPr="00375F4F">
        <w:rPr>
          <w:sz w:val="28"/>
          <w:szCs w:val="28"/>
        </w:rPr>
        <w:t>Arasındaki</w:t>
      </w:r>
      <w:proofErr w:type="spellEnd"/>
      <w:r w:rsidRPr="00375F4F">
        <w:rPr>
          <w:sz w:val="28"/>
          <w:szCs w:val="28"/>
        </w:rPr>
        <w:t xml:space="preserve"> </w:t>
      </w:r>
      <w:proofErr w:type="spellStart"/>
      <w:r w:rsidRPr="00375F4F">
        <w:rPr>
          <w:sz w:val="28"/>
          <w:szCs w:val="28"/>
        </w:rPr>
        <w:t>Doğal</w:t>
      </w:r>
      <w:proofErr w:type="spellEnd"/>
      <w:r w:rsidRPr="00375F4F">
        <w:rPr>
          <w:sz w:val="28"/>
          <w:szCs w:val="28"/>
        </w:rPr>
        <w:t xml:space="preserve"> </w:t>
      </w:r>
      <w:proofErr w:type="spellStart"/>
      <w:r w:rsidRPr="00375F4F">
        <w:rPr>
          <w:sz w:val="28"/>
          <w:szCs w:val="28"/>
        </w:rPr>
        <w:t>Gaz</w:t>
      </w:r>
      <w:proofErr w:type="spellEnd"/>
      <w:r w:rsidRPr="00375F4F">
        <w:rPr>
          <w:sz w:val="28"/>
          <w:szCs w:val="28"/>
        </w:rPr>
        <w:t xml:space="preserve"> </w:t>
      </w:r>
      <w:proofErr w:type="spellStart"/>
      <w:r w:rsidRPr="00375F4F">
        <w:rPr>
          <w:sz w:val="28"/>
          <w:szCs w:val="28"/>
        </w:rPr>
        <w:t>İşbirliğinin</w:t>
      </w:r>
      <w:proofErr w:type="spellEnd"/>
      <w:r w:rsidRPr="00375F4F">
        <w:rPr>
          <w:sz w:val="28"/>
          <w:szCs w:val="28"/>
        </w:rPr>
        <w:t xml:space="preserve"> </w:t>
      </w:r>
      <w:proofErr w:type="spellStart"/>
      <w:r w:rsidRPr="00375F4F">
        <w:rPr>
          <w:sz w:val="28"/>
          <w:szCs w:val="28"/>
        </w:rPr>
        <w:t>Türkiye’nin</w:t>
      </w:r>
      <w:proofErr w:type="spellEnd"/>
      <w:r w:rsidRPr="00375F4F">
        <w:rPr>
          <w:sz w:val="28"/>
          <w:szCs w:val="28"/>
        </w:rPr>
        <w:t xml:space="preserve"> </w:t>
      </w:r>
      <w:proofErr w:type="spellStart"/>
      <w:r w:rsidRPr="00375F4F">
        <w:rPr>
          <w:sz w:val="28"/>
          <w:szCs w:val="28"/>
        </w:rPr>
        <w:t>Enerji</w:t>
      </w:r>
      <w:proofErr w:type="spellEnd"/>
      <w:r w:rsidRPr="00375F4F">
        <w:rPr>
          <w:sz w:val="28"/>
          <w:szCs w:val="28"/>
        </w:rPr>
        <w:t xml:space="preserve"> </w:t>
      </w:r>
      <w:proofErr w:type="spellStart"/>
      <w:r w:rsidRPr="00375F4F">
        <w:rPr>
          <w:sz w:val="28"/>
          <w:szCs w:val="28"/>
        </w:rPr>
        <w:t>Güvenliğine</w:t>
      </w:r>
      <w:proofErr w:type="spellEnd"/>
      <w:r w:rsidRPr="00375F4F">
        <w:rPr>
          <w:sz w:val="28"/>
          <w:szCs w:val="28"/>
        </w:rPr>
        <w:t xml:space="preserve"> </w:t>
      </w:r>
      <w:proofErr w:type="spellStart"/>
      <w:r w:rsidRPr="00375F4F">
        <w:rPr>
          <w:sz w:val="28"/>
          <w:szCs w:val="28"/>
        </w:rPr>
        <w:t>Etkisi</w:t>
      </w:r>
      <w:proofErr w:type="spellEnd"/>
      <w:r w:rsidRPr="00375F4F">
        <w:rPr>
          <w:sz w:val="28"/>
          <w:szCs w:val="28"/>
        </w:rPr>
        <w:t xml:space="preserve"> (Влияние сотрудничества природного газа между Турцией и Россией на энергетическую безопасность Турции). </w:t>
      </w:r>
      <w:proofErr w:type="spellStart"/>
      <w:r w:rsidRPr="00375F4F">
        <w:rPr>
          <w:sz w:val="28"/>
          <w:szCs w:val="28"/>
        </w:rPr>
        <w:t>Uluslararası</w:t>
      </w:r>
      <w:proofErr w:type="spellEnd"/>
      <w:r w:rsidRPr="00375F4F">
        <w:rPr>
          <w:sz w:val="28"/>
          <w:szCs w:val="28"/>
        </w:rPr>
        <w:t xml:space="preserve"> </w:t>
      </w:r>
      <w:proofErr w:type="spellStart"/>
      <w:r w:rsidRPr="00375F4F">
        <w:rPr>
          <w:sz w:val="28"/>
          <w:szCs w:val="28"/>
        </w:rPr>
        <w:t>Sosyal</w:t>
      </w:r>
      <w:proofErr w:type="spellEnd"/>
      <w:r w:rsidRPr="00375F4F">
        <w:rPr>
          <w:sz w:val="28"/>
          <w:szCs w:val="28"/>
        </w:rPr>
        <w:t xml:space="preserve"> </w:t>
      </w:r>
      <w:proofErr w:type="spellStart"/>
      <w:r w:rsidRPr="00375F4F">
        <w:rPr>
          <w:sz w:val="28"/>
          <w:szCs w:val="28"/>
        </w:rPr>
        <w:t>Araştırmalar</w:t>
      </w:r>
      <w:proofErr w:type="spellEnd"/>
      <w:r w:rsidRPr="00375F4F">
        <w:rPr>
          <w:sz w:val="28"/>
          <w:szCs w:val="28"/>
        </w:rPr>
        <w:t xml:space="preserve"> </w:t>
      </w:r>
      <w:proofErr w:type="spellStart"/>
      <w:r w:rsidRPr="00375F4F">
        <w:rPr>
          <w:sz w:val="28"/>
          <w:szCs w:val="28"/>
        </w:rPr>
        <w:t>Dergisi</w:t>
      </w:r>
      <w:proofErr w:type="spellEnd"/>
      <w:r w:rsidRPr="00375F4F">
        <w:rPr>
          <w:sz w:val="28"/>
          <w:szCs w:val="28"/>
        </w:rPr>
        <w:t xml:space="preserve">. </w:t>
      </w:r>
      <w:proofErr w:type="gramStart"/>
      <w:r w:rsidRPr="00375F4F">
        <w:rPr>
          <w:sz w:val="28"/>
          <w:szCs w:val="28"/>
        </w:rPr>
        <w:t>Cilt:9 Sayı:43 (Международный журнал социальных исследований.</w:t>
      </w:r>
      <w:proofErr w:type="gramEnd"/>
      <w:r w:rsidRPr="00375F4F">
        <w:rPr>
          <w:sz w:val="28"/>
          <w:szCs w:val="28"/>
        </w:rPr>
        <w:t xml:space="preserve"> </w:t>
      </w:r>
      <w:proofErr w:type="gramStart"/>
      <w:r w:rsidRPr="00375F4F">
        <w:rPr>
          <w:sz w:val="28"/>
          <w:szCs w:val="28"/>
        </w:rPr>
        <w:t>Объем: 9 Номер: 43.).</w:t>
      </w:r>
      <w:proofErr w:type="gramEnd"/>
    </w:p>
    <w:p w14:paraId="1381C3D7" w14:textId="77777777" w:rsidR="008B5935" w:rsidRPr="00375F4F" w:rsidRDefault="008B5935" w:rsidP="008B5935">
      <w:pPr>
        <w:pStyle w:val="a3"/>
        <w:numPr>
          <w:ilvl w:val="0"/>
          <w:numId w:val="15"/>
        </w:numPr>
        <w:spacing w:line="360" w:lineRule="auto"/>
        <w:jc w:val="both"/>
        <w:rPr>
          <w:sz w:val="28"/>
          <w:szCs w:val="28"/>
        </w:rPr>
      </w:pPr>
      <w:proofErr w:type="spellStart"/>
      <w:r w:rsidRPr="00375F4F">
        <w:rPr>
          <w:sz w:val="28"/>
          <w:szCs w:val="28"/>
        </w:rPr>
        <w:t>Balta</w:t>
      </w:r>
      <w:proofErr w:type="spellEnd"/>
      <w:r w:rsidRPr="00375F4F">
        <w:rPr>
          <w:sz w:val="28"/>
          <w:szCs w:val="28"/>
        </w:rPr>
        <w:t xml:space="preserve">, E., </w:t>
      </w:r>
      <w:proofErr w:type="spellStart"/>
      <w:r w:rsidRPr="00375F4F">
        <w:rPr>
          <w:sz w:val="28"/>
          <w:szCs w:val="28"/>
        </w:rPr>
        <w:t>Özkan</w:t>
      </w:r>
      <w:proofErr w:type="spellEnd"/>
      <w:r w:rsidRPr="00375F4F">
        <w:rPr>
          <w:sz w:val="28"/>
          <w:szCs w:val="28"/>
        </w:rPr>
        <w:t xml:space="preserve">, B. (2016). </w:t>
      </w:r>
      <w:proofErr w:type="spellStart"/>
      <w:r w:rsidRPr="00375F4F">
        <w:rPr>
          <w:sz w:val="28"/>
          <w:szCs w:val="28"/>
        </w:rPr>
        <w:t>Türkiye-Rusya</w:t>
      </w:r>
      <w:proofErr w:type="spellEnd"/>
      <w:r w:rsidRPr="00375F4F">
        <w:rPr>
          <w:sz w:val="28"/>
          <w:szCs w:val="28"/>
        </w:rPr>
        <w:t xml:space="preserve"> </w:t>
      </w:r>
      <w:proofErr w:type="spellStart"/>
      <w:r w:rsidRPr="00375F4F">
        <w:rPr>
          <w:sz w:val="28"/>
          <w:szCs w:val="28"/>
        </w:rPr>
        <w:t>İlişkilerine</w:t>
      </w:r>
      <w:proofErr w:type="spellEnd"/>
      <w:r w:rsidRPr="00375F4F">
        <w:rPr>
          <w:sz w:val="28"/>
          <w:szCs w:val="28"/>
        </w:rPr>
        <w:t xml:space="preserve"> ‘</w:t>
      </w:r>
      <w:proofErr w:type="spellStart"/>
      <w:r w:rsidRPr="00375F4F">
        <w:rPr>
          <w:sz w:val="28"/>
          <w:szCs w:val="28"/>
        </w:rPr>
        <w:t>Tarih</w:t>
      </w:r>
      <w:proofErr w:type="spellEnd"/>
      <w:r w:rsidRPr="00375F4F">
        <w:rPr>
          <w:sz w:val="28"/>
          <w:szCs w:val="28"/>
        </w:rPr>
        <w:t xml:space="preserve">’ </w:t>
      </w:r>
      <w:proofErr w:type="spellStart"/>
      <w:r w:rsidRPr="00375F4F">
        <w:rPr>
          <w:sz w:val="28"/>
          <w:szCs w:val="28"/>
        </w:rPr>
        <w:t>ile</w:t>
      </w:r>
      <w:proofErr w:type="spellEnd"/>
      <w:r w:rsidRPr="00375F4F">
        <w:rPr>
          <w:sz w:val="28"/>
          <w:szCs w:val="28"/>
        </w:rPr>
        <w:t xml:space="preserve"> </w:t>
      </w:r>
      <w:proofErr w:type="spellStart"/>
      <w:r w:rsidRPr="00375F4F">
        <w:rPr>
          <w:sz w:val="28"/>
          <w:szCs w:val="28"/>
        </w:rPr>
        <w:t>Bakmak</w:t>
      </w:r>
      <w:proofErr w:type="spellEnd"/>
      <w:r w:rsidRPr="00375F4F">
        <w:rPr>
          <w:sz w:val="28"/>
          <w:szCs w:val="28"/>
        </w:rPr>
        <w:t xml:space="preserve"> (Взгляд на турецко-российские отношения с «историей»). </w:t>
      </w:r>
      <w:proofErr w:type="spellStart"/>
      <w:r w:rsidRPr="00375F4F">
        <w:rPr>
          <w:sz w:val="28"/>
          <w:szCs w:val="28"/>
        </w:rPr>
        <w:t>Boğaziçi</w:t>
      </w:r>
      <w:proofErr w:type="spellEnd"/>
      <w:r w:rsidRPr="00375F4F">
        <w:rPr>
          <w:sz w:val="28"/>
          <w:szCs w:val="28"/>
        </w:rPr>
        <w:t xml:space="preserve"> </w:t>
      </w:r>
      <w:proofErr w:type="spellStart"/>
      <w:r w:rsidRPr="00375F4F">
        <w:rPr>
          <w:sz w:val="28"/>
          <w:szCs w:val="28"/>
        </w:rPr>
        <w:t>Üniversitesi</w:t>
      </w:r>
      <w:proofErr w:type="spellEnd"/>
      <w:r w:rsidRPr="00375F4F">
        <w:rPr>
          <w:sz w:val="28"/>
          <w:szCs w:val="28"/>
        </w:rPr>
        <w:t xml:space="preserve">-TÜSİAD </w:t>
      </w:r>
      <w:proofErr w:type="spellStart"/>
      <w:r w:rsidRPr="00375F4F">
        <w:rPr>
          <w:sz w:val="28"/>
          <w:szCs w:val="28"/>
        </w:rPr>
        <w:t>Dış</w:t>
      </w:r>
      <w:proofErr w:type="spellEnd"/>
      <w:r w:rsidRPr="00375F4F">
        <w:rPr>
          <w:sz w:val="28"/>
          <w:szCs w:val="28"/>
        </w:rPr>
        <w:t xml:space="preserve"> </w:t>
      </w:r>
      <w:proofErr w:type="spellStart"/>
      <w:r w:rsidRPr="00375F4F">
        <w:rPr>
          <w:sz w:val="28"/>
          <w:szCs w:val="28"/>
        </w:rPr>
        <w:t>Politika</w:t>
      </w:r>
      <w:proofErr w:type="spellEnd"/>
      <w:r w:rsidRPr="00375F4F">
        <w:rPr>
          <w:sz w:val="28"/>
          <w:szCs w:val="28"/>
        </w:rPr>
        <w:t xml:space="preserve"> </w:t>
      </w:r>
      <w:proofErr w:type="spellStart"/>
      <w:r w:rsidRPr="00375F4F">
        <w:rPr>
          <w:sz w:val="28"/>
          <w:szCs w:val="28"/>
        </w:rPr>
        <w:t>Forumu</w:t>
      </w:r>
      <w:proofErr w:type="spellEnd"/>
      <w:r w:rsidRPr="00375F4F">
        <w:rPr>
          <w:sz w:val="28"/>
          <w:szCs w:val="28"/>
        </w:rPr>
        <w:t xml:space="preserve"> </w:t>
      </w:r>
      <w:proofErr w:type="spellStart"/>
      <w:r w:rsidRPr="00375F4F">
        <w:rPr>
          <w:sz w:val="28"/>
          <w:szCs w:val="28"/>
        </w:rPr>
        <w:t>Araştırma</w:t>
      </w:r>
      <w:proofErr w:type="spellEnd"/>
      <w:r w:rsidRPr="00375F4F">
        <w:rPr>
          <w:sz w:val="28"/>
          <w:szCs w:val="28"/>
        </w:rPr>
        <w:t xml:space="preserve"> </w:t>
      </w:r>
      <w:proofErr w:type="spellStart"/>
      <w:r w:rsidRPr="00375F4F">
        <w:rPr>
          <w:sz w:val="28"/>
          <w:szCs w:val="28"/>
        </w:rPr>
        <w:t>Raporu</w:t>
      </w:r>
      <w:proofErr w:type="spellEnd"/>
      <w:r w:rsidRPr="00375F4F">
        <w:rPr>
          <w:sz w:val="28"/>
          <w:szCs w:val="28"/>
        </w:rPr>
        <w:t xml:space="preserve"> (Университет </w:t>
      </w:r>
      <w:proofErr w:type="spellStart"/>
      <w:r w:rsidRPr="00375F4F">
        <w:rPr>
          <w:sz w:val="28"/>
          <w:szCs w:val="28"/>
        </w:rPr>
        <w:t>Богазичи</w:t>
      </w:r>
      <w:proofErr w:type="spellEnd"/>
      <w:r w:rsidRPr="00375F4F">
        <w:rPr>
          <w:sz w:val="28"/>
          <w:szCs w:val="28"/>
        </w:rPr>
        <w:t xml:space="preserve"> - Турецкая ассоциация промышленности и бизнеса, Отчет по исследованию внешнеполитического форума).</w:t>
      </w:r>
    </w:p>
    <w:p w14:paraId="7442CF77" w14:textId="77777777" w:rsidR="008B5935" w:rsidRPr="00375F4F" w:rsidRDefault="008B5935" w:rsidP="008B5935">
      <w:pPr>
        <w:pStyle w:val="a3"/>
        <w:numPr>
          <w:ilvl w:val="0"/>
          <w:numId w:val="15"/>
        </w:numPr>
        <w:spacing w:line="360" w:lineRule="auto"/>
        <w:jc w:val="both"/>
        <w:rPr>
          <w:sz w:val="28"/>
          <w:szCs w:val="28"/>
        </w:rPr>
      </w:pPr>
      <w:proofErr w:type="spellStart"/>
      <w:r w:rsidRPr="00375F4F">
        <w:rPr>
          <w:sz w:val="28"/>
          <w:szCs w:val="28"/>
        </w:rPr>
        <w:t>Benhür</w:t>
      </w:r>
      <w:proofErr w:type="spellEnd"/>
      <w:r w:rsidRPr="00375F4F">
        <w:rPr>
          <w:sz w:val="28"/>
          <w:szCs w:val="28"/>
        </w:rPr>
        <w:t xml:space="preserve">, Ç. (2004). </w:t>
      </w:r>
      <w:proofErr w:type="spellStart"/>
      <w:r w:rsidRPr="00375F4F">
        <w:rPr>
          <w:sz w:val="28"/>
          <w:szCs w:val="28"/>
        </w:rPr>
        <w:t>Stalin</w:t>
      </w:r>
      <w:proofErr w:type="spellEnd"/>
      <w:r w:rsidRPr="00375F4F">
        <w:rPr>
          <w:sz w:val="28"/>
          <w:szCs w:val="28"/>
        </w:rPr>
        <w:t xml:space="preserve"> </w:t>
      </w:r>
      <w:proofErr w:type="spellStart"/>
      <w:r w:rsidRPr="00375F4F">
        <w:rPr>
          <w:sz w:val="28"/>
          <w:szCs w:val="28"/>
        </w:rPr>
        <w:t>Dönemi</w:t>
      </w:r>
      <w:proofErr w:type="spellEnd"/>
      <w:r w:rsidRPr="00375F4F">
        <w:rPr>
          <w:sz w:val="28"/>
          <w:szCs w:val="28"/>
        </w:rPr>
        <w:t xml:space="preserve"> </w:t>
      </w:r>
      <w:proofErr w:type="spellStart"/>
      <w:r w:rsidRPr="00375F4F">
        <w:rPr>
          <w:sz w:val="28"/>
          <w:szCs w:val="28"/>
        </w:rPr>
        <w:t>Türk-Sovyet</w:t>
      </w:r>
      <w:proofErr w:type="spellEnd"/>
      <w:r w:rsidRPr="00375F4F">
        <w:rPr>
          <w:sz w:val="28"/>
          <w:szCs w:val="28"/>
        </w:rPr>
        <w:t xml:space="preserve"> </w:t>
      </w:r>
      <w:proofErr w:type="spellStart"/>
      <w:r w:rsidRPr="00375F4F">
        <w:rPr>
          <w:sz w:val="28"/>
          <w:szCs w:val="28"/>
        </w:rPr>
        <w:t>İlişkileri</w:t>
      </w:r>
      <w:proofErr w:type="spellEnd"/>
      <w:r w:rsidRPr="00375F4F">
        <w:rPr>
          <w:sz w:val="28"/>
          <w:szCs w:val="28"/>
        </w:rPr>
        <w:t xml:space="preserve"> (Турецко-Советские отношения в период Сталина). </w:t>
      </w:r>
      <w:proofErr w:type="spellStart"/>
      <w:r w:rsidRPr="00375F4F">
        <w:rPr>
          <w:sz w:val="28"/>
          <w:szCs w:val="28"/>
        </w:rPr>
        <w:t>Selçuk</w:t>
      </w:r>
      <w:proofErr w:type="spellEnd"/>
      <w:r w:rsidRPr="00375F4F">
        <w:rPr>
          <w:sz w:val="28"/>
          <w:szCs w:val="28"/>
        </w:rPr>
        <w:t xml:space="preserve"> </w:t>
      </w:r>
      <w:proofErr w:type="spellStart"/>
      <w:r w:rsidRPr="00375F4F">
        <w:rPr>
          <w:sz w:val="28"/>
          <w:szCs w:val="28"/>
        </w:rPr>
        <w:t>Üniversitesi</w:t>
      </w:r>
      <w:proofErr w:type="spellEnd"/>
      <w:r w:rsidRPr="00375F4F">
        <w:rPr>
          <w:sz w:val="28"/>
          <w:szCs w:val="28"/>
        </w:rPr>
        <w:t xml:space="preserve"> </w:t>
      </w:r>
      <w:proofErr w:type="spellStart"/>
      <w:r w:rsidRPr="00375F4F">
        <w:rPr>
          <w:sz w:val="28"/>
          <w:szCs w:val="28"/>
        </w:rPr>
        <w:t>Türkiyat</w:t>
      </w:r>
      <w:proofErr w:type="spellEnd"/>
      <w:r w:rsidRPr="00375F4F">
        <w:rPr>
          <w:sz w:val="28"/>
          <w:szCs w:val="28"/>
        </w:rPr>
        <w:t xml:space="preserve"> </w:t>
      </w:r>
      <w:proofErr w:type="spellStart"/>
      <w:r w:rsidRPr="00375F4F">
        <w:rPr>
          <w:sz w:val="28"/>
          <w:szCs w:val="28"/>
        </w:rPr>
        <w:t>Araştırmaları</w:t>
      </w:r>
      <w:proofErr w:type="spellEnd"/>
      <w:r w:rsidRPr="00375F4F">
        <w:rPr>
          <w:sz w:val="28"/>
          <w:szCs w:val="28"/>
        </w:rPr>
        <w:t xml:space="preserve"> </w:t>
      </w:r>
      <w:proofErr w:type="spellStart"/>
      <w:r w:rsidRPr="00375F4F">
        <w:rPr>
          <w:sz w:val="28"/>
          <w:szCs w:val="28"/>
        </w:rPr>
        <w:t>Dergisi</w:t>
      </w:r>
      <w:proofErr w:type="spellEnd"/>
      <w:r w:rsidRPr="00375F4F">
        <w:rPr>
          <w:sz w:val="28"/>
          <w:szCs w:val="28"/>
        </w:rPr>
        <w:t>, (15), 325-337 (</w:t>
      </w:r>
      <w:proofErr w:type="spellStart"/>
      <w:r w:rsidRPr="00375F4F">
        <w:rPr>
          <w:sz w:val="28"/>
          <w:szCs w:val="28"/>
        </w:rPr>
        <w:t>Сельчукский</w:t>
      </w:r>
      <w:proofErr w:type="spellEnd"/>
      <w:r w:rsidRPr="00375F4F">
        <w:rPr>
          <w:sz w:val="28"/>
          <w:szCs w:val="28"/>
        </w:rPr>
        <w:t xml:space="preserve"> университет, Журнал тюркологии, Номер 15, 325-337). </w:t>
      </w:r>
    </w:p>
    <w:p w14:paraId="421E098F" w14:textId="77777777" w:rsidR="008B5935" w:rsidRPr="00375F4F" w:rsidRDefault="008B5935" w:rsidP="008B5935">
      <w:pPr>
        <w:pStyle w:val="a3"/>
        <w:numPr>
          <w:ilvl w:val="0"/>
          <w:numId w:val="15"/>
        </w:numPr>
        <w:spacing w:line="360" w:lineRule="auto"/>
        <w:jc w:val="both"/>
        <w:rPr>
          <w:sz w:val="28"/>
          <w:szCs w:val="28"/>
          <w:highlight w:val="lightGray"/>
        </w:rPr>
      </w:pPr>
      <w:proofErr w:type="spellStart"/>
      <w:r w:rsidRPr="00375F4F">
        <w:rPr>
          <w:sz w:val="28"/>
          <w:szCs w:val="28"/>
        </w:rPr>
        <w:t>Benhür</w:t>
      </w:r>
      <w:proofErr w:type="spellEnd"/>
      <w:r w:rsidRPr="00375F4F">
        <w:rPr>
          <w:sz w:val="28"/>
          <w:szCs w:val="28"/>
        </w:rPr>
        <w:t xml:space="preserve">, Ç. (2008). 1920’li </w:t>
      </w:r>
      <w:proofErr w:type="spellStart"/>
      <w:r w:rsidRPr="00375F4F">
        <w:rPr>
          <w:sz w:val="28"/>
          <w:szCs w:val="28"/>
        </w:rPr>
        <w:t>Yıllarda</w:t>
      </w:r>
      <w:proofErr w:type="spellEnd"/>
      <w:r w:rsidRPr="00375F4F">
        <w:rPr>
          <w:sz w:val="28"/>
          <w:szCs w:val="28"/>
        </w:rPr>
        <w:t xml:space="preserve"> </w:t>
      </w:r>
      <w:proofErr w:type="spellStart"/>
      <w:r w:rsidRPr="00375F4F">
        <w:rPr>
          <w:sz w:val="28"/>
          <w:szCs w:val="28"/>
        </w:rPr>
        <w:t>Türk-Sovyet</w:t>
      </w:r>
      <w:proofErr w:type="spellEnd"/>
      <w:r w:rsidRPr="00375F4F">
        <w:rPr>
          <w:sz w:val="28"/>
          <w:szCs w:val="28"/>
        </w:rPr>
        <w:t xml:space="preserve"> </w:t>
      </w:r>
      <w:proofErr w:type="spellStart"/>
      <w:r w:rsidRPr="00375F4F">
        <w:rPr>
          <w:sz w:val="28"/>
          <w:szCs w:val="28"/>
        </w:rPr>
        <w:t>İlişkileri</w:t>
      </w:r>
      <w:proofErr w:type="spellEnd"/>
      <w:r w:rsidRPr="00375F4F">
        <w:rPr>
          <w:sz w:val="28"/>
          <w:szCs w:val="28"/>
        </w:rPr>
        <w:t xml:space="preserve">: </w:t>
      </w:r>
      <w:proofErr w:type="spellStart"/>
      <w:r w:rsidRPr="00375F4F">
        <w:rPr>
          <w:sz w:val="28"/>
          <w:szCs w:val="28"/>
        </w:rPr>
        <w:t>Kronolojik</w:t>
      </w:r>
      <w:proofErr w:type="spellEnd"/>
      <w:r w:rsidRPr="00375F4F">
        <w:rPr>
          <w:sz w:val="28"/>
          <w:szCs w:val="28"/>
        </w:rPr>
        <w:t xml:space="preserve"> </w:t>
      </w:r>
      <w:proofErr w:type="spellStart"/>
      <w:r w:rsidRPr="00375F4F">
        <w:rPr>
          <w:sz w:val="28"/>
          <w:szCs w:val="28"/>
        </w:rPr>
        <w:t>Bir</w:t>
      </w:r>
      <w:proofErr w:type="spellEnd"/>
      <w:r w:rsidRPr="00375F4F">
        <w:rPr>
          <w:sz w:val="28"/>
          <w:szCs w:val="28"/>
        </w:rPr>
        <w:t xml:space="preserve"> </w:t>
      </w:r>
      <w:proofErr w:type="spellStart"/>
      <w:r w:rsidRPr="00375F4F">
        <w:rPr>
          <w:sz w:val="28"/>
          <w:szCs w:val="28"/>
        </w:rPr>
        <w:t>Çalışma</w:t>
      </w:r>
      <w:proofErr w:type="spellEnd"/>
      <w:r w:rsidRPr="00375F4F">
        <w:rPr>
          <w:sz w:val="28"/>
          <w:szCs w:val="28"/>
        </w:rPr>
        <w:t xml:space="preserve"> (Турецко-советские отношения в 1920-х годах: хронологическое исследование). </w:t>
      </w:r>
      <w:proofErr w:type="spellStart"/>
      <w:r w:rsidRPr="00375F4F">
        <w:rPr>
          <w:sz w:val="28"/>
          <w:szCs w:val="28"/>
        </w:rPr>
        <w:t>Türkiyat</w:t>
      </w:r>
      <w:proofErr w:type="spellEnd"/>
      <w:r w:rsidRPr="00375F4F">
        <w:rPr>
          <w:sz w:val="28"/>
          <w:szCs w:val="28"/>
        </w:rPr>
        <w:t xml:space="preserve"> </w:t>
      </w:r>
      <w:proofErr w:type="spellStart"/>
      <w:r w:rsidRPr="00375F4F">
        <w:rPr>
          <w:sz w:val="28"/>
          <w:szCs w:val="28"/>
        </w:rPr>
        <w:t>Araştırmaları</w:t>
      </w:r>
      <w:proofErr w:type="spellEnd"/>
      <w:r w:rsidRPr="00375F4F">
        <w:rPr>
          <w:sz w:val="28"/>
          <w:szCs w:val="28"/>
        </w:rPr>
        <w:t xml:space="preserve"> </w:t>
      </w:r>
      <w:proofErr w:type="spellStart"/>
      <w:r w:rsidRPr="00375F4F">
        <w:rPr>
          <w:sz w:val="28"/>
          <w:szCs w:val="28"/>
        </w:rPr>
        <w:t>Dergisi</w:t>
      </w:r>
      <w:proofErr w:type="spellEnd"/>
      <w:r w:rsidRPr="00375F4F">
        <w:rPr>
          <w:sz w:val="28"/>
          <w:szCs w:val="28"/>
        </w:rPr>
        <w:t xml:space="preserve"> </w:t>
      </w:r>
      <w:proofErr w:type="spellStart"/>
      <w:r w:rsidRPr="00375F4F">
        <w:rPr>
          <w:sz w:val="28"/>
          <w:szCs w:val="28"/>
        </w:rPr>
        <w:t>Sayı</w:t>
      </w:r>
      <w:proofErr w:type="spellEnd"/>
      <w:r w:rsidRPr="00375F4F">
        <w:rPr>
          <w:sz w:val="28"/>
          <w:szCs w:val="28"/>
        </w:rPr>
        <w:t xml:space="preserve"> 24</w:t>
      </w:r>
      <w:bookmarkStart w:id="5" w:name="_Hlk5673029"/>
      <w:r w:rsidRPr="00375F4F">
        <w:rPr>
          <w:sz w:val="28"/>
          <w:szCs w:val="28"/>
        </w:rPr>
        <w:t>(Журнал исследований тюркологии, Номер 24</w:t>
      </w:r>
      <w:bookmarkEnd w:id="5"/>
      <w:r w:rsidRPr="00375F4F">
        <w:rPr>
          <w:sz w:val="28"/>
          <w:szCs w:val="28"/>
        </w:rPr>
        <w:t>).</w:t>
      </w:r>
    </w:p>
    <w:p w14:paraId="15617A0F" w14:textId="77777777" w:rsidR="008B5935" w:rsidRPr="00375F4F" w:rsidRDefault="008B5935" w:rsidP="008B5935">
      <w:pPr>
        <w:pStyle w:val="a3"/>
        <w:numPr>
          <w:ilvl w:val="0"/>
          <w:numId w:val="15"/>
        </w:numPr>
        <w:spacing w:line="360" w:lineRule="auto"/>
        <w:jc w:val="both"/>
        <w:rPr>
          <w:sz w:val="32"/>
          <w:szCs w:val="28"/>
        </w:rPr>
      </w:pPr>
      <w:proofErr w:type="spellStart"/>
      <w:r w:rsidRPr="00375F4F">
        <w:rPr>
          <w:sz w:val="28"/>
          <w:szCs w:val="28"/>
        </w:rPr>
        <w:t>Benhür</w:t>
      </w:r>
      <w:proofErr w:type="spellEnd"/>
      <w:r w:rsidRPr="00375F4F">
        <w:rPr>
          <w:sz w:val="28"/>
          <w:szCs w:val="28"/>
        </w:rPr>
        <w:t xml:space="preserve">, Ç. (2008). </w:t>
      </w:r>
      <w:proofErr w:type="spellStart"/>
      <w:r w:rsidRPr="00375F4F">
        <w:rPr>
          <w:sz w:val="28"/>
          <w:szCs w:val="28"/>
        </w:rPr>
        <w:t>Stalin</w:t>
      </w:r>
      <w:proofErr w:type="spellEnd"/>
      <w:r w:rsidRPr="00375F4F">
        <w:rPr>
          <w:sz w:val="28"/>
          <w:szCs w:val="28"/>
        </w:rPr>
        <w:t xml:space="preserve"> </w:t>
      </w:r>
      <w:proofErr w:type="spellStart"/>
      <w:r w:rsidRPr="00375F4F">
        <w:rPr>
          <w:sz w:val="28"/>
          <w:szCs w:val="28"/>
        </w:rPr>
        <w:t>Dönemi</w:t>
      </w:r>
      <w:proofErr w:type="spellEnd"/>
      <w:r w:rsidRPr="00375F4F">
        <w:rPr>
          <w:sz w:val="28"/>
          <w:szCs w:val="28"/>
        </w:rPr>
        <w:t xml:space="preserve"> </w:t>
      </w:r>
      <w:proofErr w:type="spellStart"/>
      <w:r w:rsidRPr="00375F4F">
        <w:rPr>
          <w:sz w:val="28"/>
          <w:szCs w:val="28"/>
        </w:rPr>
        <w:t>Türk-Rus</w:t>
      </w:r>
      <w:proofErr w:type="spellEnd"/>
      <w:r w:rsidRPr="00375F4F">
        <w:rPr>
          <w:sz w:val="28"/>
          <w:szCs w:val="28"/>
        </w:rPr>
        <w:t xml:space="preserve"> </w:t>
      </w:r>
      <w:proofErr w:type="spellStart"/>
      <w:r w:rsidRPr="00375F4F">
        <w:rPr>
          <w:sz w:val="28"/>
          <w:szCs w:val="28"/>
        </w:rPr>
        <w:t>İlişkileri</w:t>
      </w:r>
      <w:proofErr w:type="spellEnd"/>
      <w:r w:rsidRPr="00375F4F">
        <w:rPr>
          <w:sz w:val="28"/>
          <w:szCs w:val="28"/>
        </w:rPr>
        <w:t xml:space="preserve"> (Турецко-Советские отношения в период Сталина). </w:t>
      </w:r>
      <w:proofErr w:type="spellStart"/>
      <w:r w:rsidRPr="00375F4F">
        <w:rPr>
          <w:sz w:val="28"/>
          <w:szCs w:val="28"/>
        </w:rPr>
        <w:t>Selçuk</w:t>
      </w:r>
      <w:proofErr w:type="spellEnd"/>
      <w:r w:rsidRPr="00375F4F">
        <w:rPr>
          <w:sz w:val="28"/>
          <w:szCs w:val="28"/>
        </w:rPr>
        <w:t xml:space="preserve"> </w:t>
      </w:r>
      <w:proofErr w:type="spellStart"/>
      <w:r w:rsidRPr="00375F4F">
        <w:rPr>
          <w:sz w:val="28"/>
          <w:szCs w:val="28"/>
        </w:rPr>
        <w:t>Üniversitesi</w:t>
      </w:r>
      <w:proofErr w:type="spellEnd"/>
      <w:r w:rsidRPr="00375F4F">
        <w:rPr>
          <w:sz w:val="28"/>
          <w:szCs w:val="28"/>
        </w:rPr>
        <w:t xml:space="preserve"> </w:t>
      </w:r>
      <w:proofErr w:type="spellStart"/>
      <w:r w:rsidRPr="00375F4F">
        <w:rPr>
          <w:sz w:val="28"/>
        </w:rPr>
        <w:t>Tarih</w:t>
      </w:r>
      <w:proofErr w:type="spellEnd"/>
      <w:r w:rsidRPr="00375F4F">
        <w:rPr>
          <w:sz w:val="28"/>
        </w:rPr>
        <w:t xml:space="preserve"> </w:t>
      </w:r>
      <w:proofErr w:type="spellStart"/>
      <w:r w:rsidRPr="00375F4F">
        <w:rPr>
          <w:sz w:val="28"/>
        </w:rPr>
        <w:t>Ana</w:t>
      </w:r>
      <w:proofErr w:type="spellEnd"/>
      <w:r w:rsidRPr="00375F4F">
        <w:rPr>
          <w:sz w:val="28"/>
        </w:rPr>
        <w:t xml:space="preserve"> </w:t>
      </w:r>
      <w:proofErr w:type="spellStart"/>
      <w:r w:rsidRPr="00375F4F">
        <w:rPr>
          <w:sz w:val="28"/>
        </w:rPr>
        <w:t>Bilim</w:t>
      </w:r>
      <w:proofErr w:type="spellEnd"/>
      <w:r w:rsidRPr="00375F4F">
        <w:rPr>
          <w:sz w:val="28"/>
        </w:rPr>
        <w:t xml:space="preserve"> </w:t>
      </w:r>
      <w:proofErr w:type="spellStart"/>
      <w:r w:rsidRPr="00375F4F">
        <w:rPr>
          <w:sz w:val="28"/>
        </w:rPr>
        <w:t>Dalı</w:t>
      </w:r>
      <w:proofErr w:type="spellEnd"/>
      <w:r w:rsidRPr="00375F4F">
        <w:rPr>
          <w:sz w:val="28"/>
        </w:rPr>
        <w:t xml:space="preserve"> </w:t>
      </w:r>
      <w:proofErr w:type="spellStart"/>
      <w:r w:rsidRPr="00375F4F">
        <w:rPr>
          <w:sz w:val="28"/>
        </w:rPr>
        <w:t>Atatürk</w:t>
      </w:r>
      <w:proofErr w:type="spellEnd"/>
      <w:r w:rsidRPr="00375F4F">
        <w:rPr>
          <w:sz w:val="28"/>
        </w:rPr>
        <w:t xml:space="preserve"> </w:t>
      </w:r>
      <w:proofErr w:type="spellStart"/>
      <w:r w:rsidRPr="00375F4F">
        <w:rPr>
          <w:sz w:val="28"/>
        </w:rPr>
        <w:t>İlkeleri</w:t>
      </w:r>
      <w:proofErr w:type="spellEnd"/>
      <w:r w:rsidRPr="00375F4F">
        <w:rPr>
          <w:sz w:val="28"/>
        </w:rPr>
        <w:t xml:space="preserve"> </w:t>
      </w:r>
      <w:proofErr w:type="spellStart"/>
      <w:r w:rsidRPr="00375F4F">
        <w:rPr>
          <w:sz w:val="28"/>
        </w:rPr>
        <w:t>ve</w:t>
      </w:r>
      <w:proofErr w:type="spellEnd"/>
      <w:r w:rsidRPr="00375F4F">
        <w:rPr>
          <w:sz w:val="28"/>
        </w:rPr>
        <w:t xml:space="preserve"> </w:t>
      </w:r>
      <w:proofErr w:type="spellStart"/>
      <w:r w:rsidRPr="00375F4F">
        <w:rPr>
          <w:sz w:val="28"/>
        </w:rPr>
        <w:t>İnkılap</w:t>
      </w:r>
      <w:proofErr w:type="spellEnd"/>
      <w:r w:rsidRPr="00375F4F">
        <w:rPr>
          <w:sz w:val="28"/>
        </w:rPr>
        <w:t xml:space="preserve"> </w:t>
      </w:r>
      <w:proofErr w:type="spellStart"/>
      <w:r w:rsidRPr="00375F4F">
        <w:rPr>
          <w:sz w:val="28"/>
        </w:rPr>
        <w:t>Tarihi</w:t>
      </w:r>
      <w:proofErr w:type="spellEnd"/>
      <w:r w:rsidRPr="00375F4F">
        <w:rPr>
          <w:sz w:val="28"/>
        </w:rPr>
        <w:t xml:space="preserve"> </w:t>
      </w:r>
      <w:proofErr w:type="spellStart"/>
      <w:r w:rsidRPr="00375F4F">
        <w:rPr>
          <w:sz w:val="28"/>
        </w:rPr>
        <w:t>Bilim</w:t>
      </w:r>
      <w:proofErr w:type="spellEnd"/>
      <w:r w:rsidRPr="00375F4F">
        <w:rPr>
          <w:sz w:val="28"/>
        </w:rPr>
        <w:t xml:space="preserve"> </w:t>
      </w:r>
      <w:proofErr w:type="spellStart"/>
      <w:r w:rsidRPr="00375F4F">
        <w:rPr>
          <w:sz w:val="28"/>
        </w:rPr>
        <w:t>Dalı</w:t>
      </w:r>
      <w:proofErr w:type="spellEnd"/>
      <w:r w:rsidRPr="00375F4F">
        <w:rPr>
          <w:sz w:val="28"/>
        </w:rPr>
        <w:t xml:space="preserve"> </w:t>
      </w:r>
      <w:proofErr w:type="spellStart"/>
      <w:r w:rsidRPr="00375F4F">
        <w:rPr>
          <w:sz w:val="28"/>
        </w:rPr>
        <w:t>Doktora</w:t>
      </w:r>
      <w:proofErr w:type="spellEnd"/>
      <w:r w:rsidRPr="00375F4F">
        <w:rPr>
          <w:sz w:val="28"/>
        </w:rPr>
        <w:t xml:space="preserve"> </w:t>
      </w:r>
      <w:proofErr w:type="spellStart"/>
      <w:r w:rsidRPr="00375F4F">
        <w:rPr>
          <w:sz w:val="28"/>
        </w:rPr>
        <w:t>Tezi</w:t>
      </w:r>
      <w:proofErr w:type="spellEnd"/>
      <w:r w:rsidRPr="00375F4F">
        <w:rPr>
          <w:sz w:val="28"/>
        </w:rPr>
        <w:t xml:space="preserve"> (</w:t>
      </w:r>
      <w:proofErr w:type="spellStart"/>
      <w:r w:rsidRPr="00375F4F">
        <w:rPr>
          <w:sz w:val="28"/>
          <w:szCs w:val="28"/>
        </w:rPr>
        <w:t>Сельчукский</w:t>
      </w:r>
      <w:proofErr w:type="spellEnd"/>
      <w:r w:rsidRPr="00375F4F">
        <w:rPr>
          <w:sz w:val="28"/>
          <w:szCs w:val="28"/>
        </w:rPr>
        <w:t xml:space="preserve"> университет, кафедра истории, принципов </w:t>
      </w:r>
      <w:proofErr w:type="spellStart"/>
      <w:r w:rsidRPr="00375F4F">
        <w:rPr>
          <w:sz w:val="28"/>
          <w:szCs w:val="28"/>
        </w:rPr>
        <w:t>Ататюрка</w:t>
      </w:r>
      <w:proofErr w:type="spellEnd"/>
      <w:r w:rsidRPr="00375F4F">
        <w:rPr>
          <w:sz w:val="28"/>
          <w:szCs w:val="28"/>
        </w:rPr>
        <w:t xml:space="preserve"> и истории турецкой революции, кандидатская диссертация)</w:t>
      </w:r>
      <w:r w:rsidRPr="00375F4F">
        <w:rPr>
          <w:sz w:val="28"/>
        </w:rPr>
        <w:t>.</w:t>
      </w:r>
    </w:p>
    <w:p w14:paraId="57945363"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Bilgiçli</w:t>
      </w:r>
      <w:proofErr w:type="spellEnd"/>
      <w:r w:rsidRPr="00375F4F">
        <w:rPr>
          <w:sz w:val="28"/>
          <w:szCs w:val="28"/>
        </w:rPr>
        <w:t xml:space="preserve">, İ., </w:t>
      </w:r>
      <w:proofErr w:type="spellStart"/>
      <w:r w:rsidRPr="00375F4F">
        <w:rPr>
          <w:sz w:val="28"/>
          <w:szCs w:val="28"/>
        </w:rPr>
        <w:t>Altınkaynak</w:t>
      </w:r>
      <w:proofErr w:type="spellEnd"/>
      <w:r w:rsidRPr="00375F4F">
        <w:rPr>
          <w:sz w:val="28"/>
          <w:szCs w:val="28"/>
        </w:rPr>
        <w:t xml:space="preserve">, F. (2016). </w:t>
      </w:r>
      <w:proofErr w:type="spellStart"/>
      <w:r w:rsidRPr="00375F4F">
        <w:rPr>
          <w:sz w:val="28"/>
          <w:szCs w:val="28"/>
        </w:rPr>
        <w:t>Turizm</w:t>
      </w:r>
      <w:proofErr w:type="spellEnd"/>
      <w:r w:rsidRPr="00375F4F">
        <w:rPr>
          <w:sz w:val="28"/>
          <w:szCs w:val="28"/>
        </w:rPr>
        <w:t xml:space="preserve"> </w:t>
      </w:r>
      <w:proofErr w:type="spellStart"/>
      <w:r w:rsidRPr="00375F4F">
        <w:rPr>
          <w:sz w:val="28"/>
          <w:szCs w:val="28"/>
        </w:rPr>
        <w:t>Endüstrisinin</w:t>
      </w:r>
      <w:proofErr w:type="spellEnd"/>
      <w:r w:rsidRPr="00375F4F">
        <w:rPr>
          <w:sz w:val="28"/>
          <w:szCs w:val="28"/>
        </w:rPr>
        <w:t xml:space="preserve"> </w:t>
      </w:r>
      <w:proofErr w:type="spellStart"/>
      <w:r w:rsidRPr="00375F4F">
        <w:rPr>
          <w:sz w:val="28"/>
          <w:szCs w:val="28"/>
        </w:rPr>
        <w:t>Türkiye</w:t>
      </w:r>
      <w:proofErr w:type="spellEnd"/>
      <w:r w:rsidRPr="00375F4F">
        <w:rPr>
          <w:sz w:val="28"/>
          <w:szCs w:val="28"/>
        </w:rPr>
        <w:t xml:space="preserve"> </w:t>
      </w:r>
      <w:proofErr w:type="spellStart"/>
      <w:r w:rsidRPr="00375F4F">
        <w:rPr>
          <w:sz w:val="28"/>
          <w:szCs w:val="28"/>
        </w:rPr>
        <w:t>Ekonomisi</w:t>
      </w:r>
      <w:proofErr w:type="spellEnd"/>
      <w:r w:rsidRPr="00375F4F">
        <w:rPr>
          <w:sz w:val="28"/>
          <w:szCs w:val="28"/>
        </w:rPr>
        <w:t xml:space="preserve"> </w:t>
      </w:r>
      <w:proofErr w:type="spellStart"/>
      <w:r w:rsidRPr="00375F4F">
        <w:rPr>
          <w:sz w:val="28"/>
          <w:szCs w:val="28"/>
        </w:rPr>
        <w:t>İçindeki</w:t>
      </w:r>
      <w:proofErr w:type="spellEnd"/>
      <w:r w:rsidRPr="00375F4F">
        <w:rPr>
          <w:sz w:val="28"/>
          <w:szCs w:val="28"/>
        </w:rPr>
        <w:t xml:space="preserve"> </w:t>
      </w:r>
      <w:proofErr w:type="spellStart"/>
      <w:r w:rsidRPr="00375F4F">
        <w:rPr>
          <w:sz w:val="28"/>
          <w:szCs w:val="28"/>
        </w:rPr>
        <w:t>Yeri</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Önemi</w:t>
      </w:r>
      <w:proofErr w:type="spellEnd"/>
      <w:r w:rsidRPr="00375F4F">
        <w:rPr>
          <w:sz w:val="28"/>
          <w:szCs w:val="28"/>
        </w:rPr>
        <w:t xml:space="preserve"> (Роль и значение индустрии туризма в экономике Турции); </w:t>
      </w:r>
      <w:proofErr w:type="spellStart"/>
      <w:r w:rsidRPr="00375F4F">
        <w:rPr>
          <w:sz w:val="28"/>
          <w:szCs w:val="28"/>
        </w:rPr>
        <w:t>Ekonomi</w:t>
      </w:r>
      <w:proofErr w:type="spellEnd"/>
      <w:r w:rsidRPr="00375F4F">
        <w:rPr>
          <w:sz w:val="28"/>
          <w:szCs w:val="28"/>
        </w:rPr>
        <w:t xml:space="preserve"> </w:t>
      </w:r>
      <w:proofErr w:type="spellStart"/>
      <w:r w:rsidRPr="00375F4F">
        <w:rPr>
          <w:sz w:val="28"/>
          <w:szCs w:val="28"/>
        </w:rPr>
        <w:t>Paradigmasıyla</w:t>
      </w:r>
      <w:proofErr w:type="spellEnd"/>
      <w:r w:rsidRPr="00375F4F">
        <w:rPr>
          <w:sz w:val="28"/>
          <w:szCs w:val="28"/>
        </w:rPr>
        <w:t xml:space="preserve"> </w:t>
      </w:r>
      <w:proofErr w:type="spellStart"/>
      <w:r w:rsidRPr="00375F4F">
        <w:rPr>
          <w:sz w:val="28"/>
          <w:szCs w:val="28"/>
        </w:rPr>
        <w:t>Yaklaşım</w:t>
      </w:r>
      <w:proofErr w:type="spellEnd"/>
      <w:r w:rsidRPr="00375F4F">
        <w:rPr>
          <w:sz w:val="28"/>
          <w:szCs w:val="28"/>
        </w:rPr>
        <w:t xml:space="preserve"> (Подход к экономической парадигме). </w:t>
      </w:r>
      <w:proofErr w:type="spellStart"/>
      <w:r w:rsidRPr="00375F4F">
        <w:rPr>
          <w:sz w:val="28"/>
          <w:szCs w:val="28"/>
        </w:rPr>
        <w:t>Uluslararası</w:t>
      </w:r>
      <w:proofErr w:type="spellEnd"/>
      <w:r w:rsidRPr="00375F4F">
        <w:rPr>
          <w:sz w:val="28"/>
          <w:szCs w:val="28"/>
        </w:rPr>
        <w:t xml:space="preserve"> </w:t>
      </w:r>
      <w:proofErr w:type="spellStart"/>
      <w:r w:rsidRPr="00375F4F">
        <w:rPr>
          <w:sz w:val="28"/>
          <w:szCs w:val="28"/>
        </w:rPr>
        <w:t>Yönetim</w:t>
      </w:r>
      <w:proofErr w:type="spellEnd"/>
      <w:r w:rsidRPr="00375F4F">
        <w:rPr>
          <w:sz w:val="28"/>
          <w:szCs w:val="28"/>
        </w:rPr>
        <w:t xml:space="preserve"> </w:t>
      </w:r>
      <w:proofErr w:type="spellStart"/>
      <w:r w:rsidRPr="00375F4F">
        <w:rPr>
          <w:sz w:val="28"/>
          <w:szCs w:val="28"/>
        </w:rPr>
        <w:t>İktisat</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İşletme</w:t>
      </w:r>
      <w:proofErr w:type="spellEnd"/>
      <w:r w:rsidRPr="00375F4F">
        <w:rPr>
          <w:sz w:val="28"/>
          <w:szCs w:val="28"/>
        </w:rPr>
        <w:t xml:space="preserve"> </w:t>
      </w:r>
      <w:proofErr w:type="spellStart"/>
      <w:r w:rsidRPr="00375F4F">
        <w:rPr>
          <w:sz w:val="28"/>
          <w:szCs w:val="28"/>
        </w:rPr>
        <w:t>Dergisi</w:t>
      </w:r>
      <w:proofErr w:type="spellEnd"/>
      <w:r w:rsidRPr="00375F4F">
        <w:rPr>
          <w:sz w:val="28"/>
          <w:szCs w:val="28"/>
        </w:rPr>
        <w:t xml:space="preserve">, </w:t>
      </w:r>
      <w:proofErr w:type="spellStart"/>
      <w:r w:rsidRPr="00375F4F">
        <w:rPr>
          <w:sz w:val="28"/>
          <w:szCs w:val="28"/>
        </w:rPr>
        <w:t>Uluslararası</w:t>
      </w:r>
      <w:proofErr w:type="spellEnd"/>
      <w:r w:rsidRPr="00375F4F">
        <w:rPr>
          <w:sz w:val="28"/>
          <w:szCs w:val="28"/>
        </w:rPr>
        <w:t xml:space="preserve"> </w:t>
      </w:r>
      <w:proofErr w:type="spellStart"/>
      <w:r w:rsidRPr="00375F4F">
        <w:rPr>
          <w:sz w:val="28"/>
          <w:szCs w:val="28"/>
        </w:rPr>
        <w:t>Muhasebe</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Finans</w:t>
      </w:r>
      <w:proofErr w:type="spellEnd"/>
      <w:r w:rsidRPr="00375F4F">
        <w:rPr>
          <w:sz w:val="28"/>
          <w:szCs w:val="28"/>
        </w:rPr>
        <w:t xml:space="preserve"> </w:t>
      </w:r>
      <w:proofErr w:type="spellStart"/>
      <w:r w:rsidRPr="00375F4F">
        <w:rPr>
          <w:sz w:val="28"/>
          <w:szCs w:val="28"/>
        </w:rPr>
        <w:t>Araştırmaları</w:t>
      </w:r>
      <w:proofErr w:type="spellEnd"/>
      <w:r w:rsidRPr="00375F4F">
        <w:rPr>
          <w:sz w:val="28"/>
          <w:szCs w:val="28"/>
        </w:rPr>
        <w:t xml:space="preserve"> </w:t>
      </w:r>
      <w:proofErr w:type="spellStart"/>
      <w:r w:rsidRPr="00375F4F">
        <w:rPr>
          <w:sz w:val="28"/>
          <w:szCs w:val="28"/>
        </w:rPr>
        <w:t>Kongresi</w:t>
      </w:r>
      <w:proofErr w:type="spellEnd"/>
      <w:r w:rsidRPr="00375F4F">
        <w:rPr>
          <w:sz w:val="28"/>
          <w:szCs w:val="28"/>
        </w:rPr>
        <w:t xml:space="preserve"> </w:t>
      </w:r>
      <w:r w:rsidRPr="00375F4F">
        <w:rPr>
          <w:sz w:val="28"/>
          <w:szCs w:val="28"/>
        </w:rPr>
        <w:lastRenderedPageBreak/>
        <w:t xml:space="preserve">(ICAFR 16) </w:t>
      </w:r>
      <w:proofErr w:type="spellStart"/>
      <w:r w:rsidRPr="00375F4F">
        <w:rPr>
          <w:sz w:val="28"/>
          <w:szCs w:val="28"/>
        </w:rPr>
        <w:t>Özel</w:t>
      </w:r>
      <w:proofErr w:type="spellEnd"/>
      <w:r w:rsidRPr="00375F4F">
        <w:rPr>
          <w:sz w:val="28"/>
          <w:szCs w:val="28"/>
        </w:rPr>
        <w:t xml:space="preserve"> </w:t>
      </w:r>
      <w:proofErr w:type="spellStart"/>
      <w:r w:rsidRPr="00375F4F">
        <w:rPr>
          <w:sz w:val="28"/>
          <w:szCs w:val="28"/>
        </w:rPr>
        <w:t>Sayısı</w:t>
      </w:r>
      <w:proofErr w:type="spellEnd"/>
      <w:r w:rsidRPr="00375F4F">
        <w:rPr>
          <w:sz w:val="28"/>
          <w:szCs w:val="28"/>
        </w:rPr>
        <w:t xml:space="preserve"> (Международный журнал экономики и </w:t>
      </w:r>
      <w:proofErr w:type="spellStart"/>
      <w:r w:rsidRPr="00375F4F">
        <w:rPr>
          <w:sz w:val="28"/>
          <w:szCs w:val="28"/>
        </w:rPr>
        <w:t>менеджменда</w:t>
      </w:r>
      <w:proofErr w:type="spellEnd"/>
      <w:r w:rsidRPr="00375F4F">
        <w:rPr>
          <w:sz w:val="28"/>
          <w:szCs w:val="28"/>
        </w:rPr>
        <w:t>, Международный конгресс по исследованию бухгалтерского учета и финансов, Специальный номер).</w:t>
      </w:r>
    </w:p>
    <w:p w14:paraId="704FD0CF"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Büyükakıncı</w:t>
      </w:r>
      <w:proofErr w:type="spellEnd"/>
      <w:r w:rsidRPr="00375F4F">
        <w:rPr>
          <w:sz w:val="28"/>
          <w:szCs w:val="28"/>
        </w:rPr>
        <w:t xml:space="preserve">, E. (2012). </w:t>
      </w:r>
      <w:proofErr w:type="spellStart"/>
      <w:r w:rsidRPr="00375F4F">
        <w:rPr>
          <w:sz w:val="28"/>
          <w:szCs w:val="28"/>
        </w:rPr>
        <w:t>Türk</w:t>
      </w:r>
      <w:proofErr w:type="spellEnd"/>
      <w:r w:rsidRPr="00375F4F">
        <w:rPr>
          <w:sz w:val="28"/>
          <w:szCs w:val="28"/>
        </w:rPr>
        <w:t>–</w:t>
      </w:r>
      <w:proofErr w:type="spellStart"/>
      <w:r w:rsidRPr="00375F4F">
        <w:rPr>
          <w:sz w:val="28"/>
          <w:szCs w:val="28"/>
        </w:rPr>
        <w:t>Rus</w:t>
      </w:r>
      <w:proofErr w:type="spellEnd"/>
      <w:r w:rsidRPr="00375F4F">
        <w:rPr>
          <w:sz w:val="28"/>
          <w:szCs w:val="28"/>
        </w:rPr>
        <w:t xml:space="preserve"> </w:t>
      </w:r>
      <w:proofErr w:type="spellStart"/>
      <w:r w:rsidRPr="00375F4F">
        <w:rPr>
          <w:sz w:val="28"/>
          <w:szCs w:val="28"/>
        </w:rPr>
        <w:t>İlişkilerinin</w:t>
      </w:r>
      <w:proofErr w:type="spellEnd"/>
      <w:r w:rsidRPr="00375F4F">
        <w:rPr>
          <w:sz w:val="28"/>
          <w:szCs w:val="28"/>
        </w:rPr>
        <w:t xml:space="preserve"> </w:t>
      </w:r>
      <w:proofErr w:type="spellStart"/>
      <w:r w:rsidRPr="00375F4F">
        <w:rPr>
          <w:sz w:val="28"/>
          <w:szCs w:val="28"/>
        </w:rPr>
        <w:t>Değerlendirilmesi</w:t>
      </w:r>
      <w:proofErr w:type="spellEnd"/>
      <w:r w:rsidRPr="00375F4F">
        <w:rPr>
          <w:sz w:val="28"/>
          <w:szCs w:val="28"/>
        </w:rPr>
        <w:t xml:space="preserve">: </w:t>
      </w:r>
      <w:proofErr w:type="spellStart"/>
      <w:r w:rsidRPr="00375F4F">
        <w:rPr>
          <w:sz w:val="28"/>
          <w:szCs w:val="28"/>
        </w:rPr>
        <w:t>Güvenlik</w:t>
      </w:r>
      <w:proofErr w:type="spellEnd"/>
      <w:r w:rsidRPr="00375F4F">
        <w:rPr>
          <w:sz w:val="28"/>
          <w:szCs w:val="28"/>
        </w:rPr>
        <w:t xml:space="preserve"> </w:t>
      </w:r>
      <w:proofErr w:type="spellStart"/>
      <w:r w:rsidRPr="00375F4F">
        <w:rPr>
          <w:sz w:val="28"/>
          <w:szCs w:val="28"/>
        </w:rPr>
        <w:t>Sorunsalından</w:t>
      </w:r>
      <w:proofErr w:type="spellEnd"/>
      <w:r w:rsidRPr="00375F4F">
        <w:rPr>
          <w:sz w:val="28"/>
          <w:szCs w:val="28"/>
        </w:rPr>
        <w:t xml:space="preserve"> </w:t>
      </w:r>
      <w:proofErr w:type="spellStart"/>
      <w:r w:rsidRPr="00375F4F">
        <w:rPr>
          <w:sz w:val="28"/>
          <w:szCs w:val="28"/>
        </w:rPr>
        <w:t>Çok</w:t>
      </w:r>
      <w:proofErr w:type="spellEnd"/>
      <w:r w:rsidRPr="00375F4F">
        <w:rPr>
          <w:sz w:val="28"/>
          <w:szCs w:val="28"/>
        </w:rPr>
        <w:t xml:space="preserve"> </w:t>
      </w:r>
      <w:proofErr w:type="spellStart"/>
      <w:r w:rsidRPr="00375F4F">
        <w:rPr>
          <w:sz w:val="28"/>
          <w:szCs w:val="28"/>
        </w:rPr>
        <w:t>Boyutlu</w:t>
      </w:r>
      <w:proofErr w:type="spellEnd"/>
      <w:r w:rsidRPr="00375F4F">
        <w:rPr>
          <w:sz w:val="28"/>
          <w:szCs w:val="28"/>
        </w:rPr>
        <w:t xml:space="preserve"> </w:t>
      </w:r>
      <w:proofErr w:type="spellStart"/>
      <w:r w:rsidRPr="00375F4F">
        <w:rPr>
          <w:sz w:val="28"/>
          <w:szCs w:val="28"/>
        </w:rPr>
        <w:t>Derinliğe</w:t>
      </w:r>
      <w:proofErr w:type="spellEnd"/>
      <w:r w:rsidRPr="00375F4F">
        <w:rPr>
          <w:sz w:val="28"/>
          <w:szCs w:val="28"/>
        </w:rPr>
        <w:t xml:space="preserve"> </w:t>
      </w:r>
      <w:proofErr w:type="spellStart"/>
      <w:r w:rsidRPr="00375F4F">
        <w:rPr>
          <w:sz w:val="28"/>
          <w:szCs w:val="28"/>
        </w:rPr>
        <w:t>Geçiş</w:t>
      </w:r>
      <w:proofErr w:type="spellEnd"/>
      <w:r w:rsidRPr="00375F4F">
        <w:rPr>
          <w:sz w:val="28"/>
          <w:szCs w:val="28"/>
        </w:rPr>
        <w:t xml:space="preserve"> (Оценка турецко-российских отношений: переход от проблемы безопасности к многомерной глубине). </w:t>
      </w:r>
      <w:proofErr w:type="spellStart"/>
      <w:r w:rsidRPr="00375F4F">
        <w:rPr>
          <w:sz w:val="28"/>
          <w:szCs w:val="28"/>
        </w:rPr>
        <w:t>Sovyetler</w:t>
      </w:r>
      <w:proofErr w:type="spellEnd"/>
      <w:r w:rsidRPr="00375F4F">
        <w:rPr>
          <w:sz w:val="28"/>
          <w:szCs w:val="28"/>
        </w:rPr>
        <w:t xml:space="preserve"> </w:t>
      </w:r>
      <w:proofErr w:type="spellStart"/>
      <w:r w:rsidRPr="00375F4F">
        <w:rPr>
          <w:sz w:val="28"/>
          <w:szCs w:val="28"/>
        </w:rPr>
        <w:t>Birliği’nin</w:t>
      </w:r>
      <w:proofErr w:type="spellEnd"/>
      <w:r w:rsidRPr="00375F4F">
        <w:rPr>
          <w:sz w:val="28"/>
          <w:szCs w:val="28"/>
        </w:rPr>
        <w:t xml:space="preserve"> </w:t>
      </w:r>
      <w:proofErr w:type="spellStart"/>
      <w:r w:rsidRPr="00375F4F">
        <w:rPr>
          <w:sz w:val="28"/>
          <w:szCs w:val="28"/>
        </w:rPr>
        <w:t>Dağılmasından</w:t>
      </w:r>
      <w:proofErr w:type="spellEnd"/>
      <w:r w:rsidRPr="00375F4F">
        <w:rPr>
          <w:sz w:val="28"/>
          <w:szCs w:val="28"/>
        </w:rPr>
        <w:t xml:space="preserve"> </w:t>
      </w:r>
      <w:proofErr w:type="spellStart"/>
      <w:r w:rsidRPr="00375F4F">
        <w:rPr>
          <w:sz w:val="28"/>
          <w:szCs w:val="28"/>
        </w:rPr>
        <w:t>Yirmi</w:t>
      </w:r>
      <w:proofErr w:type="spellEnd"/>
      <w:r w:rsidRPr="00375F4F">
        <w:rPr>
          <w:sz w:val="28"/>
          <w:szCs w:val="28"/>
        </w:rPr>
        <w:t xml:space="preserve"> </w:t>
      </w:r>
      <w:proofErr w:type="spellStart"/>
      <w:r w:rsidRPr="00375F4F">
        <w:rPr>
          <w:sz w:val="28"/>
          <w:szCs w:val="28"/>
        </w:rPr>
        <w:t>Yıl</w:t>
      </w:r>
      <w:proofErr w:type="spellEnd"/>
      <w:r w:rsidRPr="00375F4F">
        <w:rPr>
          <w:sz w:val="28"/>
          <w:szCs w:val="28"/>
        </w:rPr>
        <w:t xml:space="preserve"> </w:t>
      </w:r>
      <w:proofErr w:type="spellStart"/>
      <w:r w:rsidRPr="00375F4F">
        <w:rPr>
          <w:sz w:val="28"/>
          <w:szCs w:val="28"/>
        </w:rPr>
        <w:t>sonra</w:t>
      </w:r>
      <w:proofErr w:type="spellEnd"/>
      <w:r w:rsidRPr="00375F4F">
        <w:rPr>
          <w:sz w:val="28"/>
          <w:szCs w:val="28"/>
        </w:rPr>
        <w:t xml:space="preserve"> </w:t>
      </w:r>
      <w:proofErr w:type="spellStart"/>
      <w:r w:rsidRPr="00375F4F">
        <w:rPr>
          <w:sz w:val="28"/>
          <w:szCs w:val="28"/>
        </w:rPr>
        <w:t>Rusya</w:t>
      </w:r>
      <w:proofErr w:type="spellEnd"/>
      <w:r w:rsidRPr="00375F4F">
        <w:rPr>
          <w:sz w:val="28"/>
          <w:szCs w:val="28"/>
        </w:rPr>
        <w:t xml:space="preserve"> </w:t>
      </w:r>
      <w:proofErr w:type="spellStart"/>
      <w:r w:rsidRPr="00375F4F">
        <w:rPr>
          <w:sz w:val="28"/>
          <w:szCs w:val="28"/>
        </w:rPr>
        <w:t>Federasyonu</w:t>
      </w:r>
      <w:proofErr w:type="spellEnd"/>
      <w:r w:rsidRPr="00375F4F">
        <w:rPr>
          <w:sz w:val="28"/>
          <w:szCs w:val="28"/>
        </w:rPr>
        <w:t xml:space="preserve">: </w:t>
      </w:r>
      <w:proofErr w:type="spellStart"/>
      <w:r w:rsidRPr="00375F4F">
        <w:rPr>
          <w:sz w:val="28"/>
          <w:szCs w:val="28"/>
        </w:rPr>
        <w:t>Türk</w:t>
      </w:r>
      <w:proofErr w:type="spellEnd"/>
      <w:r w:rsidRPr="00375F4F">
        <w:rPr>
          <w:sz w:val="28"/>
          <w:szCs w:val="28"/>
        </w:rPr>
        <w:t xml:space="preserve"> </w:t>
      </w:r>
      <w:proofErr w:type="spellStart"/>
      <w:r w:rsidRPr="00375F4F">
        <w:rPr>
          <w:sz w:val="28"/>
          <w:szCs w:val="28"/>
        </w:rPr>
        <w:t>dilli</w:t>
      </w:r>
      <w:proofErr w:type="spellEnd"/>
      <w:r w:rsidRPr="00375F4F">
        <w:rPr>
          <w:sz w:val="28"/>
          <w:szCs w:val="28"/>
        </w:rPr>
        <w:t xml:space="preserve"> </w:t>
      </w:r>
      <w:proofErr w:type="spellStart"/>
      <w:r w:rsidRPr="00375F4F">
        <w:rPr>
          <w:sz w:val="28"/>
          <w:szCs w:val="28"/>
        </w:rPr>
        <w:t>Halklar</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Türkiye</w:t>
      </w:r>
      <w:proofErr w:type="spellEnd"/>
      <w:r w:rsidRPr="00375F4F">
        <w:rPr>
          <w:sz w:val="28"/>
          <w:szCs w:val="28"/>
        </w:rPr>
        <w:t xml:space="preserve"> </w:t>
      </w:r>
      <w:proofErr w:type="spellStart"/>
      <w:r w:rsidRPr="00375F4F">
        <w:rPr>
          <w:sz w:val="28"/>
          <w:szCs w:val="28"/>
        </w:rPr>
        <w:t>ile</w:t>
      </w:r>
      <w:proofErr w:type="spellEnd"/>
      <w:r w:rsidRPr="00375F4F">
        <w:rPr>
          <w:sz w:val="28"/>
          <w:szCs w:val="28"/>
        </w:rPr>
        <w:t xml:space="preserve"> </w:t>
      </w:r>
      <w:proofErr w:type="spellStart"/>
      <w:r w:rsidRPr="00375F4F">
        <w:rPr>
          <w:sz w:val="28"/>
          <w:szCs w:val="28"/>
        </w:rPr>
        <w:t>İlişkiler</w:t>
      </w:r>
      <w:proofErr w:type="spellEnd"/>
      <w:r w:rsidRPr="00375F4F">
        <w:rPr>
          <w:sz w:val="28"/>
          <w:szCs w:val="28"/>
        </w:rPr>
        <w:t xml:space="preserve">, </w:t>
      </w:r>
      <w:bookmarkStart w:id="6" w:name="_Hlk5674769"/>
      <w:r w:rsidRPr="00375F4F">
        <w:rPr>
          <w:sz w:val="28"/>
          <w:szCs w:val="28"/>
        </w:rPr>
        <w:t xml:space="preserve">(Российская </w:t>
      </w:r>
      <w:proofErr w:type="gramStart"/>
      <w:r w:rsidRPr="00375F4F">
        <w:rPr>
          <w:sz w:val="28"/>
          <w:szCs w:val="28"/>
        </w:rPr>
        <w:t>Федерация</w:t>
      </w:r>
      <w:proofErr w:type="gramEnd"/>
      <w:r w:rsidRPr="00375F4F">
        <w:rPr>
          <w:sz w:val="28"/>
          <w:szCs w:val="28"/>
        </w:rPr>
        <w:t xml:space="preserve"> спустя двадцать лет после распада Советского Союза</w:t>
      </w:r>
      <w:bookmarkStart w:id="7" w:name="_Hlk5674920"/>
      <w:bookmarkEnd w:id="6"/>
      <w:r w:rsidRPr="00375F4F">
        <w:rPr>
          <w:sz w:val="28"/>
          <w:szCs w:val="28"/>
        </w:rPr>
        <w:t xml:space="preserve">: </w:t>
      </w:r>
      <w:proofErr w:type="gramStart"/>
      <w:r w:rsidRPr="00375F4F">
        <w:rPr>
          <w:sz w:val="28"/>
          <w:szCs w:val="28"/>
        </w:rPr>
        <w:t xml:space="preserve">Связи с общественностью говорящие </w:t>
      </w:r>
      <w:proofErr w:type="spellStart"/>
      <w:r w:rsidRPr="00375F4F">
        <w:rPr>
          <w:sz w:val="28"/>
          <w:szCs w:val="28"/>
        </w:rPr>
        <w:t>по-турецкии</w:t>
      </w:r>
      <w:proofErr w:type="spellEnd"/>
      <w:r w:rsidRPr="00375F4F">
        <w:rPr>
          <w:sz w:val="28"/>
          <w:szCs w:val="28"/>
        </w:rPr>
        <w:t xml:space="preserve"> и Турции)</w:t>
      </w:r>
      <w:bookmarkEnd w:id="7"/>
      <w:r w:rsidRPr="00375F4F">
        <w:rPr>
          <w:sz w:val="28"/>
          <w:szCs w:val="28"/>
        </w:rPr>
        <w:t>.</w:t>
      </w:r>
      <w:proofErr w:type="gramEnd"/>
      <w:r w:rsidRPr="00375F4F">
        <w:rPr>
          <w:sz w:val="28"/>
          <w:szCs w:val="28"/>
        </w:rPr>
        <w:t xml:space="preserve"> </w:t>
      </w:r>
      <w:proofErr w:type="spellStart"/>
      <w:r w:rsidRPr="00375F4F">
        <w:rPr>
          <w:sz w:val="28"/>
          <w:szCs w:val="28"/>
        </w:rPr>
        <w:t>Ankara</w:t>
      </w:r>
      <w:proofErr w:type="spellEnd"/>
      <w:r w:rsidRPr="00375F4F">
        <w:rPr>
          <w:sz w:val="28"/>
          <w:szCs w:val="28"/>
        </w:rPr>
        <w:t xml:space="preserve">, </w:t>
      </w:r>
      <w:proofErr w:type="spellStart"/>
      <w:r w:rsidRPr="00375F4F">
        <w:rPr>
          <w:sz w:val="28"/>
          <w:szCs w:val="28"/>
        </w:rPr>
        <w:t>Atatürk</w:t>
      </w:r>
      <w:proofErr w:type="spellEnd"/>
      <w:r w:rsidRPr="00375F4F">
        <w:rPr>
          <w:sz w:val="28"/>
          <w:szCs w:val="28"/>
        </w:rPr>
        <w:t xml:space="preserve"> </w:t>
      </w:r>
      <w:proofErr w:type="spellStart"/>
      <w:r w:rsidRPr="00375F4F">
        <w:rPr>
          <w:sz w:val="28"/>
          <w:szCs w:val="28"/>
        </w:rPr>
        <w:t>Kültür</w:t>
      </w:r>
      <w:proofErr w:type="spellEnd"/>
      <w:r w:rsidRPr="00375F4F">
        <w:rPr>
          <w:sz w:val="28"/>
          <w:szCs w:val="28"/>
        </w:rPr>
        <w:t xml:space="preserve"> </w:t>
      </w:r>
      <w:proofErr w:type="spellStart"/>
      <w:r w:rsidRPr="00375F4F">
        <w:rPr>
          <w:sz w:val="28"/>
          <w:szCs w:val="28"/>
        </w:rPr>
        <w:t>Merkezi</w:t>
      </w:r>
      <w:proofErr w:type="spellEnd"/>
      <w:r w:rsidRPr="00375F4F">
        <w:rPr>
          <w:sz w:val="28"/>
          <w:szCs w:val="28"/>
        </w:rPr>
        <w:t xml:space="preserve"> </w:t>
      </w:r>
      <w:proofErr w:type="spellStart"/>
      <w:r w:rsidRPr="00375F4F">
        <w:rPr>
          <w:sz w:val="28"/>
          <w:szCs w:val="28"/>
        </w:rPr>
        <w:t>Yayınları</w:t>
      </w:r>
      <w:proofErr w:type="spellEnd"/>
      <w:r w:rsidRPr="00375F4F">
        <w:rPr>
          <w:sz w:val="28"/>
          <w:szCs w:val="28"/>
        </w:rPr>
        <w:t xml:space="preserve"> (Анкара, Публикации </w:t>
      </w:r>
      <w:proofErr w:type="spellStart"/>
      <w:r w:rsidRPr="00375F4F">
        <w:rPr>
          <w:sz w:val="28"/>
          <w:szCs w:val="28"/>
        </w:rPr>
        <w:t>Ататюркского</w:t>
      </w:r>
      <w:proofErr w:type="spellEnd"/>
      <w:r w:rsidRPr="00375F4F">
        <w:rPr>
          <w:sz w:val="28"/>
          <w:szCs w:val="28"/>
        </w:rPr>
        <w:t xml:space="preserve"> культурного центра). </w:t>
      </w:r>
    </w:p>
    <w:p w14:paraId="410A78DB"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Çelikpala</w:t>
      </w:r>
      <w:proofErr w:type="spellEnd"/>
      <w:r w:rsidRPr="00375F4F">
        <w:rPr>
          <w:sz w:val="28"/>
          <w:szCs w:val="28"/>
        </w:rPr>
        <w:t xml:space="preserve">, M. (2007). 1990’lardan </w:t>
      </w:r>
      <w:proofErr w:type="spellStart"/>
      <w:r w:rsidRPr="00375F4F">
        <w:rPr>
          <w:sz w:val="28"/>
          <w:szCs w:val="28"/>
        </w:rPr>
        <w:t>Günümüze</w:t>
      </w:r>
      <w:proofErr w:type="spellEnd"/>
      <w:r w:rsidRPr="00375F4F">
        <w:rPr>
          <w:sz w:val="28"/>
          <w:szCs w:val="28"/>
        </w:rPr>
        <w:t xml:space="preserve"> </w:t>
      </w:r>
      <w:proofErr w:type="spellStart"/>
      <w:r w:rsidRPr="00375F4F">
        <w:rPr>
          <w:sz w:val="28"/>
          <w:szCs w:val="28"/>
        </w:rPr>
        <w:t>Türk-Rus</w:t>
      </w:r>
      <w:proofErr w:type="spellEnd"/>
      <w:r w:rsidRPr="00375F4F">
        <w:rPr>
          <w:sz w:val="28"/>
          <w:szCs w:val="28"/>
        </w:rPr>
        <w:t> </w:t>
      </w:r>
      <w:proofErr w:type="spellStart"/>
      <w:r w:rsidRPr="00375F4F">
        <w:rPr>
          <w:sz w:val="28"/>
          <w:szCs w:val="28"/>
        </w:rPr>
        <w:t>İlişkileri</w:t>
      </w:r>
      <w:proofErr w:type="spellEnd"/>
      <w:r w:rsidRPr="00375F4F">
        <w:rPr>
          <w:sz w:val="28"/>
          <w:szCs w:val="28"/>
        </w:rPr>
        <w:t xml:space="preserve"> (Турецко-российские отношения с 1990-х годов до наших дней). </w:t>
      </w:r>
      <w:proofErr w:type="spellStart"/>
      <w:r w:rsidRPr="00375F4F">
        <w:rPr>
          <w:sz w:val="28"/>
          <w:szCs w:val="28"/>
        </w:rPr>
        <w:t>Avrasya</w:t>
      </w:r>
      <w:proofErr w:type="spellEnd"/>
      <w:r w:rsidRPr="00375F4F">
        <w:rPr>
          <w:sz w:val="28"/>
          <w:szCs w:val="28"/>
        </w:rPr>
        <w:t xml:space="preserve"> </w:t>
      </w:r>
      <w:proofErr w:type="spellStart"/>
      <w:r w:rsidRPr="00375F4F">
        <w:rPr>
          <w:sz w:val="28"/>
          <w:szCs w:val="28"/>
        </w:rPr>
        <w:t>Dosyası</w:t>
      </w:r>
      <w:proofErr w:type="spellEnd"/>
      <w:r w:rsidRPr="00375F4F">
        <w:rPr>
          <w:sz w:val="28"/>
          <w:szCs w:val="28"/>
        </w:rPr>
        <w:t xml:space="preserve"> </w:t>
      </w:r>
      <w:proofErr w:type="spellStart"/>
      <w:r w:rsidRPr="00375F4F">
        <w:rPr>
          <w:sz w:val="28"/>
          <w:szCs w:val="28"/>
        </w:rPr>
        <w:t>Cilt</w:t>
      </w:r>
      <w:proofErr w:type="spellEnd"/>
      <w:r w:rsidRPr="00375F4F">
        <w:rPr>
          <w:sz w:val="28"/>
          <w:szCs w:val="28"/>
        </w:rPr>
        <w:t xml:space="preserve"> 13, </w:t>
      </w:r>
      <w:proofErr w:type="spellStart"/>
      <w:r w:rsidRPr="00375F4F">
        <w:rPr>
          <w:sz w:val="28"/>
          <w:szCs w:val="28"/>
        </w:rPr>
        <w:t>Sayı</w:t>
      </w:r>
      <w:proofErr w:type="spellEnd"/>
      <w:r w:rsidRPr="00375F4F">
        <w:rPr>
          <w:sz w:val="28"/>
          <w:szCs w:val="28"/>
        </w:rPr>
        <w:t xml:space="preserve"> 1 (Евразийский файл Объем 13, Номер 1).</w:t>
      </w:r>
    </w:p>
    <w:p w14:paraId="49CB335D"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Çımat</w:t>
      </w:r>
      <w:proofErr w:type="spellEnd"/>
      <w:r w:rsidRPr="00375F4F">
        <w:rPr>
          <w:sz w:val="28"/>
          <w:szCs w:val="28"/>
        </w:rPr>
        <w:t xml:space="preserve">, A., </w:t>
      </w:r>
      <w:proofErr w:type="spellStart"/>
      <w:r w:rsidRPr="00375F4F">
        <w:rPr>
          <w:sz w:val="28"/>
          <w:szCs w:val="28"/>
        </w:rPr>
        <w:t>Bahar</w:t>
      </w:r>
      <w:proofErr w:type="spellEnd"/>
      <w:r w:rsidRPr="00375F4F">
        <w:rPr>
          <w:sz w:val="28"/>
          <w:szCs w:val="28"/>
        </w:rPr>
        <w:t xml:space="preserve">, O. (2003). </w:t>
      </w:r>
      <w:proofErr w:type="spellStart"/>
      <w:r w:rsidRPr="00375F4F">
        <w:rPr>
          <w:sz w:val="28"/>
          <w:szCs w:val="28"/>
        </w:rPr>
        <w:t>Turizm</w:t>
      </w:r>
      <w:proofErr w:type="spellEnd"/>
      <w:r w:rsidRPr="00375F4F">
        <w:rPr>
          <w:sz w:val="28"/>
          <w:szCs w:val="28"/>
        </w:rPr>
        <w:t xml:space="preserve"> </w:t>
      </w:r>
      <w:proofErr w:type="spellStart"/>
      <w:r w:rsidRPr="00375F4F">
        <w:rPr>
          <w:sz w:val="28"/>
          <w:szCs w:val="28"/>
        </w:rPr>
        <w:t>Sektörünün</w:t>
      </w:r>
      <w:proofErr w:type="spellEnd"/>
      <w:r w:rsidRPr="00375F4F">
        <w:rPr>
          <w:sz w:val="28"/>
          <w:szCs w:val="28"/>
        </w:rPr>
        <w:t xml:space="preserve"> </w:t>
      </w:r>
      <w:proofErr w:type="spellStart"/>
      <w:r w:rsidRPr="00375F4F">
        <w:rPr>
          <w:sz w:val="28"/>
          <w:szCs w:val="28"/>
        </w:rPr>
        <w:t>Türkiye</w:t>
      </w:r>
      <w:proofErr w:type="spellEnd"/>
      <w:r w:rsidRPr="00375F4F">
        <w:rPr>
          <w:sz w:val="28"/>
          <w:szCs w:val="28"/>
        </w:rPr>
        <w:t xml:space="preserve"> </w:t>
      </w:r>
      <w:proofErr w:type="spellStart"/>
      <w:r w:rsidRPr="00375F4F">
        <w:rPr>
          <w:sz w:val="28"/>
          <w:szCs w:val="28"/>
        </w:rPr>
        <w:t>Ekonomisi</w:t>
      </w:r>
      <w:proofErr w:type="spellEnd"/>
      <w:r w:rsidRPr="00375F4F">
        <w:rPr>
          <w:sz w:val="28"/>
          <w:szCs w:val="28"/>
        </w:rPr>
        <w:t xml:space="preserve"> </w:t>
      </w:r>
      <w:proofErr w:type="spellStart"/>
      <w:r w:rsidRPr="00375F4F">
        <w:rPr>
          <w:sz w:val="28"/>
          <w:szCs w:val="28"/>
        </w:rPr>
        <w:t>İçindeki</w:t>
      </w:r>
      <w:proofErr w:type="spellEnd"/>
      <w:r w:rsidRPr="00375F4F">
        <w:rPr>
          <w:sz w:val="28"/>
          <w:szCs w:val="28"/>
        </w:rPr>
        <w:t xml:space="preserve"> </w:t>
      </w:r>
      <w:proofErr w:type="spellStart"/>
      <w:r w:rsidRPr="00375F4F">
        <w:rPr>
          <w:sz w:val="28"/>
          <w:szCs w:val="28"/>
        </w:rPr>
        <w:t>Yeri</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Önemi</w:t>
      </w:r>
      <w:proofErr w:type="spellEnd"/>
      <w:r w:rsidRPr="00375F4F">
        <w:rPr>
          <w:sz w:val="28"/>
          <w:szCs w:val="28"/>
        </w:rPr>
        <w:t xml:space="preserve"> </w:t>
      </w:r>
      <w:proofErr w:type="spellStart"/>
      <w:r w:rsidRPr="00375F4F">
        <w:rPr>
          <w:sz w:val="28"/>
          <w:szCs w:val="28"/>
        </w:rPr>
        <w:t>Üzerine</w:t>
      </w:r>
      <w:proofErr w:type="spellEnd"/>
      <w:r w:rsidRPr="00375F4F">
        <w:rPr>
          <w:sz w:val="28"/>
          <w:szCs w:val="28"/>
        </w:rPr>
        <w:t xml:space="preserve"> </w:t>
      </w:r>
      <w:proofErr w:type="spellStart"/>
      <w:r w:rsidRPr="00375F4F">
        <w:rPr>
          <w:sz w:val="28"/>
          <w:szCs w:val="28"/>
        </w:rPr>
        <w:t>Bir</w:t>
      </w:r>
      <w:proofErr w:type="spellEnd"/>
      <w:r w:rsidRPr="00375F4F">
        <w:rPr>
          <w:sz w:val="28"/>
          <w:szCs w:val="28"/>
        </w:rPr>
        <w:t xml:space="preserve"> </w:t>
      </w:r>
      <w:proofErr w:type="spellStart"/>
      <w:r w:rsidRPr="00375F4F">
        <w:rPr>
          <w:sz w:val="28"/>
          <w:szCs w:val="28"/>
        </w:rPr>
        <w:t>Değerlendirme</w:t>
      </w:r>
      <w:proofErr w:type="spellEnd"/>
      <w:r w:rsidRPr="00375F4F">
        <w:rPr>
          <w:sz w:val="28"/>
          <w:szCs w:val="28"/>
        </w:rPr>
        <w:t xml:space="preserve"> (Оценка роли и значения сектора туризма в экономике Турции). </w:t>
      </w:r>
      <w:proofErr w:type="spellStart"/>
      <w:r w:rsidRPr="00375F4F">
        <w:rPr>
          <w:sz w:val="28"/>
          <w:szCs w:val="28"/>
        </w:rPr>
        <w:t>Akdeniz</w:t>
      </w:r>
      <w:proofErr w:type="spellEnd"/>
      <w:r w:rsidRPr="00375F4F">
        <w:rPr>
          <w:sz w:val="28"/>
          <w:szCs w:val="28"/>
        </w:rPr>
        <w:t xml:space="preserve"> İ.İ.B.F. </w:t>
      </w:r>
      <w:proofErr w:type="spellStart"/>
      <w:r w:rsidRPr="00375F4F">
        <w:rPr>
          <w:sz w:val="28"/>
          <w:szCs w:val="28"/>
        </w:rPr>
        <w:t>Dergisi</w:t>
      </w:r>
      <w:proofErr w:type="spellEnd"/>
      <w:r w:rsidRPr="00375F4F">
        <w:rPr>
          <w:sz w:val="28"/>
          <w:szCs w:val="28"/>
        </w:rPr>
        <w:t xml:space="preserve"> (6) (Университет </w:t>
      </w:r>
      <w:proofErr w:type="spellStart"/>
      <w:r w:rsidRPr="00375F4F">
        <w:rPr>
          <w:sz w:val="28"/>
          <w:szCs w:val="28"/>
        </w:rPr>
        <w:t>Акдениз</w:t>
      </w:r>
      <w:proofErr w:type="spellEnd"/>
      <w:r w:rsidRPr="00375F4F">
        <w:rPr>
          <w:sz w:val="28"/>
          <w:szCs w:val="28"/>
        </w:rPr>
        <w:t>, Журнал факультета экономики и административных наук, Номер 6).</w:t>
      </w:r>
    </w:p>
    <w:p w14:paraId="137E4D68"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Çulha</w:t>
      </w:r>
      <w:proofErr w:type="spellEnd"/>
      <w:r w:rsidRPr="00375F4F">
        <w:rPr>
          <w:sz w:val="28"/>
          <w:szCs w:val="28"/>
        </w:rPr>
        <w:t xml:space="preserve">, E. (2016). </w:t>
      </w:r>
      <w:proofErr w:type="spellStart"/>
      <w:r w:rsidRPr="00375F4F">
        <w:rPr>
          <w:sz w:val="28"/>
          <w:szCs w:val="28"/>
        </w:rPr>
        <w:t>Türk-Rus</w:t>
      </w:r>
      <w:proofErr w:type="spellEnd"/>
      <w:r w:rsidRPr="00375F4F">
        <w:rPr>
          <w:sz w:val="28"/>
          <w:szCs w:val="28"/>
        </w:rPr>
        <w:t xml:space="preserve"> </w:t>
      </w:r>
      <w:proofErr w:type="spellStart"/>
      <w:r w:rsidRPr="00375F4F">
        <w:rPr>
          <w:sz w:val="28"/>
          <w:szCs w:val="28"/>
        </w:rPr>
        <w:t>İlişkilerinin</w:t>
      </w:r>
      <w:proofErr w:type="spellEnd"/>
      <w:r w:rsidRPr="00375F4F">
        <w:rPr>
          <w:sz w:val="28"/>
          <w:szCs w:val="28"/>
        </w:rPr>
        <w:t xml:space="preserve"> </w:t>
      </w:r>
      <w:proofErr w:type="spellStart"/>
      <w:r w:rsidRPr="00375F4F">
        <w:rPr>
          <w:sz w:val="28"/>
          <w:szCs w:val="28"/>
        </w:rPr>
        <w:t>Kronolojisi</w:t>
      </w:r>
      <w:proofErr w:type="spellEnd"/>
      <w:r w:rsidRPr="00375F4F">
        <w:rPr>
          <w:sz w:val="28"/>
          <w:szCs w:val="28"/>
        </w:rPr>
        <w:t xml:space="preserve"> (1991-2017) (Хронология турецко-российских отношений). </w:t>
      </w:r>
      <w:proofErr w:type="spellStart"/>
      <w:r w:rsidRPr="00375F4F">
        <w:rPr>
          <w:sz w:val="28"/>
          <w:szCs w:val="28"/>
        </w:rPr>
        <w:t>Marmara</w:t>
      </w:r>
      <w:proofErr w:type="spellEnd"/>
      <w:r w:rsidRPr="00375F4F">
        <w:rPr>
          <w:sz w:val="28"/>
          <w:szCs w:val="28"/>
        </w:rPr>
        <w:t xml:space="preserve"> </w:t>
      </w:r>
      <w:proofErr w:type="spellStart"/>
      <w:r w:rsidRPr="00375F4F">
        <w:rPr>
          <w:sz w:val="28"/>
          <w:szCs w:val="28"/>
        </w:rPr>
        <w:t>Türkiyat</w:t>
      </w:r>
      <w:proofErr w:type="spellEnd"/>
      <w:r w:rsidRPr="00375F4F">
        <w:rPr>
          <w:sz w:val="28"/>
          <w:szCs w:val="28"/>
        </w:rPr>
        <w:t xml:space="preserve"> </w:t>
      </w:r>
      <w:proofErr w:type="spellStart"/>
      <w:r w:rsidRPr="00375F4F">
        <w:rPr>
          <w:sz w:val="28"/>
          <w:szCs w:val="28"/>
        </w:rPr>
        <w:t>Araştırmaları</w:t>
      </w:r>
      <w:proofErr w:type="spellEnd"/>
      <w:r w:rsidRPr="00375F4F">
        <w:rPr>
          <w:sz w:val="28"/>
          <w:szCs w:val="28"/>
        </w:rPr>
        <w:t xml:space="preserve"> </w:t>
      </w:r>
      <w:proofErr w:type="spellStart"/>
      <w:r w:rsidRPr="00375F4F">
        <w:rPr>
          <w:sz w:val="28"/>
          <w:szCs w:val="28"/>
        </w:rPr>
        <w:t>Dergisi</w:t>
      </w:r>
      <w:proofErr w:type="spellEnd"/>
      <w:r w:rsidRPr="00375F4F">
        <w:rPr>
          <w:sz w:val="28"/>
          <w:szCs w:val="28"/>
        </w:rPr>
        <w:t xml:space="preserve"> • </w:t>
      </w:r>
      <w:proofErr w:type="spellStart"/>
      <w:r w:rsidRPr="00375F4F">
        <w:rPr>
          <w:sz w:val="28"/>
          <w:szCs w:val="28"/>
        </w:rPr>
        <w:t>Cilt</w:t>
      </w:r>
      <w:proofErr w:type="spellEnd"/>
      <w:r w:rsidRPr="00375F4F">
        <w:rPr>
          <w:sz w:val="28"/>
          <w:szCs w:val="28"/>
        </w:rPr>
        <w:t xml:space="preserve"> III, </w:t>
      </w:r>
      <w:proofErr w:type="spellStart"/>
      <w:r w:rsidRPr="00375F4F">
        <w:rPr>
          <w:sz w:val="28"/>
          <w:szCs w:val="28"/>
        </w:rPr>
        <w:t>Sayı</w:t>
      </w:r>
      <w:proofErr w:type="spellEnd"/>
      <w:r w:rsidRPr="00375F4F">
        <w:rPr>
          <w:sz w:val="28"/>
          <w:szCs w:val="28"/>
        </w:rPr>
        <w:t xml:space="preserve"> 2 (журнал исследований по тюркологии </w:t>
      </w:r>
      <w:proofErr w:type="spellStart"/>
      <w:r w:rsidRPr="00375F4F">
        <w:rPr>
          <w:sz w:val="28"/>
          <w:szCs w:val="28"/>
        </w:rPr>
        <w:t>Мармары</w:t>
      </w:r>
      <w:proofErr w:type="spellEnd"/>
      <w:r w:rsidRPr="00375F4F">
        <w:rPr>
          <w:sz w:val="28"/>
          <w:szCs w:val="28"/>
        </w:rPr>
        <w:t xml:space="preserve">, объем 3, Номер 2). </w:t>
      </w:r>
    </w:p>
    <w:p w14:paraId="6F6C415B"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Demiryol</w:t>
      </w:r>
      <w:proofErr w:type="spellEnd"/>
      <w:r w:rsidRPr="00375F4F">
        <w:rPr>
          <w:sz w:val="28"/>
          <w:szCs w:val="28"/>
        </w:rPr>
        <w:t xml:space="preserve">, T. (2018). </w:t>
      </w:r>
      <w:proofErr w:type="spellStart"/>
      <w:r w:rsidRPr="00375F4F">
        <w:rPr>
          <w:sz w:val="28"/>
          <w:szCs w:val="28"/>
        </w:rPr>
        <w:t>Türkiye-Rusya</w:t>
      </w:r>
      <w:proofErr w:type="spellEnd"/>
      <w:r w:rsidRPr="00375F4F">
        <w:rPr>
          <w:sz w:val="28"/>
          <w:szCs w:val="28"/>
        </w:rPr>
        <w:t xml:space="preserve"> </w:t>
      </w:r>
      <w:proofErr w:type="spellStart"/>
      <w:r w:rsidRPr="00375F4F">
        <w:rPr>
          <w:sz w:val="28"/>
          <w:szCs w:val="28"/>
        </w:rPr>
        <w:t>İlişkilerinde</w:t>
      </w:r>
      <w:proofErr w:type="spellEnd"/>
      <w:r w:rsidRPr="00375F4F">
        <w:rPr>
          <w:sz w:val="28"/>
          <w:szCs w:val="28"/>
        </w:rPr>
        <w:t xml:space="preserve"> </w:t>
      </w:r>
      <w:proofErr w:type="spellStart"/>
      <w:r w:rsidRPr="00375F4F">
        <w:rPr>
          <w:sz w:val="28"/>
          <w:szCs w:val="28"/>
        </w:rPr>
        <w:t>Enerjinin</w:t>
      </w:r>
      <w:proofErr w:type="spellEnd"/>
      <w:r w:rsidRPr="00375F4F">
        <w:rPr>
          <w:sz w:val="28"/>
          <w:szCs w:val="28"/>
        </w:rPr>
        <w:t xml:space="preserve"> </w:t>
      </w:r>
      <w:proofErr w:type="spellStart"/>
      <w:r w:rsidRPr="00375F4F">
        <w:rPr>
          <w:sz w:val="28"/>
          <w:szCs w:val="28"/>
        </w:rPr>
        <w:t>Rolü</w:t>
      </w:r>
      <w:proofErr w:type="spellEnd"/>
      <w:r w:rsidRPr="00375F4F">
        <w:rPr>
          <w:sz w:val="28"/>
          <w:szCs w:val="28"/>
        </w:rPr>
        <w:t xml:space="preserve">: </w:t>
      </w:r>
      <w:proofErr w:type="spellStart"/>
      <w:proofErr w:type="gramStart"/>
      <w:r w:rsidRPr="00375F4F">
        <w:rPr>
          <w:sz w:val="28"/>
          <w:szCs w:val="28"/>
        </w:rPr>
        <w:t>Asimetrik</w:t>
      </w:r>
      <w:proofErr w:type="spellEnd"/>
      <w:r w:rsidRPr="00375F4F">
        <w:rPr>
          <w:sz w:val="28"/>
          <w:szCs w:val="28"/>
        </w:rPr>
        <w:t xml:space="preserve"> </w:t>
      </w:r>
      <w:proofErr w:type="spellStart"/>
      <w:r w:rsidRPr="00375F4F">
        <w:rPr>
          <w:sz w:val="28"/>
          <w:szCs w:val="28"/>
        </w:rPr>
        <w:t>Karşılıklı</w:t>
      </w:r>
      <w:proofErr w:type="spellEnd"/>
      <w:r w:rsidRPr="00375F4F">
        <w:rPr>
          <w:sz w:val="28"/>
          <w:szCs w:val="28"/>
        </w:rPr>
        <w:t xml:space="preserve"> </w:t>
      </w:r>
      <w:proofErr w:type="spellStart"/>
      <w:r w:rsidRPr="00375F4F">
        <w:rPr>
          <w:sz w:val="28"/>
          <w:szCs w:val="28"/>
        </w:rPr>
        <w:t>Bağımlılık</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Sınırları</w:t>
      </w:r>
      <w:proofErr w:type="spellEnd"/>
      <w:r w:rsidRPr="00375F4F">
        <w:rPr>
          <w:sz w:val="28"/>
          <w:szCs w:val="28"/>
        </w:rPr>
        <w:t xml:space="preserve"> (Роль энергетики в отношениях между Турцией и Россией:</w:t>
      </w:r>
      <w:proofErr w:type="gramEnd"/>
      <w:r w:rsidRPr="00375F4F">
        <w:rPr>
          <w:sz w:val="28"/>
          <w:szCs w:val="28"/>
        </w:rPr>
        <w:t xml:space="preserve"> </w:t>
      </w:r>
      <w:proofErr w:type="gramStart"/>
      <w:r w:rsidRPr="00375F4F">
        <w:rPr>
          <w:sz w:val="28"/>
          <w:szCs w:val="28"/>
        </w:rPr>
        <w:t xml:space="preserve">Асимметричная </w:t>
      </w:r>
      <w:r w:rsidRPr="00375F4F">
        <w:rPr>
          <w:sz w:val="28"/>
          <w:szCs w:val="28"/>
        </w:rPr>
        <w:lastRenderedPageBreak/>
        <w:t>взаимозависимость и пределы).</w:t>
      </w:r>
      <w:proofErr w:type="gramEnd"/>
      <w:r w:rsidRPr="00375F4F">
        <w:rPr>
          <w:sz w:val="28"/>
          <w:szCs w:val="28"/>
        </w:rPr>
        <w:t xml:space="preserve"> </w:t>
      </w:r>
      <w:proofErr w:type="spellStart"/>
      <w:r w:rsidRPr="00375F4F">
        <w:rPr>
          <w:sz w:val="28"/>
          <w:szCs w:val="28"/>
        </w:rPr>
        <w:t>Gaziantep</w:t>
      </w:r>
      <w:proofErr w:type="spellEnd"/>
      <w:r w:rsidRPr="00375F4F">
        <w:rPr>
          <w:sz w:val="28"/>
          <w:szCs w:val="28"/>
        </w:rPr>
        <w:t xml:space="preserve"> </w:t>
      </w:r>
      <w:proofErr w:type="spellStart"/>
      <w:r w:rsidRPr="00375F4F">
        <w:rPr>
          <w:sz w:val="28"/>
          <w:szCs w:val="28"/>
        </w:rPr>
        <w:t>University</w:t>
      </w:r>
      <w:proofErr w:type="spellEnd"/>
      <w:r w:rsidRPr="00375F4F">
        <w:rPr>
          <w:sz w:val="28"/>
          <w:szCs w:val="28"/>
        </w:rPr>
        <w:t xml:space="preserve"> </w:t>
      </w:r>
      <w:proofErr w:type="spellStart"/>
      <w:r w:rsidRPr="00375F4F">
        <w:rPr>
          <w:sz w:val="28"/>
          <w:szCs w:val="28"/>
        </w:rPr>
        <w:t>Journal</w:t>
      </w:r>
      <w:proofErr w:type="spellEnd"/>
      <w:r w:rsidRPr="00375F4F">
        <w:rPr>
          <w:sz w:val="28"/>
          <w:szCs w:val="28"/>
        </w:rPr>
        <w:t xml:space="preserve"> </w:t>
      </w:r>
      <w:proofErr w:type="spellStart"/>
      <w:r w:rsidRPr="00375F4F">
        <w:rPr>
          <w:sz w:val="28"/>
          <w:szCs w:val="28"/>
        </w:rPr>
        <w:t>of</w:t>
      </w:r>
      <w:proofErr w:type="spellEnd"/>
      <w:r w:rsidRPr="00375F4F">
        <w:rPr>
          <w:sz w:val="28"/>
          <w:szCs w:val="28"/>
        </w:rPr>
        <w:t xml:space="preserve"> </w:t>
      </w:r>
      <w:proofErr w:type="spellStart"/>
      <w:r w:rsidRPr="00375F4F">
        <w:rPr>
          <w:sz w:val="28"/>
          <w:szCs w:val="28"/>
        </w:rPr>
        <w:t>Social</w:t>
      </w:r>
      <w:proofErr w:type="spellEnd"/>
      <w:r w:rsidRPr="00375F4F">
        <w:rPr>
          <w:sz w:val="28"/>
          <w:szCs w:val="28"/>
        </w:rPr>
        <w:t xml:space="preserve"> </w:t>
      </w:r>
      <w:proofErr w:type="spellStart"/>
      <w:r w:rsidRPr="00375F4F">
        <w:rPr>
          <w:sz w:val="28"/>
          <w:szCs w:val="28"/>
        </w:rPr>
        <w:t>Sciences</w:t>
      </w:r>
      <w:proofErr w:type="spellEnd"/>
      <w:r w:rsidRPr="00375F4F">
        <w:rPr>
          <w:sz w:val="28"/>
          <w:szCs w:val="28"/>
        </w:rPr>
        <w:t>, 17 (4).</w:t>
      </w:r>
    </w:p>
    <w:p w14:paraId="27143134"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Dev</w:t>
      </w:r>
      <w:proofErr w:type="spellEnd"/>
      <w:r w:rsidRPr="00375F4F">
        <w:rPr>
          <w:sz w:val="28"/>
          <w:szCs w:val="28"/>
        </w:rPr>
        <w:t xml:space="preserve"> </w:t>
      </w:r>
      <w:proofErr w:type="spellStart"/>
      <w:r w:rsidRPr="00375F4F">
        <w:rPr>
          <w:sz w:val="28"/>
          <w:szCs w:val="28"/>
        </w:rPr>
        <w:t>Ülkede</w:t>
      </w:r>
      <w:proofErr w:type="spellEnd"/>
      <w:r w:rsidRPr="00375F4F">
        <w:rPr>
          <w:sz w:val="28"/>
          <w:szCs w:val="28"/>
        </w:rPr>
        <w:t xml:space="preserve"> </w:t>
      </w:r>
      <w:proofErr w:type="spellStart"/>
      <w:r w:rsidRPr="00375F4F">
        <w:rPr>
          <w:sz w:val="28"/>
          <w:szCs w:val="28"/>
        </w:rPr>
        <w:t>Dev</w:t>
      </w:r>
      <w:proofErr w:type="spellEnd"/>
      <w:r w:rsidRPr="00375F4F">
        <w:rPr>
          <w:sz w:val="28"/>
          <w:szCs w:val="28"/>
        </w:rPr>
        <w:t xml:space="preserve"> </w:t>
      </w:r>
      <w:proofErr w:type="spellStart"/>
      <w:r w:rsidRPr="00375F4F">
        <w:rPr>
          <w:sz w:val="28"/>
          <w:szCs w:val="28"/>
        </w:rPr>
        <w:t>Pazar</w:t>
      </w:r>
      <w:proofErr w:type="spellEnd"/>
      <w:r w:rsidRPr="00375F4F">
        <w:rPr>
          <w:sz w:val="28"/>
          <w:szCs w:val="28"/>
        </w:rPr>
        <w:t xml:space="preserve">: </w:t>
      </w:r>
      <w:proofErr w:type="spellStart"/>
      <w:proofErr w:type="gramStart"/>
      <w:r w:rsidRPr="00375F4F">
        <w:rPr>
          <w:sz w:val="28"/>
          <w:szCs w:val="28"/>
        </w:rPr>
        <w:t>Rusya</w:t>
      </w:r>
      <w:proofErr w:type="spellEnd"/>
      <w:r w:rsidRPr="00375F4F">
        <w:rPr>
          <w:sz w:val="28"/>
          <w:szCs w:val="28"/>
        </w:rPr>
        <w:t xml:space="preserve"> (Гигантский рынок в гигантской стране:</w:t>
      </w:r>
      <w:proofErr w:type="gramEnd"/>
      <w:r w:rsidRPr="00375F4F">
        <w:rPr>
          <w:sz w:val="28"/>
          <w:szCs w:val="28"/>
        </w:rPr>
        <w:t xml:space="preserve"> </w:t>
      </w:r>
      <w:proofErr w:type="gramStart"/>
      <w:r w:rsidRPr="00375F4F">
        <w:rPr>
          <w:sz w:val="28"/>
          <w:szCs w:val="28"/>
        </w:rPr>
        <w:t>Россия).</w:t>
      </w:r>
      <w:proofErr w:type="gramEnd"/>
      <w:r w:rsidRPr="00375F4F">
        <w:rPr>
          <w:sz w:val="28"/>
          <w:szCs w:val="28"/>
        </w:rPr>
        <w:t xml:space="preserve"> [Электронный ресурс] /// (</w:t>
      </w:r>
      <w:hyperlink r:id="rId17" w:anchor="relatedposts_562127919_2" w:history="1">
        <w:r w:rsidRPr="00375F4F">
          <w:rPr>
            <w:sz w:val="28"/>
            <w:szCs w:val="28"/>
          </w:rPr>
          <w:t>http://www.insaatdunyasi.com.tr/uncategorized/69-dev-ulkede-dev-pazar-rusya/#relatedposts_562127919_2</w:t>
        </w:r>
      </w:hyperlink>
      <w:r w:rsidRPr="00375F4F">
        <w:rPr>
          <w:sz w:val="28"/>
          <w:szCs w:val="28"/>
        </w:rPr>
        <w:t xml:space="preserve">). </w:t>
      </w:r>
    </w:p>
    <w:p w14:paraId="4CB05601"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r w:rsidRPr="008B5935">
        <w:rPr>
          <w:sz w:val="28"/>
          <w:szCs w:val="28"/>
          <w:lang w:val="en-US"/>
        </w:rPr>
        <w:t xml:space="preserve">Duffy, M. (2009). Battles – The Gallipoli Front – An Overview. </w:t>
      </w:r>
      <w:r w:rsidRPr="00375F4F">
        <w:rPr>
          <w:sz w:val="28"/>
          <w:szCs w:val="28"/>
        </w:rPr>
        <w:t>[Электронный ресурс] /// (</w:t>
      </w:r>
      <w:hyperlink r:id="rId18" w:history="1">
        <w:r w:rsidRPr="00375F4F">
          <w:rPr>
            <w:sz w:val="28"/>
            <w:szCs w:val="28"/>
          </w:rPr>
          <w:t>https://www.firstworldwar.com/battles/overview_gf.htm</w:t>
        </w:r>
      </w:hyperlink>
      <w:r w:rsidRPr="00375F4F">
        <w:rPr>
          <w:sz w:val="28"/>
          <w:szCs w:val="28"/>
        </w:rPr>
        <w:t xml:space="preserve">). </w:t>
      </w:r>
    </w:p>
    <w:p w14:paraId="23E05475"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Eğri</w:t>
      </w:r>
      <w:proofErr w:type="spellEnd"/>
      <w:r w:rsidRPr="00375F4F">
        <w:rPr>
          <w:sz w:val="28"/>
          <w:szCs w:val="28"/>
        </w:rPr>
        <w:t xml:space="preserve">, </w:t>
      </w:r>
      <w:proofErr w:type="spellStart"/>
      <w:r w:rsidRPr="00375F4F">
        <w:rPr>
          <w:sz w:val="28"/>
          <w:szCs w:val="28"/>
        </w:rPr>
        <w:t>Canan</w:t>
      </w:r>
      <w:proofErr w:type="spellEnd"/>
      <w:r w:rsidRPr="00375F4F">
        <w:rPr>
          <w:sz w:val="28"/>
          <w:szCs w:val="28"/>
        </w:rPr>
        <w:t xml:space="preserve"> Ö. (2017). </w:t>
      </w:r>
      <w:r w:rsidRPr="00375F4F">
        <w:rPr>
          <w:rFonts w:eastAsiaTheme="minorHAnsi"/>
          <w:sz w:val="28"/>
          <w:szCs w:val="28"/>
        </w:rPr>
        <w:t xml:space="preserve">11 </w:t>
      </w:r>
      <w:proofErr w:type="spellStart"/>
      <w:r w:rsidRPr="00375F4F">
        <w:rPr>
          <w:rFonts w:eastAsiaTheme="minorHAnsi"/>
          <w:sz w:val="28"/>
          <w:szCs w:val="28"/>
        </w:rPr>
        <w:t>Eylül</w:t>
      </w:r>
      <w:proofErr w:type="spellEnd"/>
      <w:r w:rsidRPr="00375F4F">
        <w:rPr>
          <w:rFonts w:eastAsiaTheme="minorHAnsi"/>
          <w:sz w:val="28"/>
          <w:szCs w:val="28"/>
        </w:rPr>
        <w:t xml:space="preserve"> </w:t>
      </w:r>
      <w:proofErr w:type="spellStart"/>
      <w:r w:rsidRPr="00375F4F">
        <w:rPr>
          <w:rFonts w:eastAsiaTheme="minorHAnsi"/>
          <w:sz w:val="28"/>
          <w:szCs w:val="28"/>
        </w:rPr>
        <w:t>Sonrası</w:t>
      </w:r>
      <w:proofErr w:type="spellEnd"/>
      <w:r w:rsidRPr="00375F4F">
        <w:rPr>
          <w:rFonts w:eastAsiaTheme="minorHAnsi"/>
          <w:sz w:val="28"/>
          <w:szCs w:val="28"/>
        </w:rPr>
        <w:t xml:space="preserve"> </w:t>
      </w:r>
      <w:proofErr w:type="spellStart"/>
      <w:r w:rsidRPr="00375F4F">
        <w:rPr>
          <w:rFonts w:eastAsiaTheme="minorHAnsi"/>
          <w:sz w:val="28"/>
          <w:szCs w:val="28"/>
        </w:rPr>
        <w:t>Değişen</w:t>
      </w:r>
      <w:proofErr w:type="spellEnd"/>
      <w:r w:rsidRPr="00375F4F">
        <w:rPr>
          <w:rFonts w:eastAsiaTheme="minorHAnsi"/>
          <w:sz w:val="28"/>
          <w:szCs w:val="28"/>
        </w:rPr>
        <w:t xml:space="preserve"> </w:t>
      </w:r>
      <w:proofErr w:type="spellStart"/>
      <w:r w:rsidRPr="00375F4F">
        <w:rPr>
          <w:rFonts w:eastAsiaTheme="minorHAnsi"/>
          <w:sz w:val="28"/>
          <w:szCs w:val="28"/>
        </w:rPr>
        <w:t>Güvenlik</w:t>
      </w:r>
      <w:proofErr w:type="spellEnd"/>
      <w:r w:rsidRPr="00375F4F">
        <w:rPr>
          <w:rFonts w:eastAsiaTheme="minorHAnsi"/>
          <w:sz w:val="28"/>
          <w:szCs w:val="28"/>
        </w:rPr>
        <w:t xml:space="preserve"> </w:t>
      </w:r>
      <w:proofErr w:type="spellStart"/>
      <w:r w:rsidRPr="00375F4F">
        <w:rPr>
          <w:rFonts w:eastAsiaTheme="minorHAnsi"/>
          <w:sz w:val="28"/>
          <w:szCs w:val="28"/>
        </w:rPr>
        <w:t>Algısı</w:t>
      </w:r>
      <w:proofErr w:type="spellEnd"/>
      <w:r w:rsidRPr="00375F4F">
        <w:rPr>
          <w:rFonts w:eastAsiaTheme="minorHAnsi"/>
          <w:sz w:val="28"/>
          <w:szCs w:val="28"/>
        </w:rPr>
        <w:t xml:space="preserve"> </w:t>
      </w:r>
      <w:proofErr w:type="spellStart"/>
      <w:r w:rsidRPr="00375F4F">
        <w:rPr>
          <w:rFonts w:eastAsiaTheme="minorHAnsi"/>
          <w:sz w:val="28"/>
          <w:szCs w:val="28"/>
        </w:rPr>
        <w:t>ve</w:t>
      </w:r>
      <w:proofErr w:type="spellEnd"/>
      <w:r w:rsidRPr="00375F4F">
        <w:rPr>
          <w:rFonts w:eastAsiaTheme="minorHAnsi"/>
          <w:sz w:val="28"/>
          <w:szCs w:val="28"/>
        </w:rPr>
        <w:t xml:space="preserve"> </w:t>
      </w:r>
      <w:proofErr w:type="spellStart"/>
      <w:r w:rsidRPr="00375F4F">
        <w:rPr>
          <w:rFonts w:eastAsiaTheme="minorHAnsi"/>
          <w:sz w:val="28"/>
          <w:szCs w:val="28"/>
        </w:rPr>
        <w:t>Ekonomik</w:t>
      </w:r>
      <w:proofErr w:type="spellEnd"/>
      <w:r w:rsidRPr="00375F4F">
        <w:rPr>
          <w:rFonts w:eastAsiaTheme="minorHAnsi"/>
          <w:sz w:val="28"/>
          <w:szCs w:val="28"/>
        </w:rPr>
        <w:t xml:space="preserve"> </w:t>
      </w:r>
      <w:proofErr w:type="spellStart"/>
      <w:r w:rsidRPr="00375F4F">
        <w:rPr>
          <w:rFonts w:eastAsiaTheme="minorHAnsi"/>
          <w:sz w:val="28"/>
          <w:szCs w:val="28"/>
        </w:rPr>
        <w:t>Güvenlik</w:t>
      </w:r>
      <w:proofErr w:type="spellEnd"/>
      <w:r w:rsidRPr="00375F4F">
        <w:rPr>
          <w:rFonts w:eastAsiaTheme="minorHAnsi"/>
          <w:sz w:val="28"/>
          <w:szCs w:val="28"/>
        </w:rPr>
        <w:t xml:space="preserve">: </w:t>
      </w:r>
      <w:proofErr w:type="spellStart"/>
      <w:proofErr w:type="gramStart"/>
      <w:r w:rsidRPr="00375F4F">
        <w:rPr>
          <w:rFonts w:eastAsiaTheme="minorHAnsi"/>
          <w:sz w:val="28"/>
          <w:szCs w:val="28"/>
        </w:rPr>
        <w:t>Türkiye</w:t>
      </w:r>
      <w:proofErr w:type="spellEnd"/>
      <w:r w:rsidRPr="00375F4F">
        <w:rPr>
          <w:rFonts w:eastAsiaTheme="minorHAnsi"/>
          <w:sz w:val="28"/>
          <w:szCs w:val="28"/>
        </w:rPr>
        <w:t xml:space="preserve"> </w:t>
      </w:r>
      <w:proofErr w:type="spellStart"/>
      <w:r w:rsidRPr="00375F4F">
        <w:rPr>
          <w:rFonts w:eastAsiaTheme="minorHAnsi"/>
          <w:sz w:val="28"/>
          <w:szCs w:val="28"/>
        </w:rPr>
        <w:t>Örneği</w:t>
      </w:r>
      <w:proofErr w:type="spellEnd"/>
      <w:r w:rsidRPr="00375F4F">
        <w:rPr>
          <w:rFonts w:eastAsiaTheme="minorHAnsi"/>
          <w:sz w:val="28"/>
          <w:szCs w:val="28"/>
        </w:rPr>
        <w:t xml:space="preserve"> </w:t>
      </w:r>
      <w:bookmarkStart w:id="8" w:name="_Hlk5672287"/>
      <w:r w:rsidRPr="00375F4F">
        <w:rPr>
          <w:rFonts w:eastAsiaTheme="minorHAnsi"/>
          <w:sz w:val="28"/>
          <w:szCs w:val="28"/>
        </w:rPr>
        <w:t>(Изменение восприятия безопасности и экономической безопасности после 11 сентября:</w:t>
      </w:r>
      <w:proofErr w:type="gramEnd"/>
      <w:r w:rsidRPr="00375F4F">
        <w:rPr>
          <w:rFonts w:eastAsiaTheme="minorHAnsi"/>
          <w:sz w:val="28"/>
          <w:szCs w:val="28"/>
        </w:rPr>
        <w:t xml:space="preserve"> </w:t>
      </w:r>
      <w:proofErr w:type="gramStart"/>
      <w:r w:rsidRPr="00375F4F">
        <w:rPr>
          <w:rFonts w:eastAsiaTheme="minorHAnsi"/>
          <w:sz w:val="28"/>
          <w:szCs w:val="28"/>
        </w:rPr>
        <w:t>Дело Турции)</w:t>
      </w:r>
      <w:bookmarkEnd w:id="8"/>
      <w:r w:rsidRPr="00375F4F">
        <w:rPr>
          <w:rFonts w:eastAsiaTheme="minorHAnsi"/>
          <w:sz w:val="28"/>
          <w:szCs w:val="28"/>
        </w:rPr>
        <w:t xml:space="preserve">. </w:t>
      </w:r>
      <w:proofErr w:type="spellStart"/>
      <w:r w:rsidRPr="00375F4F">
        <w:rPr>
          <w:rFonts w:eastAsiaTheme="minorHAnsi"/>
          <w:sz w:val="28"/>
          <w:szCs w:val="28"/>
        </w:rPr>
        <w:t>İstanbul</w:t>
      </w:r>
      <w:proofErr w:type="spellEnd"/>
      <w:r w:rsidRPr="00375F4F">
        <w:rPr>
          <w:rFonts w:eastAsiaTheme="minorHAnsi"/>
          <w:sz w:val="28"/>
          <w:szCs w:val="28"/>
        </w:rPr>
        <w:t xml:space="preserve"> </w:t>
      </w:r>
      <w:proofErr w:type="spellStart"/>
      <w:r w:rsidRPr="00375F4F">
        <w:rPr>
          <w:rFonts w:eastAsiaTheme="minorHAnsi"/>
          <w:sz w:val="28"/>
          <w:szCs w:val="28"/>
        </w:rPr>
        <w:t>Üniversitesi</w:t>
      </w:r>
      <w:proofErr w:type="spellEnd"/>
      <w:r w:rsidRPr="00375F4F">
        <w:rPr>
          <w:rFonts w:eastAsiaTheme="minorHAnsi"/>
          <w:sz w:val="28"/>
          <w:szCs w:val="28"/>
        </w:rPr>
        <w:t xml:space="preserve"> </w:t>
      </w:r>
      <w:proofErr w:type="spellStart"/>
      <w:r w:rsidRPr="00375F4F">
        <w:rPr>
          <w:rFonts w:eastAsiaTheme="minorHAnsi"/>
          <w:sz w:val="28"/>
          <w:szCs w:val="28"/>
        </w:rPr>
        <w:t>Sosyal</w:t>
      </w:r>
      <w:proofErr w:type="spellEnd"/>
      <w:r w:rsidRPr="00375F4F">
        <w:rPr>
          <w:rFonts w:eastAsiaTheme="minorHAnsi"/>
          <w:sz w:val="28"/>
          <w:szCs w:val="28"/>
        </w:rPr>
        <w:t xml:space="preserve"> </w:t>
      </w:r>
      <w:proofErr w:type="spellStart"/>
      <w:r w:rsidRPr="00375F4F">
        <w:rPr>
          <w:rFonts w:eastAsiaTheme="minorHAnsi"/>
          <w:sz w:val="28"/>
          <w:szCs w:val="28"/>
        </w:rPr>
        <w:t>Bilimler</w:t>
      </w:r>
      <w:proofErr w:type="spellEnd"/>
      <w:r w:rsidRPr="00375F4F">
        <w:rPr>
          <w:rFonts w:eastAsiaTheme="minorHAnsi"/>
          <w:sz w:val="28"/>
          <w:szCs w:val="28"/>
        </w:rPr>
        <w:t xml:space="preserve"> </w:t>
      </w:r>
      <w:proofErr w:type="spellStart"/>
      <w:r w:rsidRPr="00375F4F">
        <w:rPr>
          <w:rFonts w:eastAsiaTheme="minorHAnsi"/>
          <w:sz w:val="28"/>
          <w:szCs w:val="28"/>
        </w:rPr>
        <w:t>Enstitüsü</w:t>
      </w:r>
      <w:proofErr w:type="spellEnd"/>
      <w:r w:rsidRPr="00375F4F">
        <w:rPr>
          <w:rFonts w:eastAsiaTheme="minorHAnsi"/>
          <w:sz w:val="28"/>
          <w:szCs w:val="28"/>
        </w:rPr>
        <w:t xml:space="preserve">, </w:t>
      </w:r>
      <w:proofErr w:type="spellStart"/>
      <w:r w:rsidRPr="00375F4F">
        <w:rPr>
          <w:rFonts w:eastAsiaTheme="minorHAnsi"/>
          <w:sz w:val="28"/>
          <w:szCs w:val="28"/>
        </w:rPr>
        <w:t>Doktora</w:t>
      </w:r>
      <w:proofErr w:type="spellEnd"/>
      <w:r w:rsidRPr="00375F4F">
        <w:rPr>
          <w:rFonts w:eastAsiaTheme="minorHAnsi"/>
          <w:sz w:val="28"/>
          <w:szCs w:val="28"/>
        </w:rPr>
        <w:t xml:space="preserve"> </w:t>
      </w:r>
      <w:proofErr w:type="spellStart"/>
      <w:r w:rsidRPr="00375F4F">
        <w:rPr>
          <w:rFonts w:eastAsiaTheme="minorHAnsi"/>
          <w:sz w:val="28"/>
          <w:szCs w:val="28"/>
        </w:rPr>
        <w:t>tezi</w:t>
      </w:r>
      <w:proofErr w:type="spellEnd"/>
      <w:r w:rsidRPr="00375F4F">
        <w:rPr>
          <w:rFonts w:eastAsiaTheme="minorHAnsi"/>
          <w:sz w:val="28"/>
          <w:szCs w:val="28"/>
        </w:rPr>
        <w:t xml:space="preserve"> </w:t>
      </w:r>
      <w:bookmarkStart w:id="9" w:name="_Hlk5672309"/>
      <w:r w:rsidRPr="00375F4F">
        <w:rPr>
          <w:rFonts w:eastAsiaTheme="minorHAnsi"/>
          <w:sz w:val="28"/>
          <w:szCs w:val="28"/>
        </w:rPr>
        <w:t>(Стамбульский университет, Институт социальных наук, кандидатская диссертация)</w:t>
      </w:r>
      <w:bookmarkEnd w:id="9"/>
      <w:r w:rsidRPr="00375F4F">
        <w:rPr>
          <w:rFonts w:eastAsiaTheme="minorHAnsi"/>
          <w:sz w:val="28"/>
          <w:szCs w:val="28"/>
        </w:rPr>
        <w:t>.</w:t>
      </w:r>
      <w:proofErr w:type="gramEnd"/>
    </w:p>
    <w:p w14:paraId="7014DC26"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Elmas</w:t>
      </w:r>
      <w:proofErr w:type="spellEnd"/>
      <w:r w:rsidRPr="00375F4F">
        <w:rPr>
          <w:sz w:val="28"/>
          <w:szCs w:val="28"/>
        </w:rPr>
        <w:t xml:space="preserve">, M. S. (2013). </w:t>
      </w:r>
      <w:proofErr w:type="spellStart"/>
      <w:r w:rsidRPr="00375F4F">
        <w:rPr>
          <w:sz w:val="28"/>
          <w:szCs w:val="28"/>
        </w:rPr>
        <w:t>Modern</w:t>
      </w:r>
      <w:proofErr w:type="spellEnd"/>
      <w:r w:rsidRPr="00375F4F">
        <w:rPr>
          <w:sz w:val="28"/>
          <w:szCs w:val="28"/>
        </w:rPr>
        <w:t xml:space="preserve"> </w:t>
      </w:r>
      <w:proofErr w:type="spellStart"/>
      <w:r w:rsidRPr="00375F4F">
        <w:rPr>
          <w:sz w:val="28"/>
          <w:szCs w:val="28"/>
        </w:rPr>
        <w:t>Toplumun</w:t>
      </w:r>
      <w:proofErr w:type="spellEnd"/>
      <w:r w:rsidRPr="00375F4F">
        <w:rPr>
          <w:sz w:val="28"/>
          <w:szCs w:val="28"/>
        </w:rPr>
        <w:t xml:space="preserve"> </w:t>
      </w:r>
      <w:proofErr w:type="spellStart"/>
      <w:r w:rsidRPr="00375F4F">
        <w:rPr>
          <w:sz w:val="28"/>
          <w:szCs w:val="28"/>
        </w:rPr>
        <w:t>Güvenlik</w:t>
      </w:r>
      <w:proofErr w:type="spellEnd"/>
      <w:r w:rsidRPr="00375F4F">
        <w:rPr>
          <w:sz w:val="28"/>
          <w:szCs w:val="28"/>
        </w:rPr>
        <w:t xml:space="preserve"> </w:t>
      </w:r>
      <w:proofErr w:type="spellStart"/>
      <w:r w:rsidRPr="00375F4F">
        <w:rPr>
          <w:sz w:val="28"/>
          <w:szCs w:val="28"/>
        </w:rPr>
        <w:t>Çıkmazı</w:t>
      </w:r>
      <w:proofErr w:type="spellEnd"/>
      <w:r w:rsidRPr="00375F4F">
        <w:rPr>
          <w:sz w:val="28"/>
          <w:szCs w:val="28"/>
        </w:rPr>
        <w:t xml:space="preserve">: </w:t>
      </w:r>
      <w:proofErr w:type="spellStart"/>
      <w:proofErr w:type="gramStart"/>
      <w:r w:rsidRPr="00375F4F">
        <w:rPr>
          <w:sz w:val="28"/>
          <w:szCs w:val="28"/>
        </w:rPr>
        <w:t>Tehdit</w:t>
      </w:r>
      <w:proofErr w:type="spellEnd"/>
      <w:r w:rsidRPr="00375F4F">
        <w:rPr>
          <w:sz w:val="28"/>
          <w:szCs w:val="28"/>
        </w:rPr>
        <w:t xml:space="preserve">, </w:t>
      </w:r>
      <w:proofErr w:type="spellStart"/>
      <w:r w:rsidRPr="00375F4F">
        <w:rPr>
          <w:sz w:val="28"/>
          <w:szCs w:val="28"/>
        </w:rPr>
        <w:t>Risk</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Risk</w:t>
      </w:r>
      <w:proofErr w:type="spellEnd"/>
      <w:r w:rsidRPr="00375F4F">
        <w:rPr>
          <w:sz w:val="28"/>
          <w:szCs w:val="28"/>
        </w:rPr>
        <w:t xml:space="preserve"> </w:t>
      </w:r>
      <w:proofErr w:type="spellStart"/>
      <w:r w:rsidRPr="00375F4F">
        <w:rPr>
          <w:sz w:val="28"/>
          <w:szCs w:val="28"/>
        </w:rPr>
        <w:t>Toplumu</w:t>
      </w:r>
      <w:proofErr w:type="spellEnd"/>
      <w:r w:rsidRPr="00375F4F">
        <w:rPr>
          <w:sz w:val="28"/>
          <w:szCs w:val="28"/>
        </w:rPr>
        <w:t xml:space="preserve"> </w:t>
      </w:r>
      <w:proofErr w:type="spellStart"/>
      <w:r w:rsidRPr="00375F4F">
        <w:rPr>
          <w:sz w:val="28"/>
          <w:szCs w:val="28"/>
        </w:rPr>
        <w:t>Perspektifinden</w:t>
      </w:r>
      <w:proofErr w:type="spellEnd"/>
      <w:r w:rsidRPr="00375F4F">
        <w:rPr>
          <w:sz w:val="28"/>
          <w:szCs w:val="28"/>
        </w:rPr>
        <w:t xml:space="preserve"> </w:t>
      </w:r>
      <w:proofErr w:type="spellStart"/>
      <w:r w:rsidRPr="00375F4F">
        <w:rPr>
          <w:sz w:val="28"/>
          <w:szCs w:val="28"/>
        </w:rPr>
        <w:t>Güvenlik</w:t>
      </w:r>
      <w:proofErr w:type="spellEnd"/>
      <w:r w:rsidRPr="00375F4F">
        <w:rPr>
          <w:sz w:val="28"/>
          <w:szCs w:val="28"/>
        </w:rPr>
        <w:t xml:space="preserve"> (Тупик безопасности современного общества:</w:t>
      </w:r>
      <w:proofErr w:type="gramEnd"/>
      <w:r w:rsidRPr="00375F4F">
        <w:rPr>
          <w:sz w:val="28"/>
          <w:szCs w:val="28"/>
        </w:rPr>
        <w:t xml:space="preserve"> </w:t>
      </w:r>
      <w:proofErr w:type="gramStart"/>
      <w:r w:rsidRPr="00375F4F">
        <w:rPr>
          <w:sz w:val="28"/>
          <w:szCs w:val="28"/>
        </w:rPr>
        <w:t>Безопасность с точки зрения угрозы, рисков и общества риска).</w:t>
      </w:r>
      <w:proofErr w:type="gramEnd"/>
      <w:r w:rsidRPr="00375F4F">
        <w:rPr>
          <w:sz w:val="28"/>
          <w:szCs w:val="28"/>
        </w:rPr>
        <w:t xml:space="preserve"> </w:t>
      </w:r>
      <w:proofErr w:type="spellStart"/>
      <w:r w:rsidRPr="00375F4F">
        <w:rPr>
          <w:sz w:val="28"/>
          <w:szCs w:val="28"/>
        </w:rPr>
        <w:t>Uluslararası</w:t>
      </w:r>
      <w:proofErr w:type="spellEnd"/>
      <w:r w:rsidRPr="00375F4F">
        <w:rPr>
          <w:sz w:val="28"/>
          <w:szCs w:val="28"/>
        </w:rPr>
        <w:t xml:space="preserve"> </w:t>
      </w:r>
      <w:proofErr w:type="spellStart"/>
      <w:r w:rsidRPr="00375F4F">
        <w:rPr>
          <w:sz w:val="28"/>
          <w:szCs w:val="28"/>
        </w:rPr>
        <w:t>Stratejik</w:t>
      </w:r>
      <w:proofErr w:type="spellEnd"/>
      <w:r w:rsidRPr="00375F4F">
        <w:rPr>
          <w:sz w:val="28"/>
          <w:szCs w:val="28"/>
        </w:rPr>
        <w:t xml:space="preserve"> </w:t>
      </w:r>
      <w:proofErr w:type="spellStart"/>
      <w:r w:rsidRPr="00375F4F">
        <w:rPr>
          <w:sz w:val="28"/>
          <w:szCs w:val="28"/>
        </w:rPr>
        <w:t>Araştırmalar</w:t>
      </w:r>
      <w:proofErr w:type="spellEnd"/>
      <w:r w:rsidRPr="00375F4F">
        <w:rPr>
          <w:sz w:val="28"/>
          <w:szCs w:val="28"/>
        </w:rPr>
        <w:t xml:space="preserve"> </w:t>
      </w:r>
      <w:proofErr w:type="spellStart"/>
      <w:r w:rsidRPr="00375F4F">
        <w:rPr>
          <w:sz w:val="28"/>
          <w:szCs w:val="28"/>
        </w:rPr>
        <w:t>Kurumu</w:t>
      </w:r>
      <w:proofErr w:type="spellEnd"/>
      <w:r w:rsidRPr="00375F4F">
        <w:rPr>
          <w:sz w:val="28"/>
          <w:szCs w:val="28"/>
        </w:rPr>
        <w:t xml:space="preserve"> (USAK) (Международная организация стратегических исследований).</w:t>
      </w:r>
    </w:p>
    <w:p w14:paraId="6B4EA13A"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Ertem</w:t>
      </w:r>
      <w:proofErr w:type="spellEnd"/>
      <w:r w:rsidRPr="00375F4F">
        <w:rPr>
          <w:sz w:val="28"/>
          <w:szCs w:val="28"/>
        </w:rPr>
        <w:t xml:space="preserve">, B. (2009). </w:t>
      </w:r>
      <w:proofErr w:type="spellStart"/>
      <w:r w:rsidRPr="00375F4F">
        <w:rPr>
          <w:sz w:val="28"/>
          <w:szCs w:val="28"/>
        </w:rPr>
        <w:t>Türkiye</w:t>
      </w:r>
      <w:proofErr w:type="spellEnd"/>
      <w:r w:rsidRPr="00375F4F">
        <w:rPr>
          <w:sz w:val="28"/>
          <w:szCs w:val="28"/>
        </w:rPr>
        <w:t xml:space="preserve">-ABD </w:t>
      </w:r>
      <w:proofErr w:type="spellStart"/>
      <w:r w:rsidRPr="00375F4F">
        <w:rPr>
          <w:sz w:val="28"/>
          <w:szCs w:val="28"/>
        </w:rPr>
        <w:t>İlişkilerinde</w:t>
      </w:r>
      <w:proofErr w:type="spellEnd"/>
      <w:r w:rsidRPr="00375F4F">
        <w:rPr>
          <w:sz w:val="28"/>
          <w:szCs w:val="28"/>
        </w:rPr>
        <w:t xml:space="preserve"> </w:t>
      </w:r>
      <w:proofErr w:type="spellStart"/>
      <w:r w:rsidRPr="00375F4F">
        <w:rPr>
          <w:sz w:val="28"/>
          <w:szCs w:val="28"/>
        </w:rPr>
        <w:t>Truman</w:t>
      </w:r>
      <w:proofErr w:type="spellEnd"/>
      <w:r w:rsidRPr="00375F4F">
        <w:rPr>
          <w:sz w:val="28"/>
          <w:szCs w:val="28"/>
        </w:rPr>
        <w:t xml:space="preserve"> </w:t>
      </w:r>
      <w:proofErr w:type="spellStart"/>
      <w:r w:rsidRPr="00375F4F">
        <w:rPr>
          <w:sz w:val="28"/>
          <w:szCs w:val="28"/>
        </w:rPr>
        <w:t>Doktrini</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Marshall</w:t>
      </w:r>
      <w:proofErr w:type="spellEnd"/>
      <w:r w:rsidRPr="00375F4F">
        <w:rPr>
          <w:sz w:val="28"/>
          <w:szCs w:val="28"/>
        </w:rPr>
        <w:t xml:space="preserve"> </w:t>
      </w:r>
      <w:proofErr w:type="spellStart"/>
      <w:r w:rsidRPr="00375F4F">
        <w:rPr>
          <w:sz w:val="28"/>
          <w:szCs w:val="28"/>
        </w:rPr>
        <w:t>Planı</w:t>
      </w:r>
      <w:proofErr w:type="spellEnd"/>
      <w:r w:rsidRPr="00375F4F">
        <w:rPr>
          <w:sz w:val="28"/>
          <w:szCs w:val="28"/>
        </w:rPr>
        <w:t xml:space="preserve"> (Доктрина Трумэна и план Маршалла в </w:t>
      </w:r>
      <w:proofErr w:type="gramStart"/>
      <w:r w:rsidRPr="00375F4F">
        <w:rPr>
          <w:sz w:val="28"/>
          <w:szCs w:val="28"/>
        </w:rPr>
        <w:t>Турции-американских</w:t>
      </w:r>
      <w:proofErr w:type="gramEnd"/>
      <w:r w:rsidRPr="00375F4F">
        <w:rPr>
          <w:sz w:val="28"/>
          <w:szCs w:val="28"/>
        </w:rPr>
        <w:t xml:space="preserve"> отношений).  </w:t>
      </w:r>
      <w:proofErr w:type="spellStart"/>
      <w:r w:rsidRPr="00375F4F">
        <w:rPr>
          <w:sz w:val="28"/>
          <w:szCs w:val="28"/>
        </w:rPr>
        <w:t>Balıkesir</w:t>
      </w:r>
      <w:proofErr w:type="spellEnd"/>
      <w:r w:rsidRPr="00375F4F">
        <w:rPr>
          <w:sz w:val="28"/>
          <w:szCs w:val="28"/>
        </w:rPr>
        <w:t xml:space="preserve"> </w:t>
      </w:r>
      <w:proofErr w:type="spellStart"/>
      <w:r w:rsidRPr="00375F4F">
        <w:rPr>
          <w:sz w:val="28"/>
          <w:szCs w:val="28"/>
        </w:rPr>
        <w:t>Üniversitesi</w:t>
      </w:r>
      <w:proofErr w:type="spellEnd"/>
      <w:r w:rsidRPr="00375F4F">
        <w:rPr>
          <w:sz w:val="28"/>
          <w:szCs w:val="28"/>
        </w:rPr>
        <w:t xml:space="preserve"> </w:t>
      </w:r>
      <w:proofErr w:type="spellStart"/>
      <w:r w:rsidRPr="00375F4F">
        <w:rPr>
          <w:sz w:val="28"/>
          <w:szCs w:val="28"/>
        </w:rPr>
        <w:t>Sosyal</w:t>
      </w:r>
      <w:proofErr w:type="spellEnd"/>
      <w:r w:rsidRPr="00375F4F">
        <w:rPr>
          <w:sz w:val="28"/>
          <w:szCs w:val="28"/>
        </w:rPr>
        <w:t xml:space="preserve"> </w:t>
      </w:r>
      <w:proofErr w:type="spellStart"/>
      <w:r w:rsidRPr="00375F4F">
        <w:rPr>
          <w:sz w:val="28"/>
          <w:szCs w:val="28"/>
        </w:rPr>
        <w:t>Bilimler</w:t>
      </w:r>
      <w:proofErr w:type="spellEnd"/>
      <w:r w:rsidRPr="00375F4F">
        <w:rPr>
          <w:sz w:val="28"/>
          <w:szCs w:val="28"/>
        </w:rPr>
        <w:t xml:space="preserve"> </w:t>
      </w:r>
      <w:proofErr w:type="spellStart"/>
      <w:r w:rsidRPr="00375F4F">
        <w:rPr>
          <w:sz w:val="28"/>
          <w:szCs w:val="28"/>
        </w:rPr>
        <w:t>Enstitüsü</w:t>
      </w:r>
      <w:proofErr w:type="spellEnd"/>
      <w:r w:rsidRPr="00375F4F">
        <w:rPr>
          <w:sz w:val="28"/>
          <w:szCs w:val="28"/>
        </w:rPr>
        <w:t xml:space="preserve"> </w:t>
      </w:r>
      <w:proofErr w:type="spellStart"/>
      <w:r w:rsidRPr="00375F4F">
        <w:rPr>
          <w:sz w:val="28"/>
          <w:szCs w:val="28"/>
        </w:rPr>
        <w:t>Dergisi</w:t>
      </w:r>
      <w:proofErr w:type="spellEnd"/>
      <w:r w:rsidRPr="00375F4F">
        <w:rPr>
          <w:sz w:val="28"/>
          <w:szCs w:val="28"/>
        </w:rPr>
        <w:t xml:space="preserve"> </w:t>
      </w:r>
      <w:proofErr w:type="spellStart"/>
      <w:r w:rsidRPr="00375F4F">
        <w:rPr>
          <w:sz w:val="28"/>
          <w:szCs w:val="28"/>
        </w:rPr>
        <w:t>Cilt</w:t>
      </w:r>
      <w:proofErr w:type="spellEnd"/>
      <w:r w:rsidRPr="00375F4F">
        <w:rPr>
          <w:sz w:val="28"/>
          <w:szCs w:val="28"/>
        </w:rPr>
        <w:t xml:space="preserve"> 12 </w:t>
      </w:r>
      <w:proofErr w:type="spellStart"/>
      <w:r w:rsidRPr="00375F4F">
        <w:rPr>
          <w:sz w:val="28"/>
          <w:szCs w:val="28"/>
        </w:rPr>
        <w:t>Sayı</w:t>
      </w:r>
      <w:proofErr w:type="spellEnd"/>
      <w:r w:rsidRPr="00375F4F">
        <w:rPr>
          <w:sz w:val="28"/>
          <w:szCs w:val="28"/>
        </w:rPr>
        <w:t xml:space="preserve"> 21 (</w:t>
      </w:r>
      <w:proofErr w:type="spellStart"/>
      <w:r w:rsidRPr="00375F4F">
        <w:rPr>
          <w:sz w:val="28"/>
          <w:szCs w:val="28"/>
        </w:rPr>
        <w:t>ниверситет</w:t>
      </w:r>
      <w:proofErr w:type="spellEnd"/>
      <w:r w:rsidRPr="00375F4F">
        <w:rPr>
          <w:sz w:val="28"/>
          <w:szCs w:val="28"/>
        </w:rPr>
        <w:t xml:space="preserve"> </w:t>
      </w:r>
      <w:proofErr w:type="spellStart"/>
      <w:r w:rsidRPr="00375F4F">
        <w:rPr>
          <w:sz w:val="28"/>
          <w:szCs w:val="28"/>
        </w:rPr>
        <w:t>Балыкесир</w:t>
      </w:r>
      <w:proofErr w:type="spellEnd"/>
      <w:r w:rsidRPr="00375F4F">
        <w:rPr>
          <w:sz w:val="28"/>
          <w:szCs w:val="28"/>
        </w:rPr>
        <w:t>, журнал института социальных наук Объем 12, Номер 21).</w:t>
      </w:r>
    </w:p>
    <w:p w14:paraId="428C1ED6"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r w:rsidRPr="008B5935">
        <w:rPr>
          <w:sz w:val="28"/>
          <w:szCs w:val="28"/>
          <w:lang w:val="en-US"/>
        </w:rPr>
        <w:t xml:space="preserve">Five Questions on a US-China Trade War. </w:t>
      </w:r>
      <w:r w:rsidRPr="00375F4F">
        <w:rPr>
          <w:sz w:val="28"/>
          <w:szCs w:val="28"/>
        </w:rPr>
        <w:t>[Электронный ресурс] /// (</w:t>
      </w:r>
      <w:hyperlink r:id="rId19" w:history="1">
        <w:r w:rsidRPr="00375F4F">
          <w:rPr>
            <w:sz w:val="28"/>
            <w:szCs w:val="28"/>
          </w:rPr>
          <w:t>http://www.arabnews.com/node/1042371/business-economy</w:t>
        </w:r>
      </w:hyperlink>
      <w:r w:rsidRPr="00375F4F">
        <w:rPr>
          <w:sz w:val="28"/>
          <w:szCs w:val="28"/>
        </w:rPr>
        <w:t>).</w:t>
      </w:r>
    </w:p>
    <w:p w14:paraId="65512F3D" w14:textId="77777777" w:rsidR="00904171" w:rsidRPr="00904171" w:rsidRDefault="008B5935" w:rsidP="00904171">
      <w:pPr>
        <w:pStyle w:val="a3"/>
        <w:numPr>
          <w:ilvl w:val="0"/>
          <w:numId w:val="15"/>
        </w:numPr>
        <w:spacing w:line="360" w:lineRule="auto"/>
        <w:jc w:val="both"/>
        <w:rPr>
          <w:sz w:val="28"/>
          <w:szCs w:val="28"/>
          <w:lang w:val="en-US"/>
        </w:rPr>
      </w:pPr>
      <w:r w:rsidRPr="00375F4F">
        <w:rPr>
          <w:sz w:val="28"/>
          <w:szCs w:val="28"/>
        </w:rPr>
        <w:t xml:space="preserve"> </w:t>
      </w:r>
      <w:proofErr w:type="spellStart"/>
      <w:r w:rsidRPr="00375F4F">
        <w:rPr>
          <w:sz w:val="28"/>
          <w:szCs w:val="28"/>
        </w:rPr>
        <w:t>Gençalp</w:t>
      </w:r>
      <w:proofErr w:type="spellEnd"/>
      <w:r w:rsidRPr="00375F4F">
        <w:rPr>
          <w:sz w:val="28"/>
          <w:szCs w:val="28"/>
        </w:rPr>
        <w:t xml:space="preserve">, E. (2014). </w:t>
      </w:r>
      <w:proofErr w:type="spellStart"/>
      <w:r w:rsidRPr="00375F4F">
        <w:rPr>
          <w:sz w:val="28"/>
          <w:szCs w:val="28"/>
        </w:rPr>
        <w:t>Türk</w:t>
      </w:r>
      <w:proofErr w:type="spellEnd"/>
      <w:r w:rsidRPr="00375F4F">
        <w:rPr>
          <w:sz w:val="28"/>
          <w:szCs w:val="28"/>
        </w:rPr>
        <w:t xml:space="preserve"> </w:t>
      </w:r>
      <w:proofErr w:type="spellStart"/>
      <w:r w:rsidRPr="00375F4F">
        <w:rPr>
          <w:sz w:val="28"/>
          <w:szCs w:val="28"/>
        </w:rPr>
        <w:t>Basınında</w:t>
      </w:r>
      <w:proofErr w:type="spellEnd"/>
      <w:r w:rsidRPr="00375F4F">
        <w:rPr>
          <w:sz w:val="28"/>
          <w:szCs w:val="28"/>
        </w:rPr>
        <w:t xml:space="preserve"> </w:t>
      </w:r>
      <w:proofErr w:type="spellStart"/>
      <w:r w:rsidRPr="00375F4F">
        <w:rPr>
          <w:sz w:val="28"/>
          <w:szCs w:val="28"/>
        </w:rPr>
        <w:t>İkili</w:t>
      </w:r>
      <w:proofErr w:type="spellEnd"/>
      <w:r w:rsidRPr="00375F4F">
        <w:rPr>
          <w:sz w:val="28"/>
          <w:szCs w:val="28"/>
        </w:rPr>
        <w:t xml:space="preserve"> </w:t>
      </w:r>
      <w:proofErr w:type="spellStart"/>
      <w:r w:rsidRPr="00375F4F">
        <w:rPr>
          <w:sz w:val="28"/>
          <w:szCs w:val="28"/>
        </w:rPr>
        <w:t>Ziyaretler</w:t>
      </w:r>
      <w:proofErr w:type="spellEnd"/>
      <w:r w:rsidRPr="00375F4F">
        <w:rPr>
          <w:sz w:val="28"/>
          <w:szCs w:val="28"/>
        </w:rPr>
        <w:t xml:space="preserve"> </w:t>
      </w:r>
      <w:proofErr w:type="spellStart"/>
      <w:r w:rsidRPr="00375F4F">
        <w:rPr>
          <w:sz w:val="28"/>
          <w:szCs w:val="28"/>
        </w:rPr>
        <w:t>Boyutunda</w:t>
      </w:r>
      <w:proofErr w:type="spellEnd"/>
      <w:r w:rsidRPr="00375F4F">
        <w:rPr>
          <w:sz w:val="28"/>
          <w:szCs w:val="28"/>
        </w:rPr>
        <w:t xml:space="preserve"> </w:t>
      </w:r>
      <w:proofErr w:type="spellStart"/>
      <w:r w:rsidRPr="00375F4F">
        <w:rPr>
          <w:sz w:val="28"/>
          <w:szCs w:val="28"/>
        </w:rPr>
        <w:t>Türk-Sovyet</w:t>
      </w:r>
      <w:proofErr w:type="spellEnd"/>
      <w:r w:rsidRPr="00375F4F">
        <w:rPr>
          <w:sz w:val="28"/>
          <w:szCs w:val="28"/>
        </w:rPr>
        <w:t xml:space="preserve"> </w:t>
      </w:r>
      <w:proofErr w:type="spellStart"/>
      <w:r w:rsidRPr="00375F4F">
        <w:rPr>
          <w:sz w:val="28"/>
          <w:szCs w:val="28"/>
        </w:rPr>
        <w:t>İlişkileri</w:t>
      </w:r>
      <w:proofErr w:type="spellEnd"/>
      <w:r w:rsidRPr="00375F4F">
        <w:rPr>
          <w:sz w:val="28"/>
          <w:szCs w:val="28"/>
        </w:rPr>
        <w:t xml:space="preserve"> (1965-1980) (Турецко-советские отношения в аспекте </w:t>
      </w:r>
      <w:r w:rsidRPr="00375F4F">
        <w:rPr>
          <w:sz w:val="28"/>
          <w:szCs w:val="28"/>
        </w:rPr>
        <w:lastRenderedPageBreak/>
        <w:t xml:space="preserve">двусторонних визитов в турецкой прессе (1965-1980)). </w:t>
      </w:r>
      <w:proofErr w:type="spellStart"/>
      <w:r w:rsidRPr="008B5935">
        <w:rPr>
          <w:sz w:val="28"/>
          <w:szCs w:val="28"/>
          <w:lang w:val="en-US"/>
        </w:rPr>
        <w:t>Çağdaş</w:t>
      </w:r>
      <w:proofErr w:type="spellEnd"/>
      <w:r w:rsidRPr="008B5935">
        <w:rPr>
          <w:sz w:val="28"/>
          <w:szCs w:val="28"/>
          <w:lang w:val="en-US"/>
        </w:rPr>
        <w:t xml:space="preserve"> </w:t>
      </w:r>
      <w:proofErr w:type="spellStart"/>
      <w:r w:rsidRPr="008B5935">
        <w:rPr>
          <w:sz w:val="28"/>
          <w:szCs w:val="28"/>
          <w:lang w:val="en-US"/>
        </w:rPr>
        <w:t>Türkiye</w:t>
      </w:r>
      <w:proofErr w:type="spellEnd"/>
      <w:r w:rsidRPr="008B5935">
        <w:rPr>
          <w:sz w:val="28"/>
          <w:szCs w:val="28"/>
          <w:lang w:val="en-US"/>
        </w:rPr>
        <w:t xml:space="preserve"> </w:t>
      </w:r>
      <w:proofErr w:type="spellStart"/>
      <w:r w:rsidRPr="008B5935">
        <w:rPr>
          <w:sz w:val="28"/>
          <w:szCs w:val="28"/>
          <w:lang w:val="en-US"/>
        </w:rPr>
        <w:t>Tarihi</w:t>
      </w:r>
      <w:proofErr w:type="spellEnd"/>
      <w:r w:rsidRPr="008B5935">
        <w:rPr>
          <w:sz w:val="28"/>
          <w:szCs w:val="28"/>
          <w:lang w:val="en-US"/>
        </w:rPr>
        <w:t xml:space="preserve"> </w:t>
      </w:r>
      <w:proofErr w:type="spellStart"/>
      <w:r w:rsidRPr="008B5935">
        <w:rPr>
          <w:sz w:val="28"/>
          <w:szCs w:val="28"/>
          <w:lang w:val="en-US"/>
        </w:rPr>
        <w:t>Araştırmaları</w:t>
      </w:r>
      <w:proofErr w:type="spellEnd"/>
      <w:r w:rsidRPr="008B5935">
        <w:rPr>
          <w:sz w:val="28"/>
          <w:szCs w:val="28"/>
          <w:lang w:val="en-US"/>
        </w:rPr>
        <w:t xml:space="preserve"> </w:t>
      </w:r>
      <w:proofErr w:type="spellStart"/>
      <w:r w:rsidRPr="008B5935">
        <w:rPr>
          <w:sz w:val="28"/>
          <w:szCs w:val="28"/>
          <w:lang w:val="en-US"/>
        </w:rPr>
        <w:t>Dergisi</w:t>
      </w:r>
      <w:proofErr w:type="spellEnd"/>
      <w:r w:rsidRPr="008B5935">
        <w:rPr>
          <w:sz w:val="28"/>
          <w:szCs w:val="28"/>
          <w:lang w:val="en-US"/>
        </w:rPr>
        <w:t xml:space="preserve"> Journal Of Modern Turkish History Studies XIV/29 (2014-Güz/Autumn).</w:t>
      </w:r>
    </w:p>
    <w:p w14:paraId="3BA23A3B" w14:textId="48CC3E02" w:rsidR="008B5935" w:rsidRPr="00DD3446" w:rsidRDefault="00904171" w:rsidP="00904171">
      <w:pPr>
        <w:pStyle w:val="a3"/>
        <w:numPr>
          <w:ilvl w:val="0"/>
          <w:numId w:val="15"/>
        </w:numPr>
        <w:spacing w:line="360" w:lineRule="auto"/>
        <w:jc w:val="both"/>
        <w:rPr>
          <w:sz w:val="28"/>
          <w:szCs w:val="28"/>
        </w:rPr>
      </w:pPr>
      <w:r w:rsidRPr="00DD3446">
        <w:rPr>
          <w:sz w:val="28"/>
          <w:szCs w:val="28"/>
          <w:lang w:val="en-US"/>
        </w:rPr>
        <w:t xml:space="preserve"> </w:t>
      </w:r>
      <w:proofErr w:type="spellStart"/>
      <w:r w:rsidR="008B5935" w:rsidRPr="00904171">
        <w:rPr>
          <w:sz w:val="28"/>
          <w:szCs w:val="28"/>
          <w:lang w:val="en-US"/>
        </w:rPr>
        <w:t>G</w:t>
      </w:r>
      <w:r w:rsidR="008B5935" w:rsidRPr="00DD3446">
        <w:rPr>
          <w:sz w:val="28"/>
          <w:szCs w:val="28"/>
          <w:lang w:val="en-US"/>
        </w:rPr>
        <w:t>ö</w:t>
      </w:r>
      <w:r w:rsidR="008B5935" w:rsidRPr="00904171">
        <w:rPr>
          <w:sz w:val="28"/>
          <w:szCs w:val="28"/>
          <w:lang w:val="en-US"/>
        </w:rPr>
        <w:t>k</w:t>
      </w:r>
      <w:r w:rsidR="008B5935" w:rsidRPr="00DD3446">
        <w:rPr>
          <w:sz w:val="28"/>
          <w:szCs w:val="28"/>
          <w:lang w:val="en-US"/>
        </w:rPr>
        <w:t>ç</w:t>
      </w:r>
      <w:r w:rsidR="008B5935" w:rsidRPr="00904171">
        <w:rPr>
          <w:sz w:val="28"/>
          <w:szCs w:val="28"/>
          <w:lang w:val="en-US"/>
        </w:rPr>
        <w:t>en</w:t>
      </w:r>
      <w:proofErr w:type="spellEnd"/>
      <w:r w:rsidR="008B5935" w:rsidRPr="00DD3446">
        <w:rPr>
          <w:sz w:val="28"/>
          <w:szCs w:val="28"/>
          <w:lang w:val="en-US"/>
        </w:rPr>
        <w:t xml:space="preserve">, </w:t>
      </w:r>
      <w:r w:rsidR="008B5935" w:rsidRPr="00904171">
        <w:rPr>
          <w:sz w:val="28"/>
          <w:szCs w:val="28"/>
          <w:lang w:val="en-US"/>
        </w:rPr>
        <w:t>S</w:t>
      </w:r>
      <w:r w:rsidR="008B5935" w:rsidRPr="00DD3446">
        <w:rPr>
          <w:sz w:val="28"/>
          <w:szCs w:val="28"/>
          <w:lang w:val="en-US"/>
        </w:rPr>
        <w:t xml:space="preserve">. (2007). </w:t>
      </w:r>
      <w:r w:rsidR="008B5935" w:rsidRPr="00904171">
        <w:rPr>
          <w:sz w:val="28"/>
          <w:szCs w:val="28"/>
          <w:lang w:val="en-US"/>
        </w:rPr>
        <w:t>Ankara</w:t>
      </w:r>
      <w:r w:rsidR="008B5935" w:rsidRPr="00DD3446">
        <w:rPr>
          <w:sz w:val="28"/>
          <w:szCs w:val="28"/>
          <w:lang w:val="en-US"/>
        </w:rPr>
        <w:t>-</w:t>
      </w:r>
      <w:proofErr w:type="spellStart"/>
      <w:r w:rsidR="008B5935" w:rsidRPr="00904171">
        <w:rPr>
          <w:sz w:val="28"/>
          <w:szCs w:val="28"/>
          <w:lang w:val="en-US"/>
        </w:rPr>
        <w:t>Moskova</w:t>
      </w:r>
      <w:proofErr w:type="spellEnd"/>
      <w:r w:rsidR="008B5935" w:rsidRPr="00DD3446">
        <w:rPr>
          <w:sz w:val="28"/>
          <w:szCs w:val="28"/>
          <w:lang w:val="en-US"/>
        </w:rPr>
        <w:t xml:space="preserve"> </w:t>
      </w:r>
      <w:proofErr w:type="spellStart"/>
      <w:r w:rsidR="008B5935" w:rsidRPr="00DD3446">
        <w:rPr>
          <w:sz w:val="28"/>
          <w:szCs w:val="28"/>
          <w:lang w:val="en-US"/>
        </w:rPr>
        <w:t>İ</w:t>
      </w:r>
      <w:r w:rsidR="008B5935" w:rsidRPr="00904171">
        <w:rPr>
          <w:sz w:val="28"/>
          <w:szCs w:val="28"/>
          <w:lang w:val="en-US"/>
        </w:rPr>
        <w:t>li</w:t>
      </w:r>
      <w:r w:rsidR="008B5935" w:rsidRPr="00DD3446">
        <w:rPr>
          <w:sz w:val="28"/>
          <w:szCs w:val="28"/>
          <w:lang w:val="en-US"/>
        </w:rPr>
        <w:t>ş</w:t>
      </w:r>
      <w:r w:rsidR="008B5935" w:rsidRPr="00904171">
        <w:rPr>
          <w:sz w:val="28"/>
          <w:szCs w:val="28"/>
          <w:lang w:val="en-US"/>
        </w:rPr>
        <w:t>kilerinin</w:t>
      </w:r>
      <w:proofErr w:type="spellEnd"/>
      <w:r w:rsidR="008B5935" w:rsidRPr="00DD3446">
        <w:rPr>
          <w:sz w:val="28"/>
          <w:szCs w:val="28"/>
          <w:lang w:val="en-US"/>
        </w:rPr>
        <w:t xml:space="preserve"> </w:t>
      </w:r>
      <w:proofErr w:type="spellStart"/>
      <w:r w:rsidR="008B5935" w:rsidRPr="00904171">
        <w:rPr>
          <w:sz w:val="28"/>
          <w:szCs w:val="28"/>
          <w:lang w:val="en-US"/>
        </w:rPr>
        <w:t>Geli</w:t>
      </w:r>
      <w:r w:rsidR="008B5935" w:rsidRPr="00DD3446">
        <w:rPr>
          <w:sz w:val="28"/>
          <w:szCs w:val="28"/>
          <w:lang w:val="en-US"/>
        </w:rPr>
        <w:t>ş</w:t>
      </w:r>
      <w:r w:rsidR="008B5935" w:rsidRPr="00904171">
        <w:rPr>
          <w:sz w:val="28"/>
          <w:szCs w:val="28"/>
          <w:lang w:val="en-US"/>
        </w:rPr>
        <w:t>imi</w:t>
      </w:r>
      <w:proofErr w:type="spellEnd"/>
      <w:r w:rsidR="008B5935" w:rsidRPr="00DD3446">
        <w:rPr>
          <w:sz w:val="28"/>
          <w:szCs w:val="28"/>
          <w:lang w:val="en-US"/>
        </w:rPr>
        <w:t xml:space="preserve"> </w:t>
      </w:r>
      <w:proofErr w:type="spellStart"/>
      <w:r w:rsidR="008B5935" w:rsidRPr="00904171">
        <w:rPr>
          <w:sz w:val="28"/>
          <w:szCs w:val="28"/>
          <w:lang w:val="en-US"/>
        </w:rPr>
        <w:t>ve</w:t>
      </w:r>
      <w:proofErr w:type="spellEnd"/>
      <w:r w:rsidR="008B5935" w:rsidRPr="00DD3446">
        <w:rPr>
          <w:sz w:val="28"/>
          <w:szCs w:val="28"/>
          <w:lang w:val="en-US"/>
        </w:rPr>
        <w:t xml:space="preserve"> 1925 </w:t>
      </w:r>
      <w:proofErr w:type="spellStart"/>
      <w:r w:rsidR="008B5935" w:rsidRPr="00904171">
        <w:rPr>
          <w:sz w:val="28"/>
          <w:szCs w:val="28"/>
          <w:lang w:val="en-US"/>
        </w:rPr>
        <w:t>Dostluk</w:t>
      </w:r>
      <w:proofErr w:type="spellEnd"/>
      <w:r w:rsidR="008B5935" w:rsidRPr="00DD3446">
        <w:rPr>
          <w:sz w:val="28"/>
          <w:szCs w:val="28"/>
          <w:lang w:val="en-US"/>
        </w:rPr>
        <w:t xml:space="preserve"> </w:t>
      </w:r>
      <w:proofErr w:type="spellStart"/>
      <w:r w:rsidR="008B5935" w:rsidRPr="00904171">
        <w:rPr>
          <w:sz w:val="28"/>
          <w:szCs w:val="28"/>
          <w:lang w:val="en-US"/>
        </w:rPr>
        <w:t>ve</w:t>
      </w:r>
      <w:proofErr w:type="spellEnd"/>
      <w:r w:rsidR="008B5935" w:rsidRPr="00DD3446">
        <w:rPr>
          <w:sz w:val="28"/>
          <w:szCs w:val="28"/>
          <w:lang w:val="en-US"/>
        </w:rPr>
        <w:t xml:space="preserve"> </w:t>
      </w:r>
      <w:proofErr w:type="spellStart"/>
      <w:r w:rsidR="008B5935" w:rsidRPr="00904171">
        <w:rPr>
          <w:sz w:val="28"/>
          <w:szCs w:val="28"/>
          <w:lang w:val="en-US"/>
        </w:rPr>
        <w:t>Sald</w:t>
      </w:r>
      <w:r w:rsidR="008B5935" w:rsidRPr="00DD3446">
        <w:rPr>
          <w:sz w:val="28"/>
          <w:szCs w:val="28"/>
          <w:lang w:val="en-US"/>
        </w:rPr>
        <w:t>ı</w:t>
      </w:r>
      <w:r w:rsidR="008B5935" w:rsidRPr="00904171">
        <w:rPr>
          <w:sz w:val="28"/>
          <w:szCs w:val="28"/>
          <w:lang w:val="en-US"/>
        </w:rPr>
        <w:t>rmazl</w:t>
      </w:r>
      <w:r w:rsidR="008B5935" w:rsidRPr="00DD3446">
        <w:rPr>
          <w:sz w:val="28"/>
          <w:szCs w:val="28"/>
          <w:lang w:val="en-US"/>
        </w:rPr>
        <w:t>ı</w:t>
      </w:r>
      <w:r w:rsidR="008B5935" w:rsidRPr="00904171">
        <w:rPr>
          <w:sz w:val="28"/>
          <w:szCs w:val="28"/>
          <w:lang w:val="en-US"/>
        </w:rPr>
        <w:t>k</w:t>
      </w:r>
      <w:proofErr w:type="spellEnd"/>
      <w:r w:rsidR="008B5935" w:rsidRPr="00DD3446">
        <w:rPr>
          <w:sz w:val="28"/>
          <w:szCs w:val="28"/>
          <w:lang w:val="en-US"/>
        </w:rPr>
        <w:t xml:space="preserve"> </w:t>
      </w:r>
      <w:proofErr w:type="spellStart"/>
      <w:r w:rsidR="008B5935" w:rsidRPr="00904171">
        <w:rPr>
          <w:sz w:val="28"/>
          <w:szCs w:val="28"/>
          <w:lang w:val="en-US"/>
        </w:rPr>
        <w:t>Andla</w:t>
      </w:r>
      <w:r w:rsidR="008B5935" w:rsidRPr="00DD3446">
        <w:rPr>
          <w:sz w:val="28"/>
          <w:szCs w:val="28"/>
          <w:lang w:val="en-US"/>
        </w:rPr>
        <w:t>ş</w:t>
      </w:r>
      <w:r w:rsidR="008B5935" w:rsidRPr="00904171">
        <w:rPr>
          <w:sz w:val="28"/>
          <w:szCs w:val="28"/>
          <w:lang w:val="en-US"/>
        </w:rPr>
        <w:t>mas</w:t>
      </w:r>
      <w:r w:rsidR="008B5935" w:rsidRPr="00DD3446">
        <w:rPr>
          <w:sz w:val="28"/>
          <w:szCs w:val="28"/>
          <w:lang w:val="en-US"/>
        </w:rPr>
        <w:t>ı</w:t>
      </w:r>
      <w:proofErr w:type="spellEnd"/>
      <w:r w:rsidR="008B5935" w:rsidRPr="00DD3446">
        <w:rPr>
          <w:sz w:val="28"/>
          <w:szCs w:val="28"/>
          <w:lang w:val="en-US"/>
        </w:rPr>
        <w:t xml:space="preserve"> (</w:t>
      </w:r>
      <w:r w:rsidR="008B5935" w:rsidRPr="00904171">
        <w:rPr>
          <w:sz w:val="28"/>
          <w:szCs w:val="28"/>
        </w:rPr>
        <w:t>Развитие</w:t>
      </w:r>
      <w:r w:rsidR="008B5935" w:rsidRPr="00DD3446">
        <w:rPr>
          <w:sz w:val="28"/>
          <w:szCs w:val="28"/>
          <w:lang w:val="en-US"/>
        </w:rPr>
        <w:t xml:space="preserve"> </w:t>
      </w:r>
      <w:r w:rsidR="008B5935" w:rsidRPr="00904171">
        <w:rPr>
          <w:sz w:val="28"/>
          <w:szCs w:val="28"/>
        </w:rPr>
        <w:t>отношений</w:t>
      </w:r>
      <w:r w:rsidR="008B5935" w:rsidRPr="00DD3446">
        <w:rPr>
          <w:sz w:val="28"/>
          <w:szCs w:val="28"/>
          <w:lang w:val="en-US"/>
        </w:rPr>
        <w:t xml:space="preserve"> </w:t>
      </w:r>
      <w:r w:rsidR="008B5935" w:rsidRPr="00904171">
        <w:rPr>
          <w:sz w:val="28"/>
          <w:szCs w:val="28"/>
        </w:rPr>
        <w:t>между</w:t>
      </w:r>
      <w:r w:rsidR="008B5935" w:rsidRPr="00DD3446">
        <w:rPr>
          <w:sz w:val="28"/>
          <w:szCs w:val="28"/>
          <w:lang w:val="en-US"/>
        </w:rPr>
        <w:t xml:space="preserve"> </w:t>
      </w:r>
      <w:r w:rsidR="008B5935" w:rsidRPr="00904171">
        <w:rPr>
          <w:sz w:val="28"/>
          <w:szCs w:val="28"/>
        </w:rPr>
        <w:t>Анкарой</w:t>
      </w:r>
      <w:r w:rsidR="008B5935" w:rsidRPr="00DD3446">
        <w:rPr>
          <w:sz w:val="28"/>
          <w:szCs w:val="28"/>
          <w:lang w:val="en-US"/>
        </w:rPr>
        <w:t xml:space="preserve"> </w:t>
      </w:r>
      <w:r w:rsidR="008B5935" w:rsidRPr="00904171">
        <w:rPr>
          <w:sz w:val="28"/>
          <w:szCs w:val="28"/>
        </w:rPr>
        <w:t>и</w:t>
      </w:r>
      <w:r w:rsidR="008B5935" w:rsidRPr="00DD3446">
        <w:rPr>
          <w:sz w:val="28"/>
          <w:szCs w:val="28"/>
          <w:lang w:val="en-US"/>
        </w:rPr>
        <w:t xml:space="preserve"> </w:t>
      </w:r>
      <w:r w:rsidR="008B5935" w:rsidRPr="00904171">
        <w:rPr>
          <w:sz w:val="28"/>
          <w:szCs w:val="28"/>
        </w:rPr>
        <w:t>Москвой</w:t>
      </w:r>
      <w:r w:rsidR="008B5935" w:rsidRPr="00DD3446">
        <w:rPr>
          <w:sz w:val="28"/>
          <w:szCs w:val="28"/>
          <w:lang w:val="en-US"/>
        </w:rPr>
        <w:t xml:space="preserve"> </w:t>
      </w:r>
      <w:r w:rsidR="008B5935" w:rsidRPr="00904171">
        <w:rPr>
          <w:sz w:val="28"/>
          <w:szCs w:val="28"/>
        </w:rPr>
        <w:t>и</w:t>
      </w:r>
      <w:r w:rsidR="008B5935" w:rsidRPr="00DD3446">
        <w:rPr>
          <w:sz w:val="28"/>
          <w:szCs w:val="28"/>
          <w:lang w:val="en-US"/>
        </w:rPr>
        <w:t xml:space="preserve"> </w:t>
      </w:r>
      <w:r w:rsidR="008B5935" w:rsidRPr="00904171">
        <w:rPr>
          <w:sz w:val="28"/>
          <w:szCs w:val="28"/>
        </w:rPr>
        <w:t>договор</w:t>
      </w:r>
      <w:r w:rsidR="008B5935" w:rsidRPr="00DD3446">
        <w:rPr>
          <w:sz w:val="28"/>
          <w:szCs w:val="28"/>
          <w:lang w:val="en-US"/>
        </w:rPr>
        <w:t xml:space="preserve"> </w:t>
      </w:r>
      <w:r w:rsidR="008B5935" w:rsidRPr="00904171">
        <w:rPr>
          <w:sz w:val="28"/>
          <w:szCs w:val="28"/>
        </w:rPr>
        <w:t>о</w:t>
      </w:r>
      <w:r w:rsidR="008B5935" w:rsidRPr="00DD3446">
        <w:rPr>
          <w:sz w:val="28"/>
          <w:szCs w:val="28"/>
          <w:lang w:val="en-US"/>
        </w:rPr>
        <w:t xml:space="preserve"> </w:t>
      </w:r>
      <w:r w:rsidR="008B5935" w:rsidRPr="00904171">
        <w:rPr>
          <w:sz w:val="28"/>
          <w:szCs w:val="28"/>
        </w:rPr>
        <w:t>дружбе</w:t>
      </w:r>
      <w:r w:rsidR="008B5935" w:rsidRPr="00DD3446">
        <w:rPr>
          <w:sz w:val="28"/>
          <w:szCs w:val="28"/>
          <w:lang w:val="en-US"/>
        </w:rPr>
        <w:t xml:space="preserve"> </w:t>
      </w:r>
      <w:r w:rsidR="008B5935" w:rsidRPr="00904171">
        <w:rPr>
          <w:sz w:val="28"/>
          <w:szCs w:val="28"/>
        </w:rPr>
        <w:t>и</w:t>
      </w:r>
      <w:r w:rsidR="008B5935" w:rsidRPr="00DD3446">
        <w:rPr>
          <w:sz w:val="28"/>
          <w:szCs w:val="28"/>
          <w:lang w:val="en-US"/>
        </w:rPr>
        <w:t xml:space="preserve"> </w:t>
      </w:r>
      <w:r w:rsidR="008B5935" w:rsidRPr="00904171">
        <w:rPr>
          <w:sz w:val="28"/>
          <w:szCs w:val="28"/>
        </w:rPr>
        <w:t>ненападении</w:t>
      </w:r>
      <w:r w:rsidR="008B5935" w:rsidRPr="00DD3446">
        <w:rPr>
          <w:sz w:val="28"/>
          <w:szCs w:val="28"/>
          <w:lang w:val="en-US"/>
        </w:rPr>
        <w:t xml:space="preserve"> 1925 </w:t>
      </w:r>
      <w:r w:rsidR="008B5935" w:rsidRPr="00904171">
        <w:rPr>
          <w:sz w:val="28"/>
          <w:szCs w:val="28"/>
        </w:rPr>
        <w:t>года</w:t>
      </w:r>
      <w:r w:rsidR="008B5935" w:rsidRPr="00DD3446">
        <w:rPr>
          <w:sz w:val="28"/>
          <w:szCs w:val="28"/>
          <w:lang w:val="en-US"/>
        </w:rPr>
        <w:t xml:space="preserve">). </w:t>
      </w:r>
      <w:proofErr w:type="spellStart"/>
      <w:r w:rsidR="008B5935" w:rsidRPr="00904171">
        <w:rPr>
          <w:sz w:val="28"/>
          <w:szCs w:val="28"/>
        </w:rPr>
        <w:t>Uluslararası</w:t>
      </w:r>
      <w:proofErr w:type="spellEnd"/>
      <w:r w:rsidR="008B5935" w:rsidRPr="00904171">
        <w:rPr>
          <w:sz w:val="28"/>
          <w:szCs w:val="28"/>
        </w:rPr>
        <w:t xml:space="preserve"> </w:t>
      </w:r>
      <w:proofErr w:type="spellStart"/>
      <w:r w:rsidR="008B5935" w:rsidRPr="00904171">
        <w:rPr>
          <w:sz w:val="28"/>
          <w:szCs w:val="28"/>
        </w:rPr>
        <w:t>Karadeniz</w:t>
      </w:r>
      <w:proofErr w:type="spellEnd"/>
      <w:r w:rsidR="008B5935" w:rsidRPr="00904171">
        <w:rPr>
          <w:sz w:val="28"/>
          <w:szCs w:val="28"/>
        </w:rPr>
        <w:t xml:space="preserve"> </w:t>
      </w:r>
      <w:proofErr w:type="spellStart"/>
      <w:r w:rsidR="008B5935" w:rsidRPr="00904171">
        <w:rPr>
          <w:sz w:val="28"/>
          <w:szCs w:val="28"/>
        </w:rPr>
        <w:t>İncelemeleri</w:t>
      </w:r>
      <w:proofErr w:type="spellEnd"/>
      <w:r w:rsidR="008B5935" w:rsidRPr="00904171">
        <w:rPr>
          <w:sz w:val="28"/>
          <w:szCs w:val="28"/>
        </w:rPr>
        <w:t xml:space="preserve"> </w:t>
      </w:r>
      <w:proofErr w:type="spellStart"/>
      <w:r w:rsidR="008B5935" w:rsidRPr="00904171">
        <w:rPr>
          <w:sz w:val="28"/>
          <w:szCs w:val="28"/>
        </w:rPr>
        <w:t>Dergisi</w:t>
      </w:r>
      <w:proofErr w:type="spellEnd"/>
      <w:r w:rsidR="008B5935" w:rsidRPr="00904171">
        <w:rPr>
          <w:sz w:val="28"/>
          <w:szCs w:val="28"/>
        </w:rPr>
        <w:t>, vol.2 (Международный журнал черноморских исследований, Объем 2).</w:t>
      </w:r>
    </w:p>
    <w:p w14:paraId="59A0B316"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Göksedef</w:t>
      </w:r>
      <w:proofErr w:type="spellEnd"/>
      <w:r w:rsidRPr="00375F4F">
        <w:rPr>
          <w:sz w:val="28"/>
          <w:szCs w:val="28"/>
        </w:rPr>
        <w:t xml:space="preserve">, E. (2016). </w:t>
      </w:r>
      <w:proofErr w:type="spellStart"/>
      <w:r w:rsidRPr="00375F4F">
        <w:rPr>
          <w:sz w:val="28"/>
          <w:szCs w:val="28"/>
        </w:rPr>
        <w:t>Putin</w:t>
      </w:r>
      <w:proofErr w:type="spellEnd"/>
      <w:r w:rsidRPr="00375F4F">
        <w:rPr>
          <w:sz w:val="28"/>
          <w:szCs w:val="28"/>
        </w:rPr>
        <w:t xml:space="preserve"> </w:t>
      </w:r>
      <w:proofErr w:type="spellStart"/>
      <w:r w:rsidRPr="00375F4F">
        <w:rPr>
          <w:sz w:val="28"/>
          <w:szCs w:val="28"/>
        </w:rPr>
        <w:t>dönemi</w:t>
      </w:r>
      <w:proofErr w:type="spellEnd"/>
      <w:r w:rsidRPr="00375F4F">
        <w:rPr>
          <w:sz w:val="28"/>
          <w:szCs w:val="28"/>
        </w:rPr>
        <w:t xml:space="preserve"> </w:t>
      </w:r>
      <w:proofErr w:type="spellStart"/>
      <w:r w:rsidRPr="00375F4F">
        <w:rPr>
          <w:sz w:val="28"/>
          <w:szCs w:val="28"/>
        </w:rPr>
        <w:t>Türk-Rus</w:t>
      </w:r>
      <w:proofErr w:type="spellEnd"/>
      <w:r w:rsidRPr="00375F4F">
        <w:rPr>
          <w:sz w:val="28"/>
          <w:szCs w:val="28"/>
        </w:rPr>
        <w:t xml:space="preserve"> </w:t>
      </w:r>
      <w:proofErr w:type="spellStart"/>
      <w:r w:rsidRPr="00375F4F">
        <w:rPr>
          <w:sz w:val="28"/>
          <w:szCs w:val="28"/>
        </w:rPr>
        <w:t>ilişkileri</w:t>
      </w:r>
      <w:proofErr w:type="spellEnd"/>
      <w:r w:rsidRPr="00375F4F">
        <w:rPr>
          <w:sz w:val="28"/>
          <w:szCs w:val="28"/>
        </w:rPr>
        <w:t xml:space="preserve"> </w:t>
      </w:r>
      <w:bookmarkStart w:id="10" w:name="_Hlk5675626"/>
      <w:r w:rsidRPr="00375F4F">
        <w:rPr>
          <w:sz w:val="28"/>
          <w:szCs w:val="28"/>
        </w:rPr>
        <w:t>(Турецко-российские отношения в период Путина)</w:t>
      </w:r>
      <w:bookmarkEnd w:id="10"/>
      <w:r w:rsidRPr="00375F4F">
        <w:rPr>
          <w:sz w:val="28"/>
          <w:szCs w:val="28"/>
        </w:rPr>
        <w:t>. [Электронный ресурс] /// (</w:t>
      </w:r>
      <w:hyperlink r:id="rId20" w:history="1">
        <w:r w:rsidRPr="00375F4F">
          <w:rPr>
            <w:sz w:val="28"/>
            <w:szCs w:val="28"/>
          </w:rPr>
          <w:t>http://www.aljazeera.com.tr/al-jazeera-ozel/putin-donemi-turk-rus-iliskileri</w:t>
        </w:r>
      </w:hyperlink>
      <w:r w:rsidRPr="00375F4F">
        <w:rPr>
          <w:sz w:val="28"/>
          <w:szCs w:val="28"/>
        </w:rPr>
        <w:t>).</w:t>
      </w:r>
    </w:p>
    <w:p w14:paraId="0503420A"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Grafiklerle</w:t>
      </w:r>
      <w:proofErr w:type="spellEnd"/>
      <w:r w:rsidRPr="00375F4F">
        <w:rPr>
          <w:sz w:val="28"/>
          <w:szCs w:val="28"/>
        </w:rPr>
        <w:t xml:space="preserve">: </w:t>
      </w:r>
      <w:proofErr w:type="spellStart"/>
      <w:r w:rsidRPr="00375F4F">
        <w:rPr>
          <w:sz w:val="28"/>
          <w:szCs w:val="28"/>
        </w:rPr>
        <w:t>Suriye’de</w:t>
      </w:r>
      <w:proofErr w:type="spellEnd"/>
      <w:r w:rsidRPr="00375F4F">
        <w:rPr>
          <w:sz w:val="28"/>
          <w:szCs w:val="28"/>
        </w:rPr>
        <w:t xml:space="preserve"> 8. </w:t>
      </w:r>
      <w:proofErr w:type="spellStart"/>
      <w:r w:rsidRPr="00375F4F">
        <w:rPr>
          <w:sz w:val="28"/>
          <w:szCs w:val="28"/>
        </w:rPr>
        <w:t>Yılına</w:t>
      </w:r>
      <w:proofErr w:type="spellEnd"/>
      <w:r w:rsidRPr="00375F4F">
        <w:rPr>
          <w:sz w:val="28"/>
          <w:szCs w:val="28"/>
        </w:rPr>
        <w:t xml:space="preserve"> </w:t>
      </w:r>
      <w:proofErr w:type="spellStart"/>
      <w:r w:rsidRPr="00375F4F">
        <w:rPr>
          <w:sz w:val="28"/>
          <w:szCs w:val="28"/>
        </w:rPr>
        <w:t>giren</w:t>
      </w:r>
      <w:proofErr w:type="spellEnd"/>
      <w:r w:rsidRPr="00375F4F">
        <w:rPr>
          <w:sz w:val="28"/>
          <w:szCs w:val="28"/>
        </w:rPr>
        <w:t xml:space="preserve"> </w:t>
      </w:r>
      <w:proofErr w:type="spellStart"/>
      <w:r w:rsidRPr="00375F4F">
        <w:rPr>
          <w:sz w:val="28"/>
          <w:szCs w:val="28"/>
        </w:rPr>
        <w:t>savaş</w:t>
      </w:r>
      <w:proofErr w:type="spellEnd"/>
      <w:r w:rsidRPr="00375F4F">
        <w:rPr>
          <w:sz w:val="28"/>
          <w:szCs w:val="28"/>
        </w:rPr>
        <w:t xml:space="preserve"> </w:t>
      </w:r>
      <w:bookmarkStart w:id="11" w:name="_Hlk5672628"/>
      <w:r w:rsidRPr="00375F4F">
        <w:rPr>
          <w:sz w:val="28"/>
          <w:szCs w:val="28"/>
        </w:rPr>
        <w:t>(</w:t>
      </w:r>
      <w:proofErr w:type="gramStart"/>
      <w:r w:rsidRPr="00375F4F">
        <w:rPr>
          <w:sz w:val="28"/>
          <w:szCs w:val="28"/>
        </w:rPr>
        <w:t>Со</w:t>
      </w:r>
      <w:proofErr w:type="gramEnd"/>
      <w:r w:rsidRPr="00375F4F">
        <w:rPr>
          <w:sz w:val="28"/>
          <w:szCs w:val="28"/>
        </w:rPr>
        <w:t xml:space="preserve"> графиками: 8-й год войны в Сирии)</w:t>
      </w:r>
      <w:bookmarkEnd w:id="11"/>
      <w:r w:rsidRPr="00375F4F">
        <w:rPr>
          <w:sz w:val="28"/>
          <w:szCs w:val="28"/>
        </w:rPr>
        <w:t>.  [Электронный ресурс] /// (</w:t>
      </w:r>
      <w:hyperlink r:id="rId21" w:history="1">
        <w:r w:rsidRPr="00375F4F">
          <w:rPr>
            <w:sz w:val="28"/>
            <w:szCs w:val="28"/>
          </w:rPr>
          <w:t>https://www.bbc.com/turkce/haberler-dunya-43414137</w:t>
        </w:r>
      </w:hyperlink>
      <w:r w:rsidRPr="00375F4F">
        <w:rPr>
          <w:sz w:val="28"/>
          <w:szCs w:val="28"/>
        </w:rPr>
        <w:t xml:space="preserve">). </w:t>
      </w:r>
    </w:p>
    <w:p w14:paraId="69093473"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Gürkaynak</w:t>
      </w:r>
      <w:proofErr w:type="spellEnd"/>
      <w:r w:rsidRPr="00375F4F">
        <w:rPr>
          <w:sz w:val="28"/>
          <w:szCs w:val="28"/>
        </w:rPr>
        <w:t xml:space="preserve">, </w:t>
      </w:r>
      <w:proofErr w:type="spellStart"/>
      <w:r w:rsidRPr="00375F4F">
        <w:rPr>
          <w:sz w:val="28"/>
          <w:szCs w:val="28"/>
        </w:rPr>
        <w:t>Muharrem</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Yalçıner</w:t>
      </w:r>
      <w:proofErr w:type="spellEnd"/>
      <w:r w:rsidRPr="00375F4F">
        <w:rPr>
          <w:sz w:val="28"/>
          <w:szCs w:val="28"/>
        </w:rPr>
        <w:t xml:space="preserve">, </w:t>
      </w:r>
      <w:proofErr w:type="spellStart"/>
      <w:r w:rsidRPr="00375F4F">
        <w:rPr>
          <w:sz w:val="28"/>
          <w:szCs w:val="28"/>
        </w:rPr>
        <w:t>Serhan</w:t>
      </w:r>
      <w:proofErr w:type="spellEnd"/>
      <w:r w:rsidRPr="00375F4F">
        <w:rPr>
          <w:sz w:val="28"/>
          <w:szCs w:val="28"/>
        </w:rPr>
        <w:t>, “</w:t>
      </w:r>
      <w:proofErr w:type="spellStart"/>
      <w:r w:rsidRPr="00375F4F">
        <w:rPr>
          <w:sz w:val="28"/>
          <w:szCs w:val="28"/>
        </w:rPr>
        <w:t>Uluslararası</w:t>
      </w:r>
      <w:proofErr w:type="spellEnd"/>
      <w:r w:rsidRPr="00375F4F">
        <w:rPr>
          <w:sz w:val="28"/>
          <w:szCs w:val="28"/>
        </w:rPr>
        <w:t xml:space="preserve"> </w:t>
      </w:r>
      <w:proofErr w:type="spellStart"/>
      <w:r w:rsidRPr="00375F4F">
        <w:rPr>
          <w:sz w:val="28"/>
          <w:szCs w:val="28"/>
        </w:rPr>
        <w:t>Politikada</w:t>
      </w:r>
      <w:proofErr w:type="spellEnd"/>
      <w:r w:rsidRPr="00375F4F">
        <w:rPr>
          <w:sz w:val="28"/>
          <w:szCs w:val="28"/>
        </w:rPr>
        <w:t xml:space="preserve"> </w:t>
      </w:r>
      <w:proofErr w:type="spellStart"/>
      <w:r w:rsidRPr="00375F4F">
        <w:rPr>
          <w:sz w:val="28"/>
          <w:szCs w:val="28"/>
        </w:rPr>
        <w:t>Karşılıklı</w:t>
      </w:r>
      <w:proofErr w:type="spellEnd"/>
      <w:r w:rsidRPr="00375F4F">
        <w:rPr>
          <w:sz w:val="28"/>
          <w:szCs w:val="28"/>
        </w:rPr>
        <w:t xml:space="preserve"> </w:t>
      </w:r>
      <w:proofErr w:type="spellStart"/>
      <w:r w:rsidRPr="00375F4F">
        <w:rPr>
          <w:sz w:val="28"/>
          <w:szCs w:val="28"/>
        </w:rPr>
        <w:t>Bağımlılık</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Küreselleşme</w:t>
      </w:r>
      <w:proofErr w:type="spellEnd"/>
      <w:r w:rsidRPr="00375F4F">
        <w:rPr>
          <w:sz w:val="28"/>
          <w:szCs w:val="28"/>
        </w:rPr>
        <w:t xml:space="preserve"> </w:t>
      </w:r>
      <w:proofErr w:type="spellStart"/>
      <w:r w:rsidRPr="00375F4F">
        <w:rPr>
          <w:sz w:val="28"/>
          <w:szCs w:val="28"/>
        </w:rPr>
        <w:t>Üzerine</w:t>
      </w:r>
      <w:proofErr w:type="spellEnd"/>
      <w:r w:rsidRPr="00375F4F">
        <w:rPr>
          <w:sz w:val="28"/>
          <w:szCs w:val="28"/>
        </w:rPr>
        <w:t xml:space="preserve"> </w:t>
      </w:r>
      <w:proofErr w:type="spellStart"/>
      <w:r w:rsidRPr="00375F4F">
        <w:rPr>
          <w:sz w:val="28"/>
          <w:szCs w:val="28"/>
        </w:rPr>
        <w:t>Bir</w:t>
      </w:r>
      <w:proofErr w:type="spellEnd"/>
      <w:r w:rsidRPr="00375F4F">
        <w:rPr>
          <w:sz w:val="28"/>
          <w:szCs w:val="28"/>
        </w:rPr>
        <w:t xml:space="preserve"> </w:t>
      </w:r>
      <w:proofErr w:type="spellStart"/>
      <w:r w:rsidRPr="00375F4F">
        <w:rPr>
          <w:sz w:val="28"/>
          <w:szCs w:val="28"/>
        </w:rPr>
        <w:t>İnceleme</w:t>
      </w:r>
      <w:proofErr w:type="spellEnd"/>
      <w:r w:rsidRPr="00375F4F">
        <w:rPr>
          <w:sz w:val="28"/>
          <w:szCs w:val="28"/>
        </w:rPr>
        <w:t xml:space="preserve">” (Анализ взаимозависимости и глобализации в международной политике), </w:t>
      </w:r>
      <w:proofErr w:type="spellStart"/>
      <w:r w:rsidRPr="00375F4F">
        <w:rPr>
          <w:sz w:val="28"/>
          <w:szCs w:val="28"/>
        </w:rPr>
        <w:t>Uluslararası</w:t>
      </w:r>
      <w:proofErr w:type="spellEnd"/>
      <w:r w:rsidRPr="00375F4F">
        <w:rPr>
          <w:sz w:val="28"/>
          <w:szCs w:val="28"/>
        </w:rPr>
        <w:t xml:space="preserve"> </w:t>
      </w:r>
      <w:proofErr w:type="spellStart"/>
      <w:r w:rsidRPr="00375F4F">
        <w:rPr>
          <w:sz w:val="28"/>
          <w:szCs w:val="28"/>
        </w:rPr>
        <w:t>İlişkiler</w:t>
      </w:r>
      <w:proofErr w:type="spellEnd"/>
      <w:r w:rsidRPr="00375F4F">
        <w:rPr>
          <w:sz w:val="28"/>
          <w:szCs w:val="28"/>
        </w:rPr>
        <w:t xml:space="preserve">, </w:t>
      </w:r>
      <w:proofErr w:type="spellStart"/>
      <w:r w:rsidRPr="00375F4F">
        <w:rPr>
          <w:sz w:val="28"/>
          <w:szCs w:val="28"/>
        </w:rPr>
        <w:t>Cilt</w:t>
      </w:r>
      <w:proofErr w:type="spellEnd"/>
      <w:r w:rsidRPr="00375F4F">
        <w:rPr>
          <w:sz w:val="28"/>
          <w:szCs w:val="28"/>
        </w:rPr>
        <w:t xml:space="preserve"> 6, </w:t>
      </w:r>
      <w:proofErr w:type="spellStart"/>
      <w:r w:rsidRPr="00375F4F">
        <w:rPr>
          <w:sz w:val="28"/>
          <w:szCs w:val="28"/>
        </w:rPr>
        <w:t>Sayı</w:t>
      </w:r>
      <w:proofErr w:type="spellEnd"/>
      <w:r w:rsidRPr="00375F4F">
        <w:rPr>
          <w:sz w:val="28"/>
          <w:szCs w:val="28"/>
        </w:rPr>
        <w:t xml:space="preserve"> 23 (</w:t>
      </w:r>
      <w:proofErr w:type="spellStart"/>
      <w:r w:rsidRPr="00375F4F">
        <w:rPr>
          <w:sz w:val="28"/>
          <w:szCs w:val="28"/>
        </w:rPr>
        <w:t>Güz</w:t>
      </w:r>
      <w:proofErr w:type="spellEnd"/>
      <w:r w:rsidRPr="00375F4F">
        <w:rPr>
          <w:sz w:val="28"/>
          <w:szCs w:val="28"/>
        </w:rPr>
        <w:t xml:space="preserve"> 2009</w:t>
      </w:r>
      <w:bookmarkStart w:id="12" w:name="_Hlk5672901"/>
      <w:r w:rsidRPr="00375F4F">
        <w:rPr>
          <w:sz w:val="28"/>
          <w:szCs w:val="28"/>
        </w:rPr>
        <w:t>)(Международные отношения, объем 6, номер 23 (осень 2009 года))</w:t>
      </w:r>
      <w:bookmarkEnd w:id="12"/>
      <w:r w:rsidRPr="00375F4F">
        <w:rPr>
          <w:sz w:val="28"/>
          <w:szCs w:val="28"/>
        </w:rPr>
        <w:t>.</w:t>
      </w:r>
    </w:p>
    <w:p w14:paraId="212E102C" w14:textId="77777777" w:rsidR="008B5935" w:rsidRPr="008B5935" w:rsidRDefault="008B5935" w:rsidP="008B5935">
      <w:pPr>
        <w:pStyle w:val="a3"/>
        <w:numPr>
          <w:ilvl w:val="0"/>
          <w:numId w:val="15"/>
        </w:numPr>
        <w:spacing w:line="360" w:lineRule="auto"/>
        <w:jc w:val="both"/>
        <w:rPr>
          <w:sz w:val="28"/>
          <w:szCs w:val="28"/>
          <w:lang w:val="en-US"/>
        </w:rPr>
      </w:pPr>
      <w:r w:rsidRPr="008B5935">
        <w:rPr>
          <w:sz w:val="28"/>
          <w:szCs w:val="28"/>
        </w:rPr>
        <w:t xml:space="preserve"> </w:t>
      </w:r>
      <w:r w:rsidRPr="008B5935">
        <w:rPr>
          <w:sz w:val="28"/>
          <w:szCs w:val="28"/>
          <w:lang w:val="en-US"/>
        </w:rPr>
        <w:t xml:space="preserve">Haynes, J. (1895). Risk </w:t>
      </w:r>
      <w:proofErr w:type="gramStart"/>
      <w:r w:rsidRPr="008B5935">
        <w:rPr>
          <w:sz w:val="28"/>
          <w:szCs w:val="28"/>
          <w:lang w:val="en-US"/>
        </w:rPr>
        <w:t>As</w:t>
      </w:r>
      <w:proofErr w:type="gramEnd"/>
      <w:r w:rsidRPr="008B5935">
        <w:rPr>
          <w:sz w:val="28"/>
          <w:szCs w:val="28"/>
          <w:lang w:val="en-US"/>
        </w:rPr>
        <w:t xml:space="preserve"> An Economic Factor. The Quarterly Journal of Economics, Vol. 9, No. 4. </w:t>
      </w:r>
    </w:p>
    <w:p w14:paraId="7F2F2D24" w14:textId="77777777" w:rsidR="008B5935" w:rsidRPr="008B5935" w:rsidRDefault="008B5935" w:rsidP="008B5935">
      <w:pPr>
        <w:pStyle w:val="a3"/>
        <w:numPr>
          <w:ilvl w:val="0"/>
          <w:numId w:val="15"/>
        </w:numPr>
        <w:spacing w:line="360" w:lineRule="auto"/>
        <w:jc w:val="both"/>
        <w:rPr>
          <w:sz w:val="28"/>
          <w:szCs w:val="28"/>
          <w:lang w:val="en-US"/>
        </w:rPr>
      </w:pPr>
      <w:r w:rsidRPr="008B5935">
        <w:rPr>
          <w:sz w:val="28"/>
          <w:szCs w:val="28"/>
          <w:lang w:val="en-US"/>
        </w:rPr>
        <w:t xml:space="preserve"> </w:t>
      </w:r>
      <w:proofErr w:type="spellStart"/>
      <w:r w:rsidRPr="008B5935">
        <w:rPr>
          <w:sz w:val="28"/>
          <w:szCs w:val="28"/>
          <w:lang w:val="en-US"/>
        </w:rPr>
        <w:t>Hillson</w:t>
      </w:r>
      <w:proofErr w:type="spellEnd"/>
      <w:r w:rsidRPr="008B5935">
        <w:rPr>
          <w:sz w:val="28"/>
          <w:szCs w:val="28"/>
          <w:lang w:val="en-US"/>
        </w:rPr>
        <w:t>, D. (2010). ‘Risk Management in Practice’. The AMA Handbook of Project Management (3rd Edition). (eds.) </w:t>
      </w:r>
      <w:hyperlink r:id="rId22" w:history="1">
        <w:r w:rsidRPr="008B5935">
          <w:rPr>
            <w:sz w:val="28"/>
            <w:szCs w:val="28"/>
            <w:lang w:val="en-US"/>
          </w:rPr>
          <w:t xml:space="preserve"> </w:t>
        </w:r>
        <w:proofErr w:type="spellStart"/>
        <w:r w:rsidRPr="008B5935">
          <w:rPr>
            <w:sz w:val="28"/>
            <w:szCs w:val="28"/>
            <w:lang w:val="en-US"/>
          </w:rPr>
          <w:t>Cabanis</w:t>
        </w:r>
        <w:proofErr w:type="spellEnd"/>
        <w:r w:rsidRPr="008B5935">
          <w:rPr>
            <w:sz w:val="28"/>
            <w:szCs w:val="28"/>
            <w:lang w:val="en-US"/>
          </w:rPr>
          <w:t>-Brewin, J. &amp;</w:t>
        </w:r>
      </w:hyperlink>
      <w:r w:rsidRPr="008B5935">
        <w:rPr>
          <w:sz w:val="28"/>
          <w:szCs w:val="28"/>
          <w:lang w:val="en-US"/>
        </w:rPr>
        <w:t> </w:t>
      </w:r>
      <w:hyperlink r:id="rId23" w:history="1">
        <w:r w:rsidRPr="008B5935">
          <w:rPr>
            <w:sz w:val="28"/>
            <w:szCs w:val="28"/>
            <w:lang w:val="en-US"/>
          </w:rPr>
          <w:t xml:space="preserve"> </w:t>
        </w:r>
        <w:proofErr w:type="spellStart"/>
        <w:r w:rsidRPr="008B5935">
          <w:rPr>
            <w:sz w:val="28"/>
            <w:szCs w:val="28"/>
            <w:lang w:val="en-US"/>
          </w:rPr>
          <w:t>Dinsmore</w:t>
        </w:r>
        <w:proofErr w:type="spellEnd"/>
        <w:r w:rsidRPr="008B5935">
          <w:rPr>
            <w:sz w:val="28"/>
            <w:szCs w:val="28"/>
            <w:lang w:val="en-US"/>
          </w:rPr>
          <w:t>, P.C.</w:t>
        </w:r>
      </w:hyperlink>
      <w:r w:rsidRPr="008B5935">
        <w:rPr>
          <w:sz w:val="28"/>
          <w:szCs w:val="28"/>
          <w:lang w:val="en-US"/>
        </w:rPr>
        <w:t xml:space="preserve"> New York: </w:t>
      </w:r>
      <w:proofErr w:type="spellStart"/>
      <w:r w:rsidRPr="008B5935">
        <w:rPr>
          <w:sz w:val="28"/>
          <w:szCs w:val="28"/>
          <w:lang w:val="en-US"/>
        </w:rPr>
        <w:t>Amacon</w:t>
      </w:r>
      <w:proofErr w:type="spellEnd"/>
      <w:r w:rsidRPr="008B5935">
        <w:rPr>
          <w:sz w:val="28"/>
          <w:szCs w:val="28"/>
          <w:lang w:val="en-US"/>
        </w:rPr>
        <w:t xml:space="preserve"> Books.</w:t>
      </w:r>
    </w:p>
    <w:p w14:paraId="4FE3B104" w14:textId="77777777" w:rsidR="008B5935" w:rsidRPr="00375F4F" w:rsidRDefault="008B5935" w:rsidP="008B5935">
      <w:pPr>
        <w:pStyle w:val="a3"/>
        <w:numPr>
          <w:ilvl w:val="0"/>
          <w:numId w:val="15"/>
        </w:numPr>
        <w:spacing w:line="360" w:lineRule="auto"/>
        <w:jc w:val="both"/>
        <w:rPr>
          <w:sz w:val="28"/>
          <w:szCs w:val="28"/>
        </w:rPr>
      </w:pPr>
      <w:r w:rsidRPr="008B5935">
        <w:rPr>
          <w:sz w:val="28"/>
          <w:szCs w:val="28"/>
          <w:lang w:val="en-US"/>
        </w:rPr>
        <w:t xml:space="preserve"> </w:t>
      </w:r>
      <w:proofErr w:type="spellStart"/>
      <w:r w:rsidRPr="008B5935">
        <w:rPr>
          <w:sz w:val="28"/>
          <w:szCs w:val="28"/>
          <w:lang w:val="en-US"/>
        </w:rPr>
        <w:t>Hillson</w:t>
      </w:r>
      <w:proofErr w:type="spellEnd"/>
      <w:r w:rsidRPr="008B5935">
        <w:rPr>
          <w:sz w:val="28"/>
          <w:szCs w:val="28"/>
          <w:lang w:val="en-US"/>
        </w:rPr>
        <w:t xml:space="preserve"> D. A. (2002). When Is A Risk Not A Risk? </w:t>
      </w:r>
      <w:r w:rsidRPr="00375F4F">
        <w:rPr>
          <w:sz w:val="28"/>
          <w:szCs w:val="28"/>
        </w:rPr>
        <w:t>[Электронный ресурс] /// (</w:t>
      </w:r>
      <w:hyperlink r:id="rId24" w:history="1">
        <w:r w:rsidRPr="00375F4F">
          <w:rPr>
            <w:sz w:val="28"/>
            <w:szCs w:val="28"/>
          </w:rPr>
          <w:t>https://www.who.int/management/general/risk/en/</w:t>
        </w:r>
      </w:hyperlink>
      <w:r w:rsidRPr="00375F4F">
        <w:rPr>
          <w:sz w:val="28"/>
          <w:szCs w:val="28"/>
        </w:rPr>
        <w:t>).</w:t>
      </w:r>
    </w:p>
    <w:p w14:paraId="6D0AD8B7"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Hodaloğulları</w:t>
      </w:r>
      <w:proofErr w:type="spellEnd"/>
      <w:r w:rsidRPr="00375F4F">
        <w:rPr>
          <w:sz w:val="28"/>
          <w:szCs w:val="28"/>
        </w:rPr>
        <w:t xml:space="preserve">, Z &amp; </w:t>
      </w:r>
      <w:proofErr w:type="spellStart"/>
      <w:r w:rsidRPr="00375F4F">
        <w:rPr>
          <w:sz w:val="28"/>
          <w:szCs w:val="28"/>
        </w:rPr>
        <w:t>Aydın</w:t>
      </w:r>
      <w:proofErr w:type="spellEnd"/>
      <w:r w:rsidRPr="00375F4F">
        <w:rPr>
          <w:sz w:val="28"/>
          <w:szCs w:val="28"/>
        </w:rPr>
        <w:t xml:space="preserve">, A. (2015). </w:t>
      </w:r>
      <w:proofErr w:type="spellStart"/>
      <w:r w:rsidRPr="00375F4F">
        <w:rPr>
          <w:sz w:val="28"/>
          <w:szCs w:val="28"/>
        </w:rPr>
        <w:t>Türkiye’nin</w:t>
      </w:r>
      <w:proofErr w:type="spellEnd"/>
      <w:r w:rsidRPr="00375F4F">
        <w:rPr>
          <w:sz w:val="28"/>
          <w:szCs w:val="28"/>
        </w:rPr>
        <w:t xml:space="preserve"> </w:t>
      </w:r>
      <w:proofErr w:type="spellStart"/>
      <w:r w:rsidRPr="00375F4F">
        <w:rPr>
          <w:sz w:val="28"/>
          <w:szCs w:val="28"/>
        </w:rPr>
        <w:t>Doğalgaz</w:t>
      </w:r>
      <w:proofErr w:type="spellEnd"/>
      <w:r w:rsidRPr="00375F4F">
        <w:rPr>
          <w:sz w:val="28"/>
          <w:szCs w:val="28"/>
        </w:rPr>
        <w:t xml:space="preserve"> </w:t>
      </w:r>
      <w:proofErr w:type="spellStart"/>
      <w:r w:rsidRPr="00375F4F">
        <w:rPr>
          <w:sz w:val="28"/>
          <w:szCs w:val="28"/>
        </w:rPr>
        <w:t>Noktasında</w:t>
      </w:r>
      <w:proofErr w:type="spellEnd"/>
      <w:r w:rsidRPr="00375F4F">
        <w:rPr>
          <w:sz w:val="28"/>
          <w:szCs w:val="28"/>
        </w:rPr>
        <w:t xml:space="preserve"> </w:t>
      </w:r>
      <w:proofErr w:type="spellStart"/>
      <w:r w:rsidRPr="00375F4F">
        <w:rPr>
          <w:sz w:val="28"/>
          <w:szCs w:val="28"/>
        </w:rPr>
        <w:t>Rusya’ya</w:t>
      </w:r>
      <w:proofErr w:type="spellEnd"/>
      <w:r w:rsidRPr="00375F4F">
        <w:rPr>
          <w:sz w:val="28"/>
          <w:szCs w:val="28"/>
        </w:rPr>
        <w:t xml:space="preserve"> </w:t>
      </w:r>
      <w:proofErr w:type="spellStart"/>
      <w:r w:rsidRPr="00375F4F">
        <w:rPr>
          <w:sz w:val="28"/>
          <w:szCs w:val="28"/>
        </w:rPr>
        <w:t>Bağımlılık</w:t>
      </w:r>
      <w:proofErr w:type="spellEnd"/>
      <w:r w:rsidRPr="00375F4F">
        <w:rPr>
          <w:sz w:val="28"/>
          <w:szCs w:val="28"/>
        </w:rPr>
        <w:t xml:space="preserve"> </w:t>
      </w:r>
      <w:proofErr w:type="spellStart"/>
      <w:r w:rsidRPr="00375F4F">
        <w:rPr>
          <w:sz w:val="28"/>
          <w:szCs w:val="28"/>
        </w:rPr>
        <w:t>Durumunun</w:t>
      </w:r>
      <w:proofErr w:type="spellEnd"/>
      <w:r w:rsidRPr="00375F4F">
        <w:rPr>
          <w:sz w:val="28"/>
          <w:szCs w:val="28"/>
        </w:rPr>
        <w:t xml:space="preserve"> </w:t>
      </w:r>
      <w:proofErr w:type="spellStart"/>
      <w:r w:rsidRPr="00375F4F">
        <w:rPr>
          <w:sz w:val="28"/>
          <w:szCs w:val="28"/>
        </w:rPr>
        <w:t>Soğuk</w:t>
      </w:r>
      <w:proofErr w:type="spellEnd"/>
      <w:r w:rsidRPr="00375F4F">
        <w:rPr>
          <w:sz w:val="28"/>
          <w:szCs w:val="28"/>
        </w:rPr>
        <w:t xml:space="preserve"> </w:t>
      </w:r>
      <w:proofErr w:type="spellStart"/>
      <w:r w:rsidRPr="00375F4F">
        <w:rPr>
          <w:sz w:val="28"/>
          <w:szCs w:val="28"/>
        </w:rPr>
        <w:t>Savaş</w:t>
      </w:r>
      <w:proofErr w:type="spellEnd"/>
      <w:r w:rsidRPr="00375F4F">
        <w:rPr>
          <w:sz w:val="28"/>
          <w:szCs w:val="28"/>
        </w:rPr>
        <w:t xml:space="preserve"> </w:t>
      </w:r>
      <w:proofErr w:type="spellStart"/>
      <w:r w:rsidRPr="00375F4F">
        <w:rPr>
          <w:sz w:val="28"/>
          <w:szCs w:val="28"/>
        </w:rPr>
        <w:t>Sonrası</w:t>
      </w:r>
      <w:proofErr w:type="spellEnd"/>
      <w:r w:rsidRPr="00375F4F">
        <w:rPr>
          <w:sz w:val="28"/>
          <w:szCs w:val="28"/>
        </w:rPr>
        <w:t xml:space="preserve"> </w:t>
      </w:r>
      <w:proofErr w:type="spellStart"/>
      <w:r w:rsidRPr="00375F4F">
        <w:rPr>
          <w:sz w:val="28"/>
          <w:szCs w:val="28"/>
        </w:rPr>
        <w:t>Türk</w:t>
      </w:r>
      <w:proofErr w:type="spellEnd"/>
      <w:r w:rsidRPr="00375F4F">
        <w:rPr>
          <w:sz w:val="28"/>
          <w:szCs w:val="28"/>
        </w:rPr>
        <w:t xml:space="preserve"> </w:t>
      </w:r>
      <w:proofErr w:type="spellStart"/>
      <w:r w:rsidRPr="00375F4F">
        <w:rPr>
          <w:sz w:val="28"/>
          <w:szCs w:val="28"/>
        </w:rPr>
        <w:lastRenderedPageBreak/>
        <w:t>Dış</w:t>
      </w:r>
      <w:proofErr w:type="spellEnd"/>
      <w:r w:rsidRPr="00375F4F">
        <w:rPr>
          <w:sz w:val="28"/>
          <w:szCs w:val="28"/>
        </w:rPr>
        <w:t> </w:t>
      </w:r>
      <w:proofErr w:type="spellStart"/>
      <w:r w:rsidRPr="00375F4F">
        <w:rPr>
          <w:sz w:val="28"/>
          <w:szCs w:val="28"/>
        </w:rPr>
        <w:t>Politikasına</w:t>
      </w:r>
      <w:proofErr w:type="spellEnd"/>
      <w:r w:rsidRPr="00375F4F">
        <w:rPr>
          <w:sz w:val="28"/>
          <w:szCs w:val="28"/>
        </w:rPr>
        <w:t xml:space="preserve"> </w:t>
      </w:r>
      <w:proofErr w:type="spellStart"/>
      <w:r w:rsidRPr="00375F4F">
        <w:rPr>
          <w:sz w:val="28"/>
          <w:szCs w:val="28"/>
        </w:rPr>
        <w:t>Yansıması</w:t>
      </w:r>
      <w:proofErr w:type="spellEnd"/>
      <w:r w:rsidRPr="00375F4F">
        <w:rPr>
          <w:sz w:val="28"/>
          <w:szCs w:val="28"/>
        </w:rPr>
        <w:t xml:space="preserve"> (Состояние отражения зависимости Турции от России в точки зрении природного газа на турецкие внешние политики после холодной войны). </w:t>
      </w:r>
      <w:proofErr w:type="spellStart"/>
      <w:r w:rsidRPr="00375F4F">
        <w:rPr>
          <w:sz w:val="28"/>
          <w:szCs w:val="28"/>
        </w:rPr>
        <w:t>Kahramanmaraş</w:t>
      </w:r>
      <w:proofErr w:type="spellEnd"/>
      <w:r w:rsidRPr="00375F4F">
        <w:rPr>
          <w:sz w:val="28"/>
          <w:szCs w:val="28"/>
        </w:rPr>
        <w:t xml:space="preserve"> </w:t>
      </w:r>
      <w:proofErr w:type="spellStart"/>
      <w:r w:rsidRPr="00375F4F">
        <w:rPr>
          <w:sz w:val="28"/>
          <w:szCs w:val="28"/>
        </w:rPr>
        <w:t>Sütçü</w:t>
      </w:r>
      <w:proofErr w:type="spellEnd"/>
      <w:r w:rsidRPr="00375F4F">
        <w:rPr>
          <w:sz w:val="28"/>
          <w:szCs w:val="28"/>
        </w:rPr>
        <w:t xml:space="preserve"> </w:t>
      </w:r>
      <w:proofErr w:type="spellStart"/>
      <w:r w:rsidRPr="00375F4F">
        <w:rPr>
          <w:sz w:val="28"/>
          <w:szCs w:val="28"/>
        </w:rPr>
        <w:t>İmam</w:t>
      </w:r>
      <w:proofErr w:type="spellEnd"/>
      <w:r w:rsidRPr="00375F4F">
        <w:rPr>
          <w:sz w:val="28"/>
          <w:szCs w:val="28"/>
        </w:rPr>
        <w:t xml:space="preserve"> </w:t>
      </w:r>
      <w:proofErr w:type="spellStart"/>
      <w:r w:rsidRPr="00375F4F">
        <w:rPr>
          <w:sz w:val="28"/>
          <w:szCs w:val="28"/>
        </w:rPr>
        <w:t>Üniversitesi</w:t>
      </w:r>
      <w:proofErr w:type="spellEnd"/>
      <w:r w:rsidRPr="00375F4F">
        <w:rPr>
          <w:sz w:val="28"/>
          <w:szCs w:val="28"/>
        </w:rPr>
        <w:t xml:space="preserve">, </w:t>
      </w:r>
      <w:proofErr w:type="spellStart"/>
      <w:r w:rsidRPr="00375F4F">
        <w:rPr>
          <w:sz w:val="28"/>
          <w:szCs w:val="28"/>
        </w:rPr>
        <w:t>İktisadi</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İdari</w:t>
      </w:r>
      <w:proofErr w:type="spellEnd"/>
      <w:r w:rsidRPr="00375F4F">
        <w:rPr>
          <w:sz w:val="28"/>
          <w:szCs w:val="28"/>
        </w:rPr>
        <w:t xml:space="preserve"> </w:t>
      </w:r>
      <w:proofErr w:type="spellStart"/>
      <w:r w:rsidRPr="00375F4F">
        <w:rPr>
          <w:sz w:val="28"/>
          <w:szCs w:val="28"/>
        </w:rPr>
        <w:t>Bilimler</w:t>
      </w:r>
      <w:proofErr w:type="spellEnd"/>
      <w:r w:rsidRPr="00375F4F">
        <w:rPr>
          <w:sz w:val="28"/>
          <w:szCs w:val="28"/>
        </w:rPr>
        <w:t xml:space="preserve"> </w:t>
      </w:r>
      <w:proofErr w:type="spellStart"/>
      <w:r w:rsidRPr="00375F4F">
        <w:rPr>
          <w:sz w:val="28"/>
          <w:szCs w:val="28"/>
        </w:rPr>
        <w:t>Fakültesi</w:t>
      </w:r>
      <w:proofErr w:type="spellEnd"/>
      <w:r w:rsidRPr="00375F4F">
        <w:rPr>
          <w:sz w:val="28"/>
          <w:szCs w:val="28"/>
        </w:rPr>
        <w:t xml:space="preserve"> </w:t>
      </w:r>
      <w:proofErr w:type="spellStart"/>
      <w:r w:rsidRPr="00375F4F">
        <w:rPr>
          <w:sz w:val="28"/>
          <w:szCs w:val="28"/>
        </w:rPr>
        <w:t>Dergisi</w:t>
      </w:r>
      <w:proofErr w:type="spellEnd"/>
      <w:r w:rsidRPr="00375F4F">
        <w:rPr>
          <w:sz w:val="28"/>
          <w:szCs w:val="28"/>
        </w:rPr>
        <w:t xml:space="preserve">. </w:t>
      </w:r>
      <w:proofErr w:type="spellStart"/>
      <w:r w:rsidRPr="00375F4F">
        <w:rPr>
          <w:sz w:val="28"/>
          <w:szCs w:val="28"/>
        </w:rPr>
        <w:t>Cilt</w:t>
      </w:r>
      <w:proofErr w:type="spellEnd"/>
      <w:r w:rsidRPr="00375F4F">
        <w:rPr>
          <w:sz w:val="28"/>
          <w:szCs w:val="28"/>
        </w:rPr>
        <w:t xml:space="preserve"> 5, </w:t>
      </w:r>
      <w:proofErr w:type="spellStart"/>
      <w:r w:rsidRPr="00375F4F">
        <w:rPr>
          <w:sz w:val="28"/>
          <w:szCs w:val="28"/>
        </w:rPr>
        <w:t>Sayı</w:t>
      </w:r>
      <w:proofErr w:type="spellEnd"/>
      <w:r w:rsidRPr="00375F4F">
        <w:rPr>
          <w:sz w:val="28"/>
          <w:szCs w:val="28"/>
        </w:rPr>
        <w:t xml:space="preserve"> 2 (Университет им. </w:t>
      </w:r>
      <w:proofErr w:type="spellStart"/>
      <w:r w:rsidRPr="00375F4F">
        <w:rPr>
          <w:sz w:val="28"/>
          <w:szCs w:val="28"/>
        </w:rPr>
        <w:t>Кахраманмараса</w:t>
      </w:r>
      <w:proofErr w:type="spellEnd"/>
      <w:r w:rsidRPr="00375F4F">
        <w:rPr>
          <w:sz w:val="28"/>
          <w:szCs w:val="28"/>
        </w:rPr>
        <w:t xml:space="preserve"> </w:t>
      </w:r>
      <w:proofErr w:type="spellStart"/>
      <w:r w:rsidRPr="00375F4F">
        <w:rPr>
          <w:sz w:val="28"/>
          <w:szCs w:val="28"/>
        </w:rPr>
        <w:t>Сутку</w:t>
      </w:r>
      <w:proofErr w:type="spellEnd"/>
      <w:r w:rsidRPr="00375F4F">
        <w:rPr>
          <w:sz w:val="28"/>
          <w:szCs w:val="28"/>
        </w:rPr>
        <w:t xml:space="preserve"> Имама, журнал факультета экономики и административных наук, объем 5, номер 2).</w:t>
      </w:r>
    </w:p>
    <w:p w14:paraId="5428E4C2"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r w:rsidRPr="008B5935">
        <w:rPr>
          <w:sz w:val="28"/>
          <w:szCs w:val="28"/>
          <w:lang w:val="en-US"/>
        </w:rPr>
        <w:t xml:space="preserve">ISO (International Organization for Standardization) 31000 (2018). </w:t>
      </w:r>
      <w:proofErr w:type="spellStart"/>
      <w:r w:rsidRPr="00375F4F">
        <w:rPr>
          <w:sz w:val="28"/>
          <w:szCs w:val="28"/>
        </w:rPr>
        <w:t>Risk</w:t>
      </w:r>
      <w:proofErr w:type="spellEnd"/>
      <w:r w:rsidRPr="00375F4F">
        <w:rPr>
          <w:sz w:val="28"/>
          <w:szCs w:val="28"/>
        </w:rPr>
        <w:t xml:space="preserve"> </w:t>
      </w:r>
      <w:proofErr w:type="spellStart"/>
      <w:r w:rsidRPr="00375F4F">
        <w:rPr>
          <w:sz w:val="28"/>
          <w:szCs w:val="28"/>
        </w:rPr>
        <w:t>Management</w:t>
      </w:r>
      <w:proofErr w:type="spellEnd"/>
      <w:r w:rsidRPr="00375F4F">
        <w:rPr>
          <w:sz w:val="28"/>
          <w:szCs w:val="28"/>
        </w:rPr>
        <w:t xml:space="preserve"> – </w:t>
      </w:r>
      <w:proofErr w:type="spellStart"/>
      <w:r w:rsidRPr="00375F4F">
        <w:rPr>
          <w:sz w:val="28"/>
          <w:szCs w:val="28"/>
        </w:rPr>
        <w:t>Guidelines</w:t>
      </w:r>
      <w:proofErr w:type="spellEnd"/>
      <w:r w:rsidRPr="00375F4F">
        <w:rPr>
          <w:sz w:val="28"/>
          <w:szCs w:val="28"/>
        </w:rPr>
        <w:t xml:space="preserve">. ISO </w:t>
      </w:r>
      <w:proofErr w:type="spellStart"/>
      <w:r w:rsidRPr="00375F4F">
        <w:rPr>
          <w:sz w:val="28"/>
          <w:szCs w:val="28"/>
        </w:rPr>
        <w:t>Standarts</w:t>
      </w:r>
      <w:proofErr w:type="spellEnd"/>
      <w:r w:rsidRPr="00375F4F">
        <w:rPr>
          <w:sz w:val="28"/>
          <w:szCs w:val="28"/>
        </w:rPr>
        <w:t xml:space="preserve">, </w:t>
      </w:r>
      <w:proofErr w:type="spellStart"/>
      <w:r w:rsidRPr="00375F4F">
        <w:rPr>
          <w:sz w:val="28"/>
          <w:szCs w:val="28"/>
        </w:rPr>
        <w:t>Geneva</w:t>
      </w:r>
      <w:proofErr w:type="spellEnd"/>
      <w:r w:rsidRPr="00375F4F">
        <w:rPr>
          <w:sz w:val="28"/>
          <w:szCs w:val="28"/>
        </w:rPr>
        <w:t>.</w:t>
      </w:r>
    </w:p>
    <w:p w14:paraId="3FDCBF1E" w14:textId="77777777" w:rsidR="008B5935" w:rsidRPr="008B5935" w:rsidRDefault="008B5935" w:rsidP="008B5935">
      <w:pPr>
        <w:pStyle w:val="a3"/>
        <w:numPr>
          <w:ilvl w:val="0"/>
          <w:numId w:val="15"/>
        </w:numPr>
        <w:spacing w:line="360" w:lineRule="auto"/>
        <w:jc w:val="both"/>
        <w:rPr>
          <w:sz w:val="28"/>
          <w:szCs w:val="28"/>
          <w:lang w:val="en-US"/>
        </w:rPr>
      </w:pPr>
      <w:r w:rsidRPr="008B5935">
        <w:rPr>
          <w:sz w:val="28"/>
          <w:szCs w:val="28"/>
          <w:lang w:val="en-US"/>
        </w:rPr>
        <w:t xml:space="preserve"> </w:t>
      </w:r>
      <w:proofErr w:type="spellStart"/>
      <w:r w:rsidRPr="008B5935">
        <w:rPr>
          <w:sz w:val="28"/>
          <w:szCs w:val="28"/>
          <w:lang w:val="en-US"/>
        </w:rPr>
        <w:t>Işıksal</w:t>
      </w:r>
      <w:proofErr w:type="spellEnd"/>
      <w:r w:rsidRPr="008B5935">
        <w:rPr>
          <w:sz w:val="28"/>
          <w:szCs w:val="28"/>
          <w:lang w:val="en-US"/>
        </w:rPr>
        <w:t xml:space="preserve">, H. To What Extend Complex Interdependence Theorists Challenge to Structural Realist School of International Relations? Alternatives: Turkish Journal of International Relations, Vol. 3, Number: 2&amp;3; </w:t>
      </w:r>
      <w:proofErr w:type="spellStart"/>
      <w:r w:rsidRPr="008B5935">
        <w:rPr>
          <w:sz w:val="28"/>
          <w:szCs w:val="28"/>
          <w:lang w:val="en-US"/>
        </w:rPr>
        <w:t>Summer&amp;Fall</w:t>
      </w:r>
      <w:proofErr w:type="spellEnd"/>
      <w:r w:rsidRPr="008B5935">
        <w:rPr>
          <w:sz w:val="28"/>
          <w:szCs w:val="28"/>
          <w:lang w:val="en-US"/>
        </w:rPr>
        <w:t xml:space="preserve"> 2004.</w:t>
      </w:r>
    </w:p>
    <w:p w14:paraId="129CB72C" w14:textId="77777777" w:rsidR="008B5935" w:rsidRPr="00375F4F" w:rsidRDefault="008B5935" w:rsidP="008B5935">
      <w:pPr>
        <w:pStyle w:val="a3"/>
        <w:numPr>
          <w:ilvl w:val="0"/>
          <w:numId w:val="15"/>
        </w:numPr>
        <w:spacing w:line="360" w:lineRule="auto"/>
        <w:jc w:val="both"/>
        <w:rPr>
          <w:sz w:val="28"/>
          <w:szCs w:val="28"/>
        </w:rPr>
      </w:pPr>
      <w:r w:rsidRPr="008B5935">
        <w:rPr>
          <w:sz w:val="28"/>
          <w:szCs w:val="28"/>
          <w:lang w:val="en-US"/>
        </w:rPr>
        <w:t xml:space="preserve"> </w:t>
      </w:r>
      <w:proofErr w:type="spellStart"/>
      <w:r w:rsidRPr="008B5935">
        <w:rPr>
          <w:sz w:val="28"/>
          <w:szCs w:val="28"/>
          <w:lang w:val="en-US"/>
        </w:rPr>
        <w:t>İsmayıl</w:t>
      </w:r>
      <w:proofErr w:type="spellEnd"/>
      <w:r w:rsidRPr="008B5935">
        <w:rPr>
          <w:sz w:val="28"/>
          <w:szCs w:val="28"/>
          <w:lang w:val="en-US"/>
        </w:rPr>
        <w:t xml:space="preserve"> T. (2016). </w:t>
      </w:r>
      <w:proofErr w:type="spellStart"/>
      <w:r w:rsidRPr="008B5935">
        <w:rPr>
          <w:sz w:val="28"/>
          <w:szCs w:val="28"/>
          <w:lang w:val="en-US"/>
        </w:rPr>
        <w:t>Türkiye-Rusya</w:t>
      </w:r>
      <w:proofErr w:type="spellEnd"/>
      <w:r w:rsidRPr="008B5935">
        <w:rPr>
          <w:sz w:val="28"/>
          <w:szCs w:val="28"/>
          <w:lang w:val="en-US"/>
        </w:rPr>
        <w:t xml:space="preserve"> </w:t>
      </w:r>
      <w:proofErr w:type="spellStart"/>
      <w:r w:rsidRPr="008B5935">
        <w:rPr>
          <w:sz w:val="28"/>
          <w:szCs w:val="28"/>
          <w:lang w:val="en-US"/>
        </w:rPr>
        <w:t>İlişkileri</w:t>
      </w:r>
      <w:proofErr w:type="spellEnd"/>
      <w:r w:rsidRPr="008B5935">
        <w:rPr>
          <w:sz w:val="28"/>
          <w:szCs w:val="28"/>
          <w:lang w:val="en-US"/>
        </w:rPr>
        <w:t>: “</w:t>
      </w:r>
      <w:proofErr w:type="spellStart"/>
      <w:r w:rsidRPr="008B5935">
        <w:rPr>
          <w:sz w:val="28"/>
          <w:szCs w:val="28"/>
          <w:lang w:val="en-US"/>
        </w:rPr>
        <w:t>Soğuk</w:t>
      </w:r>
      <w:proofErr w:type="spellEnd"/>
      <w:r w:rsidRPr="008B5935">
        <w:rPr>
          <w:sz w:val="28"/>
          <w:szCs w:val="28"/>
          <w:lang w:val="en-US"/>
        </w:rPr>
        <w:t xml:space="preserve"> </w:t>
      </w:r>
      <w:proofErr w:type="spellStart"/>
      <w:r w:rsidRPr="008B5935">
        <w:rPr>
          <w:sz w:val="28"/>
          <w:szCs w:val="28"/>
          <w:lang w:val="en-US"/>
        </w:rPr>
        <w:t>Kış’tan</w:t>
      </w:r>
      <w:proofErr w:type="spellEnd"/>
      <w:r w:rsidRPr="008B5935">
        <w:rPr>
          <w:sz w:val="28"/>
          <w:szCs w:val="28"/>
          <w:lang w:val="en-US"/>
        </w:rPr>
        <w:t xml:space="preserve"> </w:t>
      </w:r>
      <w:proofErr w:type="spellStart"/>
      <w:r w:rsidRPr="008B5935">
        <w:rPr>
          <w:sz w:val="28"/>
          <w:szCs w:val="28"/>
          <w:lang w:val="en-US"/>
        </w:rPr>
        <w:t>Sıcak</w:t>
      </w:r>
      <w:proofErr w:type="spellEnd"/>
      <w:r w:rsidRPr="008B5935">
        <w:rPr>
          <w:sz w:val="28"/>
          <w:szCs w:val="28"/>
          <w:lang w:val="en-US"/>
        </w:rPr>
        <w:t xml:space="preserve"> </w:t>
      </w:r>
      <w:proofErr w:type="spellStart"/>
      <w:r w:rsidRPr="008B5935">
        <w:rPr>
          <w:sz w:val="28"/>
          <w:szCs w:val="28"/>
          <w:lang w:val="en-US"/>
        </w:rPr>
        <w:t>Bahar’a</w:t>
      </w:r>
      <w:proofErr w:type="spellEnd"/>
      <w:r w:rsidRPr="008B5935">
        <w:rPr>
          <w:sz w:val="28"/>
          <w:szCs w:val="28"/>
          <w:lang w:val="en-US"/>
        </w:rPr>
        <w:t xml:space="preserve">” </w:t>
      </w:r>
      <w:proofErr w:type="spellStart"/>
      <w:r w:rsidRPr="008B5935">
        <w:rPr>
          <w:sz w:val="28"/>
          <w:szCs w:val="28"/>
          <w:lang w:val="en-US"/>
        </w:rPr>
        <w:t>Dönüşebilecek</w:t>
      </w:r>
      <w:proofErr w:type="spellEnd"/>
      <w:r w:rsidRPr="008B5935">
        <w:rPr>
          <w:sz w:val="28"/>
          <w:szCs w:val="28"/>
          <w:lang w:val="en-US"/>
        </w:rPr>
        <w:t xml:space="preserve"> mi? </w:t>
      </w:r>
      <w:r w:rsidRPr="00375F4F">
        <w:rPr>
          <w:sz w:val="28"/>
          <w:szCs w:val="28"/>
        </w:rPr>
        <w:t xml:space="preserve">(Отношения между Турцией и Россией: будут ли они из холодной зимы в горячую весну?) </w:t>
      </w:r>
      <w:proofErr w:type="spellStart"/>
      <w:r w:rsidRPr="00375F4F">
        <w:rPr>
          <w:sz w:val="28"/>
          <w:szCs w:val="28"/>
        </w:rPr>
        <w:t>EkoAvrasya</w:t>
      </w:r>
      <w:proofErr w:type="spellEnd"/>
      <w:r w:rsidRPr="00375F4F">
        <w:rPr>
          <w:sz w:val="28"/>
          <w:szCs w:val="28"/>
        </w:rPr>
        <w:t xml:space="preserve"> </w:t>
      </w:r>
      <w:proofErr w:type="spellStart"/>
      <w:r w:rsidRPr="00375F4F">
        <w:rPr>
          <w:sz w:val="28"/>
          <w:szCs w:val="28"/>
        </w:rPr>
        <w:t>Ekonomik</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Stratejik</w:t>
      </w:r>
      <w:proofErr w:type="spellEnd"/>
      <w:r w:rsidRPr="00375F4F">
        <w:rPr>
          <w:sz w:val="28"/>
          <w:szCs w:val="28"/>
        </w:rPr>
        <w:t xml:space="preserve"> </w:t>
      </w:r>
      <w:proofErr w:type="spellStart"/>
      <w:r w:rsidRPr="00375F4F">
        <w:rPr>
          <w:sz w:val="28"/>
          <w:szCs w:val="28"/>
        </w:rPr>
        <w:t>Araştırmalar</w:t>
      </w:r>
      <w:proofErr w:type="spellEnd"/>
      <w:r w:rsidRPr="00375F4F">
        <w:rPr>
          <w:sz w:val="28"/>
          <w:szCs w:val="28"/>
        </w:rPr>
        <w:t xml:space="preserve"> </w:t>
      </w:r>
      <w:proofErr w:type="spellStart"/>
      <w:r w:rsidRPr="00375F4F">
        <w:rPr>
          <w:sz w:val="28"/>
          <w:szCs w:val="28"/>
        </w:rPr>
        <w:t>Dergisi</w:t>
      </w:r>
      <w:proofErr w:type="spellEnd"/>
      <w:r w:rsidRPr="00375F4F">
        <w:rPr>
          <w:sz w:val="28"/>
          <w:szCs w:val="28"/>
        </w:rPr>
        <w:t xml:space="preserve"> </w:t>
      </w:r>
      <w:proofErr w:type="spellStart"/>
      <w:r w:rsidRPr="00375F4F">
        <w:rPr>
          <w:sz w:val="28"/>
          <w:szCs w:val="28"/>
        </w:rPr>
        <w:t>Sayı</w:t>
      </w:r>
      <w:proofErr w:type="spellEnd"/>
      <w:r w:rsidRPr="00375F4F">
        <w:rPr>
          <w:sz w:val="28"/>
          <w:szCs w:val="28"/>
        </w:rPr>
        <w:t xml:space="preserve"> 33 (</w:t>
      </w:r>
      <w:proofErr w:type="spellStart"/>
      <w:r w:rsidRPr="00375F4F">
        <w:rPr>
          <w:sz w:val="28"/>
          <w:szCs w:val="28"/>
        </w:rPr>
        <w:t>ЭкоАврася</w:t>
      </w:r>
      <w:proofErr w:type="spellEnd"/>
      <w:r w:rsidRPr="00375F4F">
        <w:rPr>
          <w:sz w:val="28"/>
          <w:szCs w:val="28"/>
        </w:rPr>
        <w:t>, Журнал экономических и стратегических исследований, номер 33).</w:t>
      </w:r>
    </w:p>
    <w:p w14:paraId="212BBB39"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Kasapoğlu</w:t>
      </w:r>
      <w:proofErr w:type="spellEnd"/>
      <w:r w:rsidRPr="00375F4F">
        <w:rPr>
          <w:sz w:val="28"/>
          <w:szCs w:val="28"/>
        </w:rPr>
        <w:t xml:space="preserve">, C. (2017). </w:t>
      </w:r>
      <w:proofErr w:type="spellStart"/>
      <w:r w:rsidRPr="00375F4F">
        <w:rPr>
          <w:sz w:val="28"/>
          <w:szCs w:val="28"/>
        </w:rPr>
        <w:t>Türkiye’nin</w:t>
      </w:r>
      <w:proofErr w:type="spellEnd"/>
      <w:r w:rsidRPr="00375F4F">
        <w:rPr>
          <w:sz w:val="28"/>
          <w:szCs w:val="28"/>
        </w:rPr>
        <w:t xml:space="preserve"> S-400 </w:t>
      </w:r>
      <w:proofErr w:type="spellStart"/>
      <w:r w:rsidRPr="00375F4F">
        <w:rPr>
          <w:sz w:val="28"/>
          <w:szCs w:val="28"/>
        </w:rPr>
        <w:t>İkilemi</w:t>
      </w:r>
      <w:proofErr w:type="spellEnd"/>
      <w:r w:rsidRPr="00375F4F">
        <w:rPr>
          <w:sz w:val="28"/>
          <w:szCs w:val="28"/>
        </w:rPr>
        <w:t xml:space="preserve"> (Дилемма Турции о С-400). </w:t>
      </w:r>
      <w:proofErr w:type="spellStart"/>
      <w:r w:rsidRPr="00375F4F">
        <w:rPr>
          <w:sz w:val="28"/>
          <w:szCs w:val="28"/>
        </w:rPr>
        <w:t>Ekonomi</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Dış</w:t>
      </w:r>
      <w:proofErr w:type="spellEnd"/>
      <w:r w:rsidRPr="00375F4F">
        <w:rPr>
          <w:sz w:val="28"/>
          <w:szCs w:val="28"/>
        </w:rPr>
        <w:t xml:space="preserve"> </w:t>
      </w:r>
      <w:proofErr w:type="spellStart"/>
      <w:r w:rsidRPr="00375F4F">
        <w:rPr>
          <w:sz w:val="28"/>
          <w:szCs w:val="28"/>
        </w:rPr>
        <w:t>Politika</w:t>
      </w:r>
      <w:proofErr w:type="spellEnd"/>
      <w:r w:rsidRPr="00375F4F">
        <w:rPr>
          <w:sz w:val="28"/>
          <w:szCs w:val="28"/>
        </w:rPr>
        <w:t xml:space="preserve"> </w:t>
      </w:r>
      <w:proofErr w:type="spellStart"/>
      <w:r w:rsidRPr="00375F4F">
        <w:rPr>
          <w:sz w:val="28"/>
          <w:szCs w:val="28"/>
        </w:rPr>
        <w:t>Araştırmalar</w:t>
      </w:r>
      <w:proofErr w:type="spellEnd"/>
      <w:r w:rsidRPr="00375F4F">
        <w:rPr>
          <w:sz w:val="28"/>
          <w:szCs w:val="28"/>
        </w:rPr>
        <w:t xml:space="preserve"> </w:t>
      </w:r>
      <w:proofErr w:type="spellStart"/>
      <w:r w:rsidRPr="00375F4F">
        <w:rPr>
          <w:sz w:val="28"/>
          <w:szCs w:val="28"/>
        </w:rPr>
        <w:t>Merkezi</w:t>
      </w:r>
      <w:proofErr w:type="spellEnd"/>
      <w:r w:rsidRPr="00375F4F">
        <w:rPr>
          <w:sz w:val="28"/>
          <w:szCs w:val="28"/>
        </w:rPr>
        <w:t xml:space="preserve">, EDAM </w:t>
      </w:r>
      <w:proofErr w:type="spellStart"/>
      <w:r w:rsidRPr="00375F4F">
        <w:rPr>
          <w:sz w:val="28"/>
          <w:szCs w:val="28"/>
        </w:rPr>
        <w:t>Dış</w:t>
      </w:r>
      <w:proofErr w:type="spellEnd"/>
      <w:r w:rsidRPr="00375F4F">
        <w:rPr>
          <w:sz w:val="28"/>
          <w:szCs w:val="28"/>
        </w:rPr>
        <w:t xml:space="preserve"> </w:t>
      </w:r>
      <w:proofErr w:type="spellStart"/>
      <w:r w:rsidRPr="00375F4F">
        <w:rPr>
          <w:sz w:val="28"/>
          <w:szCs w:val="28"/>
        </w:rPr>
        <w:t>Politika</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Güvenlik</w:t>
      </w:r>
      <w:proofErr w:type="spellEnd"/>
      <w:r w:rsidRPr="00375F4F">
        <w:rPr>
          <w:sz w:val="28"/>
          <w:szCs w:val="28"/>
        </w:rPr>
        <w:t xml:space="preserve"> </w:t>
      </w:r>
      <w:proofErr w:type="spellStart"/>
      <w:r w:rsidRPr="00375F4F">
        <w:rPr>
          <w:sz w:val="28"/>
          <w:szCs w:val="28"/>
        </w:rPr>
        <w:t>Kağıtları</w:t>
      </w:r>
      <w:proofErr w:type="spellEnd"/>
      <w:r w:rsidRPr="00375F4F">
        <w:rPr>
          <w:sz w:val="28"/>
          <w:szCs w:val="28"/>
        </w:rPr>
        <w:t xml:space="preserve"> </w:t>
      </w:r>
      <w:proofErr w:type="spellStart"/>
      <w:r w:rsidRPr="00375F4F">
        <w:rPr>
          <w:sz w:val="28"/>
          <w:szCs w:val="28"/>
        </w:rPr>
        <w:t>Serisi</w:t>
      </w:r>
      <w:proofErr w:type="spellEnd"/>
      <w:r w:rsidRPr="00375F4F">
        <w:rPr>
          <w:sz w:val="28"/>
          <w:szCs w:val="28"/>
        </w:rPr>
        <w:t xml:space="preserve"> 2017/5 (Центр экономических и внешнеполитических исследований, серия документов по внешней политике и безопасности 2017/5).</w:t>
      </w:r>
    </w:p>
    <w:p w14:paraId="25BA41F1"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Korhan</w:t>
      </w:r>
      <w:proofErr w:type="spellEnd"/>
      <w:r w:rsidRPr="00375F4F">
        <w:rPr>
          <w:sz w:val="28"/>
          <w:szCs w:val="28"/>
        </w:rPr>
        <w:t xml:space="preserve">, T. (2012). </w:t>
      </w:r>
      <w:proofErr w:type="spellStart"/>
      <w:r w:rsidRPr="00375F4F">
        <w:rPr>
          <w:sz w:val="28"/>
          <w:szCs w:val="28"/>
        </w:rPr>
        <w:t>Türkiye</w:t>
      </w:r>
      <w:proofErr w:type="spellEnd"/>
      <w:r w:rsidRPr="00375F4F">
        <w:rPr>
          <w:sz w:val="28"/>
          <w:szCs w:val="28"/>
        </w:rPr>
        <w:t xml:space="preserve"> </w:t>
      </w:r>
      <w:proofErr w:type="spellStart"/>
      <w:r w:rsidRPr="00375F4F">
        <w:rPr>
          <w:sz w:val="28"/>
          <w:szCs w:val="28"/>
        </w:rPr>
        <w:t>Cumhuriyeti’nin</w:t>
      </w:r>
      <w:proofErr w:type="spellEnd"/>
      <w:r w:rsidRPr="00375F4F">
        <w:rPr>
          <w:sz w:val="28"/>
          <w:szCs w:val="28"/>
        </w:rPr>
        <w:t xml:space="preserve"> </w:t>
      </w:r>
      <w:proofErr w:type="spellStart"/>
      <w:r w:rsidRPr="00375F4F">
        <w:rPr>
          <w:sz w:val="28"/>
          <w:szCs w:val="28"/>
        </w:rPr>
        <w:t>İlk</w:t>
      </w:r>
      <w:proofErr w:type="spellEnd"/>
      <w:r w:rsidRPr="00375F4F">
        <w:rPr>
          <w:sz w:val="28"/>
          <w:szCs w:val="28"/>
        </w:rPr>
        <w:t xml:space="preserve"> </w:t>
      </w:r>
      <w:proofErr w:type="spellStart"/>
      <w:r w:rsidRPr="00375F4F">
        <w:rPr>
          <w:sz w:val="28"/>
          <w:szCs w:val="28"/>
        </w:rPr>
        <w:t>Yıllarında</w:t>
      </w:r>
      <w:proofErr w:type="spellEnd"/>
      <w:r w:rsidRPr="00375F4F">
        <w:rPr>
          <w:sz w:val="28"/>
          <w:szCs w:val="28"/>
        </w:rPr>
        <w:t xml:space="preserve"> </w:t>
      </w:r>
      <w:proofErr w:type="spellStart"/>
      <w:r w:rsidRPr="00375F4F">
        <w:rPr>
          <w:sz w:val="28"/>
          <w:szCs w:val="28"/>
        </w:rPr>
        <w:t>Türk-Rus</w:t>
      </w:r>
      <w:proofErr w:type="spellEnd"/>
      <w:r w:rsidRPr="00375F4F">
        <w:rPr>
          <w:sz w:val="28"/>
          <w:szCs w:val="28"/>
        </w:rPr>
        <w:t xml:space="preserve"> </w:t>
      </w:r>
      <w:proofErr w:type="spellStart"/>
      <w:r w:rsidRPr="00375F4F">
        <w:rPr>
          <w:sz w:val="28"/>
          <w:szCs w:val="28"/>
        </w:rPr>
        <w:t>Ticari</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Ekonomik</w:t>
      </w:r>
      <w:proofErr w:type="spellEnd"/>
      <w:r w:rsidRPr="00375F4F">
        <w:rPr>
          <w:sz w:val="28"/>
          <w:szCs w:val="28"/>
        </w:rPr>
        <w:t xml:space="preserve"> </w:t>
      </w:r>
      <w:proofErr w:type="spellStart"/>
      <w:r w:rsidRPr="00375F4F">
        <w:rPr>
          <w:sz w:val="28"/>
          <w:szCs w:val="28"/>
        </w:rPr>
        <w:t>İlişkileri</w:t>
      </w:r>
      <w:proofErr w:type="spellEnd"/>
      <w:r w:rsidRPr="00375F4F">
        <w:rPr>
          <w:sz w:val="28"/>
          <w:szCs w:val="28"/>
        </w:rPr>
        <w:t xml:space="preserve"> </w:t>
      </w:r>
      <w:proofErr w:type="spellStart"/>
      <w:r w:rsidRPr="00375F4F">
        <w:rPr>
          <w:sz w:val="28"/>
          <w:szCs w:val="28"/>
        </w:rPr>
        <w:t>Üzerine</w:t>
      </w:r>
      <w:proofErr w:type="spellEnd"/>
      <w:r w:rsidRPr="00375F4F">
        <w:rPr>
          <w:sz w:val="28"/>
          <w:szCs w:val="28"/>
        </w:rPr>
        <w:t xml:space="preserve"> (В первые годы существования Турецкой Республики, о турецко-российских торгово-экономических отношениях). </w:t>
      </w:r>
      <w:proofErr w:type="spellStart"/>
      <w:r w:rsidRPr="00375F4F">
        <w:rPr>
          <w:sz w:val="28"/>
          <w:szCs w:val="28"/>
        </w:rPr>
        <w:t>Abant</w:t>
      </w:r>
      <w:proofErr w:type="spellEnd"/>
      <w:r w:rsidRPr="00375F4F">
        <w:rPr>
          <w:sz w:val="28"/>
          <w:szCs w:val="28"/>
        </w:rPr>
        <w:t xml:space="preserve"> </w:t>
      </w:r>
      <w:proofErr w:type="spellStart"/>
      <w:r w:rsidRPr="00375F4F">
        <w:rPr>
          <w:sz w:val="28"/>
          <w:szCs w:val="28"/>
        </w:rPr>
        <w:t>İzzet</w:t>
      </w:r>
      <w:proofErr w:type="spellEnd"/>
      <w:r w:rsidRPr="00375F4F">
        <w:rPr>
          <w:sz w:val="28"/>
          <w:szCs w:val="28"/>
        </w:rPr>
        <w:t xml:space="preserve"> </w:t>
      </w:r>
      <w:proofErr w:type="spellStart"/>
      <w:r w:rsidRPr="00375F4F">
        <w:rPr>
          <w:sz w:val="28"/>
          <w:szCs w:val="28"/>
        </w:rPr>
        <w:t>Baysal</w:t>
      </w:r>
      <w:proofErr w:type="spellEnd"/>
      <w:r w:rsidRPr="00375F4F">
        <w:rPr>
          <w:sz w:val="28"/>
          <w:szCs w:val="28"/>
        </w:rPr>
        <w:t xml:space="preserve"> </w:t>
      </w:r>
      <w:proofErr w:type="spellStart"/>
      <w:r w:rsidRPr="00375F4F">
        <w:rPr>
          <w:sz w:val="28"/>
          <w:szCs w:val="28"/>
        </w:rPr>
        <w:t>Üniversitesi</w:t>
      </w:r>
      <w:proofErr w:type="spellEnd"/>
      <w:r w:rsidRPr="00375F4F">
        <w:rPr>
          <w:sz w:val="28"/>
          <w:szCs w:val="28"/>
        </w:rPr>
        <w:t xml:space="preserve"> </w:t>
      </w:r>
      <w:proofErr w:type="spellStart"/>
      <w:r w:rsidRPr="00375F4F">
        <w:rPr>
          <w:sz w:val="28"/>
          <w:szCs w:val="28"/>
        </w:rPr>
        <w:t>Sosyal</w:t>
      </w:r>
      <w:proofErr w:type="spellEnd"/>
      <w:r w:rsidRPr="00375F4F">
        <w:rPr>
          <w:sz w:val="28"/>
          <w:szCs w:val="28"/>
        </w:rPr>
        <w:t xml:space="preserve"> </w:t>
      </w:r>
      <w:proofErr w:type="spellStart"/>
      <w:r w:rsidRPr="00375F4F">
        <w:rPr>
          <w:sz w:val="28"/>
          <w:szCs w:val="28"/>
        </w:rPr>
        <w:t>Bilimler</w:t>
      </w:r>
      <w:proofErr w:type="spellEnd"/>
      <w:r w:rsidRPr="00375F4F">
        <w:rPr>
          <w:sz w:val="28"/>
          <w:szCs w:val="28"/>
        </w:rPr>
        <w:t xml:space="preserve"> </w:t>
      </w:r>
      <w:proofErr w:type="spellStart"/>
      <w:r w:rsidRPr="00375F4F">
        <w:rPr>
          <w:sz w:val="28"/>
          <w:szCs w:val="28"/>
        </w:rPr>
        <w:t>Enstitüsü</w:t>
      </w:r>
      <w:proofErr w:type="spellEnd"/>
      <w:r w:rsidRPr="00375F4F">
        <w:rPr>
          <w:sz w:val="28"/>
          <w:szCs w:val="28"/>
        </w:rPr>
        <w:t xml:space="preserve"> </w:t>
      </w:r>
      <w:proofErr w:type="spellStart"/>
      <w:r w:rsidRPr="00375F4F">
        <w:rPr>
          <w:sz w:val="28"/>
          <w:szCs w:val="28"/>
        </w:rPr>
        <w:t>Dergisi</w:t>
      </w:r>
      <w:proofErr w:type="spellEnd"/>
      <w:r w:rsidRPr="00375F4F">
        <w:rPr>
          <w:sz w:val="28"/>
          <w:szCs w:val="28"/>
        </w:rPr>
        <w:t xml:space="preserve">, </w:t>
      </w:r>
      <w:proofErr w:type="spellStart"/>
      <w:r w:rsidRPr="00375F4F">
        <w:rPr>
          <w:sz w:val="28"/>
          <w:szCs w:val="28"/>
        </w:rPr>
        <w:t>Vol</w:t>
      </w:r>
      <w:proofErr w:type="spellEnd"/>
      <w:r w:rsidRPr="00375F4F">
        <w:rPr>
          <w:sz w:val="28"/>
          <w:szCs w:val="28"/>
        </w:rPr>
        <w:t xml:space="preserve">. 2012-1 (Университет </w:t>
      </w:r>
      <w:proofErr w:type="spellStart"/>
      <w:r w:rsidRPr="00375F4F">
        <w:rPr>
          <w:sz w:val="28"/>
          <w:szCs w:val="28"/>
        </w:rPr>
        <w:t>Абанта</w:t>
      </w:r>
      <w:proofErr w:type="spellEnd"/>
      <w:r w:rsidRPr="00375F4F">
        <w:rPr>
          <w:sz w:val="28"/>
          <w:szCs w:val="28"/>
        </w:rPr>
        <w:t xml:space="preserve"> </w:t>
      </w:r>
      <w:proofErr w:type="spellStart"/>
      <w:r w:rsidRPr="00375F4F">
        <w:rPr>
          <w:sz w:val="28"/>
          <w:szCs w:val="28"/>
        </w:rPr>
        <w:t>Иззета</w:t>
      </w:r>
      <w:proofErr w:type="spellEnd"/>
      <w:r w:rsidRPr="00375F4F">
        <w:rPr>
          <w:sz w:val="28"/>
          <w:szCs w:val="28"/>
        </w:rPr>
        <w:t xml:space="preserve"> </w:t>
      </w:r>
      <w:proofErr w:type="spellStart"/>
      <w:r w:rsidRPr="00375F4F">
        <w:rPr>
          <w:sz w:val="28"/>
          <w:szCs w:val="28"/>
        </w:rPr>
        <w:t>Байсала</w:t>
      </w:r>
      <w:proofErr w:type="spellEnd"/>
      <w:r w:rsidRPr="00375F4F">
        <w:rPr>
          <w:sz w:val="28"/>
          <w:szCs w:val="28"/>
        </w:rPr>
        <w:t>, журнал Института социальных наук, объем 2012-1).</w:t>
      </w:r>
    </w:p>
    <w:p w14:paraId="758071EB" w14:textId="77777777" w:rsidR="008B5935" w:rsidRPr="00375F4F" w:rsidRDefault="008B5935" w:rsidP="008B5935">
      <w:pPr>
        <w:pStyle w:val="a3"/>
        <w:numPr>
          <w:ilvl w:val="0"/>
          <w:numId w:val="15"/>
        </w:numPr>
        <w:spacing w:line="360" w:lineRule="auto"/>
        <w:jc w:val="both"/>
        <w:rPr>
          <w:sz w:val="28"/>
          <w:szCs w:val="28"/>
        </w:rPr>
      </w:pPr>
      <w:r w:rsidRPr="008B5935">
        <w:rPr>
          <w:sz w:val="28"/>
          <w:szCs w:val="28"/>
        </w:rPr>
        <w:lastRenderedPageBreak/>
        <w:t xml:space="preserve"> </w:t>
      </w:r>
      <w:r w:rsidRPr="008B5935">
        <w:rPr>
          <w:sz w:val="28"/>
          <w:szCs w:val="28"/>
          <w:lang w:val="en-US"/>
        </w:rPr>
        <w:t xml:space="preserve">Krueger, Norris &amp; R. Dickson, Peter. (2007). How Believing in Ourselves Increases Risk Taking: Perceived Self‐Efficacy and Opportunity Recognition. </w:t>
      </w:r>
      <w:proofErr w:type="spellStart"/>
      <w:r w:rsidRPr="00375F4F">
        <w:rPr>
          <w:sz w:val="28"/>
          <w:szCs w:val="28"/>
        </w:rPr>
        <w:t>Decision</w:t>
      </w:r>
      <w:proofErr w:type="spellEnd"/>
      <w:r w:rsidRPr="00375F4F">
        <w:rPr>
          <w:sz w:val="28"/>
          <w:szCs w:val="28"/>
        </w:rPr>
        <w:t xml:space="preserve"> </w:t>
      </w:r>
      <w:proofErr w:type="spellStart"/>
      <w:r w:rsidRPr="00375F4F">
        <w:rPr>
          <w:sz w:val="28"/>
          <w:szCs w:val="28"/>
        </w:rPr>
        <w:t>Sciences</w:t>
      </w:r>
      <w:proofErr w:type="spellEnd"/>
      <w:r w:rsidRPr="00375F4F">
        <w:rPr>
          <w:sz w:val="28"/>
          <w:szCs w:val="28"/>
        </w:rPr>
        <w:t>.</w:t>
      </w:r>
    </w:p>
    <w:p w14:paraId="5B9F4D7D" w14:textId="77777777" w:rsidR="008B5935" w:rsidRPr="008B5935" w:rsidRDefault="008B5935" w:rsidP="008B5935">
      <w:pPr>
        <w:pStyle w:val="a3"/>
        <w:numPr>
          <w:ilvl w:val="0"/>
          <w:numId w:val="15"/>
        </w:numPr>
        <w:spacing w:line="360" w:lineRule="auto"/>
        <w:jc w:val="both"/>
        <w:rPr>
          <w:b/>
          <w:color w:val="000000" w:themeColor="text1"/>
          <w:sz w:val="28"/>
          <w:szCs w:val="28"/>
          <w:u w:val="single"/>
          <w:lang w:val="en-US"/>
        </w:rPr>
      </w:pPr>
      <w:r w:rsidRPr="008B5935">
        <w:rPr>
          <w:sz w:val="28"/>
          <w:szCs w:val="28"/>
          <w:lang w:val="en-US"/>
        </w:rPr>
        <w:t xml:space="preserve"> </w:t>
      </w:r>
      <w:proofErr w:type="spellStart"/>
      <w:r w:rsidRPr="008B5935">
        <w:rPr>
          <w:sz w:val="28"/>
          <w:szCs w:val="28"/>
          <w:lang w:val="en-US"/>
        </w:rPr>
        <w:t>Kungwani</w:t>
      </w:r>
      <w:proofErr w:type="spellEnd"/>
      <w:r w:rsidRPr="008B5935">
        <w:rPr>
          <w:sz w:val="28"/>
          <w:szCs w:val="28"/>
          <w:lang w:val="en-US"/>
        </w:rPr>
        <w:t>, P. Risk Management-An Analytical Study. IOSR Journal of Business and Management, Volume 16, Issue 3, (Feb. 2014).</w:t>
      </w:r>
    </w:p>
    <w:p w14:paraId="096C9DB0" w14:textId="77777777" w:rsidR="008B5935" w:rsidRPr="00375F4F" w:rsidRDefault="008B5935" w:rsidP="008B5935">
      <w:pPr>
        <w:pStyle w:val="a3"/>
        <w:numPr>
          <w:ilvl w:val="0"/>
          <w:numId w:val="15"/>
        </w:numPr>
        <w:spacing w:line="360" w:lineRule="auto"/>
        <w:jc w:val="both"/>
        <w:rPr>
          <w:sz w:val="28"/>
          <w:szCs w:val="28"/>
        </w:rPr>
      </w:pPr>
      <w:r w:rsidRPr="008B5935">
        <w:rPr>
          <w:sz w:val="28"/>
          <w:szCs w:val="28"/>
          <w:lang w:val="en-US"/>
        </w:rPr>
        <w:t xml:space="preserve"> Mark </w:t>
      </w:r>
      <w:proofErr w:type="spellStart"/>
      <w:r w:rsidRPr="008B5935">
        <w:rPr>
          <w:sz w:val="28"/>
          <w:szCs w:val="28"/>
          <w:lang w:val="en-US"/>
        </w:rPr>
        <w:t>Zuckerberg’in</w:t>
      </w:r>
      <w:proofErr w:type="spellEnd"/>
      <w:r w:rsidRPr="008B5935">
        <w:rPr>
          <w:sz w:val="28"/>
          <w:szCs w:val="28"/>
          <w:lang w:val="en-US"/>
        </w:rPr>
        <w:t xml:space="preserve"> Y </w:t>
      </w:r>
      <w:proofErr w:type="spellStart"/>
      <w:r w:rsidRPr="008B5935">
        <w:rPr>
          <w:sz w:val="28"/>
          <w:szCs w:val="28"/>
          <w:lang w:val="en-US"/>
        </w:rPr>
        <w:t>Combinator</w:t>
      </w:r>
      <w:proofErr w:type="spellEnd"/>
      <w:r w:rsidRPr="008B5935">
        <w:rPr>
          <w:sz w:val="28"/>
          <w:szCs w:val="28"/>
          <w:lang w:val="en-US"/>
        </w:rPr>
        <w:t xml:space="preserve"> </w:t>
      </w:r>
      <w:proofErr w:type="spellStart"/>
      <w:r w:rsidRPr="008B5935">
        <w:rPr>
          <w:sz w:val="28"/>
          <w:szCs w:val="28"/>
          <w:lang w:val="en-US"/>
        </w:rPr>
        <w:t>Youtube</w:t>
      </w:r>
      <w:proofErr w:type="spellEnd"/>
      <w:r w:rsidRPr="008B5935">
        <w:rPr>
          <w:sz w:val="28"/>
          <w:szCs w:val="28"/>
          <w:lang w:val="en-US"/>
        </w:rPr>
        <w:t xml:space="preserve"> </w:t>
      </w:r>
      <w:proofErr w:type="spellStart"/>
      <w:r w:rsidRPr="008B5935">
        <w:rPr>
          <w:sz w:val="28"/>
          <w:szCs w:val="28"/>
          <w:lang w:val="en-US"/>
        </w:rPr>
        <w:t>kanalındaki</w:t>
      </w:r>
      <w:proofErr w:type="spellEnd"/>
      <w:r w:rsidRPr="008B5935">
        <w:rPr>
          <w:sz w:val="28"/>
          <w:szCs w:val="28"/>
          <w:lang w:val="en-US"/>
        </w:rPr>
        <w:t xml:space="preserve"> </w:t>
      </w:r>
      <w:proofErr w:type="spellStart"/>
      <w:r w:rsidRPr="008B5935">
        <w:rPr>
          <w:sz w:val="28"/>
          <w:szCs w:val="28"/>
          <w:lang w:val="en-US"/>
        </w:rPr>
        <w:t>röportajı</w:t>
      </w:r>
      <w:proofErr w:type="spellEnd"/>
      <w:r w:rsidRPr="008B5935">
        <w:rPr>
          <w:sz w:val="28"/>
          <w:szCs w:val="28"/>
          <w:lang w:val="en-US"/>
        </w:rPr>
        <w:t xml:space="preserve"> (</w:t>
      </w:r>
      <w:r w:rsidRPr="00375F4F">
        <w:rPr>
          <w:sz w:val="28"/>
          <w:szCs w:val="28"/>
        </w:rPr>
        <w:t>Интервью</w:t>
      </w:r>
      <w:r w:rsidRPr="008B5935">
        <w:rPr>
          <w:sz w:val="28"/>
          <w:szCs w:val="28"/>
          <w:lang w:val="en-US"/>
        </w:rPr>
        <w:t xml:space="preserve"> </w:t>
      </w:r>
      <w:r w:rsidRPr="00375F4F">
        <w:rPr>
          <w:sz w:val="28"/>
          <w:szCs w:val="28"/>
        </w:rPr>
        <w:t xml:space="preserve">Марка </w:t>
      </w:r>
      <w:proofErr w:type="spellStart"/>
      <w:r w:rsidRPr="00375F4F">
        <w:rPr>
          <w:sz w:val="28"/>
          <w:szCs w:val="28"/>
        </w:rPr>
        <w:t>Цукерберга</w:t>
      </w:r>
      <w:proofErr w:type="spellEnd"/>
      <w:r w:rsidRPr="00375F4F">
        <w:rPr>
          <w:sz w:val="28"/>
          <w:szCs w:val="28"/>
        </w:rPr>
        <w:t xml:space="preserve"> на канале Y </w:t>
      </w:r>
      <w:proofErr w:type="spellStart"/>
      <w:r w:rsidRPr="00375F4F">
        <w:rPr>
          <w:sz w:val="28"/>
          <w:szCs w:val="28"/>
        </w:rPr>
        <w:t>Combinator</w:t>
      </w:r>
      <w:proofErr w:type="spellEnd"/>
      <w:r w:rsidRPr="00375F4F">
        <w:rPr>
          <w:sz w:val="28"/>
          <w:szCs w:val="28"/>
        </w:rPr>
        <w:t xml:space="preserve"> на </w:t>
      </w:r>
      <w:proofErr w:type="spellStart"/>
      <w:r w:rsidRPr="00375F4F">
        <w:rPr>
          <w:sz w:val="28"/>
          <w:szCs w:val="28"/>
        </w:rPr>
        <w:t>Youtube</w:t>
      </w:r>
      <w:proofErr w:type="spellEnd"/>
      <w:r w:rsidRPr="00375F4F">
        <w:rPr>
          <w:sz w:val="28"/>
          <w:szCs w:val="28"/>
        </w:rPr>
        <w:t>). [Электронный ресурс] /// (</w:t>
      </w:r>
      <w:hyperlink r:id="rId25" w:history="1">
        <w:r w:rsidRPr="00375F4F">
          <w:rPr>
            <w:sz w:val="28"/>
            <w:szCs w:val="28"/>
          </w:rPr>
          <w:t>https://www.youtube.com/watch?v=Lb4IcGF5iTQ</w:t>
        </w:r>
      </w:hyperlink>
      <w:r w:rsidRPr="00375F4F">
        <w:rPr>
          <w:sz w:val="28"/>
          <w:szCs w:val="28"/>
        </w:rPr>
        <w:t>).</w:t>
      </w:r>
    </w:p>
    <w:p w14:paraId="26EA2448"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Mercan</w:t>
      </w:r>
      <w:proofErr w:type="spellEnd"/>
      <w:r w:rsidRPr="00375F4F">
        <w:rPr>
          <w:sz w:val="28"/>
          <w:szCs w:val="28"/>
        </w:rPr>
        <w:t xml:space="preserve">, G.M. (2014). </w:t>
      </w:r>
      <w:hyperlink r:id="rId26" w:tooltip="RUSYA DOSYASI /// TUİÇ AKADEMİ : Putin’in Rusyası" w:history="1">
        <w:r w:rsidRPr="00375F4F">
          <w:rPr>
            <w:sz w:val="28"/>
            <w:szCs w:val="28"/>
          </w:rPr>
          <w:t>Rusya Dosyası /// TUİÇ Akademi( Файл России /// ТУИЧ Академия): Putin’in Rusyası</w:t>
        </w:r>
      </w:hyperlink>
      <w:r w:rsidRPr="00375F4F">
        <w:rPr>
          <w:sz w:val="28"/>
          <w:szCs w:val="28"/>
        </w:rPr>
        <w:t xml:space="preserve"> (Путинская Россия). [Электронный ресурс]  /// (</w:t>
      </w:r>
      <w:hyperlink r:id="rId27" w:history="1">
        <w:r w:rsidRPr="00375F4F">
          <w:rPr>
            <w:sz w:val="28"/>
            <w:szCs w:val="28"/>
          </w:rPr>
          <w:t>https://stratejikoperasyon.wordpress.com/page/142/</w:t>
        </w:r>
      </w:hyperlink>
      <w:r w:rsidRPr="00375F4F">
        <w:rPr>
          <w:sz w:val="28"/>
          <w:szCs w:val="28"/>
        </w:rPr>
        <w:t xml:space="preserve">). </w:t>
      </w:r>
    </w:p>
    <w:p w14:paraId="7F7EB299"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Mesjasz</w:t>
      </w:r>
      <w:proofErr w:type="spellEnd"/>
      <w:r w:rsidRPr="00375F4F">
        <w:rPr>
          <w:sz w:val="28"/>
          <w:szCs w:val="28"/>
        </w:rPr>
        <w:t xml:space="preserve">, </w:t>
      </w:r>
      <w:proofErr w:type="spellStart"/>
      <w:r w:rsidRPr="00375F4F">
        <w:rPr>
          <w:sz w:val="28"/>
          <w:szCs w:val="28"/>
        </w:rPr>
        <w:t>Krakov</w:t>
      </w:r>
      <w:proofErr w:type="spellEnd"/>
      <w:r w:rsidRPr="00375F4F">
        <w:rPr>
          <w:sz w:val="28"/>
          <w:szCs w:val="28"/>
        </w:rPr>
        <w:t>, “</w:t>
      </w:r>
      <w:proofErr w:type="spellStart"/>
      <w:r w:rsidRPr="00375F4F">
        <w:rPr>
          <w:sz w:val="28"/>
          <w:szCs w:val="28"/>
        </w:rPr>
        <w:t>Ekonomik</w:t>
      </w:r>
      <w:proofErr w:type="spellEnd"/>
      <w:r w:rsidRPr="00375F4F">
        <w:rPr>
          <w:sz w:val="28"/>
          <w:szCs w:val="28"/>
        </w:rPr>
        <w:t xml:space="preserve"> </w:t>
      </w:r>
      <w:proofErr w:type="spellStart"/>
      <w:r w:rsidRPr="00375F4F">
        <w:rPr>
          <w:sz w:val="28"/>
          <w:szCs w:val="28"/>
        </w:rPr>
        <w:t>Güvenlik</w:t>
      </w:r>
      <w:proofErr w:type="spellEnd"/>
      <w:r w:rsidRPr="00375F4F">
        <w:rPr>
          <w:sz w:val="28"/>
          <w:szCs w:val="28"/>
        </w:rPr>
        <w:t xml:space="preserve">” (Экономическая безопасность), </w:t>
      </w:r>
      <w:proofErr w:type="spellStart"/>
      <w:r w:rsidRPr="00375F4F">
        <w:rPr>
          <w:sz w:val="28"/>
          <w:szCs w:val="28"/>
        </w:rPr>
        <w:t>Uluslararası</w:t>
      </w:r>
      <w:proofErr w:type="spellEnd"/>
      <w:r w:rsidRPr="00375F4F">
        <w:rPr>
          <w:sz w:val="28"/>
          <w:szCs w:val="28"/>
        </w:rPr>
        <w:t xml:space="preserve"> </w:t>
      </w:r>
      <w:proofErr w:type="spellStart"/>
      <w:r w:rsidRPr="00375F4F">
        <w:rPr>
          <w:sz w:val="28"/>
          <w:szCs w:val="28"/>
        </w:rPr>
        <w:t>İlişkiler</w:t>
      </w:r>
      <w:proofErr w:type="spellEnd"/>
      <w:r w:rsidRPr="00375F4F">
        <w:rPr>
          <w:sz w:val="28"/>
          <w:szCs w:val="28"/>
        </w:rPr>
        <w:t xml:space="preserve">, </w:t>
      </w:r>
      <w:proofErr w:type="spellStart"/>
      <w:r w:rsidRPr="00375F4F">
        <w:rPr>
          <w:sz w:val="28"/>
          <w:szCs w:val="28"/>
        </w:rPr>
        <w:t>Cilt</w:t>
      </w:r>
      <w:proofErr w:type="spellEnd"/>
      <w:r w:rsidRPr="00375F4F">
        <w:rPr>
          <w:sz w:val="28"/>
          <w:szCs w:val="28"/>
        </w:rPr>
        <w:t xml:space="preserve"> 5, </w:t>
      </w:r>
      <w:proofErr w:type="spellStart"/>
      <w:r w:rsidRPr="00375F4F">
        <w:rPr>
          <w:sz w:val="28"/>
          <w:szCs w:val="28"/>
        </w:rPr>
        <w:t>Sayı</w:t>
      </w:r>
      <w:proofErr w:type="spellEnd"/>
      <w:r w:rsidRPr="00375F4F">
        <w:rPr>
          <w:sz w:val="28"/>
          <w:szCs w:val="28"/>
        </w:rPr>
        <w:t xml:space="preserve"> 18 (</w:t>
      </w:r>
      <w:proofErr w:type="spellStart"/>
      <w:r w:rsidRPr="00375F4F">
        <w:rPr>
          <w:sz w:val="28"/>
          <w:szCs w:val="28"/>
        </w:rPr>
        <w:t>Yaz</w:t>
      </w:r>
      <w:proofErr w:type="spellEnd"/>
      <w:r w:rsidRPr="00375F4F">
        <w:rPr>
          <w:sz w:val="28"/>
          <w:szCs w:val="28"/>
        </w:rPr>
        <w:t xml:space="preserve"> 2008) </w:t>
      </w:r>
      <w:bookmarkStart w:id="13" w:name="_Hlk5672166"/>
      <w:r w:rsidRPr="00375F4F">
        <w:rPr>
          <w:sz w:val="28"/>
          <w:szCs w:val="28"/>
        </w:rPr>
        <w:t>(Международные отношения, объем 5, номер 18 (лето 2008 года))</w:t>
      </w:r>
      <w:bookmarkEnd w:id="13"/>
      <w:r w:rsidRPr="00375F4F">
        <w:rPr>
          <w:sz w:val="28"/>
          <w:szCs w:val="28"/>
        </w:rPr>
        <w:t>.</w:t>
      </w:r>
    </w:p>
    <w:p w14:paraId="3A968C9F"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r w:rsidRPr="008B5935">
        <w:rPr>
          <w:sz w:val="28"/>
          <w:szCs w:val="28"/>
          <w:lang w:val="en-US"/>
        </w:rPr>
        <w:t xml:space="preserve">Moore, C. (2003). The Mediation Process: Practical Strategies for Resolving Conflict. </w:t>
      </w:r>
      <w:proofErr w:type="spellStart"/>
      <w:r w:rsidRPr="00375F4F">
        <w:rPr>
          <w:sz w:val="28"/>
          <w:szCs w:val="28"/>
        </w:rPr>
        <w:t>New</w:t>
      </w:r>
      <w:proofErr w:type="spellEnd"/>
      <w:r w:rsidRPr="00375F4F">
        <w:rPr>
          <w:sz w:val="28"/>
          <w:szCs w:val="28"/>
        </w:rPr>
        <w:t xml:space="preserve"> </w:t>
      </w:r>
      <w:proofErr w:type="spellStart"/>
      <w:r w:rsidRPr="00375F4F">
        <w:rPr>
          <w:sz w:val="28"/>
          <w:szCs w:val="28"/>
        </w:rPr>
        <w:t>Jersey</w:t>
      </w:r>
      <w:proofErr w:type="spellEnd"/>
      <w:r w:rsidRPr="00375F4F">
        <w:rPr>
          <w:sz w:val="28"/>
          <w:szCs w:val="28"/>
        </w:rPr>
        <w:t xml:space="preserve">: </w:t>
      </w:r>
      <w:proofErr w:type="spellStart"/>
      <w:r w:rsidRPr="00375F4F">
        <w:rPr>
          <w:sz w:val="28"/>
          <w:szCs w:val="28"/>
        </w:rPr>
        <w:t>Jossey-Bass</w:t>
      </w:r>
      <w:proofErr w:type="spellEnd"/>
      <w:r w:rsidRPr="00375F4F">
        <w:rPr>
          <w:sz w:val="28"/>
          <w:szCs w:val="28"/>
        </w:rPr>
        <w:t xml:space="preserve"> </w:t>
      </w:r>
      <w:proofErr w:type="spellStart"/>
      <w:r w:rsidRPr="00375F4F">
        <w:rPr>
          <w:sz w:val="28"/>
          <w:szCs w:val="28"/>
        </w:rPr>
        <w:t>Publishers</w:t>
      </w:r>
      <w:proofErr w:type="spellEnd"/>
      <w:r w:rsidRPr="00375F4F">
        <w:rPr>
          <w:sz w:val="28"/>
          <w:szCs w:val="28"/>
        </w:rPr>
        <w:t>.</w:t>
      </w:r>
    </w:p>
    <w:p w14:paraId="3C9D7EF6"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Müdderrisoğlu</w:t>
      </w:r>
      <w:proofErr w:type="spellEnd"/>
      <w:r w:rsidRPr="00375F4F">
        <w:rPr>
          <w:sz w:val="28"/>
          <w:szCs w:val="28"/>
        </w:rPr>
        <w:t xml:space="preserve">, A. (2000). </w:t>
      </w:r>
      <w:proofErr w:type="spellStart"/>
      <w:r w:rsidRPr="00375F4F">
        <w:rPr>
          <w:sz w:val="28"/>
          <w:szCs w:val="28"/>
        </w:rPr>
        <w:t>Kurtuluş</w:t>
      </w:r>
      <w:proofErr w:type="spellEnd"/>
      <w:r w:rsidRPr="00375F4F">
        <w:rPr>
          <w:sz w:val="28"/>
          <w:szCs w:val="28"/>
        </w:rPr>
        <w:t xml:space="preserve"> </w:t>
      </w:r>
      <w:proofErr w:type="spellStart"/>
      <w:r w:rsidRPr="00375F4F">
        <w:rPr>
          <w:sz w:val="28"/>
          <w:szCs w:val="28"/>
        </w:rPr>
        <w:t>Savaşının</w:t>
      </w:r>
      <w:proofErr w:type="spellEnd"/>
      <w:r w:rsidRPr="00375F4F">
        <w:rPr>
          <w:sz w:val="28"/>
          <w:szCs w:val="28"/>
        </w:rPr>
        <w:t xml:space="preserve"> </w:t>
      </w:r>
      <w:proofErr w:type="spellStart"/>
      <w:r w:rsidRPr="00375F4F">
        <w:rPr>
          <w:sz w:val="28"/>
          <w:szCs w:val="28"/>
        </w:rPr>
        <w:t>Mali</w:t>
      </w:r>
      <w:proofErr w:type="spellEnd"/>
      <w:r w:rsidRPr="00375F4F">
        <w:rPr>
          <w:sz w:val="28"/>
          <w:szCs w:val="28"/>
        </w:rPr>
        <w:t xml:space="preserve"> </w:t>
      </w:r>
      <w:proofErr w:type="spellStart"/>
      <w:r w:rsidRPr="00375F4F">
        <w:rPr>
          <w:sz w:val="28"/>
          <w:szCs w:val="28"/>
        </w:rPr>
        <w:t>Kaynakları</w:t>
      </w:r>
      <w:proofErr w:type="spellEnd"/>
      <w:r w:rsidRPr="00375F4F">
        <w:rPr>
          <w:sz w:val="28"/>
          <w:szCs w:val="28"/>
        </w:rPr>
        <w:t xml:space="preserve"> </w:t>
      </w:r>
      <w:bookmarkStart w:id="14" w:name="_Hlk5673243"/>
      <w:r w:rsidRPr="00375F4F">
        <w:rPr>
          <w:sz w:val="28"/>
          <w:szCs w:val="28"/>
        </w:rPr>
        <w:t>(Финансовые ресурсы войны за независимость)</w:t>
      </w:r>
      <w:bookmarkEnd w:id="14"/>
      <w:r w:rsidRPr="00375F4F">
        <w:rPr>
          <w:sz w:val="28"/>
          <w:szCs w:val="28"/>
        </w:rPr>
        <w:t xml:space="preserve">. </w:t>
      </w:r>
      <w:proofErr w:type="spellStart"/>
      <w:r w:rsidRPr="00375F4F">
        <w:rPr>
          <w:sz w:val="28"/>
          <w:szCs w:val="28"/>
        </w:rPr>
        <w:t>Atatürk</w:t>
      </w:r>
      <w:proofErr w:type="spellEnd"/>
      <w:r w:rsidRPr="00375F4F">
        <w:rPr>
          <w:sz w:val="28"/>
          <w:szCs w:val="28"/>
        </w:rPr>
        <w:t xml:space="preserve"> </w:t>
      </w:r>
      <w:proofErr w:type="spellStart"/>
      <w:r w:rsidRPr="00375F4F">
        <w:rPr>
          <w:sz w:val="28"/>
          <w:szCs w:val="28"/>
        </w:rPr>
        <w:t>Araştırma</w:t>
      </w:r>
      <w:proofErr w:type="spellEnd"/>
      <w:r w:rsidRPr="00375F4F">
        <w:rPr>
          <w:sz w:val="28"/>
          <w:szCs w:val="28"/>
        </w:rPr>
        <w:t xml:space="preserve"> </w:t>
      </w:r>
      <w:proofErr w:type="spellStart"/>
      <w:r w:rsidRPr="00375F4F">
        <w:rPr>
          <w:sz w:val="28"/>
          <w:szCs w:val="28"/>
        </w:rPr>
        <w:t>Merkezi</w:t>
      </w:r>
      <w:proofErr w:type="spellEnd"/>
      <w:r w:rsidRPr="00375F4F">
        <w:rPr>
          <w:sz w:val="28"/>
          <w:szCs w:val="28"/>
        </w:rPr>
        <w:t xml:space="preserve"> (</w:t>
      </w:r>
      <w:proofErr w:type="spellStart"/>
      <w:r w:rsidRPr="00375F4F">
        <w:rPr>
          <w:sz w:val="28"/>
          <w:szCs w:val="28"/>
        </w:rPr>
        <w:t>Ататюркский</w:t>
      </w:r>
      <w:proofErr w:type="spellEnd"/>
      <w:r w:rsidRPr="00375F4F">
        <w:rPr>
          <w:sz w:val="28"/>
          <w:szCs w:val="28"/>
        </w:rPr>
        <w:t xml:space="preserve"> исследовательский центр). </w:t>
      </w:r>
    </w:p>
    <w:p w14:paraId="011C7CFC" w14:textId="77777777" w:rsidR="008B5935" w:rsidRPr="00375F4F" w:rsidRDefault="008B5935" w:rsidP="008B5935">
      <w:pPr>
        <w:pStyle w:val="a3"/>
        <w:numPr>
          <w:ilvl w:val="0"/>
          <w:numId w:val="15"/>
        </w:numPr>
        <w:spacing w:line="360" w:lineRule="auto"/>
        <w:jc w:val="both"/>
        <w:rPr>
          <w:sz w:val="28"/>
          <w:szCs w:val="28"/>
        </w:rPr>
      </w:pPr>
      <w:r w:rsidRPr="008B5935">
        <w:rPr>
          <w:sz w:val="28"/>
          <w:szCs w:val="28"/>
          <w:lang w:val="en-US"/>
        </w:rPr>
        <w:t xml:space="preserve"> OECD (2018), “Risks that Matter: Early Results from the 2018 OECD Cross-National Survey on Social and Economic Risks,” Policy Brief on the Future of Work. </w:t>
      </w:r>
      <w:r w:rsidRPr="00375F4F">
        <w:rPr>
          <w:sz w:val="28"/>
          <w:szCs w:val="28"/>
        </w:rPr>
        <w:t>[Электронный ресурс] /// (www.oecd.org/</w:t>
      </w:r>
      <w:proofErr w:type="spellStart"/>
      <w:r w:rsidRPr="00375F4F">
        <w:rPr>
          <w:sz w:val="28"/>
          <w:szCs w:val="28"/>
        </w:rPr>
        <w:t>social</w:t>
      </w:r>
      <w:proofErr w:type="spellEnd"/>
      <w:r w:rsidRPr="00375F4F">
        <w:rPr>
          <w:sz w:val="28"/>
          <w:szCs w:val="28"/>
        </w:rPr>
        <w:t>/risks-thatmatter.htm).</w:t>
      </w:r>
    </w:p>
    <w:p w14:paraId="3CF38C50"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Ökte</w:t>
      </w:r>
      <w:proofErr w:type="spellEnd"/>
      <w:r w:rsidRPr="00375F4F">
        <w:rPr>
          <w:sz w:val="28"/>
          <w:szCs w:val="28"/>
        </w:rPr>
        <w:t xml:space="preserve">, S. </w:t>
      </w:r>
      <w:proofErr w:type="spellStart"/>
      <w:r w:rsidRPr="00375F4F">
        <w:rPr>
          <w:sz w:val="28"/>
          <w:szCs w:val="28"/>
        </w:rPr>
        <w:t>Ana</w:t>
      </w:r>
      <w:proofErr w:type="spellEnd"/>
      <w:r w:rsidRPr="00375F4F">
        <w:rPr>
          <w:sz w:val="28"/>
          <w:szCs w:val="28"/>
        </w:rPr>
        <w:t xml:space="preserve"> </w:t>
      </w:r>
      <w:proofErr w:type="spellStart"/>
      <w:r w:rsidRPr="00375F4F">
        <w:rPr>
          <w:sz w:val="28"/>
          <w:szCs w:val="28"/>
        </w:rPr>
        <w:t>Hatlarıyla</w:t>
      </w:r>
      <w:proofErr w:type="spellEnd"/>
      <w:r w:rsidRPr="00375F4F">
        <w:rPr>
          <w:sz w:val="28"/>
          <w:szCs w:val="28"/>
        </w:rPr>
        <w:t xml:space="preserve"> </w:t>
      </w:r>
      <w:proofErr w:type="spellStart"/>
      <w:r w:rsidRPr="00375F4F">
        <w:rPr>
          <w:sz w:val="28"/>
          <w:szCs w:val="28"/>
        </w:rPr>
        <w:t>Türkiye</w:t>
      </w:r>
      <w:proofErr w:type="spellEnd"/>
      <w:r w:rsidRPr="00375F4F">
        <w:rPr>
          <w:sz w:val="28"/>
          <w:szCs w:val="28"/>
        </w:rPr>
        <w:t xml:space="preserve">-IMF </w:t>
      </w:r>
      <w:proofErr w:type="spellStart"/>
      <w:r w:rsidRPr="00375F4F">
        <w:rPr>
          <w:sz w:val="28"/>
          <w:szCs w:val="28"/>
        </w:rPr>
        <w:t>İlişkileri</w:t>
      </w:r>
      <w:proofErr w:type="spellEnd"/>
      <w:r w:rsidRPr="00375F4F">
        <w:rPr>
          <w:sz w:val="28"/>
          <w:szCs w:val="28"/>
        </w:rPr>
        <w:t xml:space="preserve"> </w:t>
      </w:r>
      <w:bookmarkStart w:id="15" w:name="_Hlk5676585"/>
      <w:r w:rsidRPr="00375F4F">
        <w:rPr>
          <w:sz w:val="28"/>
          <w:szCs w:val="28"/>
        </w:rPr>
        <w:t xml:space="preserve">(Отношения между Турцией и МВФ с основной линией). </w:t>
      </w:r>
      <w:bookmarkEnd w:id="15"/>
    </w:p>
    <w:p w14:paraId="665ABED0"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Özbay</w:t>
      </w:r>
      <w:proofErr w:type="spellEnd"/>
      <w:r w:rsidRPr="00375F4F">
        <w:rPr>
          <w:sz w:val="28"/>
          <w:szCs w:val="28"/>
        </w:rPr>
        <w:t xml:space="preserve">, F. (2011). </w:t>
      </w:r>
      <w:proofErr w:type="spellStart"/>
      <w:r w:rsidRPr="00375F4F">
        <w:rPr>
          <w:sz w:val="28"/>
          <w:szCs w:val="28"/>
        </w:rPr>
        <w:t>Soğuk</w:t>
      </w:r>
      <w:proofErr w:type="spellEnd"/>
      <w:r w:rsidRPr="00375F4F">
        <w:rPr>
          <w:sz w:val="28"/>
          <w:szCs w:val="28"/>
        </w:rPr>
        <w:t xml:space="preserve"> </w:t>
      </w:r>
      <w:proofErr w:type="spellStart"/>
      <w:r w:rsidRPr="00375F4F">
        <w:rPr>
          <w:sz w:val="28"/>
          <w:szCs w:val="28"/>
        </w:rPr>
        <w:t>Savaş</w:t>
      </w:r>
      <w:proofErr w:type="spellEnd"/>
      <w:r w:rsidRPr="00375F4F">
        <w:rPr>
          <w:sz w:val="28"/>
          <w:szCs w:val="28"/>
        </w:rPr>
        <w:t xml:space="preserve"> </w:t>
      </w:r>
      <w:proofErr w:type="spellStart"/>
      <w:r w:rsidRPr="00375F4F">
        <w:rPr>
          <w:sz w:val="28"/>
          <w:szCs w:val="28"/>
        </w:rPr>
        <w:t>Sonrası</w:t>
      </w:r>
      <w:proofErr w:type="spellEnd"/>
      <w:r w:rsidRPr="00375F4F">
        <w:rPr>
          <w:sz w:val="28"/>
          <w:szCs w:val="28"/>
        </w:rPr>
        <w:t xml:space="preserve"> </w:t>
      </w:r>
      <w:proofErr w:type="spellStart"/>
      <w:r w:rsidRPr="00375F4F">
        <w:rPr>
          <w:sz w:val="28"/>
          <w:szCs w:val="28"/>
        </w:rPr>
        <w:t>Türkiye-Rusya</w:t>
      </w:r>
      <w:proofErr w:type="spellEnd"/>
      <w:r w:rsidRPr="00375F4F">
        <w:rPr>
          <w:sz w:val="28"/>
          <w:szCs w:val="28"/>
        </w:rPr>
        <w:t xml:space="preserve"> </w:t>
      </w:r>
      <w:proofErr w:type="spellStart"/>
      <w:r w:rsidRPr="00375F4F">
        <w:rPr>
          <w:sz w:val="28"/>
          <w:szCs w:val="28"/>
        </w:rPr>
        <w:t>İlişkileri</w:t>
      </w:r>
      <w:proofErr w:type="spellEnd"/>
      <w:r w:rsidRPr="00375F4F">
        <w:rPr>
          <w:sz w:val="28"/>
          <w:szCs w:val="28"/>
        </w:rPr>
        <w:t xml:space="preserve">: 1992-2010 (Отношения между Турцией и Россией после холодной войны: </w:t>
      </w:r>
      <w:r w:rsidRPr="00375F4F">
        <w:rPr>
          <w:sz w:val="28"/>
          <w:szCs w:val="28"/>
        </w:rPr>
        <w:lastRenderedPageBreak/>
        <w:t xml:space="preserve">1992-2010). </w:t>
      </w:r>
      <w:proofErr w:type="spellStart"/>
      <w:r w:rsidRPr="00375F4F">
        <w:rPr>
          <w:sz w:val="28"/>
          <w:szCs w:val="28"/>
        </w:rPr>
        <w:t>Bilge</w:t>
      </w:r>
      <w:proofErr w:type="spellEnd"/>
      <w:r w:rsidRPr="00375F4F">
        <w:rPr>
          <w:sz w:val="28"/>
          <w:szCs w:val="28"/>
        </w:rPr>
        <w:t xml:space="preserve"> </w:t>
      </w:r>
      <w:proofErr w:type="spellStart"/>
      <w:r w:rsidRPr="00375F4F">
        <w:rPr>
          <w:sz w:val="28"/>
          <w:szCs w:val="28"/>
        </w:rPr>
        <w:t>Strateji</w:t>
      </w:r>
      <w:proofErr w:type="spellEnd"/>
      <w:r w:rsidRPr="00375F4F">
        <w:rPr>
          <w:sz w:val="28"/>
          <w:szCs w:val="28"/>
        </w:rPr>
        <w:t xml:space="preserve">, </w:t>
      </w:r>
      <w:proofErr w:type="spellStart"/>
      <w:r w:rsidRPr="00375F4F">
        <w:rPr>
          <w:sz w:val="28"/>
          <w:szCs w:val="28"/>
        </w:rPr>
        <w:t>Cilt</w:t>
      </w:r>
      <w:proofErr w:type="spellEnd"/>
      <w:r w:rsidRPr="00375F4F">
        <w:rPr>
          <w:sz w:val="28"/>
          <w:szCs w:val="28"/>
        </w:rPr>
        <w:t xml:space="preserve"> 2, </w:t>
      </w:r>
      <w:proofErr w:type="spellStart"/>
      <w:r w:rsidRPr="00375F4F">
        <w:rPr>
          <w:sz w:val="28"/>
          <w:szCs w:val="28"/>
        </w:rPr>
        <w:t>Sayı</w:t>
      </w:r>
      <w:proofErr w:type="spellEnd"/>
      <w:r w:rsidRPr="00375F4F">
        <w:rPr>
          <w:sz w:val="28"/>
          <w:szCs w:val="28"/>
        </w:rPr>
        <w:t xml:space="preserve"> 4 (Мудрая стратегия, объем 2, номер 4).</w:t>
      </w:r>
    </w:p>
    <w:p w14:paraId="4257307E" w14:textId="77777777" w:rsidR="008B5935" w:rsidRPr="00375F4F" w:rsidRDefault="008B5935" w:rsidP="008B5935">
      <w:pPr>
        <w:pStyle w:val="a3"/>
        <w:numPr>
          <w:ilvl w:val="0"/>
          <w:numId w:val="15"/>
        </w:numPr>
        <w:spacing w:line="360" w:lineRule="auto"/>
        <w:jc w:val="both"/>
        <w:rPr>
          <w:b/>
          <w:color w:val="000000" w:themeColor="text1"/>
          <w:sz w:val="28"/>
          <w:szCs w:val="28"/>
          <w:u w:val="single"/>
        </w:rPr>
      </w:pPr>
      <w:r w:rsidRPr="00375F4F">
        <w:rPr>
          <w:sz w:val="28"/>
          <w:szCs w:val="28"/>
        </w:rPr>
        <w:t xml:space="preserve"> </w:t>
      </w:r>
      <w:proofErr w:type="spellStart"/>
      <w:r w:rsidRPr="00375F4F">
        <w:rPr>
          <w:sz w:val="28"/>
          <w:szCs w:val="28"/>
        </w:rPr>
        <w:t>Özcan</w:t>
      </w:r>
      <w:proofErr w:type="spellEnd"/>
      <w:r w:rsidRPr="00375F4F">
        <w:rPr>
          <w:sz w:val="28"/>
          <w:szCs w:val="28"/>
        </w:rPr>
        <w:t xml:space="preserve">, </w:t>
      </w:r>
      <w:proofErr w:type="spellStart"/>
      <w:r w:rsidRPr="00375F4F">
        <w:rPr>
          <w:sz w:val="28"/>
          <w:szCs w:val="28"/>
        </w:rPr>
        <w:t>Nihat</w:t>
      </w:r>
      <w:proofErr w:type="spellEnd"/>
      <w:r w:rsidRPr="00375F4F">
        <w:rPr>
          <w:sz w:val="28"/>
          <w:szCs w:val="28"/>
        </w:rPr>
        <w:t xml:space="preserve"> A. (2018). </w:t>
      </w:r>
      <w:proofErr w:type="spellStart"/>
      <w:r w:rsidRPr="00375F4F">
        <w:rPr>
          <w:sz w:val="28"/>
          <w:szCs w:val="28"/>
        </w:rPr>
        <w:t>Şirketler</w:t>
      </w:r>
      <w:proofErr w:type="spellEnd"/>
      <w:r w:rsidRPr="00375F4F">
        <w:rPr>
          <w:sz w:val="28"/>
          <w:szCs w:val="28"/>
        </w:rPr>
        <w:t xml:space="preserve"> </w:t>
      </w:r>
      <w:proofErr w:type="spellStart"/>
      <w:r w:rsidRPr="00375F4F">
        <w:rPr>
          <w:sz w:val="28"/>
          <w:szCs w:val="28"/>
        </w:rPr>
        <w:t>Arası</w:t>
      </w:r>
      <w:proofErr w:type="spellEnd"/>
      <w:r w:rsidRPr="00375F4F">
        <w:rPr>
          <w:sz w:val="28"/>
          <w:szCs w:val="28"/>
        </w:rPr>
        <w:t xml:space="preserve"> </w:t>
      </w:r>
      <w:proofErr w:type="spellStart"/>
      <w:r w:rsidRPr="00375F4F">
        <w:rPr>
          <w:sz w:val="28"/>
          <w:szCs w:val="28"/>
        </w:rPr>
        <w:t>Muharebeden</w:t>
      </w:r>
      <w:proofErr w:type="spellEnd"/>
      <w:r w:rsidRPr="00375F4F">
        <w:rPr>
          <w:sz w:val="28"/>
          <w:szCs w:val="28"/>
        </w:rPr>
        <w:t xml:space="preserve"> </w:t>
      </w:r>
      <w:proofErr w:type="spellStart"/>
      <w:r w:rsidRPr="00375F4F">
        <w:rPr>
          <w:sz w:val="28"/>
          <w:szCs w:val="28"/>
        </w:rPr>
        <w:t>Ülkeler</w:t>
      </w:r>
      <w:proofErr w:type="spellEnd"/>
      <w:r w:rsidRPr="00375F4F">
        <w:rPr>
          <w:sz w:val="28"/>
          <w:szCs w:val="28"/>
        </w:rPr>
        <w:t xml:space="preserve"> </w:t>
      </w:r>
      <w:proofErr w:type="spellStart"/>
      <w:r w:rsidRPr="00375F4F">
        <w:rPr>
          <w:sz w:val="28"/>
          <w:szCs w:val="28"/>
        </w:rPr>
        <w:t>Arası</w:t>
      </w:r>
      <w:proofErr w:type="spellEnd"/>
      <w:r w:rsidRPr="00375F4F">
        <w:rPr>
          <w:sz w:val="28"/>
          <w:szCs w:val="28"/>
        </w:rPr>
        <w:t xml:space="preserve"> </w:t>
      </w:r>
      <w:proofErr w:type="spellStart"/>
      <w:r w:rsidRPr="00375F4F">
        <w:rPr>
          <w:sz w:val="28"/>
          <w:szCs w:val="28"/>
        </w:rPr>
        <w:t>Ekonomik</w:t>
      </w:r>
      <w:proofErr w:type="spellEnd"/>
      <w:r w:rsidRPr="00375F4F">
        <w:rPr>
          <w:sz w:val="28"/>
          <w:szCs w:val="28"/>
        </w:rPr>
        <w:t xml:space="preserve"> </w:t>
      </w:r>
      <w:proofErr w:type="spellStart"/>
      <w:r w:rsidRPr="00375F4F">
        <w:rPr>
          <w:sz w:val="28"/>
          <w:szCs w:val="28"/>
        </w:rPr>
        <w:t>Savaşa</w:t>
      </w:r>
      <w:proofErr w:type="spellEnd"/>
      <w:r w:rsidRPr="00375F4F">
        <w:rPr>
          <w:sz w:val="28"/>
          <w:szCs w:val="28"/>
        </w:rPr>
        <w:t xml:space="preserve"> (от войны между компаниями до экономической войны между странами). [Электронный ресурс] /// (</w:t>
      </w:r>
      <w:hyperlink r:id="rId28" w:history="1">
        <w:r w:rsidRPr="00375F4F">
          <w:rPr>
            <w:sz w:val="28"/>
            <w:szCs w:val="28"/>
          </w:rPr>
          <w:t>http://www.milliyet.com.tr/yazarlar/nihat-ali-ozcan/sirketler-arasi-muharebeden--2701419/</w:t>
        </w:r>
      </w:hyperlink>
      <w:r w:rsidRPr="00375F4F">
        <w:rPr>
          <w:sz w:val="28"/>
          <w:szCs w:val="28"/>
        </w:rPr>
        <w:t xml:space="preserve">). </w:t>
      </w:r>
    </w:p>
    <w:p w14:paraId="25EC2013"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Özdemir</w:t>
      </w:r>
      <w:proofErr w:type="spellEnd"/>
      <w:r w:rsidRPr="00375F4F">
        <w:rPr>
          <w:sz w:val="28"/>
          <w:szCs w:val="28"/>
        </w:rPr>
        <w:t xml:space="preserve">, </w:t>
      </w:r>
      <w:proofErr w:type="spellStart"/>
      <w:r w:rsidRPr="00375F4F">
        <w:rPr>
          <w:sz w:val="28"/>
          <w:szCs w:val="28"/>
        </w:rPr>
        <w:t>Aydın</w:t>
      </w:r>
      <w:proofErr w:type="spellEnd"/>
      <w:r w:rsidRPr="00375F4F">
        <w:rPr>
          <w:sz w:val="28"/>
          <w:szCs w:val="28"/>
        </w:rPr>
        <w:t xml:space="preserve"> &amp; </w:t>
      </w:r>
      <w:proofErr w:type="spellStart"/>
      <w:r w:rsidRPr="00375F4F">
        <w:rPr>
          <w:sz w:val="28"/>
          <w:szCs w:val="28"/>
        </w:rPr>
        <w:t>Saygılı</w:t>
      </w:r>
      <w:proofErr w:type="spellEnd"/>
      <w:r w:rsidRPr="00375F4F">
        <w:rPr>
          <w:sz w:val="28"/>
          <w:szCs w:val="28"/>
        </w:rPr>
        <w:t xml:space="preserve">, </w:t>
      </w:r>
      <w:proofErr w:type="spellStart"/>
      <w:r w:rsidRPr="00375F4F">
        <w:rPr>
          <w:sz w:val="28"/>
          <w:szCs w:val="28"/>
        </w:rPr>
        <w:t>Metin</w:t>
      </w:r>
      <w:proofErr w:type="spellEnd"/>
      <w:r w:rsidRPr="00375F4F">
        <w:rPr>
          <w:sz w:val="28"/>
          <w:szCs w:val="28"/>
        </w:rPr>
        <w:t xml:space="preserve"> &amp; </w:t>
      </w:r>
      <w:proofErr w:type="spellStart"/>
      <w:r w:rsidRPr="00375F4F">
        <w:rPr>
          <w:sz w:val="28"/>
          <w:szCs w:val="28"/>
        </w:rPr>
        <w:t>Yıldırım</w:t>
      </w:r>
      <w:proofErr w:type="spellEnd"/>
      <w:r w:rsidRPr="00375F4F">
        <w:rPr>
          <w:sz w:val="28"/>
          <w:szCs w:val="28"/>
        </w:rPr>
        <w:t xml:space="preserve">, </w:t>
      </w:r>
      <w:proofErr w:type="spellStart"/>
      <w:r w:rsidRPr="00375F4F">
        <w:rPr>
          <w:sz w:val="28"/>
          <w:szCs w:val="28"/>
        </w:rPr>
        <w:t>Kadir</w:t>
      </w:r>
      <w:proofErr w:type="spellEnd"/>
      <w:r w:rsidRPr="00375F4F">
        <w:rPr>
          <w:sz w:val="28"/>
          <w:szCs w:val="28"/>
        </w:rPr>
        <w:t xml:space="preserve">. (2016). </w:t>
      </w:r>
      <w:proofErr w:type="spellStart"/>
      <w:r w:rsidRPr="00375F4F">
        <w:rPr>
          <w:sz w:val="28"/>
          <w:szCs w:val="28"/>
        </w:rPr>
        <w:t>Risk</w:t>
      </w:r>
      <w:proofErr w:type="spellEnd"/>
      <w:r w:rsidRPr="00375F4F">
        <w:rPr>
          <w:sz w:val="28"/>
          <w:szCs w:val="28"/>
        </w:rPr>
        <w:t xml:space="preserve"> </w:t>
      </w:r>
      <w:proofErr w:type="spellStart"/>
      <w:r w:rsidRPr="00375F4F">
        <w:rPr>
          <w:sz w:val="28"/>
          <w:szCs w:val="28"/>
        </w:rPr>
        <w:t>Alma</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Başarma</w:t>
      </w:r>
      <w:proofErr w:type="spellEnd"/>
      <w:r w:rsidRPr="00375F4F">
        <w:rPr>
          <w:sz w:val="28"/>
          <w:szCs w:val="28"/>
        </w:rPr>
        <w:t xml:space="preserve"> </w:t>
      </w:r>
      <w:proofErr w:type="spellStart"/>
      <w:r w:rsidRPr="00375F4F">
        <w:rPr>
          <w:sz w:val="28"/>
          <w:szCs w:val="28"/>
        </w:rPr>
        <w:t>İhtiyacının</w:t>
      </w:r>
      <w:proofErr w:type="spellEnd"/>
      <w:r w:rsidRPr="00375F4F">
        <w:rPr>
          <w:sz w:val="28"/>
          <w:szCs w:val="28"/>
        </w:rPr>
        <w:t xml:space="preserve"> </w:t>
      </w:r>
      <w:proofErr w:type="spellStart"/>
      <w:r w:rsidRPr="00375F4F">
        <w:rPr>
          <w:sz w:val="28"/>
          <w:szCs w:val="28"/>
        </w:rPr>
        <w:t>Girişimcilik</w:t>
      </w:r>
      <w:proofErr w:type="spellEnd"/>
      <w:r w:rsidRPr="00375F4F">
        <w:rPr>
          <w:sz w:val="28"/>
          <w:szCs w:val="28"/>
        </w:rPr>
        <w:t xml:space="preserve"> </w:t>
      </w:r>
      <w:proofErr w:type="spellStart"/>
      <w:r w:rsidRPr="00375F4F">
        <w:rPr>
          <w:sz w:val="28"/>
          <w:szCs w:val="28"/>
        </w:rPr>
        <w:t>Potansiyeline</w:t>
      </w:r>
      <w:proofErr w:type="spellEnd"/>
      <w:r w:rsidRPr="00375F4F">
        <w:rPr>
          <w:sz w:val="28"/>
          <w:szCs w:val="28"/>
        </w:rPr>
        <w:t xml:space="preserve"> </w:t>
      </w:r>
      <w:proofErr w:type="spellStart"/>
      <w:r w:rsidRPr="00375F4F">
        <w:rPr>
          <w:sz w:val="28"/>
          <w:szCs w:val="28"/>
        </w:rPr>
        <w:t>Etkisi</w:t>
      </w:r>
      <w:proofErr w:type="spellEnd"/>
      <w:r w:rsidRPr="00375F4F">
        <w:rPr>
          <w:sz w:val="28"/>
          <w:szCs w:val="28"/>
        </w:rPr>
        <w:t xml:space="preserve"> (Влияние риска и необходимости достижения на предпринимательский потенциал): </w:t>
      </w:r>
      <w:proofErr w:type="spellStart"/>
      <w:r w:rsidRPr="00375F4F">
        <w:rPr>
          <w:sz w:val="28"/>
          <w:szCs w:val="28"/>
        </w:rPr>
        <w:t>Üniversite</w:t>
      </w:r>
      <w:proofErr w:type="spellEnd"/>
      <w:r w:rsidRPr="00375F4F">
        <w:rPr>
          <w:sz w:val="28"/>
          <w:szCs w:val="28"/>
        </w:rPr>
        <w:t xml:space="preserve"> </w:t>
      </w:r>
      <w:proofErr w:type="spellStart"/>
      <w:r w:rsidRPr="00375F4F">
        <w:rPr>
          <w:sz w:val="28"/>
          <w:szCs w:val="28"/>
        </w:rPr>
        <w:t>Öğrencileri</w:t>
      </w:r>
      <w:proofErr w:type="spellEnd"/>
      <w:r w:rsidRPr="00375F4F">
        <w:rPr>
          <w:sz w:val="28"/>
          <w:szCs w:val="28"/>
        </w:rPr>
        <w:t xml:space="preserve"> </w:t>
      </w:r>
      <w:proofErr w:type="spellStart"/>
      <w:r w:rsidRPr="00375F4F">
        <w:rPr>
          <w:sz w:val="28"/>
          <w:szCs w:val="28"/>
        </w:rPr>
        <w:t>Üzerine</w:t>
      </w:r>
      <w:proofErr w:type="spellEnd"/>
      <w:r w:rsidRPr="00375F4F">
        <w:rPr>
          <w:sz w:val="28"/>
          <w:szCs w:val="28"/>
        </w:rPr>
        <w:t xml:space="preserve"> </w:t>
      </w:r>
      <w:proofErr w:type="spellStart"/>
      <w:r w:rsidRPr="00375F4F">
        <w:rPr>
          <w:sz w:val="28"/>
          <w:szCs w:val="28"/>
        </w:rPr>
        <w:t>Bir</w:t>
      </w:r>
      <w:proofErr w:type="spellEnd"/>
      <w:r w:rsidRPr="00375F4F">
        <w:rPr>
          <w:sz w:val="28"/>
          <w:szCs w:val="28"/>
        </w:rPr>
        <w:t xml:space="preserve"> </w:t>
      </w:r>
      <w:proofErr w:type="spellStart"/>
      <w:r w:rsidRPr="00375F4F">
        <w:rPr>
          <w:sz w:val="28"/>
          <w:szCs w:val="28"/>
        </w:rPr>
        <w:t>Araştırma</w:t>
      </w:r>
      <w:proofErr w:type="spellEnd"/>
      <w:r w:rsidRPr="00375F4F">
        <w:rPr>
          <w:sz w:val="28"/>
          <w:szCs w:val="28"/>
        </w:rPr>
        <w:t xml:space="preserve"> </w:t>
      </w:r>
      <w:bookmarkStart w:id="16" w:name="_Hlk5671911"/>
      <w:r w:rsidRPr="00375F4F">
        <w:rPr>
          <w:sz w:val="28"/>
          <w:szCs w:val="28"/>
        </w:rPr>
        <w:t>(Исследование над студентами университета)</w:t>
      </w:r>
      <w:bookmarkEnd w:id="16"/>
      <w:r w:rsidRPr="00375F4F">
        <w:rPr>
          <w:sz w:val="28"/>
          <w:szCs w:val="28"/>
        </w:rPr>
        <w:t xml:space="preserve">. </w:t>
      </w:r>
      <w:proofErr w:type="spellStart"/>
      <w:r w:rsidRPr="00375F4F">
        <w:rPr>
          <w:sz w:val="28"/>
          <w:szCs w:val="28"/>
        </w:rPr>
        <w:t>İşletme</w:t>
      </w:r>
      <w:proofErr w:type="spellEnd"/>
      <w:r w:rsidRPr="00375F4F">
        <w:rPr>
          <w:sz w:val="28"/>
          <w:szCs w:val="28"/>
        </w:rPr>
        <w:t xml:space="preserve"> </w:t>
      </w:r>
      <w:proofErr w:type="spellStart"/>
      <w:r w:rsidRPr="00375F4F">
        <w:rPr>
          <w:sz w:val="28"/>
          <w:szCs w:val="28"/>
        </w:rPr>
        <w:t>Bilimi</w:t>
      </w:r>
      <w:proofErr w:type="spellEnd"/>
      <w:r w:rsidRPr="00375F4F">
        <w:rPr>
          <w:sz w:val="28"/>
          <w:szCs w:val="28"/>
        </w:rPr>
        <w:t xml:space="preserve"> </w:t>
      </w:r>
      <w:proofErr w:type="spellStart"/>
      <w:r w:rsidRPr="00375F4F">
        <w:rPr>
          <w:sz w:val="28"/>
          <w:szCs w:val="28"/>
        </w:rPr>
        <w:t>Dergisi</w:t>
      </w:r>
      <w:proofErr w:type="spellEnd"/>
      <w:r w:rsidRPr="00375F4F">
        <w:rPr>
          <w:sz w:val="28"/>
          <w:szCs w:val="28"/>
        </w:rPr>
        <w:t xml:space="preserve"> (Журнал науки менеджмента). </w:t>
      </w:r>
    </w:p>
    <w:p w14:paraId="6E974B9F"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Özder</w:t>
      </w:r>
      <w:proofErr w:type="spellEnd"/>
      <w:r w:rsidRPr="00375F4F">
        <w:rPr>
          <w:sz w:val="28"/>
          <w:szCs w:val="28"/>
        </w:rPr>
        <w:t xml:space="preserve">, F. (2017). </w:t>
      </w:r>
      <w:proofErr w:type="spellStart"/>
      <w:r w:rsidRPr="00375F4F">
        <w:rPr>
          <w:sz w:val="28"/>
          <w:szCs w:val="28"/>
        </w:rPr>
        <w:t>Birinci</w:t>
      </w:r>
      <w:proofErr w:type="spellEnd"/>
      <w:r w:rsidRPr="00375F4F">
        <w:rPr>
          <w:sz w:val="28"/>
          <w:szCs w:val="28"/>
        </w:rPr>
        <w:t xml:space="preserve"> </w:t>
      </w:r>
      <w:proofErr w:type="spellStart"/>
      <w:r w:rsidRPr="00375F4F">
        <w:rPr>
          <w:sz w:val="28"/>
          <w:szCs w:val="28"/>
        </w:rPr>
        <w:t>Beş</w:t>
      </w:r>
      <w:proofErr w:type="spellEnd"/>
      <w:r w:rsidRPr="00375F4F">
        <w:rPr>
          <w:sz w:val="28"/>
          <w:szCs w:val="28"/>
        </w:rPr>
        <w:t xml:space="preserve"> </w:t>
      </w:r>
      <w:proofErr w:type="spellStart"/>
      <w:r w:rsidRPr="00375F4F">
        <w:rPr>
          <w:sz w:val="28"/>
          <w:szCs w:val="28"/>
        </w:rPr>
        <w:t>Yıllık</w:t>
      </w:r>
      <w:proofErr w:type="spellEnd"/>
      <w:r w:rsidRPr="00375F4F">
        <w:rPr>
          <w:sz w:val="28"/>
          <w:szCs w:val="28"/>
        </w:rPr>
        <w:t xml:space="preserve"> </w:t>
      </w:r>
      <w:proofErr w:type="spellStart"/>
      <w:r w:rsidRPr="00375F4F">
        <w:rPr>
          <w:sz w:val="28"/>
          <w:szCs w:val="28"/>
        </w:rPr>
        <w:t>Sanayi</w:t>
      </w:r>
      <w:proofErr w:type="spellEnd"/>
      <w:r w:rsidRPr="00375F4F">
        <w:rPr>
          <w:sz w:val="28"/>
          <w:szCs w:val="28"/>
        </w:rPr>
        <w:t xml:space="preserve"> </w:t>
      </w:r>
      <w:proofErr w:type="spellStart"/>
      <w:r w:rsidRPr="00375F4F">
        <w:rPr>
          <w:sz w:val="28"/>
          <w:szCs w:val="28"/>
        </w:rPr>
        <w:t>Planı</w:t>
      </w:r>
      <w:proofErr w:type="spellEnd"/>
      <w:r w:rsidRPr="00375F4F">
        <w:rPr>
          <w:sz w:val="28"/>
          <w:szCs w:val="28"/>
        </w:rPr>
        <w:t xml:space="preserve"> </w:t>
      </w:r>
      <w:proofErr w:type="spellStart"/>
      <w:r w:rsidRPr="00375F4F">
        <w:rPr>
          <w:sz w:val="28"/>
          <w:szCs w:val="28"/>
        </w:rPr>
        <w:t>Ekseninde</w:t>
      </w:r>
      <w:proofErr w:type="spellEnd"/>
      <w:r w:rsidRPr="00375F4F">
        <w:rPr>
          <w:sz w:val="28"/>
          <w:szCs w:val="28"/>
        </w:rPr>
        <w:t xml:space="preserve"> </w:t>
      </w:r>
      <w:proofErr w:type="spellStart"/>
      <w:r w:rsidRPr="00375F4F">
        <w:rPr>
          <w:sz w:val="28"/>
          <w:szCs w:val="28"/>
        </w:rPr>
        <w:t>Atatürk</w:t>
      </w:r>
      <w:proofErr w:type="spellEnd"/>
      <w:r w:rsidRPr="00375F4F">
        <w:rPr>
          <w:sz w:val="28"/>
          <w:szCs w:val="28"/>
        </w:rPr>
        <w:t xml:space="preserve"> </w:t>
      </w:r>
      <w:proofErr w:type="spellStart"/>
      <w:r w:rsidRPr="00375F4F">
        <w:rPr>
          <w:sz w:val="28"/>
          <w:szCs w:val="28"/>
        </w:rPr>
        <w:t>Dönemi</w:t>
      </w:r>
      <w:proofErr w:type="spellEnd"/>
      <w:r w:rsidRPr="00375F4F">
        <w:rPr>
          <w:sz w:val="28"/>
          <w:szCs w:val="28"/>
        </w:rPr>
        <w:t xml:space="preserve"> </w:t>
      </w:r>
      <w:proofErr w:type="spellStart"/>
      <w:r w:rsidRPr="00375F4F">
        <w:rPr>
          <w:sz w:val="28"/>
          <w:szCs w:val="28"/>
        </w:rPr>
        <w:t>Türk-Sovyet</w:t>
      </w:r>
      <w:proofErr w:type="spellEnd"/>
      <w:r w:rsidRPr="00375F4F">
        <w:rPr>
          <w:sz w:val="28"/>
          <w:szCs w:val="28"/>
        </w:rPr>
        <w:t xml:space="preserve"> </w:t>
      </w:r>
      <w:proofErr w:type="spellStart"/>
      <w:r w:rsidRPr="00375F4F">
        <w:rPr>
          <w:sz w:val="28"/>
          <w:szCs w:val="28"/>
        </w:rPr>
        <w:t>Ekonomik</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Ticari</w:t>
      </w:r>
      <w:proofErr w:type="spellEnd"/>
      <w:r w:rsidRPr="00375F4F">
        <w:rPr>
          <w:sz w:val="28"/>
          <w:szCs w:val="28"/>
        </w:rPr>
        <w:t xml:space="preserve"> </w:t>
      </w:r>
      <w:proofErr w:type="spellStart"/>
      <w:r w:rsidRPr="00375F4F">
        <w:rPr>
          <w:sz w:val="28"/>
          <w:szCs w:val="28"/>
        </w:rPr>
        <w:t>İlişkileri</w:t>
      </w:r>
      <w:proofErr w:type="spellEnd"/>
      <w:r w:rsidRPr="00375F4F">
        <w:rPr>
          <w:sz w:val="28"/>
          <w:szCs w:val="28"/>
        </w:rPr>
        <w:t xml:space="preserve"> </w:t>
      </w:r>
      <w:bookmarkStart w:id="17" w:name="_Hlk5674010"/>
      <w:r w:rsidRPr="00375F4F">
        <w:rPr>
          <w:sz w:val="28"/>
          <w:szCs w:val="28"/>
        </w:rPr>
        <w:t xml:space="preserve">(На оси первой пятилетки промышленного плана Турецко-советские экономические и торговые отношения в период </w:t>
      </w:r>
      <w:proofErr w:type="spellStart"/>
      <w:r w:rsidRPr="00375F4F">
        <w:rPr>
          <w:sz w:val="28"/>
          <w:szCs w:val="28"/>
        </w:rPr>
        <w:t>Ататюрка</w:t>
      </w:r>
      <w:proofErr w:type="spellEnd"/>
      <w:r w:rsidRPr="00375F4F">
        <w:rPr>
          <w:sz w:val="28"/>
          <w:szCs w:val="28"/>
        </w:rPr>
        <w:t>)</w:t>
      </w:r>
      <w:bookmarkEnd w:id="17"/>
      <w:r w:rsidRPr="00375F4F">
        <w:rPr>
          <w:sz w:val="28"/>
          <w:szCs w:val="28"/>
        </w:rPr>
        <w:t xml:space="preserve">. </w:t>
      </w:r>
      <w:proofErr w:type="spellStart"/>
      <w:r w:rsidRPr="00375F4F">
        <w:rPr>
          <w:sz w:val="28"/>
          <w:szCs w:val="28"/>
        </w:rPr>
        <w:t>Ankara</w:t>
      </w:r>
      <w:proofErr w:type="spellEnd"/>
      <w:r w:rsidRPr="00375F4F">
        <w:rPr>
          <w:sz w:val="28"/>
          <w:szCs w:val="28"/>
        </w:rPr>
        <w:t xml:space="preserve"> </w:t>
      </w:r>
      <w:proofErr w:type="spellStart"/>
      <w:r w:rsidRPr="00375F4F">
        <w:rPr>
          <w:sz w:val="28"/>
          <w:szCs w:val="28"/>
        </w:rPr>
        <w:t>Üniversitesi</w:t>
      </w:r>
      <w:proofErr w:type="spellEnd"/>
      <w:r w:rsidRPr="00375F4F">
        <w:rPr>
          <w:sz w:val="28"/>
          <w:szCs w:val="28"/>
        </w:rPr>
        <w:t xml:space="preserve"> </w:t>
      </w:r>
      <w:proofErr w:type="spellStart"/>
      <w:r w:rsidRPr="00375F4F">
        <w:rPr>
          <w:sz w:val="28"/>
          <w:szCs w:val="28"/>
        </w:rPr>
        <w:t>Türk</w:t>
      </w:r>
      <w:proofErr w:type="spellEnd"/>
      <w:r w:rsidRPr="00375F4F">
        <w:rPr>
          <w:sz w:val="28"/>
          <w:szCs w:val="28"/>
        </w:rPr>
        <w:t xml:space="preserve"> </w:t>
      </w:r>
      <w:proofErr w:type="spellStart"/>
      <w:r w:rsidRPr="00375F4F">
        <w:rPr>
          <w:sz w:val="28"/>
          <w:szCs w:val="28"/>
        </w:rPr>
        <w:t>İnkılâp</w:t>
      </w:r>
      <w:proofErr w:type="spellEnd"/>
      <w:r w:rsidRPr="00375F4F">
        <w:rPr>
          <w:sz w:val="28"/>
          <w:szCs w:val="28"/>
        </w:rPr>
        <w:t xml:space="preserve"> </w:t>
      </w:r>
      <w:proofErr w:type="spellStart"/>
      <w:r w:rsidRPr="00375F4F">
        <w:rPr>
          <w:sz w:val="28"/>
          <w:szCs w:val="28"/>
        </w:rPr>
        <w:t>Tarihi</w:t>
      </w:r>
      <w:proofErr w:type="spellEnd"/>
      <w:r w:rsidRPr="00375F4F">
        <w:rPr>
          <w:sz w:val="28"/>
          <w:szCs w:val="28"/>
        </w:rPr>
        <w:t xml:space="preserve"> </w:t>
      </w:r>
      <w:proofErr w:type="spellStart"/>
      <w:r w:rsidRPr="00375F4F">
        <w:rPr>
          <w:sz w:val="28"/>
          <w:szCs w:val="28"/>
        </w:rPr>
        <w:t>Enstitüsü</w:t>
      </w:r>
      <w:proofErr w:type="spellEnd"/>
      <w:r w:rsidRPr="00375F4F">
        <w:rPr>
          <w:sz w:val="28"/>
          <w:szCs w:val="28"/>
        </w:rPr>
        <w:t xml:space="preserve"> </w:t>
      </w:r>
      <w:proofErr w:type="spellStart"/>
      <w:r w:rsidRPr="00375F4F">
        <w:rPr>
          <w:sz w:val="28"/>
          <w:szCs w:val="28"/>
        </w:rPr>
        <w:t>Atatürk</w:t>
      </w:r>
      <w:proofErr w:type="spellEnd"/>
      <w:r w:rsidRPr="00375F4F">
        <w:rPr>
          <w:sz w:val="28"/>
          <w:szCs w:val="28"/>
        </w:rPr>
        <w:t xml:space="preserve"> </w:t>
      </w:r>
      <w:proofErr w:type="spellStart"/>
      <w:r w:rsidRPr="00375F4F">
        <w:rPr>
          <w:sz w:val="28"/>
          <w:szCs w:val="28"/>
        </w:rPr>
        <w:t>Yolu</w:t>
      </w:r>
      <w:proofErr w:type="spellEnd"/>
      <w:r w:rsidRPr="00375F4F">
        <w:rPr>
          <w:sz w:val="28"/>
          <w:szCs w:val="28"/>
        </w:rPr>
        <w:t xml:space="preserve"> </w:t>
      </w:r>
      <w:proofErr w:type="spellStart"/>
      <w:r w:rsidRPr="00375F4F">
        <w:rPr>
          <w:sz w:val="28"/>
          <w:szCs w:val="28"/>
        </w:rPr>
        <w:t>Dergisi</w:t>
      </w:r>
      <w:proofErr w:type="spellEnd"/>
      <w:r w:rsidRPr="00375F4F">
        <w:rPr>
          <w:sz w:val="28"/>
          <w:szCs w:val="28"/>
        </w:rPr>
        <w:t xml:space="preserve"> </w:t>
      </w:r>
      <w:proofErr w:type="spellStart"/>
      <w:r w:rsidRPr="00375F4F">
        <w:rPr>
          <w:sz w:val="28"/>
          <w:szCs w:val="28"/>
        </w:rPr>
        <w:t>Sayı</w:t>
      </w:r>
      <w:proofErr w:type="spellEnd"/>
      <w:r w:rsidRPr="00375F4F">
        <w:rPr>
          <w:sz w:val="28"/>
          <w:szCs w:val="28"/>
        </w:rPr>
        <w:t xml:space="preserve">: 60 </w:t>
      </w:r>
      <w:bookmarkStart w:id="18" w:name="_Hlk5674039"/>
      <w:r w:rsidRPr="00375F4F">
        <w:rPr>
          <w:sz w:val="28"/>
          <w:szCs w:val="28"/>
        </w:rPr>
        <w:t>(</w:t>
      </w:r>
      <w:proofErr w:type="spellStart"/>
      <w:r w:rsidRPr="00375F4F">
        <w:rPr>
          <w:sz w:val="28"/>
          <w:szCs w:val="28"/>
        </w:rPr>
        <w:t>Анкарский</w:t>
      </w:r>
      <w:proofErr w:type="spellEnd"/>
      <w:r w:rsidRPr="00375F4F">
        <w:rPr>
          <w:sz w:val="28"/>
          <w:szCs w:val="28"/>
        </w:rPr>
        <w:t xml:space="preserve"> университет, институт истории Турецкой Революции, журнал пути </w:t>
      </w:r>
      <w:proofErr w:type="spellStart"/>
      <w:r w:rsidRPr="00375F4F">
        <w:rPr>
          <w:sz w:val="28"/>
          <w:szCs w:val="28"/>
        </w:rPr>
        <w:t>Ататюрка</w:t>
      </w:r>
      <w:proofErr w:type="spellEnd"/>
      <w:r w:rsidRPr="00375F4F">
        <w:rPr>
          <w:sz w:val="28"/>
          <w:szCs w:val="28"/>
        </w:rPr>
        <w:t>, номер 60)</w:t>
      </w:r>
      <w:bookmarkEnd w:id="18"/>
      <w:r w:rsidRPr="00375F4F">
        <w:rPr>
          <w:sz w:val="28"/>
          <w:szCs w:val="28"/>
        </w:rPr>
        <w:t>.</w:t>
      </w:r>
    </w:p>
    <w:p w14:paraId="3D3D00FB"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Özen</w:t>
      </w:r>
      <w:proofErr w:type="spellEnd"/>
      <w:r w:rsidRPr="00375F4F">
        <w:rPr>
          <w:sz w:val="28"/>
          <w:szCs w:val="28"/>
        </w:rPr>
        <w:t xml:space="preserve">, Ç. (2017). </w:t>
      </w:r>
      <w:proofErr w:type="spellStart"/>
      <w:r w:rsidRPr="00375F4F">
        <w:rPr>
          <w:sz w:val="28"/>
          <w:szCs w:val="28"/>
        </w:rPr>
        <w:t>Demirel</w:t>
      </w:r>
      <w:proofErr w:type="spellEnd"/>
      <w:r w:rsidRPr="00375F4F">
        <w:rPr>
          <w:sz w:val="28"/>
          <w:szCs w:val="28"/>
        </w:rPr>
        <w:t xml:space="preserve"> </w:t>
      </w:r>
      <w:proofErr w:type="spellStart"/>
      <w:r w:rsidRPr="00375F4F">
        <w:rPr>
          <w:sz w:val="28"/>
          <w:szCs w:val="28"/>
        </w:rPr>
        <w:t>Dönemi</w:t>
      </w:r>
      <w:proofErr w:type="spellEnd"/>
      <w:r w:rsidRPr="00375F4F">
        <w:rPr>
          <w:sz w:val="28"/>
          <w:szCs w:val="28"/>
        </w:rPr>
        <w:t xml:space="preserve"> </w:t>
      </w:r>
      <w:proofErr w:type="spellStart"/>
      <w:r w:rsidRPr="00375F4F">
        <w:rPr>
          <w:sz w:val="28"/>
          <w:szCs w:val="28"/>
        </w:rPr>
        <w:t>Türkiye'nin</w:t>
      </w:r>
      <w:proofErr w:type="spellEnd"/>
      <w:r w:rsidRPr="00375F4F">
        <w:rPr>
          <w:sz w:val="28"/>
          <w:szCs w:val="28"/>
        </w:rPr>
        <w:t xml:space="preserve"> </w:t>
      </w:r>
      <w:proofErr w:type="spellStart"/>
      <w:r w:rsidRPr="00375F4F">
        <w:rPr>
          <w:sz w:val="28"/>
          <w:szCs w:val="28"/>
        </w:rPr>
        <w:t>Sovyetler</w:t>
      </w:r>
      <w:proofErr w:type="spellEnd"/>
      <w:r w:rsidRPr="00375F4F">
        <w:rPr>
          <w:sz w:val="28"/>
          <w:szCs w:val="28"/>
        </w:rPr>
        <w:t xml:space="preserve"> </w:t>
      </w:r>
      <w:proofErr w:type="spellStart"/>
      <w:r w:rsidRPr="00375F4F">
        <w:rPr>
          <w:sz w:val="28"/>
          <w:szCs w:val="28"/>
        </w:rPr>
        <w:t>Birliği</w:t>
      </w:r>
      <w:proofErr w:type="spellEnd"/>
      <w:r w:rsidRPr="00375F4F">
        <w:rPr>
          <w:sz w:val="28"/>
          <w:szCs w:val="28"/>
        </w:rPr>
        <w:t xml:space="preserve"> </w:t>
      </w:r>
      <w:proofErr w:type="spellStart"/>
      <w:r w:rsidRPr="00375F4F">
        <w:rPr>
          <w:sz w:val="28"/>
          <w:szCs w:val="28"/>
        </w:rPr>
        <w:t>Politikası</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1967 </w:t>
      </w:r>
      <w:proofErr w:type="spellStart"/>
      <w:r w:rsidRPr="00375F4F">
        <w:rPr>
          <w:sz w:val="28"/>
          <w:szCs w:val="28"/>
        </w:rPr>
        <w:t>Moskova</w:t>
      </w:r>
      <w:proofErr w:type="spellEnd"/>
      <w:r w:rsidRPr="00375F4F">
        <w:rPr>
          <w:sz w:val="28"/>
          <w:szCs w:val="28"/>
        </w:rPr>
        <w:t xml:space="preserve"> </w:t>
      </w:r>
      <w:proofErr w:type="spellStart"/>
      <w:r w:rsidRPr="00375F4F">
        <w:rPr>
          <w:sz w:val="28"/>
          <w:szCs w:val="28"/>
        </w:rPr>
        <w:t>Görüşmeleri</w:t>
      </w:r>
      <w:proofErr w:type="spellEnd"/>
      <w:r w:rsidRPr="00375F4F">
        <w:rPr>
          <w:sz w:val="28"/>
          <w:szCs w:val="28"/>
        </w:rPr>
        <w:t xml:space="preserve"> (Политики Турции о Советском Союзе в период Демиреля и московские переговоры 1967 года). </w:t>
      </w:r>
      <w:proofErr w:type="spellStart"/>
      <w:r w:rsidRPr="00375F4F">
        <w:rPr>
          <w:sz w:val="28"/>
          <w:szCs w:val="28"/>
        </w:rPr>
        <w:t>Mülkiye</w:t>
      </w:r>
      <w:proofErr w:type="spellEnd"/>
      <w:r w:rsidRPr="00375F4F">
        <w:rPr>
          <w:sz w:val="28"/>
          <w:szCs w:val="28"/>
        </w:rPr>
        <w:t xml:space="preserve"> </w:t>
      </w:r>
      <w:proofErr w:type="spellStart"/>
      <w:r w:rsidRPr="00375F4F">
        <w:rPr>
          <w:sz w:val="28"/>
          <w:szCs w:val="28"/>
        </w:rPr>
        <w:t>Uluslararası</w:t>
      </w:r>
      <w:proofErr w:type="spellEnd"/>
      <w:r w:rsidRPr="00375F4F">
        <w:rPr>
          <w:sz w:val="28"/>
          <w:szCs w:val="28"/>
        </w:rPr>
        <w:t xml:space="preserve"> </w:t>
      </w:r>
      <w:proofErr w:type="spellStart"/>
      <w:r w:rsidRPr="00375F4F">
        <w:rPr>
          <w:sz w:val="28"/>
          <w:szCs w:val="28"/>
        </w:rPr>
        <w:t>İlişkiler</w:t>
      </w:r>
      <w:proofErr w:type="spellEnd"/>
      <w:r w:rsidRPr="00375F4F">
        <w:rPr>
          <w:sz w:val="28"/>
          <w:szCs w:val="28"/>
        </w:rPr>
        <w:t xml:space="preserve"> </w:t>
      </w:r>
      <w:proofErr w:type="spellStart"/>
      <w:r w:rsidRPr="00375F4F">
        <w:rPr>
          <w:sz w:val="28"/>
          <w:szCs w:val="28"/>
        </w:rPr>
        <w:t>Kongresi</w:t>
      </w:r>
      <w:proofErr w:type="spellEnd"/>
      <w:r w:rsidRPr="00375F4F">
        <w:rPr>
          <w:sz w:val="28"/>
          <w:szCs w:val="28"/>
        </w:rPr>
        <w:t xml:space="preserve">, </w:t>
      </w:r>
      <w:proofErr w:type="spellStart"/>
      <w:r w:rsidRPr="00375F4F">
        <w:rPr>
          <w:sz w:val="28"/>
          <w:szCs w:val="28"/>
        </w:rPr>
        <w:t>Ekim</w:t>
      </w:r>
      <w:proofErr w:type="spellEnd"/>
      <w:r w:rsidRPr="00375F4F">
        <w:rPr>
          <w:sz w:val="28"/>
          <w:szCs w:val="28"/>
        </w:rPr>
        <w:t xml:space="preserve"> </w:t>
      </w:r>
      <w:proofErr w:type="spellStart"/>
      <w:r w:rsidRPr="00375F4F">
        <w:rPr>
          <w:sz w:val="28"/>
          <w:szCs w:val="28"/>
        </w:rPr>
        <w:t>Devrimi’nin</w:t>
      </w:r>
      <w:proofErr w:type="spellEnd"/>
      <w:r w:rsidRPr="00375F4F">
        <w:rPr>
          <w:sz w:val="28"/>
          <w:szCs w:val="28"/>
        </w:rPr>
        <w:t xml:space="preserve"> </w:t>
      </w:r>
      <w:proofErr w:type="spellStart"/>
      <w:r w:rsidRPr="00375F4F">
        <w:rPr>
          <w:sz w:val="28"/>
          <w:szCs w:val="28"/>
        </w:rPr>
        <w:t>Yüzüncü</w:t>
      </w:r>
      <w:proofErr w:type="spellEnd"/>
      <w:r w:rsidRPr="00375F4F">
        <w:rPr>
          <w:sz w:val="28"/>
          <w:szCs w:val="28"/>
        </w:rPr>
        <w:t xml:space="preserve"> </w:t>
      </w:r>
      <w:proofErr w:type="spellStart"/>
      <w:r w:rsidRPr="00375F4F">
        <w:rPr>
          <w:sz w:val="28"/>
          <w:szCs w:val="28"/>
        </w:rPr>
        <w:t>Yılında</w:t>
      </w:r>
      <w:proofErr w:type="spellEnd"/>
      <w:r w:rsidRPr="00375F4F">
        <w:rPr>
          <w:sz w:val="28"/>
          <w:szCs w:val="28"/>
        </w:rPr>
        <w:t xml:space="preserve"> </w:t>
      </w:r>
      <w:proofErr w:type="spellStart"/>
      <w:r w:rsidRPr="00375F4F">
        <w:rPr>
          <w:sz w:val="28"/>
          <w:szCs w:val="28"/>
        </w:rPr>
        <w:t>Sovyetler</w:t>
      </w:r>
      <w:proofErr w:type="spellEnd"/>
      <w:r w:rsidRPr="00375F4F">
        <w:rPr>
          <w:sz w:val="28"/>
          <w:szCs w:val="28"/>
        </w:rPr>
        <w:t xml:space="preserve"> </w:t>
      </w:r>
      <w:proofErr w:type="spellStart"/>
      <w:r w:rsidRPr="00375F4F">
        <w:rPr>
          <w:sz w:val="28"/>
          <w:szCs w:val="28"/>
        </w:rPr>
        <w:t>Birliği</w:t>
      </w:r>
      <w:proofErr w:type="spellEnd"/>
      <w:r w:rsidRPr="00375F4F">
        <w:rPr>
          <w:sz w:val="28"/>
          <w:szCs w:val="28"/>
        </w:rPr>
        <w:t xml:space="preserve">, </w:t>
      </w:r>
      <w:proofErr w:type="spellStart"/>
      <w:r w:rsidRPr="00375F4F">
        <w:rPr>
          <w:sz w:val="28"/>
          <w:szCs w:val="28"/>
        </w:rPr>
        <w:t>Soğuk</w:t>
      </w:r>
      <w:proofErr w:type="spellEnd"/>
      <w:r w:rsidRPr="00375F4F">
        <w:rPr>
          <w:sz w:val="28"/>
          <w:szCs w:val="28"/>
        </w:rPr>
        <w:t xml:space="preserve"> </w:t>
      </w:r>
      <w:proofErr w:type="spellStart"/>
      <w:r w:rsidRPr="00375F4F">
        <w:rPr>
          <w:sz w:val="28"/>
          <w:szCs w:val="28"/>
        </w:rPr>
        <w:t>Savaş</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Uluslararası</w:t>
      </w:r>
      <w:proofErr w:type="spellEnd"/>
      <w:r w:rsidRPr="00375F4F">
        <w:rPr>
          <w:sz w:val="28"/>
          <w:szCs w:val="28"/>
        </w:rPr>
        <w:t xml:space="preserve"> </w:t>
      </w:r>
      <w:proofErr w:type="spellStart"/>
      <w:r w:rsidRPr="00375F4F">
        <w:rPr>
          <w:sz w:val="28"/>
          <w:szCs w:val="28"/>
        </w:rPr>
        <w:t>İlişkiler</w:t>
      </w:r>
      <w:proofErr w:type="spellEnd"/>
      <w:r w:rsidRPr="00375F4F">
        <w:rPr>
          <w:sz w:val="28"/>
          <w:szCs w:val="28"/>
        </w:rPr>
        <w:t xml:space="preserve"> </w:t>
      </w:r>
      <w:proofErr w:type="spellStart"/>
      <w:r w:rsidRPr="00375F4F">
        <w:rPr>
          <w:sz w:val="28"/>
          <w:szCs w:val="28"/>
        </w:rPr>
        <w:t>Bildiri</w:t>
      </w:r>
      <w:proofErr w:type="spellEnd"/>
      <w:r w:rsidRPr="00375F4F">
        <w:rPr>
          <w:sz w:val="28"/>
          <w:szCs w:val="28"/>
        </w:rPr>
        <w:t xml:space="preserve"> </w:t>
      </w:r>
      <w:proofErr w:type="spellStart"/>
      <w:r w:rsidRPr="00375F4F">
        <w:rPr>
          <w:sz w:val="28"/>
          <w:szCs w:val="28"/>
        </w:rPr>
        <w:t>Kitabı</w:t>
      </w:r>
      <w:proofErr w:type="spellEnd"/>
      <w:r w:rsidRPr="00375F4F">
        <w:rPr>
          <w:sz w:val="28"/>
          <w:szCs w:val="28"/>
        </w:rPr>
        <w:t xml:space="preserve"> </w:t>
      </w:r>
      <w:bookmarkStart w:id="19" w:name="_Hlk5674537"/>
      <w:r w:rsidRPr="00375F4F">
        <w:rPr>
          <w:sz w:val="28"/>
          <w:szCs w:val="28"/>
        </w:rPr>
        <w:t xml:space="preserve">(Конгресс  факультета политических наук </w:t>
      </w:r>
      <w:proofErr w:type="spellStart"/>
      <w:r w:rsidRPr="00375F4F">
        <w:rPr>
          <w:sz w:val="28"/>
          <w:szCs w:val="28"/>
        </w:rPr>
        <w:t>Анкарского</w:t>
      </w:r>
      <w:proofErr w:type="spellEnd"/>
      <w:r w:rsidRPr="00375F4F">
        <w:rPr>
          <w:sz w:val="28"/>
          <w:szCs w:val="28"/>
        </w:rPr>
        <w:t xml:space="preserve"> университета по международным отношениям, отчет книга «В столетие Октябрьской революции Советский Союз, холодная война и международные отношения»)</w:t>
      </w:r>
      <w:bookmarkEnd w:id="19"/>
      <w:r w:rsidRPr="00375F4F">
        <w:rPr>
          <w:sz w:val="28"/>
          <w:szCs w:val="28"/>
        </w:rPr>
        <w:t>.</w:t>
      </w:r>
    </w:p>
    <w:p w14:paraId="685B7E83" w14:textId="77777777" w:rsidR="008B5935" w:rsidRPr="00375F4F" w:rsidRDefault="008B5935" w:rsidP="008B5935">
      <w:pPr>
        <w:pStyle w:val="a3"/>
        <w:numPr>
          <w:ilvl w:val="0"/>
          <w:numId w:val="15"/>
        </w:numPr>
        <w:spacing w:line="360" w:lineRule="auto"/>
        <w:jc w:val="both"/>
        <w:rPr>
          <w:sz w:val="28"/>
          <w:szCs w:val="28"/>
        </w:rPr>
      </w:pPr>
      <w:r w:rsidRPr="008B5935">
        <w:rPr>
          <w:sz w:val="28"/>
          <w:szCs w:val="28"/>
        </w:rPr>
        <w:lastRenderedPageBreak/>
        <w:t xml:space="preserve"> </w:t>
      </w:r>
      <w:proofErr w:type="spellStart"/>
      <w:r w:rsidRPr="008B5935">
        <w:rPr>
          <w:sz w:val="28"/>
          <w:szCs w:val="28"/>
          <w:lang w:val="en-US"/>
        </w:rPr>
        <w:t>Pettinger</w:t>
      </w:r>
      <w:proofErr w:type="spellEnd"/>
      <w:r w:rsidRPr="008B5935">
        <w:rPr>
          <w:sz w:val="28"/>
          <w:szCs w:val="28"/>
          <w:lang w:val="en-US"/>
        </w:rPr>
        <w:t xml:space="preserve">, </w:t>
      </w:r>
      <w:proofErr w:type="spellStart"/>
      <w:r w:rsidRPr="008B5935">
        <w:rPr>
          <w:sz w:val="28"/>
          <w:szCs w:val="28"/>
          <w:lang w:val="en-US"/>
        </w:rPr>
        <w:t>Tejvan</w:t>
      </w:r>
      <w:proofErr w:type="spellEnd"/>
      <w:r w:rsidRPr="008B5935">
        <w:rPr>
          <w:sz w:val="28"/>
          <w:szCs w:val="28"/>
          <w:lang w:val="en-US"/>
        </w:rPr>
        <w:t xml:space="preserve">. (2018). Policies </w:t>
      </w:r>
      <w:proofErr w:type="gramStart"/>
      <w:r w:rsidRPr="008B5935">
        <w:rPr>
          <w:sz w:val="28"/>
          <w:szCs w:val="28"/>
          <w:lang w:val="en-US"/>
        </w:rPr>
        <w:t>For</w:t>
      </w:r>
      <w:proofErr w:type="gramEnd"/>
      <w:r w:rsidRPr="008B5935">
        <w:rPr>
          <w:sz w:val="28"/>
          <w:szCs w:val="28"/>
          <w:lang w:val="en-US"/>
        </w:rPr>
        <w:t xml:space="preserve"> Economic Development. </w:t>
      </w:r>
      <w:r w:rsidRPr="00375F4F">
        <w:rPr>
          <w:sz w:val="28"/>
          <w:szCs w:val="28"/>
        </w:rPr>
        <w:t>[Электронный ресурс]  /// (</w:t>
      </w:r>
      <w:hyperlink r:id="rId29" w:history="1">
        <w:r w:rsidRPr="00375F4F">
          <w:rPr>
            <w:sz w:val="28"/>
            <w:szCs w:val="28"/>
          </w:rPr>
          <w:t>https://www.economicshelp.org/blog/4998/development/policies-for-economic-development/</w:t>
        </w:r>
      </w:hyperlink>
      <w:r w:rsidRPr="00375F4F">
        <w:rPr>
          <w:sz w:val="28"/>
          <w:szCs w:val="28"/>
        </w:rPr>
        <w:t>).</w:t>
      </w:r>
    </w:p>
    <w:p w14:paraId="191165EC" w14:textId="77777777" w:rsidR="008B5935" w:rsidRPr="008B5935" w:rsidRDefault="008B5935" w:rsidP="008B5935">
      <w:pPr>
        <w:pStyle w:val="a3"/>
        <w:numPr>
          <w:ilvl w:val="0"/>
          <w:numId w:val="15"/>
        </w:numPr>
        <w:spacing w:line="360" w:lineRule="auto"/>
        <w:jc w:val="both"/>
        <w:rPr>
          <w:sz w:val="28"/>
          <w:szCs w:val="28"/>
          <w:lang w:val="en-US"/>
        </w:rPr>
      </w:pPr>
      <w:r w:rsidRPr="00375F4F">
        <w:rPr>
          <w:sz w:val="28"/>
          <w:szCs w:val="28"/>
        </w:rPr>
        <w:t xml:space="preserve"> </w:t>
      </w:r>
      <w:r w:rsidRPr="008B5935">
        <w:rPr>
          <w:sz w:val="28"/>
          <w:szCs w:val="28"/>
          <w:lang w:val="en-US"/>
        </w:rPr>
        <w:t xml:space="preserve">Rana, W. Theory of Complex Interdependence: A Comparative Analysis of Realist and Neoliberal Thoughts. International Journal of Business and Social Science, Vol. 6, No. 2; February 2015. </w:t>
      </w:r>
    </w:p>
    <w:p w14:paraId="4B7FCBA7" w14:textId="77777777" w:rsidR="008B5935" w:rsidRPr="00375F4F" w:rsidRDefault="008B5935" w:rsidP="008B5935">
      <w:pPr>
        <w:pStyle w:val="a3"/>
        <w:numPr>
          <w:ilvl w:val="0"/>
          <w:numId w:val="15"/>
        </w:numPr>
        <w:spacing w:line="360" w:lineRule="auto"/>
        <w:jc w:val="both"/>
        <w:rPr>
          <w:sz w:val="28"/>
          <w:szCs w:val="28"/>
        </w:rPr>
      </w:pPr>
      <w:r w:rsidRPr="008B5935">
        <w:rPr>
          <w:sz w:val="28"/>
          <w:szCs w:val="28"/>
          <w:lang w:val="en-US"/>
        </w:rPr>
        <w:t xml:space="preserve"> </w:t>
      </w:r>
      <w:proofErr w:type="spellStart"/>
      <w:r w:rsidRPr="008B5935">
        <w:rPr>
          <w:sz w:val="28"/>
          <w:szCs w:val="28"/>
          <w:lang w:val="en-US"/>
        </w:rPr>
        <w:t>Rus</w:t>
      </w:r>
      <w:proofErr w:type="spellEnd"/>
      <w:r w:rsidRPr="008B5935">
        <w:rPr>
          <w:sz w:val="28"/>
          <w:szCs w:val="28"/>
          <w:lang w:val="en-US"/>
        </w:rPr>
        <w:t xml:space="preserve"> </w:t>
      </w:r>
      <w:proofErr w:type="spellStart"/>
      <w:r w:rsidRPr="008B5935">
        <w:rPr>
          <w:sz w:val="28"/>
          <w:szCs w:val="28"/>
          <w:lang w:val="en-US"/>
        </w:rPr>
        <w:t>Türk</w:t>
      </w:r>
      <w:proofErr w:type="spellEnd"/>
      <w:r w:rsidRPr="008B5935">
        <w:rPr>
          <w:sz w:val="28"/>
          <w:szCs w:val="28"/>
          <w:lang w:val="en-US"/>
        </w:rPr>
        <w:t xml:space="preserve"> </w:t>
      </w:r>
      <w:proofErr w:type="spellStart"/>
      <w:r w:rsidRPr="008B5935">
        <w:rPr>
          <w:sz w:val="28"/>
          <w:szCs w:val="28"/>
          <w:lang w:val="en-US"/>
        </w:rPr>
        <w:t>İş</w:t>
      </w:r>
      <w:proofErr w:type="spellEnd"/>
      <w:r w:rsidRPr="008B5935">
        <w:rPr>
          <w:sz w:val="28"/>
          <w:szCs w:val="28"/>
          <w:lang w:val="en-US"/>
        </w:rPr>
        <w:t xml:space="preserve"> </w:t>
      </w:r>
      <w:proofErr w:type="spellStart"/>
      <w:r w:rsidRPr="008B5935">
        <w:rPr>
          <w:sz w:val="28"/>
          <w:szCs w:val="28"/>
          <w:lang w:val="en-US"/>
        </w:rPr>
        <w:t>Adamları</w:t>
      </w:r>
      <w:proofErr w:type="spellEnd"/>
      <w:r w:rsidRPr="008B5935">
        <w:rPr>
          <w:sz w:val="28"/>
          <w:szCs w:val="28"/>
          <w:lang w:val="en-US"/>
        </w:rPr>
        <w:t xml:space="preserve"> </w:t>
      </w:r>
      <w:proofErr w:type="spellStart"/>
      <w:r w:rsidRPr="008B5935">
        <w:rPr>
          <w:sz w:val="28"/>
          <w:szCs w:val="28"/>
          <w:lang w:val="en-US"/>
        </w:rPr>
        <w:t>Derneği</w:t>
      </w:r>
      <w:proofErr w:type="spellEnd"/>
      <w:r w:rsidRPr="008B5935">
        <w:rPr>
          <w:sz w:val="28"/>
          <w:szCs w:val="28"/>
          <w:lang w:val="en-US"/>
        </w:rPr>
        <w:t xml:space="preserve"> </w:t>
      </w:r>
      <w:proofErr w:type="spellStart"/>
      <w:r w:rsidRPr="008B5935">
        <w:rPr>
          <w:sz w:val="28"/>
          <w:szCs w:val="28"/>
          <w:lang w:val="en-US"/>
        </w:rPr>
        <w:t>Rusya</w:t>
      </w:r>
      <w:proofErr w:type="spellEnd"/>
      <w:r w:rsidRPr="008B5935">
        <w:rPr>
          <w:sz w:val="28"/>
          <w:szCs w:val="28"/>
          <w:lang w:val="en-US"/>
        </w:rPr>
        <w:t xml:space="preserve"> </w:t>
      </w:r>
      <w:proofErr w:type="spellStart"/>
      <w:r w:rsidRPr="008B5935">
        <w:rPr>
          <w:sz w:val="28"/>
          <w:szCs w:val="28"/>
          <w:lang w:val="en-US"/>
        </w:rPr>
        <w:t>İnşaat</w:t>
      </w:r>
      <w:proofErr w:type="spellEnd"/>
      <w:r w:rsidRPr="008B5935">
        <w:rPr>
          <w:sz w:val="28"/>
          <w:szCs w:val="28"/>
          <w:lang w:val="en-US"/>
        </w:rPr>
        <w:t xml:space="preserve"> </w:t>
      </w:r>
      <w:proofErr w:type="spellStart"/>
      <w:r w:rsidRPr="008B5935">
        <w:rPr>
          <w:sz w:val="28"/>
          <w:szCs w:val="28"/>
          <w:lang w:val="en-US"/>
        </w:rPr>
        <w:t>Sektöründeki</w:t>
      </w:r>
      <w:proofErr w:type="spellEnd"/>
      <w:r w:rsidRPr="008B5935">
        <w:rPr>
          <w:sz w:val="28"/>
          <w:szCs w:val="28"/>
          <w:lang w:val="en-US"/>
        </w:rPr>
        <w:t xml:space="preserve"> </w:t>
      </w:r>
      <w:proofErr w:type="spellStart"/>
      <w:r w:rsidRPr="008B5935">
        <w:rPr>
          <w:sz w:val="28"/>
          <w:szCs w:val="28"/>
          <w:lang w:val="en-US"/>
        </w:rPr>
        <w:t>Gelişmeler</w:t>
      </w:r>
      <w:proofErr w:type="spellEnd"/>
      <w:r w:rsidRPr="008B5935">
        <w:rPr>
          <w:sz w:val="28"/>
          <w:szCs w:val="28"/>
          <w:lang w:val="en-US"/>
        </w:rPr>
        <w:t xml:space="preserve"> </w:t>
      </w:r>
      <w:proofErr w:type="spellStart"/>
      <w:r w:rsidRPr="008B5935">
        <w:rPr>
          <w:sz w:val="28"/>
          <w:szCs w:val="28"/>
          <w:lang w:val="en-US"/>
        </w:rPr>
        <w:t>ve</w:t>
      </w:r>
      <w:proofErr w:type="spellEnd"/>
      <w:r w:rsidRPr="008B5935">
        <w:rPr>
          <w:sz w:val="28"/>
          <w:szCs w:val="28"/>
          <w:lang w:val="en-US"/>
        </w:rPr>
        <w:t xml:space="preserve"> </w:t>
      </w:r>
      <w:proofErr w:type="spellStart"/>
      <w:r w:rsidRPr="008B5935">
        <w:rPr>
          <w:sz w:val="28"/>
          <w:szCs w:val="28"/>
          <w:lang w:val="en-US"/>
        </w:rPr>
        <w:t>Türk</w:t>
      </w:r>
      <w:proofErr w:type="spellEnd"/>
      <w:r w:rsidRPr="008B5935">
        <w:rPr>
          <w:sz w:val="28"/>
          <w:szCs w:val="28"/>
          <w:lang w:val="en-US"/>
        </w:rPr>
        <w:t xml:space="preserve"> </w:t>
      </w:r>
      <w:proofErr w:type="spellStart"/>
      <w:r w:rsidRPr="008B5935">
        <w:rPr>
          <w:sz w:val="28"/>
          <w:szCs w:val="28"/>
          <w:lang w:val="en-US"/>
        </w:rPr>
        <w:t>Firmaları</w:t>
      </w:r>
      <w:proofErr w:type="spellEnd"/>
      <w:r w:rsidRPr="008B5935">
        <w:rPr>
          <w:sz w:val="28"/>
          <w:szCs w:val="28"/>
          <w:lang w:val="en-US"/>
        </w:rPr>
        <w:t xml:space="preserve">. </w:t>
      </w:r>
      <w:proofErr w:type="spellStart"/>
      <w:proofErr w:type="gramStart"/>
      <w:r w:rsidRPr="00375F4F">
        <w:rPr>
          <w:sz w:val="28"/>
          <w:szCs w:val="28"/>
        </w:rPr>
        <w:t>Şubat</w:t>
      </w:r>
      <w:proofErr w:type="spellEnd"/>
      <w:r w:rsidRPr="00375F4F">
        <w:rPr>
          <w:sz w:val="28"/>
          <w:szCs w:val="28"/>
        </w:rPr>
        <w:t xml:space="preserve"> 2019 (Ассоциация Российско-Турецких </w:t>
      </w:r>
      <w:proofErr w:type="spellStart"/>
      <w:r w:rsidRPr="00375F4F">
        <w:rPr>
          <w:sz w:val="28"/>
          <w:szCs w:val="28"/>
        </w:rPr>
        <w:t>изнесменов</w:t>
      </w:r>
      <w:proofErr w:type="spellEnd"/>
      <w:r w:rsidRPr="00375F4F">
        <w:rPr>
          <w:sz w:val="28"/>
          <w:szCs w:val="28"/>
        </w:rPr>
        <w:t>, События в российской строительной индустрии и турецких фирмах.</w:t>
      </w:r>
      <w:proofErr w:type="gramEnd"/>
      <w:r w:rsidRPr="00375F4F">
        <w:rPr>
          <w:sz w:val="28"/>
          <w:szCs w:val="28"/>
        </w:rPr>
        <w:t xml:space="preserve"> </w:t>
      </w:r>
      <w:proofErr w:type="gramStart"/>
      <w:r w:rsidRPr="00375F4F">
        <w:rPr>
          <w:sz w:val="28"/>
          <w:szCs w:val="28"/>
        </w:rPr>
        <w:t>Февраль 2019).</w:t>
      </w:r>
      <w:proofErr w:type="gramEnd"/>
    </w:p>
    <w:p w14:paraId="00B49300"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Sever</w:t>
      </w:r>
      <w:proofErr w:type="spellEnd"/>
      <w:r w:rsidRPr="00375F4F">
        <w:rPr>
          <w:sz w:val="28"/>
          <w:szCs w:val="28"/>
        </w:rPr>
        <w:t xml:space="preserve">, A. (1997). </w:t>
      </w:r>
      <w:proofErr w:type="spellStart"/>
      <w:r w:rsidRPr="00375F4F">
        <w:rPr>
          <w:sz w:val="28"/>
          <w:szCs w:val="28"/>
        </w:rPr>
        <w:t>Yeni</w:t>
      </w:r>
      <w:proofErr w:type="spellEnd"/>
      <w:r w:rsidRPr="00375F4F">
        <w:rPr>
          <w:sz w:val="28"/>
          <w:szCs w:val="28"/>
        </w:rPr>
        <w:t xml:space="preserve"> </w:t>
      </w:r>
      <w:proofErr w:type="spellStart"/>
      <w:r w:rsidRPr="00375F4F">
        <w:rPr>
          <w:sz w:val="28"/>
          <w:szCs w:val="28"/>
        </w:rPr>
        <w:t>Bulgular</w:t>
      </w:r>
      <w:proofErr w:type="spellEnd"/>
      <w:r w:rsidRPr="00375F4F">
        <w:rPr>
          <w:sz w:val="28"/>
          <w:szCs w:val="28"/>
        </w:rPr>
        <w:t xml:space="preserve"> </w:t>
      </w:r>
      <w:proofErr w:type="spellStart"/>
      <w:r w:rsidRPr="00375F4F">
        <w:rPr>
          <w:sz w:val="28"/>
          <w:szCs w:val="28"/>
        </w:rPr>
        <w:t>Işığında</w:t>
      </w:r>
      <w:proofErr w:type="spellEnd"/>
      <w:r w:rsidRPr="00375F4F">
        <w:rPr>
          <w:sz w:val="28"/>
          <w:szCs w:val="28"/>
        </w:rPr>
        <w:t xml:space="preserve">- 1962 </w:t>
      </w:r>
      <w:proofErr w:type="spellStart"/>
      <w:r w:rsidRPr="00375F4F">
        <w:rPr>
          <w:sz w:val="28"/>
          <w:szCs w:val="28"/>
        </w:rPr>
        <w:t>Küba</w:t>
      </w:r>
      <w:proofErr w:type="spellEnd"/>
      <w:r w:rsidRPr="00375F4F">
        <w:rPr>
          <w:sz w:val="28"/>
          <w:szCs w:val="28"/>
        </w:rPr>
        <w:t xml:space="preserve"> </w:t>
      </w:r>
      <w:proofErr w:type="spellStart"/>
      <w:r w:rsidRPr="00375F4F">
        <w:rPr>
          <w:sz w:val="28"/>
          <w:szCs w:val="28"/>
        </w:rPr>
        <w:t>Krizi</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Türkiye</w:t>
      </w:r>
      <w:proofErr w:type="spellEnd"/>
      <w:r w:rsidRPr="00375F4F">
        <w:rPr>
          <w:sz w:val="28"/>
          <w:szCs w:val="28"/>
        </w:rPr>
        <w:t xml:space="preserve"> (В свете новых открытий- 1962 Кубинский кризис и Турция). </w:t>
      </w:r>
      <w:proofErr w:type="spellStart"/>
      <w:r w:rsidRPr="00375F4F">
        <w:rPr>
          <w:sz w:val="28"/>
          <w:szCs w:val="28"/>
        </w:rPr>
        <w:t>Ankara</w:t>
      </w:r>
      <w:proofErr w:type="spellEnd"/>
      <w:r w:rsidRPr="00375F4F">
        <w:rPr>
          <w:sz w:val="28"/>
          <w:szCs w:val="28"/>
        </w:rPr>
        <w:t xml:space="preserve"> </w:t>
      </w:r>
      <w:proofErr w:type="spellStart"/>
      <w:r w:rsidRPr="00375F4F">
        <w:rPr>
          <w:sz w:val="28"/>
          <w:szCs w:val="28"/>
        </w:rPr>
        <w:t>Üniversitesi</w:t>
      </w:r>
      <w:proofErr w:type="spellEnd"/>
      <w:r w:rsidRPr="00375F4F">
        <w:rPr>
          <w:sz w:val="28"/>
          <w:szCs w:val="28"/>
        </w:rPr>
        <w:t xml:space="preserve"> SBF </w:t>
      </w:r>
      <w:proofErr w:type="spellStart"/>
      <w:r w:rsidRPr="00375F4F">
        <w:rPr>
          <w:sz w:val="28"/>
          <w:szCs w:val="28"/>
        </w:rPr>
        <w:t>Dergisi</w:t>
      </w:r>
      <w:proofErr w:type="spellEnd"/>
      <w:r w:rsidRPr="00375F4F">
        <w:rPr>
          <w:sz w:val="28"/>
          <w:szCs w:val="28"/>
        </w:rPr>
        <w:t>, 52 (01) (</w:t>
      </w:r>
      <w:proofErr w:type="spellStart"/>
      <w:r w:rsidRPr="00375F4F">
        <w:rPr>
          <w:sz w:val="28"/>
          <w:szCs w:val="28"/>
        </w:rPr>
        <w:t>Анкарский</w:t>
      </w:r>
      <w:proofErr w:type="spellEnd"/>
      <w:r w:rsidRPr="00375F4F">
        <w:rPr>
          <w:sz w:val="28"/>
          <w:szCs w:val="28"/>
        </w:rPr>
        <w:t xml:space="preserve"> университет, журнал СБФ, 52 (01)).</w:t>
      </w:r>
    </w:p>
    <w:p w14:paraId="2A78057F" w14:textId="77777777" w:rsidR="008B5935" w:rsidRPr="00375F4F" w:rsidRDefault="008B5935" w:rsidP="008B5935">
      <w:pPr>
        <w:pStyle w:val="a3"/>
        <w:numPr>
          <w:ilvl w:val="0"/>
          <w:numId w:val="15"/>
        </w:numPr>
        <w:spacing w:line="360" w:lineRule="auto"/>
        <w:jc w:val="both"/>
        <w:rPr>
          <w:sz w:val="28"/>
          <w:szCs w:val="28"/>
        </w:rPr>
      </w:pPr>
      <w:r w:rsidRPr="008B5935">
        <w:rPr>
          <w:sz w:val="28"/>
          <w:szCs w:val="28"/>
          <w:lang w:val="en-US"/>
        </w:rPr>
        <w:t xml:space="preserve"> Sputnik </w:t>
      </w:r>
      <w:proofErr w:type="spellStart"/>
      <w:r w:rsidRPr="008B5935">
        <w:rPr>
          <w:sz w:val="28"/>
          <w:szCs w:val="28"/>
          <w:lang w:val="en-US"/>
        </w:rPr>
        <w:t>Medya</w:t>
      </w:r>
      <w:proofErr w:type="spellEnd"/>
      <w:r w:rsidRPr="008B5935">
        <w:rPr>
          <w:sz w:val="28"/>
          <w:szCs w:val="28"/>
          <w:lang w:val="en-US"/>
        </w:rPr>
        <w:t xml:space="preserve"> </w:t>
      </w:r>
      <w:proofErr w:type="spellStart"/>
      <w:r w:rsidRPr="008B5935">
        <w:rPr>
          <w:sz w:val="28"/>
          <w:szCs w:val="28"/>
          <w:lang w:val="en-US"/>
        </w:rPr>
        <w:t>Kuruluşu</w:t>
      </w:r>
      <w:proofErr w:type="spellEnd"/>
      <w:r w:rsidRPr="008B5935">
        <w:rPr>
          <w:sz w:val="28"/>
          <w:szCs w:val="28"/>
          <w:lang w:val="en-US"/>
        </w:rPr>
        <w:t xml:space="preserve"> </w:t>
      </w:r>
      <w:proofErr w:type="spellStart"/>
      <w:r w:rsidRPr="008B5935">
        <w:rPr>
          <w:sz w:val="28"/>
          <w:szCs w:val="28"/>
          <w:lang w:val="en-US"/>
        </w:rPr>
        <w:t>Resmi</w:t>
      </w:r>
      <w:proofErr w:type="spellEnd"/>
      <w:r w:rsidRPr="008B5935">
        <w:rPr>
          <w:sz w:val="28"/>
          <w:szCs w:val="28"/>
          <w:lang w:val="en-US"/>
        </w:rPr>
        <w:t xml:space="preserve"> </w:t>
      </w:r>
      <w:proofErr w:type="spellStart"/>
      <w:r w:rsidRPr="008B5935">
        <w:rPr>
          <w:sz w:val="28"/>
          <w:szCs w:val="28"/>
          <w:lang w:val="en-US"/>
        </w:rPr>
        <w:t>Sayfası</w:t>
      </w:r>
      <w:proofErr w:type="spellEnd"/>
      <w:r w:rsidRPr="008B5935">
        <w:rPr>
          <w:sz w:val="28"/>
          <w:szCs w:val="28"/>
          <w:lang w:val="en-US"/>
        </w:rPr>
        <w:t xml:space="preserve">. </w:t>
      </w:r>
      <w:proofErr w:type="spellStart"/>
      <w:proofErr w:type="gramStart"/>
      <w:r w:rsidRPr="00375F4F">
        <w:rPr>
          <w:sz w:val="28"/>
          <w:szCs w:val="28"/>
        </w:rPr>
        <w:t>Türk</w:t>
      </w:r>
      <w:proofErr w:type="spellEnd"/>
      <w:r w:rsidRPr="00375F4F">
        <w:rPr>
          <w:sz w:val="28"/>
          <w:szCs w:val="28"/>
        </w:rPr>
        <w:t xml:space="preserve"> </w:t>
      </w:r>
      <w:proofErr w:type="spellStart"/>
      <w:r w:rsidRPr="00375F4F">
        <w:rPr>
          <w:sz w:val="28"/>
          <w:szCs w:val="28"/>
        </w:rPr>
        <w:t>Akımı</w:t>
      </w:r>
      <w:proofErr w:type="spellEnd"/>
      <w:r w:rsidRPr="00375F4F">
        <w:rPr>
          <w:sz w:val="28"/>
          <w:szCs w:val="28"/>
        </w:rPr>
        <w:t xml:space="preserve"> </w:t>
      </w:r>
      <w:proofErr w:type="spellStart"/>
      <w:r w:rsidRPr="00375F4F">
        <w:rPr>
          <w:sz w:val="28"/>
          <w:szCs w:val="28"/>
        </w:rPr>
        <w:t>doğalgaz</w:t>
      </w:r>
      <w:proofErr w:type="spellEnd"/>
      <w:r w:rsidRPr="00375F4F">
        <w:rPr>
          <w:sz w:val="28"/>
          <w:szCs w:val="28"/>
        </w:rPr>
        <w:t xml:space="preserve"> </w:t>
      </w:r>
      <w:proofErr w:type="spellStart"/>
      <w:r w:rsidRPr="00375F4F">
        <w:rPr>
          <w:sz w:val="28"/>
          <w:szCs w:val="28"/>
        </w:rPr>
        <w:t>boru</w:t>
      </w:r>
      <w:proofErr w:type="spellEnd"/>
      <w:r w:rsidRPr="00375F4F">
        <w:rPr>
          <w:sz w:val="28"/>
          <w:szCs w:val="28"/>
        </w:rPr>
        <w:t xml:space="preserve"> </w:t>
      </w:r>
      <w:proofErr w:type="spellStart"/>
      <w:r w:rsidRPr="00375F4F">
        <w:rPr>
          <w:sz w:val="28"/>
          <w:szCs w:val="28"/>
        </w:rPr>
        <w:t>hattı</w:t>
      </w:r>
      <w:proofErr w:type="spellEnd"/>
      <w:r w:rsidRPr="00375F4F">
        <w:rPr>
          <w:sz w:val="28"/>
          <w:szCs w:val="28"/>
        </w:rPr>
        <w:t xml:space="preserve"> </w:t>
      </w:r>
      <w:bookmarkStart w:id="20" w:name="_Hlk5676137"/>
      <w:r w:rsidRPr="00375F4F">
        <w:rPr>
          <w:sz w:val="28"/>
          <w:szCs w:val="28"/>
        </w:rPr>
        <w:t xml:space="preserve">(Официальная страница Спутник </w:t>
      </w:r>
      <w:proofErr w:type="spellStart"/>
      <w:r w:rsidRPr="00375F4F">
        <w:rPr>
          <w:sz w:val="28"/>
          <w:szCs w:val="28"/>
        </w:rPr>
        <w:t>Медии</w:t>
      </w:r>
      <w:proofErr w:type="spellEnd"/>
      <w:r w:rsidRPr="00375F4F">
        <w:rPr>
          <w:sz w:val="28"/>
          <w:szCs w:val="28"/>
        </w:rPr>
        <w:t xml:space="preserve"> Компании.</w:t>
      </w:r>
      <w:proofErr w:type="gramEnd"/>
      <w:r w:rsidRPr="00375F4F">
        <w:rPr>
          <w:sz w:val="28"/>
          <w:szCs w:val="28"/>
        </w:rPr>
        <w:t xml:space="preserve">   </w:t>
      </w:r>
      <w:proofErr w:type="gramStart"/>
      <w:r w:rsidRPr="00375F4F">
        <w:rPr>
          <w:sz w:val="28"/>
          <w:szCs w:val="28"/>
        </w:rPr>
        <w:t>Газопровод "Турецкий поток")</w:t>
      </w:r>
      <w:bookmarkEnd w:id="20"/>
      <w:r w:rsidRPr="00375F4F">
        <w:rPr>
          <w:sz w:val="28"/>
          <w:szCs w:val="28"/>
        </w:rPr>
        <w:t>.</w:t>
      </w:r>
      <w:proofErr w:type="gramEnd"/>
      <w:r w:rsidRPr="00375F4F">
        <w:rPr>
          <w:sz w:val="28"/>
          <w:szCs w:val="28"/>
        </w:rPr>
        <w:t xml:space="preserve"> [Электронный ресурс]  /// (</w:t>
      </w:r>
      <w:hyperlink r:id="rId30" w:history="1">
        <w:r w:rsidRPr="00375F4F">
          <w:rPr>
            <w:sz w:val="28"/>
            <w:szCs w:val="28"/>
          </w:rPr>
          <w:t>https://tr.sputniknews.com/infografik/201811201036245122-turk-akimi-dogalgaz-gazprom-rusya-turkiye/</w:t>
        </w:r>
      </w:hyperlink>
      <w:r w:rsidRPr="00375F4F">
        <w:rPr>
          <w:sz w:val="28"/>
          <w:szCs w:val="28"/>
        </w:rPr>
        <w:t>).</w:t>
      </w:r>
    </w:p>
    <w:p w14:paraId="5977B034"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r w:rsidRPr="008B5935">
        <w:rPr>
          <w:sz w:val="28"/>
          <w:szCs w:val="28"/>
          <w:lang w:val="en-US"/>
        </w:rPr>
        <w:t xml:space="preserve">SWOT Analysis: Discover New Opportunities, Manage and Eliminate Threats. </w:t>
      </w:r>
      <w:r w:rsidRPr="00375F4F">
        <w:rPr>
          <w:sz w:val="28"/>
          <w:szCs w:val="28"/>
        </w:rPr>
        <w:t>[Электронный ресурс] /// (</w:t>
      </w:r>
      <w:hyperlink r:id="rId31" w:history="1">
        <w:r w:rsidRPr="00375F4F">
          <w:rPr>
            <w:sz w:val="28"/>
            <w:szCs w:val="28"/>
          </w:rPr>
          <w:t>https://www.mindtools.com/pages/article/newTMC_05.htm</w:t>
        </w:r>
      </w:hyperlink>
      <w:r w:rsidRPr="00375F4F">
        <w:rPr>
          <w:sz w:val="28"/>
          <w:szCs w:val="28"/>
        </w:rPr>
        <w:t xml:space="preserve">) </w:t>
      </w:r>
    </w:p>
    <w:p w14:paraId="5FAFA2C7"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Şen</w:t>
      </w:r>
      <w:proofErr w:type="spellEnd"/>
      <w:r w:rsidRPr="00375F4F">
        <w:rPr>
          <w:sz w:val="28"/>
          <w:szCs w:val="28"/>
        </w:rPr>
        <w:t xml:space="preserve">, H. &amp; </w:t>
      </w:r>
      <w:proofErr w:type="spellStart"/>
      <w:r w:rsidRPr="00375F4F">
        <w:rPr>
          <w:sz w:val="28"/>
          <w:szCs w:val="28"/>
        </w:rPr>
        <w:t>Aktan</w:t>
      </w:r>
      <w:proofErr w:type="spellEnd"/>
      <w:r w:rsidRPr="00375F4F">
        <w:rPr>
          <w:sz w:val="28"/>
          <w:szCs w:val="28"/>
        </w:rPr>
        <w:t xml:space="preserve">, C. (2001). </w:t>
      </w:r>
      <w:proofErr w:type="spellStart"/>
      <w:r w:rsidRPr="00375F4F">
        <w:rPr>
          <w:sz w:val="28"/>
          <w:szCs w:val="28"/>
        </w:rPr>
        <w:t>Ekonomik</w:t>
      </w:r>
      <w:proofErr w:type="spellEnd"/>
      <w:r w:rsidRPr="00375F4F">
        <w:rPr>
          <w:sz w:val="28"/>
          <w:szCs w:val="28"/>
        </w:rPr>
        <w:t xml:space="preserve"> </w:t>
      </w:r>
      <w:proofErr w:type="spellStart"/>
      <w:r w:rsidRPr="00375F4F">
        <w:rPr>
          <w:sz w:val="28"/>
          <w:szCs w:val="28"/>
        </w:rPr>
        <w:t>Kriz</w:t>
      </w:r>
      <w:proofErr w:type="spellEnd"/>
      <w:r w:rsidRPr="00375F4F">
        <w:rPr>
          <w:sz w:val="28"/>
          <w:szCs w:val="28"/>
        </w:rPr>
        <w:t xml:space="preserve">: </w:t>
      </w:r>
      <w:proofErr w:type="spellStart"/>
      <w:r w:rsidRPr="00375F4F">
        <w:rPr>
          <w:sz w:val="28"/>
          <w:szCs w:val="28"/>
        </w:rPr>
        <w:t>Nedenler</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Çözüm</w:t>
      </w:r>
      <w:proofErr w:type="spellEnd"/>
      <w:r w:rsidRPr="00375F4F">
        <w:rPr>
          <w:sz w:val="28"/>
          <w:szCs w:val="28"/>
        </w:rPr>
        <w:t xml:space="preserve"> </w:t>
      </w:r>
      <w:proofErr w:type="spellStart"/>
      <w:r w:rsidRPr="00375F4F">
        <w:rPr>
          <w:sz w:val="28"/>
          <w:szCs w:val="28"/>
        </w:rPr>
        <w:t>Önerileri</w:t>
      </w:r>
      <w:proofErr w:type="spellEnd"/>
      <w:r w:rsidRPr="00375F4F">
        <w:rPr>
          <w:sz w:val="28"/>
          <w:szCs w:val="28"/>
        </w:rPr>
        <w:t xml:space="preserve">. </w:t>
      </w:r>
      <w:proofErr w:type="spellStart"/>
      <w:proofErr w:type="gramStart"/>
      <w:r w:rsidRPr="00375F4F">
        <w:rPr>
          <w:sz w:val="28"/>
          <w:szCs w:val="28"/>
        </w:rPr>
        <w:t>Yeni</w:t>
      </w:r>
      <w:proofErr w:type="spellEnd"/>
      <w:r w:rsidRPr="00375F4F">
        <w:rPr>
          <w:sz w:val="28"/>
          <w:szCs w:val="28"/>
        </w:rPr>
        <w:t xml:space="preserve"> </w:t>
      </w:r>
      <w:proofErr w:type="spellStart"/>
      <w:r w:rsidRPr="00375F4F">
        <w:rPr>
          <w:sz w:val="28"/>
          <w:szCs w:val="28"/>
        </w:rPr>
        <w:t>Türkiye</w:t>
      </w:r>
      <w:proofErr w:type="spellEnd"/>
      <w:r w:rsidRPr="00375F4F">
        <w:rPr>
          <w:sz w:val="28"/>
          <w:szCs w:val="28"/>
        </w:rPr>
        <w:t xml:space="preserve">, </w:t>
      </w:r>
      <w:proofErr w:type="spellStart"/>
      <w:r w:rsidRPr="00375F4F">
        <w:rPr>
          <w:sz w:val="28"/>
          <w:szCs w:val="28"/>
        </w:rPr>
        <w:t>Ekonomik</w:t>
      </w:r>
      <w:proofErr w:type="spellEnd"/>
      <w:r w:rsidRPr="00375F4F">
        <w:rPr>
          <w:sz w:val="28"/>
          <w:szCs w:val="28"/>
        </w:rPr>
        <w:t xml:space="preserve"> </w:t>
      </w:r>
      <w:proofErr w:type="spellStart"/>
      <w:r w:rsidRPr="00375F4F">
        <w:rPr>
          <w:sz w:val="28"/>
          <w:szCs w:val="28"/>
        </w:rPr>
        <w:t>Kriz</w:t>
      </w:r>
      <w:proofErr w:type="spellEnd"/>
      <w:r w:rsidRPr="00375F4F">
        <w:rPr>
          <w:sz w:val="28"/>
          <w:szCs w:val="28"/>
        </w:rPr>
        <w:t xml:space="preserve"> </w:t>
      </w:r>
      <w:proofErr w:type="spellStart"/>
      <w:r w:rsidRPr="00375F4F">
        <w:rPr>
          <w:sz w:val="28"/>
          <w:szCs w:val="28"/>
        </w:rPr>
        <w:t>Özel</w:t>
      </w:r>
      <w:proofErr w:type="spellEnd"/>
      <w:r w:rsidRPr="00375F4F">
        <w:rPr>
          <w:sz w:val="28"/>
          <w:szCs w:val="28"/>
        </w:rPr>
        <w:t xml:space="preserve"> </w:t>
      </w:r>
      <w:proofErr w:type="spellStart"/>
      <w:r w:rsidRPr="00375F4F">
        <w:rPr>
          <w:sz w:val="28"/>
          <w:szCs w:val="28"/>
        </w:rPr>
        <w:t>Sayısı</w:t>
      </w:r>
      <w:proofErr w:type="spellEnd"/>
      <w:r w:rsidRPr="00375F4F">
        <w:rPr>
          <w:sz w:val="28"/>
          <w:szCs w:val="28"/>
        </w:rPr>
        <w:t xml:space="preserve"> (Экономический кризис: причины и пути решения.</w:t>
      </w:r>
      <w:proofErr w:type="gramEnd"/>
      <w:r w:rsidRPr="00375F4F">
        <w:rPr>
          <w:sz w:val="28"/>
          <w:szCs w:val="28"/>
        </w:rPr>
        <w:t xml:space="preserve"> Новая Турция, экономический кризис. </w:t>
      </w:r>
      <w:proofErr w:type="gramStart"/>
      <w:r w:rsidRPr="00375F4F">
        <w:rPr>
          <w:sz w:val="28"/>
          <w:szCs w:val="28"/>
        </w:rPr>
        <w:t>Специальный номер).</w:t>
      </w:r>
      <w:proofErr w:type="gramEnd"/>
    </w:p>
    <w:p w14:paraId="70049364"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Ticaret</w:t>
      </w:r>
      <w:proofErr w:type="spellEnd"/>
      <w:r w:rsidRPr="00375F4F">
        <w:rPr>
          <w:sz w:val="28"/>
          <w:szCs w:val="28"/>
        </w:rPr>
        <w:t xml:space="preserve"> </w:t>
      </w:r>
      <w:proofErr w:type="spellStart"/>
      <w:r w:rsidRPr="00375F4F">
        <w:rPr>
          <w:sz w:val="28"/>
          <w:szCs w:val="28"/>
        </w:rPr>
        <w:t>Savaşı</w:t>
      </w:r>
      <w:proofErr w:type="spellEnd"/>
      <w:r w:rsidRPr="00375F4F">
        <w:rPr>
          <w:sz w:val="28"/>
          <w:szCs w:val="28"/>
        </w:rPr>
        <w:t xml:space="preserve"> </w:t>
      </w:r>
      <w:proofErr w:type="spellStart"/>
      <w:r w:rsidRPr="00375F4F">
        <w:rPr>
          <w:sz w:val="28"/>
          <w:szCs w:val="28"/>
        </w:rPr>
        <w:t>Nedir</w:t>
      </w:r>
      <w:proofErr w:type="spellEnd"/>
      <w:r w:rsidRPr="00375F4F">
        <w:rPr>
          <w:sz w:val="28"/>
          <w:szCs w:val="28"/>
        </w:rPr>
        <w:t>? (Что такое торговая война?) [Электронный ресурс] /// (</w:t>
      </w:r>
      <w:hyperlink r:id="rId32" w:history="1">
        <w:r w:rsidRPr="00375F4F">
          <w:rPr>
            <w:sz w:val="28"/>
            <w:szCs w:val="28"/>
          </w:rPr>
          <w:t>https://dunyadaticaret.com/ticaret-savasi-nedir.html</w:t>
        </w:r>
      </w:hyperlink>
      <w:r w:rsidRPr="00375F4F">
        <w:rPr>
          <w:sz w:val="28"/>
          <w:szCs w:val="28"/>
        </w:rPr>
        <w:t xml:space="preserve">) </w:t>
      </w:r>
    </w:p>
    <w:p w14:paraId="7A976121"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lastRenderedPageBreak/>
        <w:t xml:space="preserve"> </w:t>
      </w:r>
      <w:proofErr w:type="spellStart"/>
      <w:r w:rsidRPr="00375F4F">
        <w:rPr>
          <w:sz w:val="28"/>
          <w:szCs w:val="28"/>
        </w:rPr>
        <w:t>Ticaret</w:t>
      </w:r>
      <w:proofErr w:type="spellEnd"/>
      <w:r w:rsidRPr="00375F4F">
        <w:rPr>
          <w:sz w:val="28"/>
          <w:szCs w:val="28"/>
        </w:rPr>
        <w:t xml:space="preserve"> </w:t>
      </w:r>
      <w:proofErr w:type="spellStart"/>
      <w:r w:rsidRPr="00375F4F">
        <w:rPr>
          <w:sz w:val="28"/>
          <w:szCs w:val="28"/>
        </w:rPr>
        <w:t>Savaşı</w:t>
      </w:r>
      <w:proofErr w:type="spellEnd"/>
      <w:r w:rsidRPr="00375F4F">
        <w:rPr>
          <w:sz w:val="28"/>
          <w:szCs w:val="28"/>
        </w:rPr>
        <w:t xml:space="preserve"> </w:t>
      </w:r>
      <w:proofErr w:type="spellStart"/>
      <w:r w:rsidRPr="00375F4F">
        <w:rPr>
          <w:sz w:val="28"/>
          <w:szCs w:val="28"/>
        </w:rPr>
        <w:t>Nedir</w:t>
      </w:r>
      <w:proofErr w:type="spellEnd"/>
      <w:r w:rsidRPr="00375F4F">
        <w:rPr>
          <w:sz w:val="28"/>
          <w:szCs w:val="28"/>
        </w:rPr>
        <w:t>? (Что такое торговая война?) [Электронный ресурс]  /// (</w:t>
      </w:r>
      <w:hyperlink r:id="rId33" w:history="1">
        <w:r w:rsidRPr="00375F4F">
          <w:rPr>
            <w:sz w:val="28"/>
            <w:szCs w:val="28"/>
          </w:rPr>
          <w:t>https://konupara.com/ekonomist/ekonomi/ticaret-savasi-nedir-14934/</w:t>
        </w:r>
      </w:hyperlink>
      <w:r w:rsidRPr="00375F4F">
        <w:rPr>
          <w:sz w:val="28"/>
          <w:szCs w:val="28"/>
        </w:rPr>
        <w:t>).</w:t>
      </w:r>
    </w:p>
    <w:p w14:paraId="1C762E4B" w14:textId="77777777" w:rsidR="008B5935" w:rsidRPr="008B5935" w:rsidRDefault="008B5935" w:rsidP="008B5935">
      <w:pPr>
        <w:pStyle w:val="a3"/>
        <w:numPr>
          <w:ilvl w:val="0"/>
          <w:numId w:val="15"/>
        </w:numPr>
        <w:spacing w:line="360" w:lineRule="auto"/>
        <w:jc w:val="both"/>
        <w:rPr>
          <w:sz w:val="28"/>
          <w:szCs w:val="28"/>
          <w:lang w:val="en-US"/>
        </w:rPr>
      </w:pPr>
      <w:r w:rsidRPr="00375F4F">
        <w:rPr>
          <w:sz w:val="28"/>
          <w:szCs w:val="28"/>
        </w:rPr>
        <w:t xml:space="preserve"> </w:t>
      </w:r>
      <w:proofErr w:type="spellStart"/>
      <w:r w:rsidRPr="00375F4F">
        <w:rPr>
          <w:sz w:val="28"/>
          <w:szCs w:val="28"/>
        </w:rPr>
        <w:t>Tokgöz</w:t>
      </w:r>
      <w:proofErr w:type="spellEnd"/>
      <w:r w:rsidRPr="00375F4F">
        <w:rPr>
          <w:sz w:val="28"/>
          <w:szCs w:val="28"/>
        </w:rPr>
        <w:t xml:space="preserve">, E. (2011). </w:t>
      </w:r>
      <w:proofErr w:type="spellStart"/>
      <w:r w:rsidRPr="00375F4F">
        <w:rPr>
          <w:sz w:val="28"/>
          <w:szCs w:val="28"/>
        </w:rPr>
        <w:t>Dünden</w:t>
      </w:r>
      <w:proofErr w:type="spellEnd"/>
      <w:r w:rsidRPr="00375F4F">
        <w:rPr>
          <w:sz w:val="28"/>
          <w:szCs w:val="28"/>
        </w:rPr>
        <w:t xml:space="preserve"> </w:t>
      </w:r>
      <w:proofErr w:type="spellStart"/>
      <w:r w:rsidRPr="00375F4F">
        <w:rPr>
          <w:sz w:val="28"/>
          <w:szCs w:val="28"/>
        </w:rPr>
        <w:t>Bugüne</w:t>
      </w:r>
      <w:proofErr w:type="spellEnd"/>
      <w:r w:rsidRPr="00375F4F">
        <w:rPr>
          <w:sz w:val="28"/>
          <w:szCs w:val="28"/>
        </w:rPr>
        <w:t xml:space="preserve"> </w:t>
      </w:r>
      <w:proofErr w:type="spellStart"/>
      <w:r w:rsidRPr="00375F4F">
        <w:rPr>
          <w:sz w:val="28"/>
          <w:szCs w:val="28"/>
        </w:rPr>
        <w:t>Türkiye-Rusya</w:t>
      </w:r>
      <w:proofErr w:type="spellEnd"/>
      <w:r w:rsidRPr="00375F4F">
        <w:rPr>
          <w:sz w:val="28"/>
          <w:szCs w:val="28"/>
        </w:rPr>
        <w:t xml:space="preserve"> </w:t>
      </w:r>
      <w:proofErr w:type="spellStart"/>
      <w:r w:rsidRPr="00375F4F">
        <w:rPr>
          <w:sz w:val="28"/>
          <w:szCs w:val="28"/>
        </w:rPr>
        <w:t>Ekonomik</w:t>
      </w:r>
      <w:proofErr w:type="spellEnd"/>
      <w:r w:rsidRPr="00375F4F">
        <w:rPr>
          <w:sz w:val="28"/>
          <w:szCs w:val="28"/>
        </w:rPr>
        <w:t xml:space="preserve"> </w:t>
      </w:r>
      <w:proofErr w:type="spellStart"/>
      <w:r w:rsidRPr="00375F4F">
        <w:rPr>
          <w:sz w:val="28"/>
          <w:szCs w:val="28"/>
        </w:rPr>
        <w:t>İlişkilerinde</w:t>
      </w:r>
      <w:proofErr w:type="spellEnd"/>
      <w:r w:rsidRPr="00375F4F">
        <w:rPr>
          <w:sz w:val="28"/>
          <w:szCs w:val="28"/>
        </w:rPr>
        <w:t xml:space="preserve"> </w:t>
      </w:r>
      <w:proofErr w:type="spellStart"/>
      <w:r w:rsidRPr="00375F4F">
        <w:rPr>
          <w:sz w:val="28"/>
          <w:szCs w:val="28"/>
        </w:rPr>
        <w:t>Üç</w:t>
      </w:r>
      <w:proofErr w:type="spellEnd"/>
      <w:r w:rsidRPr="00375F4F">
        <w:rPr>
          <w:sz w:val="28"/>
          <w:szCs w:val="28"/>
        </w:rPr>
        <w:t xml:space="preserve"> </w:t>
      </w:r>
      <w:proofErr w:type="spellStart"/>
      <w:r w:rsidRPr="00375F4F">
        <w:rPr>
          <w:sz w:val="28"/>
          <w:szCs w:val="28"/>
        </w:rPr>
        <w:t>Büyük</w:t>
      </w:r>
      <w:proofErr w:type="spellEnd"/>
      <w:r w:rsidRPr="00375F4F">
        <w:rPr>
          <w:sz w:val="28"/>
          <w:szCs w:val="28"/>
        </w:rPr>
        <w:t xml:space="preserve"> </w:t>
      </w:r>
      <w:proofErr w:type="spellStart"/>
      <w:r w:rsidRPr="00375F4F">
        <w:rPr>
          <w:sz w:val="28"/>
          <w:szCs w:val="28"/>
        </w:rPr>
        <w:t>Dönem</w:t>
      </w:r>
      <w:proofErr w:type="spellEnd"/>
      <w:r w:rsidRPr="00375F4F">
        <w:rPr>
          <w:sz w:val="28"/>
          <w:szCs w:val="28"/>
        </w:rPr>
        <w:t xml:space="preserve"> </w:t>
      </w:r>
      <w:bookmarkStart w:id="21" w:name="_Hlk5674106"/>
      <w:r w:rsidRPr="00375F4F">
        <w:rPr>
          <w:sz w:val="28"/>
          <w:szCs w:val="28"/>
        </w:rPr>
        <w:t>(Со вчерашнего дня на сегодняшний день три основных периода в экономических отношениях Турции и России)</w:t>
      </w:r>
      <w:bookmarkEnd w:id="21"/>
      <w:r w:rsidRPr="00375F4F">
        <w:rPr>
          <w:sz w:val="28"/>
          <w:szCs w:val="28"/>
        </w:rPr>
        <w:t xml:space="preserve">. </w:t>
      </w:r>
      <w:proofErr w:type="spellStart"/>
      <w:r w:rsidRPr="008B5935">
        <w:rPr>
          <w:sz w:val="28"/>
          <w:szCs w:val="28"/>
          <w:lang w:val="en-US"/>
        </w:rPr>
        <w:t>Ufuk</w:t>
      </w:r>
      <w:proofErr w:type="spellEnd"/>
      <w:r w:rsidRPr="008B5935">
        <w:rPr>
          <w:sz w:val="28"/>
          <w:szCs w:val="28"/>
          <w:lang w:val="en-US"/>
        </w:rPr>
        <w:t xml:space="preserve"> </w:t>
      </w:r>
      <w:proofErr w:type="spellStart"/>
      <w:r w:rsidRPr="008B5935">
        <w:rPr>
          <w:sz w:val="28"/>
          <w:szCs w:val="28"/>
          <w:lang w:val="en-US"/>
        </w:rPr>
        <w:t>Üniversitesi</w:t>
      </w:r>
      <w:proofErr w:type="spellEnd"/>
      <w:r w:rsidRPr="008B5935">
        <w:rPr>
          <w:sz w:val="28"/>
          <w:szCs w:val="28"/>
          <w:lang w:val="en-US"/>
        </w:rPr>
        <w:t xml:space="preserve"> </w:t>
      </w:r>
      <w:proofErr w:type="spellStart"/>
      <w:r w:rsidRPr="008B5935">
        <w:rPr>
          <w:sz w:val="28"/>
          <w:szCs w:val="28"/>
          <w:lang w:val="en-US"/>
        </w:rPr>
        <w:t>Sosyal</w:t>
      </w:r>
      <w:proofErr w:type="spellEnd"/>
      <w:r w:rsidRPr="008B5935">
        <w:rPr>
          <w:sz w:val="28"/>
          <w:szCs w:val="28"/>
          <w:lang w:val="en-US"/>
        </w:rPr>
        <w:t xml:space="preserve"> </w:t>
      </w:r>
      <w:proofErr w:type="spellStart"/>
      <w:r w:rsidRPr="008B5935">
        <w:rPr>
          <w:sz w:val="28"/>
          <w:szCs w:val="28"/>
          <w:lang w:val="en-US"/>
        </w:rPr>
        <w:t>Bilimler</w:t>
      </w:r>
      <w:proofErr w:type="spellEnd"/>
      <w:r w:rsidRPr="008B5935">
        <w:rPr>
          <w:sz w:val="28"/>
          <w:szCs w:val="28"/>
          <w:lang w:val="en-US"/>
        </w:rPr>
        <w:t xml:space="preserve"> </w:t>
      </w:r>
      <w:proofErr w:type="spellStart"/>
      <w:r w:rsidRPr="008B5935">
        <w:rPr>
          <w:sz w:val="28"/>
          <w:szCs w:val="28"/>
          <w:lang w:val="en-US"/>
        </w:rPr>
        <w:t>Enstitüsü</w:t>
      </w:r>
      <w:proofErr w:type="spellEnd"/>
      <w:r w:rsidRPr="008B5935">
        <w:rPr>
          <w:sz w:val="28"/>
          <w:szCs w:val="28"/>
          <w:lang w:val="en-US"/>
        </w:rPr>
        <w:t xml:space="preserve"> </w:t>
      </w:r>
      <w:proofErr w:type="spellStart"/>
      <w:r w:rsidRPr="008B5935">
        <w:rPr>
          <w:sz w:val="28"/>
          <w:szCs w:val="28"/>
          <w:lang w:val="en-US"/>
        </w:rPr>
        <w:t>Dergisi</w:t>
      </w:r>
      <w:proofErr w:type="spellEnd"/>
      <w:r w:rsidRPr="008B5935">
        <w:rPr>
          <w:sz w:val="28"/>
          <w:szCs w:val="28"/>
          <w:lang w:val="en-US"/>
        </w:rPr>
        <w:t xml:space="preserve">/ Journal of </w:t>
      </w:r>
      <w:proofErr w:type="spellStart"/>
      <w:r w:rsidRPr="008B5935">
        <w:rPr>
          <w:sz w:val="28"/>
          <w:szCs w:val="28"/>
          <w:lang w:val="en-US"/>
        </w:rPr>
        <w:t>Ufuk</w:t>
      </w:r>
      <w:proofErr w:type="spellEnd"/>
      <w:r w:rsidRPr="008B5935">
        <w:rPr>
          <w:sz w:val="28"/>
          <w:szCs w:val="28"/>
          <w:lang w:val="en-US"/>
        </w:rPr>
        <w:t xml:space="preserve"> University Institute of Social Sciences, </w:t>
      </w:r>
      <w:proofErr w:type="spellStart"/>
      <w:r w:rsidRPr="008B5935">
        <w:rPr>
          <w:sz w:val="28"/>
          <w:szCs w:val="28"/>
          <w:lang w:val="en-US"/>
        </w:rPr>
        <w:t>Cilt</w:t>
      </w:r>
      <w:proofErr w:type="spellEnd"/>
      <w:r w:rsidRPr="008B5935">
        <w:rPr>
          <w:sz w:val="28"/>
          <w:szCs w:val="28"/>
          <w:lang w:val="en-US"/>
        </w:rPr>
        <w:t xml:space="preserve">/Vol: 1, </w:t>
      </w:r>
      <w:proofErr w:type="spellStart"/>
      <w:r w:rsidRPr="008B5935">
        <w:rPr>
          <w:sz w:val="28"/>
          <w:szCs w:val="28"/>
          <w:lang w:val="en-US"/>
        </w:rPr>
        <w:t>Sayı</w:t>
      </w:r>
      <w:proofErr w:type="spellEnd"/>
      <w:r w:rsidRPr="008B5935">
        <w:rPr>
          <w:sz w:val="28"/>
          <w:szCs w:val="28"/>
          <w:lang w:val="en-US"/>
        </w:rPr>
        <w:t>/No: 1, 2011.</w:t>
      </w:r>
    </w:p>
    <w:p w14:paraId="7CDABE19" w14:textId="77777777" w:rsidR="008B5935" w:rsidRPr="00375F4F" w:rsidRDefault="008B5935" w:rsidP="008B5935">
      <w:pPr>
        <w:pStyle w:val="a3"/>
        <w:numPr>
          <w:ilvl w:val="0"/>
          <w:numId w:val="15"/>
        </w:numPr>
        <w:spacing w:line="360" w:lineRule="auto"/>
        <w:jc w:val="both"/>
        <w:rPr>
          <w:sz w:val="28"/>
          <w:szCs w:val="28"/>
        </w:rPr>
      </w:pPr>
      <w:r w:rsidRPr="008B5935">
        <w:rPr>
          <w:sz w:val="28"/>
          <w:szCs w:val="28"/>
          <w:lang w:val="en-US"/>
        </w:rPr>
        <w:t xml:space="preserve"> </w:t>
      </w:r>
      <w:proofErr w:type="spellStart"/>
      <w:r w:rsidRPr="008B5935">
        <w:rPr>
          <w:sz w:val="28"/>
          <w:szCs w:val="28"/>
          <w:lang w:val="en-US"/>
        </w:rPr>
        <w:t>Tunçdemir</w:t>
      </w:r>
      <w:proofErr w:type="spellEnd"/>
      <w:r w:rsidRPr="008B5935">
        <w:rPr>
          <w:sz w:val="28"/>
          <w:szCs w:val="28"/>
          <w:lang w:val="en-US"/>
        </w:rPr>
        <w:t xml:space="preserve">, C. (2018). </w:t>
      </w:r>
      <w:proofErr w:type="spellStart"/>
      <w:r w:rsidRPr="008B5935">
        <w:rPr>
          <w:sz w:val="28"/>
          <w:szCs w:val="28"/>
          <w:lang w:val="en-US"/>
        </w:rPr>
        <w:t>Ticaret</w:t>
      </w:r>
      <w:proofErr w:type="spellEnd"/>
      <w:r w:rsidRPr="008B5935">
        <w:rPr>
          <w:sz w:val="28"/>
          <w:szCs w:val="28"/>
          <w:lang w:val="en-US"/>
        </w:rPr>
        <w:t xml:space="preserve"> </w:t>
      </w:r>
      <w:proofErr w:type="spellStart"/>
      <w:r w:rsidRPr="008B5935">
        <w:rPr>
          <w:sz w:val="28"/>
          <w:szCs w:val="28"/>
          <w:lang w:val="en-US"/>
        </w:rPr>
        <w:t>Savaşı</w:t>
      </w:r>
      <w:proofErr w:type="spellEnd"/>
      <w:r w:rsidRPr="008B5935">
        <w:rPr>
          <w:sz w:val="28"/>
          <w:szCs w:val="28"/>
          <w:lang w:val="en-US"/>
        </w:rPr>
        <w:t xml:space="preserve"> </w:t>
      </w:r>
      <w:proofErr w:type="spellStart"/>
      <w:r w:rsidRPr="008B5935">
        <w:rPr>
          <w:sz w:val="28"/>
          <w:szCs w:val="28"/>
          <w:lang w:val="en-US"/>
        </w:rPr>
        <w:t>Nedir</w:t>
      </w:r>
      <w:proofErr w:type="spellEnd"/>
      <w:r w:rsidRPr="008B5935">
        <w:rPr>
          <w:sz w:val="28"/>
          <w:szCs w:val="28"/>
          <w:lang w:val="en-US"/>
        </w:rPr>
        <w:t xml:space="preserve"> </w:t>
      </w:r>
      <w:proofErr w:type="spellStart"/>
      <w:r w:rsidRPr="008B5935">
        <w:rPr>
          <w:sz w:val="28"/>
          <w:szCs w:val="28"/>
          <w:lang w:val="en-US"/>
        </w:rPr>
        <w:t>ve</w:t>
      </w:r>
      <w:proofErr w:type="spellEnd"/>
      <w:r w:rsidRPr="008B5935">
        <w:rPr>
          <w:sz w:val="28"/>
          <w:szCs w:val="28"/>
          <w:lang w:val="en-US"/>
        </w:rPr>
        <w:t xml:space="preserve"> </w:t>
      </w:r>
      <w:proofErr w:type="spellStart"/>
      <w:r w:rsidRPr="008B5935">
        <w:rPr>
          <w:sz w:val="28"/>
          <w:szCs w:val="28"/>
          <w:lang w:val="en-US"/>
        </w:rPr>
        <w:t>Neden</w:t>
      </w:r>
      <w:proofErr w:type="spellEnd"/>
      <w:r w:rsidRPr="008B5935">
        <w:rPr>
          <w:sz w:val="28"/>
          <w:szCs w:val="28"/>
          <w:lang w:val="en-US"/>
        </w:rPr>
        <w:t xml:space="preserve"> </w:t>
      </w:r>
      <w:proofErr w:type="spellStart"/>
      <w:r w:rsidRPr="008B5935">
        <w:rPr>
          <w:sz w:val="28"/>
          <w:szCs w:val="28"/>
          <w:lang w:val="en-US"/>
        </w:rPr>
        <w:t>Herkes</w:t>
      </w:r>
      <w:proofErr w:type="spellEnd"/>
      <w:r w:rsidRPr="008B5935">
        <w:rPr>
          <w:sz w:val="28"/>
          <w:szCs w:val="28"/>
          <w:lang w:val="en-US"/>
        </w:rPr>
        <w:t xml:space="preserve"> </w:t>
      </w:r>
      <w:proofErr w:type="spellStart"/>
      <w:r w:rsidRPr="008B5935">
        <w:rPr>
          <w:sz w:val="28"/>
          <w:szCs w:val="28"/>
          <w:lang w:val="en-US"/>
        </w:rPr>
        <w:t>Bunu</w:t>
      </w:r>
      <w:proofErr w:type="spellEnd"/>
      <w:r w:rsidRPr="008B5935">
        <w:rPr>
          <w:sz w:val="28"/>
          <w:szCs w:val="28"/>
          <w:lang w:val="en-US"/>
        </w:rPr>
        <w:t xml:space="preserve"> </w:t>
      </w:r>
      <w:proofErr w:type="spellStart"/>
      <w:r w:rsidRPr="008B5935">
        <w:rPr>
          <w:sz w:val="28"/>
          <w:szCs w:val="28"/>
          <w:lang w:val="en-US"/>
        </w:rPr>
        <w:t>Konuşuyor</w:t>
      </w:r>
      <w:proofErr w:type="spellEnd"/>
      <w:r w:rsidRPr="008B5935">
        <w:rPr>
          <w:sz w:val="28"/>
          <w:szCs w:val="28"/>
          <w:lang w:val="en-US"/>
        </w:rPr>
        <w:t xml:space="preserve">? </w:t>
      </w:r>
      <w:r w:rsidRPr="00375F4F">
        <w:rPr>
          <w:sz w:val="28"/>
          <w:szCs w:val="28"/>
        </w:rPr>
        <w:t>(Что такое торговая война и почему все об этом говорят?) [Электронный ресурс]  /// (</w:t>
      </w:r>
      <w:hyperlink r:id="rId34" w:history="1">
        <w:r w:rsidRPr="00375F4F">
          <w:rPr>
            <w:sz w:val="28"/>
            <w:szCs w:val="28"/>
          </w:rPr>
          <w:t>http://amerikabulteni.com/2018/03/07/ticaret-savasi-nedir-ve-neden-herkes-bunu-konusuyor/</w:t>
        </w:r>
      </w:hyperlink>
      <w:r w:rsidRPr="00375F4F">
        <w:rPr>
          <w:sz w:val="28"/>
          <w:szCs w:val="28"/>
        </w:rPr>
        <w:t>).</w:t>
      </w:r>
    </w:p>
    <w:p w14:paraId="6EBBB087"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Turan</w:t>
      </w:r>
      <w:proofErr w:type="spellEnd"/>
      <w:r w:rsidRPr="00375F4F">
        <w:rPr>
          <w:sz w:val="28"/>
          <w:szCs w:val="28"/>
        </w:rPr>
        <w:t xml:space="preserve">. İ. </w:t>
      </w:r>
      <w:proofErr w:type="spellStart"/>
      <w:r w:rsidRPr="00375F4F">
        <w:rPr>
          <w:sz w:val="28"/>
          <w:szCs w:val="28"/>
        </w:rPr>
        <w:t>Türk-Rus</w:t>
      </w:r>
      <w:proofErr w:type="spellEnd"/>
      <w:r w:rsidRPr="00375F4F">
        <w:rPr>
          <w:sz w:val="28"/>
          <w:szCs w:val="28"/>
        </w:rPr>
        <w:t xml:space="preserve"> </w:t>
      </w:r>
      <w:proofErr w:type="spellStart"/>
      <w:r w:rsidRPr="00375F4F">
        <w:rPr>
          <w:sz w:val="28"/>
          <w:szCs w:val="28"/>
        </w:rPr>
        <w:t>İlişkileri</w:t>
      </w:r>
      <w:proofErr w:type="spellEnd"/>
      <w:r w:rsidRPr="00375F4F">
        <w:rPr>
          <w:sz w:val="28"/>
          <w:szCs w:val="28"/>
        </w:rPr>
        <w:t xml:space="preserve">: </w:t>
      </w:r>
      <w:proofErr w:type="spellStart"/>
      <w:r w:rsidRPr="00375F4F">
        <w:rPr>
          <w:sz w:val="28"/>
          <w:szCs w:val="28"/>
        </w:rPr>
        <w:t>Sorunlar</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Fırsatlar</w:t>
      </w:r>
      <w:proofErr w:type="spellEnd"/>
      <w:r w:rsidRPr="00375F4F">
        <w:rPr>
          <w:sz w:val="28"/>
          <w:szCs w:val="28"/>
        </w:rPr>
        <w:t xml:space="preserve"> (Турецко-российские отношения: проблемы и возможности).</w:t>
      </w:r>
    </w:p>
    <w:p w14:paraId="31701704"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Türk</w:t>
      </w:r>
      <w:proofErr w:type="spellEnd"/>
      <w:r w:rsidRPr="00375F4F">
        <w:rPr>
          <w:sz w:val="28"/>
          <w:szCs w:val="28"/>
        </w:rPr>
        <w:t xml:space="preserve"> </w:t>
      </w:r>
      <w:proofErr w:type="spellStart"/>
      <w:r w:rsidRPr="00375F4F">
        <w:rPr>
          <w:sz w:val="28"/>
          <w:szCs w:val="28"/>
        </w:rPr>
        <w:t>Dil</w:t>
      </w:r>
      <w:proofErr w:type="spellEnd"/>
      <w:r w:rsidRPr="00375F4F">
        <w:rPr>
          <w:sz w:val="28"/>
          <w:szCs w:val="28"/>
        </w:rPr>
        <w:t xml:space="preserve"> </w:t>
      </w:r>
      <w:proofErr w:type="spellStart"/>
      <w:r w:rsidRPr="00375F4F">
        <w:rPr>
          <w:sz w:val="28"/>
          <w:szCs w:val="28"/>
        </w:rPr>
        <w:t>Kurumu</w:t>
      </w:r>
      <w:proofErr w:type="spellEnd"/>
      <w:r w:rsidRPr="00375F4F">
        <w:rPr>
          <w:sz w:val="28"/>
          <w:szCs w:val="28"/>
        </w:rPr>
        <w:t xml:space="preserve"> </w:t>
      </w:r>
      <w:proofErr w:type="spellStart"/>
      <w:r w:rsidRPr="00375F4F">
        <w:rPr>
          <w:sz w:val="28"/>
          <w:szCs w:val="28"/>
        </w:rPr>
        <w:t>resmi</w:t>
      </w:r>
      <w:proofErr w:type="spellEnd"/>
      <w:r w:rsidRPr="00375F4F">
        <w:rPr>
          <w:sz w:val="28"/>
          <w:szCs w:val="28"/>
        </w:rPr>
        <w:t xml:space="preserve"> </w:t>
      </w:r>
      <w:proofErr w:type="spellStart"/>
      <w:r w:rsidRPr="00375F4F">
        <w:rPr>
          <w:sz w:val="28"/>
          <w:szCs w:val="28"/>
        </w:rPr>
        <w:t>internet</w:t>
      </w:r>
      <w:proofErr w:type="spellEnd"/>
      <w:r w:rsidRPr="00375F4F">
        <w:rPr>
          <w:sz w:val="28"/>
          <w:szCs w:val="28"/>
        </w:rPr>
        <w:t xml:space="preserve"> </w:t>
      </w:r>
      <w:proofErr w:type="spellStart"/>
      <w:r w:rsidRPr="00375F4F">
        <w:rPr>
          <w:sz w:val="28"/>
          <w:szCs w:val="28"/>
        </w:rPr>
        <w:t>sayfası</w:t>
      </w:r>
      <w:proofErr w:type="spellEnd"/>
      <w:r w:rsidRPr="00375F4F">
        <w:rPr>
          <w:sz w:val="28"/>
          <w:szCs w:val="28"/>
        </w:rPr>
        <w:t xml:space="preserve"> (Официальный сайт Ассоциации Турецкого Языка). [Электронный ресурс] /// (</w:t>
      </w:r>
      <w:hyperlink r:id="rId35" w:history="1">
        <w:r w:rsidRPr="00375F4F">
          <w:rPr>
            <w:sz w:val="28"/>
            <w:szCs w:val="28"/>
          </w:rPr>
          <w:t>http://www.tdk.gov.tr/index.php?option=com_bts&amp;arama=kelime&amp;guid=TDK.GTS.5c5afc25b75155.71664428</w:t>
        </w:r>
      </w:hyperlink>
      <w:r w:rsidRPr="00375F4F">
        <w:rPr>
          <w:sz w:val="28"/>
          <w:szCs w:val="28"/>
        </w:rPr>
        <w:t xml:space="preserve">). </w:t>
      </w:r>
    </w:p>
    <w:p w14:paraId="342FC48D"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Türkiye</w:t>
      </w:r>
      <w:proofErr w:type="spellEnd"/>
      <w:r w:rsidRPr="00375F4F">
        <w:rPr>
          <w:sz w:val="28"/>
          <w:szCs w:val="28"/>
        </w:rPr>
        <w:t xml:space="preserve"> </w:t>
      </w:r>
      <w:proofErr w:type="spellStart"/>
      <w:r w:rsidRPr="00375F4F">
        <w:rPr>
          <w:sz w:val="28"/>
          <w:szCs w:val="28"/>
        </w:rPr>
        <w:t>Cumhuriyeti</w:t>
      </w:r>
      <w:proofErr w:type="spellEnd"/>
      <w:r w:rsidRPr="00375F4F">
        <w:rPr>
          <w:sz w:val="28"/>
          <w:szCs w:val="28"/>
        </w:rPr>
        <w:t xml:space="preserve"> </w:t>
      </w:r>
      <w:proofErr w:type="spellStart"/>
      <w:r w:rsidRPr="00375F4F">
        <w:rPr>
          <w:sz w:val="28"/>
          <w:szCs w:val="28"/>
        </w:rPr>
        <w:t>Enerji</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Tabii</w:t>
      </w:r>
      <w:proofErr w:type="spellEnd"/>
      <w:r w:rsidRPr="00375F4F">
        <w:rPr>
          <w:sz w:val="28"/>
          <w:szCs w:val="28"/>
        </w:rPr>
        <w:t xml:space="preserve"> </w:t>
      </w:r>
      <w:proofErr w:type="spellStart"/>
      <w:r w:rsidRPr="00375F4F">
        <w:rPr>
          <w:sz w:val="28"/>
          <w:szCs w:val="28"/>
        </w:rPr>
        <w:t>Kaynaklar</w:t>
      </w:r>
      <w:proofErr w:type="spellEnd"/>
      <w:r w:rsidRPr="00375F4F">
        <w:rPr>
          <w:sz w:val="28"/>
          <w:szCs w:val="28"/>
        </w:rPr>
        <w:t xml:space="preserve"> </w:t>
      </w:r>
      <w:proofErr w:type="spellStart"/>
      <w:r w:rsidRPr="00375F4F">
        <w:rPr>
          <w:sz w:val="28"/>
          <w:szCs w:val="28"/>
        </w:rPr>
        <w:t>Bakanlığı</w:t>
      </w:r>
      <w:proofErr w:type="spellEnd"/>
      <w:r w:rsidRPr="00375F4F">
        <w:rPr>
          <w:sz w:val="28"/>
          <w:szCs w:val="28"/>
        </w:rPr>
        <w:t xml:space="preserve"> </w:t>
      </w:r>
      <w:proofErr w:type="spellStart"/>
      <w:r w:rsidRPr="00375F4F">
        <w:rPr>
          <w:sz w:val="28"/>
          <w:szCs w:val="28"/>
        </w:rPr>
        <w:t>Resmi</w:t>
      </w:r>
      <w:proofErr w:type="spellEnd"/>
      <w:r w:rsidRPr="00375F4F">
        <w:rPr>
          <w:sz w:val="28"/>
          <w:szCs w:val="28"/>
        </w:rPr>
        <w:t xml:space="preserve"> </w:t>
      </w:r>
      <w:proofErr w:type="spellStart"/>
      <w:r w:rsidRPr="00375F4F">
        <w:rPr>
          <w:sz w:val="28"/>
          <w:szCs w:val="28"/>
        </w:rPr>
        <w:t>Sitesi</w:t>
      </w:r>
      <w:proofErr w:type="spellEnd"/>
      <w:r w:rsidRPr="00375F4F">
        <w:rPr>
          <w:sz w:val="28"/>
          <w:szCs w:val="28"/>
        </w:rPr>
        <w:t xml:space="preserve"> </w:t>
      </w:r>
      <w:bookmarkStart w:id="22" w:name="_Hlk5674983"/>
      <w:r w:rsidRPr="00375F4F">
        <w:rPr>
          <w:sz w:val="28"/>
          <w:szCs w:val="28"/>
        </w:rPr>
        <w:t>(Официальный сайт Республики Турции Министерства энергетики и природных ресурсов)</w:t>
      </w:r>
      <w:bookmarkEnd w:id="22"/>
      <w:r w:rsidRPr="00375F4F">
        <w:rPr>
          <w:sz w:val="28"/>
          <w:szCs w:val="28"/>
        </w:rPr>
        <w:t>. [Электронный ресурс] /// (</w:t>
      </w:r>
      <w:hyperlink r:id="rId36" w:history="1">
        <w:r w:rsidRPr="00375F4F">
          <w:rPr>
            <w:sz w:val="28"/>
            <w:szCs w:val="28"/>
          </w:rPr>
          <w:t>https://www.enerji.gov.tr/tr-tr/sayfalar/dogal-gaz-boru-hatlari-ve-projeleri</w:t>
        </w:r>
      </w:hyperlink>
      <w:r w:rsidRPr="00375F4F">
        <w:rPr>
          <w:sz w:val="28"/>
          <w:szCs w:val="28"/>
        </w:rPr>
        <w:t>).</w:t>
      </w:r>
    </w:p>
    <w:p w14:paraId="279435BB"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Türkiye</w:t>
      </w:r>
      <w:proofErr w:type="spellEnd"/>
      <w:r w:rsidRPr="00375F4F">
        <w:rPr>
          <w:sz w:val="28"/>
          <w:szCs w:val="28"/>
        </w:rPr>
        <w:t xml:space="preserve"> </w:t>
      </w:r>
      <w:proofErr w:type="spellStart"/>
      <w:r w:rsidRPr="00375F4F">
        <w:rPr>
          <w:sz w:val="28"/>
          <w:szCs w:val="28"/>
        </w:rPr>
        <w:t>Cumhuriyeti</w:t>
      </w:r>
      <w:proofErr w:type="spellEnd"/>
      <w:r w:rsidRPr="00375F4F">
        <w:rPr>
          <w:sz w:val="28"/>
          <w:szCs w:val="28"/>
        </w:rPr>
        <w:t xml:space="preserve"> </w:t>
      </w:r>
      <w:proofErr w:type="spellStart"/>
      <w:r w:rsidRPr="00375F4F">
        <w:rPr>
          <w:sz w:val="28"/>
          <w:szCs w:val="28"/>
        </w:rPr>
        <w:t>Resmi</w:t>
      </w:r>
      <w:proofErr w:type="spellEnd"/>
      <w:r w:rsidRPr="00375F4F">
        <w:rPr>
          <w:sz w:val="28"/>
          <w:szCs w:val="28"/>
        </w:rPr>
        <w:t xml:space="preserve"> </w:t>
      </w:r>
      <w:proofErr w:type="spellStart"/>
      <w:r w:rsidRPr="00375F4F">
        <w:rPr>
          <w:sz w:val="28"/>
          <w:szCs w:val="28"/>
        </w:rPr>
        <w:t>Gazete</w:t>
      </w:r>
      <w:proofErr w:type="spellEnd"/>
      <w:r w:rsidRPr="00375F4F">
        <w:rPr>
          <w:sz w:val="28"/>
          <w:szCs w:val="28"/>
        </w:rPr>
        <w:t xml:space="preserve"> (Официальная газета Турецкой Республики). 2 </w:t>
      </w:r>
      <w:proofErr w:type="spellStart"/>
      <w:r w:rsidRPr="00375F4F">
        <w:rPr>
          <w:sz w:val="28"/>
          <w:szCs w:val="28"/>
        </w:rPr>
        <w:t>Haziran</w:t>
      </w:r>
      <w:proofErr w:type="spellEnd"/>
      <w:r w:rsidRPr="00375F4F">
        <w:rPr>
          <w:sz w:val="28"/>
          <w:szCs w:val="28"/>
        </w:rPr>
        <w:t xml:space="preserve"> 1967, </w:t>
      </w:r>
      <w:proofErr w:type="spellStart"/>
      <w:r w:rsidRPr="00375F4F">
        <w:rPr>
          <w:sz w:val="28"/>
          <w:szCs w:val="28"/>
        </w:rPr>
        <w:t>sayı</w:t>
      </w:r>
      <w:proofErr w:type="spellEnd"/>
      <w:r w:rsidRPr="00375F4F">
        <w:rPr>
          <w:sz w:val="28"/>
          <w:szCs w:val="28"/>
        </w:rPr>
        <w:t>: 12611 (2 июня 1967 года, номер: 12611).</w:t>
      </w:r>
    </w:p>
    <w:p w14:paraId="7BDE1EF9"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lastRenderedPageBreak/>
        <w:t xml:space="preserve"> </w:t>
      </w:r>
      <w:proofErr w:type="spellStart"/>
      <w:r w:rsidRPr="00375F4F">
        <w:rPr>
          <w:sz w:val="28"/>
          <w:szCs w:val="28"/>
        </w:rPr>
        <w:t>Türkiye</w:t>
      </w:r>
      <w:proofErr w:type="spellEnd"/>
      <w:r w:rsidRPr="00375F4F">
        <w:rPr>
          <w:sz w:val="28"/>
          <w:szCs w:val="28"/>
        </w:rPr>
        <w:t xml:space="preserve"> </w:t>
      </w:r>
      <w:proofErr w:type="spellStart"/>
      <w:r w:rsidRPr="00375F4F">
        <w:rPr>
          <w:sz w:val="28"/>
          <w:szCs w:val="28"/>
        </w:rPr>
        <w:t>Cumhuriyeti</w:t>
      </w:r>
      <w:proofErr w:type="spellEnd"/>
      <w:r w:rsidRPr="00375F4F">
        <w:rPr>
          <w:sz w:val="28"/>
          <w:szCs w:val="28"/>
        </w:rPr>
        <w:t xml:space="preserve"> </w:t>
      </w:r>
      <w:proofErr w:type="spellStart"/>
      <w:r w:rsidRPr="00375F4F">
        <w:rPr>
          <w:sz w:val="28"/>
          <w:szCs w:val="28"/>
        </w:rPr>
        <w:t>Resmi</w:t>
      </w:r>
      <w:proofErr w:type="spellEnd"/>
      <w:r w:rsidRPr="00375F4F">
        <w:rPr>
          <w:sz w:val="28"/>
          <w:szCs w:val="28"/>
        </w:rPr>
        <w:t xml:space="preserve"> </w:t>
      </w:r>
      <w:proofErr w:type="spellStart"/>
      <w:r w:rsidRPr="00375F4F">
        <w:rPr>
          <w:sz w:val="28"/>
          <w:szCs w:val="28"/>
        </w:rPr>
        <w:t>Gazete</w:t>
      </w:r>
      <w:proofErr w:type="spellEnd"/>
      <w:r w:rsidRPr="00375F4F">
        <w:rPr>
          <w:sz w:val="28"/>
          <w:szCs w:val="28"/>
        </w:rPr>
        <w:t xml:space="preserve"> (Официальная газета Турецкой Республики). 6 </w:t>
      </w:r>
      <w:proofErr w:type="spellStart"/>
      <w:r w:rsidRPr="00375F4F">
        <w:rPr>
          <w:sz w:val="28"/>
          <w:szCs w:val="28"/>
        </w:rPr>
        <w:t>Ekim</w:t>
      </w:r>
      <w:proofErr w:type="spellEnd"/>
      <w:r w:rsidRPr="00375F4F">
        <w:rPr>
          <w:sz w:val="28"/>
          <w:szCs w:val="28"/>
        </w:rPr>
        <w:t xml:space="preserve"> 2010, </w:t>
      </w:r>
      <w:proofErr w:type="spellStart"/>
      <w:r w:rsidRPr="00375F4F">
        <w:rPr>
          <w:sz w:val="28"/>
          <w:szCs w:val="28"/>
        </w:rPr>
        <w:t>sayı</w:t>
      </w:r>
      <w:proofErr w:type="spellEnd"/>
      <w:r w:rsidRPr="00375F4F">
        <w:rPr>
          <w:sz w:val="28"/>
          <w:szCs w:val="28"/>
        </w:rPr>
        <w:t>: 27721 (6 октября 2010 г., номер: 27721).</w:t>
      </w:r>
    </w:p>
    <w:p w14:paraId="135720B5"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Türkiye</w:t>
      </w:r>
      <w:proofErr w:type="spellEnd"/>
      <w:r w:rsidRPr="00375F4F">
        <w:rPr>
          <w:sz w:val="28"/>
          <w:szCs w:val="28"/>
        </w:rPr>
        <w:t xml:space="preserve"> </w:t>
      </w:r>
      <w:proofErr w:type="spellStart"/>
      <w:r w:rsidRPr="00375F4F">
        <w:rPr>
          <w:sz w:val="28"/>
          <w:szCs w:val="28"/>
        </w:rPr>
        <w:t>İstatistik</w:t>
      </w:r>
      <w:proofErr w:type="spellEnd"/>
      <w:r w:rsidRPr="00375F4F">
        <w:rPr>
          <w:sz w:val="28"/>
          <w:szCs w:val="28"/>
        </w:rPr>
        <w:t xml:space="preserve"> </w:t>
      </w:r>
      <w:proofErr w:type="spellStart"/>
      <w:r w:rsidRPr="00375F4F">
        <w:rPr>
          <w:sz w:val="28"/>
          <w:szCs w:val="28"/>
        </w:rPr>
        <w:t>Kurumu</w:t>
      </w:r>
      <w:proofErr w:type="spellEnd"/>
      <w:r w:rsidRPr="00375F4F">
        <w:rPr>
          <w:sz w:val="28"/>
          <w:szCs w:val="28"/>
        </w:rPr>
        <w:t xml:space="preserve"> (TUİK) </w:t>
      </w:r>
      <w:bookmarkStart w:id="23" w:name="_Hlk5675820"/>
      <w:r w:rsidRPr="00375F4F">
        <w:rPr>
          <w:sz w:val="28"/>
          <w:szCs w:val="28"/>
        </w:rPr>
        <w:t>(Статистический институт Турции)</w:t>
      </w:r>
      <w:bookmarkEnd w:id="23"/>
      <w:r w:rsidRPr="00375F4F">
        <w:rPr>
          <w:sz w:val="28"/>
          <w:szCs w:val="28"/>
        </w:rPr>
        <w:t xml:space="preserve">. </w:t>
      </w:r>
      <w:proofErr w:type="spellStart"/>
      <w:r w:rsidRPr="00375F4F">
        <w:rPr>
          <w:sz w:val="28"/>
          <w:szCs w:val="28"/>
        </w:rPr>
        <w:t>İstatistik</w:t>
      </w:r>
      <w:proofErr w:type="spellEnd"/>
      <w:r w:rsidRPr="00375F4F">
        <w:rPr>
          <w:sz w:val="28"/>
          <w:szCs w:val="28"/>
        </w:rPr>
        <w:t xml:space="preserve"> </w:t>
      </w:r>
      <w:proofErr w:type="spellStart"/>
      <w:r w:rsidRPr="00375F4F">
        <w:rPr>
          <w:sz w:val="28"/>
          <w:szCs w:val="28"/>
        </w:rPr>
        <w:t>Göstergeler</w:t>
      </w:r>
      <w:proofErr w:type="spellEnd"/>
      <w:r w:rsidRPr="00375F4F">
        <w:rPr>
          <w:sz w:val="28"/>
          <w:szCs w:val="28"/>
        </w:rPr>
        <w:t>, 1923 – 2013 (Статистические показатели, 1923 – 2013).</w:t>
      </w:r>
    </w:p>
    <w:p w14:paraId="108E88F6"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Türkiye’deki</w:t>
      </w:r>
      <w:proofErr w:type="spellEnd"/>
      <w:r w:rsidRPr="00375F4F">
        <w:rPr>
          <w:sz w:val="28"/>
          <w:szCs w:val="28"/>
        </w:rPr>
        <w:t xml:space="preserve"> </w:t>
      </w:r>
      <w:proofErr w:type="spellStart"/>
      <w:r w:rsidRPr="00375F4F">
        <w:rPr>
          <w:sz w:val="28"/>
          <w:szCs w:val="28"/>
        </w:rPr>
        <w:t>Suriyeli</w:t>
      </w:r>
      <w:proofErr w:type="spellEnd"/>
      <w:r w:rsidRPr="00375F4F">
        <w:rPr>
          <w:sz w:val="28"/>
          <w:szCs w:val="28"/>
        </w:rPr>
        <w:t xml:space="preserve"> </w:t>
      </w:r>
      <w:proofErr w:type="spellStart"/>
      <w:r w:rsidRPr="00375F4F">
        <w:rPr>
          <w:sz w:val="28"/>
          <w:szCs w:val="28"/>
        </w:rPr>
        <w:t>Sayısı</w:t>
      </w:r>
      <w:proofErr w:type="spellEnd"/>
      <w:r w:rsidRPr="00375F4F">
        <w:rPr>
          <w:sz w:val="28"/>
          <w:szCs w:val="28"/>
        </w:rPr>
        <w:t xml:space="preserve"> </w:t>
      </w:r>
      <w:proofErr w:type="spellStart"/>
      <w:r w:rsidRPr="00375F4F">
        <w:rPr>
          <w:sz w:val="28"/>
          <w:szCs w:val="28"/>
        </w:rPr>
        <w:t>Şubat</w:t>
      </w:r>
      <w:proofErr w:type="spellEnd"/>
      <w:r w:rsidRPr="00375F4F">
        <w:rPr>
          <w:sz w:val="28"/>
          <w:szCs w:val="28"/>
        </w:rPr>
        <w:t xml:space="preserve"> 2019 (Число сирийцев в Турции, февраль 2019 года). [Электронный ресурс] /// (</w:t>
      </w:r>
      <w:hyperlink r:id="rId37" w:history="1">
        <w:r w:rsidRPr="00375F4F">
          <w:rPr>
            <w:sz w:val="28"/>
            <w:szCs w:val="28"/>
          </w:rPr>
          <w:t>https://multeciler.org.tr/turkiyedeki-suriyeli-sayisi/</w:t>
        </w:r>
      </w:hyperlink>
      <w:r w:rsidRPr="00375F4F">
        <w:rPr>
          <w:sz w:val="28"/>
          <w:szCs w:val="28"/>
        </w:rPr>
        <w:t xml:space="preserve">) </w:t>
      </w:r>
    </w:p>
    <w:p w14:paraId="47290A9A"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Türofed</w:t>
      </w:r>
      <w:proofErr w:type="spellEnd"/>
      <w:r w:rsidRPr="00375F4F">
        <w:rPr>
          <w:sz w:val="28"/>
          <w:szCs w:val="28"/>
        </w:rPr>
        <w:t xml:space="preserve"> </w:t>
      </w:r>
      <w:proofErr w:type="spellStart"/>
      <w:r w:rsidRPr="00375F4F">
        <w:rPr>
          <w:sz w:val="28"/>
          <w:szCs w:val="28"/>
        </w:rPr>
        <w:t>Turizm</w:t>
      </w:r>
      <w:proofErr w:type="spellEnd"/>
      <w:r w:rsidRPr="00375F4F">
        <w:rPr>
          <w:sz w:val="28"/>
          <w:szCs w:val="28"/>
        </w:rPr>
        <w:t xml:space="preserve"> </w:t>
      </w:r>
      <w:proofErr w:type="spellStart"/>
      <w:r w:rsidRPr="00375F4F">
        <w:rPr>
          <w:sz w:val="28"/>
          <w:szCs w:val="28"/>
        </w:rPr>
        <w:t>Raporu</w:t>
      </w:r>
      <w:proofErr w:type="spellEnd"/>
      <w:r w:rsidRPr="00375F4F">
        <w:rPr>
          <w:sz w:val="28"/>
          <w:szCs w:val="28"/>
        </w:rPr>
        <w:t xml:space="preserve"> 2019/1. </w:t>
      </w:r>
      <w:proofErr w:type="spellStart"/>
      <w:r w:rsidRPr="00375F4F">
        <w:rPr>
          <w:sz w:val="28"/>
          <w:szCs w:val="28"/>
        </w:rPr>
        <w:t>Sayı</w:t>
      </w:r>
      <w:proofErr w:type="spellEnd"/>
      <w:r w:rsidRPr="00375F4F">
        <w:rPr>
          <w:sz w:val="28"/>
          <w:szCs w:val="28"/>
        </w:rPr>
        <w:t xml:space="preserve"> 14 (Федерация </w:t>
      </w:r>
      <w:proofErr w:type="spellStart"/>
      <w:r w:rsidRPr="00375F4F">
        <w:rPr>
          <w:sz w:val="28"/>
          <w:szCs w:val="28"/>
        </w:rPr>
        <w:t>Отельеров</w:t>
      </w:r>
      <w:proofErr w:type="spellEnd"/>
      <w:r w:rsidRPr="00375F4F">
        <w:rPr>
          <w:sz w:val="28"/>
          <w:szCs w:val="28"/>
        </w:rPr>
        <w:t xml:space="preserve"> Турции, Отчет о туризме 2019/1. номер 14).</w:t>
      </w:r>
    </w:p>
    <w:p w14:paraId="0C88897E"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Uyar</w:t>
      </w:r>
      <w:proofErr w:type="spellEnd"/>
      <w:r w:rsidRPr="00375F4F">
        <w:rPr>
          <w:sz w:val="28"/>
          <w:szCs w:val="28"/>
        </w:rPr>
        <w:t xml:space="preserve">, T. (2017). </w:t>
      </w:r>
      <w:proofErr w:type="spellStart"/>
      <w:r w:rsidRPr="00375F4F">
        <w:rPr>
          <w:sz w:val="28"/>
          <w:szCs w:val="28"/>
        </w:rPr>
        <w:t>Risk</w:t>
      </w:r>
      <w:proofErr w:type="spellEnd"/>
      <w:r w:rsidRPr="00375F4F">
        <w:rPr>
          <w:sz w:val="28"/>
          <w:szCs w:val="28"/>
        </w:rPr>
        <w:t xml:space="preserve"> </w:t>
      </w:r>
      <w:proofErr w:type="spellStart"/>
      <w:r w:rsidRPr="00375F4F">
        <w:rPr>
          <w:sz w:val="28"/>
          <w:szCs w:val="28"/>
        </w:rPr>
        <w:t>Nedir</w:t>
      </w:r>
      <w:proofErr w:type="spellEnd"/>
      <w:r w:rsidRPr="00375F4F">
        <w:rPr>
          <w:sz w:val="28"/>
          <w:szCs w:val="28"/>
        </w:rPr>
        <w:t>? (Что такое риск?) [Электронный ресурс] /// (</w:t>
      </w:r>
      <w:hyperlink r:id="rId38" w:history="1">
        <w:r w:rsidRPr="00375F4F">
          <w:rPr>
            <w:sz w:val="28"/>
            <w:szCs w:val="28"/>
          </w:rPr>
          <w:t>https://www.herkesebilimteknoloji.com/yazarlar/tevfikuyar/risk-nedir</w:t>
        </w:r>
      </w:hyperlink>
      <w:r w:rsidRPr="00375F4F">
        <w:rPr>
          <w:sz w:val="28"/>
          <w:szCs w:val="28"/>
        </w:rPr>
        <w:t>)</w:t>
      </w:r>
    </w:p>
    <w:p w14:paraId="6D0F6E8D" w14:textId="77777777" w:rsidR="008B5935" w:rsidRPr="008B5935" w:rsidRDefault="008B5935" w:rsidP="008B5935">
      <w:pPr>
        <w:pStyle w:val="a3"/>
        <w:numPr>
          <w:ilvl w:val="0"/>
          <w:numId w:val="15"/>
        </w:numPr>
        <w:spacing w:line="360" w:lineRule="auto"/>
        <w:jc w:val="both"/>
        <w:rPr>
          <w:sz w:val="28"/>
          <w:szCs w:val="28"/>
          <w:lang w:val="en-US"/>
        </w:rPr>
      </w:pPr>
      <w:r w:rsidRPr="00375F4F">
        <w:rPr>
          <w:sz w:val="28"/>
          <w:szCs w:val="28"/>
        </w:rPr>
        <w:t xml:space="preserve"> </w:t>
      </w:r>
      <w:r w:rsidRPr="008B5935">
        <w:rPr>
          <w:sz w:val="28"/>
          <w:szCs w:val="28"/>
          <w:lang w:val="en-US"/>
        </w:rPr>
        <w:t>World Economic Forum – The Global Risks Report 2019</w:t>
      </w:r>
    </w:p>
    <w:p w14:paraId="041117E1" w14:textId="77777777" w:rsidR="008B5935" w:rsidRPr="008B5935" w:rsidRDefault="008B5935" w:rsidP="008B5935">
      <w:pPr>
        <w:pStyle w:val="a3"/>
        <w:numPr>
          <w:ilvl w:val="0"/>
          <w:numId w:val="15"/>
        </w:numPr>
        <w:spacing w:line="360" w:lineRule="auto"/>
        <w:jc w:val="both"/>
        <w:rPr>
          <w:sz w:val="28"/>
          <w:szCs w:val="28"/>
          <w:lang w:val="en-US"/>
        </w:rPr>
      </w:pPr>
      <w:r w:rsidRPr="008B5935">
        <w:rPr>
          <w:sz w:val="28"/>
          <w:szCs w:val="28"/>
          <w:lang w:val="en-US"/>
        </w:rPr>
        <w:t xml:space="preserve"> </w:t>
      </w:r>
      <w:proofErr w:type="spellStart"/>
      <w:r w:rsidRPr="008B5935">
        <w:rPr>
          <w:sz w:val="28"/>
          <w:szCs w:val="28"/>
          <w:lang w:val="en-US"/>
        </w:rPr>
        <w:t>Yalçınkaya</w:t>
      </w:r>
      <w:proofErr w:type="spellEnd"/>
      <w:r w:rsidRPr="008B5935">
        <w:rPr>
          <w:sz w:val="28"/>
          <w:szCs w:val="28"/>
          <w:lang w:val="en-US"/>
        </w:rPr>
        <w:t xml:space="preserve">, A. (2017). </w:t>
      </w:r>
      <w:proofErr w:type="spellStart"/>
      <w:r w:rsidRPr="008B5935">
        <w:rPr>
          <w:sz w:val="28"/>
          <w:szCs w:val="28"/>
          <w:lang w:val="en-US"/>
        </w:rPr>
        <w:t>Kuruluşundan</w:t>
      </w:r>
      <w:proofErr w:type="spellEnd"/>
      <w:r w:rsidRPr="008B5935">
        <w:rPr>
          <w:sz w:val="28"/>
          <w:szCs w:val="28"/>
          <w:lang w:val="en-US"/>
        </w:rPr>
        <w:t xml:space="preserve"> </w:t>
      </w:r>
      <w:proofErr w:type="spellStart"/>
      <w:r w:rsidRPr="008B5935">
        <w:rPr>
          <w:sz w:val="28"/>
          <w:szCs w:val="28"/>
          <w:lang w:val="en-US"/>
        </w:rPr>
        <w:t>Günümüze</w:t>
      </w:r>
      <w:proofErr w:type="spellEnd"/>
      <w:r w:rsidRPr="008B5935">
        <w:rPr>
          <w:sz w:val="28"/>
          <w:szCs w:val="28"/>
          <w:lang w:val="en-US"/>
        </w:rPr>
        <w:t xml:space="preserve"> </w:t>
      </w:r>
      <w:proofErr w:type="spellStart"/>
      <w:r w:rsidRPr="008B5935">
        <w:rPr>
          <w:sz w:val="28"/>
          <w:szCs w:val="28"/>
          <w:lang w:val="en-US"/>
        </w:rPr>
        <w:t>Karadeniz</w:t>
      </w:r>
      <w:proofErr w:type="spellEnd"/>
      <w:r w:rsidRPr="008B5935">
        <w:rPr>
          <w:sz w:val="28"/>
          <w:szCs w:val="28"/>
          <w:lang w:val="en-US"/>
        </w:rPr>
        <w:t xml:space="preserve"> </w:t>
      </w:r>
      <w:proofErr w:type="spellStart"/>
      <w:r w:rsidRPr="008B5935">
        <w:rPr>
          <w:sz w:val="28"/>
          <w:szCs w:val="28"/>
          <w:lang w:val="en-US"/>
        </w:rPr>
        <w:t>Ekonomik</w:t>
      </w:r>
      <w:proofErr w:type="spellEnd"/>
      <w:r w:rsidRPr="008B5935">
        <w:rPr>
          <w:sz w:val="28"/>
          <w:szCs w:val="28"/>
          <w:lang w:val="en-US"/>
        </w:rPr>
        <w:t xml:space="preserve"> </w:t>
      </w:r>
      <w:proofErr w:type="spellStart"/>
      <w:r w:rsidRPr="008B5935">
        <w:rPr>
          <w:sz w:val="28"/>
          <w:szCs w:val="28"/>
          <w:lang w:val="en-US"/>
        </w:rPr>
        <w:t>İşbirliği</w:t>
      </w:r>
      <w:proofErr w:type="spellEnd"/>
      <w:r w:rsidRPr="008B5935">
        <w:rPr>
          <w:sz w:val="28"/>
          <w:szCs w:val="28"/>
          <w:lang w:val="en-US"/>
        </w:rPr>
        <w:t xml:space="preserve"> </w:t>
      </w:r>
      <w:proofErr w:type="spellStart"/>
      <w:r w:rsidRPr="008B5935">
        <w:rPr>
          <w:sz w:val="28"/>
          <w:szCs w:val="28"/>
          <w:lang w:val="en-US"/>
        </w:rPr>
        <w:t>Örgütü</w:t>
      </w:r>
      <w:proofErr w:type="spellEnd"/>
      <w:r w:rsidRPr="008B5935">
        <w:rPr>
          <w:sz w:val="28"/>
          <w:szCs w:val="28"/>
          <w:lang w:val="en-US"/>
        </w:rPr>
        <w:t xml:space="preserve"> </w:t>
      </w:r>
      <w:bookmarkStart w:id="24" w:name="_Hlk5675240"/>
      <w:r w:rsidRPr="008B5935">
        <w:rPr>
          <w:sz w:val="28"/>
          <w:szCs w:val="28"/>
          <w:lang w:val="en-US"/>
        </w:rPr>
        <w:t>(</w:t>
      </w:r>
      <w:r w:rsidRPr="00375F4F">
        <w:rPr>
          <w:sz w:val="28"/>
          <w:szCs w:val="28"/>
        </w:rPr>
        <w:t>С</w:t>
      </w:r>
      <w:r w:rsidRPr="008B5935">
        <w:rPr>
          <w:sz w:val="28"/>
          <w:szCs w:val="28"/>
          <w:lang w:val="en-US"/>
        </w:rPr>
        <w:t xml:space="preserve"> </w:t>
      </w:r>
      <w:r w:rsidRPr="00375F4F">
        <w:rPr>
          <w:sz w:val="28"/>
          <w:szCs w:val="28"/>
        </w:rPr>
        <w:t>момента</w:t>
      </w:r>
      <w:r w:rsidRPr="008B5935">
        <w:rPr>
          <w:sz w:val="28"/>
          <w:szCs w:val="28"/>
          <w:lang w:val="en-US"/>
        </w:rPr>
        <w:t xml:space="preserve"> </w:t>
      </w:r>
      <w:r w:rsidRPr="00375F4F">
        <w:rPr>
          <w:sz w:val="28"/>
          <w:szCs w:val="28"/>
        </w:rPr>
        <w:t>основания</w:t>
      </w:r>
      <w:r w:rsidRPr="008B5935">
        <w:rPr>
          <w:sz w:val="28"/>
          <w:szCs w:val="28"/>
          <w:lang w:val="en-US"/>
        </w:rPr>
        <w:t xml:space="preserve"> </w:t>
      </w:r>
      <w:r w:rsidRPr="00375F4F">
        <w:rPr>
          <w:sz w:val="28"/>
          <w:szCs w:val="28"/>
        </w:rPr>
        <w:t>Организация</w:t>
      </w:r>
      <w:r w:rsidRPr="008B5935">
        <w:rPr>
          <w:sz w:val="28"/>
          <w:szCs w:val="28"/>
          <w:lang w:val="en-US"/>
        </w:rPr>
        <w:t xml:space="preserve"> </w:t>
      </w:r>
      <w:r w:rsidRPr="00375F4F">
        <w:rPr>
          <w:sz w:val="28"/>
          <w:szCs w:val="28"/>
        </w:rPr>
        <w:t>Черноморского</w:t>
      </w:r>
      <w:r w:rsidRPr="008B5935">
        <w:rPr>
          <w:sz w:val="28"/>
          <w:szCs w:val="28"/>
          <w:lang w:val="en-US"/>
        </w:rPr>
        <w:t xml:space="preserve"> </w:t>
      </w:r>
      <w:r w:rsidRPr="00375F4F">
        <w:rPr>
          <w:sz w:val="28"/>
          <w:szCs w:val="28"/>
        </w:rPr>
        <w:t>Экономического</w:t>
      </w:r>
      <w:r w:rsidRPr="008B5935">
        <w:rPr>
          <w:sz w:val="28"/>
          <w:szCs w:val="28"/>
          <w:lang w:val="en-US"/>
        </w:rPr>
        <w:t xml:space="preserve"> </w:t>
      </w:r>
      <w:r w:rsidRPr="00375F4F">
        <w:rPr>
          <w:sz w:val="28"/>
          <w:szCs w:val="28"/>
        </w:rPr>
        <w:t>Сотрудничества</w:t>
      </w:r>
      <w:r w:rsidRPr="008B5935">
        <w:rPr>
          <w:sz w:val="28"/>
          <w:szCs w:val="28"/>
          <w:lang w:val="en-US"/>
        </w:rPr>
        <w:t>)</w:t>
      </w:r>
      <w:bookmarkEnd w:id="24"/>
      <w:r w:rsidRPr="008B5935">
        <w:rPr>
          <w:sz w:val="28"/>
          <w:szCs w:val="28"/>
          <w:lang w:val="en-US"/>
        </w:rPr>
        <w:t xml:space="preserve">. Marmara </w:t>
      </w:r>
      <w:proofErr w:type="spellStart"/>
      <w:r w:rsidRPr="008B5935">
        <w:rPr>
          <w:sz w:val="28"/>
          <w:szCs w:val="28"/>
          <w:lang w:val="en-US"/>
        </w:rPr>
        <w:t>Üniversitesi</w:t>
      </w:r>
      <w:proofErr w:type="spellEnd"/>
      <w:r w:rsidRPr="008B5935">
        <w:rPr>
          <w:sz w:val="28"/>
          <w:szCs w:val="28"/>
          <w:lang w:val="en-US"/>
        </w:rPr>
        <w:t xml:space="preserve"> </w:t>
      </w:r>
      <w:proofErr w:type="spellStart"/>
      <w:r w:rsidRPr="008B5935">
        <w:rPr>
          <w:sz w:val="28"/>
          <w:szCs w:val="28"/>
          <w:lang w:val="en-US"/>
        </w:rPr>
        <w:t>Siyasal</w:t>
      </w:r>
      <w:proofErr w:type="spellEnd"/>
      <w:r w:rsidRPr="008B5935">
        <w:rPr>
          <w:sz w:val="28"/>
          <w:szCs w:val="28"/>
          <w:lang w:val="en-US"/>
        </w:rPr>
        <w:t xml:space="preserve"> </w:t>
      </w:r>
      <w:proofErr w:type="spellStart"/>
      <w:r w:rsidRPr="008B5935">
        <w:rPr>
          <w:sz w:val="28"/>
          <w:szCs w:val="28"/>
          <w:lang w:val="en-US"/>
        </w:rPr>
        <w:t>Bilimler</w:t>
      </w:r>
      <w:proofErr w:type="spellEnd"/>
      <w:r w:rsidRPr="008B5935">
        <w:rPr>
          <w:sz w:val="28"/>
          <w:szCs w:val="28"/>
          <w:lang w:val="en-US"/>
        </w:rPr>
        <w:t xml:space="preserve"> </w:t>
      </w:r>
      <w:proofErr w:type="spellStart"/>
      <w:r w:rsidRPr="008B5935">
        <w:rPr>
          <w:sz w:val="28"/>
          <w:szCs w:val="28"/>
          <w:lang w:val="en-US"/>
        </w:rPr>
        <w:t>Dergisi</w:t>
      </w:r>
      <w:proofErr w:type="spellEnd"/>
      <w:r w:rsidRPr="008B5935">
        <w:rPr>
          <w:sz w:val="28"/>
          <w:szCs w:val="28"/>
          <w:lang w:val="en-US"/>
        </w:rPr>
        <w:t xml:space="preserve"> • Marmara University Journal of Political Science • </w:t>
      </w:r>
      <w:proofErr w:type="spellStart"/>
      <w:r w:rsidRPr="008B5935">
        <w:rPr>
          <w:sz w:val="28"/>
          <w:szCs w:val="28"/>
          <w:lang w:val="en-US"/>
        </w:rPr>
        <w:t>Cilt</w:t>
      </w:r>
      <w:proofErr w:type="spellEnd"/>
      <w:r w:rsidRPr="008B5935">
        <w:rPr>
          <w:sz w:val="28"/>
          <w:szCs w:val="28"/>
          <w:lang w:val="en-US"/>
        </w:rPr>
        <w:t xml:space="preserve"> 5, </w:t>
      </w:r>
      <w:proofErr w:type="spellStart"/>
      <w:r w:rsidRPr="008B5935">
        <w:rPr>
          <w:sz w:val="28"/>
          <w:szCs w:val="28"/>
          <w:lang w:val="en-US"/>
        </w:rPr>
        <w:t>Özel</w:t>
      </w:r>
      <w:proofErr w:type="spellEnd"/>
      <w:r w:rsidRPr="008B5935">
        <w:rPr>
          <w:sz w:val="28"/>
          <w:szCs w:val="28"/>
          <w:lang w:val="en-US"/>
        </w:rPr>
        <w:t xml:space="preserve"> </w:t>
      </w:r>
      <w:proofErr w:type="spellStart"/>
      <w:r w:rsidRPr="008B5935">
        <w:rPr>
          <w:sz w:val="28"/>
          <w:szCs w:val="28"/>
          <w:lang w:val="en-US"/>
        </w:rPr>
        <w:t>Sayı</w:t>
      </w:r>
      <w:proofErr w:type="spellEnd"/>
      <w:r w:rsidRPr="008B5935">
        <w:rPr>
          <w:sz w:val="28"/>
          <w:szCs w:val="28"/>
          <w:lang w:val="en-US"/>
        </w:rPr>
        <w:t xml:space="preserve"> </w:t>
      </w:r>
      <w:bookmarkStart w:id="25" w:name="_Hlk5675263"/>
      <w:r w:rsidRPr="008B5935">
        <w:rPr>
          <w:sz w:val="28"/>
          <w:szCs w:val="28"/>
          <w:lang w:val="en-US"/>
        </w:rPr>
        <w:t>(</w:t>
      </w:r>
      <w:r w:rsidRPr="00375F4F">
        <w:rPr>
          <w:sz w:val="28"/>
          <w:szCs w:val="28"/>
        </w:rPr>
        <w:t>Журнал</w:t>
      </w:r>
      <w:r w:rsidRPr="008B5935">
        <w:rPr>
          <w:sz w:val="28"/>
          <w:szCs w:val="28"/>
          <w:lang w:val="en-US"/>
        </w:rPr>
        <w:t xml:space="preserve"> </w:t>
      </w:r>
      <w:r w:rsidRPr="00375F4F">
        <w:rPr>
          <w:sz w:val="28"/>
          <w:szCs w:val="28"/>
        </w:rPr>
        <w:t>политических</w:t>
      </w:r>
      <w:r w:rsidRPr="008B5935">
        <w:rPr>
          <w:sz w:val="28"/>
          <w:szCs w:val="28"/>
          <w:lang w:val="en-US"/>
        </w:rPr>
        <w:t xml:space="preserve"> </w:t>
      </w:r>
      <w:r w:rsidRPr="00375F4F">
        <w:rPr>
          <w:sz w:val="28"/>
          <w:szCs w:val="28"/>
        </w:rPr>
        <w:t>наук</w:t>
      </w:r>
      <w:r w:rsidRPr="008B5935">
        <w:rPr>
          <w:sz w:val="28"/>
          <w:szCs w:val="28"/>
          <w:lang w:val="en-US"/>
        </w:rPr>
        <w:t xml:space="preserve"> </w:t>
      </w:r>
      <w:r w:rsidRPr="00375F4F">
        <w:rPr>
          <w:sz w:val="28"/>
          <w:szCs w:val="28"/>
        </w:rPr>
        <w:t>Университета</w:t>
      </w:r>
      <w:r w:rsidRPr="008B5935">
        <w:rPr>
          <w:sz w:val="28"/>
          <w:szCs w:val="28"/>
          <w:lang w:val="en-US"/>
        </w:rPr>
        <w:t xml:space="preserve"> </w:t>
      </w:r>
      <w:proofErr w:type="spellStart"/>
      <w:r w:rsidRPr="00375F4F">
        <w:rPr>
          <w:sz w:val="28"/>
          <w:szCs w:val="28"/>
        </w:rPr>
        <w:t>Мармары</w:t>
      </w:r>
      <w:proofErr w:type="spellEnd"/>
      <w:r w:rsidRPr="008B5935">
        <w:rPr>
          <w:sz w:val="28"/>
          <w:szCs w:val="28"/>
          <w:lang w:val="en-US"/>
        </w:rPr>
        <w:t xml:space="preserve">, </w:t>
      </w:r>
      <w:r w:rsidRPr="00375F4F">
        <w:rPr>
          <w:sz w:val="28"/>
          <w:szCs w:val="28"/>
        </w:rPr>
        <w:t>объем</w:t>
      </w:r>
      <w:r w:rsidRPr="008B5935">
        <w:rPr>
          <w:sz w:val="28"/>
          <w:szCs w:val="28"/>
          <w:lang w:val="en-US"/>
        </w:rPr>
        <w:t xml:space="preserve"> 5, </w:t>
      </w:r>
      <w:r w:rsidRPr="00375F4F">
        <w:rPr>
          <w:sz w:val="28"/>
          <w:szCs w:val="28"/>
        </w:rPr>
        <w:t>Специальный</w:t>
      </w:r>
      <w:r w:rsidRPr="008B5935">
        <w:rPr>
          <w:sz w:val="28"/>
          <w:szCs w:val="28"/>
          <w:lang w:val="en-US"/>
        </w:rPr>
        <w:t xml:space="preserve"> </w:t>
      </w:r>
      <w:r w:rsidRPr="00375F4F">
        <w:rPr>
          <w:sz w:val="28"/>
          <w:szCs w:val="28"/>
        </w:rPr>
        <w:t>номер</w:t>
      </w:r>
      <w:r w:rsidRPr="008B5935">
        <w:rPr>
          <w:sz w:val="28"/>
          <w:szCs w:val="28"/>
          <w:lang w:val="en-US"/>
        </w:rPr>
        <w:t>)</w:t>
      </w:r>
      <w:bookmarkEnd w:id="25"/>
      <w:r w:rsidRPr="008B5935">
        <w:rPr>
          <w:sz w:val="28"/>
          <w:szCs w:val="28"/>
          <w:lang w:val="en-US"/>
        </w:rPr>
        <w:t>.</w:t>
      </w:r>
    </w:p>
    <w:p w14:paraId="1ECDC192" w14:textId="77777777" w:rsidR="008B5935" w:rsidRPr="008B5935" w:rsidRDefault="008B5935" w:rsidP="008B5935">
      <w:pPr>
        <w:pStyle w:val="a3"/>
        <w:numPr>
          <w:ilvl w:val="0"/>
          <w:numId w:val="15"/>
        </w:numPr>
        <w:spacing w:line="360" w:lineRule="auto"/>
        <w:jc w:val="both"/>
        <w:rPr>
          <w:sz w:val="28"/>
          <w:szCs w:val="28"/>
          <w:lang w:val="en-US"/>
        </w:rPr>
      </w:pPr>
      <w:r w:rsidRPr="008B5935">
        <w:rPr>
          <w:sz w:val="28"/>
          <w:szCs w:val="28"/>
          <w:lang w:val="en-US"/>
        </w:rPr>
        <w:t xml:space="preserve"> Yılmaz </w:t>
      </w:r>
      <w:proofErr w:type="spellStart"/>
      <w:r w:rsidRPr="008B5935">
        <w:rPr>
          <w:sz w:val="28"/>
          <w:szCs w:val="28"/>
          <w:lang w:val="en-US"/>
        </w:rPr>
        <w:t>Bingöl</w:t>
      </w:r>
      <w:proofErr w:type="spellEnd"/>
      <w:r w:rsidRPr="008B5935">
        <w:rPr>
          <w:sz w:val="28"/>
          <w:szCs w:val="28"/>
          <w:lang w:val="en-US"/>
        </w:rPr>
        <w:t xml:space="preserve">, T. &amp; </w:t>
      </w:r>
      <w:proofErr w:type="spellStart"/>
      <w:r w:rsidRPr="008B5935">
        <w:rPr>
          <w:sz w:val="28"/>
          <w:szCs w:val="28"/>
          <w:lang w:val="en-US"/>
        </w:rPr>
        <w:t>Uysal</w:t>
      </w:r>
      <w:proofErr w:type="spellEnd"/>
      <w:r w:rsidRPr="008B5935">
        <w:rPr>
          <w:sz w:val="28"/>
          <w:szCs w:val="28"/>
          <w:lang w:val="en-US"/>
        </w:rPr>
        <w:t xml:space="preserve">, R. (2014). </w:t>
      </w:r>
      <w:proofErr w:type="spellStart"/>
      <w:r w:rsidRPr="008B5935">
        <w:rPr>
          <w:sz w:val="28"/>
          <w:szCs w:val="28"/>
          <w:lang w:val="en-US"/>
        </w:rPr>
        <w:t>Ergenlerde</w:t>
      </w:r>
      <w:proofErr w:type="spellEnd"/>
      <w:r w:rsidRPr="008B5935">
        <w:rPr>
          <w:sz w:val="28"/>
          <w:szCs w:val="28"/>
          <w:lang w:val="en-US"/>
        </w:rPr>
        <w:t xml:space="preserve"> Risk Alma </w:t>
      </w:r>
      <w:proofErr w:type="spellStart"/>
      <w:r w:rsidRPr="008B5935">
        <w:rPr>
          <w:sz w:val="28"/>
          <w:szCs w:val="28"/>
          <w:lang w:val="en-US"/>
        </w:rPr>
        <w:t>Davranışının</w:t>
      </w:r>
      <w:proofErr w:type="spellEnd"/>
      <w:r w:rsidRPr="008B5935">
        <w:rPr>
          <w:sz w:val="28"/>
          <w:szCs w:val="28"/>
          <w:lang w:val="en-US"/>
        </w:rPr>
        <w:t xml:space="preserve"> </w:t>
      </w:r>
      <w:proofErr w:type="spellStart"/>
      <w:r w:rsidRPr="008B5935">
        <w:rPr>
          <w:sz w:val="28"/>
          <w:szCs w:val="28"/>
          <w:lang w:val="en-US"/>
        </w:rPr>
        <w:t>Öz-yeterlik</w:t>
      </w:r>
      <w:proofErr w:type="spellEnd"/>
      <w:r w:rsidRPr="008B5935">
        <w:rPr>
          <w:sz w:val="28"/>
          <w:szCs w:val="28"/>
          <w:lang w:val="en-US"/>
        </w:rPr>
        <w:t xml:space="preserve"> </w:t>
      </w:r>
      <w:proofErr w:type="spellStart"/>
      <w:r w:rsidRPr="008B5935">
        <w:rPr>
          <w:sz w:val="28"/>
          <w:szCs w:val="28"/>
          <w:lang w:val="en-US"/>
        </w:rPr>
        <w:t>ve</w:t>
      </w:r>
      <w:proofErr w:type="spellEnd"/>
      <w:r w:rsidRPr="008B5935">
        <w:rPr>
          <w:sz w:val="28"/>
          <w:szCs w:val="28"/>
          <w:lang w:val="en-US"/>
        </w:rPr>
        <w:t xml:space="preserve"> </w:t>
      </w:r>
      <w:proofErr w:type="spellStart"/>
      <w:r w:rsidRPr="008B5935">
        <w:rPr>
          <w:sz w:val="28"/>
          <w:szCs w:val="28"/>
          <w:lang w:val="en-US"/>
        </w:rPr>
        <w:t>Farklı</w:t>
      </w:r>
      <w:proofErr w:type="spellEnd"/>
      <w:r w:rsidRPr="008B5935">
        <w:rPr>
          <w:sz w:val="28"/>
          <w:szCs w:val="28"/>
          <w:lang w:val="en-US"/>
        </w:rPr>
        <w:t xml:space="preserve"> </w:t>
      </w:r>
      <w:proofErr w:type="spellStart"/>
      <w:r w:rsidRPr="008B5935">
        <w:rPr>
          <w:sz w:val="28"/>
          <w:szCs w:val="28"/>
          <w:lang w:val="en-US"/>
        </w:rPr>
        <w:t>Değişkenler</w:t>
      </w:r>
      <w:proofErr w:type="spellEnd"/>
      <w:r w:rsidRPr="008B5935">
        <w:rPr>
          <w:sz w:val="28"/>
          <w:szCs w:val="28"/>
          <w:lang w:val="en-US"/>
        </w:rPr>
        <w:t xml:space="preserve"> </w:t>
      </w:r>
      <w:proofErr w:type="spellStart"/>
      <w:r w:rsidRPr="008B5935">
        <w:rPr>
          <w:sz w:val="28"/>
          <w:szCs w:val="28"/>
          <w:lang w:val="en-US"/>
        </w:rPr>
        <w:t>Açısından</w:t>
      </w:r>
      <w:proofErr w:type="spellEnd"/>
      <w:r w:rsidRPr="008B5935">
        <w:rPr>
          <w:sz w:val="28"/>
          <w:szCs w:val="28"/>
          <w:lang w:val="en-US"/>
        </w:rPr>
        <w:t xml:space="preserve"> </w:t>
      </w:r>
      <w:proofErr w:type="spellStart"/>
      <w:r w:rsidRPr="008B5935">
        <w:rPr>
          <w:sz w:val="28"/>
          <w:szCs w:val="28"/>
          <w:lang w:val="en-US"/>
        </w:rPr>
        <w:t>İncelenmesi</w:t>
      </w:r>
      <w:proofErr w:type="spellEnd"/>
      <w:r w:rsidRPr="008B5935">
        <w:rPr>
          <w:sz w:val="28"/>
          <w:szCs w:val="28"/>
          <w:lang w:val="en-US"/>
        </w:rPr>
        <w:t xml:space="preserve"> (</w:t>
      </w:r>
      <w:r w:rsidRPr="00375F4F">
        <w:rPr>
          <w:sz w:val="28"/>
          <w:szCs w:val="28"/>
        </w:rPr>
        <w:t>Исследование</w:t>
      </w:r>
      <w:r w:rsidRPr="008B5935">
        <w:rPr>
          <w:sz w:val="28"/>
          <w:szCs w:val="28"/>
          <w:lang w:val="en-US"/>
        </w:rPr>
        <w:t xml:space="preserve"> </w:t>
      </w:r>
      <w:r w:rsidRPr="00375F4F">
        <w:rPr>
          <w:sz w:val="28"/>
          <w:szCs w:val="28"/>
        </w:rPr>
        <w:t>рискованного</w:t>
      </w:r>
      <w:r w:rsidRPr="008B5935">
        <w:rPr>
          <w:sz w:val="28"/>
          <w:szCs w:val="28"/>
          <w:lang w:val="en-US"/>
        </w:rPr>
        <w:t xml:space="preserve"> </w:t>
      </w:r>
      <w:r w:rsidRPr="00375F4F">
        <w:rPr>
          <w:sz w:val="28"/>
          <w:szCs w:val="28"/>
        </w:rPr>
        <w:t>поведения</w:t>
      </w:r>
      <w:r w:rsidRPr="008B5935">
        <w:rPr>
          <w:sz w:val="28"/>
          <w:szCs w:val="28"/>
          <w:lang w:val="en-US"/>
        </w:rPr>
        <w:t xml:space="preserve"> </w:t>
      </w:r>
      <w:r w:rsidRPr="00375F4F">
        <w:rPr>
          <w:sz w:val="28"/>
          <w:szCs w:val="28"/>
        </w:rPr>
        <w:t>с</w:t>
      </w:r>
      <w:r w:rsidRPr="008B5935">
        <w:rPr>
          <w:sz w:val="28"/>
          <w:szCs w:val="28"/>
          <w:lang w:val="en-US"/>
        </w:rPr>
        <w:t xml:space="preserve"> </w:t>
      </w:r>
      <w:r w:rsidRPr="00375F4F">
        <w:rPr>
          <w:sz w:val="28"/>
          <w:szCs w:val="28"/>
        </w:rPr>
        <w:t>точки</w:t>
      </w:r>
      <w:r w:rsidRPr="008B5935">
        <w:rPr>
          <w:sz w:val="28"/>
          <w:szCs w:val="28"/>
          <w:lang w:val="en-US"/>
        </w:rPr>
        <w:t xml:space="preserve"> </w:t>
      </w:r>
      <w:r w:rsidRPr="00375F4F">
        <w:rPr>
          <w:sz w:val="28"/>
          <w:szCs w:val="28"/>
        </w:rPr>
        <w:t>зрения</w:t>
      </w:r>
      <w:r w:rsidRPr="008B5935">
        <w:rPr>
          <w:sz w:val="28"/>
          <w:szCs w:val="28"/>
          <w:lang w:val="en-US"/>
        </w:rPr>
        <w:t xml:space="preserve"> </w:t>
      </w:r>
      <w:proofErr w:type="spellStart"/>
      <w:r w:rsidRPr="00375F4F">
        <w:rPr>
          <w:sz w:val="28"/>
          <w:szCs w:val="28"/>
        </w:rPr>
        <w:t>самоэффективности</w:t>
      </w:r>
      <w:proofErr w:type="spellEnd"/>
      <w:r w:rsidRPr="008B5935">
        <w:rPr>
          <w:sz w:val="28"/>
          <w:szCs w:val="28"/>
          <w:lang w:val="en-US"/>
        </w:rPr>
        <w:t xml:space="preserve"> </w:t>
      </w:r>
      <w:r w:rsidRPr="00375F4F">
        <w:rPr>
          <w:sz w:val="28"/>
          <w:szCs w:val="28"/>
        </w:rPr>
        <w:t>и</w:t>
      </w:r>
      <w:r w:rsidRPr="008B5935">
        <w:rPr>
          <w:sz w:val="28"/>
          <w:szCs w:val="28"/>
          <w:lang w:val="en-US"/>
        </w:rPr>
        <w:t xml:space="preserve"> </w:t>
      </w:r>
      <w:r w:rsidRPr="00375F4F">
        <w:rPr>
          <w:sz w:val="28"/>
          <w:szCs w:val="28"/>
        </w:rPr>
        <w:t>различных</w:t>
      </w:r>
      <w:r w:rsidRPr="008B5935">
        <w:rPr>
          <w:sz w:val="28"/>
          <w:szCs w:val="28"/>
          <w:lang w:val="en-US"/>
        </w:rPr>
        <w:t xml:space="preserve"> </w:t>
      </w:r>
      <w:r w:rsidRPr="00375F4F">
        <w:rPr>
          <w:sz w:val="28"/>
          <w:szCs w:val="28"/>
        </w:rPr>
        <w:t>переменных</w:t>
      </w:r>
      <w:r w:rsidRPr="008B5935">
        <w:rPr>
          <w:sz w:val="28"/>
          <w:szCs w:val="28"/>
          <w:lang w:val="en-US"/>
        </w:rPr>
        <w:t xml:space="preserve"> </w:t>
      </w:r>
      <w:r w:rsidRPr="00375F4F">
        <w:rPr>
          <w:sz w:val="28"/>
          <w:szCs w:val="28"/>
        </w:rPr>
        <w:t>у</w:t>
      </w:r>
      <w:r w:rsidRPr="008B5935">
        <w:rPr>
          <w:sz w:val="28"/>
          <w:szCs w:val="28"/>
          <w:lang w:val="en-US"/>
        </w:rPr>
        <w:t xml:space="preserve"> </w:t>
      </w:r>
      <w:r w:rsidRPr="00375F4F">
        <w:rPr>
          <w:sz w:val="28"/>
          <w:szCs w:val="28"/>
        </w:rPr>
        <w:t>подростков</w:t>
      </w:r>
      <w:r w:rsidRPr="008B5935">
        <w:rPr>
          <w:sz w:val="28"/>
          <w:szCs w:val="28"/>
          <w:lang w:val="en-US"/>
        </w:rPr>
        <w:t xml:space="preserve">). ASOS Journal </w:t>
      </w:r>
      <w:proofErr w:type="spellStart"/>
      <w:r w:rsidRPr="008B5935">
        <w:rPr>
          <w:sz w:val="28"/>
          <w:szCs w:val="28"/>
          <w:lang w:val="en-US"/>
        </w:rPr>
        <w:t>Akademik</w:t>
      </w:r>
      <w:proofErr w:type="spellEnd"/>
      <w:r w:rsidRPr="008B5935">
        <w:rPr>
          <w:sz w:val="28"/>
          <w:szCs w:val="28"/>
          <w:lang w:val="en-US"/>
        </w:rPr>
        <w:t xml:space="preserve"> </w:t>
      </w:r>
      <w:proofErr w:type="spellStart"/>
      <w:r w:rsidRPr="008B5935">
        <w:rPr>
          <w:sz w:val="28"/>
          <w:szCs w:val="28"/>
          <w:lang w:val="en-US"/>
        </w:rPr>
        <w:t>Sosyal</w:t>
      </w:r>
      <w:proofErr w:type="spellEnd"/>
      <w:r w:rsidRPr="008B5935">
        <w:rPr>
          <w:sz w:val="28"/>
          <w:szCs w:val="28"/>
          <w:lang w:val="en-US"/>
        </w:rPr>
        <w:t xml:space="preserve"> </w:t>
      </w:r>
      <w:proofErr w:type="spellStart"/>
      <w:r w:rsidRPr="008B5935">
        <w:rPr>
          <w:sz w:val="28"/>
          <w:szCs w:val="28"/>
          <w:lang w:val="en-US"/>
        </w:rPr>
        <w:t>Araştırmalar</w:t>
      </w:r>
      <w:proofErr w:type="spellEnd"/>
      <w:r w:rsidRPr="008B5935">
        <w:rPr>
          <w:sz w:val="28"/>
          <w:szCs w:val="28"/>
          <w:lang w:val="en-US"/>
        </w:rPr>
        <w:t xml:space="preserve"> </w:t>
      </w:r>
      <w:proofErr w:type="spellStart"/>
      <w:r w:rsidRPr="008B5935">
        <w:rPr>
          <w:sz w:val="28"/>
          <w:szCs w:val="28"/>
          <w:lang w:val="en-US"/>
        </w:rPr>
        <w:t>Dergisi</w:t>
      </w:r>
      <w:proofErr w:type="spellEnd"/>
      <w:r w:rsidRPr="008B5935">
        <w:rPr>
          <w:sz w:val="28"/>
          <w:szCs w:val="28"/>
          <w:lang w:val="en-US"/>
        </w:rPr>
        <w:t xml:space="preserve"> (</w:t>
      </w:r>
      <w:r w:rsidRPr="00375F4F">
        <w:rPr>
          <w:sz w:val="28"/>
          <w:szCs w:val="28"/>
        </w:rPr>
        <w:t>АСОС</w:t>
      </w:r>
      <w:r w:rsidRPr="008B5935">
        <w:rPr>
          <w:sz w:val="28"/>
          <w:szCs w:val="28"/>
          <w:lang w:val="en-US"/>
        </w:rPr>
        <w:t xml:space="preserve"> </w:t>
      </w:r>
      <w:r w:rsidRPr="00375F4F">
        <w:rPr>
          <w:sz w:val="28"/>
          <w:szCs w:val="28"/>
        </w:rPr>
        <w:t>Журнал</w:t>
      </w:r>
      <w:r w:rsidRPr="008B5935">
        <w:rPr>
          <w:sz w:val="28"/>
          <w:szCs w:val="28"/>
          <w:lang w:val="en-US"/>
        </w:rPr>
        <w:t xml:space="preserve"> </w:t>
      </w:r>
      <w:r w:rsidRPr="00375F4F">
        <w:rPr>
          <w:sz w:val="28"/>
          <w:szCs w:val="28"/>
        </w:rPr>
        <w:t>академических</w:t>
      </w:r>
      <w:r w:rsidRPr="008B5935">
        <w:rPr>
          <w:sz w:val="28"/>
          <w:szCs w:val="28"/>
          <w:lang w:val="en-US"/>
        </w:rPr>
        <w:t xml:space="preserve"> </w:t>
      </w:r>
      <w:r w:rsidRPr="00375F4F">
        <w:rPr>
          <w:sz w:val="28"/>
          <w:szCs w:val="28"/>
        </w:rPr>
        <w:t>социальных</w:t>
      </w:r>
      <w:r w:rsidRPr="008B5935">
        <w:rPr>
          <w:sz w:val="28"/>
          <w:szCs w:val="28"/>
          <w:lang w:val="en-US"/>
        </w:rPr>
        <w:t xml:space="preserve"> </w:t>
      </w:r>
      <w:r w:rsidRPr="00375F4F">
        <w:rPr>
          <w:sz w:val="28"/>
          <w:szCs w:val="28"/>
        </w:rPr>
        <w:t>исследований</w:t>
      </w:r>
      <w:r w:rsidRPr="008B5935">
        <w:rPr>
          <w:sz w:val="28"/>
          <w:szCs w:val="28"/>
          <w:lang w:val="en-US"/>
        </w:rPr>
        <w:t>).</w:t>
      </w:r>
    </w:p>
    <w:p w14:paraId="5687C5AB" w14:textId="77777777" w:rsidR="008B5935" w:rsidRPr="005875DB" w:rsidRDefault="008B5935" w:rsidP="008B5935">
      <w:pPr>
        <w:pStyle w:val="a3"/>
        <w:numPr>
          <w:ilvl w:val="0"/>
          <w:numId w:val="15"/>
        </w:numPr>
        <w:spacing w:line="360" w:lineRule="auto"/>
        <w:jc w:val="both"/>
        <w:rPr>
          <w:sz w:val="28"/>
          <w:szCs w:val="28"/>
          <w:lang w:val="en-US"/>
        </w:rPr>
      </w:pPr>
      <w:r w:rsidRPr="008B5935">
        <w:rPr>
          <w:sz w:val="28"/>
          <w:szCs w:val="28"/>
          <w:lang w:val="en-US"/>
        </w:rPr>
        <w:t xml:space="preserve"> </w:t>
      </w:r>
      <w:r w:rsidRPr="005875DB">
        <w:rPr>
          <w:sz w:val="28"/>
          <w:szCs w:val="28"/>
          <w:lang w:val="en-US"/>
        </w:rPr>
        <w:t xml:space="preserve">Yılmaz, M. E. (2010). </w:t>
      </w:r>
      <w:proofErr w:type="spellStart"/>
      <w:r w:rsidRPr="005875DB">
        <w:rPr>
          <w:sz w:val="28"/>
          <w:szCs w:val="28"/>
          <w:lang w:val="en-US"/>
        </w:rPr>
        <w:t>Soğuk</w:t>
      </w:r>
      <w:proofErr w:type="spellEnd"/>
      <w:r w:rsidRPr="005875DB">
        <w:rPr>
          <w:sz w:val="28"/>
          <w:szCs w:val="28"/>
          <w:lang w:val="en-US"/>
        </w:rPr>
        <w:t xml:space="preserve"> </w:t>
      </w:r>
      <w:proofErr w:type="spellStart"/>
      <w:r w:rsidRPr="005875DB">
        <w:rPr>
          <w:sz w:val="28"/>
          <w:szCs w:val="28"/>
          <w:lang w:val="en-US"/>
        </w:rPr>
        <w:t>Savaş</w:t>
      </w:r>
      <w:proofErr w:type="spellEnd"/>
      <w:r w:rsidRPr="005875DB">
        <w:rPr>
          <w:sz w:val="28"/>
          <w:szCs w:val="28"/>
          <w:lang w:val="en-US"/>
        </w:rPr>
        <w:t xml:space="preserve"> </w:t>
      </w:r>
      <w:proofErr w:type="spellStart"/>
      <w:r w:rsidRPr="005875DB">
        <w:rPr>
          <w:sz w:val="28"/>
          <w:szCs w:val="28"/>
          <w:lang w:val="en-US"/>
        </w:rPr>
        <w:t>Sonrası</w:t>
      </w:r>
      <w:proofErr w:type="spellEnd"/>
      <w:r w:rsidRPr="005875DB">
        <w:rPr>
          <w:sz w:val="28"/>
          <w:szCs w:val="28"/>
          <w:lang w:val="en-US"/>
        </w:rPr>
        <w:t xml:space="preserve"> </w:t>
      </w:r>
      <w:proofErr w:type="spellStart"/>
      <w:r w:rsidRPr="005875DB">
        <w:rPr>
          <w:sz w:val="28"/>
          <w:szCs w:val="28"/>
          <w:lang w:val="en-US"/>
        </w:rPr>
        <w:t>Dönemde</w:t>
      </w:r>
      <w:proofErr w:type="spellEnd"/>
      <w:r w:rsidRPr="005875DB">
        <w:rPr>
          <w:sz w:val="28"/>
          <w:szCs w:val="28"/>
          <w:lang w:val="en-US"/>
        </w:rPr>
        <w:t xml:space="preserve"> </w:t>
      </w:r>
      <w:proofErr w:type="spellStart"/>
      <w:r w:rsidRPr="005875DB">
        <w:rPr>
          <w:sz w:val="28"/>
          <w:szCs w:val="28"/>
          <w:lang w:val="en-US"/>
        </w:rPr>
        <w:t>Türk-Rus</w:t>
      </w:r>
      <w:proofErr w:type="spellEnd"/>
      <w:r w:rsidRPr="005875DB">
        <w:rPr>
          <w:sz w:val="28"/>
          <w:szCs w:val="28"/>
          <w:lang w:val="en-US"/>
        </w:rPr>
        <w:t xml:space="preserve"> </w:t>
      </w:r>
      <w:proofErr w:type="spellStart"/>
      <w:r w:rsidRPr="005875DB">
        <w:rPr>
          <w:sz w:val="28"/>
          <w:szCs w:val="28"/>
          <w:lang w:val="en-US"/>
        </w:rPr>
        <w:t>İlişkileri</w:t>
      </w:r>
      <w:proofErr w:type="spellEnd"/>
      <w:r w:rsidRPr="005875DB">
        <w:rPr>
          <w:sz w:val="28"/>
          <w:szCs w:val="28"/>
          <w:lang w:val="en-US"/>
        </w:rPr>
        <w:t xml:space="preserve"> (</w:t>
      </w:r>
      <w:proofErr w:type="spellStart"/>
      <w:r w:rsidRPr="00375F4F">
        <w:rPr>
          <w:sz w:val="28"/>
          <w:szCs w:val="28"/>
        </w:rPr>
        <w:t>Турецко</w:t>
      </w:r>
      <w:proofErr w:type="spellEnd"/>
      <w:r w:rsidRPr="005875DB">
        <w:rPr>
          <w:sz w:val="28"/>
          <w:szCs w:val="28"/>
          <w:lang w:val="en-US"/>
        </w:rPr>
        <w:t>-</w:t>
      </w:r>
      <w:r w:rsidRPr="00375F4F">
        <w:rPr>
          <w:sz w:val="28"/>
          <w:szCs w:val="28"/>
        </w:rPr>
        <w:t>российские</w:t>
      </w:r>
      <w:r w:rsidRPr="005875DB">
        <w:rPr>
          <w:sz w:val="28"/>
          <w:szCs w:val="28"/>
          <w:lang w:val="en-US"/>
        </w:rPr>
        <w:t xml:space="preserve"> </w:t>
      </w:r>
      <w:r w:rsidRPr="00375F4F">
        <w:rPr>
          <w:sz w:val="28"/>
          <w:szCs w:val="28"/>
        </w:rPr>
        <w:t>отношения</w:t>
      </w:r>
      <w:r w:rsidRPr="005875DB">
        <w:rPr>
          <w:sz w:val="28"/>
          <w:szCs w:val="28"/>
          <w:lang w:val="en-US"/>
        </w:rPr>
        <w:t xml:space="preserve"> </w:t>
      </w:r>
      <w:r w:rsidRPr="00375F4F">
        <w:rPr>
          <w:sz w:val="28"/>
          <w:szCs w:val="28"/>
        </w:rPr>
        <w:t>в</w:t>
      </w:r>
      <w:r w:rsidRPr="005875DB">
        <w:rPr>
          <w:sz w:val="28"/>
          <w:szCs w:val="28"/>
          <w:lang w:val="en-US"/>
        </w:rPr>
        <w:t xml:space="preserve"> </w:t>
      </w:r>
      <w:r w:rsidRPr="00375F4F">
        <w:rPr>
          <w:sz w:val="28"/>
          <w:szCs w:val="28"/>
        </w:rPr>
        <w:t>период</w:t>
      </w:r>
      <w:r w:rsidRPr="005875DB">
        <w:rPr>
          <w:sz w:val="28"/>
          <w:szCs w:val="28"/>
          <w:lang w:val="en-US"/>
        </w:rPr>
        <w:t xml:space="preserve"> </w:t>
      </w:r>
      <w:r w:rsidRPr="00375F4F">
        <w:rPr>
          <w:sz w:val="28"/>
          <w:szCs w:val="28"/>
        </w:rPr>
        <w:t>после</w:t>
      </w:r>
      <w:r w:rsidRPr="005875DB">
        <w:rPr>
          <w:sz w:val="28"/>
          <w:szCs w:val="28"/>
          <w:lang w:val="en-US"/>
        </w:rPr>
        <w:t xml:space="preserve"> </w:t>
      </w:r>
      <w:r w:rsidRPr="00375F4F">
        <w:rPr>
          <w:sz w:val="28"/>
          <w:szCs w:val="28"/>
        </w:rPr>
        <w:t>холодной</w:t>
      </w:r>
      <w:r w:rsidRPr="005875DB">
        <w:rPr>
          <w:sz w:val="28"/>
          <w:szCs w:val="28"/>
          <w:lang w:val="en-US"/>
        </w:rPr>
        <w:t xml:space="preserve"> </w:t>
      </w:r>
      <w:r w:rsidRPr="00375F4F">
        <w:rPr>
          <w:sz w:val="28"/>
          <w:szCs w:val="28"/>
        </w:rPr>
        <w:t>войны</w:t>
      </w:r>
      <w:r w:rsidRPr="005875DB">
        <w:rPr>
          <w:sz w:val="28"/>
          <w:szCs w:val="28"/>
          <w:lang w:val="en-US"/>
        </w:rPr>
        <w:t xml:space="preserve">). </w:t>
      </w:r>
      <w:proofErr w:type="spellStart"/>
      <w:r w:rsidRPr="005875DB">
        <w:rPr>
          <w:sz w:val="28"/>
          <w:szCs w:val="28"/>
          <w:lang w:val="en-US"/>
        </w:rPr>
        <w:t>Balıkesir</w:t>
      </w:r>
      <w:proofErr w:type="spellEnd"/>
      <w:r w:rsidRPr="005875DB">
        <w:rPr>
          <w:sz w:val="28"/>
          <w:szCs w:val="28"/>
          <w:lang w:val="en-US"/>
        </w:rPr>
        <w:t xml:space="preserve"> </w:t>
      </w:r>
      <w:proofErr w:type="spellStart"/>
      <w:r w:rsidRPr="005875DB">
        <w:rPr>
          <w:sz w:val="28"/>
          <w:szCs w:val="28"/>
          <w:lang w:val="en-US"/>
        </w:rPr>
        <w:t>Üniversitesi</w:t>
      </w:r>
      <w:proofErr w:type="spellEnd"/>
      <w:r w:rsidRPr="005875DB">
        <w:rPr>
          <w:sz w:val="28"/>
          <w:szCs w:val="28"/>
          <w:lang w:val="en-US"/>
        </w:rPr>
        <w:t xml:space="preserve">, </w:t>
      </w:r>
      <w:proofErr w:type="spellStart"/>
      <w:r w:rsidRPr="005875DB">
        <w:rPr>
          <w:sz w:val="28"/>
          <w:szCs w:val="28"/>
          <w:lang w:val="en-US"/>
        </w:rPr>
        <w:t>Bandırma</w:t>
      </w:r>
      <w:proofErr w:type="spellEnd"/>
      <w:r w:rsidRPr="005875DB">
        <w:rPr>
          <w:sz w:val="28"/>
          <w:szCs w:val="28"/>
          <w:lang w:val="en-US"/>
        </w:rPr>
        <w:t xml:space="preserve"> İİBF </w:t>
      </w:r>
      <w:proofErr w:type="spellStart"/>
      <w:r w:rsidRPr="005875DB">
        <w:rPr>
          <w:sz w:val="28"/>
          <w:szCs w:val="28"/>
          <w:lang w:val="en-US"/>
        </w:rPr>
        <w:t>Akademik</w:t>
      </w:r>
      <w:proofErr w:type="spellEnd"/>
      <w:r w:rsidRPr="005875DB">
        <w:rPr>
          <w:sz w:val="28"/>
          <w:szCs w:val="28"/>
          <w:lang w:val="en-US"/>
        </w:rPr>
        <w:t xml:space="preserve"> Fener </w:t>
      </w:r>
      <w:proofErr w:type="spellStart"/>
      <w:r w:rsidRPr="005875DB">
        <w:rPr>
          <w:sz w:val="28"/>
          <w:szCs w:val="28"/>
          <w:lang w:val="en-US"/>
        </w:rPr>
        <w:t>Dergisi</w:t>
      </w:r>
      <w:proofErr w:type="spellEnd"/>
      <w:r w:rsidRPr="005875DB">
        <w:rPr>
          <w:sz w:val="28"/>
          <w:szCs w:val="28"/>
          <w:lang w:val="en-US"/>
        </w:rPr>
        <w:t xml:space="preserve">, 13 </w:t>
      </w:r>
      <w:r w:rsidRPr="005875DB">
        <w:rPr>
          <w:sz w:val="28"/>
          <w:szCs w:val="28"/>
          <w:lang w:val="en-US"/>
        </w:rPr>
        <w:lastRenderedPageBreak/>
        <w:t>(</w:t>
      </w:r>
      <w:proofErr w:type="spellStart"/>
      <w:r w:rsidRPr="00375F4F">
        <w:rPr>
          <w:sz w:val="28"/>
          <w:szCs w:val="28"/>
        </w:rPr>
        <w:t>Балыкесирский</w:t>
      </w:r>
      <w:proofErr w:type="spellEnd"/>
      <w:r w:rsidRPr="005875DB">
        <w:rPr>
          <w:sz w:val="28"/>
          <w:szCs w:val="28"/>
          <w:lang w:val="en-US"/>
        </w:rPr>
        <w:t xml:space="preserve"> </w:t>
      </w:r>
      <w:r w:rsidRPr="00375F4F">
        <w:rPr>
          <w:sz w:val="28"/>
          <w:szCs w:val="28"/>
        </w:rPr>
        <w:t>университет</w:t>
      </w:r>
      <w:r w:rsidRPr="005875DB">
        <w:rPr>
          <w:sz w:val="28"/>
          <w:szCs w:val="28"/>
          <w:lang w:val="en-US"/>
        </w:rPr>
        <w:t xml:space="preserve">, </w:t>
      </w:r>
      <w:proofErr w:type="spellStart"/>
      <w:r w:rsidRPr="00375F4F">
        <w:rPr>
          <w:sz w:val="28"/>
          <w:szCs w:val="28"/>
        </w:rPr>
        <w:t>Бандырмский</w:t>
      </w:r>
      <w:proofErr w:type="spellEnd"/>
      <w:r w:rsidRPr="005875DB">
        <w:rPr>
          <w:sz w:val="28"/>
          <w:szCs w:val="28"/>
          <w:lang w:val="en-US"/>
        </w:rPr>
        <w:t xml:space="preserve"> </w:t>
      </w:r>
      <w:r w:rsidRPr="00375F4F">
        <w:rPr>
          <w:sz w:val="28"/>
          <w:szCs w:val="28"/>
        </w:rPr>
        <w:t>факультет</w:t>
      </w:r>
      <w:r w:rsidRPr="005875DB">
        <w:rPr>
          <w:sz w:val="28"/>
          <w:szCs w:val="28"/>
          <w:lang w:val="en-US"/>
        </w:rPr>
        <w:t xml:space="preserve"> </w:t>
      </w:r>
      <w:r w:rsidRPr="00375F4F">
        <w:rPr>
          <w:sz w:val="28"/>
          <w:szCs w:val="28"/>
        </w:rPr>
        <w:t>экономических</w:t>
      </w:r>
      <w:r w:rsidRPr="005875DB">
        <w:rPr>
          <w:sz w:val="28"/>
          <w:szCs w:val="28"/>
          <w:lang w:val="en-US"/>
        </w:rPr>
        <w:t xml:space="preserve"> </w:t>
      </w:r>
      <w:r w:rsidRPr="00375F4F">
        <w:rPr>
          <w:sz w:val="28"/>
          <w:szCs w:val="28"/>
        </w:rPr>
        <w:t>и</w:t>
      </w:r>
      <w:r w:rsidRPr="005875DB">
        <w:rPr>
          <w:sz w:val="28"/>
          <w:szCs w:val="28"/>
          <w:lang w:val="en-US"/>
        </w:rPr>
        <w:t xml:space="preserve"> </w:t>
      </w:r>
      <w:r w:rsidRPr="00375F4F">
        <w:rPr>
          <w:sz w:val="28"/>
          <w:szCs w:val="28"/>
        </w:rPr>
        <w:t>административных</w:t>
      </w:r>
      <w:r w:rsidRPr="005875DB">
        <w:rPr>
          <w:sz w:val="28"/>
          <w:szCs w:val="28"/>
          <w:lang w:val="en-US"/>
        </w:rPr>
        <w:t xml:space="preserve"> </w:t>
      </w:r>
      <w:r w:rsidRPr="00375F4F">
        <w:rPr>
          <w:sz w:val="28"/>
          <w:szCs w:val="28"/>
        </w:rPr>
        <w:t>наук</w:t>
      </w:r>
      <w:r w:rsidRPr="005875DB">
        <w:rPr>
          <w:sz w:val="28"/>
          <w:szCs w:val="28"/>
          <w:lang w:val="en-US"/>
        </w:rPr>
        <w:t xml:space="preserve">, </w:t>
      </w:r>
      <w:r w:rsidRPr="00375F4F">
        <w:rPr>
          <w:sz w:val="28"/>
          <w:szCs w:val="28"/>
        </w:rPr>
        <w:t>журнал</w:t>
      </w:r>
      <w:r w:rsidRPr="005875DB">
        <w:rPr>
          <w:sz w:val="28"/>
          <w:szCs w:val="28"/>
          <w:lang w:val="en-US"/>
        </w:rPr>
        <w:t xml:space="preserve"> </w:t>
      </w:r>
      <w:r w:rsidRPr="00375F4F">
        <w:rPr>
          <w:sz w:val="28"/>
          <w:szCs w:val="28"/>
        </w:rPr>
        <w:t>Академический</w:t>
      </w:r>
      <w:r w:rsidRPr="005875DB">
        <w:rPr>
          <w:sz w:val="28"/>
          <w:szCs w:val="28"/>
          <w:lang w:val="en-US"/>
        </w:rPr>
        <w:t xml:space="preserve"> </w:t>
      </w:r>
      <w:r w:rsidRPr="00375F4F">
        <w:rPr>
          <w:sz w:val="28"/>
          <w:szCs w:val="28"/>
        </w:rPr>
        <w:t>Фонаря</w:t>
      </w:r>
      <w:r w:rsidRPr="005875DB">
        <w:rPr>
          <w:sz w:val="28"/>
          <w:szCs w:val="28"/>
          <w:lang w:val="en-US"/>
        </w:rPr>
        <w:t xml:space="preserve">, 13). </w:t>
      </w:r>
    </w:p>
    <w:p w14:paraId="31B723D6" w14:textId="77777777" w:rsidR="008B5935" w:rsidRPr="00375F4F" w:rsidRDefault="008B5935" w:rsidP="008B5935">
      <w:pPr>
        <w:pStyle w:val="a3"/>
        <w:numPr>
          <w:ilvl w:val="0"/>
          <w:numId w:val="15"/>
        </w:numPr>
        <w:spacing w:line="360" w:lineRule="auto"/>
        <w:jc w:val="both"/>
        <w:rPr>
          <w:sz w:val="28"/>
          <w:szCs w:val="28"/>
        </w:rPr>
      </w:pPr>
      <w:r w:rsidRPr="005875DB">
        <w:rPr>
          <w:sz w:val="28"/>
          <w:szCs w:val="28"/>
          <w:lang w:val="en-US"/>
        </w:rPr>
        <w:t xml:space="preserve"> Yılmaz, S., </w:t>
      </w:r>
      <w:proofErr w:type="spellStart"/>
      <w:r w:rsidRPr="005875DB">
        <w:rPr>
          <w:sz w:val="28"/>
          <w:szCs w:val="28"/>
          <w:lang w:val="en-US"/>
        </w:rPr>
        <w:t>Yakşi</w:t>
      </w:r>
      <w:proofErr w:type="spellEnd"/>
      <w:r w:rsidRPr="005875DB">
        <w:rPr>
          <w:sz w:val="28"/>
          <w:szCs w:val="28"/>
          <w:lang w:val="en-US"/>
        </w:rPr>
        <w:t xml:space="preserve">, A. (2016). </w:t>
      </w:r>
      <w:proofErr w:type="spellStart"/>
      <w:r w:rsidRPr="005875DB">
        <w:rPr>
          <w:sz w:val="28"/>
          <w:szCs w:val="28"/>
          <w:lang w:val="en-US"/>
        </w:rPr>
        <w:t>Osmanlı</w:t>
      </w:r>
      <w:proofErr w:type="spellEnd"/>
      <w:r w:rsidRPr="005875DB">
        <w:rPr>
          <w:sz w:val="28"/>
          <w:szCs w:val="28"/>
          <w:lang w:val="en-US"/>
        </w:rPr>
        <w:t xml:space="preserve"> </w:t>
      </w:r>
      <w:proofErr w:type="spellStart"/>
      <w:r w:rsidRPr="005875DB">
        <w:rPr>
          <w:sz w:val="28"/>
          <w:szCs w:val="28"/>
          <w:lang w:val="en-US"/>
        </w:rPr>
        <w:t>Devleti’nden</w:t>
      </w:r>
      <w:proofErr w:type="spellEnd"/>
      <w:r w:rsidRPr="005875DB">
        <w:rPr>
          <w:sz w:val="28"/>
          <w:szCs w:val="28"/>
          <w:lang w:val="en-US"/>
        </w:rPr>
        <w:t xml:space="preserve"> </w:t>
      </w:r>
      <w:proofErr w:type="spellStart"/>
      <w:r w:rsidRPr="005875DB">
        <w:rPr>
          <w:sz w:val="28"/>
          <w:szCs w:val="28"/>
          <w:lang w:val="en-US"/>
        </w:rPr>
        <w:t>Günümüze</w:t>
      </w:r>
      <w:proofErr w:type="spellEnd"/>
      <w:r w:rsidRPr="005875DB">
        <w:rPr>
          <w:sz w:val="28"/>
          <w:szCs w:val="28"/>
          <w:lang w:val="en-US"/>
        </w:rPr>
        <w:t xml:space="preserve"> </w:t>
      </w:r>
      <w:proofErr w:type="spellStart"/>
      <w:r w:rsidRPr="005875DB">
        <w:rPr>
          <w:sz w:val="28"/>
          <w:szCs w:val="28"/>
          <w:lang w:val="en-US"/>
        </w:rPr>
        <w:t>Türk-Rus</w:t>
      </w:r>
      <w:proofErr w:type="spellEnd"/>
      <w:r w:rsidRPr="005875DB">
        <w:rPr>
          <w:sz w:val="28"/>
          <w:szCs w:val="28"/>
          <w:lang w:val="en-US"/>
        </w:rPr>
        <w:t xml:space="preserve"> </w:t>
      </w:r>
      <w:proofErr w:type="spellStart"/>
      <w:r w:rsidRPr="005875DB">
        <w:rPr>
          <w:sz w:val="28"/>
          <w:szCs w:val="28"/>
          <w:lang w:val="en-US"/>
        </w:rPr>
        <w:t>İlişkileri</w:t>
      </w:r>
      <w:proofErr w:type="spellEnd"/>
      <w:r w:rsidRPr="005875DB">
        <w:rPr>
          <w:sz w:val="28"/>
          <w:szCs w:val="28"/>
          <w:lang w:val="en-US"/>
        </w:rPr>
        <w:t xml:space="preserve"> (</w:t>
      </w:r>
      <w:proofErr w:type="spellStart"/>
      <w:r w:rsidRPr="00375F4F">
        <w:rPr>
          <w:sz w:val="28"/>
          <w:szCs w:val="28"/>
        </w:rPr>
        <w:t>Турецко</w:t>
      </w:r>
      <w:proofErr w:type="spellEnd"/>
      <w:r w:rsidRPr="005875DB">
        <w:rPr>
          <w:sz w:val="28"/>
          <w:szCs w:val="28"/>
          <w:lang w:val="en-US"/>
        </w:rPr>
        <w:t>-</w:t>
      </w:r>
      <w:r w:rsidRPr="00375F4F">
        <w:rPr>
          <w:sz w:val="28"/>
          <w:szCs w:val="28"/>
        </w:rPr>
        <w:t>российские</w:t>
      </w:r>
      <w:r w:rsidRPr="005875DB">
        <w:rPr>
          <w:sz w:val="28"/>
          <w:szCs w:val="28"/>
          <w:lang w:val="en-US"/>
        </w:rPr>
        <w:t xml:space="preserve"> </w:t>
      </w:r>
      <w:r w:rsidRPr="00375F4F">
        <w:rPr>
          <w:sz w:val="28"/>
          <w:szCs w:val="28"/>
        </w:rPr>
        <w:t>отношения</w:t>
      </w:r>
      <w:r w:rsidRPr="005875DB">
        <w:rPr>
          <w:sz w:val="28"/>
          <w:szCs w:val="28"/>
          <w:lang w:val="en-US"/>
        </w:rPr>
        <w:t xml:space="preserve"> </w:t>
      </w:r>
      <w:r w:rsidRPr="00375F4F">
        <w:rPr>
          <w:sz w:val="28"/>
          <w:szCs w:val="28"/>
        </w:rPr>
        <w:t>от</w:t>
      </w:r>
      <w:r w:rsidRPr="005875DB">
        <w:rPr>
          <w:sz w:val="28"/>
          <w:szCs w:val="28"/>
          <w:lang w:val="en-US"/>
        </w:rPr>
        <w:t xml:space="preserve"> </w:t>
      </w:r>
      <w:r w:rsidRPr="00375F4F">
        <w:rPr>
          <w:sz w:val="28"/>
          <w:szCs w:val="28"/>
        </w:rPr>
        <w:t>Османской</w:t>
      </w:r>
      <w:r w:rsidRPr="005875DB">
        <w:rPr>
          <w:sz w:val="28"/>
          <w:szCs w:val="28"/>
          <w:lang w:val="en-US"/>
        </w:rPr>
        <w:t xml:space="preserve"> </w:t>
      </w:r>
      <w:r w:rsidRPr="00375F4F">
        <w:rPr>
          <w:sz w:val="28"/>
          <w:szCs w:val="28"/>
        </w:rPr>
        <w:t>империи</w:t>
      </w:r>
      <w:r w:rsidRPr="005875DB">
        <w:rPr>
          <w:sz w:val="28"/>
          <w:szCs w:val="28"/>
          <w:lang w:val="en-US"/>
        </w:rPr>
        <w:t xml:space="preserve"> </w:t>
      </w:r>
      <w:r w:rsidRPr="00375F4F">
        <w:rPr>
          <w:sz w:val="28"/>
          <w:szCs w:val="28"/>
        </w:rPr>
        <w:t>до</w:t>
      </w:r>
      <w:r w:rsidRPr="005875DB">
        <w:rPr>
          <w:sz w:val="28"/>
          <w:szCs w:val="28"/>
          <w:lang w:val="en-US"/>
        </w:rPr>
        <w:t xml:space="preserve"> </w:t>
      </w:r>
      <w:r w:rsidRPr="00375F4F">
        <w:rPr>
          <w:sz w:val="28"/>
          <w:szCs w:val="28"/>
        </w:rPr>
        <w:t>наших</w:t>
      </w:r>
      <w:r w:rsidRPr="005875DB">
        <w:rPr>
          <w:sz w:val="28"/>
          <w:szCs w:val="28"/>
          <w:lang w:val="en-US"/>
        </w:rPr>
        <w:t xml:space="preserve"> </w:t>
      </w:r>
      <w:r w:rsidRPr="00375F4F">
        <w:rPr>
          <w:sz w:val="28"/>
          <w:szCs w:val="28"/>
        </w:rPr>
        <w:t>дней</w:t>
      </w:r>
      <w:r w:rsidRPr="005875DB">
        <w:rPr>
          <w:sz w:val="28"/>
          <w:szCs w:val="28"/>
          <w:lang w:val="en-US"/>
        </w:rPr>
        <w:t xml:space="preserve">). </w:t>
      </w:r>
      <w:r w:rsidRPr="00375F4F">
        <w:rPr>
          <w:sz w:val="28"/>
          <w:szCs w:val="28"/>
        </w:rPr>
        <w:t xml:space="preserve">TYB </w:t>
      </w:r>
      <w:proofErr w:type="spellStart"/>
      <w:r w:rsidRPr="00375F4F">
        <w:rPr>
          <w:sz w:val="28"/>
          <w:szCs w:val="28"/>
        </w:rPr>
        <w:t>Akademi</w:t>
      </w:r>
      <w:proofErr w:type="spellEnd"/>
      <w:r w:rsidRPr="00375F4F">
        <w:rPr>
          <w:sz w:val="28"/>
          <w:szCs w:val="28"/>
        </w:rPr>
        <w:t xml:space="preserve"> </w:t>
      </w:r>
      <w:proofErr w:type="spellStart"/>
      <w:r w:rsidRPr="00375F4F">
        <w:rPr>
          <w:sz w:val="28"/>
          <w:szCs w:val="28"/>
        </w:rPr>
        <w:t>Sayı</w:t>
      </w:r>
      <w:proofErr w:type="spellEnd"/>
      <w:r w:rsidRPr="00375F4F">
        <w:rPr>
          <w:sz w:val="28"/>
          <w:szCs w:val="28"/>
        </w:rPr>
        <w:t xml:space="preserve"> 17 (TYB Академия номер 17).</w:t>
      </w:r>
    </w:p>
    <w:p w14:paraId="59E6A61A"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Yiğittepe</w:t>
      </w:r>
      <w:proofErr w:type="spellEnd"/>
      <w:r w:rsidRPr="00375F4F">
        <w:rPr>
          <w:sz w:val="28"/>
          <w:szCs w:val="28"/>
        </w:rPr>
        <w:t xml:space="preserve">, L. (2018). NATO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Rusya</w:t>
      </w:r>
      <w:proofErr w:type="spellEnd"/>
      <w:r w:rsidRPr="00375F4F">
        <w:rPr>
          <w:sz w:val="28"/>
          <w:szCs w:val="28"/>
        </w:rPr>
        <w:t xml:space="preserve"> </w:t>
      </w:r>
      <w:proofErr w:type="spellStart"/>
      <w:r w:rsidRPr="00375F4F">
        <w:rPr>
          <w:sz w:val="28"/>
          <w:szCs w:val="28"/>
        </w:rPr>
        <w:t>Arasında</w:t>
      </w:r>
      <w:proofErr w:type="spellEnd"/>
      <w:r w:rsidRPr="00375F4F">
        <w:rPr>
          <w:sz w:val="28"/>
          <w:szCs w:val="28"/>
        </w:rPr>
        <w:t xml:space="preserve"> </w:t>
      </w:r>
      <w:proofErr w:type="spellStart"/>
      <w:r w:rsidRPr="00375F4F">
        <w:rPr>
          <w:sz w:val="28"/>
          <w:szCs w:val="28"/>
        </w:rPr>
        <w:t>Türkiye’nin</w:t>
      </w:r>
      <w:proofErr w:type="spellEnd"/>
      <w:r w:rsidRPr="00375F4F">
        <w:rPr>
          <w:sz w:val="28"/>
          <w:szCs w:val="28"/>
        </w:rPr>
        <w:t xml:space="preserve"> </w:t>
      </w:r>
      <w:proofErr w:type="spellStart"/>
      <w:r w:rsidRPr="00375F4F">
        <w:rPr>
          <w:sz w:val="28"/>
          <w:szCs w:val="28"/>
        </w:rPr>
        <w:t>Güvenlik</w:t>
      </w:r>
      <w:proofErr w:type="spellEnd"/>
      <w:r w:rsidRPr="00375F4F">
        <w:rPr>
          <w:sz w:val="28"/>
          <w:szCs w:val="28"/>
        </w:rPr>
        <w:t xml:space="preserve"> </w:t>
      </w:r>
      <w:proofErr w:type="spellStart"/>
      <w:r w:rsidRPr="00375F4F">
        <w:rPr>
          <w:sz w:val="28"/>
          <w:szCs w:val="28"/>
        </w:rPr>
        <w:t>Algılaması</w:t>
      </w:r>
      <w:proofErr w:type="spellEnd"/>
      <w:r w:rsidRPr="00375F4F">
        <w:rPr>
          <w:sz w:val="28"/>
          <w:szCs w:val="28"/>
        </w:rPr>
        <w:t xml:space="preserve">: </w:t>
      </w:r>
      <w:proofErr w:type="gramStart"/>
      <w:r w:rsidRPr="00375F4F">
        <w:rPr>
          <w:sz w:val="28"/>
          <w:szCs w:val="28"/>
        </w:rPr>
        <w:t xml:space="preserve">S-400 </w:t>
      </w:r>
      <w:proofErr w:type="spellStart"/>
      <w:r w:rsidRPr="00375F4F">
        <w:rPr>
          <w:sz w:val="28"/>
          <w:szCs w:val="28"/>
        </w:rPr>
        <w:t>Krizi</w:t>
      </w:r>
      <w:proofErr w:type="spellEnd"/>
      <w:r w:rsidRPr="00375F4F">
        <w:rPr>
          <w:sz w:val="28"/>
          <w:szCs w:val="28"/>
        </w:rPr>
        <w:t xml:space="preserve"> </w:t>
      </w:r>
      <w:proofErr w:type="spellStart"/>
      <w:r w:rsidRPr="00375F4F">
        <w:rPr>
          <w:sz w:val="28"/>
          <w:szCs w:val="28"/>
        </w:rPr>
        <w:t>Örneği</w:t>
      </w:r>
      <w:proofErr w:type="spellEnd"/>
      <w:r w:rsidRPr="00375F4F">
        <w:rPr>
          <w:sz w:val="28"/>
          <w:szCs w:val="28"/>
        </w:rPr>
        <w:t xml:space="preserve"> (Обнаружение безопасности Турции между НАТО и Россией:</w:t>
      </w:r>
      <w:proofErr w:type="gramEnd"/>
      <w:r w:rsidRPr="00375F4F">
        <w:rPr>
          <w:sz w:val="28"/>
          <w:szCs w:val="28"/>
        </w:rPr>
        <w:t xml:space="preserve"> </w:t>
      </w:r>
      <w:proofErr w:type="gramStart"/>
      <w:r w:rsidRPr="00375F4F">
        <w:rPr>
          <w:sz w:val="28"/>
          <w:szCs w:val="28"/>
        </w:rPr>
        <w:t>Кризисный пример С-400).</w:t>
      </w:r>
      <w:proofErr w:type="gramEnd"/>
      <w:r w:rsidRPr="00375F4F">
        <w:rPr>
          <w:sz w:val="28"/>
          <w:szCs w:val="28"/>
        </w:rPr>
        <w:t xml:space="preserve"> </w:t>
      </w:r>
      <w:proofErr w:type="spellStart"/>
      <w:r w:rsidRPr="00375F4F">
        <w:rPr>
          <w:sz w:val="28"/>
          <w:szCs w:val="28"/>
        </w:rPr>
        <w:t>Yönetim</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Ekonomi</w:t>
      </w:r>
      <w:proofErr w:type="spellEnd"/>
      <w:r w:rsidRPr="00375F4F">
        <w:rPr>
          <w:sz w:val="28"/>
          <w:szCs w:val="28"/>
        </w:rPr>
        <w:t xml:space="preserve"> </w:t>
      </w:r>
      <w:proofErr w:type="spellStart"/>
      <w:r w:rsidRPr="00375F4F">
        <w:rPr>
          <w:sz w:val="28"/>
          <w:szCs w:val="28"/>
        </w:rPr>
        <w:t>Araştırmaları</w:t>
      </w:r>
      <w:proofErr w:type="spellEnd"/>
      <w:r w:rsidRPr="00375F4F">
        <w:rPr>
          <w:sz w:val="28"/>
          <w:szCs w:val="28"/>
        </w:rPr>
        <w:t xml:space="preserve"> </w:t>
      </w:r>
      <w:proofErr w:type="spellStart"/>
      <w:r w:rsidRPr="00375F4F">
        <w:rPr>
          <w:sz w:val="28"/>
          <w:szCs w:val="28"/>
        </w:rPr>
        <w:t>Dergisi</w:t>
      </w:r>
      <w:proofErr w:type="spellEnd"/>
      <w:r w:rsidRPr="00375F4F">
        <w:rPr>
          <w:sz w:val="28"/>
          <w:szCs w:val="28"/>
        </w:rPr>
        <w:t xml:space="preserve">, </w:t>
      </w:r>
      <w:proofErr w:type="spellStart"/>
      <w:r w:rsidRPr="00375F4F">
        <w:rPr>
          <w:sz w:val="28"/>
          <w:szCs w:val="28"/>
        </w:rPr>
        <w:t>Cilt</w:t>
      </w:r>
      <w:proofErr w:type="spellEnd"/>
      <w:r w:rsidRPr="00375F4F">
        <w:rPr>
          <w:sz w:val="28"/>
          <w:szCs w:val="28"/>
        </w:rPr>
        <w:t xml:space="preserve"> 16 (Журнал управления и экономических исследований, объем 16).</w:t>
      </w:r>
    </w:p>
    <w:p w14:paraId="007F19BA" w14:textId="77777777" w:rsidR="008B5935" w:rsidRPr="00375F4F" w:rsidRDefault="008B5935" w:rsidP="008B5935">
      <w:pPr>
        <w:pStyle w:val="a3"/>
        <w:numPr>
          <w:ilvl w:val="0"/>
          <w:numId w:val="15"/>
        </w:numPr>
        <w:spacing w:line="360" w:lineRule="auto"/>
        <w:jc w:val="both"/>
        <w:rPr>
          <w:sz w:val="28"/>
          <w:szCs w:val="28"/>
        </w:rPr>
      </w:pPr>
      <w:r w:rsidRPr="00375F4F">
        <w:rPr>
          <w:sz w:val="28"/>
          <w:szCs w:val="28"/>
        </w:rPr>
        <w:t xml:space="preserve"> </w:t>
      </w:r>
      <w:proofErr w:type="spellStart"/>
      <w:r w:rsidRPr="00375F4F">
        <w:rPr>
          <w:sz w:val="28"/>
          <w:szCs w:val="28"/>
        </w:rPr>
        <w:t>Zengin</w:t>
      </w:r>
      <w:proofErr w:type="spellEnd"/>
      <w:r w:rsidRPr="00375F4F">
        <w:rPr>
          <w:sz w:val="28"/>
          <w:szCs w:val="28"/>
        </w:rPr>
        <w:t xml:space="preserve">, E. (2015). </w:t>
      </w:r>
      <w:proofErr w:type="spellStart"/>
      <w:r w:rsidRPr="00375F4F">
        <w:rPr>
          <w:sz w:val="28"/>
          <w:szCs w:val="28"/>
        </w:rPr>
        <w:t>Türkiye</w:t>
      </w:r>
      <w:proofErr w:type="spellEnd"/>
      <w:r w:rsidRPr="00375F4F">
        <w:rPr>
          <w:sz w:val="28"/>
          <w:szCs w:val="28"/>
        </w:rPr>
        <w:t xml:space="preserve"> </w:t>
      </w:r>
      <w:proofErr w:type="spellStart"/>
      <w:r w:rsidRPr="00375F4F">
        <w:rPr>
          <w:sz w:val="28"/>
          <w:szCs w:val="28"/>
        </w:rPr>
        <w:t>ve</w:t>
      </w:r>
      <w:proofErr w:type="spellEnd"/>
      <w:r w:rsidRPr="00375F4F">
        <w:rPr>
          <w:sz w:val="28"/>
          <w:szCs w:val="28"/>
        </w:rPr>
        <w:t xml:space="preserve"> </w:t>
      </w:r>
      <w:proofErr w:type="spellStart"/>
      <w:r w:rsidRPr="00375F4F">
        <w:rPr>
          <w:sz w:val="28"/>
          <w:szCs w:val="28"/>
        </w:rPr>
        <w:t>Rusya</w:t>
      </w:r>
      <w:proofErr w:type="spellEnd"/>
      <w:r w:rsidRPr="00375F4F">
        <w:rPr>
          <w:sz w:val="28"/>
          <w:szCs w:val="28"/>
        </w:rPr>
        <w:t xml:space="preserve"> </w:t>
      </w:r>
      <w:proofErr w:type="spellStart"/>
      <w:r w:rsidRPr="00375F4F">
        <w:rPr>
          <w:sz w:val="28"/>
          <w:szCs w:val="28"/>
        </w:rPr>
        <w:t>Federasyonu</w:t>
      </w:r>
      <w:proofErr w:type="spellEnd"/>
      <w:r w:rsidRPr="00375F4F">
        <w:rPr>
          <w:sz w:val="28"/>
          <w:szCs w:val="28"/>
        </w:rPr>
        <w:t xml:space="preserve"> </w:t>
      </w:r>
      <w:proofErr w:type="spellStart"/>
      <w:r w:rsidRPr="00375F4F">
        <w:rPr>
          <w:sz w:val="28"/>
          <w:szCs w:val="28"/>
        </w:rPr>
        <w:t>Ticari</w:t>
      </w:r>
      <w:proofErr w:type="spellEnd"/>
      <w:r w:rsidRPr="00375F4F">
        <w:rPr>
          <w:sz w:val="28"/>
          <w:szCs w:val="28"/>
        </w:rPr>
        <w:t xml:space="preserve"> </w:t>
      </w:r>
      <w:proofErr w:type="spellStart"/>
      <w:r w:rsidRPr="00375F4F">
        <w:rPr>
          <w:sz w:val="28"/>
          <w:szCs w:val="28"/>
        </w:rPr>
        <w:t>İlişkileri</w:t>
      </w:r>
      <w:proofErr w:type="spellEnd"/>
      <w:r w:rsidRPr="00375F4F">
        <w:rPr>
          <w:sz w:val="28"/>
          <w:szCs w:val="28"/>
        </w:rPr>
        <w:t xml:space="preserve"> (Торговые отношения между Турцией и Российской Федерацией). </w:t>
      </w:r>
      <w:proofErr w:type="spellStart"/>
      <w:r w:rsidRPr="00375F4F">
        <w:rPr>
          <w:sz w:val="28"/>
          <w:szCs w:val="28"/>
        </w:rPr>
        <w:t>Avrasya</w:t>
      </w:r>
      <w:proofErr w:type="spellEnd"/>
      <w:r w:rsidRPr="00375F4F">
        <w:rPr>
          <w:sz w:val="28"/>
          <w:szCs w:val="28"/>
        </w:rPr>
        <w:t xml:space="preserve"> </w:t>
      </w:r>
      <w:proofErr w:type="spellStart"/>
      <w:r w:rsidRPr="00375F4F">
        <w:rPr>
          <w:sz w:val="28"/>
          <w:szCs w:val="28"/>
        </w:rPr>
        <w:t>İncelemeleri</w:t>
      </w:r>
      <w:proofErr w:type="spellEnd"/>
      <w:r w:rsidRPr="00375F4F">
        <w:rPr>
          <w:sz w:val="28"/>
          <w:szCs w:val="28"/>
        </w:rPr>
        <w:t xml:space="preserve"> </w:t>
      </w:r>
      <w:proofErr w:type="spellStart"/>
      <w:r w:rsidRPr="00375F4F">
        <w:rPr>
          <w:sz w:val="28"/>
          <w:szCs w:val="28"/>
        </w:rPr>
        <w:t>Dergisi</w:t>
      </w:r>
      <w:proofErr w:type="spellEnd"/>
      <w:r w:rsidRPr="00375F4F">
        <w:rPr>
          <w:sz w:val="28"/>
          <w:szCs w:val="28"/>
        </w:rPr>
        <w:t xml:space="preserve"> (Журнал евразийских исследований).</w:t>
      </w:r>
    </w:p>
    <w:p w14:paraId="1F34ED52" w14:textId="77777777" w:rsidR="008B5935" w:rsidRPr="008B5935" w:rsidRDefault="008B5935" w:rsidP="00177714">
      <w:pPr>
        <w:spacing w:line="360" w:lineRule="auto"/>
        <w:ind w:firstLine="708"/>
        <w:jc w:val="both"/>
        <w:rPr>
          <w:sz w:val="28"/>
          <w:lang w:val="en-US"/>
        </w:rPr>
      </w:pPr>
    </w:p>
    <w:p w14:paraId="12A12271" w14:textId="77777777" w:rsidR="00C566B8" w:rsidRPr="002505A5" w:rsidRDefault="00C566B8" w:rsidP="00177714">
      <w:pPr>
        <w:spacing w:line="360" w:lineRule="auto"/>
        <w:ind w:firstLine="708"/>
        <w:jc w:val="both"/>
        <w:rPr>
          <w:b/>
          <w:sz w:val="32"/>
          <w:szCs w:val="28"/>
        </w:rPr>
      </w:pPr>
    </w:p>
    <w:p w14:paraId="3CCC0F99" w14:textId="77777777" w:rsidR="00292927" w:rsidRPr="002505A5" w:rsidRDefault="00292927" w:rsidP="003B6A2C">
      <w:pPr>
        <w:spacing w:line="360" w:lineRule="auto"/>
      </w:pPr>
    </w:p>
    <w:sectPr w:rsidR="00292927" w:rsidRPr="002505A5" w:rsidSect="00827546">
      <w:headerReference w:type="default" r:id="rId39"/>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87251" w14:textId="77777777" w:rsidR="00DC1682" w:rsidRDefault="00DC1682" w:rsidP="001577F3">
      <w:r>
        <w:separator/>
      </w:r>
    </w:p>
  </w:endnote>
  <w:endnote w:type="continuationSeparator" w:id="0">
    <w:p w14:paraId="32A36411" w14:textId="77777777" w:rsidR="00DC1682" w:rsidRDefault="00DC1682" w:rsidP="0015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B77D7" w14:textId="77777777" w:rsidR="00DC1682" w:rsidRDefault="00DC1682" w:rsidP="001577F3">
      <w:r>
        <w:separator/>
      </w:r>
    </w:p>
  </w:footnote>
  <w:footnote w:type="continuationSeparator" w:id="0">
    <w:p w14:paraId="0DB880CB" w14:textId="77777777" w:rsidR="00DC1682" w:rsidRDefault="00DC1682" w:rsidP="001577F3">
      <w:r>
        <w:continuationSeparator/>
      </w:r>
    </w:p>
  </w:footnote>
  <w:footnote w:id="1">
    <w:p w14:paraId="0BD0D000" w14:textId="79552261" w:rsidR="00DD3446" w:rsidRPr="00181065" w:rsidRDefault="00DD3446">
      <w:pPr>
        <w:pStyle w:val="a5"/>
      </w:pPr>
      <w:r>
        <w:rPr>
          <w:rStyle w:val="a7"/>
        </w:rPr>
        <w:footnoteRef/>
      </w:r>
      <w:r w:rsidRPr="00181065">
        <w:t xml:space="preserve"> Бесценное партнерство: Россия и Турция поспорили о стоимости газа Путин и Эрдоган договорились о создании инвестфонда и взаимном упрощении въезда // Известия </w:t>
      </w:r>
      <w:r w:rsidRPr="00181065">
        <w:rPr>
          <w:lang w:val="en-US"/>
        </w:rPr>
        <w:t>URL</w:t>
      </w:r>
      <w:r w:rsidRPr="00181065">
        <w:t xml:space="preserve">: </w:t>
      </w:r>
      <w:r w:rsidRPr="00181065">
        <w:rPr>
          <w:lang w:val="en-US"/>
        </w:rPr>
        <w:t>https</w:t>
      </w:r>
      <w:r w:rsidRPr="00181065">
        <w:t>://</w:t>
      </w:r>
      <w:r w:rsidRPr="00181065">
        <w:rPr>
          <w:lang w:val="en-US"/>
        </w:rPr>
        <w:t>iz</w:t>
      </w:r>
      <w:r w:rsidRPr="00181065">
        <w:t>.</w:t>
      </w:r>
      <w:r w:rsidRPr="00181065">
        <w:rPr>
          <w:lang w:val="en-US"/>
        </w:rPr>
        <w:t>ru</w:t>
      </w:r>
      <w:r w:rsidRPr="00181065">
        <w:t>/865647/</w:t>
      </w:r>
      <w:r w:rsidRPr="00181065">
        <w:rPr>
          <w:lang w:val="en-US"/>
        </w:rPr>
        <w:t>dmitrii</w:t>
      </w:r>
      <w:r w:rsidRPr="00181065">
        <w:t>-</w:t>
      </w:r>
      <w:r w:rsidRPr="00181065">
        <w:rPr>
          <w:lang w:val="en-US"/>
        </w:rPr>
        <w:t>laru</w:t>
      </w:r>
      <w:r w:rsidRPr="00181065">
        <w:t>/</w:t>
      </w:r>
      <w:r w:rsidRPr="00181065">
        <w:rPr>
          <w:lang w:val="en-US"/>
        </w:rPr>
        <w:t>bestcennoe</w:t>
      </w:r>
      <w:r w:rsidRPr="00181065">
        <w:t>-</w:t>
      </w:r>
      <w:r w:rsidRPr="00181065">
        <w:rPr>
          <w:lang w:val="en-US"/>
        </w:rPr>
        <w:t>partnerstvo</w:t>
      </w:r>
      <w:r w:rsidRPr="00181065">
        <w:t>-</w:t>
      </w:r>
      <w:r w:rsidRPr="00181065">
        <w:rPr>
          <w:lang w:val="en-US"/>
        </w:rPr>
        <w:t>rossiia</w:t>
      </w:r>
      <w:r w:rsidRPr="00181065">
        <w:t>-</w:t>
      </w:r>
      <w:r w:rsidRPr="00181065">
        <w:rPr>
          <w:lang w:val="en-US"/>
        </w:rPr>
        <w:t>i</w:t>
      </w:r>
      <w:r w:rsidRPr="00181065">
        <w:t>-</w:t>
      </w:r>
      <w:r w:rsidRPr="00181065">
        <w:rPr>
          <w:lang w:val="en-US"/>
        </w:rPr>
        <w:t>turtciia</w:t>
      </w:r>
      <w:r w:rsidRPr="00181065">
        <w:t>-</w:t>
      </w:r>
      <w:r w:rsidRPr="00181065">
        <w:rPr>
          <w:lang w:val="en-US"/>
        </w:rPr>
        <w:t>posporili</w:t>
      </w:r>
      <w:r w:rsidRPr="00181065">
        <w:t>-</w:t>
      </w:r>
      <w:r w:rsidRPr="00181065">
        <w:rPr>
          <w:lang w:val="en-US"/>
        </w:rPr>
        <w:t>o</w:t>
      </w:r>
      <w:r w:rsidRPr="00181065">
        <w:t>-</w:t>
      </w:r>
      <w:r w:rsidRPr="00181065">
        <w:rPr>
          <w:lang w:val="en-US"/>
        </w:rPr>
        <w:t>stoimosti</w:t>
      </w:r>
      <w:r w:rsidRPr="00181065">
        <w:t>-</w:t>
      </w:r>
      <w:r w:rsidRPr="00181065">
        <w:rPr>
          <w:lang w:val="en-US"/>
        </w:rPr>
        <w:t>gaza</w:t>
      </w:r>
      <w:r w:rsidRPr="00181065">
        <w:t xml:space="preserve"> (дата обращения: 9.05.2019).</w:t>
      </w:r>
    </w:p>
  </w:footnote>
  <w:footnote w:id="2">
    <w:p w14:paraId="5A2176DF" w14:textId="478562B6" w:rsidR="00DD3446" w:rsidRPr="008227AB" w:rsidRDefault="00DD3446">
      <w:pPr>
        <w:pStyle w:val="a5"/>
      </w:pPr>
      <w:r>
        <w:rPr>
          <w:rStyle w:val="a7"/>
        </w:rPr>
        <w:footnoteRef/>
      </w:r>
      <w:r w:rsidRPr="008227AB">
        <w:t xml:space="preserve"> Эрдоган: Энергетика — локомотив экономических отношений России и Турции // </w:t>
      </w:r>
      <w:r w:rsidRPr="008227AB">
        <w:rPr>
          <w:lang w:val="en-US"/>
        </w:rPr>
        <w:t>EurAsia</w:t>
      </w:r>
      <w:r w:rsidRPr="008227AB">
        <w:t xml:space="preserve"> </w:t>
      </w:r>
      <w:r w:rsidRPr="008227AB">
        <w:rPr>
          <w:lang w:val="en-US"/>
        </w:rPr>
        <w:t>Daily</w:t>
      </w:r>
      <w:r w:rsidRPr="008227AB">
        <w:t xml:space="preserve"> </w:t>
      </w:r>
      <w:r w:rsidRPr="008227AB">
        <w:rPr>
          <w:lang w:val="en-US"/>
        </w:rPr>
        <w:t>URL</w:t>
      </w:r>
      <w:r w:rsidRPr="008227AB">
        <w:t xml:space="preserve">: </w:t>
      </w:r>
      <w:r w:rsidRPr="008227AB">
        <w:rPr>
          <w:lang w:val="en-US"/>
        </w:rPr>
        <w:t>https</w:t>
      </w:r>
      <w:r w:rsidRPr="008227AB">
        <w:t>://</w:t>
      </w:r>
      <w:r w:rsidRPr="008227AB">
        <w:rPr>
          <w:lang w:val="en-US"/>
        </w:rPr>
        <w:t>eadaily</w:t>
      </w:r>
      <w:r w:rsidRPr="008227AB">
        <w:t>.</w:t>
      </w:r>
      <w:r w:rsidRPr="008227AB">
        <w:rPr>
          <w:lang w:val="en-US"/>
        </w:rPr>
        <w:t>com</w:t>
      </w:r>
      <w:r w:rsidRPr="008227AB">
        <w:t>/</w:t>
      </w:r>
      <w:r w:rsidRPr="008227AB">
        <w:rPr>
          <w:lang w:val="en-US"/>
        </w:rPr>
        <w:t>ru</w:t>
      </w:r>
      <w:r w:rsidRPr="008227AB">
        <w:t>/</w:t>
      </w:r>
      <w:r w:rsidRPr="008227AB">
        <w:rPr>
          <w:lang w:val="en-US"/>
        </w:rPr>
        <w:t>news</w:t>
      </w:r>
      <w:r w:rsidRPr="008227AB">
        <w:t>/2019/04/08/</w:t>
      </w:r>
      <w:r w:rsidRPr="008227AB">
        <w:rPr>
          <w:lang w:val="en-US"/>
        </w:rPr>
        <w:t>erdogan</w:t>
      </w:r>
      <w:r w:rsidRPr="008227AB">
        <w:t>-</w:t>
      </w:r>
      <w:r w:rsidRPr="008227AB">
        <w:rPr>
          <w:lang w:val="en-US"/>
        </w:rPr>
        <w:t>energetika</w:t>
      </w:r>
      <w:r w:rsidRPr="008227AB">
        <w:t>-</w:t>
      </w:r>
      <w:r w:rsidRPr="008227AB">
        <w:rPr>
          <w:lang w:val="en-US"/>
        </w:rPr>
        <w:t>lokomotiv</w:t>
      </w:r>
      <w:r w:rsidRPr="008227AB">
        <w:t>-</w:t>
      </w:r>
      <w:r w:rsidRPr="008227AB">
        <w:rPr>
          <w:lang w:val="en-US"/>
        </w:rPr>
        <w:t>ekonomicheskih</w:t>
      </w:r>
      <w:r w:rsidRPr="008227AB">
        <w:t>-</w:t>
      </w:r>
      <w:r w:rsidRPr="008227AB">
        <w:rPr>
          <w:lang w:val="en-US"/>
        </w:rPr>
        <w:t>otnosheniy</w:t>
      </w:r>
      <w:r w:rsidRPr="008227AB">
        <w:t>-</w:t>
      </w:r>
      <w:r w:rsidRPr="008227AB">
        <w:rPr>
          <w:lang w:val="en-US"/>
        </w:rPr>
        <w:t>rossii</w:t>
      </w:r>
      <w:r w:rsidRPr="008227AB">
        <w:t>-</w:t>
      </w:r>
      <w:r w:rsidRPr="008227AB">
        <w:rPr>
          <w:lang w:val="en-US"/>
        </w:rPr>
        <w:t>i</w:t>
      </w:r>
      <w:r w:rsidRPr="008227AB">
        <w:t>-</w:t>
      </w:r>
      <w:r w:rsidRPr="008227AB">
        <w:rPr>
          <w:lang w:val="en-US"/>
        </w:rPr>
        <w:t>turcii</w:t>
      </w:r>
      <w:r w:rsidRPr="008227AB">
        <w:t xml:space="preserve"> (дата обращения: 9.05.2019).</w:t>
      </w:r>
    </w:p>
  </w:footnote>
  <w:footnote w:id="3">
    <w:p w14:paraId="4461A517" w14:textId="14E7225A" w:rsidR="00DD3446" w:rsidRPr="00F733A5" w:rsidRDefault="00DD3446">
      <w:pPr>
        <w:pStyle w:val="a5"/>
      </w:pPr>
      <w:r>
        <w:rPr>
          <w:rStyle w:val="a7"/>
        </w:rPr>
        <w:footnoteRef/>
      </w:r>
      <w:r w:rsidRPr="00F733A5">
        <w:t xml:space="preserve"> Ждет ли союз России и Турции блестящее будущее? // ИНОСМИ.ру </w:t>
      </w:r>
      <w:r w:rsidRPr="00F733A5">
        <w:rPr>
          <w:lang w:val="en-US"/>
        </w:rPr>
        <w:t>URL</w:t>
      </w:r>
      <w:r w:rsidRPr="00F733A5">
        <w:t xml:space="preserve">: </w:t>
      </w:r>
      <w:r w:rsidRPr="00F733A5">
        <w:rPr>
          <w:lang w:val="en-US"/>
        </w:rPr>
        <w:t>https</w:t>
      </w:r>
      <w:r w:rsidRPr="00F733A5">
        <w:t>://</w:t>
      </w:r>
      <w:r w:rsidRPr="00F733A5">
        <w:rPr>
          <w:lang w:val="en-US"/>
        </w:rPr>
        <w:t>inosmi</w:t>
      </w:r>
      <w:r w:rsidRPr="00F733A5">
        <w:t>.</w:t>
      </w:r>
      <w:r w:rsidRPr="00F733A5">
        <w:rPr>
          <w:lang w:val="en-US"/>
        </w:rPr>
        <w:t>ru</w:t>
      </w:r>
      <w:r w:rsidRPr="00F733A5">
        <w:t>/</w:t>
      </w:r>
      <w:r w:rsidRPr="00F733A5">
        <w:rPr>
          <w:lang w:val="en-US"/>
        </w:rPr>
        <w:t>politic</w:t>
      </w:r>
      <w:r w:rsidRPr="00F733A5">
        <w:t>/20180815/242999488.</w:t>
      </w:r>
      <w:r w:rsidRPr="00F733A5">
        <w:rPr>
          <w:lang w:val="en-US"/>
        </w:rPr>
        <w:t>html</w:t>
      </w:r>
      <w:r>
        <w:t xml:space="preserve"> (дата обращения: 9.05.</w:t>
      </w:r>
      <w:r w:rsidRPr="00F733A5">
        <w:t>2019).</w:t>
      </w:r>
    </w:p>
  </w:footnote>
  <w:footnote w:id="4">
    <w:p w14:paraId="3061CF9F" w14:textId="393E808E" w:rsidR="00DD3446" w:rsidRPr="00E37463" w:rsidRDefault="00DD3446" w:rsidP="001577F3">
      <w:pPr>
        <w:rPr>
          <w:sz w:val="20"/>
          <w:szCs w:val="20"/>
          <w:lang w:val="en-US"/>
        </w:rPr>
      </w:pPr>
      <w:r w:rsidRPr="00C16960">
        <w:rPr>
          <w:rStyle w:val="a7"/>
          <w:sz w:val="20"/>
          <w:szCs w:val="20"/>
          <w:lang w:val="tr-TR"/>
        </w:rPr>
        <w:footnoteRef/>
      </w:r>
      <w:r w:rsidRPr="00C16960">
        <w:rPr>
          <w:sz w:val="20"/>
          <w:szCs w:val="20"/>
          <w:lang w:val="tr-TR"/>
        </w:rPr>
        <w:t xml:space="preserve"> Kungwani, P. </w:t>
      </w:r>
      <w:r w:rsidRPr="00DA4FB0">
        <w:rPr>
          <w:sz w:val="20"/>
          <w:szCs w:val="20"/>
          <w:lang w:val="tr-TR"/>
        </w:rPr>
        <w:t>Risk Management-An Analytical Study.</w:t>
      </w:r>
      <w:r w:rsidRPr="00C16960">
        <w:rPr>
          <w:sz w:val="20"/>
          <w:szCs w:val="20"/>
          <w:lang w:val="tr-TR"/>
        </w:rPr>
        <w:t xml:space="preserve"> IOSR Journal of Business and Management, Volume 16, Issue 3, (Feb. 2014), PP</w:t>
      </w:r>
      <w:r>
        <w:rPr>
          <w:sz w:val="20"/>
          <w:szCs w:val="20"/>
          <w:lang w:val="tr-TR"/>
        </w:rPr>
        <w:t>.</w:t>
      </w:r>
      <w:r w:rsidRPr="00C16960">
        <w:rPr>
          <w:sz w:val="20"/>
          <w:szCs w:val="20"/>
          <w:lang w:val="tr-TR"/>
        </w:rPr>
        <w:t xml:space="preserve"> 83-89</w:t>
      </w:r>
      <w:r w:rsidRPr="00E37463">
        <w:rPr>
          <w:sz w:val="20"/>
          <w:szCs w:val="20"/>
          <w:lang w:val="en-US"/>
        </w:rPr>
        <w:t>.</w:t>
      </w:r>
    </w:p>
  </w:footnote>
  <w:footnote w:id="5">
    <w:p w14:paraId="3366E553" w14:textId="4BDCA129" w:rsidR="00DD3446" w:rsidRPr="00C16960" w:rsidRDefault="00DD3446" w:rsidP="001577F3">
      <w:pPr>
        <w:rPr>
          <w:sz w:val="20"/>
          <w:szCs w:val="20"/>
          <w:lang w:val="tr-TR"/>
        </w:rPr>
      </w:pPr>
      <w:r w:rsidRPr="00C16960">
        <w:rPr>
          <w:rStyle w:val="a7"/>
          <w:sz w:val="20"/>
          <w:szCs w:val="20"/>
          <w:lang w:val="tr-TR"/>
        </w:rPr>
        <w:footnoteRef/>
      </w:r>
      <w:r w:rsidRPr="00C16960">
        <w:rPr>
          <w:sz w:val="20"/>
          <w:szCs w:val="20"/>
          <w:lang w:val="tr-TR"/>
        </w:rPr>
        <w:t xml:space="preserve"> Uyar, T. (2017). </w:t>
      </w:r>
      <w:r w:rsidRPr="00DA4FB0">
        <w:rPr>
          <w:sz w:val="20"/>
          <w:szCs w:val="20"/>
          <w:lang w:val="tr-TR"/>
        </w:rPr>
        <w:t>Risk Nedir?</w:t>
      </w:r>
      <w:r w:rsidRPr="00DA4FB0">
        <w:rPr>
          <w:sz w:val="28"/>
          <w:szCs w:val="28"/>
          <w:lang w:val="tr-TR"/>
        </w:rPr>
        <w:t xml:space="preserve"> </w:t>
      </w:r>
      <w:r w:rsidRPr="00DA4FB0">
        <w:rPr>
          <w:sz w:val="20"/>
          <w:szCs w:val="20"/>
          <w:lang w:val="tr-TR"/>
        </w:rPr>
        <w:t>(Что такое риск?),</w:t>
      </w:r>
      <w:r w:rsidRPr="00C16960">
        <w:rPr>
          <w:i/>
          <w:sz w:val="20"/>
          <w:szCs w:val="20"/>
          <w:lang w:val="tr-TR"/>
        </w:rPr>
        <w:t xml:space="preserve"> </w:t>
      </w:r>
      <w:r w:rsidRPr="00FB22DA">
        <w:rPr>
          <w:sz w:val="20"/>
          <w:szCs w:val="20"/>
          <w:lang w:val="tr-TR"/>
        </w:rPr>
        <w:t>(</w:t>
      </w:r>
      <w:hyperlink r:id="rId1" w:history="1">
        <w:r w:rsidRPr="00FB22DA">
          <w:rPr>
            <w:rStyle w:val="a4"/>
            <w:color w:val="auto"/>
            <w:sz w:val="20"/>
            <w:szCs w:val="20"/>
            <w:u w:val="none"/>
            <w:lang w:val="tr-TR"/>
          </w:rPr>
          <w:t>https://www.herkesebilimteknoloji.com/yazarlar/tevfikuyar/risk-nedir</w:t>
        </w:r>
      </w:hyperlink>
      <w:r w:rsidRPr="00C16960">
        <w:rPr>
          <w:i/>
          <w:sz w:val="20"/>
          <w:szCs w:val="20"/>
          <w:lang w:val="tr-TR"/>
        </w:rPr>
        <w:t xml:space="preserve">), </w:t>
      </w:r>
      <w:r w:rsidRPr="001E046C">
        <w:rPr>
          <w:sz w:val="20"/>
          <w:szCs w:val="20"/>
          <w:lang w:val="tr-TR"/>
        </w:rPr>
        <w:t>По состоянию на 24.12.2018</w:t>
      </w:r>
    </w:p>
  </w:footnote>
  <w:footnote w:id="6">
    <w:p w14:paraId="0D785D79" w14:textId="2102B986" w:rsidR="00DD3446" w:rsidRPr="00C16960" w:rsidRDefault="00DD3446" w:rsidP="001577F3">
      <w:pPr>
        <w:rPr>
          <w:sz w:val="20"/>
          <w:szCs w:val="20"/>
          <w:lang w:val="tr-TR"/>
        </w:rPr>
      </w:pPr>
      <w:r w:rsidRPr="00C16960">
        <w:rPr>
          <w:rStyle w:val="a7"/>
          <w:sz w:val="20"/>
          <w:szCs w:val="20"/>
          <w:lang w:val="tr-TR"/>
        </w:rPr>
        <w:footnoteRef/>
      </w:r>
      <w:r w:rsidRPr="00C16960">
        <w:rPr>
          <w:sz w:val="20"/>
          <w:szCs w:val="20"/>
          <w:lang w:val="tr-TR"/>
        </w:rPr>
        <w:t xml:space="preserve"> Mark Zuckerberg’in Y Combinator Youtube kanalındaki röportajı</w:t>
      </w:r>
      <w:r>
        <w:rPr>
          <w:sz w:val="20"/>
          <w:szCs w:val="20"/>
          <w:lang w:val="tr-TR"/>
        </w:rPr>
        <w:t xml:space="preserve"> (</w:t>
      </w:r>
      <w:r w:rsidRPr="00873242">
        <w:rPr>
          <w:sz w:val="20"/>
          <w:szCs w:val="20"/>
        </w:rPr>
        <w:t>Интервью</w:t>
      </w:r>
      <w:r w:rsidRPr="00873242">
        <w:rPr>
          <w:sz w:val="20"/>
          <w:szCs w:val="20"/>
          <w:lang w:val="en-US"/>
        </w:rPr>
        <w:t xml:space="preserve"> </w:t>
      </w:r>
      <w:r w:rsidRPr="00873242">
        <w:rPr>
          <w:sz w:val="20"/>
          <w:szCs w:val="20"/>
        </w:rPr>
        <w:t>Марка Цукерберга на канале Y Combinator на Youtube</w:t>
      </w:r>
      <w:r w:rsidRPr="00FB22DA">
        <w:rPr>
          <w:sz w:val="20"/>
          <w:szCs w:val="20"/>
        </w:rPr>
        <w:t>).</w:t>
      </w:r>
      <w:r w:rsidRPr="00FB22DA">
        <w:rPr>
          <w:sz w:val="20"/>
          <w:szCs w:val="20"/>
          <w:lang w:val="tr-TR"/>
        </w:rPr>
        <w:t>: (</w:t>
      </w:r>
      <w:hyperlink r:id="rId2" w:history="1">
        <w:r w:rsidRPr="00FB22DA">
          <w:rPr>
            <w:rStyle w:val="a4"/>
            <w:color w:val="auto"/>
            <w:sz w:val="20"/>
            <w:szCs w:val="20"/>
            <w:u w:val="none"/>
            <w:lang w:val="tr-TR"/>
          </w:rPr>
          <w:t>https://www.youtube.com/watch?v=Lb4IcGF5iTQ</w:t>
        </w:r>
      </w:hyperlink>
      <w:r w:rsidRPr="00C16960">
        <w:rPr>
          <w:sz w:val="20"/>
          <w:szCs w:val="20"/>
          <w:lang w:val="tr-TR"/>
        </w:rPr>
        <w:t xml:space="preserve">), </w:t>
      </w:r>
      <w:r w:rsidRPr="001E046C">
        <w:rPr>
          <w:sz w:val="20"/>
          <w:szCs w:val="20"/>
          <w:lang w:val="tr-TR"/>
        </w:rPr>
        <w:t xml:space="preserve">По состоянию на </w:t>
      </w:r>
      <w:r w:rsidRPr="00C16960">
        <w:rPr>
          <w:sz w:val="20"/>
          <w:szCs w:val="20"/>
          <w:lang w:val="tr-TR"/>
        </w:rPr>
        <w:t>26.12.2018</w:t>
      </w:r>
      <w:r>
        <w:rPr>
          <w:sz w:val="20"/>
          <w:szCs w:val="20"/>
          <w:lang w:val="tr-TR"/>
        </w:rPr>
        <w:t>.</w:t>
      </w:r>
    </w:p>
  </w:footnote>
  <w:footnote w:id="7">
    <w:p w14:paraId="5DA6A6E6" w14:textId="7BE2B01C" w:rsidR="00DD3446" w:rsidRPr="00C16960" w:rsidRDefault="00DD3446" w:rsidP="001577F3">
      <w:pPr>
        <w:rPr>
          <w:sz w:val="20"/>
          <w:szCs w:val="20"/>
          <w:lang w:val="tr-TR"/>
        </w:rPr>
      </w:pPr>
      <w:r w:rsidRPr="00C16960">
        <w:rPr>
          <w:rStyle w:val="a7"/>
          <w:sz w:val="20"/>
          <w:szCs w:val="20"/>
          <w:lang w:val="tr-TR"/>
        </w:rPr>
        <w:footnoteRef/>
      </w:r>
      <w:r w:rsidRPr="00C16960">
        <w:rPr>
          <w:sz w:val="20"/>
          <w:szCs w:val="20"/>
          <w:lang w:val="tr-TR"/>
        </w:rPr>
        <w:t xml:space="preserve"> Hillson D. A. (2002). </w:t>
      </w:r>
      <w:r w:rsidRPr="00DA4FB0">
        <w:rPr>
          <w:sz w:val="20"/>
          <w:szCs w:val="20"/>
          <w:lang w:val="tr-TR"/>
        </w:rPr>
        <w:t>When Is A Risk Not A Risk?</w:t>
      </w:r>
      <w:r w:rsidRPr="00C16960">
        <w:rPr>
          <w:i/>
          <w:sz w:val="20"/>
          <w:szCs w:val="20"/>
          <w:lang w:val="tr-TR"/>
        </w:rPr>
        <w:t xml:space="preserve"> (</w:t>
      </w:r>
      <w:hyperlink r:id="rId3" w:history="1">
        <w:r w:rsidRPr="00FB22DA">
          <w:rPr>
            <w:rStyle w:val="a4"/>
            <w:color w:val="auto"/>
            <w:sz w:val="20"/>
            <w:szCs w:val="20"/>
            <w:u w:val="none"/>
            <w:lang w:val="tr-TR"/>
          </w:rPr>
          <w:t>https://www.who.int/management/general/risk/en/</w:t>
        </w:r>
      </w:hyperlink>
      <w:r w:rsidRPr="00FB22DA">
        <w:rPr>
          <w:sz w:val="20"/>
          <w:szCs w:val="20"/>
          <w:lang w:val="tr-TR"/>
        </w:rPr>
        <w:t>)</w:t>
      </w:r>
      <w:r w:rsidRPr="00C16960">
        <w:rPr>
          <w:i/>
          <w:sz w:val="20"/>
          <w:szCs w:val="20"/>
          <w:lang w:val="tr-TR"/>
        </w:rPr>
        <w:t xml:space="preserve">, </w:t>
      </w:r>
      <w:r w:rsidRPr="001E046C">
        <w:rPr>
          <w:sz w:val="20"/>
          <w:szCs w:val="20"/>
          <w:lang w:val="tr-TR"/>
        </w:rPr>
        <w:t xml:space="preserve">По состоянию на </w:t>
      </w:r>
      <w:r w:rsidRPr="00C16960">
        <w:rPr>
          <w:sz w:val="20"/>
          <w:szCs w:val="20"/>
          <w:lang w:val="tr-TR"/>
        </w:rPr>
        <w:t>26.12.201</w:t>
      </w:r>
      <w:r>
        <w:rPr>
          <w:sz w:val="20"/>
          <w:szCs w:val="20"/>
          <w:lang w:val="tr-TR"/>
        </w:rPr>
        <w:t>8</w:t>
      </w:r>
      <w:r w:rsidRPr="00C16960">
        <w:rPr>
          <w:sz w:val="20"/>
          <w:szCs w:val="20"/>
          <w:lang w:val="tr-TR"/>
        </w:rPr>
        <w:t>.</w:t>
      </w:r>
    </w:p>
  </w:footnote>
  <w:footnote w:id="8">
    <w:p w14:paraId="5D5DAB61" w14:textId="0590D4C1" w:rsidR="00DD3446" w:rsidRPr="00C16960" w:rsidRDefault="00DD3446" w:rsidP="001577F3">
      <w:pPr>
        <w:rPr>
          <w:sz w:val="20"/>
          <w:szCs w:val="20"/>
          <w:lang w:val="tr-TR" w:eastAsia="tr-TR"/>
        </w:rPr>
      </w:pPr>
      <w:r w:rsidRPr="00C16960">
        <w:rPr>
          <w:rStyle w:val="a7"/>
          <w:sz w:val="20"/>
          <w:szCs w:val="20"/>
        </w:rPr>
        <w:footnoteRef/>
      </w:r>
      <w:r w:rsidRPr="00C16960">
        <w:rPr>
          <w:sz w:val="20"/>
          <w:szCs w:val="20"/>
          <w:lang w:val="en-US"/>
        </w:rPr>
        <w:t xml:space="preserve"> </w:t>
      </w:r>
      <w:r w:rsidRPr="00C16960">
        <w:rPr>
          <w:sz w:val="20"/>
          <w:szCs w:val="20"/>
          <w:lang w:val="tr-TR" w:eastAsia="tr-TR"/>
        </w:rPr>
        <w:t xml:space="preserve">ISO </w:t>
      </w:r>
      <w:r w:rsidRPr="00C16960">
        <w:rPr>
          <w:sz w:val="20"/>
          <w:szCs w:val="20"/>
          <w:lang w:val="en-US"/>
        </w:rPr>
        <w:t>(International Organization for Standardization)</w:t>
      </w:r>
      <w:r w:rsidRPr="00C16960">
        <w:rPr>
          <w:sz w:val="20"/>
          <w:szCs w:val="20"/>
          <w:lang w:val="tr-TR" w:eastAsia="tr-TR"/>
        </w:rPr>
        <w:t xml:space="preserve"> 31000</w:t>
      </w:r>
      <w:r w:rsidRPr="00C16960">
        <w:rPr>
          <w:sz w:val="20"/>
          <w:szCs w:val="20"/>
          <w:lang w:val="en-US"/>
        </w:rPr>
        <w:t xml:space="preserve"> (</w:t>
      </w:r>
      <w:r w:rsidRPr="00C16960">
        <w:rPr>
          <w:sz w:val="20"/>
          <w:szCs w:val="20"/>
          <w:lang w:val="tr-TR" w:eastAsia="tr-TR"/>
        </w:rPr>
        <w:t>2018)</w:t>
      </w:r>
      <w:r w:rsidRPr="00C16960">
        <w:rPr>
          <w:sz w:val="20"/>
          <w:szCs w:val="20"/>
          <w:lang w:val="en-US"/>
        </w:rPr>
        <w:t xml:space="preserve">. </w:t>
      </w:r>
      <w:r w:rsidRPr="00DA4FB0">
        <w:rPr>
          <w:sz w:val="20"/>
          <w:szCs w:val="20"/>
          <w:lang w:val="tr-TR" w:eastAsia="tr-TR"/>
        </w:rPr>
        <w:t xml:space="preserve">Risk Management </w:t>
      </w:r>
      <w:r w:rsidRPr="00DA4FB0">
        <w:rPr>
          <w:sz w:val="20"/>
          <w:szCs w:val="20"/>
          <w:lang w:val="en-US"/>
        </w:rPr>
        <w:t>–</w:t>
      </w:r>
      <w:r w:rsidRPr="00DA4FB0">
        <w:rPr>
          <w:sz w:val="20"/>
          <w:szCs w:val="20"/>
          <w:lang w:val="tr-TR" w:eastAsia="tr-TR"/>
        </w:rPr>
        <w:t xml:space="preserve"> Guidelines</w:t>
      </w:r>
      <w:r w:rsidRPr="00DA4FB0">
        <w:rPr>
          <w:sz w:val="20"/>
          <w:szCs w:val="20"/>
          <w:lang w:val="en-US"/>
        </w:rPr>
        <w:t>.</w:t>
      </w:r>
      <w:r w:rsidRPr="00C16960">
        <w:rPr>
          <w:sz w:val="20"/>
          <w:szCs w:val="20"/>
          <w:lang w:val="en-US"/>
        </w:rPr>
        <w:t xml:space="preserve"> </w:t>
      </w:r>
      <w:r w:rsidRPr="00C16960">
        <w:rPr>
          <w:sz w:val="20"/>
          <w:szCs w:val="20"/>
          <w:lang w:val="tr-TR" w:eastAsia="tr-TR"/>
        </w:rPr>
        <w:t>ISO Standarts, Geneva</w:t>
      </w:r>
      <w:r>
        <w:rPr>
          <w:sz w:val="20"/>
          <w:szCs w:val="20"/>
          <w:lang w:val="tr-TR" w:eastAsia="tr-TR"/>
        </w:rPr>
        <w:t>.</w:t>
      </w:r>
    </w:p>
  </w:footnote>
  <w:footnote w:id="9">
    <w:p w14:paraId="23322460" w14:textId="77777777" w:rsidR="00DD3446" w:rsidRPr="00C16960" w:rsidRDefault="00DD3446" w:rsidP="006533EB">
      <w:pPr>
        <w:rPr>
          <w:sz w:val="20"/>
          <w:szCs w:val="20"/>
          <w:lang w:val="tr-TR"/>
        </w:rPr>
      </w:pPr>
      <w:r w:rsidRPr="00C16960">
        <w:rPr>
          <w:sz w:val="20"/>
          <w:szCs w:val="20"/>
          <w:vertAlign w:val="superscript"/>
        </w:rPr>
        <w:footnoteRef/>
      </w:r>
      <w:r w:rsidRPr="007C6FD6">
        <w:rPr>
          <w:sz w:val="20"/>
          <w:szCs w:val="20"/>
          <w:lang w:val="en-US"/>
        </w:rPr>
        <w:t xml:space="preserve"> SWOT Analysis: Discover New Opportunities, Manage and Eliminate Threats. </w:t>
      </w:r>
      <w:r w:rsidRPr="007D3B5D">
        <w:rPr>
          <w:sz w:val="20"/>
          <w:szCs w:val="20"/>
        </w:rPr>
        <w:t>(</w:t>
      </w:r>
      <w:hyperlink r:id="rId4" w:history="1">
        <w:r w:rsidRPr="00FB22DA">
          <w:rPr>
            <w:rStyle w:val="a4"/>
            <w:color w:val="auto"/>
            <w:sz w:val="20"/>
            <w:szCs w:val="20"/>
            <w:u w:val="none"/>
            <w:lang w:val="en-US"/>
          </w:rPr>
          <w:t>https</w:t>
        </w:r>
        <w:r w:rsidRPr="00FB22DA">
          <w:rPr>
            <w:rStyle w:val="a4"/>
            <w:color w:val="auto"/>
            <w:sz w:val="20"/>
            <w:szCs w:val="20"/>
            <w:u w:val="none"/>
          </w:rPr>
          <w:t>://</w:t>
        </w:r>
        <w:r w:rsidRPr="00FB22DA">
          <w:rPr>
            <w:rStyle w:val="a4"/>
            <w:color w:val="auto"/>
            <w:sz w:val="20"/>
            <w:szCs w:val="20"/>
            <w:u w:val="none"/>
            <w:lang w:val="en-US"/>
          </w:rPr>
          <w:t>www</w:t>
        </w:r>
        <w:r w:rsidRPr="00FB22DA">
          <w:rPr>
            <w:rStyle w:val="a4"/>
            <w:color w:val="auto"/>
            <w:sz w:val="20"/>
            <w:szCs w:val="20"/>
            <w:u w:val="none"/>
          </w:rPr>
          <w:t>.</w:t>
        </w:r>
        <w:r w:rsidRPr="00FB22DA">
          <w:rPr>
            <w:rStyle w:val="a4"/>
            <w:color w:val="auto"/>
            <w:sz w:val="20"/>
            <w:szCs w:val="20"/>
            <w:u w:val="none"/>
            <w:lang w:val="en-US"/>
          </w:rPr>
          <w:t>mindtools</w:t>
        </w:r>
        <w:r w:rsidRPr="00FB22DA">
          <w:rPr>
            <w:rStyle w:val="a4"/>
            <w:color w:val="auto"/>
            <w:sz w:val="20"/>
            <w:szCs w:val="20"/>
            <w:u w:val="none"/>
          </w:rPr>
          <w:t>.</w:t>
        </w:r>
        <w:r w:rsidRPr="00FB22DA">
          <w:rPr>
            <w:rStyle w:val="a4"/>
            <w:color w:val="auto"/>
            <w:sz w:val="20"/>
            <w:szCs w:val="20"/>
            <w:u w:val="none"/>
            <w:lang w:val="en-US"/>
          </w:rPr>
          <w:t>com</w:t>
        </w:r>
        <w:r w:rsidRPr="00FB22DA">
          <w:rPr>
            <w:rStyle w:val="a4"/>
            <w:color w:val="auto"/>
            <w:sz w:val="20"/>
            <w:szCs w:val="20"/>
            <w:u w:val="none"/>
          </w:rPr>
          <w:t>/</w:t>
        </w:r>
        <w:r w:rsidRPr="00FB22DA">
          <w:rPr>
            <w:rStyle w:val="a4"/>
            <w:color w:val="auto"/>
            <w:sz w:val="20"/>
            <w:szCs w:val="20"/>
            <w:u w:val="none"/>
            <w:lang w:val="en-US"/>
          </w:rPr>
          <w:t>pages</w:t>
        </w:r>
        <w:r w:rsidRPr="00FB22DA">
          <w:rPr>
            <w:rStyle w:val="a4"/>
            <w:color w:val="auto"/>
            <w:sz w:val="20"/>
            <w:szCs w:val="20"/>
            <w:u w:val="none"/>
          </w:rPr>
          <w:t>/</w:t>
        </w:r>
        <w:r w:rsidRPr="00FB22DA">
          <w:rPr>
            <w:rStyle w:val="a4"/>
            <w:color w:val="auto"/>
            <w:sz w:val="20"/>
            <w:szCs w:val="20"/>
            <w:u w:val="none"/>
            <w:lang w:val="en-US"/>
          </w:rPr>
          <w:t>article</w:t>
        </w:r>
        <w:r w:rsidRPr="00FB22DA">
          <w:rPr>
            <w:rStyle w:val="a4"/>
            <w:color w:val="auto"/>
            <w:sz w:val="20"/>
            <w:szCs w:val="20"/>
            <w:u w:val="none"/>
          </w:rPr>
          <w:t>/</w:t>
        </w:r>
        <w:r w:rsidRPr="00FB22DA">
          <w:rPr>
            <w:rStyle w:val="a4"/>
            <w:color w:val="auto"/>
            <w:sz w:val="20"/>
            <w:szCs w:val="20"/>
            <w:u w:val="none"/>
            <w:lang w:val="en-US"/>
          </w:rPr>
          <w:t>newTMC</w:t>
        </w:r>
        <w:r w:rsidRPr="00FB22DA">
          <w:rPr>
            <w:rStyle w:val="a4"/>
            <w:color w:val="auto"/>
            <w:sz w:val="20"/>
            <w:szCs w:val="20"/>
            <w:u w:val="none"/>
          </w:rPr>
          <w:t>_05.</w:t>
        </w:r>
        <w:r w:rsidRPr="00FB22DA">
          <w:rPr>
            <w:rStyle w:val="a4"/>
            <w:color w:val="auto"/>
            <w:sz w:val="20"/>
            <w:szCs w:val="20"/>
            <w:u w:val="none"/>
            <w:lang w:val="en-US"/>
          </w:rPr>
          <w:t>htm</w:t>
        </w:r>
      </w:hyperlink>
      <w:r w:rsidRPr="00FB22DA">
        <w:rPr>
          <w:sz w:val="20"/>
          <w:szCs w:val="20"/>
        </w:rPr>
        <w:t>)</w:t>
      </w:r>
      <w:r w:rsidRPr="007D3B5D">
        <w:rPr>
          <w:sz w:val="20"/>
          <w:szCs w:val="20"/>
        </w:rPr>
        <w:t xml:space="preserve">. </w:t>
      </w:r>
      <w:r w:rsidRPr="001E046C">
        <w:rPr>
          <w:sz w:val="20"/>
          <w:szCs w:val="20"/>
          <w:lang w:val="tr-TR"/>
        </w:rPr>
        <w:t>По состоянию на</w:t>
      </w:r>
      <w:r w:rsidRPr="007D3B5D">
        <w:rPr>
          <w:sz w:val="20"/>
          <w:szCs w:val="20"/>
        </w:rPr>
        <w:t xml:space="preserve"> 30.12.2018. </w:t>
      </w:r>
    </w:p>
  </w:footnote>
  <w:footnote w:id="10">
    <w:p w14:paraId="146172AF" w14:textId="77777777" w:rsidR="00DD3446" w:rsidRPr="00C16960" w:rsidRDefault="00DD3446" w:rsidP="001577F3">
      <w:pPr>
        <w:rPr>
          <w:sz w:val="20"/>
          <w:szCs w:val="20"/>
          <w:lang w:val="tr-TR"/>
        </w:rPr>
      </w:pPr>
      <w:r w:rsidRPr="00C16960">
        <w:rPr>
          <w:rStyle w:val="a7"/>
          <w:sz w:val="20"/>
          <w:szCs w:val="20"/>
        </w:rPr>
        <w:footnoteRef/>
      </w:r>
      <w:r w:rsidRPr="00C16960">
        <w:rPr>
          <w:sz w:val="20"/>
          <w:szCs w:val="20"/>
          <w:lang w:val="en-US"/>
        </w:rPr>
        <w:t xml:space="preserve"> </w:t>
      </w:r>
      <w:r w:rsidRPr="00C16960">
        <w:rPr>
          <w:sz w:val="20"/>
          <w:szCs w:val="20"/>
          <w:lang w:val="tr-TR"/>
        </w:rPr>
        <w:t xml:space="preserve">Hillson, D. </w:t>
      </w:r>
      <w:r w:rsidRPr="00C16960">
        <w:rPr>
          <w:sz w:val="20"/>
          <w:szCs w:val="20"/>
          <w:lang w:val="en-US"/>
        </w:rPr>
        <w:t>(2010). ‘Risk Management in Practice’</w:t>
      </w:r>
      <w:r w:rsidRPr="00DA4FB0">
        <w:rPr>
          <w:sz w:val="20"/>
          <w:szCs w:val="20"/>
          <w:lang w:val="en-US"/>
        </w:rPr>
        <w:t>. The AMA Handbook of Project Management (3rd Edition).</w:t>
      </w:r>
      <w:r w:rsidRPr="00C16960">
        <w:rPr>
          <w:sz w:val="20"/>
          <w:szCs w:val="20"/>
          <w:lang w:val="en-US"/>
        </w:rPr>
        <w:t xml:space="preserve"> (eds.) </w:t>
      </w:r>
      <w:r>
        <w:fldChar w:fldCharType="begin"/>
      </w:r>
      <w:r w:rsidRPr="00DD3446">
        <w:rPr>
          <w:lang w:val="en-US"/>
        </w:rPr>
        <w:instrText xml:space="preserve"> HYPERLINK "https://www.gettextbooks.com/author/Jeannette_Cabanis-Brewin" </w:instrText>
      </w:r>
      <w:r>
        <w:fldChar w:fldCharType="separate"/>
      </w:r>
      <w:r w:rsidRPr="00C16960">
        <w:rPr>
          <w:sz w:val="20"/>
          <w:szCs w:val="20"/>
          <w:lang w:val="en-US"/>
        </w:rPr>
        <w:t xml:space="preserve"> Cabanis-Brewin, </w:t>
      </w:r>
      <w:r w:rsidRPr="00C16960">
        <w:rPr>
          <w:sz w:val="20"/>
          <w:szCs w:val="20"/>
          <w:lang w:val="tr-TR"/>
        </w:rPr>
        <w:t>J. &amp;</w:t>
      </w:r>
      <w:r>
        <w:rPr>
          <w:sz w:val="20"/>
          <w:szCs w:val="20"/>
          <w:lang w:val="tr-TR"/>
        </w:rPr>
        <w:fldChar w:fldCharType="end"/>
      </w:r>
      <w:r w:rsidRPr="00C16960">
        <w:rPr>
          <w:sz w:val="20"/>
          <w:szCs w:val="20"/>
          <w:lang w:val="en-US"/>
        </w:rPr>
        <w:t> </w:t>
      </w:r>
      <w:hyperlink r:id="rId5" w:history="1">
        <w:r w:rsidRPr="00C16960">
          <w:rPr>
            <w:sz w:val="20"/>
            <w:szCs w:val="20"/>
            <w:lang w:val="en-US"/>
          </w:rPr>
          <w:t xml:space="preserve"> Dinsmore, </w:t>
        </w:r>
        <w:r w:rsidRPr="00C16960">
          <w:rPr>
            <w:sz w:val="20"/>
            <w:szCs w:val="20"/>
            <w:lang w:val="tr-TR"/>
          </w:rPr>
          <w:t>P.C.</w:t>
        </w:r>
      </w:hyperlink>
      <w:r w:rsidRPr="00C16960">
        <w:rPr>
          <w:sz w:val="20"/>
          <w:szCs w:val="20"/>
          <w:lang w:val="tr-TR"/>
        </w:rPr>
        <w:t xml:space="preserve"> New York: Amacon Books. P. 197.</w:t>
      </w:r>
    </w:p>
  </w:footnote>
  <w:footnote w:id="11">
    <w:p w14:paraId="79796116" w14:textId="7CA75FA6" w:rsidR="00DD3446" w:rsidRPr="00C16960" w:rsidRDefault="00DD3446" w:rsidP="001577F3">
      <w:pPr>
        <w:rPr>
          <w:sz w:val="20"/>
          <w:szCs w:val="20"/>
          <w:lang w:val="tr-TR"/>
        </w:rPr>
      </w:pPr>
      <w:r w:rsidRPr="00C16960">
        <w:rPr>
          <w:rStyle w:val="a7"/>
          <w:sz w:val="20"/>
          <w:szCs w:val="20"/>
        </w:rPr>
        <w:footnoteRef/>
      </w:r>
      <w:r w:rsidRPr="00C16960">
        <w:rPr>
          <w:sz w:val="20"/>
          <w:szCs w:val="20"/>
          <w:lang w:val="en-US"/>
        </w:rPr>
        <w:t xml:space="preserve"> </w:t>
      </w:r>
      <w:r w:rsidRPr="00ED36EA">
        <w:rPr>
          <w:sz w:val="20"/>
          <w:szCs w:val="20"/>
        </w:rPr>
        <w:t>Там</w:t>
      </w:r>
      <w:r w:rsidRPr="007D3B5D">
        <w:rPr>
          <w:sz w:val="20"/>
          <w:szCs w:val="20"/>
          <w:lang w:val="en-US"/>
        </w:rPr>
        <w:t xml:space="preserve"> </w:t>
      </w:r>
      <w:r w:rsidRPr="00ED36EA">
        <w:rPr>
          <w:sz w:val="20"/>
          <w:szCs w:val="20"/>
        </w:rPr>
        <w:t>же</w:t>
      </w:r>
      <w:r w:rsidRPr="007D3B5D">
        <w:rPr>
          <w:sz w:val="20"/>
          <w:szCs w:val="20"/>
          <w:lang w:val="en-US"/>
        </w:rPr>
        <w:t>.</w:t>
      </w:r>
      <w:r w:rsidRPr="00C16960">
        <w:rPr>
          <w:sz w:val="20"/>
          <w:szCs w:val="20"/>
          <w:lang w:val="tr-TR"/>
        </w:rPr>
        <w:t xml:space="preserve"> </w:t>
      </w:r>
      <w:r>
        <w:rPr>
          <w:sz w:val="20"/>
          <w:szCs w:val="20"/>
        </w:rPr>
        <w:t>С</w:t>
      </w:r>
      <w:r w:rsidRPr="00C16960">
        <w:rPr>
          <w:sz w:val="20"/>
          <w:szCs w:val="20"/>
          <w:lang w:val="tr-TR"/>
        </w:rPr>
        <w:t>. 194-195.</w:t>
      </w:r>
    </w:p>
  </w:footnote>
  <w:footnote w:id="12">
    <w:p w14:paraId="408E8E11" w14:textId="77777777" w:rsidR="00DD3446" w:rsidRPr="00346165" w:rsidRDefault="00DD3446" w:rsidP="001577F3">
      <w:pPr>
        <w:jc w:val="both"/>
        <w:rPr>
          <w:sz w:val="20"/>
          <w:lang w:val="tr-TR"/>
        </w:rPr>
      </w:pPr>
      <w:r>
        <w:rPr>
          <w:rStyle w:val="a7"/>
        </w:rPr>
        <w:footnoteRef/>
      </w:r>
      <w:r w:rsidRPr="001D7D1D">
        <w:rPr>
          <w:lang w:val="en-US"/>
        </w:rPr>
        <w:t xml:space="preserve"> </w:t>
      </w:r>
      <w:r w:rsidRPr="001D7D1D">
        <w:rPr>
          <w:sz w:val="20"/>
          <w:lang w:val="tr-TR"/>
        </w:rPr>
        <w:t xml:space="preserve">Krueger, Norris &amp; R. Dickson, Peter. (2007). </w:t>
      </w:r>
      <w:r w:rsidRPr="00DA4FB0">
        <w:rPr>
          <w:sz w:val="20"/>
          <w:lang w:val="tr-TR"/>
        </w:rPr>
        <w:t>How Believing in Ourselves Increases Risk Taking: Perceived Self‐Efficacy and Opportunity Recognition.</w:t>
      </w:r>
      <w:r w:rsidRPr="001D7D1D">
        <w:rPr>
          <w:sz w:val="20"/>
          <w:lang w:val="tr-TR"/>
        </w:rPr>
        <w:t xml:space="preserve"> Decision Sciences.</w:t>
      </w:r>
      <w:r>
        <w:rPr>
          <w:sz w:val="20"/>
          <w:lang w:val="tr-TR"/>
        </w:rPr>
        <w:t xml:space="preserve"> P.387.</w:t>
      </w:r>
    </w:p>
  </w:footnote>
  <w:footnote w:id="13">
    <w:p w14:paraId="37ECEC6E" w14:textId="5CE4639B" w:rsidR="00DD3446" w:rsidRPr="009B71B8" w:rsidRDefault="00DD3446" w:rsidP="001577F3">
      <w:pPr>
        <w:pStyle w:val="a5"/>
        <w:rPr>
          <w:lang w:val="tr-TR"/>
        </w:rPr>
      </w:pPr>
      <w:r>
        <w:rPr>
          <w:rStyle w:val="a7"/>
        </w:rPr>
        <w:footnoteRef/>
      </w:r>
      <w:r w:rsidRPr="004F46B6">
        <w:rPr>
          <w:lang w:val="tr-TR"/>
        </w:rPr>
        <w:t xml:space="preserve"> </w:t>
      </w:r>
      <w:r w:rsidRPr="009B71B8">
        <w:rPr>
          <w:lang w:val="tr-TR"/>
        </w:rPr>
        <w:t>Yılmaz Bingöl, T</w:t>
      </w:r>
      <w:r>
        <w:rPr>
          <w:lang w:val="tr-TR"/>
        </w:rPr>
        <w:t>.</w:t>
      </w:r>
      <w:r w:rsidRPr="009B71B8">
        <w:rPr>
          <w:lang w:val="tr-TR"/>
        </w:rPr>
        <w:t xml:space="preserve"> &amp; Uysal, R. (2014). </w:t>
      </w:r>
      <w:r w:rsidRPr="009B71B8">
        <w:rPr>
          <w:i/>
          <w:lang w:val="tr-TR"/>
        </w:rPr>
        <w:t>E</w:t>
      </w:r>
      <w:r>
        <w:rPr>
          <w:i/>
          <w:lang w:val="tr-TR"/>
        </w:rPr>
        <w:t>rgenlerde Risk Alma Davranışının Öz-yeterlik ve Farklı Değişkenler Açısından İncelenmesi</w:t>
      </w:r>
      <w:r w:rsidRPr="009B71B8">
        <w:rPr>
          <w:i/>
          <w:lang w:val="tr-TR"/>
        </w:rPr>
        <w:t>.</w:t>
      </w:r>
      <w:r w:rsidRPr="009B71B8">
        <w:rPr>
          <w:lang w:val="tr-TR"/>
        </w:rPr>
        <w:t xml:space="preserve"> </w:t>
      </w:r>
      <w:r w:rsidRPr="00390E97">
        <w:rPr>
          <w:lang w:val="tr-TR"/>
        </w:rPr>
        <w:t xml:space="preserve">(Исследование рискованного поведения с точки зрения самоэффективности и различных переменных у подростков). </w:t>
      </w:r>
      <w:r w:rsidRPr="009B71B8">
        <w:rPr>
          <w:lang w:val="tr-TR"/>
        </w:rPr>
        <w:t>ASOS</w:t>
      </w:r>
      <w:r>
        <w:rPr>
          <w:lang w:val="tr-TR"/>
        </w:rPr>
        <w:t xml:space="preserve"> </w:t>
      </w:r>
      <w:r w:rsidRPr="009B71B8">
        <w:rPr>
          <w:lang w:val="tr-TR"/>
        </w:rPr>
        <w:t>Journal</w:t>
      </w:r>
      <w:r>
        <w:rPr>
          <w:lang w:val="tr-TR"/>
        </w:rPr>
        <w:t xml:space="preserve"> Akademik Sosyal Araştırmalar Dergisi </w:t>
      </w:r>
      <w:r w:rsidRPr="00390E97">
        <w:rPr>
          <w:lang w:val="tr-TR"/>
        </w:rPr>
        <w:t>(АСОС Журнал академических социальных исследований)</w:t>
      </w:r>
      <w:r w:rsidRPr="009B71B8">
        <w:rPr>
          <w:lang w:val="tr-TR"/>
        </w:rPr>
        <w:t>.</w:t>
      </w:r>
      <w:r>
        <w:rPr>
          <w:lang w:val="tr-TR"/>
        </w:rPr>
        <w:t xml:space="preserve"> </w:t>
      </w:r>
      <w:r w:rsidRPr="007D3B5D">
        <w:rPr>
          <w:lang w:val="tr-TR"/>
        </w:rPr>
        <w:t>С</w:t>
      </w:r>
      <w:r>
        <w:rPr>
          <w:lang w:val="tr-TR"/>
        </w:rPr>
        <w:t>.</w:t>
      </w:r>
      <w:r w:rsidRPr="009B71B8">
        <w:rPr>
          <w:lang w:val="tr-TR"/>
        </w:rPr>
        <w:t xml:space="preserve"> 57</w:t>
      </w:r>
      <w:r>
        <w:rPr>
          <w:lang w:val="tr-TR"/>
        </w:rPr>
        <w:t>9</w:t>
      </w:r>
      <w:r w:rsidRPr="009B71B8">
        <w:rPr>
          <w:lang w:val="tr-TR"/>
        </w:rPr>
        <w:t>.</w:t>
      </w:r>
    </w:p>
  </w:footnote>
  <w:footnote w:id="14">
    <w:p w14:paraId="17371207" w14:textId="6B076694" w:rsidR="00DD3446" w:rsidRPr="00FB22DA" w:rsidRDefault="00DD3446" w:rsidP="001577F3">
      <w:pPr>
        <w:autoSpaceDE w:val="0"/>
        <w:autoSpaceDN w:val="0"/>
        <w:adjustRightInd w:val="0"/>
        <w:rPr>
          <w:rFonts w:eastAsiaTheme="minorHAnsi"/>
          <w:sz w:val="22"/>
          <w:lang w:val="tr-TR"/>
        </w:rPr>
      </w:pPr>
      <w:r w:rsidRPr="001A5CAA">
        <w:rPr>
          <w:rStyle w:val="a7"/>
          <w:sz w:val="20"/>
        </w:rPr>
        <w:footnoteRef/>
      </w:r>
      <w:r w:rsidRPr="001A5CAA">
        <w:rPr>
          <w:sz w:val="20"/>
          <w:lang w:val="tr-TR"/>
        </w:rPr>
        <w:t xml:space="preserve"> </w:t>
      </w:r>
      <w:r w:rsidRPr="00FB22DA">
        <w:rPr>
          <w:sz w:val="20"/>
          <w:lang w:val="tr-TR"/>
        </w:rPr>
        <w:t>Özdemir, Aydın &amp; Saygılı,</w:t>
      </w:r>
      <w:r>
        <w:rPr>
          <w:sz w:val="20"/>
          <w:lang w:val="tr-TR"/>
        </w:rPr>
        <w:t xml:space="preserve"> Metin &amp; Yıldırım, Kadir</w:t>
      </w:r>
      <w:r w:rsidRPr="00FB22DA">
        <w:rPr>
          <w:sz w:val="20"/>
          <w:lang w:val="tr-TR"/>
        </w:rPr>
        <w:t>. Risk Alma ve Başarma İhtiyacının Girişimcilik Potansiyeline Etkisi (Влияние риска и необходимости достижения на предпринимательский потенциал): Üniversite Öğrencileri Üzerine Bir Araştırma (Исследование над студентами университета). İşletme Bilimi Dergisi (Журнал науки менеджмента)</w:t>
      </w:r>
      <w:r w:rsidRPr="00170637">
        <w:rPr>
          <w:sz w:val="20"/>
          <w:lang w:val="tr-TR"/>
        </w:rPr>
        <w:t>, 2006.</w:t>
      </w:r>
      <w:r w:rsidRPr="00FB22DA">
        <w:rPr>
          <w:sz w:val="20"/>
          <w:lang w:val="tr-TR"/>
        </w:rPr>
        <w:t xml:space="preserve"> С.</w:t>
      </w:r>
      <w:r w:rsidRPr="00170637">
        <w:rPr>
          <w:sz w:val="20"/>
          <w:lang w:val="tr-TR"/>
        </w:rPr>
        <w:t xml:space="preserve"> </w:t>
      </w:r>
      <w:r w:rsidRPr="00FB22DA">
        <w:rPr>
          <w:sz w:val="20"/>
          <w:lang w:val="tr-TR"/>
        </w:rPr>
        <w:t>136.</w:t>
      </w:r>
    </w:p>
  </w:footnote>
  <w:footnote w:id="15">
    <w:p w14:paraId="36BB56C2" w14:textId="5611E3BA" w:rsidR="00DD3446" w:rsidRPr="008B5935" w:rsidRDefault="00DD3446" w:rsidP="001577F3">
      <w:pPr>
        <w:pStyle w:val="a5"/>
        <w:rPr>
          <w:lang w:val="en-US"/>
        </w:rPr>
      </w:pPr>
      <w:r w:rsidRPr="00FB22DA">
        <w:rPr>
          <w:rStyle w:val="a7"/>
        </w:rPr>
        <w:footnoteRef/>
      </w:r>
      <w:r>
        <w:rPr>
          <w:lang w:val="tr-TR"/>
        </w:rPr>
        <w:t>Anbar A.</w:t>
      </w:r>
      <w:r w:rsidRPr="00170637">
        <w:rPr>
          <w:lang w:val="tr-TR"/>
        </w:rPr>
        <w:t>,</w:t>
      </w:r>
      <w:r>
        <w:rPr>
          <w:lang w:val="tr-TR"/>
        </w:rPr>
        <w:t xml:space="preserve"> Eker M</w:t>
      </w:r>
      <w:r w:rsidRPr="00FB22DA">
        <w:rPr>
          <w:lang w:val="tr-TR"/>
        </w:rPr>
        <w:t>. Bireysel Yatırımcıların Finansal Risk Algılamalarını Etkileyen Demografik ve Sosyoekonomik Faktörler (Демографические и социально-экономические факторы, влияющие на восприятия финансового риска индивидуальных инвесторов). ZKÜ Sosyal Bilimler Dergisi, Cilt 5, Sayı 9 (ЗКУ Журнал Социальных Наук, объем 5, номер 9)</w:t>
      </w:r>
      <w:r w:rsidRPr="00170637">
        <w:rPr>
          <w:lang w:val="tr-TR"/>
        </w:rPr>
        <w:t>, 2009.</w:t>
      </w:r>
      <w:r w:rsidRPr="00FB22DA">
        <w:rPr>
          <w:lang w:val="tr-TR"/>
        </w:rPr>
        <w:t xml:space="preserve"> </w:t>
      </w:r>
      <w:r>
        <w:t>СС</w:t>
      </w:r>
      <w:r w:rsidRPr="00FB22DA">
        <w:rPr>
          <w:lang w:val="tr-TR"/>
        </w:rPr>
        <w:t>. 136-137</w:t>
      </w:r>
      <w:r w:rsidRPr="008B5935">
        <w:rPr>
          <w:lang w:val="en-US"/>
        </w:rPr>
        <w:t>.</w:t>
      </w:r>
    </w:p>
  </w:footnote>
  <w:footnote w:id="16">
    <w:p w14:paraId="4BFC1D81" w14:textId="370F45F5" w:rsidR="00DD3446" w:rsidRPr="00836EFD" w:rsidRDefault="00DD3446" w:rsidP="001577F3">
      <w:pPr>
        <w:pStyle w:val="a5"/>
        <w:rPr>
          <w:lang w:val="tr-TR"/>
        </w:rPr>
      </w:pPr>
      <w:r>
        <w:rPr>
          <w:rStyle w:val="a7"/>
        </w:rPr>
        <w:footnoteRef/>
      </w:r>
      <w:r w:rsidRPr="00BC6850">
        <w:rPr>
          <w:lang w:val="en-US"/>
        </w:rPr>
        <w:t xml:space="preserve"> </w:t>
      </w:r>
      <w:r w:rsidRPr="00ED36EA">
        <w:t>Там</w:t>
      </w:r>
      <w:r w:rsidRPr="007D3B5D">
        <w:rPr>
          <w:lang w:val="en-US"/>
        </w:rPr>
        <w:t xml:space="preserve"> </w:t>
      </w:r>
      <w:r w:rsidRPr="00ED36EA">
        <w:t>же</w:t>
      </w:r>
      <w:r>
        <w:rPr>
          <w:lang w:val="tr-TR"/>
        </w:rPr>
        <w:t>. P.143.</w:t>
      </w:r>
    </w:p>
  </w:footnote>
  <w:footnote w:id="17">
    <w:p w14:paraId="07E10711" w14:textId="2A11939F" w:rsidR="00DD3446" w:rsidRPr="008B5935" w:rsidRDefault="00DD3446" w:rsidP="00783F04">
      <w:pPr>
        <w:pStyle w:val="2"/>
        <w:shd w:val="clear" w:color="auto" w:fill="FFFFFF"/>
        <w:spacing w:before="0" w:beforeAutospacing="0" w:after="0" w:afterAutospacing="0"/>
        <w:textAlignment w:val="baseline"/>
        <w:rPr>
          <w:b w:val="0"/>
          <w:sz w:val="20"/>
          <w:lang w:val="en-US"/>
        </w:rPr>
      </w:pPr>
      <w:r w:rsidRPr="00930707">
        <w:rPr>
          <w:b w:val="0"/>
          <w:sz w:val="20"/>
          <w:vertAlign w:val="superscript"/>
        </w:rPr>
        <w:footnoteRef/>
      </w:r>
      <w:r w:rsidRPr="00930707">
        <w:rPr>
          <w:b w:val="0"/>
          <w:sz w:val="20"/>
        </w:rPr>
        <w:t xml:space="preserve"> </w:t>
      </w:r>
      <w:r>
        <w:rPr>
          <w:b w:val="0"/>
          <w:sz w:val="20"/>
        </w:rPr>
        <w:t>Moore, C</w:t>
      </w:r>
      <w:r w:rsidRPr="00930707">
        <w:rPr>
          <w:b w:val="0"/>
          <w:sz w:val="20"/>
        </w:rPr>
        <w:t xml:space="preserve">. </w:t>
      </w:r>
      <w:r w:rsidRPr="00E84BCF">
        <w:rPr>
          <w:b w:val="0"/>
          <w:sz w:val="20"/>
        </w:rPr>
        <w:t>The Mediation Process: Practical Strategies for Resolving Conflict. New Jersey: Jossey-Bass</w:t>
      </w:r>
      <w:r>
        <w:rPr>
          <w:b w:val="0"/>
          <w:sz w:val="20"/>
        </w:rPr>
        <w:t xml:space="preserve"> Publishers, 2003.</w:t>
      </w:r>
    </w:p>
    <w:p w14:paraId="5ED8B8F8" w14:textId="77777777" w:rsidR="00DD3446" w:rsidRPr="00930707" w:rsidRDefault="00DD3446" w:rsidP="00783F04">
      <w:pPr>
        <w:pStyle w:val="a5"/>
        <w:rPr>
          <w:lang w:val="tr-TR"/>
        </w:rPr>
      </w:pPr>
    </w:p>
  </w:footnote>
  <w:footnote w:id="18">
    <w:p w14:paraId="4BF2C482" w14:textId="0A7F8CD8" w:rsidR="00DD3446" w:rsidRPr="00085098" w:rsidRDefault="00DD3446" w:rsidP="001577F3">
      <w:pPr>
        <w:pStyle w:val="a5"/>
        <w:rPr>
          <w:lang w:val="en-US"/>
        </w:rPr>
      </w:pPr>
      <w:r>
        <w:rPr>
          <w:rStyle w:val="a7"/>
        </w:rPr>
        <w:footnoteRef/>
      </w:r>
      <w:r w:rsidRPr="00645D86">
        <w:rPr>
          <w:lang w:val="en-US"/>
        </w:rPr>
        <w:t xml:space="preserve"> </w:t>
      </w:r>
      <w:r>
        <w:rPr>
          <w:lang w:val="tr-TR"/>
        </w:rPr>
        <w:t xml:space="preserve">Hobbes T. </w:t>
      </w:r>
      <w:r w:rsidRPr="003F4A83">
        <w:rPr>
          <w:lang w:val="tr-TR"/>
        </w:rPr>
        <w:t>Leviathan.</w:t>
      </w:r>
      <w:r w:rsidRPr="00085098">
        <w:rPr>
          <w:lang w:val="en-US"/>
        </w:rPr>
        <w:t xml:space="preserve"> </w:t>
      </w:r>
      <w:r>
        <w:rPr>
          <w:lang w:val="en-US"/>
        </w:rPr>
        <w:t xml:space="preserve">Ware: </w:t>
      </w:r>
      <w:r w:rsidRPr="00085098">
        <w:rPr>
          <w:lang w:val="tr-TR"/>
        </w:rPr>
        <w:t>Wordsworth Editi</w:t>
      </w:r>
      <w:r>
        <w:rPr>
          <w:lang w:val="tr-TR"/>
        </w:rPr>
        <w:t>ons Ltd, 2014.</w:t>
      </w:r>
      <w:r w:rsidRPr="00085098">
        <w:rPr>
          <w:lang w:val="en-US"/>
        </w:rPr>
        <w:t xml:space="preserve"> </w:t>
      </w:r>
    </w:p>
  </w:footnote>
  <w:footnote w:id="19">
    <w:p w14:paraId="3B6995BB" w14:textId="603659E3" w:rsidR="00DD3446" w:rsidRPr="00AE1551" w:rsidRDefault="00DD3446" w:rsidP="001577F3">
      <w:pPr>
        <w:pStyle w:val="a5"/>
        <w:rPr>
          <w:rStyle w:val="a7"/>
          <w:lang w:val="tr-TR"/>
        </w:rPr>
      </w:pPr>
      <w:r w:rsidRPr="00AE1551">
        <w:rPr>
          <w:rStyle w:val="a7"/>
        </w:rPr>
        <w:footnoteRef/>
      </w:r>
      <w:r w:rsidRPr="00AE1551">
        <w:rPr>
          <w:lang w:val="en-US"/>
        </w:rPr>
        <w:t xml:space="preserve"> </w:t>
      </w:r>
      <w:r>
        <w:rPr>
          <w:lang w:val="tr-TR"/>
        </w:rPr>
        <w:t>Agarwal, P</w:t>
      </w:r>
      <w:r w:rsidRPr="00AE1551">
        <w:rPr>
          <w:lang w:val="tr-TR"/>
        </w:rPr>
        <w:t xml:space="preserve">. </w:t>
      </w:r>
      <w:r>
        <w:rPr>
          <w:lang w:val="tr-TR"/>
        </w:rPr>
        <w:t>What Is Economic Growth</w:t>
      </w:r>
      <w:r w:rsidRPr="00AE1551">
        <w:rPr>
          <w:lang w:val="en-US"/>
        </w:rPr>
        <w:t xml:space="preserve"> // </w:t>
      </w:r>
      <w:r>
        <w:fldChar w:fldCharType="begin"/>
      </w:r>
      <w:r w:rsidRPr="00DD3446">
        <w:rPr>
          <w:lang w:val="en-US"/>
        </w:rPr>
        <w:instrText xml:space="preserve"> HYPERLINK "https://www.intelligenteconomist.com/economic-growth/" </w:instrText>
      </w:r>
      <w:r>
        <w:fldChar w:fldCharType="separate"/>
      </w:r>
      <w:r w:rsidRPr="00AE1551">
        <w:rPr>
          <w:rStyle w:val="a4"/>
          <w:color w:val="auto"/>
          <w:u w:val="none"/>
          <w:lang w:val="tr-TR"/>
        </w:rPr>
        <w:t>https://www.intelligenteconomist.com/economic-growth/</w:t>
      </w:r>
      <w:r>
        <w:rPr>
          <w:rStyle w:val="a4"/>
          <w:color w:val="auto"/>
          <w:u w:val="none"/>
          <w:lang w:val="tr-TR"/>
        </w:rPr>
        <w:fldChar w:fldCharType="end"/>
      </w:r>
      <w:r w:rsidRPr="00516EF2">
        <w:rPr>
          <w:lang w:val="en-US"/>
        </w:rPr>
        <w:t xml:space="preserve"> (</w:t>
      </w:r>
      <w:r w:rsidRPr="00AE1551">
        <w:rPr>
          <w:lang w:val="tr-TR"/>
        </w:rPr>
        <w:t>По состоянию на 15.01.2019.</w:t>
      </w:r>
      <w:r w:rsidRPr="00516EF2">
        <w:rPr>
          <w:lang w:val="en-US"/>
        </w:rPr>
        <w:t>)</w:t>
      </w:r>
      <w:r w:rsidRPr="00AE1551">
        <w:rPr>
          <w:lang w:val="tr-TR"/>
        </w:rPr>
        <w:t xml:space="preserve"> </w:t>
      </w:r>
    </w:p>
  </w:footnote>
  <w:footnote w:id="20">
    <w:p w14:paraId="5CA1ECFD" w14:textId="202341FE" w:rsidR="00DD3446" w:rsidRPr="00AE1551" w:rsidRDefault="00DD3446" w:rsidP="001577F3">
      <w:pPr>
        <w:pStyle w:val="a5"/>
        <w:rPr>
          <w:lang w:val="tr-TR"/>
        </w:rPr>
      </w:pPr>
      <w:r w:rsidRPr="00AE1551">
        <w:rPr>
          <w:rStyle w:val="a7"/>
        </w:rPr>
        <w:footnoteRef/>
      </w:r>
      <w:r w:rsidRPr="00AE1551">
        <w:rPr>
          <w:lang w:val="tr-TR"/>
        </w:rPr>
        <w:t xml:space="preserve"> Pettinger, Tejvan. (2018). Policies For Economic Development</w:t>
      </w:r>
      <w:r w:rsidRPr="00516EF2">
        <w:rPr>
          <w:lang w:val="en-US"/>
        </w:rPr>
        <w:t xml:space="preserve"> // </w:t>
      </w:r>
      <w:r>
        <w:fldChar w:fldCharType="begin"/>
      </w:r>
      <w:r w:rsidRPr="00DD3446">
        <w:rPr>
          <w:lang w:val="en-US"/>
        </w:rPr>
        <w:instrText xml:space="preserve"> HYPERLINK "https://www.economicshelp.org/blog/4998/development/policies-for-economic-development/" </w:instrText>
      </w:r>
      <w:r>
        <w:fldChar w:fldCharType="separate"/>
      </w:r>
      <w:r w:rsidRPr="00AE1551">
        <w:rPr>
          <w:rStyle w:val="a4"/>
          <w:color w:val="auto"/>
          <w:u w:val="none"/>
          <w:lang w:val="tr-TR"/>
        </w:rPr>
        <w:t>https://www.economicshelp.org/blog/4998/development/policies-for-economic-development/</w:t>
      </w:r>
      <w:r>
        <w:rPr>
          <w:rStyle w:val="a4"/>
          <w:color w:val="auto"/>
          <w:u w:val="none"/>
          <w:lang w:val="tr-TR"/>
        </w:rPr>
        <w:fldChar w:fldCharType="end"/>
      </w:r>
      <w:r w:rsidRPr="00516EF2">
        <w:rPr>
          <w:lang w:val="en-US"/>
        </w:rPr>
        <w:t xml:space="preserve"> (</w:t>
      </w:r>
      <w:r w:rsidRPr="00AE1551">
        <w:rPr>
          <w:lang w:val="tr-TR"/>
        </w:rPr>
        <w:t>По состоянию на 16.01.2019.</w:t>
      </w:r>
      <w:r w:rsidRPr="00516EF2">
        <w:rPr>
          <w:lang w:val="en-US"/>
        </w:rPr>
        <w:t>)</w:t>
      </w:r>
      <w:r w:rsidRPr="00AE1551">
        <w:rPr>
          <w:lang w:val="tr-TR"/>
        </w:rPr>
        <w:t xml:space="preserve"> </w:t>
      </w:r>
    </w:p>
  </w:footnote>
  <w:footnote w:id="21">
    <w:p w14:paraId="4B0D9FBE" w14:textId="4D235D96" w:rsidR="00DD3446" w:rsidRPr="00BE27C7" w:rsidRDefault="00DD3446" w:rsidP="001577F3">
      <w:pPr>
        <w:pStyle w:val="a5"/>
        <w:rPr>
          <w:lang w:val="tr-TR"/>
        </w:rPr>
      </w:pPr>
      <w:r w:rsidRPr="00AE1551">
        <w:rPr>
          <w:rStyle w:val="a7"/>
        </w:rPr>
        <w:footnoteRef/>
      </w:r>
      <w:r w:rsidRPr="00AE1551">
        <w:rPr>
          <w:lang w:val="tr-TR"/>
        </w:rPr>
        <w:t xml:space="preserve"> Там же.</w:t>
      </w:r>
    </w:p>
  </w:footnote>
  <w:footnote w:id="22">
    <w:p w14:paraId="64B62333" w14:textId="6A16EB82" w:rsidR="00DD3446" w:rsidRPr="008B5935" w:rsidRDefault="00DD3446" w:rsidP="001577F3">
      <w:pPr>
        <w:pStyle w:val="a5"/>
      </w:pPr>
      <w:r>
        <w:rPr>
          <w:rStyle w:val="a7"/>
        </w:rPr>
        <w:footnoteRef/>
      </w:r>
      <w:r w:rsidRPr="00645D86">
        <w:rPr>
          <w:lang w:val="tr-TR"/>
        </w:rPr>
        <w:t xml:space="preserve"> </w:t>
      </w:r>
      <w:r>
        <w:rPr>
          <w:lang w:val="tr-TR"/>
        </w:rPr>
        <w:t>Agarwal, P. What Is Economic Growth</w:t>
      </w:r>
      <w:r w:rsidRPr="00AE1551">
        <w:rPr>
          <w:lang w:val="en-US"/>
        </w:rPr>
        <w:t xml:space="preserve"> // </w:t>
      </w:r>
      <w:r w:rsidRPr="00AE1551">
        <w:rPr>
          <w:lang w:val="tr-TR"/>
        </w:rPr>
        <w:t>https://www.intelligen</w:t>
      </w:r>
      <w:r>
        <w:rPr>
          <w:lang w:val="tr-TR"/>
        </w:rPr>
        <w:t>teconomist.com/economic-growth/</w:t>
      </w:r>
      <w:r w:rsidRPr="00AE1551">
        <w:rPr>
          <w:lang w:val="tr-TR"/>
        </w:rPr>
        <w:t>. По состоянию на 15.01.2019.</w:t>
      </w:r>
    </w:p>
  </w:footnote>
  <w:footnote w:id="23">
    <w:p w14:paraId="3A7139F0" w14:textId="2B856CDF" w:rsidR="00DD3446" w:rsidRPr="003E60D8" w:rsidRDefault="00DD3446" w:rsidP="001577F3">
      <w:pPr>
        <w:pStyle w:val="a5"/>
        <w:rPr>
          <w:lang w:val="tr-TR"/>
        </w:rPr>
      </w:pPr>
      <w:r>
        <w:rPr>
          <w:rStyle w:val="a7"/>
        </w:rPr>
        <w:footnoteRef/>
      </w:r>
      <w:r w:rsidRPr="003E60D8">
        <w:rPr>
          <w:lang w:val="tr-TR"/>
        </w:rPr>
        <w:t xml:space="preserve"> </w:t>
      </w:r>
      <w:r>
        <w:rPr>
          <w:lang w:val="tr-TR"/>
        </w:rPr>
        <w:t>Türk Dil Kurumu resmi internet sayfası</w:t>
      </w:r>
      <w:r w:rsidRPr="00D73718">
        <w:rPr>
          <w:lang w:val="tr-TR"/>
        </w:rPr>
        <w:t xml:space="preserve"> (Официальный сайт Ассоциации Турецкого Языка)</w:t>
      </w:r>
      <w:r>
        <w:rPr>
          <w:lang w:val="tr-TR"/>
        </w:rPr>
        <w:t xml:space="preserve">. </w:t>
      </w:r>
      <w:r w:rsidRPr="008B5935">
        <w:t xml:space="preserve"> // </w:t>
      </w:r>
      <w:hyperlink r:id="rId6" w:history="1">
        <w:r w:rsidRPr="00516EF2">
          <w:rPr>
            <w:rStyle w:val="a4"/>
            <w:color w:val="auto"/>
            <w:u w:val="none"/>
            <w:lang w:val="tr-TR"/>
          </w:rPr>
          <w:t>http://www.tdk.gov.tr/index.php?option=com_bts&amp;arama=kelime&amp;guid=TDK.GTS.5c5afc25b75155.71664428</w:t>
        </w:r>
      </w:hyperlink>
      <w:r w:rsidRPr="00516EF2">
        <w:rPr>
          <w:lang w:val="tr-TR"/>
        </w:rPr>
        <w:t xml:space="preserve">. (По состоянию на 06.02.2019.) </w:t>
      </w:r>
    </w:p>
  </w:footnote>
  <w:footnote w:id="24">
    <w:p w14:paraId="24C880EF" w14:textId="2A7A0CE6" w:rsidR="00DD3446" w:rsidRPr="00C83BB8" w:rsidRDefault="00DD3446" w:rsidP="001577F3">
      <w:pPr>
        <w:pStyle w:val="a5"/>
        <w:rPr>
          <w:lang w:val="tr-TR"/>
        </w:rPr>
      </w:pPr>
      <w:r>
        <w:rPr>
          <w:rStyle w:val="a7"/>
        </w:rPr>
        <w:footnoteRef/>
      </w:r>
      <w:r w:rsidRPr="00C83BB8">
        <w:rPr>
          <w:lang w:val="tr-TR"/>
        </w:rPr>
        <w:t xml:space="preserve"> Mesjasz, Krakov, “Ekonomik Güvenlik”</w:t>
      </w:r>
      <w:r w:rsidRPr="00D40FE8">
        <w:rPr>
          <w:sz w:val="28"/>
          <w:szCs w:val="28"/>
          <w:lang w:val="tr-TR"/>
        </w:rPr>
        <w:t xml:space="preserve"> </w:t>
      </w:r>
      <w:r w:rsidRPr="00D40FE8">
        <w:rPr>
          <w:lang w:val="tr-TR"/>
        </w:rPr>
        <w:t>(Экономическая безопасность)</w:t>
      </w:r>
      <w:r w:rsidRPr="00C83BB8">
        <w:rPr>
          <w:lang w:val="tr-TR"/>
        </w:rPr>
        <w:t>, Uluslararası İlişkiler, Cilt 5, Sayı 18 (Yaz 2008)</w:t>
      </w:r>
      <w:r w:rsidRPr="00D40FE8">
        <w:rPr>
          <w:lang w:val="tr-TR"/>
        </w:rPr>
        <w:t xml:space="preserve"> (Международные отношения, объем 5, номер 18 (лето 2008 года))</w:t>
      </w:r>
      <w:r w:rsidRPr="00C83BB8">
        <w:rPr>
          <w:lang w:val="tr-TR"/>
        </w:rPr>
        <w:t xml:space="preserve">, </w:t>
      </w:r>
      <w:r w:rsidRPr="00C92A80">
        <w:rPr>
          <w:lang w:val="tr-TR"/>
        </w:rPr>
        <w:t>С</w:t>
      </w:r>
      <w:r w:rsidRPr="00C83BB8">
        <w:rPr>
          <w:lang w:val="tr-TR"/>
        </w:rPr>
        <w:t xml:space="preserve">. </w:t>
      </w:r>
      <w:r>
        <w:rPr>
          <w:lang w:val="tr-TR"/>
        </w:rPr>
        <w:t>135</w:t>
      </w:r>
      <w:r w:rsidRPr="00C83BB8">
        <w:rPr>
          <w:lang w:val="tr-TR"/>
        </w:rPr>
        <w:t>.</w:t>
      </w:r>
    </w:p>
  </w:footnote>
  <w:footnote w:id="25">
    <w:p w14:paraId="3B071502" w14:textId="26747F75" w:rsidR="00DD3446" w:rsidRPr="006528D9" w:rsidRDefault="00DD3446" w:rsidP="001577F3">
      <w:pPr>
        <w:autoSpaceDE w:val="0"/>
        <w:autoSpaceDN w:val="0"/>
        <w:adjustRightInd w:val="0"/>
        <w:rPr>
          <w:rFonts w:eastAsiaTheme="minorHAnsi"/>
          <w:sz w:val="20"/>
          <w:lang w:val="tr-TR"/>
        </w:rPr>
      </w:pPr>
      <w:r>
        <w:rPr>
          <w:rStyle w:val="a7"/>
        </w:rPr>
        <w:footnoteRef/>
      </w:r>
      <w:r w:rsidRPr="006B1027">
        <w:rPr>
          <w:lang w:val="tr-TR"/>
        </w:rPr>
        <w:t xml:space="preserve"> </w:t>
      </w:r>
      <w:r w:rsidRPr="00FB697F">
        <w:rPr>
          <w:color w:val="000000" w:themeColor="text1"/>
          <w:sz w:val="20"/>
          <w:szCs w:val="20"/>
          <w:lang w:val="tr-TR"/>
        </w:rPr>
        <w:t xml:space="preserve">Eğri, Canan Ö. (2017). </w:t>
      </w:r>
      <w:r w:rsidRPr="00FB697F">
        <w:rPr>
          <w:rFonts w:eastAsiaTheme="minorHAnsi"/>
          <w:i/>
          <w:color w:val="000000" w:themeColor="text1"/>
          <w:sz w:val="20"/>
          <w:szCs w:val="20"/>
          <w:lang w:val="tr-TR"/>
        </w:rPr>
        <w:t>11 Eylül Sonrası Değişen Güvenlik Algısı ve Ekonomik Güvenlik: Türkiye Örneği</w:t>
      </w:r>
      <w:r w:rsidRPr="008D1A2C">
        <w:rPr>
          <w:rFonts w:eastAsiaTheme="minorHAnsi"/>
          <w:i/>
          <w:color w:val="000000" w:themeColor="text1"/>
          <w:sz w:val="20"/>
          <w:szCs w:val="20"/>
          <w:lang w:val="tr-TR"/>
        </w:rPr>
        <w:t xml:space="preserve"> (Изменение восприятия безопасности и экономической безопасности после 11 сентября: Дело Турции)</w:t>
      </w:r>
      <w:r w:rsidRPr="00FB697F">
        <w:rPr>
          <w:rFonts w:eastAsiaTheme="minorHAnsi"/>
          <w:i/>
          <w:color w:val="000000" w:themeColor="text1"/>
          <w:sz w:val="20"/>
          <w:szCs w:val="20"/>
          <w:lang w:val="tr-TR"/>
        </w:rPr>
        <w:t xml:space="preserve">. </w:t>
      </w:r>
      <w:r>
        <w:rPr>
          <w:rFonts w:eastAsiaTheme="minorHAnsi"/>
          <w:color w:val="000000" w:themeColor="text1"/>
          <w:sz w:val="20"/>
          <w:szCs w:val="20"/>
          <w:lang w:val="tr-TR"/>
        </w:rPr>
        <w:t xml:space="preserve">Doktora tezi. </w:t>
      </w:r>
      <w:r w:rsidRPr="00FB697F">
        <w:rPr>
          <w:rFonts w:eastAsiaTheme="minorHAnsi"/>
          <w:color w:val="000000" w:themeColor="text1"/>
          <w:sz w:val="20"/>
          <w:szCs w:val="20"/>
          <w:lang w:val="tr-TR"/>
        </w:rPr>
        <w:t>İstanbul Üniversitesi</w:t>
      </w:r>
      <w:r>
        <w:rPr>
          <w:rFonts w:eastAsiaTheme="minorHAnsi"/>
          <w:color w:val="000000" w:themeColor="text1"/>
          <w:sz w:val="20"/>
          <w:szCs w:val="20"/>
        </w:rPr>
        <w:t xml:space="preserve"> </w:t>
      </w:r>
      <w:r w:rsidRPr="006A6639">
        <w:rPr>
          <w:rFonts w:eastAsiaTheme="minorHAnsi"/>
          <w:color w:val="000000" w:themeColor="text1"/>
          <w:sz w:val="20"/>
          <w:szCs w:val="20"/>
        </w:rPr>
        <w:t>(Стамбульский университет, Институт социальных наук, кандидатская диссертация)</w:t>
      </w:r>
      <w:r w:rsidRPr="00FB697F">
        <w:rPr>
          <w:rFonts w:eastAsiaTheme="minorHAnsi"/>
          <w:color w:val="000000" w:themeColor="text1"/>
          <w:sz w:val="20"/>
          <w:szCs w:val="20"/>
          <w:lang w:val="tr-TR"/>
        </w:rPr>
        <w:t>.</w:t>
      </w:r>
      <w:r>
        <w:rPr>
          <w:rFonts w:eastAsiaTheme="minorHAnsi"/>
          <w:color w:val="000000" w:themeColor="text1"/>
          <w:sz w:val="20"/>
          <w:szCs w:val="20"/>
          <w:lang w:val="tr-TR"/>
        </w:rPr>
        <w:t xml:space="preserve"> </w:t>
      </w:r>
      <w:r w:rsidRPr="007D3B5D">
        <w:rPr>
          <w:rFonts w:eastAsiaTheme="minorHAnsi"/>
          <w:color w:val="000000" w:themeColor="text1"/>
          <w:sz w:val="20"/>
          <w:szCs w:val="20"/>
          <w:lang w:val="tr-TR"/>
        </w:rPr>
        <w:t>СС</w:t>
      </w:r>
      <w:r>
        <w:rPr>
          <w:rFonts w:eastAsiaTheme="minorHAnsi"/>
          <w:color w:val="000000" w:themeColor="text1"/>
          <w:sz w:val="20"/>
          <w:szCs w:val="20"/>
          <w:lang w:val="tr-TR"/>
        </w:rPr>
        <w:t>. 48-55</w:t>
      </w:r>
    </w:p>
    <w:p w14:paraId="19BDD2CF" w14:textId="77777777" w:rsidR="00DD3446" w:rsidRPr="00F215C2" w:rsidRDefault="00DD3446" w:rsidP="001577F3">
      <w:pPr>
        <w:pStyle w:val="a5"/>
        <w:rPr>
          <w:lang w:val="tr-TR"/>
        </w:rPr>
      </w:pPr>
    </w:p>
  </w:footnote>
  <w:footnote w:id="26">
    <w:p w14:paraId="224D03F3" w14:textId="333EA6EB" w:rsidR="00DD3446" w:rsidRPr="002F723E" w:rsidRDefault="00DD3446" w:rsidP="001577F3">
      <w:pPr>
        <w:pStyle w:val="a5"/>
        <w:rPr>
          <w:lang w:val="tr-TR"/>
        </w:rPr>
      </w:pPr>
      <w:r>
        <w:rPr>
          <w:rStyle w:val="a7"/>
        </w:rPr>
        <w:footnoteRef/>
      </w:r>
      <w:r w:rsidRPr="003C0196">
        <w:rPr>
          <w:lang w:val="tr-TR"/>
        </w:rPr>
        <w:t xml:space="preserve"> </w:t>
      </w:r>
      <w:r>
        <w:rPr>
          <w:lang w:val="tr-TR"/>
        </w:rPr>
        <w:t>Özcan, Nihat A</w:t>
      </w:r>
      <w:r w:rsidRPr="00170637">
        <w:rPr>
          <w:lang w:val="tr-TR"/>
        </w:rPr>
        <w:t>. Şirketler Arası Muharebeden Ülkeler Arası Ekonomik Savaşa</w:t>
      </w:r>
      <w:r>
        <w:rPr>
          <w:lang w:val="tr-TR"/>
        </w:rPr>
        <w:t xml:space="preserve"> (</w:t>
      </w:r>
      <w:r w:rsidRPr="00587580">
        <w:rPr>
          <w:lang w:val="tr-TR"/>
        </w:rPr>
        <w:t>О</w:t>
      </w:r>
      <w:r w:rsidRPr="00170637">
        <w:rPr>
          <w:lang w:val="tr-TR"/>
        </w:rPr>
        <w:t xml:space="preserve">т войны между компаниями до экономической войны между странами) // </w:t>
      </w:r>
      <w:r>
        <w:fldChar w:fldCharType="begin"/>
      </w:r>
      <w:r w:rsidRPr="00DD3446">
        <w:rPr>
          <w:lang w:val="tr-TR"/>
        </w:rPr>
        <w:instrText xml:space="preserve"> HYPERLINK "http://www.milliyet.com.tr/yazarlar/nihat-ali-ozcan/sirketler-arasi-muharebeden--2701419/" </w:instrText>
      </w:r>
      <w:r>
        <w:fldChar w:fldCharType="separate"/>
      </w:r>
      <w:r w:rsidRPr="00170637">
        <w:rPr>
          <w:rStyle w:val="a4"/>
          <w:color w:val="auto"/>
          <w:u w:val="none"/>
          <w:lang w:val="tr-TR"/>
        </w:rPr>
        <w:t>http://www.milliyet.com.tr/yazarlar/nihat-ali-ozcan/sirketler-arasi-muharebeden--2701419/</w:t>
      </w:r>
      <w:r>
        <w:rPr>
          <w:rStyle w:val="a4"/>
          <w:color w:val="auto"/>
          <w:u w:val="none"/>
          <w:lang w:val="tr-TR"/>
        </w:rPr>
        <w:fldChar w:fldCharType="end"/>
      </w:r>
      <w:r w:rsidRPr="0096262B">
        <w:rPr>
          <w:lang w:val="tr-TR"/>
        </w:rPr>
        <w:t xml:space="preserve"> </w:t>
      </w:r>
      <w:r w:rsidRPr="00170637">
        <w:rPr>
          <w:lang w:val="tr-TR"/>
        </w:rPr>
        <w:t>( По состоянию на 20.01.2019.</w:t>
      </w:r>
      <w:r w:rsidRPr="0096262B">
        <w:rPr>
          <w:lang w:val="tr-TR"/>
        </w:rPr>
        <w:t>)</w:t>
      </w:r>
      <w:r w:rsidRPr="00170637">
        <w:rPr>
          <w:lang w:val="tr-TR"/>
        </w:rPr>
        <w:t xml:space="preserve"> </w:t>
      </w:r>
    </w:p>
  </w:footnote>
  <w:footnote w:id="27">
    <w:p w14:paraId="7F9D5651" w14:textId="7C34E3AD" w:rsidR="00DD3446" w:rsidRPr="00D9080E" w:rsidRDefault="00DD3446" w:rsidP="001577F3">
      <w:pPr>
        <w:pStyle w:val="a5"/>
        <w:rPr>
          <w:lang w:val="en-US"/>
        </w:rPr>
      </w:pPr>
      <w:r>
        <w:rPr>
          <w:rStyle w:val="a7"/>
        </w:rPr>
        <w:footnoteRef/>
      </w:r>
      <w:r w:rsidRPr="00D9080E">
        <w:rPr>
          <w:lang w:val="en-US"/>
        </w:rPr>
        <w:t xml:space="preserve"> </w:t>
      </w:r>
      <w:r>
        <w:rPr>
          <w:lang w:val="tr-TR"/>
        </w:rPr>
        <w:t>Haynes</w:t>
      </w:r>
      <w:r w:rsidRPr="0096262B">
        <w:rPr>
          <w:lang w:val="en-US"/>
        </w:rPr>
        <w:t xml:space="preserve"> </w:t>
      </w:r>
      <w:r>
        <w:rPr>
          <w:lang w:val="tr-TR"/>
        </w:rPr>
        <w:t xml:space="preserve"> J</w:t>
      </w:r>
      <w:r w:rsidRPr="0096262B">
        <w:rPr>
          <w:lang w:val="tr-TR"/>
        </w:rPr>
        <w:t xml:space="preserve">. Risk As An Economic Factor. </w:t>
      </w:r>
      <w:r w:rsidRPr="0096262B">
        <w:rPr>
          <w:lang w:val="en-US"/>
        </w:rPr>
        <w:t>The Quarterly Journal of Economics, Vol. 9, No. 4.</w:t>
      </w:r>
      <w:r>
        <w:rPr>
          <w:lang w:val="en-US"/>
        </w:rPr>
        <w:t>,</w:t>
      </w:r>
      <w:r w:rsidRPr="0096262B">
        <w:rPr>
          <w:lang w:val="en-US"/>
        </w:rPr>
        <w:t xml:space="preserve"> 1895. P.410.</w:t>
      </w:r>
      <w:r>
        <w:rPr>
          <w:lang w:val="en-US"/>
        </w:rPr>
        <w:t xml:space="preserve"> </w:t>
      </w:r>
    </w:p>
  </w:footnote>
  <w:footnote w:id="28">
    <w:p w14:paraId="520567D9" w14:textId="4155720B" w:rsidR="00DD3446" w:rsidRPr="00DF4899" w:rsidRDefault="00DD3446" w:rsidP="001577F3">
      <w:pPr>
        <w:pStyle w:val="a5"/>
        <w:rPr>
          <w:lang w:val="tr-TR"/>
        </w:rPr>
      </w:pPr>
      <w:r>
        <w:rPr>
          <w:rStyle w:val="a7"/>
        </w:rPr>
        <w:footnoteRef/>
      </w:r>
      <w:r w:rsidRPr="00FC304E">
        <w:rPr>
          <w:lang w:val="en-US"/>
        </w:rPr>
        <w:t xml:space="preserve"> </w:t>
      </w:r>
      <w:r w:rsidRPr="0096262B">
        <w:rPr>
          <w:lang w:val="en-US"/>
        </w:rPr>
        <w:t>Şen, H. &amp; Aktan, C. (2001). Ekonomik Kriz: Nedenler ve Çözüm Önerileri. Yeni</w:t>
      </w:r>
      <w:r w:rsidRPr="0096262B">
        <w:t xml:space="preserve"> </w:t>
      </w:r>
      <w:r w:rsidRPr="0096262B">
        <w:rPr>
          <w:lang w:val="en-US"/>
        </w:rPr>
        <w:t>T</w:t>
      </w:r>
      <w:r w:rsidRPr="0096262B">
        <w:t>ü</w:t>
      </w:r>
      <w:r w:rsidRPr="0096262B">
        <w:rPr>
          <w:lang w:val="en-US"/>
        </w:rPr>
        <w:t>rkiye</w:t>
      </w:r>
      <w:r w:rsidRPr="0096262B">
        <w:t xml:space="preserve">, </w:t>
      </w:r>
      <w:r w:rsidRPr="0096262B">
        <w:rPr>
          <w:lang w:val="en-US"/>
        </w:rPr>
        <w:t>Ekonomik</w:t>
      </w:r>
      <w:r w:rsidRPr="0096262B">
        <w:t xml:space="preserve"> </w:t>
      </w:r>
      <w:r w:rsidRPr="0096262B">
        <w:rPr>
          <w:lang w:val="en-US"/>
        </w:rPr>
        <w:t>Kriz</w:t>
      </w:r>
      <w:r w:rsidRPr="0096262B">
        <w:t xml:space="preserve"> Ö</w:t>
      </w:r>
      <w:r w:rsidRPr="0096262B">
        <w:rPr>
          <w:lang w:val="en-US"/>
        </w:rPr>
        <w:t>zel</w:t>
      </w:r>
      <w:r w:rsidRPr="0096262B">
        <w:t xml:space="preserve"> </w:t>
      </w:r>
      <w:r w:rsidRPr="0096262B">
        <w:rPr>
          <w:lang w:val="en-US"/>
        </w:rPr>
        <w:t>Say</w:t>
      </w:r>
      <w:r w:rsidRPr="0096262B">
        <w:t>ı</w:t>
      </w:r>
      <w:r w:rsidRPr="0096262B">
        <w:rPr>
          <w:lang w:val="en-US"/>
        </w:rPr>
        <w:t>s</w:t>
      </w:r>
      <w:r w:rsidRPr="0096262B">
        <w:t>ı (Экономический кризис: причины и пути решения. Новая Турция, экономический кризис. Специальный номер).</w:t>
      </w:r>
      <w:r w:rsidRPr="0096262B">
        <w:rPr>
          <w:lang w:val="tr-TR"/>
        </w:rPr>
        <w:t xml:space="preserve"> </w:t>
      </w:r>
      <w:r w:rsidRPr="0096262B">
        <w:t>С</w:t>
      </w:r>
      <w:r>
        <w:t>С</w:t>
      </w:r>
      <w:r w:rsidRPr="0096262B">
        <w:rPr>
          <w:lang w:val="tr-TR"/>
        </w:rPr>
        <w:t>.4.</w:t>
      </w:r>
    </w:p>
  </w:footnote>
  <w:footnote w:id="29">
    <w:p w14:paraId="721B25F3" w14:textId="479F3232" w:rsidR="00DD3446" w:rsidRPr="0096262B" w:rsidRDefault="00DD3446" w:rsidP="001577F3">
      <w:pPr>
        <w:pStyle w:val="a5"/>
        <w:rPr>
          <w:lang w:val="tr-TR"/>
        </w:rPr>
      </w:pPr>
      <w:r>
        <w:rPr>
          <w:rStyle w:val="a7"/>
        </w:rPr>
        <w:footnoteRef/>
      </w:r>
      <w:r w:rsidRPr="00E0128B">
        <w:rPr>
          <w:lang w:val="tr-TR"/>
        </w:rPr>
        <w:t xml:space="preserve"> </w:t>
      </w:r>
      <w:r w:rsidRPr="0096262B">
        <w:rPr>
          <w:lang w:val="tr-TR"/>
        </w:rPr>
        <w:t>Ticaret Savaşı Nedir?</w:t>
      </w:r>
      <w:r w:rsidRPr="0096262B">
        <w:rPr>
          <w:sz w:val="28"/>
          <w:szCs w:val="28"/>
        </w:rPr>
        <w:t xml:space="preserve"> </w:t>
      </w:r>
      <w:r w:rsidRPr="0096262B">
        <w:t xml:space="preserve">(Что такое торговая война?) </w:t>
      </w:r>
      <w:r>
        <w:rPr>
          <w:lang w:val="tr-TR"/>
        </w:rPr>
        <w:t xml:space="preserve"> </w:t>
      </w:r>
      <w:r w:rsidRPr="008B5935">
        <w:rPr>
          <w:lang w:val="tr-TR"/>
        </w:rPr>
        <w:t xml:space="preserve">// </w:t>
      </w:r>
      <w:hyperlink r:id="rId7" w:history="1">
        <w:r w:rsidRPr="0096262B">
          <w:rPr>
            <w:rStyle w:val="a4"/>
            <w:color w:val="auto"/>
            <w:u w:val="none"/>
            <w:lang w:val="tr-TR"/>
          </w:rPr>
          <w:t>https://dunyadaticaret.com/ticaret-savasi-nedir.html</w:t>
        </w:r>
      </w:hyperlink>
      <w:r w:rsidRPr="0096262B">
        <w:rPr>
          <w:lang w:val="tr-TR"/>
        </w:rPr>
        <w:t xml:space="preserve">). </w:t>
      </w:r>
      <w:r>
        <w:t>(</w:t>
      </w:r>
      <w:r w:rsidRPr="0096262B">
        <w:rPr>
          <w:lang w:val="tr-TR"/>
        </w:rPr>
        <w:t>По состоянию на 16.02.2019.</w:t>
      </w:r>
      <w:r>
        <w:t>)</w:t>
      </w:r>
      <w:r w:rsidRPr="0096262B">
        <w:rPr>
          <w:lang w:val="tr-TR"/>
        </w:rPr>
        <w:t xml:space="preserve"> </w:t>
      </w:r>
    </w:p>
  </w:footnote>
  <w:footnote w:id="30">
    <w:p w14:paraId="168BC05C" w14:textId="0F90767F" w:rsidR="00DD3446" w:rsidRPr="0096262B" w:rsidRDefault="00DD3446" w:rsidP="001577F3">
      <w:pPr>
        <w:pStyle w:val="a5"/>
        <w:rPr>
          <w:lang w:val="tr-TR"/>
        </w:rPr>
      </w:pPr>
      <w:r w:rsidRPr="0096262B">
        <w:rPr>
          <w:rStyle w:val="a7"/>
        </w:rPr>
        <w:footnoteRef/>
      </w:r>
      <w:r w:rsidRPr="0096262B">
        <w:rPr>
          <w:lang w:val="tr-TR"/>
        </w:rPr>
        <w:t xml:space="preserve"> </w:t>
      </w:r>
      <w:r w:rsidRPr="0096262B">
        <w:t>Там же</w:t>
      </w:r>
      <w:r w:rsidRPr="0096262B">
        <w:rPr>
          <w:lang w:val="tr-TR"/>
        </w:rPr>
        <w:t>.</w:t>
      </w:r>
    </w:p>
  </w:footnote>
  <w:footnote w:id="31">
    <w:p w14:paraId="0A5F3E40" w14:textId="77CBBE08" w:rsidR="00DD3446" w:rsidRPr="00587580" w:rsidRDefault="00DD3446" w:rsidP="001577F3">
      <w:pPr>
        <w:pStyle w:val="a5"/>
      </w:pPr>
      <w:r w:rsidRPr="0096262B">
        <w:rPr>
          <w:rStyle w:val="a7"/>
        </w:rPr>
        <w:footnoteRef/>
      </w:r>
      <w:r w:rsidRPr="0096262B">
        <w:rPr>
          <w:lang w:val="tr-TR"/>
        </w:rPr>
        <w:t xml:space="preserve"> </w:t>
      </w:r>
      <w:r w:rsidRPr="0096262B">
        <w:rPr>
          <w:lang w:val="en-US"/>
        </w:rPr>
        <w:t>Ticaret</w:t>
      </w:r>
      <w:r w:rsidRPr="0096262B">
        <w:t xml:space="preserve"> </w:t>
      </w:r>
      <w:r w:rsidRPr="0096262B">
        <w:rPr>
          <w:lang w:val="en-US"/>
        </w:rPr>
        <w:t>Sava</w:t>
      </w:r>
      <w:r w:rsidRPr="0096262B">
        <w:t xml:space="preserve">şı </w:t>
      </w:r>
      <w:r w:rsidRPr="0096262B">
        <w:rPr>
          <w:lang w:val="en-US"/>
        </w:rPr>
        <w:t>Nedir</w:t>
      </w:r>
      <w:r w:rsidRPr="0096262B">
        <w:t xml:space="preserve">? </w:t>
      </w:r>
      <w:r>
        <w:t xml:space="preserve">(Что такое торговая война?) // </w:t>
      </w:r>
      <w:hyperlink r:id="rId8" w:history="1">
        <w:r w:rsidRPr="0096262B">
          <w:rPr>
            <w:rStyle w:val="a4"/>
            <w:color w:val="auto"/>
            <w:u w:val="none"/>
            <w:lang w:val="tr-TR"/>
          </w:rPr>
          <w:t>https://konupara.com/ekonomist/ekonomi/ticaret-savasi-nedir-14934/</w:t>
        </w:r>
      </w:hyperlink>
      <w:r>
        <w:t xml:space="preserve"> </w:t>
      </w:r>
      <w:r w:rsidRPr="0096262B">
        <w:rPr>
          <w:lang w:val="tr-TR"/>
        </w:rPr>
        <w:t xml:space="preserve"> </w:t>
      </w:r>
      <w:r>
        <w:t>(</w:t>
      </w:r>
      <w:r w:rsidRPr="0096262B">
        <w:rPr>
          <w:lang w:val="tr-TR"/>
        </w:rPr>
        <w:t>По состоянию на 16.02.2019.</w:t>
      </w:r>
      <w:r>
        <w:t>)</w:t>
      </w:r>
    </w:p>
  </w:footnote>
  <w:footnote w:id="32">
    <w:p w14:paraId="02E3D2E7" w14:textId="76CF6603" w:rsidR="00DD3446" w:rsidRPr="00D6227E" w:rsidRDefault="00DD3446" w:rsidP="001577F3">
      <w:pPr>
        <w:pStyle w:val="a5"/>
        <w:rPr>
          <w:lang w:val="en-US"/>
        </w:rPr>
      </w:pPr>
      <w:r w:rsidRPr="00BE18F2">
        <w:rPr>
          <w:rStyle w:val="a7"/>
        </w:rPr>
        <w:footnoteRef/>
      </w:r>
      <w:r w:rsidRPr="00BE18F2">
        <w:rPr>
          <w:lang w:val="tr-TR"/>
        </w:rPr>
        <w:t xml:space="preserve"> </w:t>
      </w:r>
      <w:r w:rsidRPr="00BE18F2">
        <w:rPr>
          <w:lang w:val="en-US"/>
        </w:rPr>
        <w:t>Five questions on a US-China trade war</w:t>
      </w:r>
      <w:r w:rsidRPr="00D6227E">
        <w:rPr>
          <w:lang w:val="en-US"/>
        </w:rPr>
        <w:t xml:space="preserve"> // </w:t>
      </w:r>
      <w:r>
        <w:fldChar w:fldCharType="begin"/>
      </w:r>
      <w:r w:rsidRPr="00DD3446">
        <w:rPr>
          <w:lang w:val="en-US"/>
        </w:rPr>
        <w:instrText xml:space="preserve"> HYPERLINK "http://www.arabnews.com/node/1042371/business-economy" </w:instrText>
      </w:r>
      <w:r>
        <w:fldChar w:fldCharType="separate"/>
      </w:r>
      <w:r w:rsidRPr="00BE18F2">
        <w:rPr>
          <w:rStyle w:val="a4"/>
          <w:color w:val="auto"/>
          <w:u w:val="none"/>
          <w:lang w:val="tr-TR"/>
        </w:rPr>
        <w:t>http://www.arabnews.com/node/1042371/business-economy</w:t>
      </w:r>
      <w:r>
        <w:rPr>
          <w:rStyle w:val="a4"/>
          <w:color w:val="auto"/>
          <w:u w:val="none"/>
          <w:lang w:val="tr-TR"/>
        </w:rPr>
        <w:fldChar w:fldCharType="end"/>
      </w:r>
      <w:r w:rsidRPr="00D6227E">
        <w:rPr>
          <w:lang w:val="en-US"/>
        </w:rPr>
        <w:t xml:space="preserve"> (</w:t>
      </w:r>
      <w:r w:rsidRPr="00BE18F2">
        <w:rPr>
          <w:lang w:val="tr-TR"/>
        </w:rPr>
        <w:t>По состоянию на 17.02.2019.</w:t>
      </w:r>
      <w:r w:rsidRPr="00D6227E">
        <w:rPr>
          <w:lang w:val="en-US"/>
        </w:rPr>
        <w:t>)</w:t>
      </w:r>
    </w:p>
  </w:footnote>
  <w:footnote w:id="33">
    <w:p w14:paraId="791E9D7D" w14:textId="4A796941" w:rsidR="00DD3446" w:rsidRPr="00E316C7" w:rsidRDefault="00DD3446" w:rsidP="001577F3">
      <w:pPr>
        <w:pStyle w:val="a5"/>
        <w:rPr>
          <w:lang w:val="tr-TR"/>
        </w:rPr>
      </w:pPr>
      <w:r w:rsidRPr="00BE18F2">
        <w:rPr>
          <w:rStyle w:val="a7"/>
        </w:rPr>
        <w:footnoteRef/>
      </w:r>
      <w:r w:rsidRPr="00BE18F2">
        <w:rPr>
          <w:lang w:val="en-US"/>
        </w:rPr>
        <w:t xml:space="preserve"> </w:t>
      </w:r>
      <w:r w:rsidRPr="00BE18F2">
        <w:rPr>
          <w:lang w:val="tr-TR"/>
        </w:rPr>
        <w:t xml:space="preserve">Tunçdemir, C. (2018). Ticaret Savaşı Nedir ve Neden Herkes Bunu Konuşuyor? </w:t>
      </w:r>
      <w:r w:rsidRPr="00BE18F2">
        <w:t>(Что такое торговая война и почему все об этом говорят?)</w:t>
      </w:r>
      <w:r w:rsidRPr="00BE18F2">
        <w:rPr>
          <w:lang w:val="tr-TR"/>
        </w:rPr>
        <w:t xml:space="preserve"> </w:t>
      </w:r>
      <w:r>
        <w:t xml:space="preserve">// </w:t>
      </w:r>
      <w:hyperlink r:id="rId9" w:history="1">
        <w:r w:rsidRPr="00BE18F2">
          <w:rPr>
            <w:rStyle w:val="a4"/>
            <w:color w:val="auto"/>
            <w:u w:val="none"/>
            <w:lang w:val="tr-TR"/>
          </w:rPr>
          <w:t>http://amerikabulteni.com/2018/03/07/ticaret-savasi-nedir-ve-neden-herkes-bunu-konusuyor/</w:t>
        </w:r>
      </w:hyperlink>
      <w:r>
        <w:t xml:space="preserve"> (</w:t>
      </w:r>
      <w:r w:rsidRPr="00BE18F2">
        <w:rPr>
          <w:lang w:val="tr-TR"/>
        </w:rPr>
        <w:t>По состоянию на 17.02.2019.</w:t>
      </w:r>
      <w:r>
        <w:t>)</w:t>
      </w:r>
      <w:r w:rsidRPr="00BE18F2">
        <w:rPr>
          <w:lang w:val="tr-TR"/>
        </w:rPr>
        <w:t xml:space="preserve">  </w:t>
      </w:r>
    </w:p>
  </w:footnote>
  <w:footnote w:id="34">
    <w:p w14:paraId="268CBFBF" w14:textId="5BAD2105" w:rsidR="00DD3446" w:rsidRPr="00B24E9A" w:rsidRDefault="00DD3446" w:rsidP="001577F3">
      <w:pPr>
        <w:pStyle w:val="a5"/>
        <w:rPr>
          <w:lang w:val="tr-TR"/>
        </w:rPr>
      </w:pPr>
      <w:r>
        <w:rPr>
          <w:rStyle w:val="a7"/>
        </w:rPr>
        <w:footnoteRef/>
      </w:r>
      <w:r w:rsidRPr="008B5935">
        <w:rPr>
          <w:lang w:val="tr-TR"/>
        </w:rPr>
        <w:t xml:space="preserve"> Aran, B. (2018). ABD, Çin, Ticaret Sava</w:t>
      </w:r>
      <w:r w:rsidRPr="00BE18F2">
        <w:rPr>
          <w:lang w:val="tr-TR"/>
        </w:rPr>
        <w:t>ş</w:t>
      </w:r>
      <w:r w:rsidRPr="008B5935">
        <w:rPr>
          <w:lang w:val="tr-TR"/>
        </w:rPr>
        <w:t xml:space="preserve">ları ve Türkiye (США, Китай, торговые войны и Турция). </w:t>
      </w:r>
      <w:r w:rsidRPr="00BE18F2">
        <w:rPr>
          <w:lang w:val="en-US"/>
        </w:rPr>
        <w:t>T</w:t>
      </w:r>
      <w:r w:rsidRPr="00BE18F2">
        <w:t>ü</w:t>
      </w:r>
      <w:r w:rsidRPr="00BE18F2">
        <w:rPr>
          <w:lang w:val="en-US"/>
        </w:rPr>
        <w:t>rkiye</w:t>
      </w:r>
      <w:r w:rsidRPr="00BE18F2">
        <w:t xml:space="preserve"> </w:t>
      </w:r>
      <w:r w:rsidRPr="00BE18F2">
        <w:rPr>
          <w:lang w:val="en-US"/>
        </w:rPr>
        <w:t>Ekonomi</w:t>
      </w:r>
      <w:r w:rsidRPr="00BE18F2">
        <w:t xml:space="preserve"> </w:t>
      </w:r>
      <w:r w:rsidRPr="00BE18F2">
        <w:rPr>
          <w:lang w:val="en-US"/>
        </w:rPr>
        <w:t>Politikalar</w:t>
      </w:r>
      <w:r w:rsidRPr="00BE18F2">
        <w:t xml:space="preserve">ı </w:t>
      </w:r>
      <w:r w:rsidRPr="00BE18F2">
        <w:rPr>
          <w:lang w:val="en-US"/>
        </w:rPr>
        <w:t>Ara</w:t>
      </w:r>
      <w:r w:rsidRPr="00BE18F2">
        <w:t>ş</w:t>
      </w:r>
      <w:r w:rsidRPr="00BE18F2">
        <w:rPr>
          <w:lang w:val="en-US"/>
        </w:rPr>
        <w:t>t</w:t>
      </w:r>
      <w:r w:rsidRPr="00BE18F2">
        <w:t>ı</w:t>
      </w:r>
      <w:r w:rsidRPr="00BE18F2">
        <w:rPr>
          <w:lang w:val="en-US"/>
        </w:rPr>
        <w:t>rma</w:t>
      </w:r>
      <w:r w:rsidRPr="00BE18F2">
        <w:t xml:space="preserve"> </w:t>
      </w:r>
      <w:r w:rsidRPr="00BE18F2">
        <w:rPr>
          <w:lang w:val="en-US"/>
        </w:rPr>
        <w:t>Vakf</w:t>
      </w:r>
      <w:r w:rsidRPr="00BE18F2">
        <w:t>ı (Фонд исследования экономической политики Турции, Центр торговых исследований)</w:t>
      </w:r>
      <w:r w:rsidRPr="00BE18F2">
        <w:rPr>
          <w:lang w:val="tr-TR"/>
        </w:rPr>
        <w:t>.</w:t>
      </w:r>
    </w:p>
  </w:footnote>
  <w:footnote w:id="35">
    <w:p w14:paraId="00A4CC32" w14:textId="6E7C0C5B" w:rsidR="00DD3446" w:rsidRPr="00AA7A1D" w:rsidRDefault="00DD3446" w:rsidP="001577F3">
      <w:pPr>
        <w:pStyle w:val="a5"/>
        <w:rPr>
          <w:lang w:val="en-US"/>
        </w:rPr>
      </w:pPr>
      <w:r>
        <w:rPr>
          <w:rStyle w:val="a7"/>
        </w:rPr>
        <w:footnoteRef/>
      </w:r>
      <w:r w:rsidRPr="0010398C">
        <w:rPr>
          <w:lang w:val="en-US"/>
        </w:rPr>
        <w:t xml:space="preserve"> </w:t>
      </w:r>
      <w:r>
        <w:rPr>
          <w:lang w:val="tr-TR"/>
        </w:rPr>
        <w:t>The Global Risks Report 2019</w:t>
      </w:r>
      <w:r w:rsidRPr="00AA7A1D">
        <w:rPr>
          <w:lang w:val="en-US"/>
        </w:rPr>
        <w:t xml:space="preserve"> // </w:t>
      </w:r>
      <w:r>
        <w:fldChar w:fldCharType="begin"/>
      </w:r>
      <w:r w:rsidRPr="00DD3446">
        <w:rPr>
          <w:lang w:val="en-US"/>
        </w:rPr>
        <w:instrText xml:space="preserve"> HYPERLINK "https://www.weforum.org/reports/the-global-risks-report-2019" </w:instrText>
      </w:r>
      <w:r>
        <w:fldChar w:fldCharType="separate"/>
      </w:r>
      <w:r w:rsidRPr="00AA7A1D">
        <w:rPr>
          <w:rStyle w:val="a4"/>
          <w:color w:val="auto"/>
          <w:u w:val="none"/>
          <w:lang w:val="en-US"/>
        </w:rPr>
        <w:t>https://www.weforum.org/reports/the-global-risks-report-2019</w:t>
      </w:r>
      <w:r>
        <w:rPr>
          <w:rStyle w:val="a4"/>
          <w:color w:val="auto"/>
          <w:u w:val="none"/>
          <w:lang w:val="en-US"/>
        </w:rPr>
        <w:fldChar w:fldCharType="end"/>
      </w:r>
      <w:r w:rsidRPr="00AA7A1D">
        <w:rPr>
          <w:lang w:val="en-US"/>
        </w:rPr>
        <w:t xml:space="preserve"> (По состоянию на 17.02.2019.)   </w:t>
      </w:r>
    </w:p>
  </w:footnote>
  <w:footnote w:id="36">
    <w:p w14:paraId="622F0767" w14:textId="65846318" w:rsidR="00DD3446" w:rsidRPr="00AA7A1D" w:rsidRDefault="00DD3446">
      <w:pPr>
        <w:pStyle w:val="a5"/>
        <w:rPr>
          <w:lang w:val="tr-TR"/>
        </w:rPr>
      </w:pPr>
      <w:r w:rsidRPr="00AA7A1D">
        <w:rPr>
          <w:rStyle w:val="a7"/>
        </w:rPr>
        <w:footnoteRef/>
      </w:r>
      <w:r w:rsidRPr="00AA7A1D">
        <w:rPr>
          <w:lang w:val="en-US"/>
        </w:rPr>
        <w:t xml:space="preserve"> OECD (2018), “Risks that Matter: Early Results from the 2018 OECD Cross-National Survey on Social and Economic Risks,” Policy Brief on the Future of Work.  (www.oecd.org/social/risks-thatmatter.htm).</w:t>
      </w:r>
    </w:p>
  </w:footnote>
  <w:footnote w:id="37">
    <w:p w14:paraId="5045C3D0" w14:textId="27A293FA" w:rsidR="00DD3446" w:rsidRPr="00CD39C2" w:rsidRDefault="00DD3446" w:rsidP="001577F3">
      <w:pPr>
        <w:pStyle w:val="a5"/>
        <w:rPr>
          <w:lang w:val="tr-TR"/>
        </w:rPr>
      </w:pPr>
      <w:r w:rsidRPr="00AA7A1D">
        <w:rPr>
          <w:rStyle w:val="a7"/>
        </w:rPr>
        <w:footnoteRef/>
      </w:r>
      <w:r w:rsidRPr="00423DBF">
        <w:rPr>
          <w:lang w:val="tr-TR"/>
        </w:rPr>
        <w:t xml:space="preserve"> </w:t>
      </w:r>
      <w:r w:rsidRPr="00AA7A1D">
        <w:rPr>
          <w:lang w:val="tr-TR"/>
        </w:rPr>
        <w:t xml:space="preserve">Grafiklerle: Suriye’de 8. Yılına giren savaş </w:t>
      </w:r>
      <w:r w:rsidRPr="00423DBF">
        <w:rPr>
          <w:lang w:val="tr-TR"/>
        </w:rPr>
        <w:t>(Со графиками: 8-й год войны в Сирии)</w:t>
      </w:r>
      <w:r w:rsidRPr="00AA7A1D">
        <w:rPr>
          <w:lang w:val="tr-TR"/>
        </w:rPr>
        <w:t>. (</w:t>
      </w:r>
      <w:hyperlink r:id="rId10" w:history="1">
        <w:r w:rsidRPr="00AA7A1D">
          <w:rPr>
            <w:rStyle w:val="a4"/>
            <w:color w:val="auto"/>
            <w:u w:val="none"/>
            <w:lang w:val="tr-TR"/>
          </w:rPr>
          <w:t>https://www.bbc.com/turkce/haberler-dunya-43414137</w:t>
        </w:r>
      </w:hyperlink>
      <w:r w:rsidRPr="00AA7A1D">
        <w:rPr>
          <w:lang w:val="tr-TR"/>
        </w:rPr>
        <w:t xml:space="preserve">). По состоянию на 25.02.2019. </w:t>
      </w:r>
    </w:p>
  </w:footnote>
  <w:footnote w:id="38">
    <w:p w14:paraId="5C6E4D09" w14:textId="77777777" w:rsidR="00DD3446" w:rsidRPr="00AA7A1D" w:rsidRDefault="00DD3446" w:rsidP="00E06B9D">
      <w:pPr>
        <w:pStyle w:val="a5"/>
        <w:rPr>
          <w:lang w:val="tr-TR"/>
        </w:rPr>
      </w:pPr>
      <w:r>
        <w:rPr>
          <w:rStyle w:val="a7"/>
        </w:rPr>
        <w:footnoteRef/>
      </w:r>
      <w:r w:rsidRPr="00AC11AA">
        <w:rPr>
          <w:lang w:val="tr-TR"/>
        </w:rPr>
        <w:t xml:space="preserve"> </w:t>
      </w:r>
      <w:r w:rsidRPr="00AA7A1D">
        <w:rPr>
          <w:lang w:val="tr-TR"/>
        </w:rPr>
        <w:t>Türkiye’deki Suriyeli Sayısı Şubat 2019 (Число сирийцев в Турции, февраль 2019 года). (</w:t>
      </w:r>
      <w:hyperlink r:id="rId11" w:history="1">
        <w:r w:rsidRPr="00AA7A1D">
          <w:rPr>
            <w:rStyle w:val="a4"/>
            <w:color w:val="auto"/>
            <w:u w:val="none"/>
            <w:lang w:val="tr-TR"/>
          </w:rPr>
          <w:t>https://multeciler.org.tr/turkiyedeki-suriyeli-sayisi/</w:t>
        </w:r>
      </w:hyperlink>
      <w:r w:rsidRPr="00AA7A1D">
        <w:rPr>
          <w:lang w:val="tr-TR"/>
        </w:rPr>
        <w:t xml:space="preserve">). По состоянию на 25.02.2019. </w:t>
      </w:r>
    </w:p>
  </w:footnote>
  <w:footnote w:id="39">
    <w:p w14:paraId="070B334D" w14:textId="40FBCBC6" w:rsidR="00DD3446" w:rsidRPr="00993F6E" w:rsidRDefault="00DD3446" w:rsidP="001577F3">
      <w:pPr>
        <w:pStyle w:val="a5"/>
        <w:rPr>
          <w:lang w:val="tr-TR"/>
        </w:rPr>
      </w:pPr>
      <w:r w:rsidRPr="00AA7A1D">
        <w:rPr>
          <w:rStyle w:val="a7"/>
        </w:rPr>
        <w:footnoteRef/>
      </w:r>
      <w:r w:rsidRPr="00AA7A1D">
        <w:rPr>
          <w:lang w:val="tr-TR"/>
        </w:rPr>
        <w:t xml:space="preserve"> Elmas, M. S. (2013). </w:t>
      </w:r>
      <w:r w:rsidRPr="00AA7A1D">
        <w:rPr>
          <w:i/>
          <w:lang w:val="tr-TR"/>
        </w:rPr>
        <w:t>Modern Toplumun Güvenlik Çıkmazı: Tehdit, Risk ve Risk Toplumu Perspektifinden Güvenlik (Тупик безопасности современного общества: Безопасность с точки зрения угроза, рисков и  общества риска).</w:t>
      </w:r>
      <w:r w:rsidRPr="00AA7A1D">
        <w:rPr>
          <w:lang w:val="tr-TR"/>
        </w:rPr>
        <w:t xml:space="preserve"> Uluslararası Stratejik Araştırmalar Kurumu (USAK) </w:t>
      </w:r>
      <w:r w:rsidRPr="00AA7A1D">
        <w:t>(Международная организация стратегических исследований)</w:t>
      </w:r>
      <w:r w:rsidRPr="00AA7A1D">
        <w:rPr>
          <w:lang w:val="tr-TR"/>
        </w:rPr>
        <w:t>. C. 11.</w:t>
      </w:r>
    </w:p>
  </w:footnote>
  <w:footnote w:id="40">
    <w:p w14:paraId="53BBC9FE" w14:textId="74B19B24" w:rsidR="00DD3446" w:rsidRPr="007D3B5D" w:rsidRDefault="00DD3446" w:rsidP="001577F3">
      <w:pPr>
        <w:pStyle w:val="a5"/>
        <w:rPr>
          <w:lang w:val="en-US"/>
        </w:rPr>
      </w:pPr>
      <w:r>
        <w:rPr>
          <w:rStyle w:val="a7"/>
        </w:rPr>
        <w:footnoteRef/>
      </w:r>
      <w:r w:rsidRPr="00F0654F">
        <w:rPr>
          <w:lang w:val="tr-TR"/>
        </w:rPr>
        <w:t xml:space="preserve"> </w:t>
      </w:r>
      <w:r w:rsidRPr="00AA7A1D">
        <w:rPr>
          <w:lang w:val="tr-TR"/>
        </w:rPr>
        <w:t xml:space="preserve">Akçadağ Alagöz, E. (2016). Ekonomik Karşılıklı Bağımlılık Kapsamında AB-Çin İlişkileri (Отношения Европейского Союза и Китая в рамках экономической взаимозависимости). </w:t>
      </w:r>
      <w:r w:rsidRPr="00AA7A1D">
        <w:rPr>
          <w:lang w:val="en-US"/>
        </w:rPr>
        <w:t>U</w:t>
      </w:r>
      <w:r w:rsidRPr="00AA7A1D">
        <w:t xml:space="preserve">.Ü. </w:t>
      </w:r>
      <w:r w:rsidRPr="00AA7A1D">
        <w:rPr>
          <w:lang w:val="en-US"/>
        </w:rPr>
        <w:t>Sosyal</w:t>
      </w:r>
      <w:r w:rsidRPr="00AA7A1D">
        <w:t xml:space="preserve"> </w:t>
      </w:r>
      <w:r w:rsidRPr="00AA7A1D">
        <w:rPr>
          <w:lang w:val="en-US"/>
        </w:rPr>
        <w:t>Bilimler</w:t>
      </w:r>
      <w:r w:rsidRPr="00AA7A1D">
        <w:t xml:space="preserve"> </w:t>
      </w:r>
      <w:r w:rsidRPr="00AA7A1D">
        <w:rPr>
          <w:lang w:val="en-US"/>
        </w:rPr>
        <w:t>Enstit</w:t>
      </w:r>
      <w:r w:rsidRPr="00AA7A1D">
        <w:t>ü</w:t>
      </w:r>
      <w:r w:rsidRPr="00AA7A1D">
        <w:rPr>
          <w:lang w:val="en-US"/>
        </w:rPr>
        <w:t>s</w:t>
      </w:r>
      <w:r w:rsidRPr="00AA7A1D">
        <w:t xml:space="preserve">ü </w:t>
      </w:r>
      <w:r w:rsidRPr="00AA7A1D">
        <w:rPr>
          <w:lang w:val="en-US"/>
        </w:rPr>
        <w:t>Dergisi</w:t>
      </w:r>
      <w:r w:rsidRPr="00AA7A1D">
        <w:t xml:space="preserve"> (Улудагский университет - Журнал Института социальных наук.)</w:t>
      </w:r>
      <w:r w:rsidRPr="00AA7A1D">
        <w:rPr>
          <w:lang w:val="tr-TR"/>
        </w:rPr>
        <w:t>.</w:t>
      </w:r>
      <w:r w:rsidRPr="00AA7A1D">
        <w:t xml:space="preserve"> </w:t>
      </w:r>
      <w:r w:rsidRPr="00AA7A1D">
        <w:rPr>
          <w:lang w:val="en-US"/>
        </w:rPr>
        <w:t>C. 36.</w:t>
      </w:r>
      <w:r w:rsidRPr="007D3B5D">
        <w:rPr>
          <w:lang w:val="en-US"/>
        </w:rPr>
        <w:t xml:space="preserve"> </w:t>
      </w:r>
    </w:p>
  </w:footnote>
  <w:footnote w:id="41">
    <w:p w14:paraId="6640F7E1" w14:textId="77777777" w:rsidR="00DD3446" w:rsidRPr="00AA7A1D" w:rsidRDefault="00DD3446" w:rsidP="001577F3">
      <w:pPr>
        <w:pStyle w:val="a5"/>
        <w:rPr>
          <w:lang w:val="en-US"/>
        </w:rPr>
      </w:pPr>
      <w:r w:rsidRPr="00AA7A1D">
        <w:rPr>
          <w:rStyle w:val="a7"/>
        </w:rPr>
        <w:footnoteRef/>
      </w:r>
      <w:r w:rsidRPr="00AA7A1D">
        <w:rPr>
          <w:lang w:val="en-US"/>
        </w:rPr>
        <w:t xml:space="preserve"> Rana, W. Theory of Complex Interdependence: A Comparative Analysis of Realist and Neoliberal Thoughts. International Journal of Business and Social Science</w:t>
      </w:r>
      <w:r w:rsidRPr="00AA7A1D">
        <w:rPr>
          <w:lang w:val="tr-TR"/>
        </w:rPr>
        <w:t xml:space="preserve">, </w:t>
      </w:r>
      <w:r w:rsidRPr="00AA7A1D">
        <w:rPr>
          <w:lang w:val="en-US"/>
        </w:rPr>
        <w:t xml:space="preserve">Vol. 6, No. 2; February 2015.P. 291. </w:t>
      </w:r>
    </w:p>
  </w:footnote>
  <w:footnote w:id="42">
    <w:p w14:paraId="65724E13" w14:textId="009D45C6" w:rsidR="00DD3446" w:rsidRPr="00AA7A1D" w:rsidRDefault="00DD3446" w:rsidP="001577F3">
      <w:pPr>
        <w:pStyle w:val="a5"/>
        <w:rPr>
          <w:lang w:val="en-US"/>
        </w:rPr>
      </w:pPr>
      <w:r w:rsidRPr="00AA7A1D">
        <w:rPr>
          <w:rStyle w:val="a7"/>
        </w:rPr>
        <w:footnoteRef/>
      </w:r>
      <w:r w:rsidRPr="00AA7A1D">
        <w:rPr>
          <w:lang w:val="en-US"/>
        </w:rPr>
        <w:t xml:space="preserve"> Gürkaynak, Muharrem ve Yalçıner, Serhan, “Uluslararası Politikada Karşılıklı Bağımlılık ve Küreselleşme Üzerine Bir İnceleme” (</w:t>
      </w:r>
      <w:r w:rsidRPr="00AA7A1D">
        <w:t>Анализ</w:t>
      </w:r>
      <w:r w:rsidRPr="00AA7A1D">
        <w:rPr>
          <w:lang w:val="en-US"/>
        </w:rPr>
        <w:t xml:space="preserve"> </w:t>
      </w:r>
      <w:r w:rsidRPr="00AA7A1D">
        <w:t>взаимозависимости</w:t>
      </w:r>
      <w:r w:rsidRPr="00AA7A1D">
        <w:rPr>
          <w:lang w:val="en-US"/>
        </w:rPr>
        <w:t xml:space="preserve"> </w:t>
      </w:r>
      <w:r w:rsidRPr="00AA7A1D">
        <w:t>и</w:t>
      </w:r>
      <w:r w:rsidRPr="00AA7A1D">
        <w:rPr>
          <w:lang w:val="en-US"/>
        </w:rPr>
        <w:t xml:space="preserve"> </w:t>
      </w:r>
      <w:r w:rsidRPr="00AA7A1D">
        <w:t>глобализации</w:t>
      </w:r>
      <w:r w:rsidRPr="00AA7A1D">
        <w:rPr>
          <w:lang w:val="en-US"/>
        </w:rPr>
        <w:t xml:space="preserve"> </w:t>
      </w:r>
      <w:r w:rsidRPr="00AA7A1D">
        <w:t>в</w:t>
      </w:r>
      <w:r w:rsidRPr="00AA7A1D">
        <w:rPr>
          <w:lang w:val="en-US"/>
        </w:rPr>
        <w:t xml:space="preserve"> </w:t>
      </w:r>
      <w:r w:rsidRPr="00AA7A1D">
        <w:t>международной</w:t>
      </w:r>
      <w:r w:rsidRPr="00AA7A1D">
        <w:rPr>
          <w:lang w:val="en-US"/>
        </w:rPr>
        <w:t xml:space="preserve"> </w:t>
      </w:r>
      <w:r w:rsidRPr="00AA7A1D">
        <w:t>политике</w:t>
      </w:r>
      <w:r w:rsidRPr="00AA7A1D">
        <w:rPr>
          <w:lang w:val="en-US"/>
        </w:rPr>
        <w:t>), Uluslararası İlişkiler, Cilt 6, Sayı 23 (Güz 2009) (</w:t>
      </w:r>
      <w:r w:rsidRPr="00AA7A1D">
        <w:t>Международные</w:t>
      </w:r>
      <w:r w:rsidRPr="00AA7A1D">
        <w:rPr>
          <w:lang w:val="en-US"/>
        </w:rPr>
        <w:t xml:space="preserve"> </w:t>
      </w:r>
      <w:r w:rsidRPr="00AA7A1D">
        <w:t>отношения</w:t>
      </w:r>
      <w:r w:rsidRPr="00AA7A1D">
        <w:rPr>
          <w:lang w:val="en-US"/>
        </w:rPr>
        <w:t xml:space="preserve">, </w:t>
      </w:r>
      <w:r w:rsidRPr="00AA7A1D">
        <w:t>объем</w:t>
      </w:r>
      <w:r w:rsidRPr="00AA7A1D">
        <w:rPr>
          <w:lang w:val="en-US"/>
        </w:rPr>
        <w:t xml:space="preserve"> 6, </w:t>
      </w:r>
      <w:r w:rsidRPr="00AA7A1D">
        <w:t>номер</w:t>
      </w:r>
      <w:r w:rsidRPr="00AA7A1D">
        <w:rPr>
          <w:lang w:val="en-US"/>
        </w:rPr>
        <w:t xml:space="preserve"> 23 (</w:t>
      </w:r>
      <w:r w:rsidRPr="00AA7A1D">
        <w:t>осень</w:t>
      </w:r>
      <w:r w:rsidRPr="00AA7A1D">
        <w:rPr>
          <w:lang w:val="en-US"/>
        </w:rPr>
        <w:t xml:space="preserve"> 2009 </w:t>
      </w:r>
      <w:r w:rsidRPr="00AA7A1D">
        <w:t>года</w:t>
      </w:r>
      <w:r w:rsidRPr="00AA7A1D">
        <w:rPr>
          <w:lang w:val="en-US"/>
        </w:rPr>
        <w:t>)). C. 75.</w:t>
      </w:r>
    </w:p>
  </w:footnote>
  <w:footnote w:id="43">
    <w:p w14:paraId="6D2A18D9" w14:textId="0DE3854C" w:rsidR="00DD3446" w:rsidRPr="00431BB9" w:rsidRDefault="00DD3446" w:rsidP="001577F3">
      <w:pPr>
        <w:pStyle w:val="a5"/>
        <w:rPr>
          <w:lang w:val="tr-TR"/>
        </w:rPr>
      </w:pPr>
      <w:r w:rsidRPr="00AA7A1D">
        <w:rPr>
          <w:rStyle w:val="a7"/>
        </w:rPr>
        <w:footnoteRef/>
      </w:r>
      <w:r w:rsidRPr="00AA7A1D">
        <w:rPr>
          <w:lang w:val="en-US"/>
        </w:rPr>
        <w:t xml:space="preserve"> </w:t>
      </w:r>
      <w:r w:rsidRPr="00AA7A1D">
        <w:t>Там</w:t>
      </w:r>
      <w:r w:rsidRPr="00AA7A1D">
        <w:rPr>
          <w:lang w:val="en-US"/>
        </w:rPr>
        <w:t xml:space="preserve"> </w:t>
      </w:r>
      <w:r w:rsidRPr="00AA7A1D">
        <w:t>же</w:t>
      </w:r>
      <w:r w:rsidRPr="00AA7A1D">
        <w:rPr>
          <w:lang w:val="tr-TR"/>
        </w:rPr>
        <w:t>.</w:t>
      </w:r>
    </w:p>
  </w:footnote>
  <w:footnote w:id="44">
    <w:p w14:paraId="030836E5" w14:textId="268D8E0C" w:rsidR="00DD3446" w:rsidRPr="005875DB" w:rsidRDefault="00DD3446" w:rsidP="001577F3">
      <w:pPr>
        <w:pStyle w:val="a5"/>
        <w:rPr>
          <w:lang w:val="en-US"/>
        </w:rPr>
      </w:pPr>
      <w:r w:rsidRPr="00AA7A1D">
        <w:rPr>
          <w:rStyle w:val="a7"/>
        </w:rPr>
        <w:footnoteRef/>
      </w:r>
      <w:r w:rsidRPr="00AA7A1D">
        <w:rPr>
          <w:lang w:val="en-US"/>
        </w:rPr>
        <w:t xml:space="preserve"> </w:t>
      </w:r>
      <w:r w:rsidRPr="00AA7A1D">
        <w:rPr>
          <w:lang w:val="tr-TR"/>
        </w:rPr>
        <w:t xml:space="preserve">Işıksal, H. </w:t>
      </w:r>
      <w:r w:rsidRPr="00AA7A1D">
        <w:rPr>
          <w:lang w:val="en-US"/>
        </w:rPr>
        <w:t>To What Extend Complex Interdependence Theorists Challenge to Structural Realist School of International Relations? Alternatives: Turkish Journal of International Relations, Vol. 3, Number: 2&amp;3; Summer&amp;Fall 2004. P. 141</w:t>
      </w:r>
      <w:r w:rsidRPr="005875DB">
        <w:rPr>
          <w:lang w:val="en-US"/>
        </w:rPr>
        <w:t>.</w:t>
      </w:r>
    </w:p>
  </w:footnote>
  <w:footnote w:id="45">
    <w:p w14:paraId="270AA5BA" w14:textId="77777777" w:rsidR="00DD3446" w:rsidRPr="00F248D0" w:rsidRDefault="00DD3446" w:rsidP="008B5935">
      <w:pPr>
        <w:pStyle w:val="a5"/>
      </w:pPr>
      <w:r w:rsidRPr="00F248D0">
        <w:rPr>
          <w:rStyle w:val="a7"/>
        </w:rPr>
        <w:footnoteRef/>
      </w:r>
      <w:r w:rsidRPr="00C672FE">
        <w:rPr>
          <w:lang w:val="en-US"/>
        </w:rPr>
        <w:t xml:space="preserve"> Duffy, M. (2009). </w:t>
      </w:r>
      <w:r w:rsidRPr="00C672FE">
        <w:rPr>
          <w:i/>
          <w:lang w:val="en-US"/>
        </w:rPr>
        <w:t>Battles – The Gallipoli Front – An Overview</w:t>
      </w:r>
      <w:r w:rsidRPr="00C672FE">
        <w:rPr>
          <w:lang w:val="en-US"/>
        </w:rPr>
        <w:t xml:space="preserve">. </w:t>
      </w:r>
      <w:r w:rsidRPr="005875DB">
        <w:rPr>
          <w:lang w:val="en-US"/>
        </w:rPr>
        <w:t>(</w:t>
      </w:r>
      <w:r>
        <w:fldChar w:fldCharType="begin"/>
      </w:r>
      <w:r w:rsidRPr="00DD3446">
        <w:rPr>
          <w:lang w:val="en-US"/>
        </w:rPr>
        <w:instrText xml:space="preserve"> HYPERLINK "https://www.firstworldwar.com/battles/overview_gf.htm" </w:instrText>
      </w:r>
      <w:r>
        <w:fldChar w:fldCharType="separate"/>
      </w:r>
      <w:r w:rsidRPr="00B41338">
        <w:rPr>
          <w:rStyle w:val="a4"/>
          <w:color w:val="auto"/>
          <w:u w:val="none"/>
          <w:lang w:val="en-US"/>
        </w:rPr>
        <w:t>https</w:t>
      </w:r>
      <w:r w:rsidRPr="005875DB">
        <w:rPr>
          <w:rStyle w:val="a4"/>
          <w:color w:val="auto"/>
          <w:u w:val="none"/>
          <w:lang w:val="en-US"/>
        </w:rPr>
        <w:t>://</w:t>
      </w:r>
      <w:r w:rsidRPr="00B41338">
        <w:rPr>
          <w:rStyle w:val="a4"/>
          <w:color w:val="auto"/>
          <w:u w:val="none"/>
          <w:lang w:val="en-US"/>
        </w:rPr>
        <w:t>www</w:t>
      </w:r>
      <w:r w:rsidRPr="005875DB">
        <w:rPr>
          <w:rStyle w:val="a4"/>
          <w:color w:val="auto"/>
          <w:u w:val="none"/>
          <w:lang w:val="en-US"/>
        </w:rPr>
        <w:t>.</w:t>
      </w:r>
      <w:r w:rsidRPr="00B41338">
        <w:rPr>
          <w:rStyle w:val="a4"/>
          <w:color w:val="auto"/>
          <w:u w:val="none"/>
          <w:lang w:val="en-US"/>
        </w:rPr>
        <w:t>firstworldwar</w:t>
      </w:r>
      <w:r w:rsidRPr="005875DB">
        <w:rPr>
          <w:rStyle w:val="a4"/>
          <w:color w:val="auto"/>
          <w:u w:val="none"/>
          <w:lang w:val="en-US"/>
        </w:rPr>
        <w:t>.</w:t>
      </w:r>
      <w:r w:rsidRPr="00B41338">
        <w:rPr>
          <w:rStyle w:val="a4"/>
          <w:color w:val="auto"/>
          <w:u w:val="none"/>
          <w:lang w:val="en-US"/>
        </w:rPr>
        <w:t>com</w:t>
      </w:r>
      <w:r w:rsidRPr="005875DB">
        <w:rPr>
          <w:rStyle w:val="a4"/>
          <w:color w:val="auto"/>
          <w:u w:val="none"/>
          <w:lang w:val="en-US"/>
        </w:rPr>
        <w:t>/</w:t>
      </w:r>
      <w:r w:rsidRPr="00B41338">
        <w:rPr>
          <w:rStyle w:val="a4"/>
          <w:color w:val="auto"/>
          <w:u w:val="none"/>
          <w:lang w:val="en-US"/>
        </w:rPr>
        <w:t>battles</w:t>
      </w:r>
      <w:r w:rsidRPr="005875DB">
        <w:rPr>
          <w:rStyle w:val="a4"/>
          <w:color w:val="auto"/>
          <w:u w:val="none"/>
          <w:lang w:val="en-US"/>
        </w:rPr>
        <w:t>/</w:t>
      </w:r>
      <w:r w:rsidRPr="00B41338">
        <w:rPr>
          <w:rStyle w:val="a4"/>
          <w:color w:val="auto"/>
          <w:u w:val="none"/>
          <w:lang w:val="en-US"/>
        </w:rPr>
        <w:t>overview</w:t>
      </w:r>
      <w:r w:rsidRPr="005875DB">
        <w:rPr>
          <w:rStyle w:val="a4"/>
          <w:color w:val="auto"/>
          <w:u w:val="none"/>
          <w:lang w:val="en-US"/>
        </w:rPr>
        <w:t>_</w:t>
      </w:r>
      <w:r w:rsidRPr="00B41338">
        <w:rPr>
          <w:rStyle w:val="a4"/>
          <w:color w:val="auto"/>
          <w:u w:val="none"/>
          <w:lang w:val="en-US"/>
        </w:rPr>
        <w:t>gf</w:t>
      </w:r>
      <w:r w:rsidRPr="005875DB">
        <w:rPr>
          <w:rStyle w:val="a4"/>
          <w:color w:val="auto"/>
          <w:u w:val="none"/>
          <w:lang w:val="en-US"/>
        </w:rPr>
        <w:t>.</w:t>
      </w:r>
      <w:r w:rsidRPr="00B41338">
        <w:rPr>
          <w:rStyle w:val="a4"/>
          <w:color w:val="auto"/>
          <w:u w:val="none"/>
          <w:lang w:val="en-US"/>
        </w:rPr>
        <w:t>htm</w:t>
      </w:r>
      <w:r>
        <w:rPr>
          <w:rStyle w:val="a4"/>
          <w:color w:val="auto"/>
          <w:u w:val="none"/>
          <w:lang w:val="en-US"/>
        </w:rPr>
        <w:fldChar w:fldCharType="end"/>
      </w:r>
      <w:r w:rsidRPr="005875DB">
        <w:rPr>
          <w:lang w:val="en-US"/>
        </w:rPr>
        <w:t xml:space="preserve">). </w:t>
      </w:r>
      <w:r w:rsidRPr="00F248D0">
        <w:t>По состоянию на 01.03.2019.</w:t>
      </w:r>
    </w:p>
  </w:footnote>
  <w:footnote w:id="46">
    <w:p w14:paraId="5E848A0A" w14:textId="77777777" w:rsidR="00DD3446" w:rsidRPr="00F248D0" w:rsidRDefault="00DD3446" w:rsidP="008B5935">
      <w:pPr>
        <w:rPr>
          <w:sz w:val="20"/>
          <w:szCs w:val="20"/>
          <w:highlight w:val="lightGray"/>
        </w:rPr>
      </w:pPr>
      <w:r w:rsidRPr="00F248D0">
        <w:rPr>
          <w:rStyle w:val="a7"/>
          <w:sz w:val="20"/>
          <w:szCs w:val="20"/>
        </w:rPr>
        <w:footnoteRef/>
      </w:r>
      <w:r w:rsidRPr="00F248D0">
        <w:rPr>
          <w:sz w:val="20"/>
          <w:szCs w:val="20"/>
        </w:rPr>
        <w:t xml:space="preserve"> Benhür, Ç. (2008). </w:t>
      </w:r>
      <w:r w:rsidRPr="00F248D0">
        <w:rPr>
          <w:i/>
          <w:sz w:val="20"/>
          <w:szCs w:val="20"/>
        </w:rPr>
        <w:t xml:space="preserve">1920’li Yıllarda Türk-Sovyet İlişkileri: Kronolojik Bir Çalışma (Турецко-советские отношения в 1920-х годах: хронологическое исследование). </w:t>
      </w:r>
      <w:r w:rsidRPr="00F248D0">
        <w:rPr>
          <w:sz w:val="20"/>
          <w:szCs w:val="20"/>
        </w:rPr>
        <w:t xml:space="preserve">Türkiyat Araştırmaları Dergisi Sayı 24 (Журнал </w:t>
      </w:r>
      <w:bookmarkStart w:id="1" w:name="_Hlk5673084"/>
      <w:r w:rsidRPr="00F248D0">
        <w:rPr>
          <w:sz w:val="20"/>
          <w:szCs w:val="20"/>
        </w:rPr>
        <w:t xml:space="preserve">Исследований тюркологии </w:t>
      </w:r>
      <w:bookmarkEnd w:id="1"/>
      <w:r w:rsidRPr="00F248D0">
        <w:rPr>
          <w:sz w:val="20"/>
          <w:szCs w:val="20"/>
        </w:rPr>
        <w:t>, Номер 24. С. 278</w:t>
      </w:r>
    </w:p>
  </w:footnote>
  <w:footnote w:id="47">
    <w:p w14:paraId="1DB09330" w14:textId="77777777" w:rsidR="00DD3446" w:rsidRPr="00F248D0" w:rsidRDefault="00DD3446" w:rsidP="008B5935">
      <w:pPr>
        <w:rPr>
          <w:sz w:val="20"/>
          <w:szCs w:val="20"/>
          <w:highlight w:val="lightGray"/>
        </w:rPr>
      </w:pPr>
      <w:r w:rsidRPr="00F248D0">
        <w:rPr>
          <w:rStyle w:val="a7"/>
          <w:sz w:val="20"/>
          <w:szCs w:val="20"/>
        </w:rPr>
        <w:footnoteRef/>
      </w:r>
      <w:r w:rsidRPr="00F248D0">
        <w:rPr>
          <w:sz w:val="20"/>
          <w:szCs w:val="20"/>
        </w:rPr>
        <w:t xml:space="preserve"> Gökçen, S. (2007). </w:t>
      </w:r>
      <w:r w:rsidRPr="00F248D0">
        <w:rPr>
          <w:i/>
          <w:sz w:val="20"/>
          <w:szCs w:val="20"/>
        </w:rPr>
        <w:t xml:space="preserve">Ankara-Moskova İlişkilerinin Gelişimi ve 1925 Dostluk ve Saldırmazlık Andlaşması (Развитие отношений между Анкарой и Москвой и договор о дружбе и ненападении 1925 года). </w:t>
      </w:r>
      <w:r w:rsidRPr="00F248D0">
        <w:rPr>
          <w:sz w:val="20"/>
          <w:szCs w:val="20"/>
        </w:rPr>
        <w:t>Uluslararası Karadeniz İncelemeleri Dergisi, vol.2 (Международный журнал черноморских исследований, объем 2). С.122.</w:t>
      </w:r>
    </w:p>
  </w:footnote>
  <w:footnote w:id="48">
    <w:p w14:paraId="1A0B69BD" w14:textId="77777777" w:rsidR="00DD3446" w:rsidRPr="00F248D0" w:rsidRDefault="00DD3446" w:rsidP="008B5935">
      <w:pPr>
        <w:pStyle w:val="a5"/>
      </w:pPr>
      <w:r w:rsidRPr="00F248D0">
        <w:rPr>
          <w:rStyle w:val="a7"/>
        </w:rPr>
        <w:footnoteRef/>
      </w:r>
      <w:r w:rsidRPr="00F248D0">
        <w:t xml:space="preserve"> Müdderrisoğlu, A. (2000). </w:t>
      </w:r>
      <w:r w:rsidRPr="00F248D0">
        <w:rPr>
          <w:i/>
        </w:rPr>
        <w:t xml:space="preserve">Kurtuluş Savaşının Mali Kaynakları (Финансовые ресурсы войны за независимость). </w:t>
      </w:r>
      <w:r w:rsidRPr="00F248D0">
        <w:t>Atatürk Araştırma Merkezi (Ататюркский исследовательский центр). С. 51.</w:t>
      </w:r>
    </w:p>
  </w:footnote>
  <w:footnote w:id="49">
    <w:p w14:paraId="42E42E35" w14:textId="77777777" w:rsidR="00DD3446" w:rsidRPr="00F248D0" w:rsidRDefault="00DD3446" w:rsidP="008B5935">
      <w:pPr>
        <w:pStyle w:val="a5"/>
      </w:pPr>
      <w:r w:rsidRPr="00F248D0">
        <w:rPr>
          <w:rStyle w:val="a7"/>
        </w:rPr>
        <w:footnoteRef/>
      </w:r>
      <w:r w:rsidRPr="00F248D0">
        <w:t xml:space="preserve"> Benhür, Ç. (2008). </w:t>
      </w:r>
      <w:r w:rsidRPr="00F248D0">
        <w:rPr>
          <w:i/>
        </w:rPr>
        <w:t>Stalin Dönemi Türk-Rus İlişkileri (Турецко-Советские отношения в период Сталина)</w:t>
      </w:r>
      <w:r w:rsidRPr="00F248D0">
        <w:t>. Selçuk Üniversitesi Tarih Ana Bilim Dalı Atatürk İlkeleri ve İnkılap Tarihi Bilim Dalı Doktora Tezi (Сельчукский университет, кафедра истории, принципов Ататюрка и истории турецкой революции, кандидатская диссертация). С.119</w:t>
      </w:r>
    </w:p>
  </w:footnote>
  <w:footnote w:id="50">
    <w:p w14:paraId="46CD8A16" w14:textId="77777777" w:rsidR="00DD3446" w:rsidRPr="00F248D0" w:rsidRDefault="00DD3446" w:rsidP="008B5935">
      <w:pPr>
        <w:jc w:val="both"/>
        <w:rPr>
          <w:sz w:val="20"/>
          <w:szCs w:val="20"/>
        </w:rPr>
      </w:pPr>
      <w:r w:rsidRPr="00F248D0">
        <w:rPr>
          <w:rStyle w:val="a7"/>
          <w:sz w:val="20"/>
          <w:szCs w:val="20"/>
        </w:rPr>
        <w:footnoteRef/>
      </w:r>
      <w:r w:rsidRPr="00F248D0">
        <w:rPr>
          <w:sz w:val="20"/>
          <w:szCs w:val="20"/>
        </w:rPr>
        <w:t xml:space="preserve"> Korhan, T. (2012). </w:t>
      </w:r>
      <w:r w:rsidRPr="00F248D0">
        <w:rPr>
          <w:i/>
          <w:sz w:val="20"/>
          <w:szCs w:val="20"/>
        </w:rPr>
        <w:t>Türkiye Cumhuriyeti’nin İlk Yıllarında Türk-Rus Ticari ve Ekonomik İlişkileri Üzerine (В первые годы существования Турецкой Республики, о турецко-российских торгово-экономических отношениях)</w:t>
      </w:r>
      <w:r w:rsidRPr="00F248D0">
        <w:rPr>
          <w:sz w:val="20"/>
          <w:szCs w:val="20"/>
        </w:rPr>
        <w:t>. Abant İzzet Baysal Üniversitesi Sosyal Bilimler Enstitüsü Dergisi, Vol. 2012-1 (Университет Абанта Иззета Байсала, журнал Института социальных наук, объем 2012-1). СС. 95-96.</w:t>
      </w:r>
    </w:p>
  </w:footnote>
  <w:footnote w:id="51">
    <w:p w14:paraId="563737DF" w14:textId="77777777" w:rsidR="00DD3446" w:rsidRPr="00F248D0" w:rsidRDefault="00DD3446" w:rsidP="008B5935">
      <w:pPr>
        <w:pStyle w:val="a5"/>
      </w:pPr>
      <w:r w:rsidRPr="00F248D0">
        <w:rPr>
          <w:rStyle w:val="a7"/>
        </w:rPr>
        <w:footnoteRef/>
      </w:r>
      <w:r w:rsidRPr="00F248D0">
        <w:t xml:space="preserve"> Özder, F. (2017). </w:t>
      </w:r>
      <w:r w:rsidRPr="00F248D0">
        <w:rPr>
          <w:i/>
        </w:rPr>
        <w:t>Birinci Beş Yıllık Sanayi Planı Ekseninde Atatürk Dönemi Türk-Sovyet Ekonomik ve ticari ilişkileri (На оси первой пятилетки промышленного плана Турецко-советские экономические и торговые отношения в период Ататюрка)</w:t>
      </w:r>
      <w:r w:rsidRPr="00F248D0">
        <w:t>. Ankara Üniversitesi Türk İnkılâp Tarihi Enstitüsü Atatürk Yolu Dergisi Sayı: 60 (Анкарский университет, институт истории Турецкой Революции, журнал пути Ататюрка, номер 60). С.151.</w:t>
      </w:r>
    </w:p>
  </w:footnote>
  <w:footnote w:id="52">
    <w:p w14:paraId="1F674399" w14:textId="77777777" w:rsidR="00DD3446" w:rsidRPr="00C672FE" w:rsidRDefault="00DD3446" w:rsidP="008B5935">
      <w:pPr>
        <w:pStyle w:val="a5"/>
        <w:rPr>
          <w:lang w:val="en-US"/>
        </w:rPr>
      </w:pPr>
      <w:r w:rsidRPr="00F248D0">
        <w:rPr>
          <w:rStyle w:val="a7"/>
        </w:rPr>
        <w:footnoteRef/>
      </w:r>
      <w:r w:rsidRPr="00F248D0">
        <w:t xml:space="preserve"> Tokgöz, E. (2011). </w:t>
      </w:r>
      <w:r w:rsidRPr="00F248D0">
        <w:rPr>
          <w:i/>
        </w:rPr>
        <w:t xml:space="preserve">Dünden Bugüne Türkiye-Rusya Ekonomik İlişkilerinde Üç Büyük Dönem (Со вчерашнего дня на сегодняшний день три основных периода в экономических отношениях Турции и России). </w:t>
      </w:r>
      <w:r w:rsidRPr="00C672FE">
        <w:rPr>
          <w:lang w:val="en-US"/>
        </w:rPr>
        <w:t xml:space="preserve">Ufuk Üniversitesi Sosyal Bilimler Enstitüsü Dergisi/ Journal of Ufuk University Institute of Social Sciences, Cilt/Vol: 1, Sayı/No: 1, 2011. </w:t>
      </w:r>
      <w:r w:rsidRPr="00F248D0">
        <w:t>С</w:t>
      </w:r>
      <w:r w:rsidRPr="00C672FE">
        <w:rPr>
          <w:lang w:val="en-US"/>
        </w:rPr>
        <w:t>.9</w:t>
      </w:r>
    </w:p>
  </w:footnote>
  <w:footnote w:id="53">
    <w:p w14:paraId="57991966" w14:textId="77777777" w:rsidR="00DD3446" w:rsidRPr="00546648" w:rsidRDefault="00DD3446" w:rsidP="008B5935">
      <w:pPr>
        <w:pStyle w:val="a5"/>
        <w:rPr>
          <w:lang w:val="en-US"/>
        </w:rPr>
      </w:pPr>
      <w:r w:rsidRPr="00F248D0">
        <w:rPr>
          <w:rStyle w:val="a7"/>
        </w:rPr>
        <w:footnoteRef/>
      </w:r>
      <w:r w:rsidRPr="00546648">
        <w:rPr>
          <w:lang w:val="en-US"/>
        </w:rPr>
        <w:t xml:space="preserve"> </w:t>
      </w:r>
      <w:r w:rsidRPr="00C672FE">
        <w:rPr>
          <w:lang w:val="en-US"/>
        </w:rPr>
        <w:t>T</w:t>
      </w:r>
      <w:r w:rsidRPr="00546648">
        <w:rPr>
          <w:lang w:val="en-US"/>
        </w:rPr>
        <w:t>ü</w:t>
      </w:r>
      <w:r w:rsidRPr="00C672FE">
        <w:rPr>
          <w:lang w:val="en-US"/>
        </w:rPr>
        <w:t>rkiye</w:t>
      </w:r>
      <w:r w:rsidRPr="00546648">
        <w:rPr>
          <w:lang w:val="en-US"/>
        </w:rPr>
        <w:t xml:space="preserve"> İ</w:t>
      </w:r>
      <w:r w:rsidRPr="00C672FE">
        <w:rPr>
          <w:lang w:val="en-US"/>
        </w:rPr>
        <w:t>statistik</w:t>
      </w:r>
      <w:r w:rsidRPr="00546648">
        <w:rPr>
          <w:lang w:val="en-US"/>
        </w:rPr>
        <w:t xml:space="preserve"> </w:t>
      </w:r>
      <w:r w:rsidRPr="00C672FE">
        <w:rPr>
          <w:lang w:val="en-US"/>
        </w:rPr>
        <w:t>Kurumu</w:t>
      </w:r>
      <w:r w:rsidRPr="00546648">
        <w:rPr>
          <w:lang w:val="en-US"/>
        </w:rPr>
        <w:t xml:space="preserve"> (</w:t>
      </w:r>
      <w:r w:rsidRPr="00C672FE">
        <w:rPr>
          <w:lang w:val="en-US"/>
        </w:rPr>
        <w:t>TU</w:t>
      </w:r>
      <w:r w:rsidRPr="00546648">
        <w:rPr>
          <w:lang w:val="en-US"/>
        </w:rPr>
        <w:t>İ</w:t>
      </w:r>
      <w:r w:rsidRPr="00C672FE">
        <w:rPr>
          <w:lang w:val="en-US"/>
        </w:rPr>
        <w:t>K</w:t>
      </w:r>
      <w:r w:rsidRPr="00546648">
        <w:rPr>
          <w:lang w:val="en-US"/>
        </w:rPr>
        <w:t xml:space="preserve">) </w:t>
      </w:r>
      <w:bookmarkStart w:id="2" w:name="_Hlk5674423"/>
      <w:r w:rsidRPr="00546648">
        <w:rPr>
          <w:lang w:val="en-US"/>
        </w:rPr>
        <w:t>(</w:t>
      </w:r>
      <w:r w:rsidRPr="00F248D0">
        <w:t>Статистический</w:t>
      </w:r>
      <w:r w:rsidRPr="00546648">
        <w:rPr>
          <w:lang w:val="en-US"/>
        </w:rPr>
        <w:t xml:space="preserve"> </w:t>
      </w:r>
      <w:r w:rsidRPr="00F248D0">
        <w:t>институт</w:t>
      </w:r>
      <w:r w:rsidRPr="00546648">
        <w:rPr>
          <w:lang w:val="en-US"/>
        </w:rPr>
        <w:t xml:space="preserve"> </w:t>
      </w:r>
      <w:r w:rsidRPr="00F248D0">
        <w:t>Турции</w:t>
      </w:r>
      <w:r w:rsidRPr="00546648">
        <w:rPr>
          <w:lang w:val="en-US"/>
        </w:rPr>
        <w:t xml:space="preserve">). </w:t>
      </w:r>
      <w:bookmarkEnd w:id="2"/>
      <w:r w:rsidRPr="00546648">
        <w:rPr>
          <w:lang w:val="en-US"/>
        </w:rPr>
        <w:t>İ</w:t>
      </w:r>
      <w:r w:rsidRPr="00C672FE">
        <w:rPr>
          <w:lang w:val="en-US"/>
        </w:rPr>
        <w:t>statistik</w:t>
      </w:r>
      <w:r w:rsidRPr="00546648">
        <w:rPr>
          <w:lang w:val="en-US"/>
        </w:rPr>
        <w:t xml:space="preserve"> </w:t>
      </w:r>
      <w:r w:rsidRPr="00C672FE">
        <w:rPr>
          <w:lang w:val="en-US"/>
        </w:rPr>
        <w:t>G</w:t>
      </w:r>
      <w:r w:rsidRPr="00546648">
        <w:rPr>
          <w:lang w:val="en-US"/>
        </w:rPr>
        <w:t>ö</w:t>
      </w:r>
      <w:r w:rsidRPr="00C672FE">
        <w:rPr>
          <w:lang w:val="en-US"/>
        </w:rPr>
        <w:t>stergeler</w:t>
      </w:r>
      <w:r w:rsidRPr="00546648">
        <w:rPr>
          <w:lang w:val="en-US"/>
        </w:rPr>
        <w:t>, 1923 – 2013(</w:t>
      </w:r>
      <w:r w:rsidRPr="00F248D0">
        <w:t>Статистические</w:t>
      </w:r>
      <w:r w:rsidRPr="00546648">
        <w:rPr>
          <w:lang w:val="en-US"/>
        </w:rPr>
        <w:t xml:space="preserve"> </w:t>
      </w:r>
      <w:r w:rsidRPr="00F248D0">
        <w:t>показатели</w:t>
      </w:r>
      <w:r w:rsidRPr="00546648">
        <w:rPr>
          <w:lang w:val="en-US"/>
        </w:rPr>
        <w:t xml:space="preserve">, 1923 – 2013). </w:t>
      </w:r>
      <w:r w:rsidRPr="00F248D0">
        <w:t>С</w:t>
      </w:r>
      <w:r w:rsidRPr="00546648">
        <w:rPr>
          <w:lang w:val="en-US"/>
        </w:rPr>
        <w:t>. 437.</w:t>
      </w:r>
    </w:p>
  </w:footnote>
  <w:footnote w:id="54">
    <w:p w14:paraId="27704F93" w14:textId="77777777" w:rsidR="00DD3446" w:rsidRPr="00F248D0" w:rsidRDefault="00DD3446" w:rsidP="008B5935">
      <w:pPr>
        <w:rPr>
          <w:sz w:val="20"/>
          <w:szCs w:val="20"/>
          <w:lang w:eastAsia="en-US"/>
        </w:rPr>
      </w:pPr>
      <w:r w:rsidRPr="00F248D0">
        <w:rPr>
          <w:rStyle w:val="a7"/>
          <w:sz w:val="20"/>
          <w:szCs w:val="20"/>
        </w:rPr>
        <w:footnoteRef/>
      </w:r>
      <w:r w:rsidRPr="00546648">
        <w:rPr>
          <w:sz w:val="20"/>
          <w:szCs w:val="20"/>
          <w:lang w:val="en-US"/>
        </w:rPr>
        <w:t xml:space="preserve"> </w:t>
      </w:r>
      <w:r w:rsidRPr="00C672FE">
        <w:rPr>
          <w:sz w:val="20"/>
          <w:szCs w:val="20"/>
          <w:lang w:val="en-US"/>
        </w:rPr>
        <w:t>A</w:t>
      </w:r>
      <w:r w:rsidRPr="00546648">
        <w:rPr>
          <w:sz w:val="20"/>
          <w:szCs w:val="20"/>
          <w:lang w:val="en-US"/>
        </w:rPr>
        <w:t>ş</w:t>
      </w:r>
      <w:r w:rsidRPr="00C672FE">
        <w:rPr>
          <w:sz w:val="20"/>
          <w:szCs w:val="20"/>
          <w:lang w:val="en-US"/>
        </w:rPr>
        <w:t>an</w:t>
      </w:r>
      <w:r w:rsidRPr="00546648">
        <w:rPr>
          <w:sz w:val="20"/>
          <w:szCs w:val="20"/>
          <w:lang w:val="en-US"/>
        </w:rPr>
        <w:t xml:space="preserve">, </w:t>
      </w:r>
      <w:r w:rsidRPr="00C672FE">
        <w:rPr>
          <w:sz w:val="20"/>
          <w:szCs w:val="20"/>
          <w:lang w:val="en-US"/>
        </w:rPr>
        <w:t>H</w:t>
      </w:r>
      <w:r w:rsidRPr="00546648">
        <w:rPr>
          <w:sz w:val="20"/>
          <w:szCs w:val="20"/>
          <w:lang w:val="en-US"/>
        </w:rPr>
        <w:t xml:space="preserve">. (2018). </w:t>
      </w:r>
      <w:r w:rsidRPr="00C672FE">
        <w:rPr>
          <w:i/>
          <w:sz w:val="20"/>
          <w:szCs w:val="20"/>
          <w:lang w:val="en-US"/>
        </w:rPr>
        <w:t>Mustafa</w:t>
      </w:r>
      <w:r w:rsidRPr="00546648">
        <w:rPr>
          <w:i/>
          <w:sz w:val="20"/>
          <w:szCs w:val="20"/>
          <w:lang w:val="en-US"/>
        </w:rPr>
        <w:t xml:space="preserve"> </w:t>
      </w:r>
      <w:r w:rsidRPr="00C672FE">
        <w:rPr>
          <w:i/>
          <w:sz w:val="20"/>
          <w:szCs w:val="20"/>
          <w:lang w:val="en-US"/>
        </w:rPr>
        <w:t>Kemal</w:t>
      </w:r>
      <w:r w:rsidRPr="00546648">
        <w:rPr>
          <w:i/>
          <w:sz w:val="20"/>
          <w:szCs w:val="20"/>
          <w:lang w:val="en-US"/>
        </w:rPr>
        <w:t xml:space="preserve"> </w:t>
      </w:r>
      <w:r w:rsidRPr="00C672FE">
        <w:rPr>
          <w:i/>
          <w:sz w:val="20"/>
          <w:szCs w:val="20"/>
          <w:lang w:val="en-US"/>
        </w:rPr>
        <w:t>Atat</w:t>
      </w:r>
      <w:r w:rsidRPr="00546648">
        <w:rPr>
          <w:i/>
          <w:sz w:val="20"/>
          <w:szCs w:val="20"/>
          <w:lang w:val="en-US"/>
        </w:rPr>
        <w:t>ü</w:t>
      </w:r>
      <w:r w:rsidRPr="00C672FE">
        <w:rPr>
          <w:i/>
          <w:sz w:val="20"/>
          <w:szCs w:val="20"/>
          <w:lang w:val="en-US"/>
        </w:rPr>
        <w:t>rk</w:t>
      </w:r>
      <w:r w:rsidRPr="00546648">
        <w:rPr>
          <w:i/>
          <w:sz w:val="20"/>
          <w:szCs w:val="20"/>
          <w:lang w:val="en-US"/>
        </w:rPr>
        <w:t xml:space="preserve"> </w:t>
      </w:r>
      <w:r w:rsidRPr="00C672FE">
        <w:rPr>
          <w:i/>
          <w:sz w:val="20"/>
          <w:szCs w:val="20"/>
          <w:lang w:val="en-US"/>
        </w:rPr>
        <w:t>D</w:t>
      </w:r>
      <w:r w:rsidRPr="00546648">
        <w:rPr>
          <w:i/>
          <w:sz w:val="20"/>
          <w:szCs w:val="20"/>
          <w:lang w:val="en-US"/>
        </w:rPr>
        <w:t>ö</w:t>
      </w:r>
      <w:r w:rsidRPr="00C672FE">
        <w:rPr>
          <w:i/>
          <w:sz w:val="20"/>
          <w:szCs w:val="20"/>
          <w:lang w:val="en-US"/>
        </w:rPr>
        <w:t>neminde</w:t>
      </w:r>
      <w:r w:rsidRPr="00546648">
        <w:rPr>
          <w:i/>
          <w:sz w:val="20"/>
          <w:szCs w:val="20"/>
          <w:lang w:val="en-US"/>
        </w:rPr>
        <w:t xml:space="preserve"> (1919-1938) </w:t>
      </w:r>
      <w:r w:rsidRPr="00C672FE">
        <w:rPr>
          <w:i/>
          <w:sz w:val="20"/>
          <w:szCs w:val="20"/>
          <w:lang w:val="en-US"/>
        </w:rPr>
        <w:t>T</w:t>
      </w:r>
      <w:r w:rsidRPr="00546648">
        <w:rPr>
          <w:i/>
          <w:sz w:val="20"/>
          <w:szCs w:val="20"/>
          <w:lang w:val="en-US"/>
        </w:rPr>
        <w:t>ü</w:t>
      </w:r>
      <w:r w:rsidRPr="00C672FE">
        <w:rPr>
          <w:i/>
          <w:sz w:val="20"/>
          <w:szCs w:val="20"/>
          <w:lang w:val="en-US"/>
        </w:rPr>
        <w:t>rk</w:t>
      </w:r>
      <w:r w:rsidRPr="00546648">
        <w:rPr>
          <w:i/>
          <w:sz w:val="20"/>
          <w:szCs w:val="20"/>
          <w:lang w:val="en-US"/>
        </w:rPr>
        <w:t>-</w:t>
      </w:r>
      <w:r w:rsidRPr="00C672FE">
        <w:rPr>
          <w:i/>
          <w:sz w:val="20"/>
          <w:szCs w:val="20"/>
          <w:lang w:val="en-US"/>
        </w:rPr>
        <w:t>Sovyet</w:t>
      </w:r>
      <w:r w:rsidRPr="00546648">
        <w:rPr>
          <w:i/>
          <w:sz w:val="20"/>
          <w:szCs w:val="20"/>
          <w:lang w:val="en-US"/>
        </w:rPr>
        <w:t xml:space="preserve"> İ</w:t>
      </w:r>
      <w:r w:rsidRPr="00C672FE">
        <w:rPr>
          <w:i/>
          <w:sz w:val="20"/>
          <w:szCs w:val="20"/>
          <w:lang w:val="en-US"/>
        </w:rPr>
        <w:t>li</w:t>
      </w:r>
      <w:r w:rsidRPr="00546648">
        <w:rPr>
          <w:i/>
          <w:sz w:val="20"/>
          <w:szCs w:val="20"/>
          <w:lang w:val="en-US"/>
        </w:rPr>
        <w:t>ş</w:t>
      </w:r>
      <w:r w:rsidRPr="00C672FE">
        <w:rPr>
          <w:i/>
          <w:sz w:val="20"/>
          <w:szCs w:val="20"/>
          <w:lang w:val="en-US"/>
        </w:rPr>
        <w:t>kileri</w:t>
      </w:r>
      <w:r w:rsidRPr="00546648">
        <w:rPr>
          <w:sz w:val="20"/>
          <w:szCs w:val="20"/>
          <w:lang w:val="en-US"/>
        </w:rPr>
        <w:t xml:space="preserve"> (</w:t>
      </w:r>
      <w:r w:rsidRPr="00F248D0">
        <w:rPr>
          <w:sz w:val="20"/>
          <w:szCs w:val="20"/>
        </w:rPr>
        <w:t>Турецко</w:t>
      </w:r>
      <w:r w:rsidRPr="00546648">
        <w:rPr>
          <w:sz w:val="20"/>
          <w:szCs w:val="20"/>
          <w:lang w:val="en-US"/>
        </w:rPr>
        <w:t>-</w:t>
      </w:r>
      <w:r w:rsidRPr="00F248D0">
        <w:rPr>
          <w:sz w:val="20"/>
          <w:szCs w:val="20"/>
        </w:rPr>
        <w:t>Советские</w:t>
      </w:r>
      <w:r w:rsidRPr="00546648">
        <w:rPr>
          <w:sz w:val="20"/>
          <w:szCs w:val="20"/>
          <w:lang w:val="en-US"/>
        </w:rPr>
        <w:t xml:space="preserve"> </w:t>
      </w:r>
      <w:r w:rsidRPr="00F248D0">
        <w:rPr>
          <w:sz w:val="20"/>
          <w:szCs w:val="20"/>
        </w:rPr>
        <w:t>отношения</w:t>
      </w:r>
      <w:r w:rsidRPr="00546648">
        <w:rPr>
          <w:sz w:val="20"/>
          <w:szCs w:val="20"/>
          <w:lang w:val="en-US"/>
        </w:rPr>
        <w:t xml:space="preserve"> </w:t>
      </w:r>
      <w:r w:rsidRPr="00F248D0">
        <w:rPr>
          <w:sz w:val="20"/>
          <w:szCs w:val="20"/>
        </w:rPr>
        <w:t>в</w:t>
      </w:r>
      <w:r w:rsidRPr="00546648">
        <w:rPr>
          <w:sz w:val="20"/>
          <w:szCs w:val="20"/>
          <w:lang w:val="en-US"/>
        </w:rPr>
        <w:t xml:space="preserve"> </w:t>
      </w:r>
      <w:r w:rsidRPr="00F248D0">
        <w:rPr>
          <w:sz w:val="20"/>
          <w:szCs w:val="20"/>
        </w:rPr>
        <w:t>период</w:t>
      </w:r>
      <w:r w:rsidRPr="00546648">
        <w:rPr>
          <w:sz w:val="20"/>
          <w:szCs w:val="20"/>
          <w:lang w:val="en-US"/>
        </w:rPr>
        <w:t xml:space="preserve"> </w:t>
      </w:r>
      <w:r w:rsidRPr="00F248D0">
        <w:rPr>
          <w:sz w:val="20"/>
          <w:szCs w:val="20"/>
        </w:rPr>
        <w:t>Мустафы</w:t>
      </w:r>
      <w:r w:rsidRPr="00546648">
        <w:rPr>
          <w:sz w:val="20"/>
          <w:szCs w:val="20"/>
          <w:lang w:val="en-US"/>
        </w:rPr>
        <w:t xml:space="preserve"> </w:t>
      </w:r>
      <w:r w:rsidRPr="00F248D0">
        <w:rPr>
          <w:sz w:val="20"/>
          <w:szCs w:val="20"/>
        </w:rPr>
        <w:t>Кемаля</w:t>
      </w:r>
      <w:r w:rsidRPr="00546648">
        <w:rPr>
          <w:sz w:val="20"/>
          <w:szCs w:val="20"/>
          <w:lang w:val="en-US"/>
        </w:rPr>
        <w:t xml:space="preserve"> </w:t>
      </w:r>
      <w:r w:rsidRPr="00F248D0">
        <w:rPr>
          <w:sz w:val="20"/>
          <w:szCs w:val="20"/>
        </w:rPr>
        <w:t>Ататюрка</w:t>
      </w:r>
      <w:r w:rsidRPr="00546648">
        <w:rPr>
          <w:sz w:val="20"/>
          <w:szCs w:val="20"/>
          <w:lang w:val="en-US"/>
        </w:rPr>
        <w:t xml:space="preserve"> (1919-1938)). </w:t>
      </w:r>
      <w:r w:rsidRPr="00C672FE">
        <w:rPr>
          <w:sz w:val="20"/>
          <w:szCs w:val="20"/>
          <w:lang w:val="en-US"/>
        </w:rPr>
        <w:t>Afyon</w:t>
      </w:r>
      <w:r w:rsidRPr="00546648">
        <w:rPr>
          <w:sz w:val="20"/>
          <w:szCs w:val="20"/>
          <w:lang w:val="en-US"/>
        </w:rPr>
        <w:t xml:space="preserve"> </w:t>
      </w:r>
      <w:r w:rsidRPr="00C672FE">
        <w:rPr>
          <w:sz w:val="20"/>
          <w:szCs w:val="20"/>
          <w:lang w:val="en-US"/>
        </w:rPr>
        <w:t>Kocatepe</w:t>
      </w:r>
      <w:r w:rsidRPr="00546648">
        <w:rPr>
          <w:sz w:val="20"/>
          <w:szCs w:val="20"/>
          <w:lang w:val="en-US"/>
        </w:rPr>
        <w:t xml:space="preserve"> Ü</w:t>
      </w:r>
      <w:r w:rsidRPr="00C672FE">
        <w:rPr>
          <w:sz w:val="20"/>
          <w:szCs w:val="20"/>
          <w:lang w:val="en-US"/>
        </w:rPr>
        <w:t>niversitesi</w:t>
      </w:r>
      <w:r w:rsidRPr="00546648">
        <w:rPr>
          <w:sz w:val="20"/>
          <w:szCs w:val="20"/>
          <w:lang w:val="en-US"/>
        </w:rPr>
        <w:t xml:space="preserve"> </w:t>
      </w:r>
      <w:r w:rsidRPr="00C672FE">
        <w:rPr>
          <w:sz w:val="20"/>
          <w:szCs w:val="20"/>
          <w:lang w:val="en-US"/>
        </w:rPr>
        <w:t>Sosyal</w:t>
      </w:r>
      <w:r w:rsidRPr="00546648">
        <w:rPr>
          <w:sz w:val="20"/>
          <w:szCs w:val="20"/>
          <w:lang w:val="en-US"/>
        </w:rPr>
        <w:t xml:space="preserve"> </w:t>
      </w:r>
      <w:r w:rsidRPr="00C672FE">
        <w:rPr>
          <w:sz w:val="20"/>
          <w:szCs w:val="20"/>
          <w:lang w:val="en-US"/>
        </w:rPr>
        <w:t>Bilimler</w:t>
      </w:r>
      <w:r w:rsidRPr="00546648">
        <w:rPr>
          <w:sz w:val="20"/>
          <w:szCs w:val="20"/>
          <w:lang w:val="en-US"/>
        </w:rPr>
        <w:t xml:space="preserve"> </w:t>
      </w:r>
      <w:r w:rsidRPr="00C672FE">
        <w:rPr>
          <w:sz w:val="20"/>
          <w:szCs w:val="20"/>
          <w:lang w:val="en-US"/>
        </w:rPr>
        <w:t>Enstit</w:t>
      </w:r>
      <w:r w:rsidRPr="00546648">
        <w:rPr>
          <w:sz w:val="20"/>
          <w:szCs w:val="20"/>
          <w:lang w:val="en-US"/>
        </w:rPr>
        <w:t>ü</w:t>
      </w:r>
      <w:r w:rsidRPr="00C672FE">
        <w:rPr>
          <w:sz w:val="20"/>
          <w:szCs w:val="20"/>
          <w:lang w:val="en-US"/>
        </w:rPr>
        <w:t>s</w:t>
      </w:r>
      <w:r w:rsidRPr="00546648">
        <w:rPr>
          <w:sz w:val="20"/>
          <w:szCs w:val="20"/>
          <w:lang w:val="en-US"/>
        </w:rPr>
        <w:t xml:space="preserve">ü </w:t>
      </w:r>
      <w:r w:rsidRPr="00C672FE">
        <w:rPr>
          <w:sz w:val="20"/>
          <w:szCs w:val="20"/>
          <w:lang w:val="en-US"/>
        </w:rPr>
        <w:t>Tarih</w:t>
      </w:r>
      <w:r w:rsidRPr="00546648">
        <w:rPr>
          <w:sz w:val="20"/>
          <w:szCs w:val="20"/>
          <w:lang w:val="en-US"/>
        </w:rPr>
        <w:t xml:space="preserve"> </w:t>
      </w:r>
      <w:r w:rsidRPr="00C672FE">
        <w:rPr>
          <w:sz w:val="20"/>
          <w:szCs w:val="20"/>
          <w:lang w:val="en-US"/>
        </w:rPr>
        <w:t>Anabilim</w:t>
      </w:r>
      <w:r w:rsidRPr="00546648">
        <w:rPr>
          <w:sz w:val="20"/>
          <w:szCs w:val="20"/>
          <w:lang w:val="en-US"/>
        </w:rPr>
        <w:t xml:space="preserve"> </w:t>
      </w:r>
      <w:r w:rsidRPr="00C672FE">
        <w:rPr>
          <w:sz w:val="20"/>
          <w:szCs w:val="20"/>
          <w:lang w:val="en-US"/>
        </w:rPr>
        <w:t>Dal</w:t>
      </w:r>
      <w:r w:rsidRPr="00546648">
        <w:rPr>
          <w:sz w:val="20"/>
          <w:szCs w:val="20"/>
          <w:lang w:val="en-US"/>
        </w:rPr>
        <w:t>ı (</w:t>
      </w:r>
      <w:r w:rsidRPr="00F248D0">
        <w:rPr>
          <w:sz w:val="20"/>
          <w:szCs w:val="20"/>
        </w:rPr>
        <w:t>Университет</w:t>
      </w:r>
      <w:r w:rsidRPr="00546648">
        <w:rPr>
          <w:sz w:val="20"/>
          <w:szCs w:val="20"/>
          <w:lang w:val="en-US"/>
        </w:rPr>
        <w:t xml:space="preserve"> </w:t>
      </w:r>
      <w:r w:rsidRPr="00F248D0">
        <w:rPr>
          <w:sz w:val="20"/>
          <w:szCs w:val="20"/>
        </w:rPr>
        <w:t>Афьона</w:t>
      </w:r>
      <w:r w:rsidRPr="00546648">
        <w:rPr>
          <w:sz w:val="20"/>
          <w:szCs w:val="20"/>
          <w:lang w:val="en-US"/>
        </w:rPr>
        <w:t xml:space="preserve"> </w:t>
      </w:r>
      <w:r w:rsidRPr="00F248D0">
        <w:rPr>
          <w:sz w:val="20"/>
          <w:szCs w:val="20"/>
        </w:rPr>
        <w:t>Кокатепе</w:t>
      </w:r>
      <w:r w:rsidRPr="00546648">
        <w:rPr>
          <w:sz w:val="20"/>
          <w:szCs w:val="20"/>
          <w:lang w:val="en-US"/>
        </w:rPr>
        <w:t xml:space="preserve">, </w:t>
      </w:r>
      <w:r w:rsidRPr="00F248D0">
        <w:rPr>
          <w:sz w:val="20"/>
          <w:szCs w:val="20"/>
        </w:rPr>
        <w:t>Институт</w:t>
      </w:r>
      <w:r w:rsidRPr="00546648">
        <w:rPr>
          <w:sz w:val="20"/>
          <w:szCs w:val="20"/>
          <w:lang w:val="en-US"/>
        </w:rPr>
        <w:t xml:space="preserve"> </w:t>
      </w:r>
      <w:r w:rsidRPr="00F248D0">
        <w:rPr>
          <w:sz w:val="20"/>
          <w:szCs w:val="20"/>
        </w:rPr>
        <w:t>социальных</w:t>
      </w:r>
      <w:r w:rsidRPr="00546648">
        <w:rPr>
          <w:sz w:val="20"/>
          <w:szCs w:val="20"/>
          <w:lang w:val="en-US"/>
        </w:rPr>
        <w:t xml:space="preserve"> </w:t>
      </w:r>
      <w:r w:rsidRPr="00F248D0">
        <w:rPr>
          <w:sz w:val="20"/>
          <w:szCs w:val="20"/>
        </w:rPr>
        <w:t>наук</w:t>
      </w:r>
      <w:r w:rsidRPr="00546648">
        <w:rPr>
          <w:sz w:val="20"/>
          <w:szCs w:val="20"/>
          <w:lang w:val="en-US"/>
        </w:rPr>
        <w:t xml:space="preserve">, </w:t>
      </w:r>
      <w:r w:rsidRPr="00F248D0">
        <w:rPr>
          <w:sz w:val="20"/>
          <w:szCs w:val="20"/>
        </w:rPr>
        <w:t>исторический</w:t>
      </w:r>
      <w:r w:rsidRPr="00546648">
        <w:rPr>
          <w:sz w:val="20"/>
          <w:szCs w:val="20"/>
          <w:lang w:val="en-US"/>
        </w:rPr>
        <w:t xml:space="preserve"> </w:t>
      </w:r>
      <w:r w:rsidRPr="00F248D0">
        <w:rPr>
          <w:sz w:val="20"/>
          <w:szCs w:val="20"/>
        </w:rPr>
        <w:t>факультет</w:t>
      </w:r>
      <w:r w:rsidRPr="00546648">
        <w:rPr>
          <w:sz w:val="20"/>
          <w:szCs w:val="20"/>
          <w:lang w:val="en-US"/>
        </w:rPr>
        <w:t xml:space="preserve">). </w:t>
      </w:r>
      <w:r w:rsidRPr="00F248D0">
        <w:rPr>
          <w:sz w:val="20"/>
          <w:szCs w:val="20"/>
        </w:rPr>
        <w:t>С. 44.</w:t>
      </w:r>
    </w:p>
  </w:footnote>
  <w:footnote w:id="55">
    <w:p w14:paraId="1AA97500" w14:textId="77777777" w:rsidR="00DD3446" w:rsidRPr="00F248D0" w:rsidRDefault="00DD3446" w:rsidP="008B5935">
      <w:pPr>
        <w:pStyle w:val="a5"/>
      </w:pPr>
      <w:r w:rsidRPr="00F248D0">
        <w:rPr>
          <w:rStyle w:val="a7"/>
        </w:rPr>
        <w:footnoteRef/>
      </w:r>
      <w:r w:rsidRPr="00F248D0">
        <w:t xml:space="preserve"> </w:t>
      </w:r>
      <w:r w:rsidRPr="00F248D0">
        <w:rPr>
          <w:color w:val="000000" w:themeColor="text1"/>
          <w:shd w:val="clear" w:color="auto" w:fill="FFFFFF"/>
        </w:rPr>
        <w:t xml:space="preserve">BENHÜR, Ç. (2004). </w:t>
      </w:r>
      <w:r w:rsidRPr="00F248D0">
        <w:rPr>
          <w:i/>
          <w:color w:val="000000" w:themeColor="text1"/>
          <w:shd w:val="clear" w:color="auto" w:fill="FFFFFF"/>
        </w:rPr>
        <w:t>Stalin Dönemi Türk-Sovyet İlişkileri (Турецко-Советские отношения в период Сталина)</w:t>
      </w:r>
      <w:r w:rsidRPr="00F248D0">
        <w:rPr>
          <w:color w:val="000000" w:themeColor="text1"/>
          <w:shd w:val="clear" w:color="auto" w:fill="FFFFFF"/>
        </w:rPr>
        <w:t xml:space="preserve">. Selçuk Üniversitesi Türkiyat Araştırmaları Dergisi , (15), 325-337 (Сельчукский университет, Журнал тюркологии, Номер 15, 325-337). СС. 331-332. </w:t>
      </w:r>
    </w:p>
  </w:footnote>
  <w:footnote w:id="56">
    <w:p w14:paraId="71FA361F" w14:textId="77777777" w:rsidR="00DD3446" w:rsidRPr="00F248D0" w:rsidRDefault="00DD3446" w:rsidP="008B5935">
      <w:pPr>
        <w:pStyle w:val="a5"/>
      </w:pPr>
      <w:r w:rsidRPr="00F248D0">
        <w:rPr>
          <w:rStyle w:val="a7"/>
        </w:rPr>
        <w:footnoteRef/>
      </w:r>
      <w:r w:rsidRPr="00F248D0">
        <w:t xml:space="preserve"> Türkiye İstatistik Kurumu (TUİK) (Статистический институт Турции). Цит. соч. СС.459-467.</w:t>
      </w:r>
    </w:p>
  </w:footnote>
  <w:footnote w:id="57">
    <w:p w14:paraId="26FB3B26" w14:textId="77777777" w:rsidR="00DD3446" w:rsidRPr="00F248D0" w:rsidRDefault="00DD3446" w:rsidP="008B5935">
      <w:pPr>
        <w:pStyle w:val="a5"/>
      </w:pPr>
      <w:r w:rsidRPr="00F248D0">
        <w:rPr>
          <w:rStyle w:val="a7"/>
        </w:rPr>
        <w:footnoteRef/>
      </w:r>
      <w:r w:rsidRPr="00F248D0">
        <w:t xml:space="preserve"> Tokgöz. Цит. соч.</w:t>
      </w:r>
    </w:p>
  </w:footnote>
  <w:footnote w:id="58">
    <w:p w14:paraId="0F18EC43" w14:textId="77777777" w:rsidR="00DD3446" w:rsidRPr="00C672FE" w:rsidRDefault="00DD3446" w:rsidP="008B5935">
      <w:pPr>
        <w:pStyle w:val="a5"/>
        <w:rPr>
          <w:lang w:val="en-US"/>
        </w:rPr>
      </w:pPr>
      <w:r w:rsidRPr="00F248D0">
        <w:rPr>
          <w:rStyle w:val="a7"/>
        </w:rPr>
        <w:footnoteRef/>
      </w:r>
      <w:r w:rsidRPr="00F248D0">
        <w:t xml:space="preserve"> Gençalp, E. (2014). </w:t>
      </w:r>
      <w:r w:rsidRPr="00F248D0">
        <w:rPr>
          <w:i/>
        </w:rPr>
        <w:t>Türk Basınında İkili Ziyaretler Boyutunda Türk-Sovyet İlişkileri (1965-1980)</w:t>
      </w:r>
      <w:r w:rsidRPr="00F248D0">
        <w:t xml:space="preserve"> (Турецко-советские отношения в аспекте двусторонних визитов в турецкой прессе (1965-1980)). </w:t>
      </w:r>
      <w:r w:rsidRPr="00C672FE">
        <w:rPr>
          <w:lang w:val="en-US"/>
        </w:rPr>
        <w:t xml:space="preserve">Çağdaş Türkiye Tarihi Araştırmaları Dergisi Journal Of Modern Turkish History Studies XIV/29 (2014-Güz/Autumn), </w:t>
      </w:r>
      <w:r w:rsidRPr="00F248D0">
        <w:t>С</w:t>
      </w:r>
      <w:r w:rsidRPr="00C672FE">
        <w:rPr>
          <w:lang w:val="en-US"/>
        </w:rPr>
        <w:t xml:space="preserve">.318. </w:t>
      </w:r>
    </w:p>
  </w:footnote>
  <w:footnote w:id="59">
    <w:p w14:paraId="4A2C7672" w14:textId="77777777" w:rsidR="00DD3446" w:rsidRPr="00C672FE" w:rsidRDefault="00DD3446" w:rsidP="008B5935">
      <w:pPr>
        <w:pStyle w:val="a5"/>
        <w:rPr>
          <w:lang w:val="en-US"/>
        </w:rPr>
      </w:pPr>
      <w:r w:rsidRPr="00F248D0">
        <w:rPr>
          <w:rStyle w:val="a7"/>
        </w:rPr>
        <w:footnoteRef/>
      </w:r>
      <w:r w:rsidRPr="00C672FE">
        <w:rPr>
          <w:lang w:val="en-US"/>
        </w:rPr>
        <w:t xml:space="preserve"> Özen, Ç. (2017). </w:t>
      </w:r>
      <w:r w:rsidRPr="00C672FE">
        <w:rPr>
          <w:i/>
          <w:lang w:val="en-US"/>
        </w:rPr>
        <w:t>Demirel Dönemi Türkiye'nin Sovyetler Birliği Politikası ve 1967 Moskova Görüşmeleri (</w:t>
      </w:r>
      <w:r w:rsidRPr="00F248D0">
        <w:rPr>
          <w:i/>
        </w:rPr>
        <w:t>Политики</w:t>
      </w:r>
      <w:r w:rsidRPr="00C672FE">
        <w:rPr>
          <w:i/>
          <w:lang w:val="en-US"/>
        </w:rPr>
        <w:t xml:space="preserve"> </w:t>
      </w:r>
      <w:r w:rsidRPr="00F248D0">
        <w:rPr>
          <w:i/>
        </w:rPr>
        <w:t>Турции</w:t>
      </w:r>
      <w:r w:rsidRPr="00C672FE">
        <w:rPr>
          <w:i/>
          <w:lang w:val="en-US"/>
        </w:rPr>
        <w:t xml:space="preserve"> </w:t>
      </w:r>
      <w:r w:rsidRPr="00F248D0">
        <w:rPr>
          <w:i/>
        </w:rPr>
        <w:t>о</w:t>
      </w:r>
      <w:r w:rsidRPr="00C672FE">
        <w:rPr>
          <w:i/>
          <w:lang w:val="en-US"/>
        </w:rPr>
        <w:t xml:space="preserve"> </w:t>
      </w:r>
      <w:r w:rsidRPr="00F248D0">
        <w:rPr>
          <w:i/>
        </w:rPr>
        <w:t>Советском</w:t>
      </w:r>
      <w:r w:rsidRPr="00C672FE">
        <w:rPr>
          <w:i/>
          <w:lang w:val="en-US"/>
        </w:rPr>
        <w:t xml:space="preserve"> </w:t>
      </w:r>
      <w:r w:rsidRPr="00F248D0">
        <w:rPr>
          <w:i/>
        </w:rPr>
        <w:t>Союзе</w:t>
      </w:r>
      <w:r w:rsidRPr="00C672FE">
        <w:rPr>
          <w:i/>
          <w:lang w:val="en-US"/>
        </w:rPr>
        <w:t xml:space="preserve"> </w:t>
      </w:r>
      <w:r w:rsidRPr="00F248D0">
        <w:rPr>
          <w:i/>
        </w:rPr>
        <w:t>в</w:t>
      </w:r>
      <w:r w:rsidRPr="00C672FE">
        <w:rPr>
          <w:i/>
          <w:lang w:val="en-US"/>
        </w:rPr>
        <w:t xml:space="preserve"> </w:t>
      </w:r>
      <w:r w:rsidRPr="00F248D0">
        <w:rPr>
          <w:i/>
        </w:rPr>
        <w:t>период</w:t>
      </w:r>
      <w:r w:rsidRPr="00C672FE">
        <w:rPr>
          <w:i/>
          <w:lang w:val="en-US"/>
        </w:rPr>
        <w:t xml:space="preserve"> </w:t>
      </w:r>
      <w:r w:rsidRPr="00F248D0">
        <w:rPr>
          <w:i/>
        </w:rPr>
        <w:t>Демиреля</w:t>
      </w:r>
      <w:r w:rsidRPr="00C672FE">
        <w:rPr>
          <w:i/>
          <w:lang w:val="en-US"/>
        </w:rPr>
        <w:t xml:space="preserve"> </w:t>
      </w:r>
      <w:r w:rsidRPr="00F248D0">
        <w:rPr>
          <w:i/>
        </w:rPr>
        <w:t>и</w:t>
      </w:r>
      <w:r w:rsidRPr="00C672FE">
        <w:rPr>
          <w:i/>
          <w:lang w:val="en-US"/>
        </w:rPr>
        <w:t xml:space="preserve"> </w:t>
      </w:r>
      <w:r w:rsidRPr="00F248D0">
        <w:rPr>
          <w:i/>
        </w:rPr>
        <w:t>московские</w:t>
      </w:r>
      <w:r w:rsidRPr="00C672FE">
        <w:rPr>
          <w:i/>
          <w:lang w:val="en-US"/>
        </w:rPr>
        <w:t xml:space="preserve"> </w:t>
      </w:r>
      <w:r w:rsidRPr="00F248D0">
        <w:rPr>
          <w:i/>
        </w:rPr>
        <w:t>переговоры</w:t>
      </w:r>
      <w:r w:rsidRPr="00C672FE">
        <w:rPr>
          <w:i/>
          <w:lang w:val="en-US"/>
        </w:rPr>
        <w:t xml:space="preserve"> 1967 </w:t>
      </w:r>
      <w:r w:rsidRPr="00F248D0">
        <w:rPr>
          <w:i/>
        </w:rPr>
        <w:t>года</w:t>
      </w:r>
      <w:r w:rsidRPr="00C672FE">
        <w:rPr>
          <w:i/>
          <w:lang w:val="en-US"/>
        </w:rPr>
        <w:t>).</w:t>
      </w:r>
      <w:r w:rsidRPr="00C672FE">
        <w:rPr>
          <w:lang w:val="en-US"/>
        </w:rPr>
        <w:t xml:space="preserve"> Mülkiye Uluslararası İlişkiler Kongresi, Ekim Devrimi’nin Yüzüncü Yılında Sovyetler Birliği, Soğuk Savaş ve Uluslararası İlişkiler Bildiri Kitabı (</w:t>
      </w:r>
      <w:r w:rsidRPr="00F248D0">
        <w:t>Конгресс</w:t>
      </w:r>
      <w:r w:rsidRPr="00C672FE">
        <w:rPr>
          <w:lang w:val="en-US"/>
        </w:rPr>
        <w:t xml:space="preserve"> </w:t>
      </w:r>
      <w:r w:rsidRPr="00F248D0">
        <w:t>факультета</w:t>
      </w:r>
      <w:r w:rsidRPr="00C672FE">
        <w:rPr>
          <w:lang w:val="en-US"/>
        </w:rPr>
        <w:t xml:space="preserve"> </w:t>
      </w:r>
      <w:r w:rsidRPr="00F248D0">
        <w:t>политических</w:t>
      </w:r>
      <w:r w:rsidRPr="00C672FE">
        <w:rPr>
          <w:lang w:val="en-US"/>
        </w:rPr>
        <w:t xml:space="preserve"> </w:t>
      </w:r>
      <w:r w:rsidRPr="00F248D0">
        <w:t>наук</w:t>
      </w:r>
      <w:r w:rsidRPr="00C672FE">
        <w:rPr>
          <w:lang w:val="en-US"/>
        </w:rPr>
        <w:t xml:space="preserve"> </w:t>
      </w:r>
      <w:r w:rsidRPr="00F248D0">
        <w:t>Анкарского</w:t>
      </w:r>
      <w:r w:rsidRPr="00C672FE">
        <w:rPr>
          <w:lang w:val="en-US"/>
        </w:rPr>
        <w:t xml:space="preserve"> </w:t>
      </w:r>
      <w:r w:rsidRPr="00F248D0">
        <w:t>университета</w:t>
      </w:r>
      <w:r w:rsidRPr="00C672FE">
        <w:rPr>
          <w:lang w:val="en-US"/>
        </w:rPr>
        <w:t xml:space="preserve"> </w:t>
      </w:r>
      <w:r w:rsidRPr="00F248D0">
        <w:t>по</w:t>
      </w:r>
      <w:r w:rsidRPr="00C672FE">
        <w:rPr>
          <w:lang w:val="en-US"/>
        </w:rPr>
        <w:t xml:space="preserve"> </w:t>
      </w:r>
      <w:r w:rsidRPr="00F248D0">
        <w:t>международным</w:t>
      </w:r>
      <w:r w:rsidRPr="00C672FE">
        <w:rPr>
          <w:lang w:val="en-US"/>
        </w:rPr>
        <w:t xml:space="preserve"> </w:t>
      </w:r>
      <w:r w:rsidRPr="00F248D0">
        <w:t>отношениям</w:t>
      </w:r>
      <w:r w:rsidRPr="00C672FE">
        <w:rPr>
          <w:lang w:val="en-US"/>
        </w:rPr>
        <w:t xml:space="preserve">, </w:t>
      </w:r>
      <w:r w:rsidRPr="00F248D0">
        <w:t>отчет</w:t>
      </w:r>
      <w:r w:rsidRPr="00C672FE">
        <w:rPr>
          <w:lang w:val="en-US"/>
        </w:rPr>
        <w:t xml:space="preserve"> </w:t>
      </w:r>
      <w:r w:rsidRPr="00F248D0">
        <w:t>книга</w:t>
      </w:r>
      <w:r w:rsidRPr="00C672FE">
        <w:rPr>
          <w:lang w:val="en-US"/>
        </w:rPr>
        <w:t xml:space="preserve"> «</w:t>
      </w:r>
      <w:r w:rsidRPr="00F248D0">
        <w:t>В</w:t>
      </w:r>
      <w:r w:rsidRPr="00C672FE">
        <w:rPr>
          <w:lang w:val="en-US"/>
        </w:rPr>
        <w:t xml:space="preserve"> </w:t>
      </w:r>
      <w:r w:rsidRPr="00F248D0">
        <w:t>столетие</w:t>
      </w:r>
      <w:r w:rsidRPr="00C672FE">
        <w:rPr>
          <w:lang w:val="en-US"/>
        </w:rPr>
        <w:t xml:space="preserve"> </w:t>
      </w:r>
      <w:r w:rsidRPr="00F248D0">
        <w:t>Октябрьской</w:t>
      </w:r>
      <w:r w:rsidRPr="00C672FE">
        <w:rPr>
          <w:lang w:val="en-US"/>
        </w:rPr>
        <w:t xml:space="preserve"> </w:t>
      </w:r>
      <w:r w:rsidRPr="00F248D0">
        <w:t>революции</w:t>
      </w:r>
      <w:r w:rsidRPr="00C672FE">
        <w:rPr>
          <w:lang w:val="en-US"/>
        </w:rPr>
        <w:t xml:space="preserve"> </w:t>
      </w:r>
      <w:r w:rsidRPr="00F248D0">
        <w:t>Советский</w:t>
      </w:r>
      <w:r w:rsidRPr="00C672FE">
        <w:rPr>
          <w:lang w:val="en-US"/>
        </w:rPr>
        <w:t xml:space="preserve"> </w:t>
      </w:r>
      <w:r w:rsidRPr="00F248D0">
        <w:t>Союз</w:t>
      </w:r>
      <w:r w:rsidRPr="00C672FE">
        <w:rPr>
          <w:lang w:val="en-US"/>
        </w:rPr>
        <w:t xml:space="preserve">, </w:t>
      </w:r>
      <w:r w:rsidRPr="00F248D0">
        <w:t>холодная</w:t>
      </w:r>
      <w:r w:rsidRPr="00C672FE">
        <w:rPr>
          <w:lang w:val="en-US"/>
        </w:rPr>
        <w:t xml:space="preserve"> </w:t>
      </w:r>
      <w:r w:rsidRPr="00F248D0">
        <w:t>война</w:t>
      </w:r>
      <w:r w:rsidRPr="00C672FE">
        <w:rPr>
          <w:lang w:val="en-US"/>
        </w:rPr>
        <w:t xml:space="preserve"> </w:t>
      </w:r>
      <w:r w:rsidRPr="00F248D0">
        <w:t>и</w:t>
      </w:r>
      <w:r w:rsidRPr="00C672FE">
        <w:rPr>
          <w:lang w:val="en-US"/>
        </w:rPr>
        <w:t xml:space="preserve"> </w:t>
      </w:r>
      <w:r w:rsidRPr="00F248D0">
        <w:t>международные</w:t>
      </w:r>
      <w:r w:rsidRPr="00C672FE">
        <w:rPr>
          <w:lang w:val="en-US"/>
        </w:rPr>
        <w:t xml:space="preserve"> </w:t>
      </w:r>
      <w:r w:rsidRPr="00F248D0">
        <w:t>отношения</w:t>
      </w:r>
      <w:r w:rsidRPr="00C672FE">
        <w:rPr>
          <w:lang w:val="en-US"/>
        </w:rPr>
        <w:t xml:space="preserve">»). </w:t>
      </w:r>
      <w:r w:rsidRPr="00F248D0">
        <w:t>С</w:t>
      </w:r>
      <w:r w:rsidRPr="00C672FE">
        <w:rPr>
          <w:lang w:val="en-US"/>
        </w:rPr>
        <w:t>. 53.</w:t>
      </w:r>
    </w:p>
  </w:footnote>
  <w:footnote w:id="60">
    <w:p w14:paraId="26C8BE6B" w14:textId="77777777" w:rsidR="00DD3446" w:rsidRPr="00C672FE" w:rsidRDefault="00DD3446" w:rsidP="008B5935">
      <w:pPr>
        <w:pStyle w:val="a5"/>
        <w:rPr>
          <w:lang w:val="en-US"/>
        </w:rPr>
      </w:pPr>
      <w:r w:rsidRPr="00F248D0">
        <w:rPr>
          <w:rStyle w:val="a7"/>
        </w:rPr>
        <w:footnoteRef/>
      </w:r>
      <w:r w:rsidRPr="00C672FE">
        <w:rPr>
          <w:lang w:val="en-US"/>
        </w:rPr>
        <w:t xml:space="preserve"> Türkiye Cumhuriyeti Resmi Gazete (</w:t>
      </w:r>
      <w:r w:rsidRPr="00F248D0">
        <w:t>Официальная</w:t>
      </w:r>
      <w:r w:rsidRPr="00C672FE">
        <w:rPr>
          <w:lang w:val="en-US"/>
        </w:rPr>
        <w:t xml:space="preserve"> </w:t>
      </w:r>
      <w:r w:rsidRPr="00F248D0">
        <w:t>газета</w:t>
      </w:r>
      <w:r w:rsidRPr="00C672FE">
        <w:rPr>
          <w:lang w:val="en-US"/>
        </w:rPr>
        <w:t xml:space="preserve"> </w:t>
      </w:r>
      <w:r w:rsidRPr="00F248D0">
        <w:t>Турецкой</w:t>
      </w:r>
      <w:r w:rsidRPr="00C672FE">
        <w:rPr>
          <w:lang w:val="en-US"/>
        </w:rPr>
        <w:t xml:space="preserve"> </w:t>
      </w:r>
      <w:r w:rsidRPr="00F248D0">
        <w:t>Республики</w:t>
      </w:r>
      <w:r w:rsidRPr="00C672FE">
        <w:rPr>
          <w:lang w:val="en-US"/>
        </w:rPr>
        <w:t xml:space="preserve">). 2 Haziran 1967, sayı: 12611 (2 </w:t>
      </w:r>
      <w:r w:rsidRPr="00F248D0">
        <w:t>июня</w:t>
      </w:r>
      <w:r w:rsidRPr="00C672FE">
        <w:rPr>
          <w:lang w:val="en-US"/>
        </w:rPr>
        <w:t xml:space="preserve"> 1967 </w:t>
      </w:r>
      <w:r w:rsidRPr="00F248D0">
        <w:t>года</w:t>
      </w:r>
      <w:r w:rsidRPr="00C672FE">
        <w:rPr>
          <w:lang w:val="en-US"/>
        </w:rPr>
        <w:t xml:space="preserve">, </w:t>
      </w:r>
      <w:r w:rsidRPr="00F248D0">
        <w:t>номер</w:t>
      </w:r>
      <w:r w:rsidRPr="00C672FE">
        <w:rPr>
          <w:lang w:val="en-US"/>
        </w:rPr>
        <w:t>: 12611).</w:t>
      </w:r>
    </w:p>
  </w:footnote>
  <w:footnote w:id="61">
    <w:p w14:paraId="7E3DE1E3" w14:textId="77777777" w:rsidR="00DD3446" w:rsidRPr="00C672FE" w:rsidRDefault="00DD3446" w:rsidP="008B5935">
      <w:pPr>
        <w:pStyle w:val="a5"/>
        <w:rPr>
          <w:lang w:val="en-US"/>
        </w:rPr>
      </w:pPr>
      <w:r w:rsidRPr="00F248D0">
        <w:rPr>
          <w:rStyle w:val="a7"/>
        </w:rPr>
        <w:footnoteRef/>
      </w:r>
      <w:r w:rsidRPr="00C672FE">
        <w:rPr>
          <w:lang w:val="en-US"/>
        </w:rPr>
        <w:t xml:space="preserve"> Yılmaz, M. E. (2010). </w:t>
      </w:r>
      <w:r w:rsidRPr="00C672FE">
        <w:rPr>
          <w:i/>
          <w:lang w:val="en-US"/>
        </w:rPr>
        <w:t>Soğuk Savaş Sonrası Dönemde Türk-Rus İlişkileri (</w:t>
      </w:r>
      <w:r w:rsidRPr="00F248D0">
        <w:rPr>
          <w:i/>
        </w:rPr>
        <w:t>Турецко</w:t>
      </w:r>
      <w:r w:rsidRPr="00C672FE">
        <w:rPr>
          <w:i/>
          <w:lang w:val="en-US"/>
        </w:rPr>
        <w:t>-</w:t>
      </w:r>
      <w:r w:rsidRPr="00F248D0">
        <w:rPr>
          <w:i/>
        </w:rPr>
        <w:t>российские</w:t>
      </w:r>
      <w:r w:rsidRPr="00C672FE">
        <w:rPr>
          <w:i/>
          <w:lang w:val="en-US"/>
        </w:rPr>
        <w:t xml:space="preserve"> </w:t>
      </w:r>
      <w:r w:rsidRPr="00F248D0">
        <w:rPr>
          <w:i/>
        </w:rPr>
        <w:t>отношения</w:t>
      </w:r>
      <w:r w:rsidRPr="00C672FE">
        <w:rPr>
          <w:i/>
          <w:lang w:val="en-US"/>
        </w:rPr>
        <w:t xml:space="preserve"> </w:t>
      </w:r>
      <w:r w:rsidRPr="00F248D0">
        <w:rPr>
          <w:i/>
        </w:rPr>
        <w:t>в</w:t>
      </w:r>
      <w:r w:rsidRPr="00C672FE">
        <w:rPr>
          <w:i/>
          <w:lang w:val="en-US"/>
        </w:rPr>
        <w:t xml:space="preserve"> </w:t>
      </w:r>
      <w:r w:rsidRPr="00F248D0">
        <w:rPr>
          <w:i/>
        </w:rPr>
        <w:t>период</w:t>
      </w:r>
      <w:r w:rsidRPr="00C672FE">
        <w:rPr>
          <w:i/>
          <w:lang w:val="en-US"/>
        </w:rPr>
        <w:t xml:space="preserve"> </w:t>
      </w:r>
      <w:r w:rsidRPr="00F248D0">
        <w:rPr>
          <w:i/>
        </w:rPr>
        <w:t>после</w:t>
      </w:r>
      <w:r w:rsidRPr="00C672FE">
        <w:rPr>
          <w:i/>
          <w:lang w:val="en-US"/>
        </w:rPr>
        <w:t xml:space="preserve"> </w:t>
      </w:r>
      <w:r w:rsidRPr="00F248D0">
        <w:rPr>
          <w:i/>
        </w:rPr>
        <w:t>холодной</w:t>
      </w:r>
      <w:r w:rsidRPr="00C672FE">
        <w:rPr>
          <w:i/>
          <w:lang w:val="en-US"/>
        </w:rPr>
        <w:t xml:space="preserve"> </w:t>
      </w:r>
      <w:r w:rsidRPr="00F248D0">
        <w:rPr>
          <w:i/>
        </w:rPr>
        <w:t>войны</w:t>
      </w:r>
      <w:r w:rsidRPr="00C672FE">
        <w:rPr>
          <w:i/>
          <w:lang w:val="en-US"/>
        </w:rPr>
        <w:t>)</w:t>
      </w:r>
      <w:r w:rsidRPr="00C672FE">
        <w:rPr>
          <w:lang w:val="en-US"/>
        </w:rPr>
        <w:t>. Balıkesir Üniversitesi, Bandırma İİBF Akademik Fener Dergisi, 13(</w:t>
      </w:r>
      <w:r w:rsidRPr="00F248D0">
        <w:t>Балыкесирский</w:t>
      </w:r>
      <w:r w:rsidRPr="00C672FE">
        <w:rPr>
          <w:lang w:val="en-US"/>
        </w:rPr>
        <w:t xml:space="preserve"> </w:t>
      </w:r>
      <w:r w:rsidRPr="00F248D0">
        <w:t>университет</w:t>
      </w:r>
      <w:r w:rsidRPr="00C672FE">
        <w:rPr>
          <w:lang w:val="en-US"/>
        </w:rPr>
        <w:t xml:space="preserve">, </w:t>
      </w:r>
      <w:r w:rsidRPr="00F248D0">
        <w:t>Бандырмский</w:t>
      </w:r>
      <w:r w:rsidRPr="00C672FE">
        <w:rPr>
          <w:lang w:val="en-US"/>
        </w:rPr>
        <w:t xml:space="preserve"> </w:t>
      </w:r>
      <w:r w:rsidRPr="00F248D0">
        <w:t>факультет</w:t>
      </w:r>
      <w:r w:rsidRPr="00C672FE">
        <w:rPr>
          <w:lang w:val="en-US"/>
        </w:rPr>
        <w:t xml:space="preserve"> </w:t>
      </w:r>
      <w:r w:rsidRPr="00F248D0">
        <w:t>экономических</w:t>
      </w:r>
      <w:r w:rsidRPr="00C672FE">
        <w:rPr>
          <w:lang w:val="en-US"/>
        </w:rPr>
        <w:t xml:space="preserve"> </w:t>
      </w:r>
      <w:r w:rsidRPr="00F248D0">
        <w:t>и</w:t>
      </w:r>
      <w:r w:rsidRPr="00C672FE">
        <w:rPr>
          <w:lang w:val="en-US"/>
        </w:rPr>
        <w:t xml:space="preserve"> </w:t>
      </w:r>
      <w:r w:rsidRPr="00F248D0">
        <w:t>административных</w:t>
      </w:r>
      <w:r w:rsidRPr="00C672FE">
        <w:rPr>
          <w:lang w:val="en-US"/>
        </w:rPr>
        <w:t xml:space="preserve"> </w:t>
      </w:r>
      <w:r w:rsidRPr="00F248D0">
        <w:t>наук</w:t>
      </w:r>
      <w:r w:rsidRPr="00C672FE">
        <w:rPr>
          <w:lang w:val="en-US"/>
        </w:rPr>
        <w:t xml:space="preserve">, </w:t>
      </w:r>
      <w:r w:rsidRPr="00F248D0">
        <w:t>журнал</w:t>
      </w:r>
      <w:r w:rsidRPr="00C672FE">
        <w:rPr>
          <w:lang w:val="en-US"/>
        </w:rPr>
        <w:t xml:space="preserve"> </w:t>
      </w:r>
      <w:r w:rsidRPr="00F248D0">
        <w:t>Академический</w:t>
      </w:r>
      <w:r w:rsidRPr="00C672FE">
        <w:rPr>
          <w:lang w:val="en-US"/>
        </w:rPr>
        <w:t xml:space="preserve"> </w:t>
      </w:r>
      <w:r w:rsidRPr="00F248D0">
        <w:t>Фонаря</w:t>
      </w:r>
      <w:r w:rsidRPr="00C672FE">
        <w:rPr>
          <w:lang w:val="en-US"/>
        </w:rPr>
        <w:t xml:space="preserve">, 13). </w:t>
      </w:r>
      <w:r w:rsidRPr="00F248D0">
        <w:t>С</w:t>
      </w:r>
      <w:r w:rsidRPr="00C672FE">
        <w:rPr>
          <w:lang w:val="en-US"/>
        </w:rPr>
        <w:t xml:space="preserve">.28. </w:t>
      </w:r>
    </w:p>
  </w:footnote>
  <w:footnote w:id="62">
    <w:p w14:paraId="270FCB8F" w14:textId="77777777" w:rsidR="00DD3446" w:rsidRPr="00C672FE" w:rsidRDefault="00DD3446" w:rsidP="008B5935">
      <w:pPr>
        <w:pStyle w:val="a5"/>
        <w:rPr>
          <w:lang w:val="en-US"/>
        </w:rPr>
      </w:pPr>
      <w:r w:rsidRPr="00F248D0">
        <w:rPr>
          <w:rStyle w:val="a7"/>
        </w:rPr>
        <w:footnoteRef/>
      </w:r>
      <w:r w:rsidRPr="00C672FE">
        <w:rPr>
          <w:lang w:val="en-US"/>
        </w:rPr>
        <w:t xml:space="preserve"> Büyükakıncı, E. (2012). </w:t>
      </w:r>
      <w:r w:rsidRPr="00C672FE">
        <w:rPr>
          <w:i/>
          <w:lang w:val="en-US"/>
        </w:rPr>
        <w:t>Türk–Rus İlişkilerinin Değerlendirilmesi: Güvenlik Sorunsalından Çok Boyutlu Derinliğe Geçiş (</w:t>
      </w:r>
      <w:r w:rsidRPr="00F248D0">
        <w:rPr>
          <w:i/>
        </w:rPr>
        <w:t>Оценка</w:t>
      </w:r>
      <w:r w:rsidRPr="00C672FE">
        <w:rPr>
          <w:i/>
          <w:lang w:val="en-US"/>
        </w:rPr>
        <w:t xml:space="preserve"> </w:t>
      </w:r>
      <w:r w:rsidRPr="00F248D0">
        <w:rPr>
          <w:i/>
        </w:rPr>
        <w:t>турецко</w:t>
      </w:r>
      <w:r w:rsidRPr="00C672FE">
        <w:rPr>
          <w:i/>
          <w:lang w:val="en-US"/>
        </w:rPr>
        <w:t>-</w:t>
      </w:r>
      <w:r w:rsidRPr="00F248D0">
        <w:rPr>
          <w:i/>
        </w:rPr>
        <w:t>российских</w:t>
      </w:r>
      <w:r w:rsidRPr="00C672FE">
        <w:rPr>
          <w:i/>
          <w:lang w:val="en-US"/>
        </w:rPr>
        <w:t xml:space="preserve"> </w:t>
      </w:r>
      <w:r w:rsidRPr="00F248D0">
        <w:rPr>
          <w:i/>
        </w:rPr>
        <w:t>отношений</w:t>
      </w:r>
      <w:r w:rsidRPr="00C672FE">
        <w:rPr>
          <w:i/>
          <w:lang w:val="en-US"/>
        </w:rPr>
        <w:t xml:space="preserve">: </w:t>
      </w:r>
      <w:r w:rsidRPr="00F248D0">
        <w:rPr>
          <w:i/>
        </w:rPr>
        <w:t>переход</w:t>
      </w:r>
      <w:r w:rsidRPr="00C672FE">
        <w:rPr>
          <w:i/>
          <w:lang w:val="en-US"/>
        </w:rPr>
        <w:t xml:space="preserve"> </w:t>
      </w:r>
      <w:r w:rsidRPr="00F248D0">
        <w:rPr>
          <w:i/>
        </w:rPr>
        <w:t>от</w:t>
      </w:r>
      <w:r w:rsidRPr="00C672FE">
        <w:rPr>
          <w:i/>
          <w:lang w:val="en-US"/>
        </w:rPr>
        <w:t xml:space="preserve"> </w:t>
      </w:r>
      <w:r w:rsidRPr="00F248D0">
        <w:rPr>
          <w:i/>
        </w:rPr>
        <w:t>проблемы</w:t>
      </w:r>
      <w:r w:rsidRPr="00C672FE">
        <w:rPr>
          <w:i/>
          <w:lang w:val="en-US"/>
        </w:rPr>
        <w:t xml:space="preserve"> </w:t>
      </w:r>
      <w:r w:rsidRPr="00F248D0">
        <w:rPr>
          <w:i/>
        </w:rPr>
        <w:t>безопасности</w:t>
      </w:r>
      <w:r w:rsidRPr="00C672FE">
        <w:rPr>
          <w:i/>
          <w:lang w:val="en-US"/>
        </w:rPr>
        <w:t xml:space="preserve"> </w:t>
      </w:r>
      <w:r w:rsidRPr="00F248D0">
        <w:rPr>
          <w:i/>
        </w:rPr>
        <w:t>к</w:t>
      </w:r>
      <w:r w:rsidRPr="00C672FE">
        <w:rPr>
          <w:i/>
          <w:lang w:val="en-US"/>
        </w:rPr>
        <w:t xml:space="preserve"> </w:t>
      </w:r>
      <w:r w:rsidRPr="00F248D0">
        <w:rPr>
          <w:i/>
        </w:rPr>
        <w:t>многомерной</w:t>
      </w:r>
      <w:r w:rsidRPr="00C672FE">
        <w:rPr>
          <w:i/>
          <w:lang w:val="en-US"/>
        </w:rPr>
        <w:t xml:space="preserve"> </w:t>
      </w:r>
      <w:r w:rsidRPr="00F248D0">
        <w:rPr>
          <w:i/>
        </w:rPr>
        <w:t>глубине</w:t>
      </w:r>
      <w:r w:rsidRPr="00C672FE">
        <w:rPr>
          <w:i/>
          <w:lang w:val="en-US"/>
        </w:rPr>
        <w:t xml:space="preserve">). </w:t>
      </w:r>
      <w:r w:rsidRPr="00C672FE">
        <w:rPr>
          <w:lang w:val="en-US"/>
        </w:rPr>
        <w:t>Sovyetler Birliği’nin Dağılmasından Yirmi Yıl sonra Rusya Federasyonu: Türk dilli Halklar ve Türkiye ile İlişkiler (</w:t>
      </w:r>
      <w:r w:rsidRPr="00F248D0">
        <w:t>Российская</w:t>
      </w:r>
      <w:r w:rsidRPr="00C672FE">
        <w:rPr>
          <w:lang w:val="en-US"/>
        </w:rPr>
        <w:t xml:space="preserve"> </w:t>
      </w:r>
      <w:r w:rsidRPr="00F248D0">
        <w:t>Федерация</w:t>
      </w:r>
      <w:r w:rsidRPr="00C672FE">
        <w:rPr>
          <w:lang w:val="en-US"/>
        </w:rPr>
        <w:t xml:space="preserve"> </w:t>
      </w:r>
      <w:r w:rsidRPr="00F248D0">
        <w:t>спустя</w:t>
      </w:r>
      <w:r w:rsidRPr="00C672FE">
        <w:rPr>
          <w:lang w:val="en-US"/>
        </w:rPr>
        <w:t xml:space="preserve"> </w:t>
      </w:r>
      <w:r w:rsidRPr="00F248D0">
        <w:t>двадцать</w:t>
      </w:r>
      <w:r w:rsidRPr="00C672FE">
        <w:rPr>
          <w:lang w:val="en-US"/>
        </w:rPr>
        <w:t xml:space="preserve"> </w:t>
      </w:r>
      <w:r w:rsidRPr="00F248D0">
        <w:t>лет</w:t>
      </w:r>
      <w:r w:rsidRPr="00C672FE">
        <w:rPr>
          <w:lang w:val="en-US"/>
        </w:rPr>
        <w:t xml:space="preserve"> </w:t>
      </w:r>
      <w:r w:rsidRPr="00F248D0">
        <w:t>после</w:t>
      </w:r>
      <w:r w:rsidRPr="00C672FE">
        <w:rPr>
          <w:lang w:val="en-US"/>
        </w:rPr>
        <w:t xml:space="preserve"> </w:t>
      </w:r>
      <w:r w:rsidRPr="00F248D0">
        <w:t>распада</w:t>
      </w:r>
      <w:r w:rsidRPr="00C672FE">
        <w:rPr>
          <w:lang w:val="en-US"/>
        </w:rPr>
        <w:t xml:space="preserve"> </w:t>
      </w:r>
      <w:r w:rsidRPr="00F248D0">
        <w:t>Советского</w:t>
      </w:r>
      <w:r w:rsidRPr="00C672FE">
        <w:rPr>
          <w:lang w:val="en-US"/>
        </w:rPr>
        <w:t xml:space="preserve"> </w:t>
      </w:r>
      <w:r w:rsidRPr="00F248D0">
        <w:t>Союза</w:t>
      </w:r>
      <w:r w:rsidRPr="00C672FE">
        <w:rPr>
          <w:lang w:val="en-US"/>
        </w:rPr>
        <w:t xml:space="preserve">: </w:t>
      </w:r>
      <w:r w:rsidRPr="00F248D0">
        <w:t>Связи</w:t>
      </w:r>
      <w:r w:rsidRPr="00C672FE">
        <w:rPr>
          <w:lang w:val="en-US"/>
        </w:rPr>
        <w:t xml:space="preserve"> </w:t>
      </w:r>
      <w:r w:rsidRPr="00F248D0">
        <w:t>с</w:t>
      </w:r>
      <w:r w:rsidRPr="00C672FE">
        <w:rPr>
          <w:lang w:val="en-US"/>
        </w:rPr>
        <w:t xml:space="preserve"> </w:t>
      </w:r>
      <w:r w:rsidRPr="00F248D0">
        <w:t>общественностью</w:t>
      </w:r>
      <w:r w:rsidRPr="00C672FE">
        <w:rPr>
          <w:lang w:val="en-US"/>
        </w:rPr>
        <w:t xml:space="preserve"> </w:t>
      </w:r>
      <w:r w:rsidRPr="00F248D0">
        <w:t>говорящие</w:t>
      </w:r>
      <w:r w:rsidRPr="00C672FE">
        <w:rPr>
          <w:lang w:val="en-US"/>
        </w:rPr>
        <w:t xml:space="preserve"> </w:t>
      </w:r>
      <w:r w:rsidRPr="00F248D0">
        <w:t>по</w:t>
      </w:r>
      <w:r w:rsidRPr="00C672FE">
        <w:rPr>
          <w:lang w:val="en-US"/>
        </w:rPr>
        <w:t>-</w:t>
      </w:r>
      <w:r w:rsidRPr="00F248D0">
        <w:t>турецкии</w:t>
      </w:r>
      <w:r w:rsidRPr="00C672FE">
        <w:rPr>
          <w:lang w:val="en-US"/>
        </w:rPr>
        <w:t xml:space="preserve"> </w:t>
      </w:r>
      <w:r w:rsidRPr="00F248D0">
        <w:t>и</w:t>
      </w:r>
      <w:r w:rsidRPr="00C672FE">
        <w:rPr>
          <w:lang w:val="en-US"/>
        </w:rPr>
        <w:t xml:space="preserve"> </w:t>
      </w:r>
      <w:r w:rsidRPr="00F248D0">
        <w:t>Турции</w:t>
      </w:r>
      <w:r w:rsidRPr="00C672FE">
        <w:rPr>
          <w:lang w:val="en-US"/>
        </w:rPr>
        <w:t>), Ankara, Atatürk Kültür Merkezi Yay. (</w:t>
      </w:r>
      <w:r w:rsidRPr="00F248D0">
        <w:t>Анкара</w:t>
      </w:r>
      <w:r w:rsidRPr="00C672FE">
        <w:rPr>
          <w:lang w:val="en-US"/>
        </w:rPr>
        <w:t xml:space="preserve">, </w:t>
      </w:r>
      <w:r w:rsidRPr="00F248D0">
        <w:t>Публикации</w:t>
      </w:r>
      <w:r w:rsidRPr="00C672FE">
        <w:rPr>
          <w:lang w:val="en-US"/>
        </w:rPr>
        <w:t xml:space="preserve"> </w:t>
      </w:r>
      <w:r w:rsidRPr="00F248D0">
        <w:t>Ататюркского</w:t>
      </w:r>
      <w:r w:rsidRPr="00C672FE">
        <w:rPr>
          <w:lang w:val="en-US"/>
        </w:rPr>
        <w:t xml:space="preserve"> </w:t>
      </w:r>
      <w:r w:rsidRPr="00F248D0">
        <w:t>культурного</w:t>
      </w:r>
      <w:r w:rsidRPr="00C672FE">
        <w:rPr>
          <w:lang w:val="en-US"/>
        </w:rPr>
        <w:t xml:space="preserve"> </w:t>
      </w:r>
      <w:r w:rsidRPr="00F248D0">
        <w:t>центра</w:t>
      </w:r>
      <w:r w:rsidRPr="00C672FE">
        <w:rPr>
          <w:lang w:val="en-US"/>
        </w:rPr>
        <w:t xml:space="preserve">).  C.780. </w:t>
      </w:r>
    </w:p>
  </w:footnote>
  <w:footnote w:id="63">
    <w:p w14:paraId="2400FDCD" w14:textId="77777777" w:rsidR="00DD3446" w:rsidRPr="00813CAE" w:rsidRDefault="00DD3446" w:rsidP="008B5935">
      <w:pPr>
        <w:pStyle w:val="a5"/>
        <w:rPr>
          <w:lang w:val="en-US"/>
        </w:rPr>
      </w:pPr>
      <w:r w:rsidRPr="00F248D0">
        <w:rPr>
          <w:rStyle w:val="a7"/>
        </w:rPr>
        <w:footnoteRef/>
      </w:r>
      <w:r w:rsidRPr="00C672FE">
        <w:rPr>
          <w:lang w:val="en-US"/>
        </w:rPr>
        <w:t xml:space="preserve"> Türkiye Cumhuriyeti Enerji ve Tabii Kaynaklar Bakanlığı Resmi Sitesi (</w:t>
      </w:r>
      <w:r w:rsidRPr="00F248D0">
        <w:t>Официальный</w:t>
      </w:r>
      <w:r w:rsidRPr="00C672FE">
        <w:rPr>
          <w:lang w:val="en-US"/>
        </w:rPr>
        <w:t xml:space="preserve"> </w:t>
      </w:r>
      <w:r w:rsidRPr="00F248D0">
        <w:t>сайт</w:t>
      </w:r>
      <w:r w:rsidRPr="00C672FE">
        <w:rPr>
          <w:lang w:val="en-US"/>
        </w:rPr>
        <w:t xml:space="preserve"> </w:t>
      </w:r>
      <w:r w:rsidRPr="00F248D0">
        <w:t>Республики</w:t>
      </w:r>
      <w:r w:rsidRPr="00C672FE">
        <w:rPr>
          <w:lang w:val="en-US"/>
        </w:rPr>
        <w:t xml:space="preserve"> </w:t>
      </w:r>
      <w:r w:rsidRPr="00F248D0">
        <w:t>Турции</w:t>
      </w:r>
      <w:r w:rsidRPr="00C672FE">
        <w:rPr>
          <w:lang w:val="en-US"/>
        </w:rPr>
        <w:t xml:space="preserve"> </w:t>
      </w:r>
      <w:r w:rsidRPr="00F248D0">
        <w:t>Министерства</w:t>
      </w:r>
      <w:r w:rsidRPr="00C672FE">
        <w:rPr>
          <w:lang w:val="en-US"/>
        </w:rPr>
        <w:t xml:space="preserve"> </w:t>
      </w:r>
      <w:r w:rsidRPr="00F248D0">
        <w:t>энергетики</w:t>
      </w:r>
      <w:r w:rsidRPr="00C672FE">
        <w:rPr>
          <w:lang w:val="en-US"/>
        </w:rPr>
        <w:t xml:space="preserve"> </w:t>
      </w:r>
      <w:r w:rsidRPr="00F248D0">
        <w:t>и</w:t>
      </w:r>
      <w:r w:rsidRPr="00C672FE">
        <w:rPr>
          <w:lang w:val="en-US"/>
        </w:rPr>
        <w:t xml:space="preserve"> </w:t>
      </w:r>
      <w:r w:rsidRPr="00F248D0">
        <w:t>природных</w:t>
      </w:r>
      <w:r w:rsidRPr="00C672FE">
        <w:rPr>
          <w:lang w:val="en-US"/>
        </w:rPr>
        <w:t xml:space="preserve"> </w:t>
      </w:r>
      <w:r w:rsidRPr="00F248D0">
        <w:t>ресурсов</w:t>
      </w:r>
      <w:r w:rsidRPr="00C672FE">
        <w:rPr>
          <w:lang w:val="en-US"/>
        </w:rPr>
        <w:t>). (</w:t>
      </w:r>
      <w:r>
        <w:fldChar w:fldCharType="begin"/>
      </w:r>
      <w:r w:rsidRPr="00DD3446">
        <w:rPr>
          <w:lang w:val="en-US"/>
        </w:rPr>
        <w:instrText xml:space="preserve"> HYPERLINK "https://www.enerji.gov.tr/tr-tr/sayfalar/dogal-gaz-boru-hatlari-ve-projeleri" </w:instrText>
      </w:r>
      <w:r>
        <w:fldChar w:fldCharType="separate"/>
      </w:r>
      <w:r w:rsidRPr="00813CAE">
        <w:rPr>
          <w:rStyle w:val="a4"/>
          <w:color w:val="auto"/>
          <w:u w:val="none"/>
          <w:lang w:val="en-US"/>
        </w:rPr>
        <w:t>https://www.enerji.gov.tr/tr-tr/sayfalar/dogal-gaz-boru-hatlari-ve-projeleri</w:t>
      </w:r>
      <w:r>
        <w:rPr>
          <w:rStyle w:val="a4"/>
          <w:color w:val="auto"/>
          <w:u w:val="none"/>
          <w:lang w:val="en-US"/>
        </w:rPr>
        <w:fldChar w:fldCharType="end"/>
      </w:r>
      <w:r w:rsidRPr="00813CAE">
        <w:rPr>
          <w:lang w:val="en-US"/>
        </w:rPr>
        <w:t xml:space="preserve">). </w:t>
      </w:r>
      <w:r w:rsidRPr="00813CAE">
        <w:t>По</w:t>
      </w:r>
      <w:r w:rsidRPr="00813CAE">
        <w:rPr>
          <w:lang w:val="en-US"/>
        </w:rPr>
        <w:t xml:space="preserve"> </w:t>
      </w:r>
      <w:r w:rsidRPr="00813CAE">
        <w:t>состоянию</w:t>
      </w:r>
      <w:r w:rsidRPr="00813CAE">
        <w:rPr>
          <w:lang w:val="en-US"/>
        </w:rPr>
        <w:t xml:space="preserve"> </w:t>
      </w:r>
      <w:r w:rsidRPr="00813CAE">
        <w:t>на</w:t>
      </w:r>
      <w:r w:rsidRPr="00813CAE">
        <w:rPr>
          <w:lang w:val="en-US"/>
        </w:rPr>
        <w:t xml:space="preserve"> 17.03.2019.</w:t>
      </w:r>
    </w:p>
  </w:footnote>
  <w:footnote w:id="64">
    <w:p w14:paraId="55155493" w14:textId="77777777" w:rsidR="00DD3446" w:rsidRPr="000D021F" w:rsidRDefault="00DD3446" w:rsidP="008B5935">
      <w:pPr>
        <w:pStyle w:val="a5"/>
        <w:rPr>
          <w:lang w:val="en-US"/>
        </w:rPr>
      </w:pPr>
      <w:r w:rsidRPr="00F248D0">
        <w:rPr>
          <w:rStyle w:val="a7"/>
        </w:rPr>
        <w:footnoteRef/>
      </w:r>
      <w:r w:rsidRPr="00C672FE">
        <w:rPr>
          <w:lang w:val="en-US"/>
        </w:rPr>
        <w:t xml:space="preserve"> Aydin, A. (2016). </w:t>
      </w:r>
      <w:r w:rsidRPr="00C672FE">
        <w:rPr>
          <w:i/>
          <w:lang w:val="en-US"/>
        </w:rPr>
        <w:t>Türkiye ile Rusya Arasındaki Doğal Gaz İşbirliğinin Türkiye’nin Enerji Güvenliğine Etkisi</w:t>
      </w:r>
      <w:r w:rsidRPr="00C672FE">
        <w:rPr>
          <w:lang w:val="en-US"/>
        </w:rPr>
        <w:t xml:space="preserve"> (</w:t>
      </w:r>
      <w:r w:rsidRPr="00F248D0">
        <w:t>Влияние</w:t>
      </w:r>
      <w:r w:rsidRPr="00C672FE">
        <w:rPr>
          <w:lang w:val="en-US"/>
        </w:rPr>
        <w:t xml:space="preserve"> </w:t>
      </w:r>
      <w:r w:rsidRPr="00F248D0">
        <w:t>сотрудничества</w:t>
      </w:r>
      <w:r w:rsidRPr="00C672FE">
        <w:rPr>
          <w:lang w:val="en-US"/>
        </w:rPr>
        <w:t xml:space="preserve"> </w:t>
      </w:r>
      <w:r w:rsidRPr="00F248D0">
        <w:t>природного</w:t>
      </w:r>
      <w:r w:rsidRPr="00C672FE">
        <w:rPr>
          <w:lang w:val="en-US"/>
        </w:rPr>
        <w:t xml:space="preserve"> </w:t>
      </w:r>
      <w:r w:rsidRPr="00F248D0">
        <w:t>газа</w:t>
      </w:r>
      <w:r w:rsidRPr="00C672FE">
        <w:rPr>
          <w:lang w:val="en-US"/>
        </w:rPr>
        <w:t xml:space="preserve"> </w:t>
      </w:r>
      <w:r w:rsidRPr="00F248D0">
        <w:t>между</w:t>
      </w:r>
      <w:r w:rsidRPr="00C672FE">
        <w:rPr>
          <w:lang w:val="en-US"/>
        </w:rPr>
        <w:t xml:space="preserve"> </w:t>
      </w:r>
      <w:r w:rsidRPr="00F248D0">
        <w:t>Турцией</w:t>
      </w:r>
      <w:r w:rsidRPr="00C672FE">
        <w:rPr>
          <w:lang w:val="en-US"/>
        </w:rPr>
        <w:t xml:space="preserve"> </w:t>
      </w:r>
      <w:r w:rsidRPr="00F248D0">
        <w:t>и</w:t>
      </w:r>
      <w:r w:rsidRPr="00C672FE">
        <w:rPr>
          <w:lang w:val="en-US"/>
        </w:rPr>
        <w:t xml:space="preserve"> </w:t>
      </w:r>
      <w:r w:rsidRPr="00F248D0">
        <w:t>Россией</w:t>
      </w:r>
      <w:r w:rsidRPr="00C672FE">
        <w:rPr>
          <w:lang w:val="en-US"/>
        </w:rPr>
        <w:t xml:space="preserve"> </w:t>
      </w:r>
      <w:r w:rsidRPr="00F248D0">
        <w:t>на</w:t>
      </w:r>
      <w:r w:rsidRPr="00C672FE">
        <w:rPr>
          <w:lang w:val="en-US"/>
        </w:rPr>
        <w:t xml:space="preserve"> </w:t>
      </w:r>
      <w:r w:rsidRPr="00F248D0">
        <w:t>энергетическую</w:t>
      </w:r>
      <w:r w:rsidRPr="00C672FE">
        <w:rPr>
          <w:lang w:val="en-US"/>
        </w:rPr>
        <w:t xml:space="preserve"> </w:t>
      </w:r>
      <w:r w:rsidRPr="00F248D0">
        <w:t>безопасность</w:t>
      </w:r>
      <w:r w:rsidRPr="00C672FE">
        <w:rPr>
          <w:lang w:val="en-US"/>
        </w:rPr>
        <w:t xml:space="preserve"> </w:t>
      </w:r>
      <w:r w:rsidRPr="00F248D0">
        <w:t>Турции</w:t>
      </w:r>
      <w:r w:rsidRPr="00C672FE">
        <w:rPr>
          <w:lang w:val="en-US"/>
        </w:rPr>
        <w:t>). Uluslararası Sosyal Araştırmalar Dergisi. Cilt:9 Sayı:43 (</w:t>
      </w:r>
      <w:r w:rsidRPr="00F248D0">
        <w:t>Международный</w:t>
      </w:r>
      <w:r w:rsidRPr="00C672FE">
        <w:rPr>
          <w:lang w:val="en-US"/>
        </w:rPr>
        <w:t xml:space="preserve"> </w:t>
      </w:r>
      <w:r w:rsidRPr="00F248D0">
        <w:t>журнал</w:t>
      </w:r>
      <w:r w:rsidRPr="00C672FE">
        <w:rPr>
          <w:lang w:val="en-US"/>
        </w:rPr>
        <w:t xml:space="preserve"> </w:t>
      </w:r>
      <w:r w:rsidRPr="00F248D0">
        <w:t>социальных</w:t>
      </w:r>
      <w:r w:rsidRPr="00C672FE">
        <w:rPr>
          <w:lang w:val="en-US"/>
        </w:rPr>
        <w:t xml:space="preserve"> </w:t>
      </w:r>
      <w:r w:rsidRPr="00F248D0">
        <w:t>исследований</w:t>
      </w:r>
      <w:r w:rsidRPr="00C672FE">
        <w:rPr>
          <w:lang w:val="en-US"/>
        </w:rPr>
        <w:t xml:space="preserve">. </w:t>
      </w:r>
      <w:r w:rsidRPr="00F248D0">
        <w:t>Объем</w:t>
      </w:r>
      <w:r w:rsidRPr="000D021F">
        <w:rPr>
          <w:lang w:val="en-US"/>
        </w:rPr>
        <w:t xml:space="preserve">: 9 </w:t>
      </w:r>
      <w:r w:rsidRPr="00F248D0">
        <w:t>Номер</w:t>
      </w:r>
      <w:r w:rsidRPr="000D021F">
        <w:rPr>
          <w:lang w:val="en-US"/>
        </w:rPr>
        <w:t>: 43.). C.746</w:t>
      </w:r>
    </w:p>
  </w:footnote>
  <w:footnote w:id="65">
    <w:p w14:paraId="2E5A6099" w14:textId="77777777" w:rsidR="00DD3446" w:rsidRPr="00F248D0" w:rsidRDefault="00DD3446" w:rsidP="008B5935">
      <w:pPr>
        <w:pStyle w:val="a5"/>
      </w:pPr>
      <w:r w:rsidRPr="00F248D0">
        <w:rPr>
          <w:rStyle w:val="a7"/>
        </w:rPr>
        <w:footnoteRef/>
      </w:r>
      <w:r w:rsidRPr="000D021F">
        <w:rPr>
          <w:lang w:val="en-US"/>
        </w:rPr>
        <w:t xml:space="preserve"> Çulha, E. (2016). </w:t>
      </w:r>
      <w:r w:rsidRPr="000D021F">
        <w:rPr>
          <w:i/>
          <w:lang w:val="en-US"/>
        </w:rPr>
        <w:t>Türk-Rus İlişkilerinin Kronolojisi (1991-2017) (</w:t>
      </w:r>
      <w:r w:rsidRPr="00F248D0">
        <w:rPr>
          <w:i/>
        </w:rPr>
        <w:t>Хронология</w:t>
      </w:r>
      <w:r w:rsidRPr="000D021F">
        <w:rPr>
          <w:i/>
          <w:lang w:val="en-US"/>
        </w:rPr>
        <w:t xml:space="preserve"> </w:t>
      </w:r>
      <w:r w:rsidRPr="00F248D0">
        <w:rPr>
          <w:i/>
        </w:rPr>
        <w:t>турецко</w:t>
      </w:r>
      <w:r w:rsidRPr="000D021F">
        <w:rPr>
          <w:i/>
          <w:lang w:val="en-US"/>
        </w:rPr>
        <w:t>-</w:t>
      </w:r>
      <w:r w:rsidRPr="00F248D0">
        <w:rPr>
          <w:i/>
        </w:rPr>
        <w:t>российских</w:t>
      </w:r>
      <w:r w:rsidRPr="000D021F">
        <w:rPr>
          <w:i/>
          <w:lang w:val="en-US"/>
        </w:rPr>
        <w:t xml:space="preserve"> </w:t>
      </w:r>
      <w:r w:rsidRPr="00F248D0">
        <w:rPr>
          <w:i/>
        </w:rPr>
        <w:t>отношений</w:t>
      </w:r>
      <w:r w:rsidRPr="000D021F">
        <w:rPr>
          <w:i/>
          <w:lang w:val="en-US"/>
        </w:rPr>
        <w:t xml:space="preserve">). </w:t>
      </w:r>
      <w:r w:rsidRPr="000D021F">
        <w:rPr>
          <w:lang w:val="en-US"/>
        </w:rPr>
        <w:t xml:space="preserve">Marmara Türkiyat Araştırmaları Dergisi • Cilt III, Sayı 2 </w:t>
      </w:r>
      <w:r w:rsidRPr="000D021F">
        <w:rPr>
          <w:i/>
          <w:lang w:val="en-US"/>
        </w:rPr>
        <w:t>(</w:t>
      </w:r>
      <w:r w:rsidRPr="00F248D0">
        <w:t>журнал</w:t>
      </w:r>
      <w:r w:rsidRPr="000D021F">
        <w:rPr>
          <w:lang w:val="en-US"/>
        </w:rPr>
        <w:t xml:space="preserve"> </w:t>
      </w:r>
      <w:r w:rsidRPr="00F248D0">
        <w:t>исследований</w:t>
      </w:r>
      <w:r w:rsidRPr="000D021F">
        <w:rPr>
          <w:lang w:val="en-US"/>
        </w:rPr>
        <w:t xml:space="preserve"> </w:t>
      </w:r>
      <w:r w:rsidRPr="00F248D0">
        <w:t>по</w:t>
      </w:r>
      <w:r w:rsidRPr="000D021F">
        <w:rPr>
          <w:lang w:val="en-US"/>
        </w:rPr>
        <w:t xml:space="preserve"> </w:t>
      </w:r>
      <w:r w:rsidRPr="00F248D0">
        <w:t>тюркологии</w:t>
      </w:r>
      <w:r w:rsidRPr="000D021F">
        <w:rPr>
          <w:lang w:val="en-US"/>
        </w:rPr>
        <w:t xml:space="preserve"> </w:t>
      </w:r>
      <w:r w:rsidRPr="00F248D0">
        <w:t>Мармары</w:t>
      </w:r>
      <w:r w:rsidRPr="000D021F">
        <w:rPr>
          <w:lang w:val="en-US"/>
        </w:rPr>
        <w:t xml:space="preserve">, </w:t>
      </w:r>
      <w:r w:rsidRPr="00F248D0">
        <w:t>Объем</w:t>
      </w:r>
      <w:r w:rsidRPr="000D021F">
        <w:rPr>
          <w:lang w:val="en-US"/>
        </w:rPr>
        <w:t xml:space="preserve"> 3, </w:t>
      </w:r>
      <w:r w:rsidRPr="00F248D0">
        <w:t>Номер</w:t>
      </w:r>
      <w:r w:rsidRPr="000D021F">
        <w:rPr>
          <w:lang w:val="en-US"/>
        </w:rPr>
        <w:t xml:space="preserve"> 2). </w:t>
      </w:r>
      <w:r w:rsidRPr="00F248D0">
        <w:t xml:space="preserve">C. 288. </w:t>
      </w:r>
    </w:p>
  </w:footnote>
  <w:footnote w:id="66">
    <w:p w14:paraId="5C389536" w14:textId="77777777" w:rsidR="00DD3446" w:rsidRPr="00F248D0" w:rsidRDefault="00DD3446" w:rsidP="008B5935">
      <w:pPr>
        <w:pStyle w:val="a5"/>
      </w:pPr>
      <w:r w:rsidRPr="00F248D0">
        <w:rPr>
          <w:rStyle w:val="a7"/>
        </w:rPr>
        <w:footnoteRef/>
      </w:r>
      <w:r w:rsidRPr="00F248D0">
        <w:t xml:space="preserve"> Çelikpala, M. (2007). </w:t>
      </w:r>
      <w:r w:rsidRPr="00F248D0">
        <w:rPr>
          <w:i/>
        </w:rPr>
        <w:t>1990’lardan Günümüze Türk-Rus İlişkileri</w:t>
      </w:r>
      <w:r w:rsidRPr="00F248D0">
        <w:t xml:space="preserve"> (Турецко-российские отношения с 1990-х годов до наших дней). Avrasya Dosyası Cilt 13, Sayı 1 (Евразийский файл Объем 13, Номер 1).</w:t>
      </w:r>
    </w:p>
    <w:p w14:paraId="01C12B56" w14:textId="77777777" w:rsidR="00DD3446" w:rsidRPr="00F248D0" w:rsidRDefault="00DD3446" w:rsidP="008B5935">
      <w:pPr>
        <w:pStyle w:val="a5"/>
      </w:pPr>
      <w:r w:rsidRPr="00F248D0">
        <w:t>. CC.271-272.</w:t>
      </w:r>
    </w:p>
  </w:footnote>
  <w:footnote w:id="67">
    <w:p w14:paraId="6AA8393D" w14:textId="77777777" w:rsidR="00DD3446" w:rsidRPr="00F248D0" w:rsidRDefault="00DD3446" w:rsidP="008B5935">
      <w:pPr>
        <w:pStyle w:val="a5"/>
      </w:pPr>
      <w:r w:rsidRPr="00F248D0">
        <w:rPr>
          <w:rStyle w:val="a7"/>
        </w:rPr>
        <w:footnoteRef/>
      </w:r>
      <w:r w:rsidRPr="00F248D0">
        <w:t xml:space="preserve"> Yalçınkaya, A. (2017). </w:t>
      </w:r>
      <w:r w:rsidRPr="00F248D0">
        <w:rPr>
          <w:i/>
        </w:rPr>
        <w:t xml:space="preserve">Kuruluşundan Günümüze Karadeniz Ekonomik İşbirliği Örgütü (С момента основания Организация Черноморского Экономического Сотрудничества). </w:t>
      </w:r>
      <w:r w:rsidRPr="00F248D0">
        <w:t>Marmara Üniversitesi Siyasal Bilimler Dergisi • Marmara University Journal of Political Science • Cilt 5, Özel Sayı (Журнал политических наук Университета Мармары, объем 5, Специальный номер). C.4.</w:t>
      </w:r>
    </w:p>
  </w:footnote>
  <w:footnote w:id="68">
    <w:p w14:paraId="52A8BF70" w14:textId="77777777" w:rsidR="00DD3446" w:rsidRPr="00F248D0" w:rsidRDefault="00DD3446" w:rsidP="008B5935">
      <w:pPr>
        <w:pStyle w:val="a5"/>
      </w:pPr>
      <w:r w:rsidRPr="00F248D0">
        <w:rPr>
          <w:rStyle w:val="a7"/>
        </w:rPr>
        <w:footnoteRef/>
      </w:r>
      <w:r w:rsidRPr="00F248D0">
        <w:t xml:space="preserve"> Yılmaz, S., Yakşi, A. (2016). </w:t>
      </w:r>
      <w:r w:rsidRPr="00F248D0">
        <w:rPr>
          <w:i/>
        </w:rPr>
        <w:t>Osmanlı Devleti’nden Günümüze Türk-Rus İlişkileri</w:t>
      </w:r>
      <w:r w:rsidRPr="00F248D0">
        <w:t>. (Турецко-российские отношения от Османской империи до наших дней). TYB Akademi Sayı 17 (TYB Академия номер 17).   C.34.</w:t>
      </w:r>
    </w:p>
  </w:footnote>
  <w:footnote w:id="69">
    <w:p w14:paraId="2EC51A35" w14:textId="77777777" w:rsidR="00DD3446" w:rsidRPr="00F248D0" w:rsidRDefault="00DD3446" w:rsidP="008B5935">
      <w:pPr>
        <w:pStyle w:val="a5"/>
      </w:pPr>
      <w:r w:rsidRPr="00F248D0">
        <w:rPr>
          <w:rStyle w:val="a7"/>
        </w:rPr>
        <w:footnoteRef/>
      </w:r>
      <w:r w:rsidRPr="00F248D0">
        <w:t xml:space="preserve">  </w:t>
      </w:r>
      <w:r w:rsidRPr="00F248D0">
        <w:rPr>
          <w:bCs/>
        </w:rPr>
        <w:t>Mercan, G.M. (2014</w:t>
      </w:r>
      <w:r w:rsidRPr="00F248D0">
        <w:t xml:space="preserve">). </w:t>
      </w:r>
      <w:hyperlink r:id="rId12" w:tooltip="RUSYA DOSYASI /// TUİÇ AKADEMİ : Putin’in Rusyası" w:history="1">
        <w:r w:rsidRPr="00F248D0">
          <w:t>Rusya Dosyası /// TUİÇ Akademi (Файл России /// ТУИЧ Академия): Putin’in Rusyası</w:t>
        </w:r>
      </w:hyperlink>
      <w:r w:rsidRPr="00F248D0">
        <w:rPr>
          <w:bCs/>
        </w:rPr>
        <w:t xml:space="preserve"> (Путинская Россия)</w:t>
      </w:r>
      <w:r w:rsidRPr="00F248D0">
        <w:rPr>
          <w:i/>
        </w:rPr>
        <w:t xml:space="preserve">. </w:t>
      </w:r>
      <w:r w:rsidRPr="00E2364E">
        <w:t>(</w:t>
      </w:r>
      <w:hyperlink r:id="rId13" w:history="1">
        <w:r w:rsidRPr="00E2364E">
          <w:rPr>
            <w:rStyle w:val="a4"/>
            <w:color w:val="auto"/>
            <w:u w:val="none"/>
          </w:rPr>
          <w:t>https://stratejikoperasyon.wordpress.com/page/142/</w:t>
        </w:r>
      </w:hyperlink>
      <w:r w:rsidRPr="003B0FCC">
        <w:rPr>
          <w:rStyle w:val="a4"/>
          <w:color w:val="auto"/>
          <w:u w:val="none"/>
        </w:rPr>
        <w:t>)</w:t>
      </w:r>
      <w:r w:rsidRPr="00F248D0">
        <w:t>. По состоянию на 22.03.2019</w:t>
      </w:r>
      <w:r w:rsidRPr="00F248D0">
        <w:rPr>
          <w:rStyle w:val="a4"/>
        </w:rPr>
        <w:t>.</w:t>
      </w:r>
    </w:p>
  </w:footnote>
  <w:footnote w:id="70">
    <w:p w14:paraId="5A8B3A05" w14:textId="77777777" w:rsidR="00DD3446" w:rsidRPr="00F248D0" w:rsidRDefault="00DD3446" w:rsidP="008B5935">
      <w:pPr>
        <w:pStyle w:val="a5"/>
      </w:pPr>
      <w:r w:rsidRPr="00F248D0">
        <w:rPr>
          <w:rStyle w:val="a7"/>
        </w:rPr>
        <w:footnoteRef/>
      </w:r>
      <w:r w:rsidRPr="00F248D0">
        <w:t xml:space="preserve"> Balta, E., Özkan, B. (2016). </w:t>
      </w:r>
      <w:r w:rsidRPr="00F248D0">
        <w:rPr>
          <w:i/>
        </w:rPr>
        <w:t>Türkiye-Rusya İlişkilerine ‘Tarih’ ile Bakmak</w:t>
      </w:r>
      <w:r w:rsidRPr="00F248D0">
        <w:t xml:space="preserve"> (Взгляд на турецко-российские отношения с «историей»). Boğaziçi Üniversitesi-TÜSİAD Dış Politika Forumu Araştırma Raporu (Университет Богазичи - Турецкая ассоциация промышленности и бизнеса, Отчет по исследованию внешнеполитического форума). C.28.</w:t>
      </w:r>
    </w:p>
  </w:footnote>
  <w:footnote w:id="71">
    <w:p w14:paraId="2A3DB8B2" w14:textId="77777777" w:rsidR="00DD3446" w:rsidRPr="00F248D0" w:rsidRDefault="00DD3446" w:rsidP="008B5935">
      <w:pPr>
        <w:pStyle w:val="a5"/>
      </w:pPr>
      <w:r w:rsidRPr="00F248D0">
        <w:rPr>
          <w:rStyle w:val="a7"/>
        </w:rPr>
        <w:footnoteRef/>
      </w:r>
      <w:r w:rsidRPr="00F248D0">
        <w:t xml:space="preserve"> Özbay, F. (2011). </w:t>
      </w:r>
      <w:r w:rsidRPr="00F248D0">
        <w:rPr>
          <w:i/>
        </w:rPr>
        <w:t xml:space="preserve">Soğuk Savaş Sonrası Türkiye-Rusya İlişkileri: 1992-2010 </w:t>
      </w:r>
      <w:r w:rsidRPr="00F248D0">
        <w:t>(Отношения между Турцией и Россией после холодной войны: 1992-2010). Bilge Strateji, Cilt 2, Sayı 4 (Мудрая стратегия, объем 2, номер 4). C. 39.</w:t>
      </w:r>
    </w:p>
  </w:footnote>
  <w:footnote w:id="72">
    <w:p w14:paraId="1CE34734" w14:textId="77777777" w:rsidR="00DD3446" w:rsidRPr="00F248D0" w:rsidRDefault="00DD3446" w:rsidP="008B5935">
      <w:pPr>
        <w:pStyle w:val="a5"/>
        <w:rPr>
          <w:bCs/>
        </w:rPr>
      </w:pPr>
      <w:r w:rsidRPr="00F248D0">
        <w:rPr>
          <w:rStyle w:val="a7"/>
        </w:rPr>
        <w:footnoteRef/>
      </w:r>
      <w:r w:rsidRPr="00F248D0">
        <w:t xml:space="preserve"> Göksedef, E. (2016). </w:t>
      </w:r>
      <w:r w:rsidRPr="00F248D0">
        <w:rPr>
          <w:bCs/>
          <w:i/>
        </w:rPr>
        <w:t xml:space="preserve">Putin dönemi Türk-Rus ilişkileri (Турецко-российские отношения в период Путина). </w:t>
      </w:r>
      <w:r w:rsidRPr="00F248D0">
        <w:rPr>
          <w:bCs/>
        </w:rPr>
        <w:t>(</w:t>
      </w:r>
      <w:hyperlink r:id="rId14" w:history="1">
        <w:r w:rsidRPr="003A5151">
          <w:rPr>
            <w:rStyle w:val="a4"/>
            <w:color w:val="auto"/>
            <w:u w:val="none"/>
          </w:rPr>
          <w:t>http://www.aljazeera.com.tr/al-jazeera-ozel/putin-donemi-turk-rus-iliskileri</w:t>
        </w:r>
      </w:hyperlink>
      <w:r w:rsidRPr="003A5151">
        <w:t xml:space="preserve">). </w:t>
      </w:r>
      <w:r w:rsidRPr="00F248D0">
        <w:t>По состоянию на 25.03.2019.</w:t>
      </w:r>
    </w:p>
  </w:footnote>
  <w:footnote w:id="73">
    <w:p w14:paraId="562F54C1" w14:textId="77777777" w:rsidR="00DD3446" w:rsidRPr="00F248D0" w:rsidRDefault="00DD3446" w:rsidP="008B5935">
      <w:pPr>
        <w:pStyle w:val="a5"/>
      </w:pPr>
      <w:r w:rsidRPr="00F248D0">
        <w:rPr>
          <w:rStyle w:val="a7"/>
        </w:rPr>
        <w:footnoteRef/>
      </w:r>
      <w:r w:rsidRPr="00F248D0">
        <w:t xml:space="preserve"> Там же.</w:t>
      </w:r>
    </w:p>
  </w:footnote>
  <w:footnote w:id="74">
    <w:p w14:paraId="70D35929" w14:textId="77777777" w:rsidR="00DD3446" w:rsidRPr="00F248D0" w:rsidRDefault="00DD3446" w:rsidP="008B5935">
      <w:pPr>
        <w:pStyle w:val="a5"/>
      </w:pPr>
      <w:r w:rsidRPr="00F248D0">
        <w:rPr>
          <w:rStyle w:val="a7"/>
        </w:rPr>
        <w:footnoteRef/>
      </w:r>
      <w:r w:rsidRPr="00F248D0">
        <w:t xml:space="preserve"> Aktürk, Ş. (2013). </w:t>
      </w:r>
      <w:r w:rsidRPr="00F248D0">
        <w:rPr>
          <w:i/>
        </w:rPr>
        <w:t>Türk-Rus ilişkilerinin realistik bir değerlendirmesi, 2002-2012: Zirveden dibe mi?</w:t>
      </w:r>
      <w:r w:rsidRPr="00F248D0">
        <w:t xml:space="preserve"> (Реалистичная оценка турецко-российских отношений, 2002-2012 гг.: от вершины ко дну?) Hazar Strateji Enstitüsü, Hazar Raporu 2013. (Каспийский стратегический институт, Каспийский отчет 2013). C.57.</w:t>
      </w:r>
    </w:p>
  </w:footnote>
  <w:footnote w:id="75">
    <w:p w14:paraId="77106D0E" w14:textId="77777777" w:rsidR="00DD3446" w:rsidRPr="00F248D0" w:rsidRDefault="00DD3446" w:rsidP="008B5935">
      <w:pPr>
        <w:pStyle w:val="a5"/>
      </w:pPr>
      <w:r w:rsidRPr="00F248D0">
        <w:rPr>
          <w:rStyle w:val="a7"/>
        </w:rPr>
        <w:footnoteRef/>
      </w:r>
      <w:r w:rsidRPr="00F248D0">
        <w:t xml:space="preserve"> Turan. İ. </w:t>
      </w:r>
      <w:r w:rsidRPr="00F248D0">
        <w:rPr>
          <w:i/>
        </w:rPr>
        <w:t>Türk-Rus İlişkileri: Sorunlar ve Fırsatlar (Турецко-российские отношения: проблемы и возможности)</w:t>
      </w:r>
      <w:r w:rsidRPr="00F248D0">
        <w:t>. C.66.</w:t>
      </w:r>
    </w:p>
  </w:footnote>
  <w:footnote w:id="76">
    <w:p w14:paraId="4C34B955" w14:textId="77777777" w:rsidR="00DD3446" w:rsidRPr="00F248D0" w:rsidRDefault="00DD3446" w:rsidP="008B5935">
      <w:pPr>
        <w:pStyle w:val="a5"/>
      </w:pPr>
      <w:r w:rsidRPr="00F248D0">
        <w:rPr>
          <w:rStyle w:val="a7"/>
        </w:rPr>
        <w:footnoteRef/>
      </w:r>
      <w:r w:rsidRPr="00F248D0">
        <w:t xml:space="preserve"> Türkiye İstatistik Kurumu (TUİK) (Статистический институт Турции). Цит. соч.</w:t>
      </w:r>
    </w:p>
  </w:footnote>
  <w:footnote w:id="77">
    <w:p w14:paraId="1DB6C67A" w14:textId="77777777" w:rsidR="00DD3446" w:rsidRPr="00F248D0" w:rsidRDefault="00DD3446" w:rsidP="008B5935">
      <w:pPr>
        <w:pStyle w:val="a5"/>
      </w:pPr>
      <w:r w:rsidRPr="00F248D0">
        <w:rPr>
          <w:rStyle w:val="a7"/>
        </w:rPr>
        <w:footnoteRef/>
      </w:r>
      <w:r w:rsidRPr="00F248D0">
        <w:t xml:space="preserve"> Büyükakıncı, E. Цит. соч. C.830.</w:t>
      </w:r>
    </w:p>
  </w:footnote>
  <w:footnote w:id="78">
    <w:p w14:paraId="07E8EC92" w14:textId="77777777" w:rsidR="00DD3446" w:rsidRPr="00F248D0" w:rsidRDefault="00DD3446" w:rsidP="008B5935">
      <w:pPr>
        <w:pStyle w:val="a5"/>
        <w:rPr>
          <w:i/>
        </w:rPr>
      </w:pPr>
      <w:r w:rsidRPr="00F248D0">
        <w:rPr>
          <w:rStyle w:val="a7"/>
        </w:rPr>
        <w:footnoteRef/>
      </w:r>
      <w:r w:rsidRPr="00F248D0">
        <w:t xml:space="preserve"> Zengin, E. (2015). </w:t>
      </w:r>
      <w:r w:rsidRPr="00F248D0">
        <w:rPr>
          <w:i/>
        </w:rPr>
        <w:t xml:space="preserve">Türkiye ve Rusya Federasyonu Ticari İlişkileri (Торговые отношения между Турцией и Российской Федерацией). Avrasya İncelemeleri Dergisi (Журнал евразийских исследований). </w:t>
      </w:r>
      <w:r w:rsidRPr="00F248D0">
        <w:t xml:space="preserve">C.85. </w:t>
      </w:r>
    </w:p>
  </w:footnote>
  <w:footnote w:id="79">
    <w:p w14:paraId="0DC86400" w14:textId="77777777" w:rsidR="00DD3446" w:rsidRPr="00F248D0" w:rsidRDefault="00DD3446" w:rsidP="008B5935">
      <w:pPr>
        <w:pStyle w:val="a5"/>
        <w:rPr>
          <w:bCs/>
        </w:rPr>
      </w:pPr>
      <w:r w:rsidRPr="00F248D0">
        <w:rPr>
          <w:rStyle w:val="a7"/>
        </w:rPr>
        <w:footnoteRef/>
      </w:r>
      <w:r w:rsidRPr="00F248D0">
        <w:t xml:space="preserve"> İsmayıl T. (2016). </w:t>
      </w:r>
      <w:r w:rsidRPr="00F248D0">
        <w:rPr>
          <w:bCs/>
          <w:i/>
        </w:rPr>
        <w:t>Türkiye-Rusya İlişkileri: “Soğuk Kış’tan Sıcak Bahar’a” Dönüşebilecek mi?</w:t>
      </w:r>
      <w:r w:rsidRPr="00F248D0">
        <w:rPr>
          <w:bCs/>
        </w:rPr>
        <w:t xml:space="preserve"> (Отношения между Турцией и Россией: Будут ли они из холодной зимы в горячую весну?) EkoAvrasya Ekonomik ve Stratejik Araştırmalar Dergisi Sayı 33 (ЭкоАврася, Журнал экономических и стратегических исследований, номер 33)</w:t>
      </w:r>
      <w:r w:rsidRPr="00F248D0">
        <w:t>. C.9.</w:t>
      </w:r>
    </w:p>
  </w:footnote>
  <w:footnote w:id="80">
    <w:p w14:paraId="5BB10800" w14:textId="77777777" w:rsidR="00DD3446" w:rsidRPr="00F248D0" w:rsidRDefault="00DD3446" w:rsidP="008B5935">
      <w:pPr>
        <w:pStyle w:val="a5"/>
      </w:pPr>
      <w:r w:rsidRPr="00F248D0">
        <w:rPr>
          <w:rStyle w:val="a7"/>
        </w:rPr>
        <w:footnoteRef/>
      </w:r>
      <w:r w:rsidRPr="00F248D0">
        <w:t xml:space="preserve"> Türkiye Cumhuriyeti Resmi Gazete </w:t>
      </w:r>
      <w:r w:rsidRPr="00F248D0">
        <w:rPr>
          <w:rFonts w:ascii="Arial" w:hAnsi="Arial" w:cs="Arial"/>
          <w:color w:val="000000"/>
          <w:sz w:val="16"/>
          <w:szCs w:val="16"/>
        </w:rPr>
        <w:t>(Официальная газета Турецкой Республики)</w:t>
      </w:r>
      <w:r w:rsidRPr="00F248D0">
        <w:t xml:space="preserve">. 6 Ekim 2010, sayı: </w:t>
      </w:r>
      <w:r w:rsidRPr="00F248D0">
        <w:rPr>
          <w:rFonts w:ascii="Arial" w:hAnsi="Arial" w:cs="Arial"/>
          <w:color w:val="000000"/>
          <w:sz w:val="16"/>
          <w:szCs w:val="16"/>
        </w:rPr>
        <w:t>27721 (6 октября 2010 г., номер: 27721)</w:t>
      </w:r>
      <w:r w:rsidRPr="00F248D0">
        <w:t>.</w:t>
      </w:r>
    </w:p>
  </w:footnote>
  <w:footnote w:id="81">
    <w:p w14:paraId="318CC417" w14:textId="77777777" w:rsidR="00DD3446" w:rsidRPr="0018573B" w:rsidRDefault="00DD3446" w:rsidP="008B5935">
      <w:pPr>
        <w:pStyle w:val="a5"/>
      </w:pPr>
      <w:r w:rsidRPr="00F248D0">
        <w:rPr>
          <w:rStyle w:val="a7"/>
        </w:rPr>
        <w:footnoteRef/>
      </w:r>
      <w:r w:rsidRPr="00F248D0">
        <w:t xml:space="preserve"> </w:t>
      </w:r>
      <w:r w:rsidRPr="0018573B">
        <w:t>Türkiye Cumhuriyeti Enerji ve Tabii Kaynaklar Bakanlığı Resmi Sitesi (Официальный сайт Республики Турции Министерства энергетики и природных ресурсов). (</w:t>
      </w:r>
      <w:hyperlink r:id="rId15" w:history="1">
        <w:r w:rsidRPr="0018573B">
          <w:rPr>
            <w:rStyle w:val="a4"/>
            <w:color w:val="auto"/>
            <w:u w:val="none"/>
          </w:rPr>
          <w:t>https://www.enerji.gov.tr/tr-tr/sayfalar/dogal-gaz-boru-hatlari-ve-projeleri</w:t>
        </w:r>
      </w:hyperlink>
      <w:r w:rsidRPr="0018573B">
        <w:t>). По состоянию на 27.03.2019.</w:t>
      </w:r>
    </w:p>
  </w:footnote>
  <w:footnote w:id="82">
    <w:p w14:paraId="004B62E7" w14:textId="77777777" w:rsidR="00DD3446" w:rsidRPr="0018573B" w:rsidRDefault="00DD3446" w:rsidP="008B5935">
      <w:pPr>
        <w:pStyle w:val="a5"/>
      </w:pPr>
      <w:r w:rsidRPr="0018573B">
        <w:rPr>
          <w:rStyle w:val="a7"/>
        </w:rPr>
        <w:footnoteRef/>
      </w:r>
      <w:r w:rsidRPr="00546648">
        <w:t xml:space="preserve"> </w:t>
      </w:r>
      <w:r w:rsidRPr="005875DB">
        <w:rPr>
          <w:lang w:val="en-US"/>
        </w:rPr>
        <w:t>Sputnik</w:t>
      </w:r>
      <w:r w:rsidRPr="00546648">
        <w:t xml:space="preserve"> </w:t>
      </w:r>
      <w:r w:rsidRPr="005875DB">
        <w:rPr>
          <w:lang w:val="en-US"/>
        </w:rPr>
        <w:t>Medya</w:t>
      </w:r>
      <w:r w:rsidRPr="00546648">
        <w:t xml:space="preserve"> </w:t>
      </w:r>
      <w:r w:rsidRPr="005875DB">
        <w:rPr>
          <w:lang w:val="en-US"/>
        </w:rPr>
        <w:t>Kurulu</w:t>
      </w:r>
      <w:r w:rsidRPr="00546648">
        <w:t>ş</w:t>
      </w:r>
      <w:r w:rsidRPr="005875DB">
        <w:rPr>
          <w:lang w:val="en-US"/>
        </w:rPr>
        <w:t>u</w:t>
      </w:r>
      <w:r w:rsidRPr="00546648">
        <w:t xml:space="preserve"> </w:t>
      </w:r>
      <w:r w:rsidRPr="005875DB">
        <w:rPr>
          <w:lang w:val="en-US"/>
        </w:rPr>
        <w:t>Resmi</w:t>
      </w:r>
      <w:r w:rsidRPr="00546648">
        <w:t xml:space="preserve"> </w:t>
      </w:r>
      <w:r w:rsidRPr="005875DB">
        <w:rPr>
          <w:lang w:val="en-US"/>
        </w:rPr>
        <w:t>Sayfas</w:t>
      </w:r>
      <w:r w:rsidRPr="00546648">
        <w:t xml:space="preserve">ı. </w:t>
      </w:r>
      <w:r w:rsidRPr="0018573B">
        <w:t>Türk Akımı doğalgaz boru hattı (Официальная страница Спутник Медии Компании.   Газопровод "Турецкий поток"). (</w:t>
      </w:r>
      <w:hyperlink r:id="rId16" w:history="1">
        <w:r w:rsidRPr="0018573B">
          <w:rPr>
            <w:rStyle w:val="a4"/>
            <w:color w:val="auto"/>
            <w:u w:val="none"/>
          </w:rPr>
          <w:t>https://tr.sputniknews.com/infografik/201811201036245122-turk-akimi-dogalgaz-gazprom-rusya-turkiye/</w:t>
        </w:r>
      </w:hyperlink>
      <w:r w:rsidRPr="0018573B">
        <w:t>) По состоянию на 27.03.2019.</w:t>
      </w:r>
    </w:p>
  </w:footnote>
  <w:footnote w:id="83">
    <w:p w14:paraId="671DE266" w14:textId="77777777" w:rsidR="00DD3446" w:rsidRPr="0018573B" w:rsidRDefault="00DD3446" w:rsidP="008B5935">
      <w:pPr>
        <w:pStyle w:val="a5"/>
      </w:pPr>
      <w:r w:rsidRPr="0018573B">
        <w:rPr>
          <w:rStyle w:val="a7"/>
        </w:rPr>
        <w:footnoteRef/>
      </w:r>
      <w:r w:rsidRPr="0018573B">
        <w:t xml:space="preserve"> Bilgiçli, İ., Altınkaynak, F. (2016). Turizm Endüstrisinin Türkiye Ekonomisi İçindeki Yeri ve Önemi (Роль и значение индустрии туризма в экономике Турции); Ekonomi Paradigmasıyla Yaklaşım (Подход к экономической парадигме). Uluslararası Yönetim İktisat ve İşletme Dergisi, Uluslararası Muhasebe ve Finans Araştırmaları Kongresi (ICAFR 16) Özel Sayısı (Международный журнал экономики и менеджменда, Международный конгресс по исследованию бухгалтерского учета и финансов, Специальный номер). С.578.</w:t>
      </w:r>
    </w:p>
  </w:footnote>
  <w:footnote w:id="84">
    <w:p w14:paraId="008362E3" w14:textId="77777777" w:rsidR="00DD3446" w:rsidRPr="0018573B" w:rsidRDefault="00DD3446" w:rsidP="008B5935">
      <w:pPr>
        <w:pStyle w:val="a5"/>
      </w:pPr>
      <w:r w:rsidRPr="0018573B">
        <w:rPr>
          <w:rStyle w:val="a7"/>
        </w:rPr>
        <w:footnoteRef/>
      </w:r>
      <w:r w:rsidRPr="0018573B">
        <w:t xml:space="preserve"> Türofed Turizm Raporu 2019/1. Sayı 14. (Федерация Отельеров Турции, Отчет о туризме 2019/1. номер 14). С.17. </w:t>
      </w:r>
    </w:p>
  </w:footnote>
  <w:footnote w:id="85">
    <w:p w14:paraId="4B755BAE" w14:textId="77777777" w:rsidR="00DD3446" w:rsidRPr="0018573B" w:rsidRDefault="00DD3446" w:rsidP="008B5935">
      <w:pPr>
        <w:pStyle w:val="a5"/>
      </w:pPr>
      <w:r w:rsidRPr="0018573B">
        <w:rPr>
          <w:rStyle w:val="a7"/>
        </w:rPr>
        <w:footnoteRef/>
      </w:r>
      <w:r w:rsidRPr="0018573B">
        <w:t xml:space="preserve"> Там же. C.12.</w:t>
      </w:r>
    </w:p>
  </w:footnote>
  <w:footnote w:id="86">
    <w:p w14:paraId="704B0B69" w14:textId="77777777" w:rsidR="00DD3446" w:rsidRPr="00F248D0" w:rsidRDefault="00DD3446" w:rsidP="008B5935">
      <w:pPr>
        <w:pStyle w:val="a5"/>
        <w:rPr>
          <w:i/>
        </w:rPr>
      </w:pPr>
      <w:r w:rsidRPr="0018573B">
        <w:rPr>
          <w:rStyle w:val="a7"/>
        </w:rPr>
        <w:footnoteRef/>
      </w:r>
      <w:r w:rsidRPr="0018573B">
        <w:t xml:space="preserve"> Çımat, A., Bahar, O. (2003). Turizm Sektörünün Türkiye Ekonomisi İçindeki Yeri ve Önemi Üzerine Bir Değerlendirme (Оценка роли и значения сектора туризма в экономике Турции). Akdeniz İ.İ.B.F. Dergisi (6) (Университет Акдениз, Журнал факультета экономики и административных наук, Номер 6). С.12</w:t>
      </w:r>
    </w:p>
  </w:footnote>
  <w:footnote w:id="87">
    <w:p w14:paraId="0A01A15A" w14:textId="77777777" w:rsidR="00DD3446" w:rsidRPr="00F248D0" w:rsidRDefault="00DD3446" w:rsidP="008B5935">
      <w:pPr>
        <w:pStyle w:val="a5"/>
      </w:pPr>
      <w:r w:rsidRPr="00F248D0">
        <w:rPr>
          <w:rStyle w:val="a7"/>
        </w:rPr>
        <w:footnoteRef/>
      </w:r>
      <w:r w:rsidRPr="00F248D0">
        <w:t xml:space="preserve"> Rus Türk İş Adamları Derneği Rusya İnşaat Sektöründeki Gelişmeler ve Türk Firmaları. Şubat 2019. (Ассоциация Российско-Турецких изнесменов, События в российской строительной индустрии и турецких фирмах. Февраль 2019). С.8.</w:t>
      </w:r>
    </w:p>
  </w:footnote>
  <w:footnote w:id="88">
    <w:p w14:paraId="7B97A3E0" w14:textId="77777777" w:rsidR="00DD3446" w:rsidRPr="00F248D0" w:rsidRDefault="00DD3446" w:rsidP="008B5935">
      <w:pPr>
        <w:pStyle w:val="a5"/>
      </w:pPr>
      <w:r w:rsidRPr="00F248D0">
        <w:rPr>
          <w:rStyle w:val="a7"/>
        </w:rPr>
        <w:footnoteRef/>
      </w:r>
      <w:r w:rsidRPr="00F248D0">
        <w:t xml:space="preserve"> Dev Ülkede Dev Pazar: Rusya (Гигантский рынок в гигантской стране: Россия). (</w:t>
      </w:r>
      <w:hyperlink r:id="rId17" w:anchor="relatedposts_562127919_2" w:history="1">
        <w:r w:rsidRPr="00F248D0">
          <w:rPr>
            <w:rStyle w:val="a4"/>
          </w:rPr>
          <w:t>http://www.insaatdunyasi.com.tr/uncategorized/69-dev-ulkede-dev-pazar-rusya/#relatedposts_562127919_2</w:t>
        </w:r>
      </w:hyperlink>
      <w:r w:rsidRPr="00F248D0">
        <w:t>). По состоянию на 29.03.2019.</w:t>
      </w:r>
    </w:p>
  </w:footnote>
  <w:footnote w:id="89">
    <w:p w14:paraId="0376D2B2" w14:textId="77777777" w:rsidR="00DD3446" w:rsidRPr="00F248D0" w:rsidRDefault="00DD3446" w:rsidP="008B5935">
      <w:pPr>
        <w:pStyle w:val="a5"/>
      </w:pPr>
      <w:r w:rsidRPr="00F248D0">
        <w:rPr>
          <w:rStyle w:val="a7"/>
        </w:rPr>
        <w:footnoteRef/>
      </w:r>
      <w:r w:rsidRPr="00F248D0">
        <w:t xml:space="preserve"> Rus Türk İş Adamları Derneği Rusya İnşaat Sektöründeki Gelişmeler ve Türk Firmaları (Ассоциация Российско-Турецких изнесменов, События в российской строительной индустрии и турецких фирмах.). Цит. соч. P.9.</w:t>
      </w:r>
    </w:p>
  </w:footnote>
  <w:footnote w:id="90">
    <w:p w14:paraId="704FD17D" w14:textId="77777777" w:rsidR="00DD3446" w:rsidRPr="00F248D0" w:rsidRDefault="00DD3446" w:rsidP="005875DB">
      <w:pPr>
        <w:pStyle w:val="a5"/>
      </w:pPr>
      <w:r w:rsidRPr="00F248D0">
        <w:rPr>
          <w:rStyle w:val="a7"/>
        </w:rPr>
        <w:footnoteRef/>
      </w:r>
      <w:r w:rsidRPr="00F248D0">
        <w:t xml:space="preserve"> </w:t>
      </w:r>
      <w:r w:rsidRPr="00A97B11">
        <w:t>Ertem, B. (2009). Türkiye-ABD İlişkilerinde Truman Doktrini ve Marshall Planı (Доктрина Трумэна и план Маршалла в Турции-американских отношений).  Balıkesir Üniversitesi Sosyal Bilimler Enstitüsü Dergisi Cilt 12 Sayı 21 (ниверситет Балыкесир, журнал института социальных наук Объем 12, Номер 21). С.386.</w:t>
      </w:r>
    </w:p>
  </w:footnote>
  <w:footnote w:id="91">
    <w:p w14:paraId="412499ED" w14:textId="77777777" w:rsidR="00DD3446" w:rsidRPr="00F248D0" w:rsidRDefault="00DD3446" w:rsidP="005875DB">
      <w:pPr>
        <w:pStyle w:val="a5"/>
      </w:pPr>
      <w:r w:rsidRPr="00F248D0">
        <w:rPr>
          <w:rStyle w:val="a7"/>
        </w:rPr>
        <w:footnoteRef/>
      </w:r>
      <w:r w:rsidRPr="00F248D0">
        <w:t xml:space="preserve"> </w:t>
      </w:r>
      <w:r w:rsidRPr="00A97B11">
        <w:t>Sever, A. (1997). Yeni Bulgular Işığında- 1962 Küba Krizi ve Türkiye (В свете новых открытий- 1962 Кубинский кризис и Турция). Ankara Üniversitesi SBF Dergisi, 52 (01) (Анкарский университет, журнал СБФ, 52 (01)). С.656.</w:t>
      </w:r>
    </w:p>
  </w:footnote>
  <w:footnote w:id="92">
    <w:p w14:paraId="3431FA21" w14:textId="77777777" w:rsidR="00DD3446" w:rsidRPr="00F248D0" w:rsidRDefault="00DD3446" w:rsidP="005875DB">
      <w:pPr>
        <w:pStyle w:val="a5"/>
      </w:pPr>
      <w:r w:rsidRPr="00F248D0">
        <w:rPr>
          <w:rStyle w:val="a7"/>
        </w:rPr>
        <w:footnoteRef/>
      </w:r>
      <w:r w:rsidRPr="00F248D0">
        <w:t xml:space="preserve"> </w:t>
      </w:r>
      <w:r w:rsidRPr="00A97B11">
        <w:t>Ökte S. Ana Hatlarıyla Türkiye-IMF İlişkileri (Отношения между Турцией и МВФ с основной линией). СС. 17-18.</w:t>
      </w:r>
    </w:p>
  </w:footnote>
  <w:footnote w:id="93">
    <w:p w14:paraId="7C55A671" w14:textId="77777777" w:rsidR="00DD3446" w:rsidRPr="00F248D0" w:rsidRDefault="00DD3446" w:rsidP="005875DB">
      <w:pPr>
        <w:pStyle w:val="a5"/>
      </w:pPr>
      <w:r w:rsidRPr="00F248D0">
        <w:rPr>
          <w:rStyle w:val="a7"/>
        </w:rPr>
        <w:footnoteRef/>
      </w:r>
      <w:r w:rsidRPr="004746A7">
        <w:rPr>
          <w:bCs/>
        </w:rPr>
        <w:t>Hodaloğulları, Z &amp; Aydın, A. (2015). Türkiye’nin Doğalgaz Noktasında Rusya’ya Bağımlılık Durumunun Soğuk Savaş Sonrası Türk Dış Politikasına Yansıması (Состояние отражения зависимости Турции от России в точки зрении природного газа на турецкие внешние политики после холодной войны). Kahramanmaraş Sütçü İmam Üniversitesi, İktisadi ve İdari Bilimler Fakültesi Dergisi. Cilt 5, Sayı 2 (Университет им. Кахраманмараса Сутку Имама, журнал факультета экономики и административных наук, объем 5, номер 2).</w:t>
      </w:r>
      <w:r w:rsidRPr="004746A7">
        <w:t xml:space="preserve"> С.92.</w:t>
      </w:r>
    </w:p>
  </w:footnote>
  <w:footnote w:id="94">
    <w:p w14:paraId="7CDF30D0" w14:textId="77777777" w:rsidR="00DD3446" w:rsidRPr="005F79A9" w:rsidRDefault="00DD3446" w:rsidP="005875DB">
      <w:pPr>
        <w:pStyle w:val="a5"/>
        <w:rPr>
          <w:lang w:val="en-US"/>
        </w:rPr>
      </w:pPr>
      <w:r w:rsidRPr="005F79A9">
        <w:rPr>
          <w:rStyle w:val="a7"/>
        </w:rPr>
        <w:footnoteRef/>
      </w:r>
      <w:r w:rsidRPr="005F79A9">
        <w:t xml:space="preserve"> Demiryol, T. (2018). Türkiye-Rusya İlişkilerinde Enerjinin Rolü: Asimetrik Karşılıklı Bağımlılık ve Sınırları. (Роль энергетики в отношениях между Турцией и Россией: Асимметричная взаимозависимость и пределы). </w:t>
      </w:r>
      <w:r w:rsidRPr="005F79A9">
        <w:rPr>
          <w:lang w:val="en-US"/>
        </w:rPr>
        <w:t xml:space="preserve">Gaziantep University Journal of Social Sciences, 17 (4). </w:t>
      </w:r>
      <w:r w:rsidRPr="005F79A9">
        <w:t>С</w:t>
      </w:r>
      <w:r w:rsidRPr="005F79A9">
        <w:rPr>
          <w:lang w:val="en-US"/>
        </w:rPr>
        <w:t>.1446.</w:t>
      </w:r>
    </w:p>
  </w:footnote>
  <w:footnote w:id="95">
    <w:p w14:paraId="19608DD5" w14:textId="77777777" w:rsidR="00DD3446" w:rsidRPr="00546648" w:rsidRDefault="00DD3446" w:rsidP="005875DB">
      <w:pPr>
        <w:pStyle w:val="a5"/>
        <w:rPr>
          <w:lang w:val="en-US"/>
        </w:rPr>
      </w:pPr>
      <w:r w:rsidRPr="005F79A9">
        <w:rPr>
          <w:rStyle w:val="a7"/>
        </w:rPr>
        <w:footnoteRef/>
      </w:r>
      <w:r w:rsidRPr="00546648">
        <w:rPr>
          <w:lang w:val="en-US"/>
        </w:rPr>
        <w:t xml:space="preserve"> </w:t>
      </w:r>
      <w:r w:rsidRPr="005F79A9">
        <w:t>Там</w:t>
      </w:r>
      <w:r w:rsidRPr="00546648">
        <w:rPr>
          <w:lang w:val="en-US"/>
        </w:rPr>
        <w:t xml:space="preserve"> </w:t>
      </w:r>
      <w:r w:rsidRPr="005F79A9">
        <w:t>же</w:t>
      </w:r>
      <w:r w:rsidRPr="00546648">
        <w:rPr>
          <w:lang w:val="en-US"/>
        </w:rPr>
        <w:t xml:space="preserve">. </w:t>
      </w:r>
      <w:r w:rsidRPr="005F79A9">
        <w:rPr>
          <w:lang w:val="en-US"/>
        </w:rPr>
        <w:t>P</w:t>
      </w:r>
      <w:r w:rsidRPr="00546648">
        <w:rPr>
          <w:lang w:val="en-US"/>
        </w:rPr>
        <w:t>.1440.</w:t>
      </w:r>
    </w:p>
  </w:footnote>
  <w:footnote w:id="96">
    <w:p w14:paraId="282DD802" w14:textId="77777777" w:rsidR="00DD3446" w:rsidRPr="00F248D0" w:rsidRDefault="00DD3446" w:rsidP="005875DB">
      <w:pPr>
        <w:pStyle w:val="a5"/>
      </w:pPr>
      <w:r w:rsidRPr="00F248D0">
        <w:rPr>
          <w:rStyle w:val="a7"/>
        </w:rPr>
        <w:footnoteRef/>
      </w:r>
      <w:r w:rsidRPr="00546648">
        <w:rPr>
          <w:lang w:val="en-US"/>
        </w:rPr>
        <w:t xml:space="preserve"> </w:t>
      </w:r>
      <w:r w:rsidRPr="00C672FE">
        <w:rPr>
          <w:lang w:val="en-US"/>
        </w:rPr>
        <w:t>Yi</w:t>
      </w:r>
      <w:r w:rsidRPr="00546648">
        <w:rPr>
          <w:lang w:val="en-US"/>
        </w:rPr>
        <w:t>ğ</w:t>
      </w:r>
      <w:r w:rsidRPr="00C672FE">
        <w:rPr>
          <w:lang w:val="en-US"/>
        </w:rPr>
        <w:t>ittepe</w:t>
      </w:r>
      <w:r w:rsidRPr="00546648">
        <w:rPr>
          <w:lang w:val="en-US"/>
        </w:rPr>
        <w:t xml:space="preserve">, </w:t>
      </w:r>
      <w:r w:rsidRPr="00C672FE">
        <w:rPr>
          <w:lang w:val="en-US"/>
        </w:rPr>
        <w:t>L</w:t>
      </w:r>
      <w:r w:rsidRPr="00546648">
        <w:rPr>
          <w:lang w:val="en-US"/>
        </w:rPr>
        <w:t xml:space="preserve">. (2018). </w:t>
      </w:r>
      <w:r w:rsidRPr="00C672FE">
        <w:rPr>
          <w:i/>
          <w:lang w:val="en-US"/>
        </w:rPr>
        <w:t>NATO</w:t>
      </w:r>
      <w:r w:rsidRPr="00546648">
        <w:rPr>
          <w:i/>
          <w:lang w:val="en-US"/>
        </w:rPr>
        <w:t xml:space="preserve"> </w:t>
      </w:r>
      <w:r w:rsidRPr="00C672FE">
        <w:rPr>
          <w:i/>
          <w:lang w:val="en-US"/>
        </w:rPr>
        <w:t>ve</w:t>
      </w:r>
      <w:r w:rsidRPr="00546648">
        <w:rPr>
          <w:i/>
          <w:lang w:val="en-US"/>
        </w:rPr>
        <w:t xml:space="preserve"> </w:t>
      </w:r>
      <w:r w:rsidRPr="00C672FE">
        <w:rPr>
          <w:i/>
          <w:lang w:val="en-US"/>
        </w:rPr>
        <w:t>Rusya</w:t>
      </w:r>
      <w:r w:rsidRPr="00546648">
        <w:rPr>
          <w:i/>
          <w:lang w:val="en-US"/>
        </w:rPr>
        <w:t xml:space="preserve"> </w:t>
      </w:r>
      <w:r w:rsidRPr="00C672FE">
        <w:rPr>
          <w:i/>
          <w:lang w:val="en-US"/>
        </w:rPr>
        <w:t>Aras</w:t>
      </w:r>
      <w:r w:rsidRPr="00546648">
        <w:rPr>
          <w:i/>
          <w:lang w:val="en-US"/>
        </w:rPr>
        <w:t>ı</w:t>
      </w:r>
      <w:r w:rsidRPr="00C672FE">
        <w:rPr>
          <w:i/>
          <w:lang w:val="en-US"/>
        </w:rPr>
        <w:t>nda</w:t>
      </w:r>
      <w:r w:rsidRPr="00546648">
        <w:rPr>
          <w:i/>
          <w:lang w:val="en-US"/>
        </w:rPr>
        <w:t xml:space="preserve"> </w:t>
      </w:r>
      <w:r w:rsidRPr="00C672FE">
        <w:rPr>
          <w:i/>
          <w:lang w:val="en-US"/>
        </w:rPr>
        <w:t>T</w:t>
      </w:r>
      <w:r w:rsidRPr="00546648">
        <w:rPr>
          <w:i/>
          <w:lang w:val="en-US"/>
        </w:rPr>
        <w:t>ü</w:t>
      </w:r>
      <w:r w:rsidRPr="00C672FE">
        <w:rPr>
          <w:i/>
          <w:lang w:val="en-US"/>
        </w:rPr>
        <w:t>rkiye</w:t>
      </w:r>
      <w:r w:rsidRPr="00546648">
        <w:rPr>
          <w:i/>
          <w:lang w:val="en-US"/>
        </w:rPr>
        <w:t>’</w:t>
      </w:r>
      <w:r w:rsidRPr="00C672FE">
        <w:rPr>
          <w:i/>
          <w:lang w:val="en-US"/>
        </w:rPr>
        <w:t>nin</w:t>
      </w:r>
      <w:r w:rsidRPr="00546648">
        <w:rPr>
          <w:i/>
          <w:lang w:val="en-US"/>
        </w:rPr>
        <w:t xml:space="preserve"> </w:t>
      </w:r>
      <w:r w:rsidRPr="00C672FE">
        <w:rPr>
          <w:i/>
          <w:lang w:val="en-US"/>
        </w:rPr>
        <w:t>G</w:t>
      </w:r>
      <w:r w:rsidRPr="00546648">
        <w:rPr>
          <w:i/>
          <w:lang w:val="en-US"/>
        </w:rPr>
        <w:t>ü</w:t>
      </w:r>
      <w:r w:rsidRPr="00C672FE">
        <w:rPr>
          <w:i/>
          <w:lang w:val="en-US"/>
        </w:rPr>
        <w:t>venlik</w:t>
      </w:r>
      <w:r w:rsidRPr="00546648">
        <w:rPr>
          <w:i/>
          <w:lang w:val="en-US"/>
        </w:rPr>
        <w:t xml:space="preserve"> </w:t>
      </w:r>
      <w:r w:rsidRPr="00C672FE">
        <w:rPr>
          <w:i/>
          <w:lang w:val="en-US"/>
        </w:rPr>
        <w:t>Alg</w:t>
      </w:r>
      <w:r w:rsidRPr="00546648">
        <w:rPr>
          <w:i/>
          <w:lang w:val="en-US"/>
        </w:rPr>
        <w:t>ı</w:t>
      </w:r>
      <w:r w:rsidRPr="00C672FE">
        <w:rPr>
          <w:i/>
          <w:lang w:val="en-US"/>
        </w:rPr>
        <w:t>lamas</w:t>
      </w:r>
      <w:r w:rsidRPr="00546648">
        <w:rPr>
          <w:i/>
          <w:lang w:val="en-US"/>
        </w:rPr>
        <w:t xml:space="preserve">ı: </w:t>
      </w:r>
      <w:r w:rsidRPr="00C672FE">
        <w:rPr>
          <w:i/>
          <w:lang w:val="en-US"/>
        </w:rPr>
        <w:t>S</w:t>
      </w:r>
      <w:r w:rsidRPr="00546648">
        <w:rPr>
          <w:i/>
          <w:lang w:val="en-US"/>
        </w:rPr>
        <w:t xml:space="preserve">-400 </w:t>
      </w:r>
      <w:r w:rsidRPr="00C672FE">
        <w:rPr>
          <w:i/>
          <w:lang w:val="en-US"/>
        </w:rPr>
        <w:t>Krizi</w:t>
      </w:r>
      <w:r w:rsidRPr="00546648">
        <w:rPr>
          <w:i/>
          <w:lang w:val="en-US"/>
        </w:rPr>
        <w:t xml:space="preserve"> Ö</w:t>
      </w:r>
      <w:r w:rsidRPr="00C672FE">
        <w:rPr>
          <w:i/>
          <w:lang w:val="en-US"/>
        </w:rPr>
        <w:t>rne</w:t>
      </w:r>
      <w:r w:rsidRPr="00546648">
        <w:rPr>
          <w:i/>
          <w:lang w:val="en-US"/>
        </w:rPr>
        <w:t>ğ</w:t>
      </w:r>
      <w:r w:rsidRPr="00C672FE">
        <w:rPr>
          <w:i/>
          <w:lang w:val="en-US"/>
        </w:rPr>
        <w:t>i</w:t>
      </w:r>
      <w:r w:rsidRPr="00546648">
        <w:rPr>
          <w:i/>
          <w:lang w:val="en-US"/>
        </w:rPr>
        <w:t xml:space="preserve"> (</w:t>
      </w:r>
      <w:r w:rsidRPr="00F248D0">
        <w:rPr>
          <w:i/>
        </w:rPr>
        <w:t>Обнаружение</w:t>
      </w:r>
      <w:r w:rsidRPr="00546648">
        <w:rPr>
          <w:i/>
          <w:lang w:val="en-US"/>
        </w:rPr>
        <w:t xml:space="preserve"> </w:t>
      </w:r>
      <w:r w:rsidRPr="00F248D0">
        <w:rPr>
          <w:i/>
        </w:rPr>
        <w:t>безопасности</w:t>
      </w:r>
      <w:r w:rsidRPr="00546648">
        <w:rPr>
          <w:i/>
          <w:lang w:val="en-US"/>
        </w:rPr>
        <w:t xml:space="preserve"> </w:t>
      </w:r>
      <w:r w:rsidRPr="00F248D0">
        <w:rPr>
          <w:i/>
        </w:rPr>
        <w:t>Турции</w:t>
      </w:r>
      <w:r w:rsidRPr="00546648">
        <w:rPr>
          <w:i/>
          <w:lang w:val="en-US"/>
        </w:rPr>
        <w:t xml:space="preserve"> </w:t>
      </w:r>
      <w:r w:rsidRPr="00F248D0">
        <w:rPr>
          <w:i/>
        </w:rPr>
        <w:t>между</w:t>
      </w:r>
      <w:r w:rsidRPr="00546648">
        <w:rPr>
          <w:i/>
          <w:lang w:val="en-US"/>
        </w:rPr>
        <w:t xml:space="preserve"> </w:t>
      </w:r>
      <w:r w:rsidRPr="00F248D0">
        <w:rPr>
          <w:i/>
        </w:rPr>
        <w:t>НАТО</w:t>
      </w:r>
      <w:r w:rsidRPr="00546648">
        <w:rPr>
          <w:i/>
          <w:lang w:val="en-US"/>
        </w:rPr>
        <w:t xml:space="preserve"> </w:t>
      </w:r>
      <w:r w:rsidRPr="00F248D0">
        <w:rPr>
          <w:i/>
        </w:rPr>
        <w:t>и</w:t>
      </w:r>
      <w:r w:rsidRPr="00546648">
        <w:rPr>
          <w:i/>
          <w:lang w:val="en-US"/>
        </w:rPr>
        <w:t xml:space="preserve"> </w:t>
      </w:r>
      <w:r w:rsidRPr="00F248D0">
        <w:rPr>
          <w:i/>
        </w:rPr>
        <w:t>Россией</w:t>
      </w:r>
      <w:r w:rsidRPr="00546648">
        <w:rPr>
          <w:i/>
          <w:lang w:val="en-US"/>
        </w:rPr>
        <w:t xml:space="preserve">: </w:t>
      </w:r>
      <w:r w:rsidRPr="00F248D0">
        <w:rPr>
          <w:i/>
        </w:rPr>
        <w:t>Кризисный</w:t>
      </w:r>
      <w:r w:rsidRPr="00546648">
        <w:rPr>
          <w:i/>
          <w:lang w:val="en-US"/>
        </w:rPr>
        <w:t xml:space="preserve"> </w:t>
      </w:r>
      <w:r w:rsidRPr="00F248D0">
        <w:rPr>
          <w:i/>
        </w:rPr>
        <w:t>пример</w:t>
      </w:r>
      <w:r w:rsidRPr="00546648">
        <w:rPr>
          <w:i/>
          <w:lang w:val="en-US"/>
        </w:rPr>
        <w:t xml:space="preserve"> </w:t>
      </w:r>
      <w:r w:rsidRPr="00F248D0">
        <w:rPr>
          <w:i/>
        </w:rPr>
        <w:t>С</w:t>
      </w:r>
      <w:r w:rsidRPr="00546648">
        <w:rPr>
          <w:i/>
          <w:lang w:val="en-US"/>
        </w:rPr>
        <w:t xml:space="preserve">-400). </w:t>
      </w:r>
      <w:r w:rsidRPr="00F248D0">
        <w:t>Yönetim ve Ekonomi Araştırmaları Dergisi, Cilt 16 (Журнал управления и экономических исследований, объем 16). С.281.</w:t>
      </w:r>
    </w:p>
  </w:footnote>
  <w:footnote w:id="97">
    <w:p w14:paraId="01C47DFA" w14:textId="77777777" w:rsidR="00DD3446" w:rsidRPr="00F248D0" w:rsidRDefault="00DD3446" w:rsidP="005875DB">
      <w:pPr>
        <w:pStyle w:val="a5"/>
      </w:pPr>
      <w:r w:rsidRPr="00F248D0">
        <w:rPr>
          <w:rStyle w:val="a7"/>
        </w:rPr>
        <w:footnoteRef/>
      </w:r>
      <w:r w:rsidRPr="00F248D0">
        <w:t xml:space="preserve"> </w:t>
      </w:r>
      <w:r w:rsidRPr="000464FF">
        <w:t>Kasapoğlu, C. (2017). Türkiye’nin S-400 İkilemi. (Дилемма Турции о С-400). Ekonomi ve Dış Politika Araştırmalar Merkezi, EDAM Dış Politika ve Güvenlik Kağıtları Serisi 2017/5 (Центр экономических и внешнеполитических исследований, серия документов по внешней политике и безопасности 2017/5). С.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356854"/>
      <w:docPartObj>
        <w:docPartGallery w:val="Page Numbers (Top of Page)"/>
        <w:docPartUnique/>
      </w:docPartObj>
    </w:sdtPr>
    <w:sdtContent>
      <w:p w14:paraId="70AD3132" w14:textId="5C75546B" w:rsidR="00DD3446" w:rsidRDefault="00DD3446">
        <w:pPr>
          <w:pStyle w:val="a8"/>
          <w:jc w:val="right"/>
        </w:pPr>
        <w:r>
          <w:fldChar w:fldCharType="begin"/>
        </w:r>
        <w:r>
          <w:instrText>PAGE   \* MERGEFORMAT</w:instrText>
        </w:r>
        <w:r>
          <w:fldChar w:fldCharType="separate"/>
        </w:r>
        <w:r w:rsidR="000D7202">
          <w:rPr>
            <w:noProof/>
          </w:rPr>
          <w:t>2</w:t>
        </w:r>
        <w:r>
          <w:fldChar w:fldCharType="end"/>
        </w:r>
      </w:p>
    </w:sdtContent>
  </w:sdt>
  <w:p w14:paraId="365A202B" w14:textId="77777777" w:rsidR="00DD3446" w:rsidRDefault="00DD344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243280"/>
      <w:docPartObj>
        <w:docPartGallery w:val="Page Numbers (Top of Page)"/>
        <w:docPartUnique/>
      </w:docPartObj>
    </w:sdtPr>
    <w:sdtContent>
      <w:p w14:paraId="26C0C5C5" w14:textId="7B3330CC" w:rsidR="00DD3446" w:rsidRDefault="00DD3446">
        <w:pPr>
          <w:pStyle w:val="a8"/>
          <w:jc w:val="right"/>
        </w:pPr>
        <w:r>
          <w:fldChar w:fldCharType="begin"/>
        </w:r>
        <w:r>
          <w:instrText>PAGE   \* MERGEFORMAT</w:instrText>
        </w:r>
        <w:r>
          <w:fldChar w:fldCharType="separate"/>
        </w:r>
        <w:r w:rsidR="00A154E9">
          <w:rPr>
            <w:noProof/>
          </w:rPr>
          <w:t>3</w:t>
        </w:r>
        <w:r>
          <w:fldChar w:fldCharType="end"/>
        </w:r>
      </w:p>
    </w:sdtContent>
  </w:sdt>
  <w:p w14:paraId="7DCB6D58" w14:textId="77777777" w:rsidR="00DD3446" w:rsidRDefault="00DD344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4DE"/>
    <w:multiLevelType w:val="hybridMultilevel"/>
    <w:tmpl w:val="887CA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06396E"/>
    <w:multiLevelType w:val="hybridMultilevel"/>
    <w:tmpl w:val="C7883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470DB9"/>
    <w:multiLevelType w:val="hybridMultilevel"/>
    <w:tmpl w:val="3F3A1F7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3">
    <w:nsid w:val="10181BF2"/>
    <w:multiLevelType w:val="hybridMultilevel"/>
    <w:tmpl w:val="799CF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CC36F6"/>
    <w:multiLevelType w:val="hybridMultilevel"/>
    <w:tmpl w:val="6E726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CE3445"/>
    <w:multiLevelType w:val="hybridMultilevel"/>
    <w:tmpl w:val="B73CFEC0"/>
    <w:lvl w:ilvl="0" w:tplc="7ABAA7A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242B31B5"/>
    <w:multiLevelType w:val="multilevel"/>
    <w:tmpl w:val="AFA007D4"/>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sz w:val="32"/>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CD35DFC"/>
    <w:multiLevelType w:val="multilevel"/>
    <w:tmpl w:val="CC62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B506C3"/>
    <w:multiLevelType w:val="hybridMultilevel"/>
    <w:tmpl w:val="9AEE0F3C"/>
    <w:lvl w:ilvl="0" w:tplc="041F0001">
      <w:start w:val="1"/>
      <w:numFmt w:val="bullet"/>
      <w:lvlText w:val=""/>
      <w:lvlJc w:val="left"/>
      <w:pPr>
        <w:ind w:left="1068" w:hanging="360"/>
      </w:pPr>
      <w:rPr>
        <w:rFonts w:ascii="Symbol" w:hAnsi="Symbol"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AC62C5"/>
    <w:multiLevelType w:val="multilevel"/>
    <w:tmpl w:val="DA94E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F44FCF"/>
    <w:multiLevelType w:val="hybridMultilevel"/>
    <w:tmpl w:val="DC5E847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52322196"/>
    <w:multiLevelType w:val="multilevel"/>
    <w:tmpl w:val="806E8F54"/>
    <w:lvl w:ilvl="0">
      <w:start w:val="1"/>
      <w:numFmt w:val="decimal"/>
      <w:lvlText w:val="%1"/>
      <w:lvlJc w:val="left"/>
      <w:pPr>
        <w:ind w:left="375" w:hanging="375"/>
      </w:pPr>
      <w:rPr>
        <w:rFonts w:hint="default"/>
      </w:rPr>
    </w:lvl>
    <w:lvl w:ilvl="1">
      <w:start w:val="2"/>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2">
    <w:nsid w:val="58FD28C6"/>
    <w:multiLevelType w:val="hybridMultilevel"/>
    <w:tmpl w:val="B92C6B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5CC66178"/>
    <w:multiLevelType w:val="hybridMultilevel"/>
    <w:tmpl w:val="2020C43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6DDF4CA3"/>
    <w:multiLevelType w:val="multilevel"/>
    <w:tmpl w:val="A198E76C"/>
    <w:lvl w:ilvl="0">
      <w:start w:val="1"/>
      <w:numFmt w:val="decimal"/>
      <w:lvlText w:val="%1"/>
      <w:lvlJc w:val="left"/>
      <w:pPr>
        <w:ind w:left="405" w:hanging="405"/>
      </w:pPr>
      <w:rPr>
        <w:rFonts w:hint="default"/>
        <w:sz w:val="32"/>
      </w:rPr>
    </w:lvl>
    <w:lvl w:ilvl="1">
      <w:start w:val="2"/>
      <w:numFmt w:val="decimal"/>
      <w:lvlText w:val="%1.%2"/>
      <w:lvlJc w:val="left"/>
      <w:pPr>
        <w:ind w:left="1428" w:hanging="720"/>
      </w:pPr>
      <w:rPr>
        <w:rFonts w:hint="default"/>
        <w:sz w:val="32"/>
      </w:rPr>
    </w:lvl>
    <w:lvl w:ilvl="2">
      <w:start w:val="1"/>
      <w:numFmt w:val="decimal"/>
      <w:lvlText w:val="%1.%2.%3"/>
      <w:lvlJc w:val="left"/>
      <w:pPr>
        <w:ind w:left="2136" w:hanging="720"/>
      </w:pPr>
      <w:rPr>
        <w:rFonts w:hint="default"/>
        <w:sz w:val="32"/>
      </w:rPr>
    </w:lvl>
    <w:lvl w:ilvl="3">
      <w:start w:val="1"/>
      <w:numFmt w:val="decimal"/>
      <w:lvlText w:val="%1.%2.%3.%4"/>
      <w:lvlJc w:val="left"/>
      <w:pPr>
        <w:ind w:left="3204" w:hanging="1080"/>
      </w:pPr>
      <w:rPr>
        <w:rFonts w:hint="default"/>
        <w:sz w:val="32"/>
      </w:rPr>
    </w:lvl>
    <w:lvl w:ilvl="4">
      <w:start w:val="1"/>
      <w:numFmt w:val="decimal"/>
      <w:lvlText w:val="%1.%2.%3.%4.%5"/>
      <w:lvlJc w:val="left"/>
      <w:pPr>
        <w:ind w:left="4272" w:hanging="1440"/>
      </w:pPr>
      <w:rPr>
        <w:rFonts w:hint="default"/>
        <w:sz w:val="32"/>
      </w:rPr>
    </w:lvl>
    <w:lvl w:ilvl="5">
      <w:start w:val="1"/>
      <w:numFmt w:val="decimal"/>
      <w:lvlText w:val="%1.%2.%3.%4.%5.%6"/>
      <w:lvlJc w:val="left"/>
      <w:pPr>
        <w:ind w:left="5340" w:hanging="1800"/>
      </w:pPr>
      <w:rPr>
        <w:rFonts w:hint="default"/>
        <w:sz w:val="32"/>
      </w:rPr>
    </w:lvl>
    <w:lvl w:ilvl="6">
      <w:start w:val="1"/>
      <w:numFmt w:val="decimal"/>
      <w:lvlText w:val="%1.%2.%3.%4.%5.%6.%7"/>
      <w:lvlJc w:val="left"/>
      <w:pPr>
        <w:ind w:left="6048" w:hanging="1800"/>
      </w:pPr>
      <w:rPr>
        <w:rFonts w:hint="default"/>
        <w:sz w:val="32"/>
      </w:rPr>
    </w:lvl>
    <w:lvl w:ilvl="7">
      <w:start w:val="1"/>
      <w:numFmt w:val="decimal"/>
      <w:lvlText w:val="%1.%2.%3.%4.%5.%6.%7.%8"/>
      <w:lvlJc w:val="left"/>
      <w:pPr>
        <w:ind w:left="7116" w:hanging="2160"/>
      </w:pPr>
      <w:rPr>
        <w:rFonts w:hint="default"/>
        <w:sz w:val="32"/>
      </w:rPr>
    </w:lvl>
    <w:lvl w:ilvl="8">
      <w:start w:val="1"/>
      <w:numFmt w:val="decimal"/>
      <w:lvlText w:val="%1.%2.%3.%4.%5.%6.%7.%8.%9"/>
      <w:lvlJc w:val="left"/>
      <w:pPr>
        <w:ind w:left="8184" w:hanging="2520"/>
      </w:pPr>
      <w:rPr>
        <w:rFonts w:hint="default"/>
        <w:sz w:val="32"/>
      </w:rPr>
    </w:lvl>
  </w:abstractNum>
  <w:abstractNum w:abstractNumId="15">
    <w:nsid w:val="70A9638A"/>
    <w:multiLevelType w:val="hybridMultilevel"/>
    <w:tmpl w:val="3F3C4826"/>
    <w:lvl w:ilvl="0" w:tplc="32FA2F1A">
      <w:start w:val="1"/>
      <w:numFmt w:val="decimal"/>
      <w:lvlText w:val="%1."/>
      <w:lvlJc w:val="left"/>
      <w:pPr>
        <w:ind w:left="720" w:hanging="360"/>
      </w:pPr>
      <w:rPr>
        <w:b w:val="0"/>
        <w:color w:val="auto"/>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8A2328F"/>
    <w:multiLevelType w:val="hybridMultilevel"/>
    <w:tmpl w:val="91D62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9CA7F5F"/>
    <w:multiLevelType w:val="hybridMultilevel"/>
    <w:tmpl w:val="8B06F7BE"/>
    <w:lvl w:ilvl="0" w:tplc="BA3C3108">
      <w:start w:val="1"/>
      <w:numFmt w:val="decimal"/>
      <w:lvlText w:val="%1)"/>
      <w:lvlJc w:val="left"/>
      <w:pPr>
        <w:ind w:left="1773"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6"/>
  </w:num>
  <w:num w:numId="2">
    <w:abstractNumId w:val="9"/>
  </w:num>
  <w:num w:numId="3">
    <w:abstractNumId w:val="10"/>
  </w:num>
  <w:num w:numId="4">
    <w:abstractNumId w:val="17"/>
  </w:num>
  <w:num w:numId="5">
    <w:abstractNumId w:val="8"/>
  </w:num>
  <w:num w:numId="6">
    <w:abstractNumId w:val="7"/>
  </w:num>
  <w:num w:numId="7">
    <w:abstractNumId w:val="1"/>
  </w:num>
  <w:num w:numId="8">
    <w:abstractNumId w:val="2"/>
  </w:num>
  <w:num w:numId="9">
    <w:abstractNumId w:val="4"/>
  </w:num>
  <w:num w:numId="10">
    <w:abstractNumId w:val="12"/>
  </w:num>
  <w:num w:numId="11">
    <w:abstractNumId w:val="3"/>
  </w:num>
  <w:num w:numId="12">
    <w:abstractNumId w:val="16"/>
  </w:num>
  <w:num w:numId="13">
    <w:abstractNumId w:val="0"/>
  </w:num>
  <w:num w:numId="14">
    <w:abstractNumId w:val="13"/>
  </w:num>
  <w:num w:numId="15">
    <w:abstractNumId w:val="15"/>
  </w:num>
  <w:num w:numId="16">
    <w:abstractNumId w:val="14"/>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E7"/>
    <w:rsid w:val="00000E8C"/>
    <w:rsid w:val="00003987"/>
    <w:rsid w:val="000073C7"/>
    <w:rsid w:val="00012F87"/>
    <w:rsid w:val="000134EC"/>
    <w:rsid w:val="000151D2"/>
    <w:rsid w:val="00015D8F"/>
    <w:rsid w:val="000167BE"/>
    <w:rsid w:val="00024407"/>
    <w:rsid w:val="0002694D"/>
    <w:rsid w:val="00027B0A"/>
    <w:rsid w:val="00032608"/>
    <w:rsid w:val="00033797"/>
    <w:rsid w:val="00033918"/>
    <w:rsid w:val="000377DC"/>
    <w:rsid w:val="0004009F"/>
    <w:rsid w:val="000464FF"/>
    <w:rsid w:val="00047989"/>
    <w:rsid w:val="000529E8"/>
    <w:rsid w:val="0005313E"/>
    <w:rsid w:val="0005766B"/>
    <w:rsid w:val="00057B45"/>
    <w:rsid w:val="00060905"/>
    <w:rsid w:val="00060F3B"/>
    <w:rsid w:val="00061A2E"/>
    <w:rsid w:val="000662BB"/>
    <w:rsid w:val="000673BF"/>
    <w:rsid w:val="00067490"/>
    <w:rsid w:val="0006759B"/>
    <w:rsid w:val="00067B8E"/>
    <w:rsid w:val="00067F76"/>
    <w:rsid w:val="00074FC5"/>
    <w:rsid w:val="00075393"/>
    <w:rsid w:val="000753ED"/>
    <w:rsid w:val="00080AFD"/>
    <w:rsid w:val="000820F2"/>
    <w:rsid w:val="0008288C"/>
    <w:rsid w:val="000835EC"/>
    <w:rsid w:val="00084995"/>
    <w:rsid w:val="00084DDA"/>
    <w:rsid w:val="00085098"/>
    <w:rsid w:val="00085AE7"/>
    <w:rsid w:val="00087C4C"/>
    <w:rsid w:val="0009342E"/>
    <w:rsid w:val="000951E6"/>
    <w:rsid w:val="00097B21"/>
    <w:rsid w:val="00097B27"/>
    <w:rsid w:val="000A5DB7"/>
    <w:rsid w:val="000A67F7"/>
    <w:rsid w:val="000B29FB"/>
    <w:rsid w:val="000B5B9C"/>
    <w:rsid w:val="000C1EFD"/>
    <w:rsid w:val="000C3FC7"/>
    <w:rsid w:val="000C6818"/>
    <w:rsid w:val="000C6BE1"/>
    <w:rsid w:val="000D1B76"/>
    <w:rsid w:val="000D2BCD"/>
    <w:rsid w:val="000D4259"/>
    <w:rsid w:val="000D5C6F"/>
    <w:rsid w:val="000D606D"/>
    <w:rsid w:val="000D7202"/>
    <w:rsid w:val="000D774D"/>
    <w:rsid w:val="000E3088"/>
    <w:rsid w:val="000E5655"/>
    <w:rsid w:val="000E56E1"/>
    <w:rsid w:val="000E6943"/>
    <w:rsid w:val="000E7541"/>
    <w:rsid w:val="000F1994"/>
    <w:rsid w:val="000F4FFC"/>
    <w:rsid w:val="000F5804"/>
    <w:rsid w:val="000F5832"/>
    <w:rsid w:val="000F608D"/>
    <w:rsid w:val="000F6B55"/>
    <w:rsid w:val="000F76BA"/>
    <w:rsid w:val="00101A36"/>
    <w:rsid w:val="00102041"/>
    <w:rsid w:val="00102C4B"/>
    <w:rsid w:val="0010567A"/>
    <w:rsid w:val="001066FC"/>
    <w:rsid w:val="00110D82"/>
    <w:rsid w:val="001127D8"/>
    <w:rsid w:val="001170FD"/>
    <w:rsid w:val="001210DC"/>
    <w:rsid w:val="001228FD"/>
    <w:rsid w:val="00122914"/>
    <w:rsid w:val="001230D9"/>
    <w:rsid w:val="001252BF"/>
    <w:rsid w:val="00125436"/>
    <w:rsid w:val="001262FE"/>
    <w:rsid w:val="00126532"/>
    <w:rsid w:val="00132076"/>
    <w:rsid w:val="001340C4"/>
    <w:rsid w:val="001343E1"/>
    <w:rsid w:val="00135DBD"/>
    <w:rsid w:val="00140C3A"/>
    <w:rsid w:val="00142978"/>
    <w:rsid w:val="00144028"/>
    <w:rsid w:val="00145C29"/>
    <w:rsid w:val="00151757"/>
    <w:rsid w:val="0015360C"/>
    <w:rsid w:val="00155702"/>
    <w:rsid w:val="001562DC"/>
    <w:rsid w:val="001571C3"/>
    <w:rsid w:val="001577F3"/>
    <w:rsid w:val="00161D01"/>
    <w:rsid w:val="00161E94"/>
    <w:rsid w:val="001628AA"/>
    <w:rsid w:val="00162B3D"/>
    <w:rsid w:val="00162DE4"/>
    <w:rsid w:val="0016371F"/>
    <w:rsid w:val="001640FB"/>
    <w:rsid w:val="001651EB"/>
    <w:rsid w:val="001658A7"/>
    <w:rsid w:val="0016676F"/>
    <w:rsid w:val="00167DED"/>
    <w:rsid w:val="00170637"/>
    <w:rsid w:val="00172636"/>
    <w:rsid w:val="0017288C"/>
    <w:rsid w:val="00173BE0"/>
    <w:rsid w:val="00175543"/>
    <w:rsid w:val="00176279"/>
    <w:rsid w:val="00176FB3"/>
    <w:rsid w:val="00177714"/>
    <w:rsid w:val="00181065"/>
    <w:rsid w:val="00181620"/>
    <w:rsid w:val="001846BB"/>
    <w:rsid w:val="0018533B"/>
    <w:rsid w:val="0018573B"/>
    <w:rsid w:val="00185922"/>
    <w:rsid w:val="0018754F"/>
    <w:rsid w:val="001903C2"/>
    <w:rsid w:val="00190B3C"/>
    <w:rsid w:val="001911B9"/>
    <w:rsid w:val="0019139B"/>
    <w:rsid w:val="00192261"/>
    <w:rsid w:val="001940D7"/>
    <w:rsid w:val="001956DA"/>
    <w:rsid w:val="001A1FB3"/>
    <w:rsid w:val="001A4059"/>
    <w:rsid w:val="001A56E3"/>
    <w:rsid w:val="001A793C"/>
    <w:rsid w:val="001B02D4"/>
    <w:rsid w:val="001B30D3"/>
    <w:rsid w:val="001B39B9"/>
    <w:rsid w:val="001B50FD"/>
    <w:rsid w:val="001B775C"/>
    <w:rsid w:val="001C1C45"/>
    <w:rsid w:val="001C2413"/>
    <w:rsid w:val="001C2500"/>
    <w:rsid w:val="001D2885"/>
    <w:rsid w:val="001D321B"/>
    <w:rsid w:val="001D40BC"/>
    <w:rsid w:val="001D4146"/>
    <w:rsid w:val="001D55EB"/>
    <w:rsid w:val="001D56B2"/>
    <w:rsid w:val="001D5B23"/>
    <w:rsid w:val="001D6350"/>
    <w:rsid w:val="001E046C"/>
    <w:rsid w:val="001E0A2F"/>
    <w:rsid w:val="001E12EA"/>
    <w:rsid w:val="001E211E"/>
    <w:rsid w:val="001E2D66"/>
    <w:rsid w:val="001E42DC"/>
    <w:rsid w:val="001E470B"/>
    <w:rsid w:val="001E4887"/>
    <w:rsid w:val="001E5695"/>
    <w:rsid w:val="001E6013"/>
    <w:rsid w:val="001E75E4"/>
    <w:rsid w:val="001F217B"/>
    <w:rsid w:val="001F21E2"/>
    <w:rsid w:val="001F3415"/>
    <w:rsid w:val="001F42BC"/>
    <w:rsid w:val="002003E4"/>
    <w:rsid w:val="00200F95"/>
    <w:rsid w:val="00202AE3"/>
    <w:rsid w:val="00203F9D"/>
    <w:rsid w:val="00204E1F"/>
    <w:rsid w:val="00205CC5"/>
    <w:rsid w:val="00207AAC"/>
    <w:rsid w:val="00213179"/>
    <w:rsid w:val="0021444A"/>
    <w:rsid w:val="002154CD"/>
    <w:rsid w:val="002179F1"/>
    <w:rsid w:val="00222FFF"/>
    <w:rsid w:val="002240DD"/>
    <w:rsid w:val="002272D0"/>
    <w:rsid w:val="00227A90"/>
    <w:rsid w:val="0023083B"/>
    <w:rsid w:val="00231A1C"/>
    <w:rsid w:val="0023292F"/>
    <w:rsid w:val="00232CF2"/>
    <w:rsid w:val="00233936"/>
    <w:rsid w:val="00233957"/>
    <w:rsid w:val="00240793"/>
    <w:rsid w:val="00240AF0"/>
    <w:rsid w:val="002433FB"/>
    <w:rsid w:val="00244419"/>
    <w:rsid w:val="00244AE0"/>
    <w:rsid w:val="00245778"/>
    <w:rsid w:val="002466AC"/>
    <w:rsid w:val="002475E9"/>
    <w:rsid w:val="002505A5"/>
    <w:rsid w:val="00252EA1"/>
    <w:rsid w:val="00253928"/>
    <w:rsid w:val="002552F4"/>
    <w:rsid w:val="00255AEE"/>
    <w:rsid w:val="00261238"/>
    <w:rsid w:val="00261281"/>
    <w:rsid w:val="00261795"/>
    <w:rsid w:val="00265B0F"/>
    <w:rsid w:val="00266A6B"/>
    <w:rsid w:val="0027021B"/>
    <w:rsid w:val="00270607"/>
    <w:rsid w:val="00270EDA"/>
    <w:rsid w:val="00270F00"/>
    <w:rsid w:val="002716E0"/>
    <w:rsid w:val="00272CFE"/>
    <w:rsid w:val="00272DAE"/>
    <w:rsid w:val="00273A95"/>
    <w:rsid w:val="00273E8F"/>
    <w:rsid w:val="00274341"/>
    <w:rsid w:val="0027495A"/>
    <w:rsid w:val="00274A15"/>
    <w:rsid w:val="0027538B"/>
    <w:rsid w:val="002764E0"/>
    <w:rsid w:val="00280498"/>
    <w:rsid w:val="002830A0"/>
    <w:rsid w:val="00283BF5"/>
    <w:rsid w:val="002848EA"/>
    <w:rsid w:val="00284C5A"/>
    <w:rsid w:val="002862C8"/>
    <w:rsid w:val="0028744C"/>
    <w:rsid w:val="002926DD"/>
    <w:rsid w:val="00292927"/>
    <w:rsid w:val="00295146"/>
    <w:rsid w:val="0029791C"/>
    <w:rsid w:val="00297E73"/>
    <w:rsid w:val="002A0C90"/>
    <w:rsid w:val="002A0D71"/>
    <w:rsid w:val="002A36F5"/>
    <w:rsid w:val="002A41B5"/>
    <w:rsid w:val="002A6D53"/>
    <w:rsid w:val="002B163C"/>
    <w:rsid w:val="002B32CD"/>
    <w:rsid w:val="002B3D7A"/>
    <w:rsid w:val="002B4070"/>
    <w:rsid w:val="002B4686"/>
    <w:rsid w:val="002B7837"/>
    <w:rsid w:val="002C1014"/>
    <w:rsid w:val="002C254B"/>
    <w:rsid w:val="002C41D2"/>
    <w:rsid w:val="002C52E6"/>
    <w:rsid w:val="002C5DD3"/>
    <w:rsid w:val="002C6134"/>
    <w:rsid w:val="002C6349"/>
    <w:rsid w:val="002C7D56"/>
    <w:rsid w:val="002D79EA"/>
    <w:rsid w:val="002E0A96"/>
    <w:rsid w:val="002E25EC"/>
    <w:rsid w:val="002E45A3"/>
    <w:rsid w:val="002E67E6"/>
    <w:rsid w:val="002E6BBC"/>
    <w:rsid w:val="002F387F"/>
    <w:rsid w:val="00302459"/>
    <w:rsid w:val="00302802"/>
    <w:rsid w:val="003077A8"/>
    <w:rsid w:val="00307F14"/>
    <w:rsid w:val="003128F3"/>
    <w:rsid w:val="0031615C"/>
    <w:rsid w:val="00316419"/>
    <w:rsid w:val="003221A5"/>
    <w:rsid w:val="003236B4"/>
    <w:rsid w:val="003244D6"/>
    <w:rsid w:val="003250AE"/>
    <w:rsid w:val="00325623"/>
    <w:rsid w:val="003300DE"/>
    <w:rsid w:val="00330FF0"/>
    <w:rsid w:val="003318F2"/>
    <w:rsid w:val="00331E1C"/>
    <w:rsid w:val="00335088"/>
    <w:rsid w:val="0033608C"/>
    <w:rsid w:val="00337054"/>
    <w:rsid w:val="0033764D"/>
    <w:rsid w:val="00337C4C"/>
    <w:rsid w:val="00340244"/>
    <w:rsid w:val="00347DD6"/>
    <w:rsid w:val="0035005B"/>
    <w:rsid w:val="00350381"/>
    <w:rsid w:val="00351925"/>
    <w:rsid w:val="00352C4B"/>
    <w:rsid w:val="00354CFF"/>
    <w:rsid w:val="003568B1"/>
    <w:rsid w:val="00357DE5"/>
    <w:rsid w:val="00363C7D"/>
    <w:rsid w:val="00365228"/>
    <w:rsid w:val="00366E13"/>
    <w:rsid w:val="00370032"/>
    <w:rsid w:val="0037079C"/>
    <w:rsid w:val="00371266"/>
    <w:rsid w:val="00371372"/>
    <w:rsid w:val="003717A6"/>
    <w:rsid w:val="00371F3C"/>
    <w:rsid w:val="00372339"/>
    <w:rsid w:val="003734C3"/>
    <w:rsid w:val="00374706"/>
    <w:rsid w:val="00374EDD"/>
    <w:rsid w:val="0037534E"/>
    <w:rsid w:val="00377C48"/>
    <w:rsid w:val="00380BAE"/>
    <w:rsid w:val="00381D16"/>
    <w:rsid w:val="00382A39"/>
    <w:rsid w:val="00383878"/>
    <w:rsid w:val="00385E41"/>
    <w:rsid w:val="00387980"/>
    <w:rsid w:val="00390E0B"/>
    <w:rsid w:val="00390E97"/>
    <w:rsid w:val="00391852"/>
    <w:rsid w:val="0039192E"/>
    <w:rsid w:val="00391DE1"/>
    <w:rsid w:val="00392FFC"/>
    <w:rsid w:val="003944A7"/>
    <w:rsid w:val="00395BA2"/>
    <w:rsid w:val="00397BB3"/>
    <w:rsid w:val="003A1797"/>
    <w:rsid w:val="003A5151"/>
    <w:rsid w:val="003A6DD0"/>
    <w:rsid w:val="003A724F"/>
    <w:rsid w:val="003B0FAA"/>
    <w:rsid w:val="003B0FCC"/>
    <w:rsid w:val="003B269D"/>
    <w:rsid w:val="003B33BE"/>
    <w:rsid w:val="003B6A2C"/>
    <w:rsid w:val="003B6A7D"/>
    <w:rsid w:val="003B76B1"/>
    <w:rsid w:val="003C0837"/>
    <w:rsid w:val="003C0A48"/>
    <w:rsid w:val="003C1F5D"/>
    <w:rsid w:val="003C3789"/>
    <w:rsid w:val="003C7DB4"/>
    <w:rsid w:val="003D0293"/>
    <w:rsid w:val="003D17E2"/>
    <w:rsid w:val="003D26F6"/>
    <w:rsid w:val="003D3077"/>
    <w:rsid w:val="003D4743"/>
    <w:rsid w:val="003D5328"/>
    <w:rsid w:val="003D5CEE"/>
    <w:rsid w:val="003E0BF8"/>
    <w:rsid w:val="003E3A7F"/>
    <w:rsid w:val="003E5616"/>
    <w:rsid w:val="003E7EC9"/>
    <w:rsid w:val="003F1191"/>
    <w:rsid w:val="003F2907"/>
    <w:rsid w:val="003F3A49"/>
    <w:rsid w:val="003F41EC"/>
    <w:rsid w:val="003F4336"/>
    <w:rsid w:val="003F4A83"/>
    <w:rsid w:val="003F51B7"/>
    <w:rsid w:val="003F52DB"/>
    <w:rsid w:val="003F5A9B"/>
    <w:rsid w:val="003F5C04"/>
    <w:rsid w:val="003F64AF"/>
    <w:rsid w:val="003F7D8C"/>
    <w:rsid w:val="003F7E90"/>
    <w:rsid w:val="00400884"/>
    <w:rsid w:val="00401931"/>
    <w:rsid w:val="00403D3A"/>
    <w:rsid w:val="00404555"/>
    <w:rsid w:val="00404FBE"/>
    <w:rsid w:val="004057A8"/>
    <w:rsid w:val="00407844"/>
    <w:rsid w:val="0041048D"/>
    <w:rsid w:val="00412F89"/>
    <w:rsid w:val="00413C9D"/>
    <w:rsid w:val="004157DC"/>
    <w:rsid w:val="004177E5"/>
    <w:rsid w:val="00417E9C"/>
    <w:rsid w:val="00420A67"/>
    <w:rsid w:val="00421DB6"/>
    <w:rsid w:val="0042204D"/>
    <w:rsid w:val="00423DBF"/>
    <w:rsid w:val="00426696"/>
    <w:rsid w:val="00430637"/>
    <w:rsid w:val="00430756"/>
    <w:rsid w:val="00430A8E"/>
    <w:rsid w:val="00431BB9"/>
    <w:rsid w:val="00433707"/>
    <w:rsid w:val="00435575"/>
    <w:rsid w:val="0043762D"/>
    <w:rsid w:val="0044499B"/>
    <w:rsid w:val="0044611C"/>
    <w:rsid w:val="00447AE6"/>
    <w:rsid w:val="00447B4D"/>
    <w:rsid w:val="00451379"/>
    <w:rsid w:val="004516BD"/>
    <w:rsid w:val="00451A66"/>
    <w:rsid w:val="00454350"/>
    <w:rsid w:val="00455A56"/>
    <w:rsid w:val="00456A3D"/>
    <w:rsid w:val="00456E46"/>
    <w:rsid w:val="00461C8B"/>
    <w:rsid w:val="004644F4"/>
    <w:rsid w:val="00465456"/>
    <w:rsid w:val="00466A7F"/>
    <w:rsid w:val="00471347"/>
    <w:rsid w:val="00471B7D"/>
    <w:rsid w:val="0047316F"/>
    <w:rsid w:val="004736ED"/>
    <w:rsid w:val="00473FA0"/>
    <w:rsid w:val="004746A7"/>
    <w:rsid w:val="00474CA3"/>
    <w:rsid w:val="00474EEB"/>
    <w:rsid w:val="00484AF1"/>
    <w:rsid w:val="00490F65"/>
    <w:rsid w:val="004945DA"/>
    <w:rsid w:val="0049483F"/>
    <w:rsid w:val="00496D44"/>
    <w:rsid w:val="004A04D3"/>
    <w:rsid w:val="004A2D1A"/>
    <w:rsid w:val="004A469F"/>
    <w:rsid w:val="004A4C22"/>
    <w:rsid w:val="004A4C32"/>
    <w:rsid w:val="004B0654"/>
    <w:rsid w:val="004B1E88"/>
    <w:rsid w:val="004B30A8"/>
    <w:rsid w:val="004B4432"/>
    <w:rsid w:val="004B60FD"/>
    <w:rsid w:val="004B75C5"/>
    <w:rsid w:val="004B7C79"/>
    <w:rsid w:val="004C0F16"/>
    <w:rsid w:val="004C31E1"/>
    <w:rsid w:val="004C4398"/>
    <w:rsid w:val="004C46ED"/>
    <w:rsid w:val="004C7C96"/>
    <w:rsid w:val="004D4B28"/>
    <w:rsid w:val="004D65D3"/>
    <w:rsid w:val="004D6CE2"/>
    <w:rsid w:val="004D75D8"/>
    <w:rsid w:val="004D76AA"/>
    <w:rsid w:val="004E2A0A"/>
    <w:rsid w:val="004E3F3B"/>
    <w:rsid w:val="004E49BD"/>
    <w:rsid w:val="004E554A"/>
    <w:rsid w:val="004E7354"/>
    <w:rsid w:val="004E7F19"/>
    <w:rsid w:val="004F2CE6"/>
    <w:rsid w:val="004F5447"/>
    <w:rsid w:val="004F58DB"/>
    <w:rsid w:val="004F66E2"/>
    <w:rsid w:val="004F770F"/>
    <w:rsid w:val="0050079D"/>
    <w:rsid w:val="00503F66"/>
    <w:rsid w:val="00504DA6"/>
    <w:rsid w:val="00505C66"/>
    <w:rsid w:val="00511033"/>
    <w:rsid w:val="00511395"/>
    <w:rsid w:val="005150E6"/>
    <w:rsid w:val="00515791"/>
    <w:rsid w:val="00516EF2"/>
    <w:rsid w:val="00520432"/>
    <w:rsid w:val="00520E21"/>
    <w:rsid w:val="00521DCD"/>
    <w:rsid w:val="00522A09"/>
    <w:rsid w:val="00525317"/>
    <w:rsid w:val="0052677D"/>
    <w:rsid w:val="0052709B"/>
    <w:rsid w:val="00527176"/>
    <w:rsid w:val="005273DD"/>
    <w:rsid w:val="005309CC"/>
    <w:rsid w:val="00531DCD"/>
    <w:rsid w:val="005323F5"/>
    <w:rsid w:val="005332C9"/>
    <w:rsid w:val="0053607C"/>
    <w:rsid w:val="00536DD3"/>
    <w:rsid w:val="0053746B"/>
    <w:rsid w:val="005401F9"/>
    <w:rsid w:val="0054222B"/>
    <w:rsid w:val="00543BB0"/>
    <w:rsid w:val="00543BCA"/>
    <w:rsid w:val="00546648"/>
    <w:rsid w:val="00546FB9"/>
    <w:rsid w:val="00547ADB"/>
    <w:rsid w:val="00547D3B"/>
    <w:rsid w:val="00551715"/>
    <w:rsid w:val="00553B9F"/>
    <w:rsid w:val="00555B0A"/>
    <w:rsid w:val="00556BB0"/>
    <w:rsid w:val="005608D8"/>
    <w:rsid w:val="005618FA"/>
    <w:rsid w:val="00561FFA"/>
    <w:rsid w:val="00562DAD"/>
    <w:rsid w:val="00562F1A"/>
    <w:rsid w:val="005641DF"/>
    <w:rsid w:val="00565560"/>
    <w:rsid w:val="00565AA3"/>
    <w:rsid w:val="00566CF4"/>
    <w:rsid w:val="005701F5"/>
    <w:rsid w:val="0057123C"/>
    <w:rsid w:val="00572921"/>
    <w:rsid w:val="005741F2"/>
    <w:rsid w:val="0057437B"/>
    <w:rsid w:val="005755AA"/>
    <w:rsid w:val="00575749"/>
    <w:rsid w:val="00580E20"/>
    <w:rsid w:val="00585022"/>
    <w:rsid w:val="00587580"/>
    <w:rsid w:val="005875DB"/>
    <w:rsid w:val="00590650"/>
    <w:rsid w:val="0059078E"/>
    <w:rsid w:val="00590D43"/>
    <w:rsid w:val="00591620"/>
    <w:rsid w:val="00592C10"/>
    <w:rsid w:val="00592F53"/>
    <w:rsid w:val="00597C1F"/>
    <w:rsid w:val="005A1AB3"/>
    <w:rsid w:val="005A2243"/>
    <w:rsid w:val="005B0177"/>
    <w:rsid w:val="005B1228"/>
    <w:rsid w:val="005B1781"/>
    <w:rsid w:val="005B1BF5"/>
    <w:rsid w:val="005B3D42"/>
    <w:rsid w:val="005B3D54"/>
    <w:rsid w:val="005B4170"/>
    <w:rsid w:val="005B4B9B"/>
    <w:rsid w:val="005B550C"/>
    <w:rsid w:val="005B5789"/>
    <w:rsid w:val="005B6E27"/>
    <w:rsid w:val="005B6F33"/>
    <w:rsid w:val="005C05BE"/>
    <w:rsid w:val="005C40C1"/>
    <w:rsid w:val="005C72D3"/>
    <w:rsid w:val="005C792B"/>
    <w:rsid w:val="005D0117"/>
    <w:rsid w:val="005D37AC"/>
    <w:rsid w:val="005D5927"/>
    <w:rsid w:val="005D639C"/>
    <w:rsid w:val="005E3DCF"/>
    <w:rsid w:val="005E4F8A"/>
    <w:rsid w:val="005F07A6"/>
    <w:rsid w:val="005F3337"/>
    <w:rsid w:val="005F55A5"/>
    <w:rsid w:val="005F79A9"/>
    <w:rsid w:val="00601167"/>
    <w:rsid w:val="0060209B"/>
    <w:rsid w:val="006041DB"/>
    <w:rsid w:val="00605320"/>
    <w:rsid w:val="0060614D"/>
    <w:rsid w:val="00607F93"/>
    <w:rsid w:val="006110E8"/>
    <w:rsid w:val="00611A05"/>
    <w:rsid w:val="00612807"/>
    <w:rsid w:val="00612E2D"/>
    <w:rsid w:val="006136A1"/>
    <w:rsid w:val="00613E19"/>
    <w:rsid w:val="00613FF0"/>
    <w:rsid w:val="00615D69"/>
    <w:rsid w:val="00617B34"/>
    <w:rsid w:val="00617EEA"/>
    <w:rsid w:val="006246E4"/>
    <w:rsid w:val="00626361"/>
    <w:rsid w:val="00626854"/>
    <w:rsid w:val="00627DDC"/>
    <w:rsid w:val="00635173"/>
    <w:rsid w:val="00635802"/>
    <w:rsid w:val="00637BBD"/>
    <w:rsid w:val="00640817"/>
    <w:rsid w:val="006421EA"/>
    <w:rsid w:val="00643981"/>
    <w:rsid w:val="00644AAC"/>
    <w:rsid w:val="00644B55"/>
    <w:rsid w:val="00644E36"/>
    <w:rsid w:val="00650CC1"/>
    <w:rsid w:val="006533EB"/>
    <w:rsid w:val="00662AA0"/>
    <w:rsid w:val="00665BE8"/>
    <w:rsid w:val="0066638B"/>
    <w:rsid w:val="0067015F"/>
    <w:rsid w:val="00670461"/>
    <w:rsid w:val="006712ED"/>
    <w:rsid w:val="0067701B"/>
    <w:rsid w:val="00677D03"/>
    <w:rsid w:val="006825B4"/>
    <w:rsid w:val="006857DD"/>
    <w:rsid w:val="0068600D"/>
    <w:rsid w:val="006905C1"/>
    <w:rsid w:val="006931EC"/>
    <w:rsid w:val="006957AC"/>
    <w:rsid w:val="0069695A"/>
    <w:rsid w:val="006A01AB"/>
    <w:rsid w:val="006A048E"/>
    <w:rsid w:val="006A0DD0"/>
    <w:rsid w:val="006A1032"/>
    <w:rsid w:val="006A2910"/>
    <w:rsid w:val="006A5003"/>
    <w:rsid w:val="006A5C36"/>
    <w:rsid w:val="006A6639"/>
    <w:rsid w:val="006B1308"/>
    <w:rsid w:val="006B3E40"/>
    <w:rsid w:val="006B5C00"/>
    <w:rsid w:val="006B7FB3"/>
    <w:rsid w:val="006C2138"/>
    <w:rsid w:val="006C5936"/>
    <w:rsid w:val="006D117A"/>
    <w:rsid w:val="006D1F94"/>
    <w:rsid w:val="006D232B"/>
    <w:rsid w:val="006D4EDB"/>
    <w:rsid w:val="006D6E9F"/>
    <w:rsid w:val="006D6F7D"/>
    <w:rsid w:val="006D7CE0"/>
    <w:rsid w:val="006D7F3D"/>
    <w:rsid w:val="006E0087"/>
    <w:rsid w:val="006E2388"/>
    <w:rsid w:val="006E2797"/>
    <w:rsid w:val="006E284A"/>
    <w:rsid w:val="006E45B0"/>
    <w:rsid w:val="006E628B"/>
    <w:rsid w:val="006E7A28"/>
    <w:rsid w:val="006F0072"/>
    <w:rsid w:val="006F0911"/>
    <w:rsid w:val="006F0D9A"/>
    <w:rsid w:val="006F0E34"/>
    <w:rsid w:val="006F131D"/>
    <w:rsid w:val="006F284B"/>
    <w:rsid w:val="006F37C3"/>
    <w:rsid w:val="006F3D20"/>
    <w:rsid w:val="006F435E"/>
    <w:rsid w:val="006F67FD"/>
    <w:rsid w:val="006F7075"/>
    <w:rsid w:val="007002A7"/>
    <w:rsid w:val="00701441"/>
    <w:rsid w:val="00701D73"/>
    <w:rsid w:val="0070344F"/>
    <w:rsid w:val="007036B5"/>
    <w:rsid w:val="00703B72"/>
    <w:rsid w:val="00703FAE"/>
    <w:rsid w:val="00704562"/>
    <w:rsid w:val="00705F8D"/>
    <w:rsid w:val="00707E2E"/>
    <w:rsid w:val="00707EBF"/>
    <w:rsid w:val="00711404"/>
    <w:rsid w:val="00714268"/>
    <w:rsid w:val="00715025"/>
    <w:rsid w:val="007178B2"/>
    <w:rsid w:val="00717B4C"/>
    <w:rsid w:val="00721366"/>
    <w:rsid w:val="00722108"/>
    <w:rsid w:val="00722655"/>
    <w:rsid w:val="00722FE3"/>
    <w:rsid w:val="007241C6"/>
    <w:rsid w:val="00725337"/>
    <w:rsid w:val="00725DE5"/>
    <w:rsid w:val="007270CB"/>
    <w:rsid w:val="007275F6"/>
    <w:rsid w:val="00730956"/>
    <w:rsid w:val="00731BDA"/>
    <w:rsid w:val="00731BEE"/>
    <w:rsid w:val="0073227D"/>
    <w:rsid w:val="0073269F"/>
    <w:rsid w:val="00735559"/>
    <w:rsid w:val="00736B98"/>
    <w:rsid w:val="00736E9D"/>
    <w:rsid w:val="0074128F"/>
    <w:rsid w:val="007418CD"/>
    <w:rsid w:val="00745CD2"/>
    <w:rsid w:val="00752D01"/>
    <w:rsid w:val="00753335"/>
    <w:rsid w:val="00761782"/>
    <w:rsid w:val="00761824"/>
    <w:rsid w:val="00761C27"/>
    <w:rsid w:val="0076302A"/>
    <w:rsid w:val="0076471E"/>
    <w:rsid w:val="00765105"/>
    <w:rsid w:val="007652AE"/>
    <w:rsid w:val="00766D2E"/>
    <w:rsid w:val="00767B62"/>
    <w:rsid w:val="007714AC"/>
    <w:rsid w:val="0077381A"/>
    <w:rsid w:val="007777CE"/>
    <w:rsid w:val="007778D9"/>
    <w:rsid w:val="00782C18"/>
    <w:rsid w:val="00783F04"/>
    <w:rsid w:val="00785908"/>
    <w:rsid w:val="00787948"/>
    <w:rsid w:val="00791CBE"/>
    <w:rsid w:val="00792727"/>
    <w:rsid w:val="00792F2F"/>
    <w:rsid w:val="00792F4B"/>
    <w:rsid w:val="00793BAF"/>
    <w:rsid w:val="00793FB3"/>
    <w:rsid w:val="0079430D"/>
    <w:rsid w:val="007959A1"/>
    <w:rsid w:val="0079620A"/>
    <w:rsid w:val="007972AE"/>
    <w:rsid w:val="007A05BB"/>
    <w:rsid w:val="007A1621"/>
    <w:rsid w:val="007A3DD6"/>
    <w:rsid w:val="007A727D"/>
    <w:rsid w:val="007B0D7B"/>
    <w:rsid w:val="007B0F27"/>
    <w:rsid w:val="007B30F8"/>
    <w:rsid w:val="007B41A0"/>
    <w:rsid w:val="007B548F"/>
    <w:rsid w:val="007B63F9"/>
    <w:rsid w:val="007B6558"/>
    <w:rsid w:val="007B6873"/>
    <w:rsid w:val="007B7D77"/>
    <w:rsid w:val="007C010F"/>
    <w:rsid w:val="007C2077"/>
    <w:rsid w:val="007C3F84"/>
    <w:rsid w:val="007C5C3C"/>
    <w:rsid w:val="007C77C8"/>
    <w:rsid w:val="007C7CC8"/>
    <w:rsid w:val="007D3B5D"/>
    <w:rsid w:val="007D6B1B"/>
    <w:rsid w:val="007D7B1C"/>
    <w:rsid w:val="007E23E1"/>
    <w:rsid w:val="007E5BE7"/>
    <w:rsid w:val="007E70A2"/>
    <w:rsid w:val="007E7B01"/>
    <w:rsid w:val="007F03F1"/>
    <w:rsid w:val="007F4E55"/>
    <w:rsid w:val="007F557B"/>
    <w:rsid w:val="007F5FD9"/>
    <w:rsid w:val="0080075F"/>
    <w:rsid w:val="0080106A"/>
    <w:rsid w:val="00805CCC"/>
    <w:rsid w:val="00806BF2"/>
    <w:rsid w:val="0080732C"/>
    <w:rsid w:val="00810413"/>
    <w:rsid w:val="00811341"/>
    <w:rsid w:val="00811676"/>
    <w:rsid w:val="00813CAE"/>
    <w:rsid w:val="00813F31"/>
    <w:rsid w:val="00816864"/>
    <w:rsid w:val="008218DD"/>
    <w:rsid w:val="008227AB"/>
    <w:rsid w:val="008231C3"/>
    <w:rsid w:val="00827546"/>
    <w:rsid w:val="0083023D"/>
    <w:rsid w:val="00831197"/>
    <w:rsid w:val="0083266C"/>
    <w:rsid w:val="0083470A"/>
    <w:rsid w:val="00835FBE"/>
    <w:rsid w:val="00836193"/>
    <w:rsid w:val="0083794E"/>
    <w:rsid w:val="00840053"/>
    <w:rsid w:val="00842FEC"/>
    <w:rsid w:val="00843CA2"/>
    <w:rsid w:val="00844C40"/>
    <w:rsid w:val="00845139"/>
    <w:rsid w:val="00850908"/>
    <w:rsid w:val="0085174C"/>
    <w:rsid w:val="008527F1"/>
    <w:rsid w:val="0085470B"/>
    <w:rsid w:val="00855CCE"/>
    <w:rsid w:val="008571FE"/>
    <w:rsid w:val="00864970"/>
    <w:rsid w:val="008670C4"/>
    <w:rsid w:val="008717C9"/>
    <w:rsid w:val="00871E56"/>
    <w:rsid w:val="00871EF8"/>
    <w:rsid w:val="00872A78"/>
    <w:rsid w:val="00873242"/>
    <w:rsid w:val="00873C93"/>
    <w:rsid w:val="00873F24"/>
    <w:rsid w:val="0087414D"/>
    <w:rsid w:val="00875450"/>
    <w:rsid w:val="008767A2"/>
    <w:rsid w:val="00876AFC"/>
    <w:rsid w:val="00876DE4"/>
    <w:rsid w:val="00877E2B"/>
    <w:rsid w:val="0088041C"/>
    <w:rsid w:val="00882A4E"/>
    <w:rsid w:val="00882CE7"/>
    <w:rsid w:val="00884E6B"/>
    <w:rsid w:val="00887B5F"/>
    <w:rsid w:val="00887FF2"/>
    <w:rsid w:val="00890EB3"/>
    <w:rsid w:val="00896D0A"/>
    <w:rsid w:val="008970DB"/>
    <w:rsid w:val="008A12DD"/>
    <w:rsid w:val="008A2AE1"/>
    <w:rsid w:val="008A3A3E"/>
    <w:rsid w:val="008A53E1"/>
    <w:rsid w:val="008A5A34"/>
    <w:rsid w:val="008A5A75"/>
    <w:rsid w:val="008A651B"/>
    <w:rsid w:val="008A6BF8"/>
    <w:rsid w:val="008B0E87"/>
    <w:rsid w:val="008B0EDE"/>
    <w:rsid w:val="008B16B6"/>
    <w:rsid w:val="008B179C"/>
    <w:rsid w:val="008B2729"/>
    <w:rsid w:val="008B3E61"/>
    <w:rsid w:val="008B3FF5"/>
    <w:rsid w:val="008B4467"/>
    <w:rsid w:val="008B5935"/>
    <w:rsid w:val="008B603D"/>
    <w:rsid w:val="008B7D82"/>
    <w:rsid w:val="008C064F"/>
    <w:rsid w:val="008C1840"/>
    <w:rsid w:val="008C6106"/>
    <w:rsid w:val="008C6973"/>
    <w:rsid w:val="008C79E7"/>
    <w:rsid w:val="008D15F3"/>
    <w:rsid w:val="008D1A2C"/>
    <w:rsid w:val="008D1C29"/>
    <w:rsid w:val="008D2605"/>
    <w:rsid w:val="008D335B"/>
    <w:rsid w:val="008D41E4"/>
    <w:rsid w:val="008D514E"/>
    <w:rsid w:val="008D5582"/>
    <w:rsid w:val="008D796C"/>
    <w:rsid w:val="008E27D8"/>
    <w:rsid w:val="008E2F4B"/>
    <w:rsid w:val="008E3760"/>
    <w:rsid w:val="008E3D20"/>
    <w:rsid w:val="008E4598"/>
    <w:rsid w:val="008E5630"/>
    <w:rsid w:val="008E73D7"/>
    <w:rsid w:val="008E7BB9"/>
    <w:rsid w:val="008F25BD"/>
    <w:rsid w:val="008F25CE"/>
    <w:rsid w:val="008F39F0"/>
    <w:rsid w:val="008F6210"/>
    <w:rsid w:val="009007B5"/>
    <w:rsid w:val="00900DAC"/>
    <w:rsid w:val="00902A27"/>
    <w:rsid w:val="009034E4"/>
    <w:rsid w:val="00903C83"/>
    <w:rsid w:val="00904171"/>
    <w:rsid w:val="009042D5"/>
    <w:rsid w:val="009051E4"/>
    <w:rsid w:val="009067A0"/>
    <w:rsid w:val="00907170"/>
    <w:rsid w:val="00907797"/>
    <w:rsid w:val="00911EA6"/>
    <w:rsid w:val="00913FEF"/>
    <w:rsid w:val="00916E79"/>
    <w:rsid w:val="00923567"/>
    <w:rsid w:val="00926008"/>
    <w:rsid w:val="00926488"/>
    <w:rsid w:val="009265B8"/>
    <w:rsid w:val="00930701"/>
    <w:rsid w:val="009312FF"/>
    <w:rsid w:val="00931C70"/>
    <w:rsid w:val="00935A7B"/>
    <w:rsid w:val="0093751D"/>
    <w:rsid w:val="00940674"/>
    <w:rsid w:val="0094382A"/>
    <w:rsid w:val="00947092"/>
    <w:rsid w:val="00950E0A"/>
    <w:rsid w:val="0095217D"/>
    <w:rsid w:val="00952285"/>
    <w:rsid w:val="00952DA3"/>
    <w:rsid w:val="009537FB"/>
    <w:rsid w:val="00955D60"/>
    <w:rsid w:val="00955F35"/>
    <w:rsid w:val="009561A5"/>
    <w:rsid w:val="009561F9"/>
    <w:rsid w:val="009577EC"/>
    <w:rsid w:val="00957D10"/>
    <w:rsid w:val="009610DA"/>
    <w:rsid w:val="00961188"/>
    <w:rsid w:val="0096262B"/>
    <w:rsid w:val="00966073"/>
    <w:rsid w:val="00967ABC"/>
    <w:rsid w:val="00972546"/>
    <w:rsid w:val="0097530E"/>
    <w:rsid w:val="009766A5"/>
    <w:rsid w:val="0098281A"/>
    <w:rsid w:val="00984440"/>
    <w:rsid w:val="00985CA2"/>
    <w:rsid w:val="00992876"/>
    <w:rsid w:val="0099287B"/>
    <w:rsid w:val="00995B43"/>
    <w:rsid w:val="00996BBD"/>
    <w:rsid w:val="0099708A"/>
    <w:rsid w:val="00997C91"/>
    <w:rsid w:val="009A1CB3"/>
    <w:rsid w:val="009A209C"/>
    <w:rsid w:val="009A47B8"/>
    <w:rsid w:val="009A5760"/>
    <w:rsid w:val="009A5B75"/>
    <w:rsid w:val="009B42D3"/>
    <w:rsid w:val="009B5E53"/>
    <w:rsid w:val="009B6C92"/>
    <w:rsid w:val="009C5222"/>
    <w:rsid w:val="009C58BF"/>
    <w:rsid w:val="009C6351"/>
    <w:rsid w:val="009C7A96"/>
    <w:rsid w:val="009D318A"/>
    <w:rsid w:val="009D3691"/>
    <w:rsid w:val="009D581C"/>
    <w:rsid w:val="009D596E"/>
    <w:rsid w:val="009D70D8"/>
    <w:rsid w:val="009D7DEC"/>
    <w:rsid w:val="009E2495"/>
    <w:rsid w:val="009E46A4"/>
    <w:rsid w:val="009E5459"/>
    <w:rsid w:val="009E597C"/>
    <w:rsid w:val="009E59A7"/>
    <w:rsid w:val="009E72D4"/>
    <w:rsid w:val="009E7CEB"/>
    <w:rsid w:val="009F0CEC"/>
    <w:rsid w:val="009F2112"/>
    <w:rsid w:val="009F30F0"/>
    <w:rsid w:val="009F33FB"/>
    <w:rsid w:val="009F3DA0"/>
    <w:rsid w:val="009F4C47"/>
    <w:rsid w:val="009F5CC7"/>
    <w:rsid w:val="00A000DE"/>
    <w:rsid w:val="00A00154"/>
    <w:rsid w:val="00A0115F"/>
    <w:rsid w:val="00A0157E"/>
    <w:rsid w:val="00A020EB"/>
    <w:rsid w:val="00A02930"/>
    <w:rsid w:val="00A056B1"/>
    <w:rsid w:val="00A064D9"/>
    <w:rsid w:val="00A06995"/>
    <w:rsid w:val="00A10F82"/>
    <w:rsid w:val="00A13568"/>
    <w:rsid w:val="00A13958"/>
    <w:rsid w:val="00A14364"/>
    <w:rsid w:val="00A14AE1"/>
    <w:rsid w:val="00A154E9"/>
    <w:rsid w:val="00A24330"/>
    <w:rsid w:val="00A2559A"/>
    <w:rsid w:val="00A26117"/>
    <w:rsid w:val="00A27FBC"/>
    <w:rsid w:val="00A3061D"/>
    <w:rsid w:val="00A32D35"/>
    <w:rsid w:val="00A37A04"/>
    <w:rsid w:val="00A40019"/>
    <w:rsid w:val="00A41D83"/>
    <w:rsid w:val="00A42DCA"/>
    <w:rsid w:val="00A44811"/>
    <w:rsid w:val="00A45471"/>
    <w:rsid w:val="00A45771"/>
    <w:rsid w:val="00A47A5F"/>
    <w:rsid w:val="00A50DDF"/>
    <w:rsid w:val="00A5193D"/>
    <w:rsid w:val="00A5433D"/>
    <w:rsid w:val="00A5614C"/>
    <w:rsid w:val="00A576D1"/>
    <w:rsid w:val="00A61235"/>
    <w:rsid w:val="00A63CDB"/>
    <w:rsid w:val="00A63E5E"/>
    <w:rsid w:val="00A65EFF"/>
    <w:rsid w:val="00A67AF9"/>
    <w:rsid w:val="00A71591"/>
    <w:rsid w:val="00A73A7B"/>
    <w:rsid w:val="00A74C12"/>
    <w:rsid w:val="00A75CA0"/>
    <w:rsid w:val="00A80D90"/>
    <w:rsid w:val="00A8612C"/>
    <w:rsid w:val="00A8706C"/>
    <w:rsid w:val="00A8749A"/>
    <w:rsid w:val="00A91FCF"/>
    <w:rsid w:val="00A928B2"/>
    <w:rsid w:val="00A97B11"/>
    <w:rsid w:val="00A97E39"/>
    <w:rsid w:val="00AA02B8"/>
    <w:rsid w:val="00AA11D2"/>
    <w:rsid w:val="00AA2F45"/>
    <w:rsid w:val="00AA4126"/>
    <w:rsid w:val="00AA5BB9"/>
    <w:rsid w:val="00AA7266"/>
    <w:rsid w:val="00AA78F5"/>
    <w:rsid w:val="00AA7A1D"/>
    <w:rsid w:val="00AB0C1F"/>
    <w:rsid w:val="00AB138F"/>
    <w:rsid w:val="00AC17E3"/>
    <w:rsid w:val="00AC22F3"/>
    <w:rsid w:val="00AC2784"/>
    <w:rsid w:val="00AC2E9A"/>
    <w:rsid w:val="00AC5EFE"/>
    <w:rsid w:val="00AC6077"/>
    <w:rsid w:val="00AC674E"/>
    <w:rsid w:val="00AC693F"/>
    <w:rsid w:val="00AC7441"/>
    <w:rsid w:val="00AC7DC0"/>
    <w:rsid w:val="00AD0A13"/>
    <w:rsid w:val="00AD163D"/>
    <w:rsid w:val="00AD2DF0"/>
    <w:rsid w:val="00AD454A"/>
    <w:rsid w:val="00AD5DBE"/>
    <w:rsid w:val="00AE00A6"/>
    <w:rsid w:val="00AE1551"/>
    <w:rsid w:val="00AE1C80"/>
    <w:rsid w:val="00AE3876"/>
    <w:rsid w:val="00AE4DBF"/>
    <w:rsid w:val="00AE60C3"/>
    <w:rsid w:val="00AF2CA9"/>
    <w:rsid w:val="00AF61B8"/>
    <w:rsid w:val="00B001B7"/>
    <w:rsid w:val="00B0190B"/>
    <w:rsid w:val="00B01E93"/>
    <w:rsid w:val="00B0291D"/>
    <w:rsid w:val="00B04A51"/>
    <w:rsid w:val="00B057AA"/>
    <w:rsid w:val="00B05DB0"/>
    <w:rsid w:val="00B05DB9"/>
    <w:rsid w:val="00B06047"/>
    <w:rsid w:val="00B074F1"/>
    <w:rsid w:val="00B1042D"/>
    <w:rsid w:val="00B10743"/>
    <w:rsid w:val="00B11A0D"/>
    <w:rsid w:val="00B124CD"/>
    <w:rsid w:val="00B15E1C"/>
    <w:rsid w:val="00B165A0"/>
    <w:rsid w:val="00B16D66"/>
    <w:rsid w:val="00B1727A"/>
    <w:rsid w:val="00B177A6"/>
    <w:rsid w:val="00B21ACB"/>
    <w:rsid w:val="00B21DA6"/>
    <w:rsid w:val="00B229C0"/>
    <w:rsid w:val="00B23492"/>
    <w:rsid w:val="00B25D71"/>
    <w:rsid w:val="00B26FDA"/>
    <w:rsid w:val="00B30003"/>
    <w:rsid w:val="00B3257F"/>
    <w:rsid w:val="00B32ED3"/>
    <w:rsid w:val="00B341C7"/>
    <w:rsid w:val="00B35157"/>
    <w:rsid w:val="00B36B24"/>
    <w:rsid w:val="00B41338"/>
    <w:rsid w:val="00B4133F"/>
    <w:rsid w:val="00B44F89"/>
    <w:rsid w:val="00B46867"/>
    <w:rsid w:val="00B50160"/>
    <w:rsid w:val="00B51491"/>
    <w:rsid w:val="00B525F3"/>
    <w:rsid w:val="00B61FCF"/>
    <w:rsid w:val="00B62B26"/>
    <w:rsid w:val="00B63A31"/>
    <w:rsid w:val="00B645FB"/>
    <w:rsid w:val="00B64B14"/>
    <w:rsid w:val="00B674B6"/>
    <w:rsid w:val="00B712CE"/>
    <w:rsid w:val="00B7276F"/>
    <w:rsid w:val="00B7442E"/>
    <w:rsid w:val="00B7511F"/>
    <w:rsid w:val="00B754DA"/>
    <w:rsid w:val="00B756E4"/>
    <w:rsid w:val="00B75F1F"/>
    <w:rsid w:val="00B825A9"/>
    <w:rsid w:val="00B83EFA"/>
    <w:rsid w:val="00B8435D"/>
    <w:rsid w:val="00B84729"/>
    <w:rsid w:val="00B857F8"/>
    <w:rsid w:val="00B913F0"/>
    <w:rsid w:val="00B923FB"/>
    <w:rsid w:val="00BA01D2"/>
    <w:rsid w:val="00BA1BED"/>
    <w:rsid w:val="00BA3DC2"/>
    <w:rsid w:val="00BB187B"/>
    <w:rsid w:val="00BB4691"/>
    <w:rsid w:val="00BB6039"/>
    <w:rsid w:val="00BB6156"/>
    <w:rsid w:val="00BB79AF"/>
    <w:rsid w:val="00BB7BF8"/>
    <w:rsid w:val="00BC2091"/>
    <w:rsid w:val="00BC42CA"/>
    <w:rsid w:val="00BC5CB2"/>
    <w:rsid w:val="00BC62DF"/>
    <w:rsid w:val="00BC7DB6"/>
    <w:rsid w:val="00BD0C3E"/>
    <w:rsid w:val="00BD385D"/>
    <w:rsid w:val="00BE03AA"/>
    <w:rsid w:val="00BE091A"/>
    <w:rsid w:val="00BE18F2"/>
    <w:rsid w:val="00BE27C7"/>
    <w:rsid w:val="00BE2E82"/>
    <w:rsid w:val="00BE33EE"/>
    <w:rsid w:val="00BE3C99"/>
    <w:rsid w:val="00BE66B4"/>
    <w:rsid w:val="00BE6786"/>
    <w:rsid w:val="00BF25DB"/>
    <w:rsid w:val="00BF58A1"/>
    <w:rsid w:val="00BF593C"/>
    <w:rsid w:val="00BF6063"/>
    <w:rsid w:val="00BF6090"/>
    <w:rsid w:val="00BF722C"/>
    <w:rsid w:val="00C029CF"/>
    <w:rsid w:val="00C03459"/>
    <w:rsid w:val="00C05601"/>
    <w:rsid w:val="00C065EB"/>
    <w:rsid w:val="00C076B2"/>
    <w:rsid w:val="00C113E6"/>
    <w:rsid w:val="00C11C87"/>
    <w:rsid w:val="00C134EB"/>
    <w:rsid w:val="00C150D6"/>
    <w:rsid w:val="00C153CE"/>
    <w:rsid w:val="00C16422"/>
    <w:rsid w:val="00C167D4"/>
    <w:rsid w:val="00C16D50"/>
    <w:rsid w:val="00C2012B"/>
    <w:rsid w:val="00C226CB"/>
    <w:rsid w:val="00C23D8D"/>
    <w:rsid w:val="00C240EC"/>
    <w:rsid w:val="00C24541"/>
    <w:rsid w:val="00C26E86"/>
    <w:rsid w:val="00C319A4"/>
    <w:rsid w:val="00C320A0"/>
    <w:rsid w:val="00C347CE"/>
    <w:rsid w:val="00C35127"/>
    <w:rsid w:val="00C353BE"/>
    <w:rsid w:val="00C3780C"/>
    <w:rsid w:val="00C412D5"/>
    <w:rsid w:val="00C420D0"/>
    <w:rsid w:val="00C42C0A"/>
    <w:rsid w:val="00C43ED8"/>
    <w:rsid w:val="00C506BC"/>
    <w:rsid w:val="00C50FC0"/>
    <w:rsid w:val="00C518B6"/>
    <w:rsid w:val="00C5288E"/>
    <w:rsid w:val="00C552AA"/>
    <w:rsid w:val="00C566B8"/>
    <w:rsid w:val="00C603A5"/>
    <w:rsid w:val="00C6074D"/>
    <w:rsid w:val="00C64412"/>
    <w:rsid w:val="00C7143E"/>
    <w:rsid w:val="00C71D77"/>
    <w:rsid w:val="00C72D4B"/>
    <w:rsid w:val="00C75AE9"/>
    <w:rsid w:val="00C779A9"/>
    <w:rsid w:val="00C817F4"/>
    <w:rsid w:val="00C8299A"/>
    <w:rsid w:val="00C82ACB"/>
    <w:rsid w:val="00C83009"/>
    <w:rsid w:val="00C83033"/>
    <w:rsid w:val="00C85383"/>
    <w:rsid w:val="00C9027D"/>
    <w:rsid w:val="00C91E20"/>
    <w:rsid w:val="00C92A80"/>
    <w:rsid w:val="00C92B3F"/>
    <w:rsid w:val="00C962D9"/>
    <w:rsid w:val="00C97DA8"/>
    <w:rsid w:val="00CA2E2F"/>
    <w:rsid w:val="00CB32A5"/>
    <w:rsid w:val="00CB4278"/>
    <w:rsid w:val="00CB5D9D"/>
    <w:rsid w:val="00CB6B56"/>
    <w:rsid w:val="00CC01A5"/>
    <w:rsid w:val="00CC136A"/>
    <w:rsid w:val="00CC4E07"/>
    <w:rsid w:val="00CC5971"/>
    <w:rsid w:val="00CC6C0B"/>
    <w:rsid w:val="00CC6F51"/>
    <w:rsid w:val="00CD1257"/>
    <w:rsid w:val="00CD232D"/>
    <w:rsid w:val="00CD2708"/>
    <w:rsid w:val="00CD2942"/>
    <w:rsid w:val="00CD4002"/>
    <w:rsid w:val="00CD53B9"/>
    <w:rsid w:val="00CD5AC7"/>
    <w:rsid w:val="00CD7356"/>
    <w:rsid w:val="00CD7490"/>
    <w:rsid w:val="00CE0992"/>
    <w:rsid w:val="00CE3864"/>
    <w:rsid w:val="00CE52EC"/>
    <w:rsid w:val="00CE688D"/>
    <w:rsid w:val="00CE779D"/>
    <w:rsid w:val="00CE7A56"/>
    <w:rsid w:val="00CF07A2"/>
    <w:rsid w:val="00CF1134"/>
    <w:rsid w:val="00CF12DF"/>
    <w:rsid w:val="00CF1D7F"/>
    <w:rsid w:val="00CF25D1"/>
    <w:rsid w:val="00CF413F"/>
    <w:rsid w:val="00CF477E"/>
    <w:rsid w:val="00CF5D02"/>
    <w:rsid w:val="00CF7878"/>
    <w:rsid w:val="00CF7A88"/>
    <w:rsid w:val="00D01DDE"/>
    <w:rsid w:val="00D02023"/>
    <w:rsid w:val="00D021DF"/>
    <w:rsid w:val="00D0441B"/>
    <w:rsid w:val="00D06893"/>
    <w:rsid w:val="00D07211"/>
    <w:rsid w:val="00D07E7F"/>
    <w:rsid w:val="00D14CC9"/>
    <w:rsid w:val="00D15157"/>
    <w:rsid w:val="00D1530E"/>
    <w:rsid w:val="00D15A55"/>
    <w:rsid w:val="00D170EB"/>
    <w:rsid w:val="00D2467C"/>
    <w:rsid w:val="00D27D62"/>
    <w:rsid w:val="00D27E3A"/>
    <w:rsid w:val="00D31EF2"/>
    <w:rsid w:val="00D32F40"/>
    <w:rsid w:val="00D33896"/>
    <w:rsid w:val="00D369BB"/>
    <w:rsid w:val="00D374EA"/>
    <w:rsid w:val="00D40C17"/>
    <w:rsid w:val="00D40FE8"/>
    <w:rsid w:val="00D412C6"/>
    <w:rsid w:val="00D449CE"/>
    <w:rsid w:val="00D46109"/>
    <w:rsid w:val="00D543BE"/>
    <w:rsid w:val="00D54FC2"/>
    <w:rsid w:val="00D554F7"/>
    <w:rsid w:val="00D57C10"/>
    <w:rsid w:val="00D6227E"/>
    <w:rsid w:val="00D63D88"/>
    <w:rsid w:val="00D643E7"/>
    <w:rsid w:val="00D65A0B"/>
    <w:rsid w:val="00D66455"/>
    <w:rsid w:val="00D70B62"/>
    <w:rsid w:val="00D71248"/>
    <w:rsid w:val="00D72F2A"/>
    <w:rsid w:val="00D736C5"/>
    <w:rsid w:val="00D73718"/>
    <w:rsid w:val="00D73E83"/>
    <w:rsid w:val="00D7472D"/>
    <w:rsid w:val="00D74C58"/>
    <w:rsid w:val="00D7583B"/>
    <w:rsid w:val="00D75A71"/>
    <w:rsid w:val="00D85AE7"/>
    <w:rsid w:val="00D86762"/>
    <w:rsid w:val="00D9110C"/>
    <w:rsid w:val="00D95D01"/>
    <w:rsid w:val="00D97998"/>
    <w:rsid w:val="00D97B25"/>
    <w:rsid w:val="00DA2702"/>
    <w:rsid w:val="00DA3A38"/>
    <w:rsid w:val="00DA454A"/>
    <w:rsid w:val="00DA4FB0"/>
    <w:rsid w:val="00DA55A5"/>
    <w:rsid w:val="00DA5A26"/>
    <w:rsid w:val="00DA6286"/>
    <w:rsid w:val="00DB04AA"/>
    <w:rsid w:val="00DB062A"/>
    <w:rsid w:val="00DB2869"/>
    <w:rsid w:val="00DB2C17"/>
    <w:rsid w:val="00DB45CA"/>
    <w:rsid w:val="00DC0504"/>
    <w:rsid w:val="00DC0EC1"/>
    <w:rsid w:val="00DC1682"/>
    <w:rsid w:val="00DC198A"/>
    <w:rsid w:val="00DC4E3D"/>
    <w:rsid w:val="00DC57AD"/>
    <w:rsid w:val="00DC5B94"/>
    <w:rsid w:val="00DD30A2"/>
    <w:rsid w:val="00DD3446"/>
    <w:rsid w:val="00DD41C0"/>
    <w:rsid w:val="00DD4779"/>
    <w:rsid w:val="00DD560B"/>
    <w:rsid w:val="00DD7B41"/>
    <w:rsid w:val="00DD7F7B"/>
    <w:rsid w:val="00DE2B66"/>
    <w:rsid w:val="00DE66FA"/>
    <w:rsid w:val="00DE6A33"/>
    <w:rsid w:val="00DE742A"/>
    <w:rsid w:val="00DF0A1A"/>
    <w:rsid w:val="00DF4AD3"/>
    <w:rsid w:val="00E00A78"/>
    <w:rsid w:val="00E00BD8"/>
    <w:rsid w:val="00E0119D"/>
    <w:rsid w:val="00E01F5E"/>
    <w:rsid w:val="00E027AB"/>
    <w:rsid w:val="00E036E1"/>
    <w:rsid w:val="00E04DB3"/>
    <w:rsid w:val="00E04EFD"/>
    <w:rsid w:val="00E05872"/>
    <w:rsid w:val="00E062FE"/>
    <w:rsid w:val="00E06B9D"/>
    <w:rsid w:val="00E07018"/>
    <w:rsid w:val="00E12742"/>
    <w:rsid w:val="00E1428F"/>
    <w:rsid w:val="00E17573"/>
    <w:rsid w:val="00E228D4"/>
    <w:rsid w:val="00E2364E"/>
    <w:rsid w:val="00E2470E"/>
    <w:rsid w:val="00E24DBB"/>
    <w:rsid w:val="00E25009"/>
    <w:rsid w:val="00E3215B"/>
    <w:rsid w:val="00E3375E"/>
    <w:rsid w:val="00E35EA8"/>
    <w:rsid w:val="00E37463"/>
    <w:rsid w:val="00E37EEA"/>
    <w:rsid w:val="00E400E2"/>
    <w:rsid w:val="00E40252"/>
    <w:rsid w:val="00E4096E"/>
    <w:rsid w:val="00E410C9"/>
    <w:rsid w:val="00E42B1F"/>
    <w:rsid w:val="00E431D2"/>
    <w:rsid w:val="00E4449F"/>
    <w:rsid w:val="00E458C9"/>
    <w:rsid w:val="00E4662D"/>
    <w:rsid w:val="00E47245"/>
    <w:rsid w:val="00E47484"/>
    <w:rsid w:val="00E50A16"/>
    <w:rsid w:val="00E53177"/>
    <w:rsid w:val="00E531CE"/>
    <w:rsid w:val="00E538BD"/>
    <w:rsid w:val="00E548FF"/>
    <w:rsid w:val="00E55733"/>
    <w:rsid w:val="00E56E64"/>
    <w:rsid w:val="00E57FBD"/>
    <w:rsid w:val="00E61267"/>
    <w:rsid w:val="00E62160"/>
    <w:rsid w:val="00E62AA3"/>
    <w:rsid w:val="00E64887"/>
    <w:rsid w:val="00E64DE2"/>
    <w:rsid w:val="00E667B1"/>
    <w:rsid w:val="00E66C44"/>
    <w:rsid w:val="00E67249"/>
    <w:rsid w:val="00E71F1A"/>
    <w:rsid w:val="00E7266D"/>
    <w:rsid w:val="00E73C0A"/>
    <w:rsid w:val="00E757E3"/>
    <w:rsid w:val="00E7758D"/>
    <w:rsid w:val="00E83DDC"/>
    <w:rsid w:val="00E847B1"/>
    <w:rsid w:val="00E84BCF"/>
    <w:rsid w:val="00E878BB"/>
    <w:rsid w:val="00EA1B92"/>
    <w:rsid w:val="00EA2B87"/>
    <w:rsid w:val="00EA5F0B"/>
    <w:rsid w:val="00EA6161"/>
    <w:rsid w:val="00EA72C3"/>
    <w:rsid w:val="00EA74C4"/>
    <w:rsid w:val="00EA7F6F"/>
    <w:rsid w:val="00EB1DD2"/>
    <w:rsid w:val="00EB2163"/>
    <w:rsid w:val="00EB7896"/>
    <w:rsid w:val="00EB7EBA"/>
    <w:rsid w:val="00EC70A7"/>
    <w:rsid w:val="00EC74C8"/>
    <w:rsid w:val="00ED0D9B"/>
    <w:rsid w:val="00ED1850"/>
    <w:rsid w:val="00ED35B7"/>
    <w:rsid w:val="00ED36EA"/>
    <w:rsid w:val="00ED3DA9"/>
    <w:rsid w:val="00ED50CC"/>
    <w:rsid w:val="00ED6209"/>
    <w:rsid w:val="00EE0CB6"/>
    <w:rsid w:val="00EE17E8"/>
    <w:rsid w:val="00EE3E27"/>
    <w:rsid w:val="00EE5D9B"/>
    <w:rsid w:val="00EE71E7"/>
    <w:rsid w:val="00EF1E7D"/>
    <w:rsid w:val="00EF212C"/>
    <w:rsid w:val="00EF3913"/>
    <w:rsid w:val="00EF4409"/>
    <w:rsid w:val="00EF4D78"/>
    <w:rsid w:val="00EF50B0"/>
    <w:rsid w:val="00EF53CF"/>
    <w:rsid w:val="00F00677"/>
    <w:rsid w:val="00F10372"/>
    <w:rsid w:val="00F127CC"/>
    <w:rsid w:val="00F12996"/>
    <w:rsid w:val="00F13496"/>
    <w:rsid w:val="00F14F78"/>
    <w:rsid w:val="00F170D1"/>
    <w:rsid w:val="00F17487"/>
    <w:rsid w:val="00F21699"/>
    <w:rsid w:val="00F22B16"/>
    <w:rsid w:val="00F22B96"/>
    <w:rsid w:val="00F233CE"/>
    <w:rsid w:val="00F239F6"/>
    <w:rsid w:val="00F2431E"/>
    <w:rsid w:val="00F248B3"/>
    <w:rsid w:val="00F2554E"/>
    <w:rsid w:val="00F27044"/>
    <w:rsid w:val="00F33FC6"/>
    <w:rsid w:val="00F3446E"/>
    <w:rsid w:val="00F35FE3"/>
    <w:rsid w:val="00F36D21"/>
    <w:rsid w:val="00F40B23"/>
    <w:rsid w:val="00F40EAC"/>
    <w:rsid w:val="00F43D9D"/>
    <w:rsid w:val="00F44E3E"/>
    <w:rsid w:val="00F50675"/>
    <w:rsid w:val="00F50C55"/>
    <w:rsid w:val="00F5213B"/>
    <w:rsid w:val="00F53D3D"/>
    <w:rsid w:val="00F5497B"/>
    <w:rsid w:val="00F55B09"/>
    <w:rsid w:val="00F55E44"/>
    <w:rsid w:val="00F55E4D"/>
    <w:rsid w:val="00F55FB9"/>
    <w:rsid w:val="00F571C3"/>
    <w:rsid w:val="00F60220"/>
    <w:rsid w:val="00F62B5C"/>
    <w:rsid w:val="00F64654"/>
    <w:rsid w:val="00F64D04"/>
    <w:rsid w:val="00F72141"/>
    <w:rsid w:val="00F72794"/>
    <w:rsid w:val="00F733A5"/>
    <w:rsid w:val="00F752FB"/>
    <w:rsid w:val="00F809F4"/>
    <w:rsid w:val="00F83C77"/>
    <w:rsid w:val="00F84D70"/>
    <w:rsid w:val="00F84EB7"/>
    <w:rsid w:val="00F865C5"/>
    <w:rsid w:val="00F90498"/>
    <w:rsid w:val="00F90E41"/>
    <w:rsid w:val="00F920B2"/>
    <w:rsid w:val="00FA1DE6"/>
    <w:rsid w:val="00FA2FB9"/>
    <w:rsid w:val="00FA3A4F"/>
    <w:rsid w:val="00FA402A"/>
    <w:rsid w:val="00FB1178"/>
    <w:rsid w:val="00FB1C53"/>
    <w:rsid w:val="00FB1FBD"/>
    <w:rsid w:val="00FB22DA"/>
    <w:rsid w:val="00FB3FDE"/>
    <w:rsid w:val="00FB4972"/>
    <w:rsid w:val="00FB5D38"/>
    <w:rsid w:val="00FC104E"/>
    <w:rsid w:val="00FC23F9"/>
    <w:rsid w:val="00FC31D4"/>
    <w:rsid w:val="00FC5A71"/>
    <w:rsid w:val="00FC66B0"/>
    <w:rsid w:val="00FD0A8A"/>
    <w:rsid w:val="00FD1BD2"/>
    <w:rsid w:val="00FD1DA1"/>
    <w:rsid w:val="00FD4E30"/>
    <w:rsid w:val="00FD7140"/>
    <w:rsid w:val="00FD76FC"/>
    <w:rsid w:val="00FE05D6"/>
    <w:rsid w:val="00FE20C8"/>
    <w:rsid w:val="00FE4ED2"/>
    <w:rsid w:val="00FE6FE8"/>
    <w:rsid w:val="00FF042E"/>
    <w:rsid w:val="00FF204D"/>
    <w:rsid w:val="00FF2737"/>
    <w:rsid w:val="00FF4239"/>
    <w:rsid w:val="00FF42A5"/>
    <w:rsid w:val="00FF6667"/>
    <w:rsid w:val="00FF7A15"/>
    <w:rsid w:val="00FF7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9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F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1577F3"/>
    <w:pPr>
      <w:spacing w:before="100" w:beforeAutospacing="1" w:after="100" w:afterAutospacing="1"/>
      <w:outlineLvl w:val="0"/>
    </w:pPr>
    <w:rPr>
      <w:b/>
      <w:bCs/>
      <w:kern w:val="36"/>
      <w:sz w:val="48"/>
      <w:szCs w:val="48"/>
      <w:lang w:val="tr-TR" w:eastAsia="tr-TR"/>
    </w:rPr>
  </w:style>
  <w:style w:type="paragraph" w:styleId="2">
    <w:name w:val="heading 2"/>
    <w:basedOn w:val="a"/>
    <w:link w:val="20"/>
    <w:uiPriority w:val="9"/>
    <w:qFormat/>
    <w:rsid w:val="001577F3"/>
    <w:pPr>
      <w:spacing w:before="100" w:beforeAutospacing="1" w:after="100" w:afterAutospacing="1"/>
      <w:outlineLvl w:val="1"/>
    </w:pPr>
    <w:rPr>
      <w:b/>
      <w:bCs/>
      <w:sz w:val="36"/>
      <w:szCs w:val="36"/>
      <w:lang w:val="tr-TR"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7F3"/>
    <w:rPr>
      <w:rFonts w:ascii="Times New Roman" w:eastAsia="Times New Roman" w:hAnsi="Times New Roman" w:cs="Times New Roman"/>
      <w:b/>
      <w:bCs/>
      <w:kern w:val="36"/>
      <w:sz w:val="48"/>
      <w:szCs w:val="48"/>
      <w:lang w:eastAsia="tr-TR"/>
    </w:rPr>
  </w:style>
  <w:style w:type="character" w:customStyle="1" w:styleId="20">
    <w:name w:val="Заголовок 2 Знак"/>
    <w:basedOn w:val="a0"/>
    <w:link w:val="2"/>
    <w:uiPriority w:val="9"/>
    <w:rsid w:val="001577F3"/>
    <w:rPr>
      <w:rFonts w:ascii="Times New Roman" w:eastAsia="Times New Roman" w:hAnsi="Times New Roman" w:cs="Times New Roman"/>
      <w:b/>
      <w:bCs/>
      <w:sz w:val="36"/>
      <w:szCs w:val="36"/>
      <w:lang w:eastAsia="tr-TR"/>
    </w:rPr>
  </w:style>
  <w:style w:type="paragraph" w:styleId="a3">
    <w:name w:val="List Paragraph"/>
    <w:basedOn w:val="a"/>
    <w:uiPriority w:val="34"/>
    <w:qFormat/>
    <w:rsid w:val="001577F3"/>
    <w:pPr>
      <w:ind w:left="720"/>
      <w:contextualSpacing/>
    </w:pPr>
  </w:style>
  <w:style w:type="character" w:styleId="a4">
    <w:name w:val="Hyperlink"/>
    <w:basedOn w:val="a0"/>
    <w:uiPriority w:val="99"/>
    <w:unhideWhenUsed/>
    <w:rsid w:val="001577F3"/>
    <w:rPr>
      <w:color w:val="0000FF"/>
      <w:u w:val="single"/>
    </w:rPr>
  </w:style>
  <w:style w:type="paragraph" w:styleId="a5">
    <w:name w:val="footnote text"/>
    <w:basedOn w:val="a"/>
    <w:link w:val="a6"/>
    <w:uiPriority w:val="99"/>
    <w:unhideWhenUsed/>
    <w:rsid w:val="001577F3"/>
    <w:rPr>
      <w:sz w:val="20"/>
      <w:szCs w:val="20"/>
    </w:rPr>
  </w:style>
  <w:style w:type="character" w:customStyle="1" w:styleId="a6">
    <w:name w:val="Текст сноски Знак"/>
    <w:basedOn w:val="a0"/>
    <w:link w:val="a5"/>
    <w:uiPriority w:val="99"/>
    <w:rsid w:val="001577F3"/>
    <w:rPr>
      <w:rFonts w:ascii="Times New Roman" w:eastAsia="Times New Roman" w:hAnsi="Times New Roman" w:cs="Times New Roman"/>
      <w:sz w:val="20"/>
      <w:szCs w:val="20"/>
      <w:lang w:val="ru-RU" w:eastAsia="ru-RU"/>
    </w:rPr>
  </w:style>
  <w:style w:type="character" w:styleId="a7">
    <w:name w:val="footnote reference"/>
    <w:basedOn w:val="a0"/>
    <w:uiPriority w:val="99"/>
    <w:semiHidden/>
    <w:unhideWhenUsed/>
    <w:rsid w:val="001577F3"/>
    <w:rPr>
      <w:vertAlign w:val="superscript"/>
    </w:rPr>
  </w:style>
  <w:style w:type="paragraph" w:styleId="a8">
    <w:name w:val="header"/>
    <w:basedOn w:val="a"/>
    <w:link w:val="a9"/>
    <w:uiPriority w:val="99"/>
    <w:unhideWhenUsed/>
    <w:rsid w:val="001577F3"/>
    <w:pPr>
      <w:tabs>
        <w:tab w:val="center" w:pos="4536"/>
        <w:tab w:val="right" w:pos="9072"/>
      </w:tabs>
    </w:pPr>
  </w:style>
  <w:style w:type="character" w:customStyle="1" w:styleId="a9">
    <w:name w:val="Верхний колонтитул Знак"/>
    <w:basedOn w:val="a0"/>
    <w:link w:val="a8"/>
    <w:uiPriority w:val="99"/>
    <w:rsid w:val="001577F3"/>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1577F3"/>
    <w:pPr>
      <w:tabs>
        <w:tab w:val="center" w:pos="4536"/>
        <w:tab w:val="right" w:pos="9072"/>
      </w:tabs>
    </w:pPr>
  </w:style>
  <w:style w:type="character" w:customStyle="1" w:styleId="ab">
    <w:name w:val="Нижний колонтитул Знак"/>
    <w:basedOn w:val="a0"/>
    <w:link w:val="aa"/>
    <w:uiPriority w:val="99"/>
    <w:rsid w:val="001577F3"/>
    <w:rPr>
      <w:rFonts w:ascii="Times New Roman" w:eastAsia="Times New Roman" w:hAnsi="Times New Roman" w:cs="Times New Roman"/>
      <w:sz w:val="24"/>
      <w:szCs w:val="24"/>
      <w:lang w:val="ru-RU" w:eastAsia="ru-RU"/>
    </w:rPr>
  </w:style>
  <w:style w:type="character" w:styleId="ac">
    <w:name w:val="Emphasis"/>
    <w:basedOn w:val="a0"/>
    <w:uiPriority w:val="20"/>
    <w:qFormat/>
    <w:rsid w:val="001577F3"/>
    <w:rPr>
      <w:i/>
      <w:iCs/>
    </w:rPr>
  </w:style>
  <w:style w:type="character" w:customStyle="1" w:styleId="UnresolvedMention">
    <w:name w:val="Unresolved Mention"/>
    <w:basedOn w:val="a0"/>
    <w:uiPriority w:val="99"/>
    <w:semiHidden/>
    <w:unhideWhenUsed/>
    <w:rsid w:val="001577F3"/>
    <w:rPr>
      <w:color w:val="605E5C"/>
      <w:shd w:val="clear" w:color="auto" w:fill="E1DFDD"/>
    </w:rPr>
  </w:style>
  <w:style w:type="character" w:styleId="ad">
    <w:name w:val="FollowedHyperlink"/>
    <w:basedOn w:val="a0"/>
    <w:uiPriority w:val="99"/>
    <w:semiHidden/>
    <w:unhideWhenUsed/>
    <w:rsid w:val="001577F3"/>
    <w:rPr>
      <w:color w:val="800080" w:themeColor="followedHyperlink"/>
      <w:u w:val="single"/>
    </w:rPr>
  </w:style>
  <w:style w:type="character" w:customStyle="1" w:styleId="ffa">
    <w:name w:val="ffa"/>
    <w:basedOn w:val="a0"/>
    <w:rsid w:val="001577F3"/>
  </w:style>
  <w:style w:type="character" w:customStyle="1" w:styleId="ff9">
    <w:name w:val="ff9"/>
    <w:basedOn w:val="a0"/>
    <w:rsid w:val="001577F3"/>
  </w:style>
  <w:style w:type="character" w:customStyle="1" w:styleId="ff3">
    <w:name w:val="ff3"/>
    <w:basedOn w:val="a0"/>
    <w:rsid w:val="001577F3"/>
  </w:style>
  <w:style w:type="character" w:customStyle="1" w:styleId="ff4">
    <w:name w:val="ff4"/>
    <w:basedOn w:val="a0"/>
    <w:rsid w:val="001577F3"/>
  </w:style>
  <w:style w:type="character" w:styleId="ae">
    <w:name w:val="Strong"/>
    <w:basedOn w:val="a0"/>
    <w:uiPriority w:val="22"/>
    <w:qFormat/>
    <w:rsid w:val="001577F3"/>
    <w:rPr>
      <w:b/>
      <w:bCs/>
    </w:rPr>
  </w:style>
  <w:style w:type="paragraph" w:styleId="af">
    <w:name w:val="Normal (Web)"/>
    <w:basedOn w:val="a"/>
    <w:uiPriority w:val="99"/>
    <w:semiHidden/>
    <w:unhideWhenUsed/>
    <w:rsid w:val="001577F3"/>
    <w:pPr>
      <w:spacing w:before="100" w:beforeAutospacing="1" w:after="100" w:afterAutospacing="1"/>
    </w:pPr>
    <w:rPr>
      <w:lang w:val="tr-TR" w:eastAsia="tr-TR"/>
    </w:rPr>
  </w:style>
  <w:style w:type="character" w:customStyle="1" w:styleId="af0">
    <w:name w:val="_"/>
    <w:basedOn w:val="a0"/>
    <w:rsid w:val="001577F3"/>
  </w:style>
  <w:style w:type="character" w:customStyle="1" w:styleId="ff7">
    <w:name w:val="ff7"/>
    <w:basedOn w:val="a0"/>
    <w:rsid w:val="001577F3"/>
  </w:style>
  <w:style w:type="paragraph" w:styleId="af1">
    <w:name w:val="Balloon Text"/>
    <w:basedOn w:val="a"/>
    <w:link w:val="af2"/>
    <w:uiPriority w:val="99"/>
    <w:semiHidden/>
    <w:unhideWhenUsed/>
    <w:rsid w:val="001577F3"/>
    <w:rPr>
      <w:rFonts w:ascii="Segoe UI" w:hAnsi="Segoe UI" w:cs="Segoe UI"/>
      <w:sz w:val="18"/>
      <w:szCs w:val="18"/>
    </w:rPr>
  </w:style>
  <w:style w:type="character" w:customStyle="1" w:styleId="af2">
    <w:name w:val="Текст выноски Знак"/>
    <w:basedOn w:val="a0"/>
    <w:link w:val="af1"/>
    <w:uiPriority w:val="99"/>
    <w:semiHidden/>
    <w:rsid w:val="001577F3"/>
    <w:rPr>
      <w:rFonts w:ascii="Segoe UI" w:eastAsia="Times New Roman" w:hAnsi="Segoe UI" w:cs="Segoe UI"/>
      <w:sz w:val="18"/>
      <w:szCs w:val="18"/>
      <w:lang w:val="ru-RU" w:eastAsia="ru-RU"/>
    </w:rPr>
  </w:style>
  <w:style w:type="character" w:customStyle="1" w:styleId="green">
    <w:name w:val="green"/>
    <w:basedOn w:val="a0"/>
    <w:rsid w:val="001577F3"/>
  </w:style>
  <w:style w:type="character" w:customStyle="1" w:styleId="af3">
    <w:name w:val="a"/>
    <w:basedOn w:val="a0"/>
    <w:rsid w:val="00157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F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1577F3"/>
    <w:pPr>
      <w:spacing w:before="100" w:beforeAutospacing="1" w:after="100" w:afterAutospacing="1"/>
      <w:outlineLvl w:val="0"/>
    </w:pPr>
    <w:rPr>
      <w:b/>
      <w:bCs/>
      <w:kern w:val="36"/>
      <w:sz w:val="48"/>
      <w:szCs w:val="48"/>
      <w:lang w:val="tr-TR" w:eastAsia="tr-TR"/>
    </w:rPr>
  </w:style>
  <w:style w:type="paragraph" w:styleId="2">
    <w:name w:val="heading 2"/>
    <w:basedOn w:val="a"/>
    <w:link w:val="20"/>
    <w:uiPriority w:val="9"/>
    <w:qFormat/>
    <w:rsid w:val="001577F3"/>
    <w:pPr>
      <w:spacing w:before="100" w:beforeAutospacing="1" w:after="100" w:afterAutospacing="1"/>
      <w:outlineLvl w:val="1"/>
    </w:pPr>
    <w:rPr>
      <w:b/>
      <w:bCs/>
      <w:sz w:val="36"/>
      <w:szCs w:val="36"/>
      <w:lang w:val="tr-TR"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7F3"/>
    <w:rPr>
      <w:rFonts w:ascii="Times New Roman" w:eastAsia="Times New Roman" w:hAnsi="Times New Roman" w:cs="Times New Roman"/>
      <w:b/>
      <w:bCs/>
      <w:kern w:val="36"/>
      <w:sz w:val="48"/>
      <w:szCs w:val="48"/>
      <w:lang w:eastAsia="tr-TR"/>
    </w:rPr>
  </w:style>
  <w:style w:type="character" w:customStyle="1" w:styleId="20">
    <w:name w:val="Заголовок 2 Знак"/>
    <w:basedOn w:val="a0"/>
    <w:link w:val="2"/>
    <w:uiPriority w:val="9"/>
    <w:rsid w:val="001577F3"/>
    <w:rPr>
      <w:rFonts w:ascii="Times New Roman" w:eastAsia="Times New Roman" w:hAnsi="Times New Roman" w:cs="Times New Roman"/>
      <w:b/>
      <w:bCs/>
      <w:sz w:val="36"/>
      <w:szCs w:val="36"/>
      <w:lang w:eastAsia="tr-TR"/>
    </w:rPr>
  </w:style>
  <w:style w:type="paragraph" w:styleId="a3">
    <w:name w:val="List Paragraph"/>
    <w:basedOn w:val="a"/>
    <w:uiPriority w:val="34"/>
    <w:qFormat/>
    <w:rsid w:val="001577F3"/>
    <w:pPr>
      <w:ind w:left="720"/>
      <w:contextualSpacing/>
    </w:pPr>
  </w:style>
  <w:style w:type="character" w:styleId="a4">
    <w:name w:val="Hyperlink"/>
    <w:basedOn w:val="a0"/>
    <w:uiPriority w:val="99"/>
    <w:unhideWhenUsed/>
    <w:rsid w:val="001577F3"/>
    <w:rPr>
      <w:color w:val="0000FF"/>
      <w:u w:val="single"/>
    </w:rPr>
  </w:style>
  <w:style w:type="paragraph" w:styleId="a5">
    <w:name w:val="footnote text"/>
    <w:basedOn w:val="a"/>
    <w:link w:val="a6"/>
    <w:uiPriority w:val="99"/>
    <w:unhideWhenUsed/>
    <w:rsid w:val="001577F3"/>
    <w:rPr>
      <w:sz w:val="20"/>
      <w:szCs w:val="20"/>
    </w:rPr>
  </w:style>
  <w:style w:type="character" w:customStyle="1" w:styleId="a6">
    <w:name w:val="Текст сноски Знак"/>
    <w:basedOn w:val="a0"/>
    <w:link w:val="a5"/>
    <w:uiPriority w:val="99"/>
    <w:rsid w:val="001577F3"/>
    <w:rPr>
      <w:rFonts w:ascii="Times New Roman" w:eastAsia="Times New Roman" w:hAnsi="Times New Roman" w:cs="Times New Roman"/>
      <w:sz w:val="20"/>
      <w:szCs w:val="20"/>
      <w:lang w:val="ru-RU" w:eastAsia="ru-RU"/>
    </w:rPr>
  </w:style>
  <w:style w:type="character" w:styleId="a7">
    <w:name w:val="footnote reference"/>
    <w:basedOn w:val="a0"/>
    <w:uiPriority w:val="99"/>
    <w:semiHidden/>
    <w:unhideWhenUsed/>
    <w:rsid w:val="001577F3"/>
    <w:rPr>
      <w:vertAlign w:val="superscript"/>
    </w:rPr>
  </w:style>
  <w:style w:type="paragraph" w:styleId="a8">
    <w:name w:val="header"/>
    <w:basedOn w:val="a"/>
    <w:link w:val="a9"/>
    <w:uiPriority w:val="99"/>
    <w:unhideWhenUsed/>
    <w:rsid w:val="001577F3"/>
    <w:pPr>
      <w:tabs>
        <w:tab w:val="center" w:pos="4536"/>
        <w:tab w:val="right" w:pos="9072"/>
      </w:tabs>
    </w:pPr>
  </w:style>
  <w:style w:type="character" w:customStyle="1" w:styleId="a9">
    <w:name w:val="Верхний колонтитул Знак"/>
    <w:basedOn w:val="a0"/>
    <w:link w:val="a8"/>
    <w:uiPriority w:val="99"/>
    <w:rsid w:val="001577F3"/>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1577F3"/>
    <w:pPr>
      <w:tabs>
        <w:tab w:val="center" w:pos="4536"/>
        <w:tab w:val="right" w:pos="9072"/>
      </w:tabs>
    </w:pPr>
  </w:style>
  <w:style w:type="character" w:customStyle="1" w:styleId="ab">
    <w:name w:val="Нижний колонтитул Знак"/>
    <w:basedOn w:val="a0"/>
    <w:link w:val="aa"/>
    <w:uiPriority w:val="99"/>
    <w:rsid w:val="001577F3"/>
    <w:rPr>
      <w:rFonts w:ascii="Times New Roman" w:eastAsia="Times New Roman" w:hAnsi="Times New Roman" w:cs="Times New Roman"/>
      <w:sz w:val="24"/>
      <w:szCs w:val="24"/>
      <w:lang w:val="ru-RU" w:eastAsia="ru-RU"/>
    </w:rPr>
  </w:style>
  <w:style w:type="character" w:styleId="ac">
    <w:name w:val="Emphasis"/>
    <w:basedOn w:val="a0"/>
    <w:uiPriority w:val="20"/>
    <w:qFormat/>
    <w:rsid w:val="001577F3"/>
    <w:rPr>
      <w:i/>
      <w:iCs/>
    </w:rPr>
  </w:style>
  <w:style w:type="character" w:customStyle="1" w:styleId="UnresolvedMention">
    <w:name w:val="Unresolved Mention"/>
    <w:basedOn w:val="a0"/>
    <w:uiPriority w:val="99"/>
    <w:semiHidden/>
    <w:unhideWhenUsed/>
    <w:rsid w:val="001577F3"/>
    <w:rPr>
      <w:color w:val="605E5C"/>
      <w:shd w:val="clear" w:color="auto" w:fill="E1DFDD"/>
    </w:rPr>
  </w:style>
  <w:style w:type="character" w:styleId="ad">
    <w:name w:val="FollowedHyperlink"/>
    <w:basedOn w:val="a0"/>
    <w:uiPriority w:val="99"/>
    <w:semiHidden/>
    <w:unhideWhenUsed/>
    <w:rsid w:val="001577F3"/>
    <w:rPr>
      <w:color w:val="800080" w:themeColor="followedHyperlink"/>
      <w:u w:val="single"/>
    </w:rPr>
  </w:style>
  <w:style w:type="character" w:customStyle="1" w:styleId="ffa">
    <w:name w:val="ffa"/>
    <w:basedOn w:val="a0"/>
    <w:rsid w:val="001577F3"/>
  </w:style>
  <w:style w:type="character" w:customStyle="1" w:styleId="ff9">
    <w:name w:val="ff9"/>
    <w:basedOn w:val="a0"/>
    <w:rsid w:val="001577F3"/>
  </w:style>
  <w:style w:type="character" w:customStyle="1" w:styleId="ff3">
    <w:name w:val="ff3"/>
    <w:basedOn w:val="a0"/>
    <w:rsid w:val="001577F3"/>
  </w:style>
  <w:style w:type="character" w:customStyle="1" w:styleId="ff4">
    <w:name w:val="ff4"/>
    <w:basedOn w:val="a0"/>
    <w:rsid w:val="001577F3"/>
  </w:style>
  <w:style w:type="character" w:styleId="ae">
    <w:name w:val="Strong"/>
    <w:basedOn w:val="a0"/>
    <w:uiPriority w:val="22"/>
    <w:qFormat/>
    <w:rsid w:val="001577F3"/>
    <w:rPr>
      <w:b/>
      <w:bCs/>
    </w:rPr>
  </w:style>
  <w:style w:type="paragraph" w:styleId="af">
    <w:name w:val="Normal (Web)"/>
    <w:basedOn w:val="a"/>
    <w:uiPriority w:val="99"/>
    <w:semiHidden/>
    <w:unhideWhenUsed/>
    <w:rsid w:val="001577F3"/>
    <w:pPr>
      <w:spacing w:before="100" w:beforeAutospacing="1" w:after="100" w:afterAutospacing="1"/>
    </w:pPr>
    <w:rPr>
      <w:lang w:val="tr-TR" w:eastAsia="tr-TR"/>
    </w:rPr>
  </w:style>
  <w:style w:type="character" w:customStyle="1" w:styleId="af0">
    <w:name w:val="_"/>
    <w:basedOn w:val="a0"/>
    <w:rsid w:val="001577F3"/>
  </w:style>
  <w:style w:type="character" w:customStyle="1" w:styleId="ff7">
    <w:name w:val="ff7"/>
    <w:basedOn w:val="a0"/>
    <w:rsid w:val="001577F3"/>
  </w:style>
  <w:style w:type="paragraph" w:styleId="af1">
    <w:name w:val="Balloon Text"/>
    <w:basedOn w:val="a"/>
    <w:link w:val="af2"/>
    <w:uiPriority w:val="99"/>
    <w:semiHidden/>
    <w:unhideWhenUsed/>
    <w:rsid w:val="001577F3"/>
    <w:rPr>
      <w:rFonts w:ascii="Segoe UI" w:hAnsi="Segoe UI" w:cs="Segoe UI"/>
      <w:sz w:val="18"/>
      <w:szCs w:val="18"/>
    </w:rPr>
  </w:style>
  <w:style w:type="character" w:customStyle="1" w:styleId="af2">
    <w:name w:val="Текст выноски Знак"/>
    <w:basedOn w:val="a0"/>
    <w:link w:val="af1"/>
    <w:uiPriority w:val="99"/>
    <w:semiHidden/>
    <w:rsid w:val="001577F3"/>
    <w:rPr>
      <w:rFonts w:ascii="Segoe UI" w:eastAsia="Times New Roman" w:hAnsi="Segoe UI" w:cs="Segoe UI"/>
      <w:sz w:val="18"/>
      <w:szCs w:val="18"/>
      <w:lang w:val="ru-RU" w:eastAsia="ru-RU"/>
    </w:rPr>
  </w:style>
  <w:style w:type="character" w:customStyle="1" w:styleId="green">
    <w:name w:val="green"/>
    <w:basedOn w:val="a0"/>
    <w:rsid w:val="001577F3"/>
  </w:style>
  <w:style w:type="character" w:customStyle="1" w:styleId="af3">
    <w:name w:val="a"/>
    <w:basedOn w:val="a0"/>
    <w:rsid w:val="00157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0131">
      <w:bodyDiv w:val="1"/>
      <w:marLeft w:val="0"/>
      <w:marRight w:val="0"/>
      <w:marTop w:val="0"/>
      <w:marBottom w:val="0"/>
      <w:divBdr>
        <w:top w:val="none" w:sz="0" w:space="0" w:color="auto"/>
        <w:left w:val="none" w:sz="0" w:space="0" w:color="auto"/>
        <w:bottom w:val="none" w:sz="0" w:space="0" w:color="auto"/>
        <w:right w:val="none" w:sz="0" w:space="0" w:color="auto"/>
      </w:divBdr>
      <w:divsChild>
        <w:div w:id="1219827403">
          <w:marLeft w:val="0"/>
          <w:marRight w:val="0"/>
          <w:marTop w:val="0"/>
          <w:marBottom w:val="0"/>
          <w:divBdr>
            <w:top w:val="none" w:sz="0" w:space="0" w:color="auto"/>
            <w:left w:val="none" w:sz="0" w:space="0" w:color="auto"/>
            <w:bottom w:val="none" w:sz="0" w:space="0" w:color="auto"/>
            <w:right w:val="none" w:sz="0" w:space="0" w:color="auto"/>
          </w:divBdr>
          <w:divsChild>
            <w:div w:id="1032001986">
              <w:marLeft w:val="0"/>
              <w:marRight w:val="0"/>
              <w:marTop w:val="0"/>
              <w:marBottom w:val="0"/>
              <w:divBdr>
                <w:top w:val="none" w:sz="0" w:space="0" w:color="auto"/>
                <w:left w:val="none" w:sz="0" w:space="0" w:color="auto"/>
                <w:bottom w:val="none" w:sz="0" w:space="0" w:color="auto"/>
                <w:right w:val="none" w:sz="0" w:space="0" w:color="auto"/>
              </w:divBdr>
              <w:divsChild>
                <w:div w:id="1624534018">
                  <w:marLeft w:val="0"/>
                  <w:marRight w:val="0"/>
                  <w:marTop w:val="0"/>
                  <w:marBottom w:val="0"/>
                  <w:divBdr>
                    <w:top w:val="none" w:sz="0" w:space="0" w:color="auto"/>
                    <w:left w:val="none" w:sz="0" w:space="0" w:color="auto"/>
                    <w:bottom w:val="none" w:sz="0" w:space="0" w:color="auto"/>
                    <w:right w:val="none" w:sz="0" w:space="0" w:color="auto"/>
                  </w:divBdr>
                  <w:divsChild>
                    <w:div w:id="198666023">
                      <w:marLeft w:val="0"/>
                      <w:marRight w:val="0"/>
                      <w:marTop w:val="0"/>
                      <w:marBottom w:val="0"/>
                      <w:divBdr>
                        <w:top w:val="none" w:sz="0" w:space="0" w:color="auto"/>
                        <w:left w:val="none" w:sz="0" w:space="0" w:color="auto"/>
                        <w:bottom w:val="none" w:sz="0" w:space="0" w:color="auto"/>
                        <w:right w:val="none" w:sz="0" w:space="0" w:color="auto"/>
                      </w:divBdr>
                      <w:divsChild>
                        <w:div w:id="1310747132">
                          <w:marLeft w:val="0"/>
                          <w:marRight w:val="0"/>
                          <w:marTop w:val="0"/>
                          <w:marBottom w:val="0"/>
                          <w:divBdr>
                            <w:top w:val="none" w:sz="0" w:space="0" w:color="auto"/>
                            <w:left w:val="none" w:sz="0" w:space="0" w:color="auto"/>
                            <w:bottom w:val="none" w:sz="0" w:space="0" w:color="auto"/>
                            <w:right w:val="none" w:sz="0" w:space="0" w:color="auto"/>
                          </w:divBdr>
                          <w:divsChild>
                            <w:div w:id="104663630">
                              <w:marLeft w:val="0"/>
                              <w:marRight w:val="300"/>
                              <w:marTop w:val="180"/>
                              <w:marBottom w:val="0"/>
                              <w:divBdr>
                                <w:top w:val="none" w:sz="0" w:space="0" w:color="auto"/>
                                <w:left w:val="none" w:sz="0" w:space="0" w:color="auto"/>
                                <w:bottom w:val="none" w:sz="0" w:space="0" w:color="auto"/>
                                <w:right w:val="none" w:sz="0" w:space="0" w:color="auto"/>
                              </w:divBdr>
                              <w:divsChild>
                                <w:div w:id="19336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452557">
          <w:marLeft w:val="0"/>
          <w:marRight w:val="0"/>
          <w:marTop w:val="0"/>
          <w:marBottom w:val="0"/>
          <w:divBdr>
            <w:top w:val="none" w:sz="0" w:space="0" w:color="auto"/>
            <w:left w:val="none" w:sz="0" w:space="0" w:color="auto"/>
            <w:bottom w:val="none" w:sz="0" w:space="0" w:color="auto"/>
            <w:right w:val="none" w:sz="0" w:space="0" w:color="auto"/>
          </w:divBdr>
          <w:divsChild>
            <w:div w:id="763960618">
              <w:marLeft w:val="0"/>
              <w:marRight w:val="0"/>
              <w:marTop w:val="0"/>
              <w:marBottom w:val="0"/>
              <w:divBdr>
                <w:top w:val="none" w:sz="0" w:space="0" w:color="auto"/>
                <w:left w:val="none" w:sz="0" w:space="0" w:color="auto"/>
                <w:bottom w:val="none" w:sz="0" w:space="0" w:color="auto"/>
                <w:right w:val="none" w:sz="0" w:space="0" w:color="auto"/>
              </w:divBdr>
              <w:divsChild>
                <w:div w:id="886844500">
                  <w:marLeft w:val="0"/>
                  <w:marRight w:val="0"/>
                  <w:marTop w:val="0"/>
                  <w:marBottom w:val="0"/>
                  <w:divBdr>
                    <w:top w:val="none" w:sz="0" w:space="0" w:color="auto"/>
                    <w:left w:val="none" w:sz="0" w:space="0" w:color="auto"/>
                    <w:bottom w:val="none" w:sz="0" w:space="0" w:color="auto"/>
                    <w:right w:val="none" w:sz="0" w:space="0" w:color="auto"/>
                  </w:divBdr>
                  <w:divsChild>
                    <w:div w:id="158542238">
                      <w:marLeft w:val="0"/>
                      <w:marRight w:val="0"/>
                      <w:marTop w:val="0"/>
                      <w:marBottom w:val="0"/>
                      <w:divBdr>
                        <w:top w:val="none" w:sz="0" w:space="0" w:color="auto"/>
                        <w:left w:val="none" w:sz="0" w:space="0" w:color="auto"/>
                        <w:bottom w:val="none" w:sz="0" w:space="0" w:color="auto"/>
                        <w:right w:val="none" w:sz="0" w:space="0" w:color="auto"/>
                      </w:divBdr>
                      <w:divsChild>
                        <w:div w:id="19861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s://www.firstworldwar.com/battles/overview_gf.htm" TargetMode="External"/><Relationship Id="rId26" Type="http://schemas.openxmlformats.org/officeDocument/2006/relationships/hyperlink" Target="https://stratejikoperasyon.wordpress.com/2014/07/27/rusya-dosyasi-tuic-akademi-putinin-rusyasi/"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bbc.com/turkce/haberler-dunya-43414137" TargetMode="External"/><Relationship Id="rId34" Type="http://schemas.openxmlformats.org/officeDocument/2006/relationships/hyperlink" Target="http://amerikabulteni.com/2018/03/07/ticaret-savasi-nedir-ve-neden-herkes-bunu-konusuyor/"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insaatdunyasi.com.tr/uncategorized/69-dev-ulkede-dev-pazar-rusya/" TargetMode="External"/><Relationship Id="rId25" Type="http://schemas.openxmlformats.org/officeDocument/2006/relationships/hyperlink" Target="https://www.youtube.com/watch?v=Lb4IcGF5iTQ" TargetMode="External"/><Relationship Id="rId33" Type="http://schemas.openxmlformats.org/officeDocument/2006/relationships/hyperlink" Target="https://konupara.com/ekonomist/ekonomi/ticaret-savasi-nedir-14934/" TargetMode="External"/><Relationship Id="rId38" Type="http://schemas.openxmlformats.org/officeDocument/2006/relationships/hyperlink" Target="https://www.herkesebilimteknoloji.com/yazarlar/tevfikuyar/risk-nedir" TargetMode="External"/><Relationship Id="rId2" Type="http://schemas.openxmlformats.org/officeDocument/2006/relationships/numbering" Target="numbering.xml"/><Relationship Id="rId16" Type="http://schemas.openxmlformats.org/officeDocument/2006/relationships/hyperlink" Target="https://www.intelligenteconomist.com/economic-growth/" TargetMode="External"/><Relationship Id="rId20" Type="http://schemas.openxmlformats.org/officeDocument/2006/relationships/hyperlink" Target="http://www.aljazeera.com.tr/al-jazeera-ozel/putin-donemi-turk-rus-iliskileri" TargetMode="External"/><Relationship Id="rId29" Type="http://schemas.openxmlformats.org/officeDocument/2006/relationships/hyperlink" Target="https://www.economicshelp.org/blog/4998/development/policies-for-economic-developm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s://www.who.int/management/general/risk/en/" TargetMode="External"/><Relationship Id="rId32" Type="http://schemas.openxmlformats.org/officeDocument/2006/relationships/hyperlink" Target="https://dunyadaticaret.com/ticaret-savasi-nedir.html" TargetMode="External"/><Relationship Id="rId37" Type="http://schemas.openxmlformats.org/officeDocument/2006/relationships/hyperlink" Target="https://multeciler.org.tr/turkiyedeki-suriyeli-sayisi/"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s://www.gettextbooks.com/author/Paul_C_Dinsmore" TargetMode="External"/><Relationship Id="rId28" Type="http://schemas.openxmlformats.org/officeDocument/2006/relationships/hyperlink" Target="http://www.milliyet.com.tr/yazarlar/nihat-ali-ozcan/sirketler-arasi-muharebeden--2701419/" TargetMode="External"/><Relationship Id="rId36" Type="http://schemas.openxmlformats.org/officeDocument/2006/relationships/hyperlink" Target="https://www.enerji.gov.tr/tr-tr/sayfalar/dogal-gaz-boru-hatlari-ve-projeleri" TargetMode="External"/><Relationship Id="rId10" Type="http://schemas.openxmlformats.org/officeDocument/2006/relationships/diagramData" Target="diagrams/data1.xml"/><Relationship Id="rId19" Type="http://schemas.openxmlformats.org/officeDocument/2006/relationships/hyperlink" Target="http://www.arabnews.com/node/1042371/business-economy" TargetMode="External"/><Relationship Id="rId31" Type="http://schemas.openxmlformats.org/officeDocument/2006/relationships/hyperlink" Target="https://www.mindtools.com/pages/article/newTMC_05.htm" TargetMode="Externa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hyperlink" Target="https://www.gettextbooks.com/author/Jeannette_Cabanis-Brewin" TargetMode="External"/><Relationship Id="rId27" Type="http://schemas.openxmlformats.org/officeDocument/2006/relationships/hyperlink" Target="https://stratejikoperasyon.wordpress.com/page/142/" TargetMode="External"/><Relationship Id="rId30" Type="http://schemas.openxmlformats.org/officeDocument/2006/relationships/hyperlink" Target="https://tr.sputniknews.com/infografik/201811201036245122-turk-akimi-dogalgaz-gazprom-rusya-turkiye/" TargetMode="External"/><Relationship Id="rId35" Type="http://schemas.openxmlformats.org/officeDocument/2006/relationships/hyperlink" Target="http://www.tdk.gov.tr/index.php?option=com_bts&amp;arama=kelime&amp;guid=TDK.GTS.5c5afc25b75155.7166442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konupara.com/ekonomist/ekonomi/ticaret-savasi-nedir-14934/" TargetMode="External"/><Relationship Id="rId13" Type="http://schemas.openxmlformats.org/officeDocument/2006/relationships/hyperlink" Target="https://stratejikoperasyon.wordpress.com/page/142/" TargetMode="External"/><Relationship Id="rId3" Type="http://schemas.openxmlformats.org/officeDocument/2006/relationships/hyperlink" Target="https://www.who.int/management/general/risk/en/" TargetMode="External"/><Relationship Id="rId7" Type="http://schemas.openxmlformats.org/officeDocument/2006/relationships/hyperlink" Target="https://dunyadaticaret.com/ticaret-savasi-nedir.html" TargetMode="External"/><Relationship Id="rId12" Type="http://schemas.openxmlformats.org/officeDocument/2006/relationships/hyperlink" Target="https://stratejikoperasyon.wordpress.com/2014/07/27/rusya-dosyasi-tuic-akademi-putinin-rusyasi/" TargetMode="External"/><Relationship Id="rId17" Type="http://schemas.openxmlformats.org/officeDocument/2006/relationships/hyperlink" Target="http://www.insaatdunyasi.com.tr/uncategorized/69-dev-ulkede-dev-pazar-rusya/" TargetMode="External"/><Relationship Id="rId2" Type="http://schemas.openxmlformats.org/officeDocument/2006/relationships/hyperlink" Target="https://www.youtube.com/watch?v=Lb4IcGF5iTQ" TargetMode="External"/><Relationship Id="rId16" Type="http://schemas.openxmlformats.org/officeDocument/2006/relationships/hyperlink" Target="https://tr.sputniknews.com/infografik/201811201036245122-turk-akimi-dogalgaz-gazprom-rusya-turkiye/" TargetMode="External"/><Relationship Id="rId1" Type="http://schemas.openxmlformats.org/officeDocument/2006/relationships/hyperlink" Target="https://www.herkesebilimteknoloji.com/yazarlar/tevfikuyar/risk-nedir" TargetMode="External"/><Relationship Id="rId6" Type="http://schemas.openxmlformats.org/officeDocument/2006/relationships/hyperlink" Target="http://www.tdk.gov.tr/index.php?option=com_bts&amp;arama=kelime&amp;guid=TDK.GTS.5c5afc25b75155.71664428" TargetMode="External"/><Relationship Id="rId11" Type="http://schemas.openxmlformats.org/officeDocument/2006/relationships/hyperlink" Target="https://multeciler.org.tr/turkiyedeki-suriyeli-sayisi/" TargetMode="External"/><Relationship Id="rId5" Type="http://schemas.openxmlformats.org/officeDocument/2006/relationships/hyperlink" Target="https://www.gettextbooks.com/author/Paul_C_Dinsmore" TargetMode="External"/><Relationship Id="rId15" Type="http://schemas.openxmlformats.org/officeDocument/2006/relationships/hyperlink" Target="https://www.enerji.gov.tr/tr-tr/sayfalar/dogal-gaz-boru-hatlari-ve-projeleri" TargetMode="External"/><Relationship Id="rId10" Type="http://schemas.openxmlformats.org/officeDocument/2006/relationships/hyperlink" Target="https://www.bbc.com/turkce/haberler-dunya-43414137" TargetMode="External"/><Relationship Id="rId4" Type="http://schemas.openxmlformats.org/officeDocument/2006/relationships/hyperlink" Target="https://www.mindtools.com/pages/article/newTMC_05.htm" TargetMode="External"/><Relationship Id="rId9" Type="http://schemas.openxmlformats.org/officeDocument/2006/relationships/hyperlink" Target="http://amerikabulteni.com/2018/03/07/ticaret-savasi-nedir-ve-neden-herkes-bunu-konusuyor/" TargetMode="External"/><Relationship Id="rId14" Type="http://schemas.openxmlformats.org/officeDocument/2006/relationships/hyperlink" Target="http://www.aljazeera.com.tr/al-jazeera-ozel/putin-donemi-turk-rus-iliskiler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Торговые отношения между США и Китаем</a:t>
            </a:r>
          </a:p>
          <a:p>
            <a:pPr>
              <a:defRPr sz="1400" b="0" i="0" u="none" strike="noStrike" kern="1200" spc="0" baseline="0">
                <a:solidFill>
                  <a:schemeClr val="tx1">
                    <a:lumMod val="65000"/>
                    <a:lumOff val="35000"/>
                  </a:schemeClr>
                </a:solidFill>
                <a:latin typeface="+mn-lt"/>
                <a:ea typeface="+mn-ea"/>
                <a:cs typeface="+mn-cs"/>
              </a:defRPr>
            </a:pPr>
            <a:r>
              <a:rPr lang="ru-RU"/>
              <a:t>* Млрд долларов</a:t>
            </a:r>
            <a:endParaRPr lang="tr-TR"/>
          </a:p>
        </c:rich>
      </c:tx>
      <c:overlay val="0"/>
      <c:spPr>
        <a:noFill/>
        <a:ln>
          <a:noFill/>
        </a:ln>
        <a:effectLst/>
      </c:spPr>
    </c:title>
    <c:autoTitleDeleted val="0"/>
    <c:plotArea>
      <c:layout/>
      <c:barChart>
        <c:barDir val="col"/>
        <c:grouping val="clustered"/>
        <c:varyColors val="0"/>
        <c:ser>
          <c:idx val="0"/>
          <c:order val="0"/>
          <c:tx>
            <c:strRef>
              <c:f>Sayfa1!$B$1</c:f>
              <c:strCache>
                <c:ptCount val="1"/>
                <c:pt idx="0">
                  <c:v>Экспорт США в Китай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Sayfa1!$B$2:$B$12</c:f>
              <c:numCache>
                <c:formatCode>General</c:formatCode>
                <c:ptCount val="11"/>
                <c:pt idx="0">
                  <c:v>54</c:v>
                </c:pt>
                <c:pt idx="1">
                  <c:v>63</c:v>
                </c:pt>
                <c:pt idx="2">
                  <c:v>70</c:v>
                </c:pt>
                <c:pt idx="3">
                  <c:v>70</c:v>
                </c:pt>
                <c:pt idx="4">
                  <c:v>92</c:v>
                </c:pt>
                <c:pt idx="5">
                  <c:v>104</c:v>
                </c:pt>
                <c:pt idx="6">
                  <c:v>111</c:v>
                </c:pt>
                <c:pt idx="7">
                  <c:v>122</c:v>
                </c:pt>
                <c:pt idx="8">
                  <c:v>124</c:v>
                </c:pt>
                <c:pt idx="9">
                  <c:v>116</c:v>
                </c:pt>
                <c:pt idx="10">
                  <c:v>104</c:v>
                </c:pt>
              </c:numCache>
            </c:numRef>
          </c:val>
          <c:extLst xmlns:c16r2="http://schemas.microsoft.com/office/drawing/2015/06/chart">
            <c:ext xmlns:c16="http://schemas.microsoft.com/office/drawing/2014/chart" uri="{C3380CC4-5D6E-409C-BE32-E72D297353CC}">
              <c16:uniqueId val="{00000000-EFE4-4074-9708-3E8156FE78DD}"/>
            </c:ext>
          </c:extLst>
        </c:ser>
        <c:ser>
          <c:idx val="1"/>
          <c:order val="1"/>
          <c:tx>
            <c:strRef>
              <c:f>Sayfa1!$C$1</c:f>
              <c:strCache>
                <c:ptCount val="1"/>
                <c:pt idx="0">
                  <c:v>Экспорт Китая в США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Sayfa1!$C$2:$C$12</c:f>
              <c:numCache>
                <c:formatCode>General</c:formatCode>
                <c:ptCount val="11"/>
                <c:pt idx="0">
                  <c:v>288</c:v>
                </c:pt>
                <c:pt idx="1">
                  <c:v>321</c:v>
                </c:pt>
                <c:pt idx="2">
                  <c:v>338</c:v>
                </c:pt>
                <c:pt idx="3">
                  <c:v>296</c:v>
                </c:pt>
                <c:pt idx="4">
                  <c:v>365</c:v>
                </c:pt>
                <c:pt idx="5">
                  <c:v>399</c:v>
                </c:pt>
                <c:pt idx="6">
                  <c:v>426</c:v>
                </c:pt>
                <c:pt idx="7">
                  <c:v>440</c:v>
                </c:pt>
                <c:pt idx="8">
                  <c:v>468</c:v>
                </c:pt>
                <c:pt idx="9">
                  <c:v>483</c:v>
                </c:pt>
                <c:pt idx="10">
                  <c:v>423</c:v>
                </c:pt>
              </c:numCache>
            </c:numRef>
          </c:val>
          <c:extLst xmlns:c16r2="http://schemas.microsoft.com/office/drawing/2015/06/chart">
            <c:ext xmlns:c16="http://schemas.microsoft.com/office/drawing/2014/chart" uri="{C3380CC4-5D6E-409C-BE32-E72D297353CC}">
              <c16:uniqueId val="{00000001-EFE4-4074-9708-3E8156FE78DD}"/>
            </c:ext>
          </c:extLst>
        </c:ser>
        <c:dLbls>
          <c:dLblPos val="outEnd"/>
          <c:showLegendKey val="0"/>
          <c:showVal val="1"/>
          <c:showCatName val="0"/>
          <c:showSerName val="0"/>
          <c:showPercent val="0"/>
          <c:showBubbleSize val="0"/>
        </c:dLbls>
        <c:gapWidth val="219"/>
        <c:overlap val="-27"/>
        <c:axId val="89734528"/>
        <c:axId val="89756800"/>
      </c:barChart>
      <c:catAx>
        <c:axId val="8973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756800"/>
        <c:crosses val="autoZero"/>
        <c:auto val="1"/>
        <c:lblAlgn val="ctr"/>
        <c:lblOffset val="100"/>
        <c:noMultiLvlLbl val="0"/>
      </c:catAx>
      <c:valAx>
        <c:axId val="89756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734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AF0CA4-BE97-48F8-AADF-AF151504FBFD}"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tr-TR"/>
        </a:p>
      </dgm:t>
    </dgm:pt>
    <dgm:pt modelId="{35312E32-A727-4E60-AC29-7D63323EC0ED}">
      <dgm:prSet phldrT="[Metin]" custT="1"/>
      <dgm:spPr/>
      <dgm:t>
        <a:bodyPr/>
        <a:lstStyle/>
        <a:p>
          <a:r>
            <a:rPr lang="ru-RU" sz="1000"/>
            <a:t>ГОСУДАРСТВО</a:t>
          </a:r>
          <a:endParaRPr lang="tr-TR" sz="1000"/>
        </a:p>
      </dgm:t>
    </dgm:pt>
    <dgm:pt modelId="{A8C72185-297F-45A6-9370-357188567E26}" type="parTrans" cxnId="{5CF01B8F-E183-4279-809F-9B657B2569DB}">
      <dgm:prSet/>
      <dgm:spPr/>
      <dgm:t>
        <a:bodyPr/>
        <a:lstStyle/>
        <a:p>
          <a:endParaRPr lang="tr-TR"/>
        </a:p>
      </dgm:t>
    </dgm:pt>
    <dgm:pt modelId="{A85E1998-8B99-42B6-8489-D363DF3DE23D}" type="sibTrans" cxnId="{5CF01B8F-E183-4279-809F-9B657B2569DB}">
      <dgm:prSet/>
      <dgm:spPr/>
      <dgm:t>
        <a:bodyPr/>
        <a:lstStyle/>
        <a:p>
          <a:endParaRPr lang="tr-TR"/>
        </a:p>
      </dgm:t>
    </dgm:pt>
    <dgm:pt modelId="{76EFC3CD-2B5A-4FD9-A285-32CE040E5864}">
      <dgm:prSet phldrT="[Metin]" custT="1"/>
      <dgm:spPr/>
      <dgm:t>
        <a:bodyPr/>
        <a:lstStyle/>
        <a:p>
          <a:r>
            <a:rPr lang="ru-RU" sz="1100"/>
            <a:t>Гражданин (налог)</a:t>
          </a:r>
          <a:endParaRPr lang="tr-TR" sz="1100"/>
        </a:p>
      </dgm:t>
    </dgm:pt>
    <dgm:pt modelId="{B461DD84-2B74-44CC-9395-44CF611E6E16}" type="parTrans" cxnId="{95AF793F-15EB-484D-8C60-DD9E36A029B0}">
      <dgm:prSet/>
      <dgm:spPr/>
      <dgm:t>
        <a:bodyPr/>
        <a:lstStyle/>
        <a:p>
          <a:endParaRPr lang="tr-TR"/>
        </a:p>
      </dgm:t>
    </dgm:pt>
    <dgm:pt modelId="{3846689C-A591-4C4C-9AB4-35F4ECA633BA}" type="sibTrans" cxnId="{95AF793F-15EB-484D-8C60-DD9E36A029B0}">
      <dgm:prSet/>
      <dgm:spPr/>
      <dgm:t>
        <a:bodyPr/>
        <a:lstStyle/>
        <a:p>
          <a:endParaRPr lang="tr-TR"/>
        </a:p>
      </dgm:t>
    </dgm:pt>
    <dgm:pt modelId="{93136053-18FB-4CA8-9351-F51A28E6EE7E}">
      <dgm:prSet phldrT="[Metin]" custT="1"/>
      <dgm:spPr/>
      <dgm:t>
        <a:bodyPr/>
        <a:lstStyle/>
        <a:p>
          <a:r>
            <a:rPr lang="ru-RU" sz="1100"/>
            <a:t>Силы безопасности (Зарплата)</a:t>
          </a:r>
          <a:endParaRPr lang="tr-TR" sz="1100"/>
        </a:p>
      </dgm:t>
    </dgm:pt>
    <dgm:pt modelId="{37BB8122-B2A7-46DB-8738-862C6EAFBB09}" type="parTrans" cxnId="{84CE8C4E-60F4-4654-86A7-6D95C1CC4D3A}">
      <dgm:prSet/>
      <dgm:spPr/>
      <dgm:t>
        <a:bodyPr/>
        <a:lstStyle/>
        <a:p>
          <a:endParaRPr lang="tr-TR"/>
        </a:p>
      </dgm:t>
    </dgm:pt>
    <dgm:pt modelId="{4D53549B-41AC-46F6-ADA9-867C247C53B3}" type="sibTrans" cxnId="{84CE8C4E-60F4-4654-86A7-6D95C1CC4D3A}">
      <dgm:prSet/>
      <dgm:spPr/>
      <dgm:t>
        <a:bodyPr/>
        <a:lstStyle/>
        <a:p>
          <a:endParaRPr lang="tr-TR"/>
        </a:p>
      </dgm:t>
    </dgm:pt>
    <dgm:pt modelId="{A19C49E0-8FA3-4FEE-B2D4-C50E58333CD8}">
      <dgm:prSet phldrT="[Metin]" custT="1"/>
      <dgm:spPr/>
      <dgm:t>
        <a:bodyPr/>
        <a:lstStyle/>
        <a:p>
          <a:pPr algn="ctr"/>
          <a:r>
            <a:rPr lang="ru-RU" sz="1100"/>
            <a:t>безопасность</a:t>
          </a:r>
          <a:endParaRPr lang="tr-TR" sz="1200"/>
        </a:p>
      </dgm:t>
    </dgm:pt>
    <dgm:pt modelId="{D497BCC1-65CF-4A14-ACD5-2653DFD2F8CE}" type="parTrans" cxnId="{8AB7BFB9-F4E4-4912-B548-C997E4E4BB65}">
      <dgm:prSet/>
      <dgm:spPr/>
      <dgm:t>
        <a:bodyPr/>
        <a:lstStyle/>
        <a:p>
          <a:endParaRPr lang="tr-TR"/>
        </a:p>
      </dgm:t>
    </dgm:pt>
    <dgm:pt modelId="{6C6081B8-ACD8-46A6-B227-5663F89BF178}" type="sibTrans" cxnId="{8AB7BFB9-F4E4-4912-B548-C997E4E4BB65}">
      <dgm:prSet/>
      <dgm:spPr/>
      <dgm:t>
        <a:bodyPr/>
        <a:lstStyle/>
        <a:p>
          <a:endParaRPr lang="tr-TR"/>
        </a:p>
      </dgm:t>
    </dgm:pt>
    <dgm:pt modelId="{92F61F7D-6499-465F-847B-FCE36E45D675}" type="pres">
      <dgm:prSet presAssocID="{68AF0CA4-BE97-48F8-AADF-AF151504FBFD}" presName="Name0" presStyleCnt="0">
        <dgm:presLayoutVars>
          <dgm:chMax val="1"/>
          <dgm:dir/>
          <dgm:animLvl val="ctr"/>
          <dgm:resizeHandles val="exact"/>
        </dgm:presLayoutVars>
      </dgm:prSet>
      <dgm:spPr/>
      <dgm:t>
        <a:bodyPr/>
        <a:lstStyle/>
        <a:p>
          <a:endParaRPr lang="ru-RU"/>
        </a:p>
      </dgm:t>
    </dgm:pt>
    <dgm:pt modelId="{412A259A-A21F-41B1-B1A1-A1959B5B4C3B}" type="pres">
      <dgm:prSet presAssocID="{35312E32-A727-4E60-AC29-7D63323EC0ED}" presName="centerShape" presStyleLbl="node0" presStyleIdx="0" presStyleCnt="1"/>
      <dgm:spPr/>
      <dgm:t>
        <a:bodyPr/>
        <a:lstStyle/>
        <a:p>
          <a:endParaRPr lang="ru-RU"/>
        </a:p>
      </dgm:t>
    </dgm:pt>
    <dgm:pt modelId="{B6CB8065-9B75-446D-94DB-42BEB3513D3D}" type="pres">
      <dgm:prSet presAssocID="{76EFC3CD-2B5A-4FD9-A285-32CE040E5864}" presName="node" presStyleLbl="node1" presStyleIdx="0" presStyleCnt="3" custScaleX="148241">
        <dgm:presLayoutVars>
          <dgm:bulletEnabled val="1"/>
        </dgm:presLayoutVars>
      </dgm:prSet>
      <dgm:spPr/>
      <dgm:t>
        <a:bodyPr/>
        <a:lstStyle/>
        <a:p>
          <a:endParaRPr lang="ru-RU"/>
        </a:p>
      </dgm:t>
    </dgm:pt>
    <dgm:pt modelId="{F69BB071-2A24-447F-A072-325DD2CF42ED}" type="pres">
      <dgm:prSet presAssocID="{76EFC3CD-2B5A-4FD9-A285-32CE040E5864}" presName="dummy" presStyleCnt="0"/>
      <dgm:spPr/>
    </dgm:pt>
    <dgm:pt modelId="{33C1C8E5-7675-46E0-9C1B-AB449CE6DEBD}" type="pres">
      <dgm:prSet presAssocID="{3846689C-A591-4C4C-9AB4-35F4ECA633BA}" presName="sibTrans" presStyleLbl="sibTrans2D1" presStyleIdx="0" presStyleCnt="3"/>
      <dgm:spPr/>
      <dgm:t>
        <a:bodyPr/>
        <a:lstStyle/>
        <a:p>
          <a:endParaRPr lang="ru-RU"/>
        </a:p>
      </dgm:t>
    </dgm:pt>
    <dgm:pt modelId="{6997E17D-BA56-45F0-8065-20A76473586C}" type="pres">
      <dgm:prSet presAssocID="{93136053-18FB-4CA8-9351-F51A28E6EE7E}" presName="node" presStyleLbl="node1" presStyleIdx="1" presStyleCnt="3" custScaleX="151982">
        <dgm:presLayoutVars>
          <dgm:bulletEnabled val="1"/>
        </dgm:presLayoutVars>
      </dgm:prSet>
      <dgm:spPr/>
      <dgm:t>
        <a:bodyPr/>
        <a:lstStyle/>
        <a:p>
          <a:endParaRPr lang="ru-RU"/>
        </a:p>
      </dgm:t>
    </dgm:pt>
    <dgm:pt modelId="{A7ACBDE9-51CC-403E-AAAB-13679471585E}" type="pres">
      <dgm:prSet presAssocID="{93136053-18FB-4CA8-9351-F51A28E6EE7E}" presName="dummy" presStyleCnt="0"/>
      <dgm:spPr/>
    </dgm:pt>
    <dgm:pt modelId="{145D7F04-AB41-4084-AEDF-4357C5B096F4}" type="pres">
      <dgm:prSet presAssocID="{4D53549B-41AC-46F6-ADA9-867C247C53B3}" presName="sibTrans" presStyleLbl="sibTrans2D1" presStyleIdx="1" presStyleCnt="3"/>
      <dgm:spPr/>
      <dgm:t>
        <a:bodyPr/>
        <a:lstStyle/>
        <a:p>
          <a:endParaRPr lang="ru-RU"/>
        </a:p>
      </dgm:t>
    </dgm:pt>
    <dgm:pt modelId="{1FF1E942-1CDA-42E6-BD05-2B33786EDDBB}" type="pres">
      <dgm:prSet presAssocID="{A19C49E0-8FA3-4FEE-B2D4-C50E58333CD8}" presName="node" presStyleLbl="node1" presStyleIdx="2" presStyleCnt="3" custScaleX="159546">
        <dgm:presLayoutVars>
          <dgm:bulletEnabled val="1"/>
        </dgm:presLayoutVars>
      </dgm:prSet>
      <dgm:spPr/>
      <dgm:t>
        <a:bodyPr/>
        <a:lstStyle/>
        <a:p>
          <a:endParaRPr lang="ru-RU"/>
        </a:p>
      </dgm:t>
    </dgm:pt>
    <dgm:pt modelId="{6F2F797F-8821-451F-AD06-6F81DDAF69DE}" type="pres">
      <dgm:prSet presAssocID="{A19C49E0-8FA3-4FEE-B2D4-C50E58333CD8}" presName="dummy" presStyleCnt="0"/>
      <dgm:spPr/>
    </dgm:pt>
    <dgm:pt modelId="{3EC94DC0-515B-418B-862A-4483DCF35F83}" type="pres">
      <dgm:prSet presAssocID="{6C6081B8-ACD8-46A6-B227-5663F89BF178}" presName="sibTrans" presStyleLbl="sibTrans2D1" presStyleIdx="2" presStyleCnt="3"/>
      <dgm:spPr/>
      <dgm:t>
        <a:bodyPr/>
        <a:lstStyle/>
        <a:p>
          <a:endParaRPr lang="ru-RU"/>
        </a:p>
      </dgm:t>
    </dgm:pt>
  </dgm:ptLst>
  <dgm:cxnLst>
    <dgm:cxn modelId="{288DC69B-E894-4303-902B-C4966A12B502}" type="presOf" srcId="{93136053-18FB-4CA8-9351-F51A28E6EE7E}" destId="{6997E17D-BA56-45F0-8065-20A76473586C}" srcOrd="0" destOrd="0" presId="urn:microsoft.com/office/officeart/2005/8/layout/radial6"/>
    <dgm:cxn modelId="{5CF01B8F-E183-4279-809F-9B657B2569DB}" srcId="{68AF0CA4-BE97-48F8-AADF-AF151504FBFD}" destId="{35312E32-A727-4E60-AC29-7D63323EC0ED}" srcOrd="0" destOrd="0" parTransId="{A8C72185-297F-45A6-9370-357188567E26}" sibTransId="{A85E1998-8B99-42B6-8489-D363DF3DE23D}"/>
    <dgm:cxn modelId="{F347BFCD-9513-4896-8167-9BF1D9B2F63D}" type="presOf" srcId="{68AF0CA4-BE97-48F8-AADF-AF151504FBFD}" destId="{92F61F7D-6499-465F-847B-FCE36E45D675}" srcOrd="0" destOrd="0" presId="urn:microsoft.com/office/officeart/2005/8/layout/radial6"/>
    <dgm:cxn modelId="{9E0EAD68-C326-4414-90BB-51CA1F87D48C}" type="presOf" srcId="{6C6081B8-ACD8-46A6-B227-5663F89BF178}" destId="{3EC94DC0-515B-418B-862A-4483DCF35F83}" srcOrd="0" destOrd="0" presId="urn:microsoft.com/office/officeart/2005/8/layout/radial6"/>
    <dgm:cxn modelId="{247D792B-D2C3-4D78-ADB3-E04ED8DDABB7}" type="presOf" srcId="{A19C49E0-8FA3-4FEE-B2D4-C50E58333CD8}" destId="{1FF1E942-1CDA-42E6-BD05-2B33786EDDBB}" srcOrd="0" destOrd="0" presId="urn:microsoft.com/office/officeart/2005/8/layout/radial6"/>
    <dgm:cxn modelId="{95AF793F-15EB-484D-8C60-DD9E36A029B0}" srcId="{35312E32-A727-4E60-AC29-7D63323EC0ED}" destId="{76EFC3CD-2B5A-4FD9-A285-32CE040E5864}" srcOrd="0" destOrd="0" parTransId="{B461DD84-2B74-44CC-9395-44CF611E6E16}" sibTransId="{3846689C-A591-4C4C-9AB4-35F4ECA633BA}"/>
    <dgm:cxn modelId="{E62BC513-C701-4BF3-8FF5-C1692EEDB6BC}" type="presOf" srcId="{3846689C-A591-4C4C-9AB4-35F4ECA633BA}" destId="{33C1C8E5-7675-46E0-9C1B-AB449CE6DEBD}" srcOrd="0" destOrd="0" presId="urn:microsoft.com/office/officeart/2005/8/layout/radial6"/>
    <dgm:cxn modelId="{27116E0E-E88D-481E-B867-9CA09BAD67A9}" type="presOf" srcId="{4D53549B-41AC-46F6-ADA9-867C247C53B3}" destId="{145D7F04-AB41-4084-AEDF-4357C5B096F4}" srcOrd="0" destOrd="0" presId="urn:microsoft.com/office/officeart/2005/8/layout/radial6"/>
    <dgm:cxn modelId="{60B3C251-8B82-44A4-90EE-10A0EEB7DC30}" type="presOf" srcId="{35312E32-A727-4E60-AC29-7D63323EC0ED}" destId="{412A259A-A21F-41B1-B1A1-A1959B5B4C3B}" srcOrd="0" destOrd="0" presId="urn:microsoft.com/office/officeart/2005/8/layout/radial6"/>
    <dgm:cxn modelId="{8AB7BFB9-F4E4-4912-B548-C997E4E4BB65}" srcId="{35312E32-A727-4E60-AC29-7D63323EC0ED}" destId="{A19C49E0-8FA3-4FEE-B2D4-C50E58333CD8}" srcOrd="2" destOrd="0" parTransId="{D497BCC1-65CF-4A14-ACD5-2653DFD2F8CE}" sibTransId="{6C6081B8-ACD8-46A6-B227-5663F89BF178}"/>
    <dgm:cxn modelId="{4E64A9A6-6319-4DCF-A5B8-9DF5776FCAB8}" type="presOf" srcId="{76EFC3CD-2B5A-4FD9-A285-32CE040E5864}" destId="{B6CB8065-9B75-446D-94DB-42BEB3513D3D}" srcOrd="0" destOrd="0" presId="urn:microsoft.com/office/officeart/2005/8/layout/radial6"/>
    <dgm:cxn modelId="{84CE8C4E-60F4-4654-86A7-6D95C1CC4D3A}" srcId="{35312E32-A727-4E60-AC29-7D63323EC0ED}" destId="{93136053-18FB-4CA8-9351-F51A28E6EE7E}" srcOrd="1" destOrd="0" parTransId="{37BB8122-B2A7-46DB-8738-862C6EAFBB09}" sibTransId="{4D53549B-41AC-46F6-ADA9-867C247C53B3}"/>
    <dgm:cxn modelId="{EB3D18A1-214F-4BEB-8D45-B00C4CCEF2F4}" type="presParOf" srcId="{92F61F7D-6499-465F-847B-FCE36E45D675}" destId="{412A259A-A21F-41B1-B1A1-A1959B5B4C3B}" srcOrd="0" destOrd="0" presId="urn:microsoft.com/office/officeart/2005/8/layout/radial6"/>
    <dgm:cxn modelId="{C4DD6EBE-52C4-4C7B-8644-4AC2B0497FDB}" type="presParOf" srcId="{92F61F7D-6499-465F-847B-FCE36E45D675}" destId="{B6CB8065-9B75-446D-94DB-42BEB3513D3D}" srcOrd="1" destOrd="0" presId="urn:microsoft.com/office/officeart/2005/8/layout/radial6"/>
    <dgm:cxn modelId="{B5A049A3-F360-4936-A852-799395C8A27A}" type="presParOf" srcId="{92F61F7D-6499-465F-847B-FCE36E45D675}" destId="{F69BB071-2A24-447F-A072-325DD2CF42ED}" srcOrd="2" destOrd="0" presId="urn:microsoft.com/office/officeart/2005/8/layout/radial6"/>
    <dgm:cxn modelId="{34239013-5C54-4EF0-AB22-BCAE460BF154}" type="presParOf" srcId="{92F61F7D-6499-465F-847B-FCE36E45D675}" destId="{33C1C8E5-7675-46E0-9C1B-AB449CE6DEBD}" srcOrd="3" destOrd="0" presId="urn:microsoft.com/office/officeart/2005/8/layout/radial6"/>
    <dgm:cxn modelId="{E69B0284-EA14-4C73-898B-BE748660AA0F}" type="presParOf" srcId="{92F61F7D-6499-465F-847B-FCE36E45D675}" destId="{6997E17D-BA56-45F0-8065-20A76473586C}" srcOrd="4" destOrd="0" presId="urn:microsoft.com/office/officeart/2005/8/layout/radial6"/>
    <dgm:cxn modelId="{52A4D655-DBD5-4938-9563-88F8EE1983B4}" type="presParOf" srcId="{92F61F7D-6499-465F-847B-FCE36E45D675}" destId="{A7ACBDE9-51CC-403E-AAAB-13679471585E}" srcOrd="5" destOrd="0" presId="urn:microsoft.com/office/officeart/2005/8/layout/radial6"/>
    <dgm:cxn modelId="{B6EBB882-30AA-49AA-8E96-4526DD6E37E9}" type="presParOf" srcId="{92F61F7D-6499-465F-847B-FCE36E45D675}" destId="{145D7F04-AB41-4084-AEDF-4357C5B096F4}" srcOrd="6" destOrd="0" presId="urn:microsoft.com/office/officeart/2005/8/layout/radial6"/>
    <dgm:cxn modelId="{4CBB2977-4571-4F60-9455-99C5FF7FFEDC}" type="presParOf" srcId="{92F61F7D-6499-465F-847B-FCE36E45D675}" destId="{1FF1E942-1CDA-42E6-BD05-2B33786EDDBB}" srcOrd="7" destOrd="0" presId="urn:microsoft.com/office/officeart/2005/8/layout/radial6"/>
    <dgm:cxn modelId="{C7AEEE8A-B5BB-4BFE-BE8F-FF4718FFF152}" type="presParOf" srcId="{92F61F7D-6499-465F-847B-FCE36E45D675}" destId="{6F2F797F-8821-451F-AD06-6F81DDAF69DE}" srcOrd="8" destOrd="0" presId="urn:microsoft.com/office/officeart/2005/8/layout/radial6"/>
    <dgm:cxn modelId="{7C033053-FAF3-4EC6-B938-7A90404015DE}" type="presParOf" srcId="{92F61F7D-6499-465F-847B-FCE36E45D675}" destId="{3EC94DC0-515B-418B-862A-4483DCF35F83}" srcOrd="9"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C94DC0-515B-418B-862A-4483DCF35F83}">
      <dsp:nvSpPr>
        <dsp:cNvPr id="0" name=""/>
        <dsp:cNvSpPr/>
      </dsp:nvSpPr>
      <dsp:spPr>
        <a:xfrm>
          <a:off x="1400936" y="379140"/>
          <a:ext cx="2534414" cy="2534414"/>
        </a:xfrm>
        <a:prstGeom prst="blockArc">
          <a:avLst>
            <a:gd name="adj1" fmla="val 9000000"/>
            <a:gd name="adj2" fmla="val 16200000"/>
            <a:gd name="adj3" fmla="val 463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5D7F04-AB41-4084-AEDF-4357C5B096F4}">
      <dsp:nvSpPr>
        <dsp:cNvPr id="0" name=""/>
        <dsp:cNvSpPr/>
      </dsp:nvSpPr>
      <dsp:spPr>
        <a:xfrm>
          <a:off x="1400936" y="379140"/>
          <a:ext cx="2534414" cy="2534414"/>
        </a:xfrm>
        <a:prstGeom prst="blockArc">
          <a:avLst>
            <a:gd name="adj1" fmla="val 1800000"/>
            <a:gd name="adj2" fmla="val 9000000"/>
            <a:gd name="adj3" fmla="val 463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3C1C8E5-7675-46E0-9C1B-AB449CE6DEBD}">
      <dsp:nvSpPr>
        <dsp:cNvPr id="0" name=""/>
        <dsp:cNvSpPr/>
      </dsp:nvSpPr>
      <dsp:spPr>
        <a:xfrm>
          <a:off x="1400936" y="379140"/>
          <a:ext cx="2534414" cy="2534414"/>
        </a:xfrm>
        <a:prstGeom prst="blockArc">
          <a:avLst>
            <a:gd name="adj1" fmla="val 16200000"/>
            <a:gd name="adj2" fmla="val 1800000"/>
            <a:gd name="adj3" fmla="val 463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12A259A-A21F-41B1-B1A1-A1959B5B4C3B}">
      <dsp:nvSpPr>
        <dsp:cNvPr id="0" name=""/>
        <dsp:cNvSpPr/>
      </dsp:nvSpPr>
      <dsp:spPr>
        <a:xfrm>
          <a:off x="2085272" y="1063476"/>
          <a:ext cx="1165742" cy="11657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ГОСУДАРСТВО</a:t>
          </a:r>
          <a:endParaRPr lang="tr-TR" sz="1000" kern="1200"/>
        </a:p>
      </dsp:txBody>
      <dsp:txXfrm>
        <a:off x="2255991" y="1234195"/>
        <a:ext cx="824304" cy="824304"/>
      </dsp:txXfrm>
    </dsp:sp>
    <dsp:sp modelId="{B6CB8065-9B75-446D-94DB-42BEB3513D3D}">
      <dsp:nvSpPr>
        <dsp:cNvPr id="0" name=""/>
        <dsp:cNvSpPr/>
      </dsp:nvSpPr>
      <dsp:spPr>
        <a:xfrm>
          <a:off x="2063305" y="507"/>
          <a:ext cx="1209676" cy="8160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Гражданин (налог)</a:t>
          </a:r>
          <a:endParaRPr lang="tr-TR" sz="1100" kern="1200"/>
        </a:p>
      </dsp:txBody>
      <dsp:txXfrm>
        <a:off x="2240458" y="120010"/>
        <a:ext cx="855370" cy="577013"/>
      </dsp:txXfrm>
    </dsp:sp>
    <dsp:sp modelId="{6997E17D-BA56-45F0-8065-20A76473586C}">
      <dsp:nvSpPr>
        <dsp:cNvPr id="0" name=""/>
        <dsp:cNvSpPr/>
      </dsp:nvSpPr>
      <dsp:spPr>
        <a:xfrm>
          <a:off x="3120034" y="1857252"/>
          <a:ext cx="1240203" cy="8160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Силы безопасности (Зарплата)</a:t>
          </a:r>
          <a:endParaRPr lang="tr-TR" sz="1100" kern="1200"/>
        </a:p>
      </dsp:txBody>
      <dsp:txXfrm>
        <a:off x="3301658" y="1976755"/>
        <a:ext cx="876955" cy="577013"/>
      </dsp:txXfrm>
    </dsp:sp>
    <dsp:sp modelId="{1FF1E942-1CDA-42E6-BD05-2B33786EDDBB}">
      <dsp:nvSpPr>
        <dsp:cNvPr id="0" name=""/>
        <dsp:cNvSpPr/>
      </dsp:nvSpPr>
      <dsp:spPr>
        <a:xfrm>
          <a:off x="945187" y="1857252"/>
          <a:ext cx="1301927" cy="8160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безопасность</a:t>
          </a:r>
          <a:endParaRPr lang="tr-TR" sz="1200" kern="1200"/>
        </a:p>
      </dsp:txBody>
      <dsp:txXfrm>
        <a:off x="1135850" y="1976755"/>
        <a:ext cx="920601" cy="57701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A3AD7-5208-48AC-9BEA-AA61AA29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4297</TotalTime>
  <Pages>1</Pages>
  <Words>24995</Words>
  <Characters>142472</Characters>
  <Application>Microsoft Office Word</Application>
  <DocSecurity>0</DocSecurity>
  <Lines>1187</Lines>
  <Paragraphs>334</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Can ERDEL</dc:creator>
  <cp:keywords/>
  <dc:description/>
  <cp:lastModifiedBy>Рашид</cp:lastModifiedBy>
  <cp:revision>18</cp:revision>
  <dcterms:created xsi:type="dcterms:W3CDTF">2019-04-08T16:13:00Z</dcterms:created>
  <dcterms:modified xsi:type="dcterms:W3CDTF">2019-05-15T10:59:00Z</dcterms:modified>
</cp:coreProperties>
</file>