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F77" w:rsidRDefault="00822F77" w:rsidP="000345D1">
      <w:pPr>
        <w:spacing w:after="0" w:line="240" w:lineRule="auto"/>
        <w:jc w:val="center"/>
        <w:rPr>
          <w:rFonts w:ascii="Times New Roman" w:eastAsia="Calibri" w:hAnsi="Times New Roman" w:cs="Times New Roman"/>
          <w:spacing w:val="2"/>
          <w:sz w:val="24"/>
          <w:szCs w:val="24"/>
        </w:rPr>
      </w:pPr>
    </w:p>
    <w:p w:rsidR="00822F77" w:rsidRDefault="00822F77" w:rsidP="000345D1">
      <w:pPr>
        <w:spacing w:after="0" w:line="240" w:lineRule="auto"/>
        <w:jc w:val="center"/>
        <w:rPr>
          <w:rFonts w:ascii="Times New Roman" w:eastAsia="Calibri" w:hAnsi="Times New Roman" w:cs="Times New Roman"/>
          <w:spacing w:val="2"/>
          <w:sz w:val="24"/>
          <w:szCs w:val="24"/>
        </w:rPr>
      </w:pPr>
    </w:p>
    <w:p w:rsidR="000345D1" w:rsidRPr="000345D1" w:rsidRDefault="000345D1" w:rsidP="000345D1">
      <w:pPr>
        <w:spacing w:after="0" w:line="240" w:lineRule="auto"/>
        <w:jc w:val="center"/>
        <w:rPr>
          <w:rFonts w:ascii="Times New Roman" w:eastAsia="Calibri" w:hAnsi="Times New Roman" w:cs="Times New Roman"/>
          <w:spacing w:val="2"/>
          <w:sz w:val="24"/>
          <w:szCs w:val="24"/>
        </w:rPr>
      </w:pPr>
      <w:r w:rsidRPr="000345D1">
        <w:rPr>
          <w:rFonts w:ascii="Times New Roman" w:eastAsia="Calibri" w:hAnsi="Times New Roman" w:cs="Times New Roman"/>
          <w:spacing w:val="2"/>
          <w:sz w:val="24"/>
          <w:szCs w:val="24"/>
        </w:rPr>
        <w:t>Санкт-Петербургский государственный университет</w:t>
      </w:r>
    </w:p>
    <w:p w:rsidR="000345D1" w:rsidRPr="000345D1" w:rsidRDefault="000345D1" w:rsidP="000345D1">
      <w:pPr>
        <w:spacing w:after="0" w:line="240" w:lineRule="auto"/>
        <w:rPr>
          <w:rFonts w:ascii="Times New Roman" w:eastAsia="Calibri" w:hAnsi="Times New Roman" w:cs="Times New Roman"/>
          <w:spacing w:val="2"/>
          <w:sz w:val="24"/>
          <w:szCs w:val="24"/>
        </w:rPr>
      </w:pPr>
    </w:p>
    <w:p w:rsidR="000345D1" w:rsidRPr="000345D1" w:rsidRDefault="000345D1" w:rsidP="000345D1">
      <w:pPr>
        <w:spacing w:after="0" w:line="240" w:lineRule="auto"/>
        <w:rPr>
          <w:rFonts w:ascii="Times New Roman" w:eastAsia="Calibri" w:hAnsi="Times New Roman" w:cs="Times New Roman"/>
          <w:sz w:val="24"/>
          <w:szCs w:val="24"/>
        </w:rPr>
      </w:pPr>
    </w:p>
    <w:p w:rsidR="000345D1" w:rsidRPr="000345D1" w:rsidRDefault="000345D1" w:rsidP="000345D1">
      <w:pPr>
        <w:spacing w:after="0" w:line="240" w:lineRule="auto"/>
        <w:rPr>
          <w:rFonts w:ascii="Times New Roman" w:eastAsia="Calibri" w:hAnsi="Times New Roman" w:cs="Times New Roman"/>
          <w:sz w:val="24"/>
          <w:szCs w:val="24"/>
        </w:rPr>
      </w:pPr>
    </w:p>
    <w:p w:rsidR="000345D1" w:rsidRPr="000345D1" w:rsidRDefault="000345D1" w:rsidP="000345D1">
      <w:pPr>
        <w:spacing w:after="0" w:line="240" w:lineRule="auto"/>
        <w:rPr>
          <w:rFonts w:ascii="Times New Roman" w:eastAsia="Calibri" w:hAnsi="Times New Roman" w:cs="Times New Roman"/>
          <w:sz w:val="24"/>
          <w:szCs w:val="24"/>
        </w:rPr>
      </w:pPr>
    </w:p>
    <w:p w:rsidR="000345D1" w:rsidRPr="000345D1" w:rsidRDefault="000345D1" w:rsidP="000345D1">
      <w:pPr>
        <w:spacing w:after="0" w:line="240" w:lineRule="auto"/>
        <w:rPr>
          <w:rFonts w:ascii="Times New Roman" w:eastAsia="Calibri" w:hAnsi="Times New Roman" w:cs="Times New Roman"/>
          <w:sz w:val="24"/>
          <w:szCs w:val="24"/>
        </w:rPr>
      </w:pPr>
    </w:p>
    <w:p w:rsidR="000345D1" w:rsidRPr="000345D1" w:rsidRDefault="000345D1" w:rsidP="000345D1">
      <w:pPr>
        <w:spacing w:after="0" w:line="240" w:lineRule="auto"/>
        <w:rPr>
          <w:rFonts w:ascii="Times New Roman" w:eastAsia="Calibri" w:hAnsi="Times New Roman" w:cs="Times New Roman"/>
          <w:sz w:val="24"/>
          <w:szCs w:val="24"/>
        </w:rPr>
      </w:pPr>
    </w:p>
    <w:p w:rsidR="000345D1" w:rsidRPr="000345D1" w:rsidRDefault="00822F77" w:rsidP="000345D1">
      <w:pPr>
        <w:spacing w:after="0" w:line="240" w:lineRule="auto"/>
        <w:jc w:val="center"/>
        <w:rPr>
          <w:rFonts w:ascii="Times New Roman" w:eastAsia="Calibri" w:hAnsi="Times New Roman" w:cs="Times New Roman"/>
          <w:i/>
          <w:iCs/>
          <w:sz w:val="24"/>
          <w:szCs w:val="24"/>
        </w:rPr>
      </w:pPr>
      <w:r>
        <w:rPr>
          <w:rFonts w:ascii="Times New Roman" w:eastAsia="Calibri" w:hAnsi="Times New Roman" w:cs="Times New Roman"/>
          <w:b/>
          <w:bCs/>
          <w:i/>
          <w:iCs/>
          <w:position w:val="-1"/>
          <w:sz w:val="24"/>
          <w:szCs w:val="24"/>
        </w:rPr>
        <w:t>БАЖЕНОВ Сергей Сергеевич</w:t>
      </w:r>
    </w:p>
    <w:p w:rsidR="000345D1" w:rsidRPr="000345D1" w:rsidRDefault="000345D1" w:rsidP="000345D1">
      <w:pPr>
        <w:spacing w:after="0" w:line="240" w:lineRule="auto"/>
        <w:jc w:val="center"/>
        <w:rPr>
          <w:rFonts w:ascii="Times New Roman" w:eastAsia="Calibri" w:hAnsi="Times New Roman" w:cs="Times New Roman"/>
          <w:b/>
          <w:bCs/>
          <w:sz w:val="24"/>
          <w:szCs w:val="24"/>
        </w:rPr>
      </w:pPr>
    </w:p>
    <w:p w:rsidR="000345D1" w:rsidRPr="000345D1" w:rsidRDefault="000345D1" w:rsidP="000345D1">
      <w:pPr>
        <w:spacing w:after="0" w:line="240" w:lineRule="auto"/>
        <w:jc w:val="center"/>
        <w:rPr>
          <w:rFonts w:ascii="Times New Roman" w:eastAsia="Calibri" w:hAnsi="Times New Roman" w:cs="Times New Roman"/>
          <w:b/>
          <w:bCs/>
          <w:sz w:val="24"/>
          <w:szCs w:val="24"/>
        </w:rPr>
      </w:pPr>
      <w:r w:rsidRPr="000345D1">
        <w:rPr>
          <w:rFonts w:ascii="Times New Roman" w:eastAsia="Calibri" w:hAnsi="Times New Roman" w:cs="Times New Roman"/>
          <w:b/>
          <w:bCs/>
          <w:sz w:val="24"/>
          <w:szCs w:val="24"/>
        </w:rPr>
        <w:t>Выпускная квалификационная работа</w:t>
      </w:r>
    </w:p>
    <w:p w:rsidR="000345D1" w:rsidRPr="000345D1" w:rsidRDefault="000345D1" w:rsidP="000345D1">
      <w:pPr>
        <w:spacing w:after="0" w:line="240" w:lineRule="auto"/>
        <w:jc w:val="center"/>
        <w:rPr>
          <w:rFonts w:ascii="Times New Roman" w:eastAsia="Calibri" w:hAnsi="Times New Roman" w:cs="Times New Roman"/>
          <w:b/>
          <w:bCs/>
          <w:sz w:val="24"/>
          <w:szCs w:val="24"/>
        </w:rPr>
      </w:pPr>
    </w:p>
    <w:p w:rsidR="000345D1" w:rsidRPr="000345D1" w:rsidRDefault="00822F77" w:rsidP="000345D1">
      <w:pPr>
        <w:spacing w:after="0" w:line="240" w:lineRule="auto"/>
        <w:jc w:val="center"/>
        <w:rPr>
          <w:rFonts w:ascii="Times New Roman" w:eastAsia="Calibri" w:hAnsi="Times New Roman" w:cs="Times New Roman"/>
          <w:b/>
          <w:bCs/>
          <w:i/>
          <w:iCs/>
          <w:sz w:val="24"/>
          <w:szCs w:val="24"/>
        </w:rPr>
      </w:pPr>
      <w:r w:rsidRPr="00822F77">
        <w:rPr>
          <w:rFonts w:ascii="Times New Roman" w:eastAsia="Calibri" w:hAnsi="Times New Roman" w:cs="Times New Roman"/>
          <w:b/>
          <w:bCs/>
          <w:i/>
          <w:iCs/>
          <w:sz w:val="24"/>
          <w:szCs w:val="24"/>
        </w:rPr>
        <w:t>Истоки моральных идеалов и образцов на примере идеала хозяйствующего субъекта</w:t>
      </w:r>
    </w:p>
    <w:p w:rsidR="000345D1" w:rsidRPr="000345D1" w:rsidRDefault="000345D1" w:rsidP="000345D1">
      <w:pPr>
        <w:spacing w:after="0" w:line="240" w:lineRule="auto"/>
        <w:jc w:val="center"/>
        <w:rPr>
          <w:rFonts w:ascii="Times New Roman" w:eastAsia="Calibri" w:hAnsi="Times New Roman" w:cs="Times New Roman"/>
          <w:b/>
          <w:bCs/>
          <w:i/>
          <w:iCs/>
          <w:sz w:val="24"/>
          <w:szCs w:val="24"/>
        </w:rPr>
      </w:pPr>
    </w:p>
    <w:p w:rsidR="000345D1" w:rsidRPr="000345D1" w:rsidRDefault="000345D1" w:rsidP="000345D1">
      <w:pPr>
        <w:spacing w:after="0" w:line="240" w:lineRule="auto"/>
        <w:jc w:val="center"/>
        <w:rPr>
          <w:rFonts w:ascii="Times New Roman" w:eastAsia="Calibri" w:hAnsi="Times New Roman" w:cs="Times New Roman"/>
          <w:i/>
          <w:iCs/>
          <w:sz w:val="24"/>
          <w:szCs w:val="24"/>
        </w:rPr>
      </w:pPr>
    </w:p>
    <w:p w:rsidR="000345D1" w:rsidRPr="000345D1" w:rsidRDefault="000345D1" w:rsidP="000345D1">
      <w:pPr>
        <w:spacing w:after="0" w:line="240" w:lineRule="auto"/>
        <w:rPr>
          <w:rFonts w:ascii="Times New Roman" w:eastAsia="Calibri" w:hAnsi="Times New Roman" w:cs="Times New Roman"/>
          <w:sz w:val="24"/>
          <w:szCs w:val="24"/>
        </w:rPr>
      </w:pPr>
    </w:p>
    <w:p w:rsidR="000345D1" w:rsidRPr="000345D1" w:rsidRDefault="000345D1" w:rsidP="000345D1">
      <w:pPr>
        <w:spacing w:after="0" w:line="240" w:lineRule="auto"/>
        <w:rPr>
          <w:rFonts w:ascii="Times New Roman" w:eastAsia="Calibri" w:hAnsi="Times New Roman" w:cs="Times New Roman"/>
          <w:sz w:val="24"/>
          <w:szCs w:val="24"/>
        </w:rPr>
      </w:pPr>
    </w:p>
    <w:p w:rsidR="000345D1" w:rsidRPr="000345D1" w:rsidRDefault="000345D1" w:rsidP="000345D1">
      <w:pPr>
        <w:spacing w:after="0" w:line="240" w:lineRule="auto"/>
        <w:rPr>
          <w:rFonts w:ascii="Times New Roman" w:eastAsia="Calibri" w:hAnsi="Times New Roman" w:cs="Times New Roman"/>
          <w:sz w:val="24"/>
          <w:szCs w:val="24"/>
        </w:rPr>
      </w:pPr>
    </w:p>
    <w:p w:rsidR="000345D1" w:rsidRPr="000345D1" w:rsidRDefault="000345D1" w:rsidP="000345D1">
      <w:pPr>
        <w:spacing w:after="0" w:line="240" w:lineRule="auto"/>
        <w:jc w:val="center"/>
        <w:rPr>
          <w:rFonts w:ascii="Times New Roman" w:eastAsia="Calibri" w:hAnsi="Times New Roman" w:cs="Times New Roman"/>
          <w:spacing w:val="-1"/>
          <w:sz w:val="24"/>
          <w:szCs w:val="24"/>
        </w:rPr>
      </w:pPr>
      <w:r w:rsidRPr="000345D1">
        <w:rPr>
          <w:rFonts w:ascii="Times New Roman" w:eastAsia="Calibri" w:hAnsi="Times New Roman" w:cs="Times New Roman"/>
          <w:spacing w:val="-1"/>
          <w:sz w:val="24"/>
          <w:szCs w:val="24"/>
        </w:rPr>
        <w:t>Уровень образования: магистратура</w:t>
      </w:r>
    </w:p>
    <w:p w:rsidR="000345D1" w:rsidRPr="000345D1" w:rsidRDefault="000345D1" w:rsidP="000345D1">
      <w:pPr>
        <w:spacing w:after="0" w:line="240" w:lineRule="auto"/>
        <w:jc w:val="center"/>
        <w:rPr>
          <w:rFonts w:ascii="Times New Roman" w:eastAsia="Calibri" w:hAnsi="Times New Roman" w:cs="Times New Roman"/>
          <w:spacing w:val="-1"/>
          <w:sz w:val="24"/>
          <w:szCs w:val="24"/>
        </w:rPr>
      </w:pPr>
      <w:r w:rsidRPr="000345D1">
        <w:rPr>
          <w:rFonts w:ascii="Times New Roman" w:eastAsia="Calibri" w:hAnsi="Times New Roman" w:cs="Times New Roman"/>
          <w:spacing w:val="-1"/>
          <w:sz w:val="24"/>
          <w:szCs w:val="24"/>
        </w:rPr>
        <w:t xml:space="preserve">Направление </w:t>
      </w:r>
      <w:r w:rsidR="00822F77" w:rsidRPr="00822F77">
        <w:rPr>
          <w:rFonts w:ascii="Times New Roman" w:eastAsia="Calibri" w:hAnsi="Times New Roman" w:cs="Times New Roman"/>
          <w:spacing w:val="-1"/>
          <w:sz w:val="24"/>
          <w:szCs w:val="24"/>
        </w:rPr>
        <w:t>47.04.01 «Философия»</w:t>
      </w:r>
    </w:p>
    <w:p w:rsidR="000345D1" w:rsidRPr="000345D1" w:rsidRDefault="000345D1" w:rsidP="000345D1">
      <w:pPr>
        <w:spacing w:after="0" w:line="240" w:lineRule="auto"/>
        <w:jc w:val="center"/>
        <w:rPr>
          <w:rFonts w:ascii="Times New Roman" w:eastAsia="Calibri" w:hAnsi="Times New Roman" w:cs="Times New Roman"/>
          <w:spacing w:val="-1"/>
          <w:sz w:val="24"/>
          <w:szCs w:val="24"/>
        </w:rPr>
      </w:pPr>
      <w:r w:rsidRPr="000345D1">
        <w:rPr>
          <w:rFonts w:ascii="Times New Roman" w:eastAsia="Calibri" w:hAnsi="Times New Roman" w:cs="Times New Roman"/>
          <w:spacing w:val="-1"/>
          <w:sz w:val="24"/>
          <w:szCs w:val="24"/>
        </w:rPr>
        <w:t xml:space="preserve">Основная образовательная программа </w:t>
      </w:r>
      <w:r w:rsidR="00822F77" w:rsidRPr="00822F77">
        <w:rPr>
          <w:rFonts w:ascii="Times New Roman" w:eastAsia="Calibri" w:hAnsi="Times New Roman" w:cs="Times New Roman"/>
          <w:spacing w:val="-1"/>
          <w:sz w:val="24"/>
          <w:szCs w:val="24"/>
        </w:rPr>
        <w:t>ВМ.5680. «Практическая философия»</w:t>
      </w:r>
    </w:p>
    <w:p w:rsidR="000345D1" w:rsidRDefault="000345D1" w:rsidP="000345D1">
      <w:pPr>
        <w:spacing w:after="0" w:line="240" w:lineRule="auto"/>
        <w:rPr>
          <w:rFonts w:ascii="Times New Roman" w:eastAsia="Calibri" w:hAnsi="Times New Roman" w:cs="Times New Roman"/>
          <w:sz w:val="24"/>
          <w:szCs w:val="24"/>
        </w:rPr>
      </w:pPr>
    </w:p>
    <w:p w:rsidR="00822F77" w:rsidRPr="000345D1" w:rsidRDefault="00822F77" w:rsidP="000345D1">
      <w:pPr>
        <w:spacing w:after="0" w:line="240" w:lineRule="auto"/>
        <w:rPr>
          <w:rFonts w:ascii="Times New Roman" w:eastAsia="Calibri" w:hAnsi="Times New Roman" w:cs="Times New Roman"/>
          <w:sz w:val="24"/>
          <w:szCs w:val="24"/>
        </w:rPr>
      </w:pPr>
    </w:p>
    <w:p w:rsidR="000345D1" w:rsidRPr="000345D1" w:rsidRDefault="000345D1" w:rsidP="000345D1">
      <w:pPr>
        <w:spacing w:after="0" w:line="240" w:lineRule="auto"/>
        <w:rPr>
          <w:rFonts w:ascii="Times New Roman" w:eastAsia="Calibri" w:hAnsi="Times New Roman" w:cs="Times New Roman"/>
          <w:sz w:val="24"/>
          <w:szCs w:val="24"/>
        </w:rPr>
      </w:pPr>
    </w:p>
    <w:p w:rsidR="000345D1" w:rsidRDefault="000345D1" w:rsidP="000345D1">
      <w:pPr>
        <w:spacing w:after="0" w:line="240" w:lineRule="auto"/>
        <w:rPr>
          <w:rFonts w:ascii="Times New Roman" w:eastAsia="Calibri" w:hAnsi="Times New Roman" w:cs="Times New Roman"/>
          <w:sz w:val="24"/>
          <w:szCs w:val="24"/>
        </w:rPr>
      </w:pPr>
    </w:p>
    <w:p w:rsidR="00822F77" w:rsidRPr="000345D1" w:rsidRDefault="00822F77" w:rsidP="000345D1">
      <w:pPr>
        <w:spacing w:after="0" w:line="240" w:lineRule="auto"/>
        <w:rPr>
          <w:rFonts w:ascii="Times New Roman" w:eastAsia="Calibri" w:hAnsi="Times New Roman" w:cs="Times New Roman"/>
          <w:sz w:val="24"/>
          <w:szCs w:val="24"/>
        </w:rPr>
      </w:pPr>
    </w:p>
    <w:p w:rsidR="00822F77" w:rsidRDefault="000345D1" w:rsidP="000345D1">
      <w:pPr>
        <w:spacing w:after="0" w:line="240" w:lineRule="auto"/>
        <w:ind w:left="5954"/>
        <w:rPr>
          <w:rFonts w:ascii="Times New Roman" w:eastAsia="Calibri" w:hAnsi="Times New Roman" w:cs="Times New Roman"/>
          <w:sz w:val="24"/>
          <w:szCs w:val="24"/>
        </w:rPr>
      </w:pPr>
      <w:r w:rsidRPr="000345D1">
        <w:rPr>
          <w:rFonts w:ascii="Times New Roman" w:eastAsia="Calibri" w:hAnsi="Times New Roman" w:cs="Times New Roman"/>
          <w:sz w:val="24"/>
          <w:szCs w:val="24"/>
        </w:rPr>
        <w:t>Н</w:t>
      </w:r>
      <w:r w:rsidRPr="000345D1">
        <w:rPr>
          <w:rFonts w:ascii="Times New Roman" w:eastAsia="Calibri" w:hAnsi="Times New Roman" w:cs="Times New Roman"/>
          <w:spacing w:val="4"/>
          <w:sz w:val="24"/>
          <w:szCs w:val="24"/>
        </w:rPr>
        <w:t>а</w:t>
      </w:r>
      <w:r w:rsidRPr="000345D1">
        <w:rPr>
          <w:rFonts w:ascii="Times New Roman" w:eastAsia="Calibri" w:hAnsi="Times New Roman" w:cs="Times New Roman"/>
          <w:spacing w:val="-9"/>
          <w:sz w:val="24"/>
          <w:szCs w:val="24"/>
        </w:rPr>
        <w:t>у</w:t>
      </w:r>
      <w:r w:rsidRPr="000345D1">
        <w:rPr>
          <w:rFonts w:ascii="Times New Roman" w:eastAsia="Calibri" w:hAnsi="Times New Roman" w:cs="Times New Roman"/>
          <w:sz w:val="24"/>
          <w:szCs w:val="24"/>
        </w:rPr>
        <w:t>ч</w:t>
      </w:r>
      <w:r w:rsidRPr="000345D1">
        <w:rPr>
          <w:rFonts w:ascii="Times New Roman" w:eastAsia="Calibri" w:hAnsi="Times New Roman" w:cs="Times New Roman"/>
          <w:spacing w:val="1"/>
          <w:sz w:val="24"/>
          <w:szCs w:val="24"/>
        </w:rPr>
        <w:t>н</w:t>
      </w:r>
      <w:r w:rsidRPr="000345D1">
        <w:rPr>
          <w:rFonts w:ascii="Times New Roman" w:eastAsia="Calibri" w:hAnsi="Times New Roman" w:cs="Times New Roman"/>
          <w:spacing w:val="2"/>
          <w:sz w:val="24"/>
          <w:szCs w:val="24"/>
        </w:rPr>
        <w:t>ы</w:t>
      </w:r>
      <w:r w:rsidRPr="000345D1">
        <w:rPr>
          <w:rFonts w:ascii="Times New Roman" w:eastAsia="Calibri" w:hAnsi="Times New Roman" w:cs="Times New Roman"/>
          <w:sz w:val="24"/>
          <w:szCs w:val="24"/>
        </w:rPr>
        <w:t>й</w:t>
      </w:r>
      <w:r w:rsidRPr="000345D1">
        <w:rPr>
          <w:rFonts w:ascii="Times New Roman" w:eastAsia="Calibri" w:hAnsi="Times New Roman" w:cs="Times New Roman"/>
          <w:spacing w:val="-5"/>
          <w:sz w:val="24"/>
          <w:szCs w:val="24"/>
        </w:rPr>
        <w:t xml:space="preserve"> </w:t>
      </w:r>
      <w:r w:rsidRPr="000345D1">
        <w:rPr>
          <w:rFonts w:ascii="Times New Roman" w:eastAsia="Calibri" w:hAnsi="Times New Roman" w:cs="Times New Roman"/>
          <w:spacing w:val="5"/>
          <w:sz w:val="24"/>
          <w:szCs w:val="24"/>
        </w:rPr>
        <w:t>р</w:t>
      </w:r>
      <w:r w:rsidRPr="000345D1">
        <w:rPr>
          <w:rFonts w:ascii="Times New Roman" w:eastAsia="Calibri" w:hAnsi="Times New Roman" w:cs="Times New Roman"/>
          <w:spacing w:val="-9"/>
          <w:sz w:val="24"/>
          <w:szCs w:val="24"/>
        </w:rPr>
        <w:t>у</w:t>
      </w:r>
      <w:r w:rsidRPr="000345D1">
        <w:rPr>
          <w:rFonts w:ascii="Times New Roman" w:eastAsia="Calibri" w:hAnsi="Times New Roman" w:cs="Times New Roman"/>
          <w:spacing w:val="-1"/>
          <w:sz w:val="24"/>
          <w:szCs w:val="24"/>
        </w:rPr>
        <w:t>к</w:t>
      </w:r>
      <w:r w:rsidRPr="000345D1">
        <w:rPr>
          <w:rFonts w:ascii="Times New Roman" w:eastAsia="Calibri" w:hAnsi="Times New Roman" w:cs="Times New Roman"/>
          <w:spacing w:val="5"/>
          <w:sz w:val="24"/>
          <w:szCs w:val="24"/>
        </w:rPr>
        <w:t>о</w:t>
      </w:r>
      <w:r w:rsidRPr="000345D1">
        <w:rPr>
          <w:rFonts w:ascii="Times New Roman" w:eastAsia="Calibri" w:hAnsi="Times New Roman" w:cs="Times New Roman"/>
          <w:spacing w:val="2"/>
          <w:sz w:val="24"/>
          <w:szCs w:val="24"/>
        </w:rPr>
        <w:t>в</w:t>
      </w:r>
      <w:r w:rsidRPr="000345D1">
        <w:rPr>
          <w:rFonts w:ascii="Times New Roman" w:eastAsia="Calibri" w:hAnsi="Times New Roman" w:cs="Times New Roman"/>
          <w:spacing w:val="5"/>
          <w:sz w:val="24"/>
          <w:szCs w:val="24"/>
        </w:rPr>
        <w:t>о</w:t>
      </w:r>
      <w:r w:rsidRPr="000345D1">
        <w:rPr>
          <w:rFonts w:ascii="Times New Roman" w:eastAsia="Calibri" w:hAnsi="Times New Roman" w:cs="Times New Roman"/>
          <w:spacing w:val="-2"/>
          <w:sz w:val="24"/>
          <w:szCs w:val="24"/>
        </w:rPr>
        <w:t>д</w:t>
      </w:r>
      <w:r w:rsidRPr="000345D1">
        <w:rPr>
          <w:rFonts w:ascii="Times New Roman" w:eastAsia="Calibri" w:hAnsi="Times New Roman" w:cs="Times New Roman"/>
          <w:spacing w:val="1"/>
          <w:sz w:val="24"/>
          <w:szCs w:val="24"/>
        </w:rPr>
        <w:t>ит</w:t>
      </w:r>
      <w:r w:rsidRPr="000345D1">
        <w:rPr>
          <w:rFonts w:ascii="Times New Roman" w:eastAsia="Calibri" w:hAnsi="Times New Roman" w:cs="Times New Roman"/>
          <w:spacing w:val="-1"/>
          <w:sz w:val="24"/>
          <w:szCs w:val="24"/>
        </w:rPr>
        <w:t>е</w:t>
      </w:r>
      <w:r w:rsidRPr="000345D1">
        <w:rPr>
          <w:rFonts w:ascii="Times New Roman" w:eastAsia="Calibri" w:hAnsi="Times New Roman" w:cs="Times New Roman"/>
          <w:sz w:val="24"/>
          <w:szCs w:val="24"/>
        </w:rPr>
        <w:t>л</w:t>
      </w:r>
      <w:r w:rsidRPr="000345D1">
        <w:rPr>
          <w:rFonts w:ascii="Times New Roman" w:eastAsia="Calibri" w:hAnsi="Times New Roman" w:cs="Times New Roman"/>
          <w:spacing w:val="1"/>
          <w:sz w:val="24"/>
          <w:szCs w:val="24"/>
        </w:rPr>
        <w:t>ь</w:t>
      </w:r>
      <w:r w:rsidR="00822F77">
        <w:rPr>
          <w:rFonts w:ascii="Times New Roman" w:eastAsia="Calibri" w:hAnsi="Times New Roman" w:cs="Times New Roman"/>
          <w:sz w:val="24"/>
          <w:szCs w:val="24"/>
        </w:rPr>
        <w:t>:</w:t>
      </w:r>
    </w:p>
    <w:p w:rsidR="00822F77" w:rsidRDefault="00822F77" w:rsidP="000345D1">
      <w:pPr>
        <w:spacing w:after="0" w:line="240" w:lineRule="auto"/>
        <w:ind w:left="5954"/>
        <w:rPr>
          <w:rFonts w:ascii="Times New Roman" w:eastAsia="Calibri" w:hAnsi="Times New Roman" w:cs="Times New Roman"/>
          <w:spacing w:val="-2"/>
          <w:sz w:val="24"/>
          <w:szCs w:val="24"/>
        </w:rPr>
      </w:pPr>
      <w:r w:rsidRPr="00822F77">
        <w:rPr>
          <w:rFonts w:ascii="Times New Roman" w:eastAsia="Calibri" w:hAnsi="Times New Roman" w:cs="Times New Roman"/>
          <w:spacing w:val="-2"/>
          <w:sz w:val="24"/>
          <w:szCs w:val="24"/>
        </w:rPr>
        <w:t>доцент</w:t>
      </w:r>
      <w:r>
        <w:rPr>
          <w:rFonts w:ascii="Times New Roman" w:eastAsia="Calibri" w:hAnsi="Times New Roman" w:cs="Times New Roman"/>
          <w:spacing w:val="-2"/>
          <w:sz w:val="24"/>
          <w:szCs w:val="24"/>
        </w:rPr>
        <w:t>,</w:t>
      </w:r>
      <w:r w:rsidRPr="00822F77">
        <w:rPr>
          <w:rFonts w:ascii="Times New Roman" w:eastAsia="Calibri" w:hAnsi="Times New Roman" w:cs="Times New Roman"/>
          <w:spacing w:val="-2"/>
          <w:sz w:val="24"/>
          <w:szCs w:val="24"/>
        </w:rPr>
        <w:t xml:space="preserve"> Кафедр</w:t>
      </w:r>
      <w:r>
        <w:rPr>
          <w:rFonts w:ascii="Times New Roman" w:eastAsia="Calibri" w:hAnsi="Times New Roman" w:cs="Times New Roman"/>
          <w:spacing w:val="-2"/>
          <w:sz w:val="24"/>
          <w:szCs w:val="24"/>
        </w:rPr>
        <w:t>а</w:t>
      </w:r>
      <w:r w:rsidRPr="00822F77">
        <w:rPr>
          <w:rFonts w:ascii="Times New Roman" w:eastAsia="Calibri" w:hAnsi="Times New Roman" w:cs="Times New Roman"/>
          <w:spacing w:val="-2"/>
          <w:sz w:val="24"/>
          <w:szCs w:val="24"/>
        </w:rPr>
        <w:t xml:space="preserve"> этики</w:t>
      </w:r>
      <w:r>
        <w:rPr>
          <w:rFonts w:ascii="Times New Roman" w:eastAsia="Calibri" w:hAnsi="Times New Roman" w:cs="Times New Roman"/>
          <w:spacing w:val="-2"/>
          <w:sz w:val="24"/>
          <w:szCs w:val="24"/>
        </w:rPr>
        <w:t>,</w:t>
      </w:r>
    </w:p>
    <w:p w:rsidR="00822F77" w:rsidRDefault="00822F77" w:rsidP="000345D1">
      <w:pPr>
        <w:spacing w:after="0" w:line="240" w:lineRule="auto"/>
        <w:ind w:left="5954"/>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к. филос. </w:t>
      </w:r>
      <w:proofErr w:type="gramStart"/>
      <w:r>
        <w:rPr>
          <w:rFonts w:ascii="Times New Roman" w:eastAsia="Calibri" w:hAnsi="Times New Roman" w:cs="Times New Roman"/>
          <w:spacing w:val="-2"/>
          <w:sz w:val="24"/>
          <w:szCs w:val="24"/>
        </w:rPr>
        <w:t>н</w:t>
      </w:r>
      <w:proofErr w:type="gramEnd"/>
      <w:r>
        <w:rPr>
          <w:rFonts w:ascii="Times New Roman" w:eastAsia="Calibri" w:hAnsi="Times New Roman" w:cs="Times New Roman"/>
          <w:spacing w:val="-2"/>
          <w:sz w:val="24"/>
          <w:szCs w:val="24"/>
        </w:rPr>
        <w:t>.,</w:t>
      </w:r>
    </w:p>
    <w:p w:rsidR="00822F77" w:rsidRDefault="00822F77" w:rsidP="000345D1">
      <w:pPr>
        <w:spacing w:after="0" w:line="240" w:lineRule="auto"/>
        <w:ind w:left="5954"/>
        <w:rPr>
          <w:rFonts w:ascii="Times New Roman" w:eastAsia="Calibri" w:hAnsi="Times New Roman" w:cs="Times New Roman"/>
          <w:spacing w:val="-2"/>
          <w:sz w:val="24"/>
          <w:szCs w:val="24"/>
        </w:rPr>
      </w:pPr>
      <w:proofErr w:type="spellStart"/>
      <w:r w:rsidRPr="00822F77">
        <w:rPr>
          <w:rFonts w:ascii="Times New Roman" w:eastAsia="Calibri" w:hAnsi="Times New Roman" w:cs="Times New Roman"/>
          <w:spacing w:val="-2"/>
          <w:sz w:val="24"/>
          <w:szCs w:val="24"/>
        </w:rPr>
        <w:t>Положенцев</w:t>
      </w:r>
      <w:proofErr w:type="spellEnd"/>
      <w:r w:rsidRPr="00822F77">
        <w:rPr>
          <w:rFonts w:ascii="Times New Roman" w:eastAsia="Calibri" w:hAnsi="Times New Roman" w:cs="Times New Roman"/>
          <w:spacing w:val="-2"/>
          <w:sz w:val="24"/>
          <w:szCs w:val="24"/>
        </w:rPr>
        <w:t xml:space="preserve"> </w:t>
      </w:r>
    </w:p>
    <w:p w:rsidR="00822F77" w:rsidRDefault="00822F77" w:rsidP="000345D1">
      <w:pPr>
        <w:spacing w:after="0" w:line="240" w:lineRule="auto"/>
        <w:ind w:left="5954"/>
        <w:rPr>
          <w:rFonts w:ascii="Times New Roman" w:eastAsia="Calibri" w:hAnsi="Times New Roman" w:cs="Times New Roman"/>
          <w:spacing w:val="-2"/>
          <w:sz w:val="24"/>
          <w:szCs w:val="24"/>
        </w:rPr>
      </w:pPr>
      <w:r w:rsidRPr="00822F77">
        <w:rPr>
          <w:rFonts w:ascii="Times New Roman" w:eastAsia="Calibri" w:hAnsi="Times New Roman" w:cs="Times New Roman"/>
          <w:spacing w:val="-2"/>
          <w:sz w:val="24"/>
          <w:szCs w:val="24"/>
        </w:rPr>
        <w:t xml:space="preserve">Андрей </w:t>
      </w:r>
      <w:r>
        <w:rPr>
          <w:rFonts w:ascii="Times New Roman" w:eastAsia="Calibri" w:hAnsi="Times New Roman" w:cs="Times New Roman"/>
          <w:spacing w:val="-2"/>
          <w:sz w:val="24"/>
          <w:szCs w:val="24"/>
        </w:rPr>
        <w:t>Михайлович</w:t>
      </w:r>
    </w:p>
    <w:p w:rsidR="000345D1" w:rsidRDefault="000345D1" w:rsidP="000345D1">
      <w:pPr>
        <w:spacing w:after="0" w:line="240" w:lineRule="auto"/>
        <w:ind w:left="5954"/>
        <w:rPr>
          <w:rFonts w:ascii="Times New Roman" w:eastAsia="Calibri" w:hAnsi="Times New Roman" w:cs="Times New Roman"/>
          <w:sz w:val="24"/>
          <w:szCs w:val="24"/>
        </w:rPr>
      </w:pPr>
    </w:p>
    <w:p w:rsidR="00822F77" w:rsidRDefault="000345D1" w:rsidP="000345D1">
      <w:pPr>
        <w:spacing w:after="0" w:line="240" w:lineRule="auto"/>
        <w:ind w:left="5954"/>
        <w:rPr>
          <w:rFonts w:ascii="Times New Roman" w:eastAsia="Calibri" w:hAnsi="Times New Roman" w:cs="Times New Roman"/>
          <w:sz w:val="24"/>
          <w:szCs w:val="24"/>
        </w:rPr>
      </w:pPr>
      <w:r w:rsidRPr="000345D1">
        <w:rPr>
          <w:rFonts w:ascii="Times New Roman" w:eastAsia="Calibri" w:hAnsi="Times New Roman" w:cs="Times New Roman"/>
          <w:sz w:val="24"/>
          <w:szCs w:val="24"/>
        </w:rPr>
        <w:t xml:space="preserve">Рецензент: </w:t>
      </w:r>
    </w:p>
    <w:p w:rsidR="00822F77" w:rsidRDefault="00822F77" w:rsidP="000345D1">
      <w:pPr>
        <w:spacing w:after="0" w:line="240" w:lineRule="auto"/>
        <w:ind w:left="5954"/>
        <w:rPr>
          <w:rFonts w:ascii="Times New Roman" w:eastAsia="Calibri" w:hAnsi="Times New Roman" w:cs="Times New Roman"/>
          <w:sz w:val="24"/>
          <w:szCs w:val="24"/>
        </w:rPr>
      </w:pPr>
      <w:r w:rsidRPr="00822F77">
        <w:rPr>
          <w:rFonts w:ascii="Times New Roman" w:eastAsia="Calibri" w:hAnsi="Times New Roman" w:cs="Times New Roman"/>
          <w:sz w:val="24"/>
          <w:szCs w:val="24"/>
        </w:rPr>
        <w:t>менеджер по культурно-массовому досугу, Санкт-Петербургское государственное бюджетное учреждение «Подростково-молодёжный центр «Петроградский»</w:t>
      </w:r>
      <w:r>
        <w:rPr>
          <w:rFonts w:ascii="Times New Roman" w:eastAsia="Calibri" w:hAnsi="Times New Roman" w:cs="Times New Roman"/>
          <w:sz w:val="24"/>
          <w:szCs w:val="24"/>
        </w:rPr>
        <w:t>,</w:t>
      </w:r>
    </w:p>
    <w:p w:rsidR="00822F77" w:rsidRDefault="00822F77" w:rsidP="000345D1">
      <w:pPr>
        <w:spacing w:after="0" w:line="240" w:lineRule="auto"/>
        <w:ind w:left="5954"/>
        <w:rPr>
          <w:rFonts w:ascii="Times New Roman" w:eastAsia="Calibri" w:hAnsi="Times New Roman" w:cs="Times New Roman"/>
          <w:sz w:val="24"/>
          <w:szCs w:val="24"/>
        </w:rPr>
      </w:pPr>
      <w:proofErr w:type="spellStart"/>
      <w:r w:rsidRPr="00822F77">
        <w:rPr>
          <w:rFonts w:ascii="Times New Roman" w:eastAsia="Calibri" w:hAnsi="Times New Roman" w:cs="Times New Roman"/>
          <w:sz w:val="24"/>
          <w:szCs w:val="24"/>
        </w:rPr>
        <w:t>Баталыгина</w:t>
      </w:r>
      <w:proofErr w:type="spellEnd"/>
      <w:r w:rsidRPr="00822F77">
        <w:rPr>
          <w:rFonts w:ascii="Times New Roman" w:eastAsia="Calibri" w:hAnsi="Times New Roman" w:cs="Times New Roman"/>
          <w:sz w:val="24"/>
          <w:szCs w:val="24"/>
        </w:rPr>
        <w:t xml:space="preserve"> </w:t>
      </w:r>
    </w:p>
    <w:p w:rsidR="00822F77" w:rsidRDefault="00822F77" w:rsidP="000345D1">
      <w:pPr>
        <w:spacing w:after="0" w:line="240" w:lineRule="auto"/>
        <w:ind w:left="5954"/>
        <w:rPr>
          <w:rFonts w:ascii="Times New Roman" w:eastAsia="Calibri" w:hAnsi="Times New Roman" w:cs="Times New Roman"/>
          <w:sz w:val="24"/>
          <w:szCs w:val="24"/>
        </w:rPr>
      </w:pPr>
      <w:r>
        <w:rPr>
          <w:rFonts w:ascii="Times New Roman" w:eastAsia="Calibri" w:hAnsi="Times New Roman" w:cs="Times New Roman"/>
          <w:sz w:val="24"/>
          <w:szCs w:val="24"/>
        </w:rPr>
        <w:t>Юлия Александровна</w:t>
      </w:r>
    </w:p>
    <w:p w:rsidR="00822F77" w:rsidRDefault="00822F77" w:rsidP="000345D1">
      <w:pPr>
        <w:spacing w:after="0" w:line="240" w:lineRule="auto"/>
        <w:ind w:left="5954"/>
        <w:rPr>
          <w:rFonts w:ascii="Times New Roman" w:eastAsia="Calibri" w:hAnsi="Times New Roman" w:cs="Times New Roman"/>
          <w:sz w:val="24"/>
          <w:szCs w:val="24"/>
        </w:rPr>
      </w:pPr>
    </w:p>
    <w:p w:rsidR="000345D1" w:rsidRPr="000345D1" w:rsidRDefault="000345D1" w:rsidP="000345D1">
      <w:pPr>
        <w:spacing w:after="0" w:line="240" w:lineRule="auto"/>
        <w:jc w:val="center"/>
        <w:rPr>
          <w:rFonts w:ascii="Times New Roman" w:eastAsia="Calibri" w:hAnsi="Times New Roman" w:cs="Times New Roman"/>
          <w:spacing w:val="2"/>
          <w:sz w:val="24"/>
          <w:szCs w:val="24"/>
        </w:rPr>
      </w:pPr>
    </w:p>
    <w:p w:rsidR="000345D1" w:rsidRPr="000345D1" w:rsidRDefault="000345D1" w:rsidP="000345D1">
      <w:pPr>
        <w:spacing w:after="0" w:line="240" w:lineRule="auto"/>
        <w:jc w:val="center"/>
        <w:rPr>
          <w:rFonts w:ascii="Times New Roman" w:eastAsia="Calibri" w:hAnsi="Times New Roman" w:cs="Times New Roman"/>
          <w:spacing w:val="2"/>
          <w:sz w:val="24"/>
          <w:szCs w:val="24"/>
        </w:rPr>
      </w:pPr>
    </w:p>
    <w:p w:rsidR="000345D1" w:rsidRPr="000345D1" w:rsidRDefault="000345D1" w:rsidP="000345D1">
      <w:pPr>
        <w:spacing w:after="0" w:line="240" w:lineRule="auto"/>
        <w:jc w:val="center"/>
        <w:rPr>
          <w:rFonts w:ascii="Times New Roman" w:eastAsia="Calibri" w:hAnsi="Times New Roman" w:cs="Times New Roman"/>
          <w:spacing w:val="2"/>
          <w:sz w:val="24"/>
          <w:szCs w:val="24"/>
        </w:rPr>
      </w:pPr>
    </w:p>
    <w:p w:rsidR="00822F77" w:rsidRDefault="00822F77" w:rsidP="000345D1">
      <w:pPr>
        <w:spacing w:after="0" w:line="240" w:lineRule="auto"/>
        <w:jc w:val="center"/>
        <w:rPr>
          <w:rFonts w:ascii="Times New Roman" w:eastAsia="Calibri" w:hAnsi="Times New Roman" w:cs="Times New Roman"/>
          <w:spacing w:val="2"/>
          <w:sz w:val="24"/>
          <w:szCs w:val="24"/>
        </w:rPr>
      </w:pPr>
    </w:p>
    <w:p w:rsidR="00822F77" w:rsidRDefault="00822F77" w:rsidP="000345D1">
      <w:pPr>
        <w:spacing w:after="0" w:line="240" w:lineRule="auto"/>
        <w:jc w:val="center"/>
        <w:rPr>
          <w:rFonts w:ascii="Times New Roman" w:eastAsia="Calibri" w:hAnsi="Times New Roman" w:cs="Times New Roman"/>
          <w:spacing w:val="2"/>
          <w:sz w:val="24"/>
          <w:szCs w:val="24"/>
        </w:rPr>
      </w:pPr>
    </w:p>
    <w:p w:rsidR="00822F77" w:rsidRDefault="00822F77" w:rsidP="000345D1">
      <w:pPr>
        <w:spacing w:after="0" w:line="240" w:lineRule="auto"/>
        <w:jc w:val="center"/>
        <w:rPr>
          <w:rFonts w:ascii="Times New Roman" w:eastAsia="Calibri" w:hAnsi="Times New Roman" w:cs="Times New Roman"/>
          <w:spacing w:val="2"/>
          <w:sz w:val="24"/>
          <w:szCs w:val="24"/>
        </w:rPr>
      </w:pPr>
    </w:p>
    <w:p w:rsidR="000345D1" w:rsidRPr="000345D1" w:rsidRDefault="000345D1" w:rsidP="000345D1">
      <w:pPr>
        <w:spacing w:after="0" w:line="240" w:lineRule="auto"/>
        <w:jc w:val="center"/>
        <w:rPr>
          <w:rFonts w:ascii="Times New Roman" w:eastAsia="Calibri" w:hAnsi="Times New Roman" w:cs="Times New Roman"/>
          <w:spacing w:val="2"/>
          <w:sz w:val="24"/>
          <w:szCs w:val="24"/>
        </w:rPr>
      </w:pPr>
      <w:r w:rsidRPr="000345D1">
        <w:rPr>
          <w:rFonts w:ascii="Times New Roman" w:eastAsia="Calibri" w:hAnsi="Times New Roman" w:cs="Times New Roman"/>
          <w:spacing w:val="2"/>
          <w:sz w:val="24"/>
          <w:szCs w:val="24"/>
        </w:rPr>
        <w:t>Санкт-Петербург</w:t>
      </w:r>
    </w:p>
    <w:p w:rsidR="000345D1" w:rsidRDefault="000345D1" w:rsidP="000345D1">
      <w:pPr>
        <w:spacing w:after="0" w:line="240" w:lineRule="auto"/>
        <w:jc w:val="center"/>
        <w:rPr>
          <w:rFonts w:ascii="Times New Roman" w:eastAsia="Calibri" w:hAnsi="Times New Roman" w:cs="Times New Roman"/>
          <w:spacing w:val="2"/>
          <w:sz w:val="24"/>
          <w:szCs w:val="24"/>
        </w:rPr>
      </w:pPr>
      <w:r w:rsidRPr="000345D1">
        <w:rPr>
          <w:rFonts w:ascii="Times New Roman" w:eastAsia="Calibri" w:hAnsi="Times New Roman" w:cs="Times New Roman"/>
          <w:spacing w:val="2"/>
          <w:sz w:val="24"/>
          <w:szCs w:val="24"/>
        </w:rPr>
        <w:t>2019</w:t>
      </w:r>
    </w:p>
    <w:p w:rsidR="00AF3589" w:rsidRDefault="00AF3589" w:rsidP="00534474">
      <w:pPr>
        <w:spacing w:after="0" w:line="360" w:lineRule="auto"/>
        <w:ind w:firstLine="709"/>
        <w:rPr>
          <w:rFonts w:ascii="Times New Roman" w:hAnsi="Times New Roman" w:cs="Times New Roman"/>
          <w:sz w:val="28"/>
        </w:rPr>
      </w:pPr>
      <w:r>
        <w:rPr>
          <w:rFonts w:ascii="Times New Roman" w:hAnsi="Times New Roman" w:cs="Times New Roman"/>
          <w:sz w:val="28"/>
        </w:rPr>
        <w:br w:type="page"/>
      </w:r>
    </w:p>
    <w:sdt>
      <w:sdtPr>
        <w:rPr>
          <w:rFonts w:asciiTheme="minorHAnsi" w:eastAsiaTheme="minorHAnsi" w:hAnsiTheme="minorHAnsi" w:cstheme="minorBidi"/>
          <w:b w:val="0"/>
          <w:bCs w:val="0"/>
          <w:color w:val="auto"/>
          <w:sz w:val="22"/>
          <w:szCs w:val="22"/>
          <w:lang w:eastAsia="en-US"/>
        </w:rPr>
        <w:id w:val="1822846991"/>
        <w:docPartObj>
          <w:docPartGallery w:val="Table of Contents"/>
          <w:docPartUnique/>
        </w:docPartObj>
      </w:sdtPr>
      <w:sdtEndPr>
        <w:rPr>
          <w:sz w:val="10"/>
        </w:rPr>
      </w:sdtEndPr>
      <w:sdtContent>
        <w:p w:rsidR="00533993" w:rsidRPr="00533993" w:rsidRDefault="00533993" w:rsidP="00533993">
          <w:pPr>
            <w:pStyle w:val="a8"/>
            <w:jc w:val="center"/>
            <w:rPr>
              <w:color w:val="auto"/>
            </w:rPr>
          </w:pPr>
          <w:r w:rsidRPr="00533993">
            <w:rPr>
              <w:color w:val="auto"/>
            </w:rPr>
            <w:t>Оглавление</w:t>
          </w:r>
        </w:p>
        <w:p w:rsidR="00533993" w:rsidRPr="00E9656A" w:rsidRDefault="00533993">
          <w:pPr>
            <w:pStyle w:val="11"/>
            <w:tabs>
              <w:tab w:val="right" w:leader="dot" w:pos="9344"/>
            </w:tabs>
            <w:rPr>
              <w:sz w:val="28"/>
              <w:szCs w:val="28"/>
            </w:rPr>
          </w:pPr>
        </w:p>
        <w:p w:rsidR="00F07DC2" w:rsidRPr="00F07DC2" w:rsidRDefault="00533993">
          <w:pPr>
            <w:pStyle w:val="11"/>
            <w:tabs>
              <w:tab w:val="right" w:leader="dot" w:pos="9344"/>
            </w:tabs>
            <w:rPr>
              <w:rFonts w:eastAsiaTheme="minorEastAsia"/>
              <w:noProof/>
              <w:sz w:val="28"/>
              <w:lang w:eastAsia="ru-RU"/>
            </w:rPr>
          </w:pPr>
          <w:r w:rsidRPr="000832B9">
            <w:rPr>
              <w:sz w:val="28"/>
              <w:szCs w:val="28"/>
            </w:rPr>
            <w:fldChar w:fldCharType="begin"/>
          </w:r>
          <w:r w:rsidRPr="000832B9">
            <w:rPr>
              <w:sz w:val="28"/>
              <w:szCs w:val="28"/>
            </w:rPr>
            <w:instrText xml:space="preserve"> TOC \o "1-3" \h \z \u </w:instrText>
          </w:r>
          <w:r w:rsidRPr="000832B9">
            <w:rPr>
              <w:sz w:val="28"/>
              <w:szCs w:val="28"/>
            </w:rPr>
            <w:fldChar w:fldCharType="separate"/>
          </w:r>
          <w:hyperlink w:anchor="_Toc8159345" w:history="1">
            <w:r w:rsidR="00F07DC2" w:rsidRPr="00F07DC2">
              <w:rPr>
                <w:rStyle w:val="a9"/>
                <w:noProof/>
                <w:sz w:val="28"/>
              </w:rPr>
              <w:t>Введение</w:t>
            </w:r>
            <w:r w:rsidR="00F07DC2" w:rsidRPr="00F07DC2">
              <w:rPr>
                <w:noProof/>
                <w:webHidden/>
                <w:sz w:val="28"/>
              </w:rPr>
              <w:tab/>
            </w:r>
            <w:r w:rsidR="00F07DC2" w:rsidRPr="00F07DC2">
              <w:rPr>
                <w:noProof/>
                <w:webHidden/>
                <w:sz w:val="28"/>
              </w:rPr>
              <w:fldChar w:fldCharType="begin"/>
            </w:r>
            <w:r w:rsidR="00F07DC2" w:rsidRPr="00F07DC2">
              <w:rPr>
                <w:noProof/>
                <w:webHidden/>
                <w:sz w:val="28"/>
              </w:rPr>
              <w:instrText xml:space="preserve"> PAGEREF _Toc8159345 \h </w:instrText>
            </w:r>
            <w:r w:rsidR="00F07DC2" w:rsidRPr="00F07DC2">
              <w:rPr>
                <w:noProof/>
                <w:webHidden/>
                <w:sz w:val="28"/>
              </w:rPr>
            </w:r>
            <w:r w:rsidR="00F07DC2" w:rsidRPr="00F07DC2">
              <w:rPr>
                <w:noProof/>
                <w:webHidden/>
                <w:sz w:val="28"/>
              </w:rPr>
              <w:fldChar w:fldCharType="separate"/>
            </w:r>
            <w:r w:rsidR="00F07DC2" w:rsidRPr="00F07DC2">
              <w:rPr>
                <w:noProof/>
                <w:webHidden/>
                <w:sz w:val="28"/>
              </w:rPr>
              <w:t>3</w:t>
            </w:r>
            <w:r w:rsidR="00F07DC2" w:rsidRPr="00F07DC2">
              <w:rPr>
                <w:noProof/>
                <w:webHidden/>
                <w:sz w:val="28"/>
              </w:rPr>
              <w:fldChar w:fldCharType="end"/>
            </w:r>
          </w:hyperlink>
        </w:p>
        <w:p w:rsidR="00F07DC2" w:rsidRPr="00F07DC2" w:rsidRDefault="00571700">
          <w:pPr>
            <w:pStyle w:val="11"/>
            <w:tabs>
              <w:tab w:val="right" w:leader="dot" w:pos="9344"/>
            </w:tabs>
            <w:rPr>
              <w:rFonts w:eastAsiaTheme="minorEastAsia"/>
              <w:noProof/>
              <w:sz w:val="28"/>
              <w:lang w:eastAsia="ru-RU"/>
            </w:rPr>
          </w:pPr>
          <w:hyperlink w:anchor="_Toc8159346" w:history="1">
            <w:r w:rsidR="00F07DC2" w:rsidRPr="00F07DC2">
              <w:rPr>
                <w:rStyle w:val="a9"/>
                <w:rFonts w:eastAsia="Calibri"/>
                <w:noProof/>
                <w:sz w:val="28"/>
              </w:rPr>
              <w:t>Глава 1. Концептуализация понятия «идеал хозяйствующего субъекта».</w:t>
            </w:r>
            <w:r w:rsidR="00F07DC2" w:rsidRPr="00F07DC2">
              <w:rPr>
                <w:noProof/>
                <w:webHidden/>
                <w:sz w:val="28"/>
              </w:rPr>
              <w:tab/>
            </w:r>
            <w:r w:rsidR="00F07DC2" w:rsidRPr="00F07DC2">
              <w:rPr>
                <w:noProof/>
                <w:webHidden/>
                <w:sz w:val="28"/>
              </w:rPr>
              <w:fldChar w:fldCharType="begin"/>
            </w:r>
            <w:r w:rsidR="00F07DC2" w:rsidRPr="00F07DC2">
              <w:rPr>
                <w:noProof/>
                <w:webHidden/>
                <w:sz w:val="28"/>
              </w:rPr>
              <w:instrText xml:space="preserve"> PAGEREF _Toc8159346 \h </w:instrText>
            </w:r>
            <w:r w:rsidR="00F07DC2" w:rsidRPr="00F07DC2">
              <w:rPr>
                <w:noProof/>
                <w:webHidden/>
                <w:sz w:val="28"/>
              </w:rPr>
            </w:r>
            <w:r w:rsidR="00F07DC2" w:rsidRPr="00F07DC2">
              <w:rPr>
                <w:noProof/>
                <w:webHidden/>
                <w:sz w:val="28"/>
              </w:rPr>
              <w:fldChar w:fldCharType="separate"/>
            </w:r>
            <w:r w:rsidR="00F07DC2" w:rsidRPr="00F07DC2">
              <w:rPr>
                <w:noProof/>
                <w:webHidden/>
                <w:sz w:val="28"/>
              </w:rPr>
              <w:t>11</w:t>
            </w:r>
            <w:r w:rsidR="00F07DC2" w:rsidRPr="00F07DC2">
              <w:rPr>
                <w:noProof/>
                <w:webHidden/>
                <w:sz w:val="28"/>
              </w:rPr>
              <w:fldChar w:fldCharType="end"/>
            </w:r>
          </w:hyperlink>
        </w:p>
        <w:p w:rsidR="00F07DC2" w:rsidRPr="00F07DC2" w:rsidRDefault="00571700">
          <w:pPr>
            <w:pStyle w:val="21"/>
            <w:tabs>
              <w:tab w:val="right" w:leader="dot" w:pos="9344"/>
            </w:tabs>
            <w:rPr>
              <w:rFonts w:eastAsiaTheme="minorEastAsia"/>
              <w:noProof/>
              <w:sz w:val="28"/>
              <w:lang w:eastAsia="ru-RU"/>
            </w:rPr>
          </w:pPr>
          <w:hyperlink w:anchor="_Toc8159347" w:history="1">
            <w:r w:rsidR="00F07DC2" w:rsidRPr="00F07DC2">
              <w:rPr>
                <w:rStyle w:val="a9"/>
                <w:rFonts w:eastAsia="Calibri"/>
                <w:noProof/>
                <w:sz w:val="28"/>
              </w:rPr>
              <w:t>1.1. Понятие субъекта, роль в дискурсе.</w:t>
            </w:r>
            <w:r w:rsidR="00F07DC2" w:rsidRPr="00F07DC2">
              <w:rPr>
                <w:noProof/>
                <w:webHidden/>
                <w:sz w:val="28"/>
              </w:rPr>
              <w:tab/>
            </w:r>
            <w:r w:rsidR="00F07DC2" w:rsidRPr="00F07DC2">
              <w:rPr>
                <w:noProof/>
                <w:webHidden/>
                <w:sz w:val="28"/>
              </w:rPr>
              <w:fldChar w:fldCharType="begin"/>
            </w:r>
            <w:r w:rsidR="00F07DC2" w:rsidRPr="00F07DC2">
              <w:rPr>
                <w:noProof/>
                <w:webHidden/>
                <w:sz w:val="28"/>
              </w:rPr>
              <w:instrText xml:space="preserve"> PAGEREF _Toc8159347 \h </w:instrText>
            </w:r>
            <w:r w:rsidR="00F07DC2" w:rsidRPr="00F07DC2">
              <w:rPr>
                <w:noProof/>
                <w:webHidden/>
                <w:sz w:val="28"/>
              </w:rPr>
            </w:r>
            <w:r w:rsidR="00F07DC2" w:rsidRPr="00F07DC2">
              <w:rPr>
                <w:noProof/>
                <w:webHidden/>
                <w:sz w:val="28"/>
              </w:rPr>
              <w:fldChar w:fldCharType="separate"/>
            </w:r>
            <w:r w:rsidR="00F07DC2" w:rsidRPr="00F07DC2">
              <w:rPr>
                <w:noProof/>
                <w:webHidden/>
                <w:sz w:val="28"/>
              </w:rPr>
              <w:t>11</w:t>
            </w:r>
            <w:r w:rsidR="00F07DC2" w:rsidRPr="00F07DC2">
              <w:rPr>
                <w:noProof/>
                <w:webHidden/>
                <w:sz w:val="28"/>
              </w:rPr>
              <w:fldChar w:fldCharType="end"/>
            </w:r>
          </w:hyperlink>
        </w:p>
        <w:p w:rsidR="00F07DC2" w:rsidRPr="00F07DC2" w:rsidRDefault="00571700">
          <w:pPr>
            <w:pStyle w:val="21"/>
            <w:tabs>
              <w:tab w:val="right" w:leader="dot" w:pos="9344"/>
            </w:tabs>
            <w:rPr>
              <w:rFonts w:eastAsiaTheme="minorEastAsia"/>
              <w:noProof/>
              <w:sz w:val="28"/>
              <w:lang w:eastAsia="ru-RU"/>
            </w:rPr>
          </w:pPr>
          <w:hyperlink w:anchor="_Toc8159348" w:history="1">
            <w:r w:rsidR="00F07DC2" w:rsidRPr="00F07DC2">
              <w:rPr>
                <w:rStyle w:val="a9"/>
                <w:rFonts w:eastAsia="Calibri"/>
                <w:noProof/>
                <w:sz w:val="28"/>
              </w:rPr>
              <w:t>1.2. Хозяйство и хозяйствующий субъект.</w:t>
            </w:r>
            <w:r w:rsidR="00F07DC2" w:rsidRPr="00F07DC2">
              <w:rPr>
                <w:noProof/>
                <w:webHidden/>
                <w:sz w:val="28"/>
              </w:rPr>
              <w:tab/>
            </w:r>
            <w:r w:rsidR="00F07DC2" w:rsidRPr="00F07DC2">
              <w:rPr>
                <w:noProof/>
                <w:webHidden/>
                <w:sz w:val="28"/>
              </w:rPr>
              <w:fldChar w:fldCharType="begin"/>
            </w:r>
            <w:r w:rsidR="00F07DC2" w:rsidRPr="00F07DC2">
              <w:rPr>
                <w:noProof/>
                <w:webHidden/>
                <w:sz w:val="28"/>
              </w:rPr>
              <w:instrText xml:space="preserve"> PAGEREF _Toc8159348 \h </w:instrText>
            </w:r>
            <w:r w:rsidR="00F07DC2" w:rsidRPr="00F07DC2">
              <w:rPr>
                <w:noProof/>
                <w:webHidden/>
                <w:sz w:val="28"/>
              </w:rPr>
            </w:r>
            <w:r w:rsidR="00F07DC2" w:rsidRPr="00F07DC2">
              <w:rPr>
                <w:noProof/>
                <w:webHidden/>
                <w:sz w:val="28"/>
              </w:rPr>
              <w:fldChar w:fldCharType="separate"/>
            </w:r>
            <w:r w:rsidR="00F07DC2" w:rsidRPr="00F07DC2">
              <w:rPr>
                <w:noProof/>
                <w:webHidden/>
                <w:sz w:val="28"/>
              </w:rPr>
              <w:t>20</w:t>
            </w:r>
            <w:r w:rsidR="00F07DC2" w:rsidRPr="00F07DC2">
              <w:rPr>
                <w:noProof/>
                <w:webHidden/>
                <w:sz w:val="28"/>
              </w:rPr>
              <w:fldChar w:fldCharType="end"/>
            </w:r>
          </w:hyperlink>
        </w:p>
        <w:p w:rsidR="00F07DC2" w:rsidRPr="00F07DC2" w:rsidRDefault="00571700">
          <w:pPr>
            <w:pStyle w:val="21"/>
            <w:tabs>
              <w:tab w:val="right" w:leader="dot" w:pos="9344"/>
            </w:tabs>
            <w:rPr>
              <w:rFonts w:eastAsiaTheme="minorEastAsia"/>
              <w:noProof/>
              <w:sz w:val="28"/>
              <w:lang w:eastAsia="ru-RU"/>
            </w:rPr>
          </w:pPr>
          <w:hyperlink w:anchor="_Toc8159349" w:history="1">
            <w:r w:rsidR="00F07DC2" w:rsidRPr="00F07DC2">
              <w:rPr>
                <w:rStyle w:val="a9"/>
                <w:rFonts w:eastAsia="Calibri"/>
                <w:noProof/>
                <w:sz w:val="28"/>
              </w:rPr>
              <w:t>1.3. Этос и контекст идеалов и образцов хозяйствующего субъекта.</w:t>
            </w:r>
            <w:r w:rsidR="00F07DC2" w:rsidRPr="00F07DC2">
              <w:rPr>
                <w:noProof/>
                <w:webHidden/>
                <w:sz w:val="28"/>
              </w:rPr>
              <w:tab/>
            </w:r>
            <w:r w:rsidR="00F07DC2" w:rsidRPr="00F07DC2">
              <w:rPr>
                <w:noProof/>
                <w:webHidden/>
                <w:sz w:val="28"/>
              </w:rPr>
              <w:fldChar w:fldCharType="begin"/>
            </w:r>
            <w:r w:rsidR="00F07DC2" w:rsidRPr="00F07DC2">
              <w:rPr>
                <w:noProof/>
                <w:webHidden/>
                <w:sz w:val="28"/>
              </w:rPr>
              <w:instrText xml:space="preserve"> PAGEREF _Toc8159349 \h </w:instrText>
            </w:r>
            <w:r w:rsidR="00F07DC2" w:rsidRPr="00F07DC2">
              <w:rPr>
                <w:noProof/>
                <w:webHidden/>
                <w:sz w:val="28"/>
              </w:rPr>
            </w:r>
            <w:r w:rsidR="00F07DC2" w:rsidRPr="00F07DC2">
              <w:rPr>
                <w:noProof/>
                <w:webHidden/>
                <w:sz w:val="28"/>
              </w:rPr>
              <w:fldChar w:fldCharType="separate"/>
            </w:r>
            <w:r w:rsidR="00F07DC2" w:rsidRPr="00F07DC2">
              <w:rPr>
                <w:noProof/>
                <w:webHidden/>
                <w:sz w:val="28"/>
              </w:rPr>
              <w:t>23</w:t>
            </w:r>
            <w:r w:rsidR="00F07DC2" w:rsidRPr="00F07DC2">
              <w:rPr>
                <w:noProof/>
                <w:webHidden/>
                <w:sz w:val="28"/>
              </w:rPr>
              <w:fldChar w:fldCharType="end"/>
            </w:r>
          </w:hyperlink>
        </w:p>
        <w:p w:rsidR="00F07DC2" w:rsidRPr="00F07DC2" w:rsidRDefault="00571700">
          <w:pPr>
            <w:pStyle w:val="21"/>
            <w:tabs>
              <w:tab w:val="right" w:leader="dot" w:pos="9344"/>
            </w:tabs>
            <w:rPr>
              <w:rFonts w:eastAsiaTheme="minorEastAsia"/>
              <w:noProof/>
              <w:sz w:val="28"/>
              <w:lang w:eastAsia="ru-RU"/>
            </w:rPr>
          </w:pPr>
          <w:hyperlink w:anchor="_Toc8159350" w:history="1">
            <w:r w:rsidR="00F07DC2" w:rsidRPr="00F07DC2">
              <w:rPr>
                <w:rStyle w:val="a9"/>
                <w:rFonts w:eastAsia="Calibri"/>
                <w:noProof/>
                <w:sz w:val="28"/>
              </w:rPr>
              <w:t>1.4. Проблематика истоков идеалов и образцов для этического анализа и аргументации.</w:t>
            </w:r>
            <w:r w:rsidR="00F07DC2" w:rsidRPr="00F07DC2">
              <w:rPr>
                <w:noProof/>
                <w:webHidden/>
                <w:sz w:val="28"/>
              </w:rPr>
              <w:tab/>
            </w:r>
            <w:r w:rsidR="00F07DC2" w:rsidRPr="00F07DC2">
              <w:rPr>
                <w:noProof/>
                <w:webHidden/>
                <w:sz w:val="28"/>
              </w:rPr>
              <w:fldChar w:fldCharType="begin"/>
            </w:r>
            <w:r w:rsidR="00F07DC2" w:rsidRPr="00F07DC2">
              <w:rPr>
                <w:noProof/>
                <w:webHidden/>
                <w:sz w:val="28"/>
              </w:rPr>
              <w:instrText xml:space="preserve"> PAGEREF _Toc8159350 \h </w:instrText>
            </w:r>
            <w:r w:rsidR="00F07DC2" w:rsidRPr="00F07DC2">
              <w:rPr>
                <w:noProof/>
                <w:webHidden/>
                <w:sz w:val="28"/>
              </w:rPr>
            </w:r>
            <w:r w:rsidR="00F07DC2" w:rsidRPr="00F07DC2">
              <w:rPr>
                <w:noProof/>
                <w:webHidden/>
                <w:sz w:val="28"/>
              </w:rPr>
              <w:fldChar w:fldCharType="separate"/>
            </w:r>
            <w:r w:rsidR="00F07DC2" w:rsidRPr="00F07DC2">
              <w:rPr>
                <w:noProof/>
                <w:webHidden/>
                <w:sz w:val="28"/>
              </w:rPr>
              <w:t>34</w:t>
            </w:r>
            <w:r w:rsidR="00F07DC2" w:rsidRPr="00F07DC2">
              <w:rPr>
                <w:noProof/>
                <w:webHidden/>
                <w:sz w:val="28"/>
              </w:rPr>
              <w:fldChar w:fldCharType="end"/>
            </w:r>
          </w:hyperlink>
        </w:p>
        <w:p w:rsidR="00F07DC2" w:rsidRPr="00F07DC2" w:rsidRDefault="00571700">
          <w:pPr>
            <w:pStyle w:val="21"/>
            <w:tabs>
              <w:tab w:val="right" w:leader="dot" w:pos="9344"/>
            </w:tabs>
            <w:rPr>
              <w:rFonts w:eastAsiaTheme="minorEastAsia"/>
              <w:noProof/>
              <w:sz w:val="28"/>
              <w:lang w:eastAsia="ru-RU"/>
            </w:rPr>
          </w:pPr>
          <w:hyperlink w:anchor="_Toc8159351" w:history="1">
            <w:r w:rsidR="00F07DC2" w:rsidRPr="00F07DC2">
              <w:rPr>
                <w:rStyle w:val="a9"/>
                <w:rFonts w:eastAsia="Calibri"/>
                <w:noProof/>
                <w:sz w:val="28"/>
              </w:rPr>
              <w:t>1.5. Идеал хозяйствующего субъекта современного капиталистического общества.</w:t>
            </w:r>
            <w:r w:rsidR="00F07DC2" w:rsidRPr="00F07DC2">
              <w:rPr>
                <w:noProof/>
                <w:webHidden/>
                <w:sz w:val="28"/>
              </w:rPr>
              <w:tab/>
            </w:r>
            <w:r w:rsidR="00F07DC2" w:rsidRPr="00F07DC2">
              <w:rPr>
                <w:noProof/>
                <w:webHidden/>
                <w:sz w:val="28"/>
              </w:rPr>
              <w:fldChar w:fldCharType="begin"/>
            </w:r>
            <w:r w:rsidR="00F07DC2" w:rsidRPr="00F07DC2">
              <w:rPr>
                <w:noProof/>
                <w:webHidden/>
                <w:sz w:val="28"/>
              </w:rPr>
              <w:instrText xml:space="preserve"> PAGEREF _Toc8159351 \h </w:instrText>
            </w:r>
            <w:r w:rsidR="00F07DC2" w:rsidRPr="00F07DC2">
              <w:rPr>
                <w:noProof/>
                <w:webHidden/>
                <w:sz w:val="28"/>
              </w:rPr>
            </w:r>
            <w:r w:rsidR="00F07DC2" w:rsidRPr="00F07DC2">
              <w:rPr>
                <w:noProof/>
                <w:webHidden/>
                <w:sz w:val="28"/>
              </w:rPr>
              <w:fldChar w:fldCharType="separate"/>
            </w:r>
            <w:r w:rsidR="00F07DC2" w:rsidRPr="00F07DC2">
              <w:rPr>
                <w:noProof/>
                <w:webHidden/>
                <w:sz w:val="28"/>
              </w:rPr>
              <w:t>38</w:t>
            </w:r>
            <w:r w:rsidR="00F07DC2" w:rsidRPr="00F07DC2">
              <w:rPr>
                <w:noProof/>
                <w:webHidden/>
                <w:sz w:val="28"/>
              </w:rPr>
              <w:fldChar w:fldCharType="end"/>
            </w:r>
          </w:hyperlink>
        </w:p>
        <w:p w:rsidR="00F07DC2" w:rsidRPr="00F07DC2" w:rsidRDefault="00571700">
          <w:pPr>
            <w:pStyle w:val="21"/>
            <w:tabs>
              <w:tab w:val="right" w:leader="dot" w:pos="9344"/>
            </w:tabs>
            <w:rPr>
              <w:rFonts w:eastAsiaTheme="minorEastAsia"/>
              <w:noProof/>
              <w:sz w:val="28"/>
              <w:lang w:eastAsia="ru-RU"/>
            </w:rPr>
          </w:pPr>
          <w:hyperlink w:anchor="_Toc8159352" w:history="1">
            <w:r w:rsidR="00F07DC2" w:rsidRPr="00F07DC2">
              <w:rPr>
                <w:rStyle w:val="a9"/>
                <w:rFonts w:eastAsia="Calibri"/>
                <w:noProof/>
                <w:sz w:val="28"/>
              </w:rPr>
              <w:t>1.6. Смысловое содержание идеала хозяйствующего субъекта в разных аспектах.</w:t>
            </w:r>
            <w:r w:rsidR="00F07DC2" w:rsidRPr="00F07DC2">
              <w:rPr>
                <w:noProof/>
                <w:webHidden/>
                <w:sz w:val="28"/>
              </w:rPr>
              <w:tab/>
            </w:r>
            <w:r w:rsidR="00F07DC2" w:rsidRPr="00F07DC2">
              <w:rPr>
                <w:noProof/>
                <w:webHidden/>
                <w:sz w:val="28"/>
              </w:rPr>
              <w:fldChar w:fldCharType="begin"/>
            </w:r>
            <w:r w:rsidR="00F07DC2" w:rsidRPr="00F07DC2">
              <w:rPr>
                <w:noProof/>
                <w:webHidden/>
                <w:sz w:val="28"/>
              </w:rPr>
              <w:instrText xml:space="preserve"> PAGEREF _Toc8159352 \h </w:instrText>
            </w:r>
            <w:r w:rsidR="00F07DC2" w:rsidRPr="00F07DC2">
              <w:rPr>
                <w:noProof/>
                <w:webHidden/>
                <w:sz w:val="28"/>
              </w:rPr>
            </w:r>
            <w:r w:rsidR="00F07DC2" w:rsidRPr="00F07DC2">
              <w:rPr>
                <w:noProof/>
                <w:webHidden/>
                <w:sz w:val="28"/>
              </w:rPr>
              <w:fldChar w:fldCharType="separate"/>
            </w:r>
            <w:r w:rsidR="00F07DC2" w:rsidRPr="00F07DC2">
              <w:rPr>
                <w:noProof/>
                <w:webHidden/>
                <w:sz w:val="28"/>
              </w:rPr>
              <w:t>45</w:t>
            </w:r>
            <w:r w:rsidR="00F07DC2" w:rsidRPr="00F07DC2">
              <w:rPr>
                <w:noProof/>
                <w:webHidden/>
                <w:sz w:val="28"/>
              </w:rPr>
              <w:fldChar w:fldCharType="end"/>
            </w:r>
          </w:hyperlink>
        </w:p>
        <w:p w:rsidR="00F07DC2" w:rsidRPr="00F07DC2" w:rsidRDefault="00571700">
          <w:pPr>
            <w:pStyle w:val="11"/>
            <w:tabs>
              <w:tab w:val="right" w:leader="dot" w:pos="9344"/>
            </w:tabs>
            <w:rPr>
              <w:rFonts w:eastAsiaTheme="minorEastAsia"/>
              <w:noProof/>
              <w:sz w:val="28"/>
              <w:lang w:eastAsia="ru-RU"/>
            </w:rPr>
          </w:pPr>
          <w:hyperlink w:anchor="_Toc8159353" w:history="1">
            <w:r w:rsidR="00F07DC2" w:rsidRPr="00F07DC2">
              <w:rPr>
                <w:rStyle w:val="a9"/>
                <w:noProof/>
                <w:sz w:val="28"/>
              </w:rPr>
              <w:t xml:space="preserve">Глава 2. </w:t>
            </w:r>
            <w:r w:rsidR="00F07DC2" w:rsidRPr="00F07DC2">
              <w:rPr>
                <w:rStyle w:val="a9"/>
                <w:rFonts w:eastAsia="Calibri" w:cs="Times New Roman"/>
                <w:noProof/>
                <w:sz w:val="28"/>
              </w:rPr>
              <w:t>Феноменология идеального и его истоки</w:t>
            </w:r>
            <w:r w:rsidR="00F07DC2" w:rsidRPr="00F07DC2">
              <w:rPr>
                <w:noProof/>
                <w:webHidden/>
                <w:sz w:val="28"/>
              </w:rPr>
              <w:tab/>
            </w:r>
            <w:r w:rsidR="00F07DC2" w:rsidRPr="00F07DC2">
              <w:rPr>
                <w:noProof/>
                <w:webHidden/>
                <w:sz w:val="28"/>
              </w:rPr>
              <w:fldChar w:fldCharType="begin"/>
            </w:r>
            <w:r w:rsidR="00F07DC2" w:rsidRPr="00F07DC2">
              <w:rPr>
                <w:noProof/>
                <w:webHidden/>
                <w:sz w:val="28"/>
              </w:rPr>
              <w:instrText xml:space="preserve"> PAGEREF _Toc8159353 \h </w:instrText>
            </w:r>
            <w:r w:rsidR="00F07DC2" w:rsidRPr="00F07DC2">
              <w:rPr>
                <w:noProof/>
                <w:webHidden/>
                <w:sz w:val="28"/>
              </w:rPr>
            </w:r>
            <w:r w:rsidR="00F07DC2" w:rsidRPr="00F07DC2">
              <w:rPr>
                <w:noProof/>
                <w:webHidden/>
                <w:sz w:val="28"/>
              </w:rPr>
              <w:fldChar w:fldCharType="separate"/>
            </w:r>
            <w:r w:rsidR="00F07DC2" w:rsidRPr="00F07DC2">
              <w:rPr>
                <w:noProof/>
                <w:webHidden/>
                <w:sz w:val="28"/>
              </w:rPr>
              <w:t>48</w:t>
            </w:r>
            <w:r w:rsidR="00F07DC2" w:rsidRPr="00F07DC2">
              <w:rPr>
                <w:noProof/>
                <w:webHidden/>
                <w:sz w:val="28"/>
              </w:rPr>
              <w:fldChar w:fldCharType="end"/>
            </w:r>
          </w:hyperlink>
        </w:p>
        <w:p w:rsidR="00F07DC2" w:rsidRPr="00F07DC2" w:rsidRDefault="00571700">
          <w:pPr>
            <w:pStyle w:val="21"/>
            <w:tabs>
              <w:tab w:val="right" w:leader="dot" w:pos="9344"/>
            </w:tabs>
            <w:rPr>
              <w:rFonts w:eastAsiaTheme="minorEastAsia"/>
              <w:noProof/>
              <w:sz w:val="28"/>
              <w:lang w:eastAsia="ru-RU"/>
            </w:rPr>
          </w:pPr>
          <w:hyperlink w:anchor="_Toc8159354" w:history="1">
            <w:r w:rsidR="00F07DC2" w:rsidRPr="00F07DC2">
              <w:rPr>
                <w:rStyle w:val="a9"/>
                <w:rFonts w:eastAsia="Calibri"/>
                <w:noProof/>
                <w:sz w:val="28"/>
              </w:rPr>
              <w:t>2.1. Моральная философия и место идеалов в структуре морального сознания</w:t>
            </w:r>
            <w:r w:rsidR="00F07DC2" w:rsidRPr="00F07DC2">
              <w:rPr>
                <w:noProof/>
                <w:webHidden/>
                <w:sz w:val="28"/>
              </w:rPr>
              <w:tab/>
            </w:r>
            <w:r w:rsidR="00F07DC2" w:rsidRPr="00F07DC2">
              <w:rPr>
                <w:noProof/>
                <w:webHidden/>
                <w:sz w:val="28"/>
              </w:rPr>
              <w:fldChar w:fldCharType="begin"/>
            </w:r>
            <w:r w:rsidR="00F07DC2" w:rsidRPr="00F07DC2">
              <w:rPr>
                <w:noProof/>
                <w:webHidden/>
                <w:sz w:val="28"/>
              </w:rPr>
              <w:instrText xml:space="preserve"> PAGEREF _Toc8159354 \h </w:instrText>
            </w:r>
            <w:r w:rsidR="00F07DC2" w:rsidRPr="00F07DC2">
              <w:rPr>
                <w:noProof/>
                <w:webHidden/>
                <w:sz w:val="28"/>
              </w:rPr>
            </w:r>
            <w:r w:rsidR="00F07DC2" w:rsidRPr="00F07DC2">
              <w:rPr>
                <w:noProof/>
                <w:webHidden/>
                <w:sz w:val="28"/>
              </w:rPr>
              <w:fldChar w:fldCharType="separate"/>
            </w:r>
            <w:r w:rsidR="00F07DC2" w:rsidRPr="00F07DC2">
              <w:rPr>
                <w:noProof/>
                <w:webHidden/>
                <w:sz w:val="28"/>
              </w:rPr>
              <w:t>48</w:t>
            </w:r>
            <w:r w:rsidR="00F07DC2" w:rsidRPr="00F07DC2">
              <w:rPr>
                <w:noProof/>
                <w:webHidden/>
                <w:sz w:val="28"/>
              </w:rPr>
              <w:fldChar w:fldCharType="end"/>
            </w:r>
          </w:hyperlink>
        </w:p>
        <w:p w:rsidR="00F07DC2" w:rsidRPr="00F07DC2" w:rsidRDefault="00571700">
          <w:pPr>
            <w:pStyle w:val="21"/>
            <w:tabs>
              <w:tab w:val="right" w:leader="dot" w:pos="9344"/>
            </w:tabs>
            <w:rPr>
              <w:rFonts w:eastAsiaTheme="minorEastAsia"/>
              <w:noProof/>
              <w:sz w:val="28"/>
              <w:lang w:eastAsia="ru-RU"/>
            </w:rPr>
          </w:pPr>
          <w:hyperlink w:anchor="_Toc8159355" w:history="1">
            <w:r w:rsidR="00F07DC2" w:rsidRPr="00F07DC2">
              <w:rPr>
                <w:rStyle w:val="a9"/>
                <w:rFonts w:eastAsia="Calibri"/>
                <w:noProof/>
                <w:sz w:val="28"/>
              </w:rPr>
              <w:t>2.2. Диалектика идеального</w:t>
            </w:r>
            <w:r w:rsidR="00F07DC2" w:rsidRPr="00F07DC2">
              <w:rPr>
                <w:noProof/>
                <w:webHidden/>
                <w:sz w:val="28"/>
              </w:rPr>
              <w:tab/>
            </w:r>
            <w:r w:rsidR="00F07DC2" w:rsidRPr="00F07DC2">
              <w:rPr>
                <w:noProof/>
                <w:webHidden/>
                <w:sz w:val="28"/>
              </w:rPr>
              <w:fldChar w:fldCharType="begin"/>
            </w:r>
            <w:r w:rsidR="00F07DC2" w:rsidRPr="00F07DC2">
              <w:rPr>
                <w:noProof/>
                <w:webHidden/>
                <w:sz w:val="28"/>
              </w:rPr>
              <w:instrText xml:space="preserve"> PAGEREF _Toc8159355 \h </w:instrText>
            </w:r>
            <w:r w:rsidR="00F07DC2" w:rsidRPr="00F07DC2">
              <w:rPr>
                <w:noProof/>
                <w:webHidden/>
                <w:sz w:val="28"/>
              </w:rPr>
            </w:r>
            <w:r w:rsidR="00F07DC2" w:rsidRPr="00F07DC2">
              <w:rPr>
                <w:noProof/>
                <w:webHidden/>
                <w:sz w:val="28"/>
              </w:rPr>
              <w:fldChar w:fldCharType="separate"/>
            </w:r>
            <w:r w:rsidR="00F07DC2" w:rsidRPr="00F07DC2">
              <w:rPr>
                <w:noProof/>
                <w:webHidden/>
                <w:sz w:val="28"/>
              </w:rPr>
              <w:t>50</w:t>
            </w:r>
            <w:r w:rsidR="00F07DC2" w:rsidRPr="00F07DC2">
              <w:rPr>
                <w:noProof/>
                <w:webHidden/>
                <w:sz w:val="28"/>
              </w:rPr>
              <w:fldChar w:fldCharType="end"/>
            </w:r>
          </w:hyperlink>
        </w:p>
        <w:p w:rsidR="00F07DC2" w:rsidRPr="00F07DC2" w:rsidRDefault="00571700">
          <w:pPr>
            <w:pStyle w:val="21"/>
            <w:tabs>
              <w:tab w:val="right" w:leader="dot" w:pos="9344"/>
            </w:tabs>
            <w:rPr>
              <w:rFonts w:eastAsiaTheme="minorEastAsia"/>
              <w:noProof/>
              <w:sz w:val="28"/>
              <w:lang w:eastAsia="ru-RU"/>
            </w:rPr>
          </w:pPr>
          <w:hyperlink w:anchor="_Toc8159356" w:history="1">
            <w:r w:rsidR="00F07DC2" w:rsidRPr="00F07DC2">
              <w:rPr>
                <w:rStyle w:val="a9"/>
                <w:rFonts w:eastAsia="Calibri"/>
                <w:noProof/>
                <w:sz w:val="28"/>
              </w:rPr>
              <w:t>2.3. Общественная мораль как область существования идеального.</w:t>
            </w:r>
            <w:r w:rsidR="00F07DC2" w:rsidRPr="00F07DC2">
              <w:rPr>
                <w:noProof/>
                <w:webHidden/>
                <w:sz w:val="28"/>
              </w:rPr>
              <w:tab/>
            </w:r>
            <w:r w:rsidR="00F07DC2" w:rsidRPr="00F07DC2">
              <w:rPr>
                <w:noProof/>
                <w:webHidden/>
                <w:sz w:val="28"/>
              </w:rPr>
              <w:fldChar w:fldCharType="begin"/>
            </w:r>
            <w:r w:rsidR="00F07DC2" w:rsidRPr="00F07DC2">
              <w:rPr>
                <w:noProof/>
                <w:webHidden/>
                <w:sz w:val="28"/>
              </w:rPr>
              <w:instrText xml:space="preserve"> PAGEREF _Toc8159356 \h </w:instrText>
            </w:r>
            <w:r w:rsidR="00F07DC2" w:rsidRPr="00F07DC2">
              <w:rPr>
                <w:noProof/>
                <w:webHidden/>
                <w:sz w:val="28"/>
              </w:rPr>
            </w:r>
            <w:r w:rsidR="00F07DC2" w:rsidRPr="00F07DC2">
              <w:rPr>
                <w:noProof/>
                <w:webHidden/>
                <w:sz w:val="28"/>
              </w:rPr>
              <w:fldChar w:fldCharType="separate"/>
            </w:r>
            <w:r w:rsidR="00F07DC2" w:rsidRPr="00F07DC2">
              <w:rPr>
                <w:noProof/>
                <w:webHidden/>
                <w:sz w:val="28"/>
              </w:rPr>
              <w:t>55</w:t>
            </w:r>
            <w:r w:rsidR="00F07DC2" w:rsidRPr="00F07DC2">
              <w:rPr>
                <w:noProof/>
                <w:webHidden/>
                <w:sz w:val="28"/>
              </w:rPr>
              <w:fldChar w:fldCharType="end"/>
            </w:r>
          </w:hyperlink>
        </w:p>
        <w:p w:rsidR="00F07DC2" w:rsidRPr="00F07DC2" w:rsidRDefault="00571700">
          <w:pPr>
            <w:pStyle w:val="21"/>
            <w:tabs>
              <w:tab w:val="right" w:leader="dot" w:pos="9344"/>
            </w:tabs>
            <w:rPr>
              <w:rFonts w:eastAsiaTheme="minorEastAsia"/>
              <w:noProof/>
              <w:sz w:val="28"/>
              <w:lang w:eastAsia="ru-RU"/>
            </w:rPr>
          </w:pPr>
          <w:hyperlink w:anchor="_Toc8159357" w:history="1">
            <w:r w:rsidR="00F07DC2" w:rsidRPr="00F07DC2">
              <w:rPr>
                <w:rStyle w:val="a9"/>
                <w:rFonts w:eastAsia="Calibri"/>
                <w:noProof/>
                <w:sz w:val="28"/>
              </w:rPr>
              <w:t>2.4. Коллективное измерение идеалов: формирование социальной мифологии и нарративов.</w:t>
            </w:r>
            <w:r w:rsidR="00F07DC2" w:rsidRPr="00F07DC2">
              <w:rPr>
                <w:noProof/>
                <w:webHidden/>
                <w:sz w:val="28"/>
              </w:rPr>
              <w:tab/>
            </w:r>
            <w:r w:rsidR="00F07DC2" w:rsidRPr="00F07DC2">
              <w:rPr>
                <w:noProof/>
                <w:webHidden/>
                <w:sz w:val="28"/>
              </w:rPr>
              <w:fldChar w:fldCharType="begin"/>
            </w:r>
            <w:r w:rsidR="00F07DC2" w:rsidRPr="00F07DC2">
              <w:rPr>
                <w:noProof/>
                <w:webHidden/>
                <w:sz w:val="28"/>
              </w:rPr>
              <w:instrText xml:space="preserve"> PAGEREF _Toc8159357 \h </w:instrText>
            </w:r>
            <w:r w:rsidR="00F07DC2" w:rsidRPr="00F07DC2">
              <w:rPr>
                <w:noProof/>
                <w:webHidden/>
                <w:sz w:val="28"/>
              </w:rPr>
            </w:r>
            <w:r w:rsidR="00F07DC2" w:rsidRPr="00F07DC2">
              <w:rPr>
                <w:noProof/>
                <w:webHidden/>
                <w:sz w:val="28"/>
              </w:rPr>
              <w:fldChar w:fldCharType="separate"/>
            </w:r>
            <w:r w:rsidR="00F07DC2" w:rsidRPr="00F07DC2">
              <w:rPr>
                <w:noProof/>
                <w:webHidden/>
                <w:sz w:val="28"/>
              </w:rPr>
              <w:t>58</w:t>
            </w:r>
            <w:r w:rsidR="00F07DC2" w:rsidRPr="00F07DC2">
              <w:rPr>
                <w:noProof/>
                <w:webHidden/>
                <w:sz w:val="28"/>
              </w:rPr>
              <w:fldChar w:fldCharType="end"/>
            </w:r>
          </w:hyperlink>
        </w:p>
        <w:p w:rsidR="00F07DC2" w:rsidRPr="00F07DC2" w:rsidRDefault="00571700">
          <w:pPr>
            <w:pStyle w:val="21"/>
            <w:tabs>
              <w:tab w:val="right" w:leader="dot" w:pos="9344"/>
            </w:tabs>
            <w:rPr>
              <w:rFonts w:eastAsiaTheme="minorEastAsia"/>
              <w:noProof/>
              <w:sz w:val="28"/>
              <w:lang w:eastAsia="ru-RU"/>
            </w:rPr>
          </w:pPr>
          <w:hyperlink w:anchor="_Toc8159358" w:history="1">
            <w:r w:rsidR="00F07DC2" w:rsidRPr="00F07DC2">
              <w:rPr>
                <w:rStyle w:val="a9"/>
                <w:noProof/>
                <w:sz w:val="28"/>
              </w:rPr>
              <w:t>2.5. Истоки идеалов: моральное воображение и социальный дискурс</w:t>
            </w:r>
            <w:r w:rsidR="00F07DC2" w:rsidRPr="00F07DC2">
              <w:rPr>
                <w:noProof/>
                <w:webHidden/>
                <w:sz w:val="28"/>
              </w:rPr>
              <w:tab/>
            </w:r>
            <w:r w:rsidR="00F07DC2" w:rsidRPr="00F07DC2">
              <w:rPr>
                <w:noProof/>
                <w:webHidden/>
                <w:sz w:val="28"/>
              </w:rPr>
              <w:fldChar w:fldCharType="begin"/>
            </w:r>
            <w:r w:rsidR="00F07DC2" w:rsidRPr="00F07DC2">
              <w:rPr>
                <w:noProof/>
                <w:webHidden/>
                <w:sz w:val="28"/>
              </w:rPr>
              <w:instrText xml:space="preserve"> PAGEREF _Toc8159358 \h </w:instrText>
            </w:r>
            <w:r w:rsidR="00F07DC2" w:rsidRPr="00F07DC2">
              <w:rPr>
                <w:noProof/>
                <w:webHidden/>
                <w:sz w:val="28"/>
              </w:rPr>
            </w:r>
            <w:r w:rsidR="00F07DC2" w:rsidRPr="00F07DC2">
              <w:rPr>
                <w:noProof/>
                <w:webHidden/>
                <w:sz w:val="28"/>
              </w:rPr>
              <w:fldChar w:fldCharType="separate"/>
            </w:r>
            <w:r w:rsidR="00F07DC2" w:rsidRPr="00F07DC2">
              <w:rPr>
                <w:noProof/>
                <w:webHidden/>
                <w:sz w:val="28"/>
              </w:rPr>
              <w:t>62</w:t>
            </w:r>
            <w:r w:rsidR="00F07DC2" w:rsidRPr="00F07DC2">
              <w:rPr>
                <w:noProof/>
                <w:webHidden/>
                <w:sz w:val="28"/>
              </w:rPr>
              <w:fldChar w:fldCharType="end"/>
            </w:r>
          </w:hyperlink>
        </w:p>
        <w:p w:rsidR="00F07DC2" w:rsidRPr="00F07DC2" w:rsidRDefault="00571700">
          <w:pPr>
            <w:pStyle w:val="21"/>
            <w:tabs>
              <w:tab w:val="right" w:leader="dot" w:pos="9344"/>
            </w:tabs>
            <w:rPr>
              <w:rFonts w:eastAsiaTheme="minorEastAsia"/>
              <w:noProof/>
              <w:sz w:val="28"/>
              <w:lang w:eastAsia="ru-RU"/>
            </w:rPr>
          </w:pPr>
          <w:hyperlink w:anchor="_Toc8159359" w:history="1">
            <w:r w:rsidR="00F07DC2" w:rsidRPr="00F07DC2">
              <w:rPr>
                <w:rStyle w:val="a9"/>
                <w:rFonts w:eastAsia="Calibri"/>
                <w:noProof/>
                <w:sz w:val="28"/>
              </w:rPr>
              <w:t>2.6. Истоки идеалов: этологическая природа.</w:t>
            </w:r>
            <w:r w:rsidR="00F07DC2" w:rsidRPr="00F07DC2">
              <w:rPr>
                <w:noProof/>
                <w:webHidden/>
                <w:sz w:val="28"/>
              </w:rPr>
              <w:tab/>
            </w:r>
            <w:r w:rsidR="00F07DC2" w:rsidRPr="00F07DC2">
              <w:rPr>
                <w:noProof/>
                <w:webHidden/>
                <w:sz w:val="28"/>
              </w:rPr>
              <w:fldChar w:fldCharType="begin"/>
            </w:r>
            <w:r w:rsidR="00F07DC2" w:rsidRPr="00F07DC2">
              <w:rPr>
                <w:noProof/>
                <w:webHidden/>
                <w:sz w:val="28"/>
              </w:rPr>
              <w:instrText xml:space="preserve"> PAGEREF _Toc8159359 \h </w:instrText>
            </w:r>
            <w:r w:rsidR="00F07DC2" w:rsidRPr="00F07DC2">
              <w:rPr>
                <w:noProof/>
                <w:webHidden/>
                <w:sz w:val="28"/>
              </w:rPr>
            </w:r>
            <w:r w:rsidR="00F07DC2" w:rsidRPr="00F07DC2">
              <w:rPr>
                <w:noProof/>
                <w:webHidden/>
                <w:sz w:val="28"/>
              </w:rPr>
              <w:fldChar w:fldCharType="separate"/>
            </w:r>
            <w:r w:rsidR="00F07DC2" w:rsidRPr="00F07DC2">
              <w:rPr>
                <w:noProof/>
                <w:webHidden/>
                <w:sz w:val="28"/>
              </w:rPr>
              <w:t>65</w:t>
            </w:r>
            <w:r w:rsidR="00F07DC2" w:rsidRPr="00F07DC2">
              <w:rPr>
                <w:noProof/>
                <w:webHidden/>
                <w:sz w:val="28"/>
              </w:rPr>
              <w:fldChar w:fldCharType="end"/>
            </w:r>
          </w:hyperlink>
        </w:p>
        <w:p w:rsidR="00F07DC2" w:rsidRPr="00F07DC2" w:rsidRDefault="00571700">
          <w:pPr>
            <w:pStyle w:val="11"/>
            <w:tabs>
              <w:tab w:val="right" w:leader="dot" w:pos="9344"/>
            </w:tabs>
            <w:rPr>
              <w:rFonts w:eastAsiaTheme="minorEastAsia"/>
              <w:noProof/>
              <w:sz w:val="28"/>
              <w:lang w:eastAsia="ru-RU"/>
            </w:rPr>
          </w:pPr>
          <w:hyperlink w:anchor="_Toc8159360" w:history="1">
            <w:r w:rsidR="00F07DC2" w:rsidRPr="00F07DC2">
              <w:rPr>
                <w:rStyle w:val="a9"/>
                <w:rFonts w:eastAsia="Calibri"/>
                <w:noProof/>
                <w:sz w:val="28"/>
              </w:rPr>
              <w:t>Глава 3. Междисциплинарный анализ истоков морали на примере идеалов хозяйствующего субъекта.</w:t>
            </w:r>
            <w:r w:rsidR="00F07DC2" w:rsidRPr="00F07DC2">
              <w:rPr>
                <w:noProof/>
                <w:webHidden/>
                <w:sz w:val="28"/>
              </w:rPr>
              <w:tab/>
            </w:r>
            <w:r w:rsidR="00F07DC2" w:rsidRPr="00F07DC2">
              <w:rPr>
                <w:noProof/>
                <w:webHidden/>
                <w:sz w:val="28"/>
              </w:rPr>
              <w:fldChar w:fldCharType="begin"/>
            </w:r>
            <w:r w:rsidR="00F07DC2" w:rsidRPr="00F07DC2">
              <w:rPr>
                <w:noProof/>
                <w:webHidden/>
                <w:sz w:val="28"/>
              </w:rPr>
              <w:instrText xml:space="preserve"> PAGEREF _Toc8159360 \h </w:instrText>
            </w:r>
            <w:r w:rsidR="00F07DC2" w:rsidRPr="00F07DC2">
              <w:rPr>
                <w:noProof/>
                <w:webHidden/>
                <w:sz w:val="28"/>
              </w:rPr>
            </w:r>
            <w:r w:rsidR="00F07DC2" w:rsidRPr="00F07DC2">
              <w:rPr>
                <w:noProof/>
                <w:webHidden/>
                <w:sz w:val="28"/>
              </w:rPr>
              <w:fldChar w:fldCharType="separate"/>
            </w:r>
            <w:r w:rsidR="00F07DC2" w:rsidRPr="00F07DC2">
              <w:rPr>
                <w:noProof/>
                <w:webHidden/>
                <w:sz w:val="28"/>
              </w:rPr>
              <w:t>69</w:t>
            </w:r>
            <w:r w:rsidR="00F07DC2" w:rsidRPr="00F07DC2">
              <w:rPr>
                <w:noProof/>
                <w:webHidden/>
                <w:sz w:val="28"/>
              </w:rPr>
              <w:fldChar w:fldCharType="end"/>
            </w:r>
          </w:hyperlink>
        </w:p>
        <w:p w:rsidR="00F07DC2" w:rsidRPr="00F07DC2" w:rsidRDefault="00571700">
          <w:pPr>
            <w:pStyle w:val="21"/>
            <w:tabs>
              <w:tab w:val="right" w:leader="dot" w:pos="9344"/>
            </w:tabs>
            <w:rPr>
              <w:rFonts w:eastAsiaTheme="minorEastAsia"/>
              <w:noProof/>
              <w:sz w:val="28"/>
              <w:lang w:eastAsia="ru-RU"/>
            </w:rPr>
          </w:pPr>
          <w:hyperlink w:anchor="_Toc8159361" w:history="1">
            <w:r w:rsidR="00F07DC2" w:rsidRPr="00F07DC2">
              <w:rPr>
                <w:rStyle w:val="a9"/>
                <w:rFonts w:eastAsia="Calibri"/>
                <w:noProof/>
                <w:sz w:val="28"/>
              </w:rPr>
              <w:t>3.1. Историко-философский анализ элементов идеалов хозяйствующего субъекта.</w:t>
            </w:r>
            <w:r w:rsidR="00F07DC2" w:rsidRPr="00F07DC2">
              <w:rPr>
                <w:noProof/>
                <w:webHidden/>
                <w:sz w:val="28"/>
              </w:rPr>
              <w:tab/>
            </w:r>
            <w:r w:rsidR="00F07DC2" w:rsidRPr="00F07DC2">
              <w:rPr>
                <w:noProof/>
                <w:webHidden/>
                <w:sz w:val="28"/>
              </w:rPr>
              <w:fldChar w:fldCharType="begin"/>
            </w:r>
            <w:r w:rsidR="00F07DC2" w:rsidRPr="00F07DC2">
              <w:rPr>
                <w:noProof/>
                <w:webHidden/>
                <w:sz w:val="28"/>
              </w:rPr>
              <w:instrText xml:space="preserve"> PAGEREF _Toc8159361 \h </w:instrText>
            </w:r>
            <w:r w:rsidR="00F07DC2" w:rsidRPr="00F07DC2">
              <w:rPr>
                <w:noProof/>
                <w:webHidden/>
                <w:sz w:val="28"/>
              </w:rPr>
            </w:r>
            <w:r w:rsidR="00F07DC2" w:rsidRPr="00F07DC2">
              <w:rPr>
                <w:noProof/>
                <w:webHidden/>
                <w:sz w:val="28"/>
              </w:rPr>
              <w:fldChar w:fldCharType="separate"/>
            </w:r>
            <w:r w:rsidR="00F07DC2" w:rsidRPr="00F07DC2">
              <w:rPr>
                <w:noProof/>
                <w:webHidden/>
                <w:sz w:val="28"/>
              </w:rPr>
              <w:t>69</w:t>
            </w:r>
            <w:r w:rsidR="00F07DC2" w:rsidRPr="00F07DC2">
              <w:rPr>
                <w:noProof/>
                <w:webHidden/>
                <w:sz w:val="28"/>
              </w:rPr>
              <w:fldChar w:fldCharType="end"/>
            </w:r>
          </w:hyperlink>
        </w:p>
        <w:p w:rsidR="00F07DC2" w:rsidRPr="00F07DC2" w:rsidRDefault="00571700">
          <w:pPr>
            <w:pStyle w:val="21"/>
            <w:tabs>
              <w:tab w:val="right" w:leader="dot" w:pos="9344"/>
            </w:tabs>
            <w:rPr>
              <w:rFonts w:eastAsiaTheme="minorEastAsia"/>
              <w:noProof/>
              <w:sz w:val="28"/>
              <w:lang w:eastAsia="ru-RU"/>
            </w:rPr>
          </w:pPr>
          <w:hyperlink w:anchor="_Toc8159362" w:history="1">
            <w:r w:rsidR="00F07DC2" w:rsidRPr="00F07DC2">
              <w:rPr>
                <w:rStyle w:val="a9"/>
                <w:rFonts w:eastAsia="Calibri"/>
                <w:noProof/>
                <w:sz w:val="28"/>
              </w:rPr>
              <w:t>3.2. Культурное измерение рассмотрения свойств идеала хозяйствующего субъекта</w:t>
            </w:r>
            <w:r w:rsidR="00F07DC2" w:rsidRPr="00F07DC2">
              <w:rPr>
                <w:noProof/>
                <w:webHidden/>
                <w:sz w:val="28"/>
              </w:rPr>
              <w:tab/>
            </w:r>
            <w:r w:rsidR="00F07DC2" w:rsidRPr="00F07DC2">
              <w:rPr>
                <w:noProof/>
                <w:webHidden/>
                <w:sz w:val="28"/>
              </w:rPr>
              <w:fldChar w:fldCharType="begin"/>
            </w:r>
            <w:r w:rsidR="00F07DC2" w:rsidRPr="00F07DC2">
              <w:rPr>
                <w:noProof/>
                <w:webHidden/>
                <w:sz w:val="28"/>
              </w:rPr>
              <w:instrText xml:space="preserve"> PAGEREF _Toc8159362 \h </w:instrText>
            </w:r>
            <w:r w:rsidR="00F07DC2" w:rsidRPr="00F07DC2">
              <w:rPr>
                <w:noProof/>
                <w:webHidden/>
                <w:sz w:val="28"/>
              </w:rPr>
            </w:r>
            <w:r w:rsidR="00F07DC2" w:rsidRPr="00F07DC2">
              <w:rPr>
                <w:noProof/>
                <w:webHidden/>
                <w:sz w:val="28"/>
              </w:rPr>
              <w:fldChar w:fldCharType="separate"/>
            </w:r>
            <w:r w:rsidR="00F07DC2" w:rsidRPr="00F07DC2">
              <w:rPr>
                <w:noProof/>
                <w:webHidden/>
                <w:sz w:val="28"/>
              </w:rPr>
              <w:t>72</w:t>
            </w:r>
            <w:r w:rsidR="00F07DC2" w:rsidRPr="00F07DC2">
              <w:rPr>
                <w:noProof/>
                <w:webHidden/>
                <w:sz w:val="28"/>
              </w:rPr>
              <w:fldChar w:fldCharType="end"/>
            </w:r>
          </w:hyperlink>
        </w:p>
        <w:p w:rsidR="00F07DC2" w:rsidRPr="00F07DC2" w:rsidRDefault="00571700">
          <w:pPr>
            <w:pStyle w:val="21"/>
            <w:tabs>
              <w:tab w:val="right" w:leader="dot" w:pos="9344"/>
            </w:tabs>
            <w:rPr>
              <w:rFonts w:eastAsiaTheme="minorEastAsia"/>
              <w:noProof/>
              <w:sz w:val="28"/>
              <w:lang w:eastAsia="ru-RU"/>
            </w:rPr>
          </w:pPr>
          <w:hyperlink w:anchor="_Toc8159363" w:history="1">
            <w:r w:rsidR="00F07DC2" w:rsidRPr="00F07DC2">
              <w:rPr>
                <w:rStyle w:val="a9"/>
                <w:rFonts w:eastAsia="Calibri"/>
                <w:noProof/>
                <w:sz w:val="28"/>
              </w:rPr>
              <w:t>3.3. Этологическое рассмотрение истоков свойств идеала хозяйствующего субъекта</w:t>
            </w:r>
            <w:r w:rsidR="00F07DC2" w:rsidRPr="00F07DC2">
              <w:rPr>
                <w:noProof/>
                <w:webHidden/>
                <w:sz w:val="28"/>
              </w:rPr>
              <w:tab/>
            </w:r>
            <w:r w:rsidR="00F07DC2" w:rsidRPr="00F07DC2">
              <w:rPr>
                <w:noProof/>
                <w:webHidden/>
                <w:sz w:val="28"/>
              </w:rPr>
              <w:fldChar w:fldCharType="begin"/>
            </w:r>
            <w:r w:rsidR="00F07DC2" w:rsidRPr="00F07DC2">
              <w:rPr>
                <w:noProof/>
                <w:webHidden/>
                <w:sz w:val="28"/>
              </w:rPr>
              <w:instrText xml:space="preserve"> PAGEREF _Toc8159363 \h </w:instrText>
            </w:r>
            <w:r w:rsidR="00F07DC2" w:rsidRPr="00F07DC2">
              <w:rPr>
                <w:noProof/>
                <w:webHidden/>
                <w:sz w:val="28"/>
              </w:rPr>
            </w:r>
            <w:r w:rsidR="00F07DC2" w:rsidRPr="00F07DC2">
              <w:rPr>
                <w:noProof/>
                <w:webHidden/>
                <w:sz w:val="28"/>
              </w:rPr>
              <w:fldChar w:fldCharType="separate"/>
            </w:r>
            <w:r w:rsidR="00F07DC2" w:rsidRPr="00F07DC2">
              <w:rPr>
                <w:noProof/>
                <w:webHidden/>
                <w:sz w:val="28"/>
              </w:rPr>
              <w:t>74</w:t>
            </w:r>
            <w:r w:rsidR="00F07DC2" w:rsidRPr="00F07DC2">
              <w:rPr>
                <w:noProof/>
                <w:webHidden/>
                <w:sz w:val="28"/>
              </w:rPr>
              <w:fldChar w:fldCharType="end"/>
            </w:r>
          </w:hyperlink>
        </w:p>
        <w:p w:rsidR="00F07DC2" w:rsidRPr="00F07DC2" w:rsidRDefault="00571700">
          <w:pPr>
            <w:pStyle w:val="11"/>
            <w:tabs>
              <w:tab w:val="right" w:leader="dot" w:pos="9344"/>
            </w:tabs>
            <w:rPr>
              <w:rFonts w:eastAsiaTheme="minorEastAsia"/>
              <w:noProof/>
              <w:sz w:val="28"/>
              <w:lang w:eastAsia="ru-RU"/>
            </w:rPr>
          </w:pPr>
          <w:hyperlink w:anchor="_Toc8159364" w:history="1">
            <w:r w:rsidR="00F07DC2" w:rsidRPr="00F07DC2">
              <w:rPr>
                <w:rStyle w:val="a9"/>
                <w:noProof/>
                <w:sz w:val="28"/>
              </w:rPr>
              <w:t>Заключение</w:t>
            </w:r>
            <w:r w:rsidR="00F07DC2" w:rsidRPr="00F07DC2">
              <w:rPr>
                <w:noProof/>
                <w:webHidden/>
                <w:sz w:val="28"/>
              </w:rPr>
              <w:tab/>
            </w:r>
            <w:r w:rsidR="00F07DC2" w:rsidRPr="00F07DC2">
              <w:rPr>
                <w:noProof/>
                <w:webHidden/>
                <w:sz w:val="28"/>
              </w:rPr>
              <w:fldChar w:fldCharType="begin"/>
            </w:r>
            <w:r w:rsidR="00F07DC2" w:rsidRPr="00F07DC2">
              <w:rPr>
                <w:noProof/>
                <w:webHidden/>
                <w:sz w:val="28"/>
              </w:rPr>
              <w:instrText xml:space="preserve"> PAGEREF _Toc8159364 \h </w:instrText>
            </w:r>
            <w:r w:rsidR="00F07DC2" w:rsidRPr="00F07DC2">
              <w:rPr>
                <w:noProof/>
                <w:webHidden/>
                <w:sz w:val="28"/>
              </w:rPr>
            </w:r>
            <w:r w:rsidR="00F07DC2" w:rsidRPr="00F07DC2">
              <w:rPr>
                <w:noProof/>
                <w:webHidden/>
                <w:sz w:val="28"/>
              </w:rPr>
              <w:fldChar w:fldCharType="separate"/>
            </w:r>
            <w:r w:rsidR="00F07DC2" w:rsidRPr="00F07DC2">
              <w:rPr>
                <w:noProof/>
                <w:webHidden/>
                <w:sz w:val="28"/>
              </w:rPr>
              <w:t>77</w:t>
            </w:r>
            <w:r w:rsidR="00F07DC2" w:rsidRPr="00F07DC2">
              <w:rPr>
                <w:noProof/>
                <w:webHidden/>
                <w:sz w:val="28"/>
              </w:rPr>
              <w:fldChar w:fldCharType="end"/>
            </w:r>
          </w:hyperlink>
        </w:p>
        <w:p w:rsidR="00F07DC2" w:rsidRDefault="00571700">
          <w:pPr>
            <w:pStyle w:val="11"/>
            <w:tabs>
              <w:tab w:val="right" w:leader="dot" w:pos="9344"/>
            </w:tabs>
            <w:rPr>
              <w:rFonts w:eastAsiaTheme="minorEastAsia"/>
              <w:noProof/>
              <w:lang w:eastAsia="ru-RU"/>
            </w:rPr>
          </w:pPr>
          <w:hyperlink w:anchor="_Toc8159365" w:history="1">
            <w:r w:rsidR="00F07DC2" w:rsidRPr="00F07DC2">
              <w:rPr>
                <w:rStyle w:val="a9"/>
                <w:noProof/>
                <w:sz w:val="28"/>
              </w:rPr>
              <w:t>Список использованной литературы</w:t>
            </w:r>
            <w:r w:rsidR="00F07DC2" w:rsidRPr="00F07DC2">
              <w:rPr>
                <w:noProof/>
                <w:webHidden/>
                <w:sz w:val="28"/>
              </w:rPr>
              <w:tab/>
            </w:r>
            <w:r w:rsidR="00F07DC2" w:rsidRPr="00F07DC2">
              <w:rPr>
                <w:noProof/>
                <w:webHidden/>
                <w:sz w:val="28"/>
              </w:rPr>
              <w:fldChar w:fldCharType="begin"/>
            </w:r>
            <w:r w:rsidR="00F07DC2" w:rsidRPr="00F07DC2">
              <w:rPr>
                <w:noProof/>
                <w:webHidden/>
                <w:sz w:val="28"/>
              </w:rPr>
              <w:instrText xml:space="preserve"> PAGEREF _Toc8159365 \h </w:instrText>
            </w:r>
            <w:r w:rsidR="00F07DC2" w:rsidRPr="00F07DC2">
              <w:rPr>
                <w:noProof/>
                <w:webHidden/>
                <w:sz w:val="28"/>
              </w:rPr>
            </w:r>
            <w:r w:rsidR="00F07DC2" w:rsidRPr="00F07DC2">
              <w:rPr>
                <w:noProof/>
                <w:webHidden/>
                <w:sz w:val="28"/>
              </w:rPr>
              <w:fldChar w:fldCharType="separate"/>
            </w:r>
            <w:r w:rsidR="00F07DC2" w:rsidRPr="00F07DC2">
              <w:rPr>
                <w:noProof/>
                <w:webHidden/>
                <w:sz w:val="28"/>
              </w:rPr>
              <w:t>82</w:t>
            </w:r>
            <w:r w:rsidR="00F07DC2" w:rsidRPr="00F07DC2">
              <w:rPr>
                <w:noProof/>
                <w:webHidden/>
                <w:sz w:val="28"/>
              </w:rPr>
              <w:fldChar w:fldCharType="end"/>
            </w:r>
          </w:hyperlink>
        </w:p>
        <w:p w:rsidR="00533993" w:rsidRPr="000832B9" w:rsidRDefault="00533993" w:rsidP="000832B9">
          <w:pPr>
            <w:spacing w:after="0"/>
            <w:rPr>
              <w:sz w:val="10"/>
            </w:rPr>
          </w:pPr>
          <w:r w:rsidRPr="000832B9">
            <w:rPr>
              <w:b/>
              <w:bCs/>
              <w:sz w:val="28"/>
              <w:szCs w:val="28"/>
            </w:rPr>
            <w:fldChar w:fldCharType="end"/>
          </w:r>
        </w:p>
      </w:sdtContent>
    </w:sdt>
    <w:p w:rsidR="00AF3589" w:rsidRDefault="00AF3589" w:rsidP="00534474">
      <w:pPr>
        <w:spacing w:after="0" w:line="360" w:lineRule="auto"/>
        <w:ind w:firstLine="709"/>
        <w:rPr>
          <w:rFonts w:ascii="Times New Roman" w:hAnsi="Times New Roman" w:cs="Times New Roman"/>
          <w:sz w:val="28"/>
        </w:rPr>
      </w:pPr>
      <w:r>
        <w:rPr>
          <w:rFonts w:ascii="Times New Roman" w:hAnsi="Times New Roman" w:cs="Times New Roman"/>
          <w:sz w:val="28"/>
        </w:rPr>
        <w:br w:type="page"/>
      </w:r>
    </w:p>
    <w:p w:rsidR="00AF3589" w:rsidRPr="00AF3589" w:rsidRDefault="00AF3589" w:rsidP="00534474">
      <w:pPr>
        <w:pStyle w:val="1"/>
        <w:jc w:val="center"/>
      </w:pPr>
      <w:bookmarkStart w:id="0" w:name="_Toc8159345"/>
      <w:r w:rsidRPr="00AF3589">
        <w:lastRenderedPageBreak/>
        <w:t>Введение</w:t>
      </w:r>
      <w:bookmarkEnd w:id="0"/>
    </w:p>
    <w:p w:rsidR="00AF3589" w:rsidRDefault="00AF3589" w:rsidP="0030234E">
      <w:pPr>
        <w:spacing w:after="0" w:line="360" w:lineRule="auto"/>
        <w:ind w:firstLine="709"/>
        <w:rPr>
          <w:rFonts w:ascii="Times New Roman" w:hAnsi="Times New Roman" w:cs="Times New Roman"/>
          <w:sz w:val="28"/>
        </w:rPr>
      </w:pPr>
    </w:p>
    <w:p w:rsidR="00AF3589" w:rsidRPr="009D065F" w:rsidRDefault="00AF3589" w:rsidP="0030234E">
      <w:pPr>
        <w:spacing w:after="0" w:line="360" w:lineRule="auto"/>
        <w:ind w:firstLine="709"/>
        <w:rPr>
          <w:rFonts w:ascii="Times New Roman" w:hAnsi="Times New Roman" w:cs="Times New Roman"/>
          <w:b/>
          <w:sz w:val="28"/>
        </w:rPr>
      </w:pPr>
      <w:r w:rsidRPr="009D065F">
        <w:rPr>
          <w:rFonts w:ascii="Times New Roman" w:hAnsi="Times New Roman" w:cs="Times New Roman"/>
          <w:b/>
          <w:sz w:val="28"/>
        </w:rPr>
        <w:t>Актуальность</w:t>
      </w:r>
    </w:p>
    <w:p w:rsidR="00AF3589" w:rsidRDefault="009D065F" w:rsidP="0030234E">
      <w:pPr>
        <w:spacing w:after="0" w:line="360" w:lineRule="auto"/>
        <w:ind w:firstLine="709"/>
        <w:jc w:val="both"/>
        <w:rPr>
          <w:rFonts w:ascii="Times New Roman" w:hAnsi="Times New Roman" w:cs="Times New Roman"/>
          <w:sz w:val="28"/>
        </w:rPr>
      </w:pPr>
      <w:r>
        <w:rPr>
          <w:rFonts w:ascii="Times New Roman" w:hAnsi="Times New Roman" w:cs="Times New Roman"/>
          <w:sz w:val="28"/>
        </w:rPr>
        <w:t>Актуальность исследования была во многом инициирована широким перечнем работ</w:t>
      </w:r>
      <w:r w:rsidR="007B3994" w:rsidRPr="007B3994">
        <w:rPr>
          <w:rFonts w:ascii="Times New Roman" w:hAnsi="Times New Roman" w:cs="Times New Roman"/>
          <w:sz w:val="28"/>
        </w:rPr>
        <w:t xml:space="preserve"> </w:t>
      </w:r>
      <w:r w:rsidR="007B3994">
        <w:rPr>
          <w:rFonts w:ascii="Times New Roman" w:hAnsi="Times New Roman" w:cs="Times New Roman"/>
          <w:sz w:val="28"/>
        </w:rPr>
        <w:t xml:space="preserve">по эволюции и исследованию социального </w:t>
      </w:r>
      <w:r w:rsidR="007B3994" w:rsidRPr="00D417B4">
        <w:rPr>
          <w:rFonts w:ascii="Times New Roman" w:hAnsi="Times New Roman" w:cs="Times New Roman"/>
          <w:sz w:val="28"/>
        </w:rPr>
        <w:t>поведения</w:t>
      </w:r>
      <w:r w:rsidR="007B3994">
        <w:rPr>
          <w:rFonts w:ascii="Times New Roman" w:hAnsi="Times New Roman" w:cs="Times New Roman"/>
          <w:sz w:val="28"/>
        </w:rPr>
        <w:t xml:space="preserve"> животных и человека</w:t>
      </w:r>
      <w:r>
        <w:rPr>
          <w:rFonts w:ascii="Times New Roman" w:hAnsi="Times New Roman" w:cs="Times New Roman"/>
          <w:sz w:val="28"/>
        </w:rPr>
        <w:t xml:space="preserve">, </w:t>
      </w:r>
      <w:r w:rsidR="007B3994">
        <w:rPr>
          <w:rFonts w:ascii="Times New Roman" w:hAnsi="Times New Roman" w:cs="Times New Roman"/>
          <w:sz w:val="28"/>
        </w:rPr>
        <w:t>вышедших</w:t>
      </w:r>
      <w:r>
        <w:rPr>
          <w:rFonts w:ascii="Times New Roman" w:hAnsi="Times New Roman" w:cs="Times New Roman"/>
          <w:sz w:val="28"/>
        </w:rPr>
        <w:t xml:space="preserve"> в посл</w:t>
      </w:r>
      <w:r w:rsidR="00D417B4">
        <w:rPr>
          <w:rFonts w:ascii="Times New Roman" w:hAnsi="Times New Roman" w:cs="Times New Roman"/>
          <w:sz w:val="28"/>
        </w:rPr>
        <w:t xml:space="preserve">едние годы </w:t>
      </w:r>
      <w:r w:rsidR="001C177C">
        <w:rPr>
          <w:rFonts w:ascii="Times New Roman" w:hAnsi="Times New Roman" w:cs="Times New Roman"/>
          <w:sz w:val="28"/>
        </w:rPr>
        <w:t xml:space="preserve">(М. </w:t>
      </w:r>
      <w:proofErr w:type="spellStart"/>
      <w:r w:rsidR="001C177C">
        <w:rPr>
          <w:rFonts w:ascii="Times New Roman" w:hAnsi="Times New Roman" w:cs="Times New Roman"/>
          <w:sz w:val="28"/>
        </w:rPr>
        <w:t>Ридли</w:t>
      </w:r>
      <w:proofErr w:type="spellEnd"/>
      <w:r w:rsidR="001C177C">
        <w:rPr>
          <w:rFonts w:ascii="Times New Roman" w:hAnsi="Times New Roman" w:cs="Times New Roman"/>
          <w:sz w:val="28"/>
        </w:rPr>
        <w:t xml:space="preserve">, </w:t>
      </w:r>
      <w:r w:rsidR="001C177C" w:rsidRPr="001C177C">
        <w:rPr>
          <w:rFonts w:ascii="Times New Roman" w:hAnsi="Times New Roman" w:cs="Times New Roman"/>
          <w:sz w:val="28"/>
        </w:rPr>
        <w:t>Ф. де Вааль</w:t>
      </w:r>
      <w:r w:rsidR="001C177C">
        <w:rPr>
          <w:rFonts w:ascii="Times New Roman" w:hAnsi="Times New Roman" w:cs="Times New Roman"/>
          <w:sz w:val="28"/>
        </w:rPr>
        <w:t xml:space="preserve">, А. Марков, С. Дробышевский, </w:t>
      </w:r>
      <w:r w:rsidR="001C177C" w:rsidRPr="001C177C">
        <w:rPr>
          <w:rFonts w:ascii="Times New Roman" w:hAnsi="Times New Roman" w:cs="Times New Roman"/>
          <w:sz w:val="28"/>
        </w:rPr>
        <w:t>В.Р.</w:t>
      </w:r>
      <w:r w:rsidR="001C177C">
        <w:rPr>
          <w:rFonts w:ascii="Times New Roman" w:hAnsi="Times New Roman" w:cs="Times New Roman"/>
          <w:sz w:val="28"/>
        </w:rPr>
        <w:t xml:space="preserve"> </w:t>
      </w:r>
      <w:r w:rsidR="001C177C" w:rsidRPr="001C177C">
        <w:rPr>
          <w:rFonts w:ascii="Times New Roman" w:hAnsi="Times New Roman" w:cs="Times New Roman"/>
          <w:sz w:val="28"/>
        </w:rPr>
        <w:t>Дольник</w:t>
      </w:r>
      <w:r w:rsidR="001C177C">
        <w:rPr>
          <w:rFonts w:ascii="Times New Roman" w:hAnsi="Times New Roman" w:cs="Times New Roman"/>
          <w:sz w:val="28"/>
        </w:rPr>
        <w:t xml:space="preserve">). </w:t>
      </w:r>
      <w:r>
        <w:rPr>
          <w:rFonts w:ascii="Times New Roman" w:hAnsi="Times New Roman" w:cs="Times New Roman"/>
          <w:sz w:val="28"/>
        </w:rPr>
        <w:t xml:space="preserve">Обращает на себя внимание </w:t>
      </w:r>
      <w:r w:rsidR="006F19C4">
        <w:rPr>
          <w:rFonts w:ascii="Times New Roman" w:hAnsi="Times New Roman" w:cs="Times New Roman"/>
          <w:sz w:val="28"/>
        </w:rPr>
        <w:t>проблема,</w:t>
      </w:r>
      <w:r>
        <w:rPr>
          <w:rFonts w:ascii="Times New Roman" w:hAnsi="Times New Roman" w:cs="Times New Roman"/>
          <w:sz w:val="28"/>
        </w:rPr>
        <w:t xml:space="preserve"> поставленная в некоторых работах </w:t>
      </w:r>
      <w:r w:rsidR="005875C5" w:rsidRPr="005875C5">
        <w:rPr>
          <w:rFonts w:ascii="Times New Roman" w:hAnsi="Times New Roman" w:cs="Times New Roman"/>
          <w:sz w:val="28"/>
        </w:rPr>
        <w:t>Ф. де Ваал</w:t>
      </w:r>
      <w:r w:rsidR="001C177C">
        <w:rPr>
          <w:rFonts w:ascii="Times New Roman" w:hAnsi="Times New Roman" w:cs="Times New Roman"/>
          <w:sz w:val="28"/>
        </w:rPr>
        <w:t>я</w:t>
      </w:r>
      <w:r w:rsidR="00D417B4" w:rsidRPr="005875C5">
        <w:rPr>
          <w:rFonts w:ascii="Times New Roman" w:hAnsi="Times New Roman" w:cs="Times New Roman"/>
          <w:sz w:val="28"/>
        </w:rPr>
        <w:t xml:space="preserve"> </w:t>
      </w:r>
      <w:r w:rsidR="00FE6CE7">
        <w:rPr>
          <w:rFonts w:ascii="Times New Roman" w:hAnsi="Times New Roman" w:cs="Times New Roman"/>
          <w:sz w:val="28"/>
        </w:rPr>
        <w:t xml:space="preserve">об </w:t>
      </w:r>
      <w:proofErr w:type="spellStart"/>
      <w:r w:rsidR="00FE6CE7">
        <w:rPr>
          <w:rFonts w:ascii="Times New Roman" w:hAnsi="Times New Roman" w:cs="Times New Roman"/>
          <w:sz w:val="28"/>
        </w:rPr>
        <w:t>онтической</w:t>
      </w:r>
      <w:proofErr w:type="spellEnd"/>
      <w:r w:rsidR="00FE6CE7">
        <w:rPr>
          <w:rFonts w:ascii="Times New Roman" w:hAnsi="Times New Roman" w:cs="Times New Roman"/>
          <w:sz w:val="28"/>
        </w:rPr>
        <w:t xml:space="preserve"> пропасти между животными и человеком</w:t>
      </w:r>
      <w:r>
        <w:rPr>
          <w:rFonts w:ascii="Times New Roman" w:hAnsi="Times New Roman" w:cs="Times New Roman"/>
          <w:sz w:val="28"/>
        </w:rPr>
        <w:t xml:space="preserve">, особенно в такой </w:t>
      </w:r>
      <w:r w:rsidR="006F19C4">
        <w:rPr>
          <w:rFonts w:ascii="Times New Roman" w:hAnsi="Times New Roman" w:cs="Times New Roman"/>
          <w:sz w:val="28"/>
        </w:rPr>
        <w:t>специфической области, как мораль. Так</w:t>
      </w:r>
      <w:r w:rsidR="00FE6CE7">
        <w:rPr>
          <w:rFonts w:ascii="Times New Roman" w:hAnsi="Times New Roman" w:cs="Times New Roman"/>
          <w:sz w:val="28"/>
        </w:rPr>
        <w:t xml:space="preserve"> </w:t>
      </w:r>
      <w:r w:rsidR="006F19C4">
        <w:rPr>
          <w:rFonts w:ascii="Times New Roman" w:hAnsi="Times New Roman" w:cs="Times New Roman"/>
          <w:sz w:val="28"/>
        </w:rPr>
        <w:t xml:space="preserve">же привлекает внимание </w:t>
      </w:r>
      <w:r w:rsidR="007932DE">
        <w:rPr>
          <w:rFonts w:ascii="Times New Roman" w:hAnsi="Times New Roman" w:cs="Times New Roman"/>
          <w:sz w:val="28"/>
        </w:rPr>
        <w:t>ситуаци</w:t>
      </w:r>
      <w:r w:rsidR="00B427FF">
        <w:rPr>
          <w:rFonts w:ascii="Times New Roman" w:hAnsi="Times New Roman" w:cs="Times New Roman"/>
          <w:sz w:val="28"/>
        </w:rPr>
        <w:t>я</w:t>
      </w:r>
      <w:r w:rsidR="00FE6CE7">
        <w:rPr>
          <w:rFonts w:ascii="Times New Roman" w:hAnsi="Times New Roman" w:cs="Times New Roman"/>
          <w:sz w:val="28"/>
        </w:rPr>
        <w:t>, в которой при изучении морального дискурса неправомерно ограничиваются  такие важные его элементы, как фольклорные</w:t>
      </w:r>
      <w:r w:rsidR="006F19C4">
        <w:rPr>
          <w:rFonts w:ascii="Times New Roman" w:hAnsi="Times New Roman" w:cs="Times New Roman"/>
          <w:sz w:val="28"/>
        </w:rPr>
        <w:t xml:space="preserve"> текс</w:t>
      </w:r>
      <w:r w:rsidR="00FE6CE7">
        <w:rPr>
          <w:rFonts w:ascii="Times New Roman" w:hAnsi="Times New Roman" w:cs="Times New Roman"/>
          <w:sz w:val="28"/>
        </w:rPr>
        <w:t>ты и литературные произведения</w:t>
      </w:r>
      <w:r w:rsidR="006F19C4">
        <w:rPr>
          <w:rFonts w:ascii="Times New Roman" w:hAnsi="Times New Roman" w:cs="Times New Roman"/>
          <w:sz w:val="28"/>
        </w:rPr>
        <w:t>.</w:t>
      </w:r>
      <w:r w:rsidR="007932DE">
        <w:rPr>
          <w:rFonts w:ascii="Times New Roman" w:hAnsi="Times New Roman" w:cs="Times New Roman"/>
          <w:sz w:val="28"/>
        </w:rPr>
        <w:t xml:space="preserve"> </w:t>
      </w:r>
      <w:r w:rsidR="006F19C4">
        <w:rPr>
          <w:rFonts w:ascii="Times New Roman" w:hAnsi="Times New Roman" w:cs="Times New Roman"/>
          <w:sz w:val="28"/>
        </w:rPr>
        <w:t>В этой связи возникает необх</w:t>
      </w:r>
      <w:r w:rsidR="00FE6CE7">
        <w:rPr>
          <w:rFonts w:ascii="Times New Roman" w:hAnsi="Times New Roman" w:cs="Times New Roman"/>
          <w:sz w:val="28"/>
        </w:rPr>
        <w:t xml:space="preserve">одимость </w:t>
      </w:r>
      <w:proofErr w:type="spellStart"/>
      <w:r w:rsidR="00FE6CE7">
        <w:rPr>
          <w:rFonts w:ascii="Times New Roman" w:hAnsi="Times New Roman" w:cs="Times New Roman"/>
          <w:sz w:val="28"/>
        </w:rPr>
        <w:t>проблематизации</w:t>
      </w:r>
      <w:proofErr w:type="spellEnd"/>
      <w:r w:rsidR="00FE6CE7">
        <w:rPr>
          <w:rFonts w:ascii="Times New Roman" w:hAnsi="Times New Roman" w:cs="Times New Roman"/>
          <w:sz w:val="28"/>
        </w:rPr>
        <w:t xml:space="preserve"> поиска истоков</w:t>
      </w:r>
      <w:r w:rsidR="006F19C4">
        <w:rPr>
          <w:rFonts w:ascii="Times New Roman" w:hAnsi="Times New Roman" w:cs="Times New Roman"/>
          <w:sz w:val="28"/>
        </w:rPr>
        <w:t xml:space="preserve"> нравственных </w:t>
      </w:r>
      <w:proofErr w:type="spellStart"/>
      <w:r w:rsidR="006F19C4">
        <w:rPr>
          <w:rFonts w:ascii="Times New Roman" w:hAnsi="Times New Roman" w:cs="Times New Roman"/>
          <w:sz w:val="28"/>
        </w:rPr>
        <w:t>регул</w:t>
      </w:r>
      <w:r w:rsidR="00FE6CE7">
        <w:rPr>
          <w:rFonts w:ascii="Times New Roman" w:hAnsi="Times New Roman" w:cs="Times New Roman"/>
          <w:sz w:val="28"/>
        </w:rPr>
        <w:t>ятивов</w:t>
      </w:r>
      <w:proofErr w:type="spellEnd"/>
      <w:r w:rsidR="006F19C4">
        <w:rPr>
          <w:rFonts w:ascii="Times New Roman" w:hAnsi="Times New Roman" w:cs="Times New Roman"/>
          <w:sz w:val="28"/>
        </w:rPr>
        <w:t xml:space="preserve"> </w:t>
      </w:r>
      <w:r w:rsidR="007B3994">
        <w:rPr>
          <w:rFonts w:ascii="Times New Roman" w:hAnsi="Times New Roman" w:cs="Times New Roman"/>
          <w:sz w:val="28"/>
        </w:rPr>
        <w:t>различных</w:t>
      </w:r>
      <w:r w:rsidR="00FE6CE7">
        <w:rPr>
          <w:rFonts w:ascii="Times New Roman" w:hAnsi="Times New Roman" w:cs="Times New Roman"/>
          <w:sz w:val="28"/>
        </w:rPr>
        <w:t xml:space="preserve"> видов практической деятельности, в частности, хозяйственной</w:t>
      </w:r>
      <w:r w:rsidR="006F19C4">
        <w:rPr>
          <w:rFonts w:ascii="Times New Roman" w:hAnsi="Times New Roman" w:cs="Times New Roman"/>
          <w:sz w:val="28"/>
        </w:rPr>
        <w:t>.</w:t>
      </w:r>
    </w:p>
    <w:p w:rsidR="0030234E" w:rsidRDefault="0030234E" w:rsidP="0030234E">
      <w:pPr>
        <w:spacing w:after="0" w:line="360" w:lineRule="auto"/>
        <w:ind w:firstLine="709"/>
        <w:jc w:val="both"/>
        <w:rPr>
          <w:rFonts w:ascii="Times New Roman" w:hAnsi="Times New Roman" w:cs="Times New Roman"/>
          <w:sz w:val="28"/>
        </w:rPr>
      </w:pPr>
      <w:r>
        <w:rPr>
          <w:rFonts w:ascii="Times New Roman" w:hAnsi="Times New Roman" w:cs="Times New Roman"/>
          <w:sz w:val="28"/>
        </w:rPr>
        <w:t>Актуальность работы подтверждается тем, что в современной этике существует запрос на повышение уровня рациональной легитимации при решении прикладных задач, а анализ нормативных суждений только с позиции логической непротиворечивости не отвечает на поставленный вызов.</w:t>
      </w:r>
    </w:p>
    <w:p w:rsidR="006F19C4" w:rsidRDefault="0030234E" w:rsidP="0030234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Обращение к вопросам интерпретации и понимания элементов морального сознания </w:t>
      </w:r>
      <w:r w:rsidR="007932DE" w:rsidRPr="005875C5">
        <w:rPr>
          <w:rFonts w:ascii="Times New Roman" w:hAnsi="Times New Roman" w:cs="Times New Roman"/>
          <w:sz w:val="28"/>
        </w:rPr>
        <w:t>обусловлено не только современны</w:t>
      </w:r>
      <w:r w:rsidR="00AC7E51" w:rsidRPr="005875C5">
        <w:rPr>
          <w:rFonts w:ascii="Times New Roman" w:hAnsi="Times New Roman" w:cs="Times New Roman"/>
          <w:sz w:val="28"/>
        </w:rPr>
        <w:t>ми</w:t>
      </w:r>
      <w:r w:rsidR="007932DE" w:rsidRPr="005875C5">
        <w:rPr>
          <w:rFonts w:ascii="Times New Roman" w:hAnsi="Times New Roman" w:cs="Times New Roman"/>
          <w:sz w:val="28"/>
        </w:rPr>
        <w:t xml:space="preserve"> исследовани</w:t>
      </w:r>
      <w:r w:rsidR="00AC7E51" w:rsidRPr="005875C5">
        <w:rPr>
          <w:rFonts w:ascii="Times New Roman" w:hAnsi="Times New Roman" w:cs="Times New Roman"/>
          <w:sz w:val="28"/>
        </w:rPr>
        <w:t>ями</w:t>
      </w:r>
      <w:r w:rsidR="005875C5">
        <w:rPr>
          <w:rFonts w:ascii="Times New Roman" w:hAnsi="Times New Roman" w:cs="Times New Roman"/>
          <w:sz w:val="28"/>
        </w:rPr>
        <w:t xml:space="preserve">, но </w:t>
      </w:r>
      <w:r w:rsidR="007B3994">
        <w:rPr>
          <w:rFonts w:ascii="Times New Roman" w:hAnsi="Times New Roman" w:cs="Times New Roman"/>
          <w:sz w:val="28"/>
        </w:rPr>
        <w:t xml:space="preserve">и </w:t>
      </w:r>
      <w:r w:rsidR="005875C5">
        <w:rPr>
          <w:rFonts w:ascii="Times New Roman" w:hAnsi="Times New Roman" w:cs="Times New Roman"/>
          <w:sz w:val="28"/>
        </w:rPr>
        <w:t>переосмыслением</w:t>
      </w:r>
      <w:r w:rsidR="007932DE">
        <w:rPr>
          <w:rFonts w:ascii="Times New Roman" w:hAnsi="Times New Roman" w:cs="Times New Roman"/>
          <w:sz w:val="28"/>
        </w:rPr>
        <w:t xml:space="preserve"> </w:t>
      </w:r>
      <w:r w:rsidR="005875C5">
        <w:rPr>
          <w:rFonts w:ascii="Times New Roman" w:hAnsi="Times New Roman" w:cs="Times New Roman"/>
          <w:sz w:val="28"/>
        </w:rPr>
        <w:t>классич</w:t>
      </w:r>
      <w:r w:rsidR="007B3994">
        <w:rPr>
          <w:rFonts w:ascii="Times New Roman" w:hAnsi="Times New Roman" w:cs="Times New Roman"/>
          <w:sz w:val="28"/>
        </w:rPr>
        <w:t>еских работ</w:t>
      </w:r>
      <w:r w:rsidR="007932DE">
        <w:rPr>
          <w:rFonts w:ascii="Times New Roman" w:hAnsi="Times New Roman" w:cs="Times New Roman"/>
          <w:sz w:val="28"/>
        </w:rPr>
        <w:t xml:space="preserve"> в контексте новых дискуссий</w:t>
      </w:r>
      <w:r w:rsidR="007B3994">
        <w:rPr>
          <w:rFonts w:ascii="Times New Roman" w:hAnsi="Times New Roman" w:cs="Times New Roman"/>
          <w:sz w:val="28"/>
        </w:rPr>
        <w:t>,</w:t>
      </w:r>
      <w:r w:rsidR="007932DE">
        <w:rPr>
          <w:rFonts w:ascii="Times New Roman" w:hAnsi="Times New Roman" w:cs="Times New Roman"/>
          <w:sz w:val="28"/>
        </w:rPr>
        <w:t xml:space="preserve"> характерных </w:t>
      </w:r>
      <w:r w:rsidR="007B3994">
        <w:rPr>
          <w:rFonts w:ascii="Times New Roman" w:hAnsi="Times New Roman" w:cs="Times New Roman"/>
          <w:sz w:val="28"/>
        </w:rPr>
        <w:t>для отечественной и зарубежной этики</w:t>
      </w:r>
      <w:r w:rsidR="007932DE">
        <w:rPr>
          <w:rFonts w:ascii="Times New Roman" w:hAnsi="Times New Roman" w:cs="Times New Roman"/>
          <w:sz w:val="28"/>
        </w:rPr>
        <w:t>.</w:t>
      </w:r>
    </w:p>
    <w:p w:rsidR="007932DE" w:rsidRDefault="00B427FF" w:rsidP="0030234E">
      <w:pPr>
        <w:spacing w:after="0" w:line="360" w:lineRule="auto"/>
        <w:ind w:firstLine="709"/>
        <w:jc w:val="both"/>
        <w:rPr>
          <w:rFonts w:ascii="Times New Roman" w:hAnsi="Times New Roman" w:cs="Times New Roman"/>
          <w:sz w:val="28"/>
        </w:rPr>
      </w:pPr>
      <w:r>
        <w:rPr>
          <w:rFonts w:ascii="Times New Roman" w:hAnsi="Times New Roman" w:cs="Times New Roman"/>
          <w:sz w:val="28"/>
        </w:rPr>
        <w:t>Выбор изучения хозяйствующего с</w:t>
      </w:r>
      <w:r w:rsidR="003A5A91">
        <w:rPr>
          <w:rFonts w:ascii="Times New Roman" w:hAnsi="Times New Roman" w:cs="Times New Roman"/>
          <w:sz w:val="28"/>
        </w:rPr>
        <w:t>убъекта в качестве проблемной области</w:t>
      </w:r>
      <w:r>
        <w:rPr>
          <w:rFonts w:ascii="Times New Roman" w:hAnsi="Times New Roman" w:cs="Times New Roman"/>
          <w:sz w:val="28"/>
        </w:rPr>
        <w:t xml:space="preserve"> обусловлен практической значимостью </w:t>
      </w:r>
      <w:r w:rsidR="00FE6CE7">
        <w:rPr>
          <w:rFonts w:ascii="Times New Roman" w:hAnsi="Times New Roman" w:cs="Times New Roman"/>
          <w:sz w:val="28"/>
        </w:rPr>
        <w:t xml:space="preserve">этой социальной практики </w:t>
      </w:r>
      <w:r>
        <w:rPr>
          <w:rFonts w:ascii="Times New Roman" w:hAnsi="Times New Roman" w:cs="Times New Roman"/>
          <w:sz w:val="28"/>
        </w:rPr>
        <w:t xml:space="preserve">для </w:t>
      </w:r>
      <w:r w:rsidR="003A5A91">
        <w:rPr>
          <w:rFonts w:ascii="Times New Roman" w:hAnsi="Times New Roman" w:cs="Times New Roman"/>
          <w:sz w:val="28"/>
        </w:rPr>
        <w:t xml:space="preserve">нашей </w:t>
      </w:r>
      <w:r>
        <w:rPr>
          <w:rFonts w:ascii="Times New Roman" w:hAnsi="Times New Roman" w:cs="Times New Roman"/>
          <w:sz w:val="28"/>
        </w:rPr>
        <w:t xml:space="preserve">повседневной </w:t>
      </w:r>
      <w:r w:rsidR="003A5A91">
        <w:rPr>
          <w:rFonts w:ascii="Times New Roman" w:hAnsi="Times New Roman" w:cs="Times New Roman"/>
          <w:sz w:val="28"/>
        </w:rPr>
        <w:t>деятельности</w:t>
      </w:r>
      <w:r>
        <w:rPr>
          <w:rFonts w:ascii="Times New Roman" w:hAnsi="Times New Roman" w:cs="Times New Roman"/>
          <w:sz w:val="28"/>
        </w:rPr>
        <w:t>, а так</w:t>
      </w:r>
      <w:r w:rsidR="003A5A91">
        <w:rPr>
          <w:rFonts w:ascii="Times New Roman" w:hAnsi="Times New Roman" w:cs="Times New Roman"/>
          <w:sz w:val="28"/>
        </w:rPr>
        <w:t xml:space="preserve"> </w:t>
      </w:r>
      <w:r>
        <w:rPr>
          <w:rFonts w:ascii="Times New Roman" w:hAnsi="Times New Roman" w:cs="Times New Roman"/>
          <w:sz w:val="28"/>
        </w:rPr>
        <w:t xml:space="preserve">же </w:t>
      </w:r>
      <w:r w:rsidR="003A5A91">
        <w:rPr>
          <w:rFonts w:ascii="Times New Roman" w:hAnsi="Times New Roman" w:cs="Times New Roman"/>
          <w:sz w:val="28"/>
        </w:rPr>
        <w:t>тем, какую роль этот феномен играет в различных сферах современной жизни</w:t>
      </w:r>
      <w:r>
        <w:rPr>
          <w:rFonts w:ascii="Times New Roman" w:hAnsi="Times New Roman" w:cs="Times New Roman"/>
          <w:sz w:val="28"/>
        </w:rPr>
        <w:t xml:space="preserve">: </w:t>
      </w:r>
      <w:proofErr w:type="gramStart"/>
      <w:r w:rsidR="003A5A91">
        <w:rPr>
          <w:rFonts w:ascii="Times New Roman" w:hAnsi="Times New Roman" w:cs="Times New Roman"/>
          <w:sz w:val="28"/>
        </w:rPr>
        <w:t>в</w:t>
      </w:r>
      <w:proofErr w:type="gramEnd"/>
      <w:r w:rsidR="003A5A91">
        <w:rPr>
          <w:rFonts w:ascii="Times New Roman" w:hAnsi="Times New Roman" w:cs="Times New Roman"/>
          <w:sz w:val="28"/>
        </w:rPr>
        <w:t xml:space="preserve"> </w:t>
      </w:r>
      <w:r>
        <w:rPr>
          <w:rFonts w:ascii="Times New Roman" w:hAnsi="Times New Roman" w:cs="Times New Roman"/>
          <w:sz w:val="28"/>
        </w:rPr>
        <w:t>экономической, юридической, социологической, психологической, культурологической, историко-философской и мировоззренческой. Мн</w:t>
      </w:r>
      <w:r w:rsidR="003A5A91">
        <w:rPr>
          <w:rFonts w:ascii="Times New Roman" w:hAnsi="Times New Roman" w:cs="Times New Roman"/>
          <w:sz w:val="28"/>
        </w:rPr>
        <w:t xml:space="preserve">огозначность феномена </w:t>
      </w:r>
      <w:r w:rsidR="003A5A91">
        <w:rPr>
          <w:rFonts w:ascii="Times New Roman" w:hAnsi="Times New Roman" w:cs="Times New Roman"/>
          <w:sz w:val="28"/>
        </w:rPr>
        <w:lastRenderedPageBreak/>
        <w:t>позволяет</w:t>
      </w:r>
      <w:r w:rsidR="007B3994">
        <w:rPr>
          <w:rFonts w:ascii="Times New Roman" w:hAnsi="Times New Roman" w:cs="Times New Roman"/>
          <w:sz w:val="28"/>
        </w:rPr>
        <w:t xml:space="preserve"> наиболее полно</w:t>
      </w:r>
      <w:r>
        <w:rPr>
          <w:rFonts w:ascii="Times New Roman" w:hAnsi="Times New Roman" w:cs="Times New Roman"/>
          <w:sz w:val="28"/>
        </w:rPr>
        <w:t xml:space="preserve"> исследовать</w:t>
      </w:r>
      <w:r w:rsidR="003A5A91">
        <w:rPr>
          <w:rFonts w:ascii="Times New Roman" w:hAnsi="Times New Roman" w:cs="Times New Roman"/>
          <w:sz w:val="28"/>
        </w:rPr>
        <w:t xml:space="preserve"> его проявления</w:t>
      </w:r>
      <w:r>
        <w:rPr>
          <w:rFonts w:ascii="Times New Roman" w:hAnsi="Times New Roman" w:cs="Times New Roman"/>
          <w:sz w:val="28"/>
        </w:rPr>
        <w:t>, а так</w:t>
      </w:r>
      <w:r w:rsidR="003A5A91">
        <w:rPr>
          <w:rFonts w:ascii="Times New Roman" w:hAnsi="Times New Roman" w:cs="Times New Roman"/>
          <w:sz w:val="28"/>
        </w:rPr>
        <w:t xml:space="preserve"> </w:t>
      </w:r>
      <w:r>
        <w:rPr>
          <w:rFonts w:ascii="Times New Roman" w:hAnsi="Times New Roman" w:cs="Times New Roman"/>
          <w:sz w:val="28"/>
        </w:rPr>
        <w:t xml:space="preserve">же составить картину мира, </w:t>
      </w:r>
      <w:r w:rsidR="004E790C">
        <w:rPr>
          <w:rFonts w:ascii="Times New Roman" w:hAnsi="Times New Roman" w:cs="Times New Roman"/>
          <w:sz w:val="28"/>
        </w:rPr>
        <w:t>в рамках которой происходит нормативная регуляция и легитимация</w:t>
      </w:r>
      <w:r w:rsidR="003A5A91">
        <w:rPr>
          <w:rFonts w:ascii="Times New Roman" w:hAnsi="Times New Roman" w:cs="Times New Roman"/>
          <w:sz w:val="28"/>
        </w:rPr>
        <w:t xml:space="preserve"> субъекта</w:t>
      </w:r>
      <w:r w:rsidR="007B3994">
        <w:rPr>
          <w:rFonts w:ascii="Times New Roman" w:hAnsi="Times New Roman" w:cs="Times New Roman"/>
          <w:sz w:val="28"/>
        </w:rPr>
        <w:t xml:space="preserve">. Таким </w:t>
      </w:r>
      <w:proofErr w:type="gramStart"/>
      <w:r w:rsidR="007B3994">
        <w:rPr>
          <w:rFonts w:ascii="Times New Roman" w:hAnsi="Times New Roman" w:cs="Times New Roman"/>
          <w:sz w:val="28"/>
        </w:rPr>
        <w:t>образом</w:t>
      </w:r>
      <w:proofErr w:type="gramEnd"/>
      <w:r w:rsidR="004E790C">
        <w:rPr>
          <w:rFonts w:ascii="Times New Roman" w:hAnsi="Times New Roman" w:cs="Times New Roman"/>
          <w:sz w:val="28"/>
        </w:rPr>
        <w:t xml:space="preserve"> целевые установки, к которым относятся моральные идеалы, требуют особого внимания и многопланового подхода при изучении.</w:t>
      </w:r>
    </w:p>
    <w:p w:rsidR="009D065F" w:rsidRDefault="009D065F" w:rsidP="0030234E">
      <w:pPr>
        <w:spacing w:after="0" w:line="360" w:lineRule="auto"/>
        <w:ind w:firstLine="709"/>
        <w:jc w:val="both"/>
        <w:rPr>
          <w:rFonts w:ascii="Times New Roman" w:hAnsi="Times New Roman" w:cs="Times New Roman"/>
          <w:sz w:val="28"/>
        </w:rPr>
      </w:pPr>
    </w:p>
    <w:p w:rsidR="009D065F" w:rsidRDefault="004E790C" w:rsidP="0030234E">
      <w:pPr>
        <w:spacing w:after="0" w:line="360" w:lineRule="auto"/>
        <w:ind w:firstLine="709"/>
        <w:jc w:val="both"/>
        <w:rPr>
          <w:rFonts w:ascii="Times New Roman" w:hAnsi="Times New Roman" w:cs="Times New Roman"/>
          <w:sz w:val="28"/>
        </w:rPr>
      </w:pPr>
      <w:r w:rsidRPr="004E790C">
        <w:rPr>
          <w:rFonts w:ascii="Times New Roman" w:hAnsi="Times New Roman" w:cs="Times New Roman"/>
          <w:sz w:val="28"/>
        </w:rPr>
        <w:t xml:space="preserve">В связи с этим </w:t>
      </w:r>
      <w:r w:rsidRPr="004E790C">
        <w:rPr>
          <w:rFonts w:ascii="Times New Roman" w:hAnsi="Times New Roman" w:cs="Times New Roman"/>
          <w:b/>
          <w:sz w:val="28"/>
        </w:rPr>
        <w:t>целью</w:t>
      </w:r>
      <w:r w:rsidRPr="004E790C">
        <w:rPr>
          <w:rFonts w:ascii="Times New Roman" w:hAnsi="Times New Roman" w:cs="Times New Roman"/>
          <w:sz w:val="28"/>
        </w:rPr>
        <w:t xml:space="preserve"> диссертационного исследования является</w:t>
      </w:r>
      <w:r>
        <w:rPr>
          <w:rFonts w:ascii="Times New Roman" w:hAnsi="Times New Roman" w:cs="Times New Roman"/>
          <w:sz w:val="28"/>
        </w:rPr>
        <w:t xml:space="preserve"> междисциплинарный анализ истоков</w:t>
      </w:r>
      <w:r w:rsidRPr="004E790C">
        <w:rPr>
          <w:rFonts w:ascii="Times New Roman" w:hAnsi="Times New Roman" w:cs="Times New Roman"/>
          <w:sz w:val="28"/>
        </w:rPr>
        <w:t xml:space="preserve"> моральных идеалов и образцов на примере идеала хозяйствующего субъекта</w:t>
      </w:r>
      <w:r>
        <w:rPr>
          <w:rFonts w:ascii="Times New Roman" w:hAnsi="Times New Roman" w:cs="Times New Roman"/>
          <w:sz w:val="28"/>
        </w:rPr>
        <w:t>. Исследовательская установка обусловлена рассмотрением проблемы не только с философской точки зрения, но и с культурологической, и биологической.</w:t>
      </w:r>
    </w:p>
    <w:p w:rsidR="009D065F" w:rsidRDefault="004E790C" w:rsidP="0030234E">
      <w:pPr>
        <w:spacing w:after="0" w:line="360" w:lineRule="auto"/>
        <w:ind w:firstLine="709"/>
        <w:jc w:val="both"/>
        <w:rPr>
          <w:rFonts w:ascii="Times New Roman" w:hAnsi="Times New Roman" w:cs="Times New Roman"/>
          <w:sz w:val="28"/>
        </w:rPr>
      </w:pPr>
      <w:r w:rsidRPr="004E790C">
        <w:rPr>
          <w:rFonts w:ascii="Times New Roman" w:hAnsi="Times New Roman" w:cs="Times New Roman"/>
          <w:sz w:val="28"/>
        </w:rPr>
        <w:t xml:space="preserve">Цель определяет основные </w:t>
      </w:r>
      <w:r w:rsidRPr="0096078E">
        <w:rPr>
          <w:rFonts w:ascii="Times New Roman" w:hAnsi="Times New Roman" w:cs="Times New Roman"/>
          <w:b/>
          <w:sz w:val="28"/>
        </w:rPr>
        <w:t>задачи</w:t>
      </w:r>
      <w:r w:rsidRPr="004E790C">
        <w:rPr>
          <w:rFonts w:ascii="Times New Roman" w:hAnsi="Times New Roman" w:cs="Times New Roman"/>
          <w:sz w:val="28"/>
        </w:rPr>
        <w:t xml:space="preserve"> исследования:</w:t>
      </w:r>
    </w:p>
    <w:p w:rsidR="004E790C" w:rsidRDefault="004E790C" w:rsidP="0030234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 </w:t>
      </w:r>
      <w:proofErr w:type="spellStart"/>
      <w:r w:rsidR="00FE2902">
        <w:rPr>
          <w:rFonts w:ascii="Times New Roman" w:hAnsi="Times New Roman" w:cs="Times New Roman"/>
          <w:sz w:val="28"/>
        </w:rPr>
        <w:t>Концептуализировать</w:t>
      </w:r>
      <w:proofErr w:type="spellEnd"/>
      <w:r w:rsidR="00FE2902">
        <w:rPr>
          <w:rFonts w:ascii="Times New Roman" w:hAnsi="Times New Roman" w:cs="Times New Roman"/>
          <w:sz w:val="28"/>
        </w:rPr>
        <w:t xml:space="preserve"> понятие «идеал хозяйствующего субъекта» в философском, историческом, экономическом, юридическом и языковом контексте.</w:t>
      </w:r>
    </w:p>
    <w:p w:rsidR="00FE2902" w:rsidRDefault="00FE2902" w:rsidP="0030234E">
      <w:pPr>
        <w:spacing w:after="0" w:line="360" w:lineRule="auto"/>
        <w:ind w:firstLine="709"/>
        <w:jc w:val="both"/>
        <w:rPr>
          <w:rFonts w:ascii="Times New Roman" w:hAnsi="Times New Roman" w:cs="Times New Roman"/>
          <w:sz w:val="28"/>
        </w:rPr>
      </w:pPr>
      <w:r>
        <w:rPr>
          <w:rFonts w:ascii="Times New Roman" w:hAnsi="Times New Roman" w:cs="Times New Roman"/>
          <w:sz w:val="28"/>
        </w:rPr>
        <w:t>2. Определить проблематику хозяйствующего субъекта для этического анализа на примере идеалов капиталистического общества.</w:t>
      </w:r>
    </w:p>
    <w:p w:rsidR="00FE2902" w:rsidRDefault="00FE2902" w:rsidP="0030234E">
      <w:pPr>
        <w:spacing w:after="0" w:line="360" w:lineRule="auto"/>
        <w:ind w:firstLine="709"/>
        <w:jc w:val="both"/>
        <w:rPr>
          <w:rFonts w:ascii="Times New Roman" w:hAnsi="Times New Roman" w:cs="Times New Roman"/>
          <w:sz w:val="28"/>
        </w:rPr>
      </w:pPr>
      <w:r>
        <w:rPr>
          <w:rFonts w:ascii="Times New Roman" w:hAnsi="Times New Roman" w:cs="Times New Roman"/>
          <w:sz w:val="28"/>
        </w:rPr>
        <w:t>3. Охарактеризовать место и роль идеалов в структуре морального сознания</w:t>
      </w:r>
      <w:r w:rsidR="000832B9">
        <w:rPr>
          <w:rFonts w:ascii="Times New Roman" w:hAnsi="Times New Roman" w:cs="Times New Roman"/>
          <w:sz w:val="28"/>
        </w:rPr>
        <w:t xml:space="preserve"> на индивидуальном и </w:t>
      </w:r>
      <w:proofErr w:type="spellStart"/>
      <w:r w:rsidR="000832B9">
        <w:rPr>
          <w:rFonts w:ascii="Times New Roman" w:hAnsi="Times New Roman" w:cs="Times New Roman"/>
          <w:sz w:val="28"/>
        </w:rPr>
        <w:t>надынивидуальном</w:t>
      </w:r>
      <w:proofErr w:type="spellEnd"/>
      <w:r w:rsidR="000832B9">
        <w:rPr>
          <w:rFonts w:ascii="Times New Roman" w:hAnsi="Times New Roman" w:cs="Times New Roman"/>
          <w:sz w:val="28"/>
        </w:rPr>
        <w:t xml:space="preserve"> уровне.</w:t>
      </w:r>
    </w:p>
    <w:p w:rsidR="000832B9" w:rsidRDefault="000832B9" w:rsidP="0030234E">
      <w:pPr>
        <w:spacing w:after="0" w:line="360" w:lineRule="auto"/>
        <w:ind w:firstLine="709"/>
        <w:jc w:val="both"/>
        <w:rPr>
          <w:rFonts w:ascii="Times New Roman" w:hAnsi="Times New Roman" w:cs="Times New Roman"/>
          <w:sz w:val="28"/>
        </w:rPr>
      </w:pPr>
      <w:r>
        <w:rPr>
          <w:rFonts w:ascii="Times New Roman" w:hAnsi="Times New Roman" w:cs="Times New Roman"/>
          <w:sz w:val="28"/>
        </w:rPr>
        <w:t>4. Описать специфику применения категорий «идеальное» и «идеал» в философском дискурсе.</w:t>
      </w:r>
    </w:p>
    <w:p w:rsidR="000832B9" w:rsidRDefault="000832B9" w:rsidP="0030234E">
      <w:pPr>
        <w:spacing w:after="0" w:line="360" w:lineRule="auto"/>
        <w:ind w:firstLine="709"/>
        <w:jc w:val="both"/>
        <w:rPr>
          <w:rFonts w:ascii="Times New Roman" w:hAnsi="Times New Roman" w:cs="Times New Roman"/>
          <w:sz w:val="28"/>
        </w:rPr>
      </w:pPr>
      <w:r>
        <w:rPr>
          <w:rFonts w:ascii="Times New Roman" w:hAnsi="Times New Roman" w:cs="Times New Roman"/>
          <w:sz w:val="28"/>
        </w:rPr>
        <w:t>5. Охарактеризовать источники моральных идеалов: социальных миф, нарратив, социальный дискурс, а также их этологическую природу.</w:t>
      </w:r>
    </w:p>
    <w:p w:rsidR="000832B9" w:rsidRDefault="000832B9" w:rsidP="0030234E">
      <w:pPr>
        <w:spacing w:after="0" w:line="360" w:lineRule="auto"/>
        <w:ind w:firstLine="709"/>
        <w:jc w:val="both"/>
        <w:rPr>
          <w:rFonts w:ascii="Times New Roman" w:hAnsi="Times New Roman" w:cs="Times New Roman"/>
          <w:sz w:val="28"/>
        </w:rPr>
      </w:pPr>
      <w:r>
        <w:rPr>
          <w:rFonts w:ascii="Times New Roman" w:hAnsi="Times New Roman" w:cs="Times New Roman"/>
          <w:sz w:val="28"/>
        </w:rPr>
        <w:t>6. Провести междисциплинарный анализ истоков морали на примере идеалов хозяйствующего субъекта.</w:t>
      </w:r>
    </w:p>
    <w:p w:rsidR="00052951" w:rsidRDefault="00052951" w:rsidP="0030234E">
      <w:pPr>
        <w:spacing w:after="0" w:line="360" w:lineRule="auto"/>
        <w:ind w:firstLine="709"/>
        <w:jc w:val="both"/>
        <w:rPr>
          <w:rFonts w:ascii="Times New Roman" w:hAnsi="Times New Roman" w:cs="Times New Roman"/>
          <w:sz w:val="28"/>
        </w:rPr>
      </w:pPr>
    </w:p>
    <w:p w:rsidR="00F07DC2" w:rsidRDefault="00F07DC2">
      <w:pPr>
        <w:rPr>
          <w:rFonts w:ascii="Times New Roman" w:hAnsi="Times New Roman" w:cs="Times New Roman"/>
          <w:b/>
          <w:sz w:val="28"/>
        </w:rPr>
      </w:pPr>
      <w:r>
        <w:rPr>
          <w:rFonts w:ascii="Times New Roman" w:hAnsi="Times New Roman" w:cs="Times New Roman"/>
          <w:b/>
          <w:sz w:val="28"/>
        </w:rPr>
        <w:br w:type="page"/>
      </w:r>
    </w:p>
    <w:p w:rsidR="0096078E" w:rsidRDefault="0096078E" w:rsidP="0030234E">
      <w:pPr>
        <w:spacing w:after="0" w:line="360" w:lineRule="auto"/>
        <w:ind w:firstLine="709"/>
        <w:jc w:val="both"/>
        <w:rPr>
          <w:rFonts w:ascii="Times New Roman" w:hAnsi="Times New Roman" w:cs="Times New Roman"/>
          <w:sz w:val="28"/>
        </w:rPr>
      </w:pPr>
      <w:r w:rsidRPr="00052951">
        <w:rPr>
          <w:rFonts w:ascii="Times New Roman" w:hAnsi="Times New Roman" w:cs="Times New Roman"/>
          <w:b/>
          <w:sz w:val="28"/>
        </w:rPr>
        <w:lastRenderedPageBreak/>
        <w:t>Объектом</w:t>
      </w:r>
      <w:r>
        <w:rPr>
          <w:rFonts w:ascii="Times New Roman" w:hAnsi="Times New Roman" w:cs="Times New Roman"/>
          <w:sz w:val="28"/>
        </w:rPr>
        <w:t xml:space="preserve"> диссертационного исследования являются моральное индивидуальное и коллективное моральное сознание</w:t>
      </w:r>
      <w:r w:rsidR="00052951">
        <w:rPr>
          <w:rFonts w:ascii="Times New Roman" w:hAnsi="Times New Roman" w:cs="Times New Roman"/>
          <w:sz w:val="28"/>
        </w:rPr>
        <w:t xml:space="preserve"> и его элемент – моральные идеалы и образцы.</w:t>
      </w:r>
    </w:p>
    <w:p w:rsidR="00052951" w:rsidRDefault="00052951" w:rsidP="0030234E">
      <w:pPr>
        <w:spacing w:after="0" w:line="360" w:lineRule="auto"/>
        <w:ind w:firstLine="709"/>
        <w:jc w:val="both"/>
        <w:rPr>
          <w:rFonts w:ascii="Times New Roman" w:hAnsi="Times New Roman" w:cs="Times New Roman"/>
          <w:sz w:val="28"/>
        </w:rPr>
      </w:pPr>
    </w:p>
    <w:p w:rsidR="0096078E" w:rsidRDefault="0096078E" w:rsidP="0030234E">
      <w:pPr>
        <w:spacing w:after="0" w:line="360" w:lineRule="auto"/>
        <w:ind w:firstLine="709"/>
        <w:jc w:val="both"/>
        <w:rPr>
          <w:rFonts w:ascii="Times New Roman" w:hAnsi="Times New Roman" w:cs="Times New Roman"/>
          <w:sz w:val="28"/>
        </w:rPr>
      </w:pPr>
      <w:r w:rsidRPr="00052951">
        <w:rPr>
          <w:rFonts w:ascii="Times New Roman" w:hAnsi="Times New Roman" w:cs="Times New Roman"/>
          <w:b/>
          <w:sz w:val="28"/>
        </w:rPr>
        <w:t>Предметом</w:t>
      </w:r>
      <w:r>
        <w:rPr>
          <w:rFonts w:ascii="Times New Roman" w:hAnsi="Times New Roman" w:cs="Times New Roman"/>
          <w:sz w:val="28"/>
        </w:rPr>
        <w:t xml:space="preserve"> выступ</w:t>
      </w:r>
      <w:r w:rsidR="00052951">
        <w:rPr>
          <w:rFonts w:ascii="Times New Roman" w:hAnsi="Times New Roman" w:cs="Times New Roman"/>
          <w:sz w:val="28"/>
        </w:rPr>
        <w:t>аю</w:t>
      </w:r>
      <w:r>
        <w:rPr>
          <w:rFonts w:ascii="Times New Roman" w:hAnsi="Times New Roman" w:cs="Times New Roman"/>
          <w:sz w:val="28"/>
        </w:rPr>
        <w:t>т истоки идеал</w:t>
      </w:r>
      <w:r w:rsidR="00052951">
        <w:rPr>
          <w:rFonts w:ascii="Times New Roman" w:hAnsi="Times New Roman" w:cs="Times New Roman"/>
          <w:sz w:val="28"/>
        </w:rPr>
        <w:t>ов и образцов</w:t>
      </w:r>
      <w:r>
        <w:rPr>
          <w:rFonts w:ascii="Times New Roman" w:hAnsi="Times New Roman" w:cs="Times New Roman"/>
          <w:sz w:val="28"/>
        </w:rPr>
        <w:t xml:space="preserve"> хозяйствующего субъекта.</w:t>
      </w:r>
    </w:p>
    <w:p w:rsidR="00AC7E51" w:rsidRDefault="00AC7E51" w:rsidP="0030234E">
      <w:pPr>
        <w:spacing w:after="0" w:line="360" w:lineRule="auto"/>
        <w:ind w:firstLine="709"/>
        <w:jc w:val="both"/>
        <w:rPr>
          <w:rFonts w:ascii="Times New Roman" w:hAnsi="Times New Roman" w:cs="Times New Roman"/>
          <w:sz w:val="28"/>
        </w:rPr>
      </w:pPr>
    </w:p>
    <w:p w:rsidR="00AF3589" w:rsidRPr="00052951" w:rsidRDefault="001227CF" w:rsidP="0030234E">
      <w:pPr>
        <w:spacing w:after="0" w:line="360" w:lineRule="auto"/>
        <w:ind w:firstLine="709"/>
        <w:jc w:val="both"/>
        <w:rPr>
          <w:rFonts w:ascii="Times New Roman" w:hAnsi="Times New Roman" w:cs="Times New Roman"/>
          <w:b/>
          <w:sz w:val="28"/>
        </w:rPr>
      </w:pPr>
      <w:r>
        <w:rPr>
          <w:rFonts w:ascii="Times New Roman" w:hAnsi="Times New Roman" w:cs="Times New Roman"/>
          <w:b/>
          <w:sz w:val="28"/>
        </w:rPr>
        <w:t>Степень изученности проблемы</w:t>
      </w:r>
    </w:p>
    <w:p w:rsidR="00052951" w:rsidRDefault="00052951" w:rsidP="0030234E">
      <w:pPr>
        <w:spacing w:after="0" w:line="360" w:lineRule="auto"/>
        <w:ind w:firstLine="709"/>
        <w:jc w:val="both"/>
        <w:rPr>
          <w:rFonts w:ascii="Times New Roman" w:hAnsi="Times New Roman" w:cs="Times New Roman"/>
          <w:sz w:val="28"/>
        </w:rPr>
      </w:pPr>
      <w:r>
        <w:rPr>
          <w:rFonts w:ascii="Times New Roman" w:hAnsi="Times New Roman" w:cs="Times New Roman"/>
          <w:sz w:val="28"/>
        </w:rPr>
        <w:t>Исследования по данной проблеме можно разделить на несколько блоков: первый – посвящен непосредственно изучению морали и её основных феноменов. Второй блок затрагивает философскую литературу по смежным областям, затрагивая широкий круг проблем. Третье направление – источники посвященные изучению мифологии и литературы.</w:t>
      </w:r>
      <w:r w:rsidR="00301066">
        <w:rPr>
          <w:rFonts w:ascii="Times New Roman" w:hAnsi="Times New Roman" w:cs="Times New Roman"/>
          <w:sz w:val="28"/>
        </w:rPr>
        <w:t xml:space="preserve"> А четвертое, соответственно, проблемам психологии и этологии.</w:t>
      </w:r>
    </w:p>
    <w:p w:rsidR="005F72CC" w:rsidRDefault="005C526B" w:rsidP="005F72CC">
      <w:pPr>
        <w:spacing w:after="0" w:line="360" w:lineRule="auto"/>
        <w:ind w:firstLine="709"/>
        <w:jc w:val="both"/>
        <w:rPr>
          <w:rFonts w:ascii="Times New Roman" w:hAnsi="Times New Roman" w:cs="Times New Roman"/>
          <w:sz w:val="28"/>
        </w:rPr>
      </w:pPr>
      <w:r>
        <w:rPr>
          <w:rFonts w:ascii="Times New Roman" w:hAnsi="Times New Roman" w:cs="Times New Roman"/>
          <w:sz w:val="28"/>
        </w:rPr>
        <w:t>Хозяйственная этика</w:t>
      </w:r>
      <w:r w:rsidR="00E24CD5">
        <w:rPr>
          <w:rFonts w:ascii="Times New Roman" w:hAnsi="Times New Roman" w:cs="Times New Roman"/>
          <w:sz w:val="28"/>
        </w:rPr>
        <w:t xml:space="preserve"> это сложившееся н</w:t>
      </w:r>
      <w:r>
        <w:rPr>
          <w:rFonts w:ascii="Times New Roman" w:hAnsi="Times New Roman" w:cs="Times New Roman"/>
          <w:sz w:val="28"/>
        </w:rPr>
        <w:t>аправление, для которого характерен</w:t>
      </w:r>
      <w:r w:rsidR="00E24CD5">
        <w:rPr>
          <w:rFonts w:ascii="Times New Roman" w:hAnsi="Times New Roman" w:cs="Times New Roman"/>
          <w:sz w:val="28"/>
        </w:rPr>
        <w:t xml:space="preserve"> как особый предмет изучения, так и ряд фундаментальных и прикладных проблем. Со времен Аристотеля и Ксенофонта Афинского, которых считают основателями </w:t>
      </w:r>
      <w:r>
        <w:rPr>
          <w:rFonts w:ascii="Times New Roman" w:hAnsi="Times New Roman" w:cs="Times New Roman"/>
          <w:sz w:val="28"/>
        </w:rPr>
        <w:t xml:space="preserve">данного </w:t>
      </w:r>
      <w:r w:rsidR="00E24CD5">
        <w:rPr>
          <w:rFonts w:ascii="Times New Roman" w:hAnsi="Times New Roman" w:cs="Times New Roman"/>
          <w:sz w:val="28"/>
        </w:rPr>
        <w:t>направления, оно не только не потеряло актуальность, но и пере</w:t>
      </w:r>
      <w:r>
        <w:rPr>
          <w:rFonts w:ascii="Times New Roman" w:hAnsi="Times New Roman" w:cs="Times New Roman"/>
          <w:sz w:val="28"/>
        </w:rPr>
        <w:t>живает новое рождение. При этом</w:t>
      </w:r>
      <w:r w:rsidR="00E24CD5">
        <w:rPr>
          <w:rFonts w:ascii="Times New Roman" w:hAnsi="Times New Roman" w:cs="Times New Roman"/>
          <w:sz w:val="28"/>
        </w:rPr>
        <w:t xml:space="preserve"> необходимо отметить, что первенство в основных исследованиях и разработке методик по решению прикладных задач принадл</w:t>
      </w:r>
      <w:r w:rsidR="005F72CC">
        <w:rPr>
          <w:rFonts w:ascii="Times New Roman" w:hAnsi="Times New Roman" w:cs="Times New Roman"/>
          <w:sz w:val="28"/>
        </w:rPr>
        <w:t xml:space="preserve">ежит зарубежным исследователям, к ним относятся И. Кант, Г.Ф. Гегель, А. Смит, К. Маркс и Ф. Энгельс, М. Вебер, В. Зомбарт, М. Оссовская. Также в ХХ веке сложилась школа </w:t>
      </w:r>
      <w:proofErr w:type="gramStart"/>
      <w:r w:rsidR="005F72CC">
        <w:rPr>
          <w:rFonts w:ascii="Times New Roman" w:hAnsi="Times New Roman" w:cs="Times New Roman"/>
          <w:sz w:val="28"/>
        </w:rPr>
        <w:t>бизнес-этики</w:t>
      </w:r>
      <w:proofErr w:type="gramEnd"/>
      <w:r w:rsidR="005F72CC">
        <w:rPr>
          <w:rFonts w:ascii="Times New Roman" w:hAnsi="Times New Roman" w:cs="Times New Roman"/>
          <w:sz w:val="28"/>
        </w:rPr>
        <w:t xml:space="preserve">: </w:t>
      </w:r>
      <w:r w:rsidR="005F72CC" w:rsidRPr="005F72CC">
        <w:rPr>
          <w:rFonts w:ascii="Times New Roman" w:hAnsi="Times New Roman" w:cs="Times New Roman"/>
          <w:sz w:val="28"/>
        </w:rPr>
        <w:t>Ф. У.</w:t>
      </w:r>
      <w:r w:rsidR="005F72CC">
        <w:rPr>
          <w:rFonts w:ascii="Times New Roman" w:hAnsi="Times New Roman" w:cs="Times New Roman"/>
          <w:sz w:val="28"/>
        </w:rPr>
        <w:t xml:space="preserve"> </w:t>
      </w:r>
      <w:r w:rsidR="005F72CC" w:rsidRPr="005F72CC">
        <w:rPr>
          <w:rFonts w:ascii="Times New Roman" w:hAnsi="Times New Roman" w:cs="Times New Roman"/>
          <w:sz w:val="28"/>
        </w:rPr>
        <w:t>Тейлор</w:t>
      </w:r>
      <w:r w:rsidR="005F72CC">
        <w:rPr>
          <w:rFonts w:ascii="Times New Roman" w:hAnsi="Times New Roman" w:cs="Times New Roman"/>
          <w:sz w:val="28"/>
        </w:rPr>
        <w:t xml:space="preserve">, </w:t>
      </w:r>
      <w:r>
        <w:rPr>
          <w:rFonts w:ascii="Times New Roman" w:hAnsi="Times New Roman" w:cs="Times New Roman"/>
          <w:sz w:val="28"/>
        </w:rPr>
        <w:t xml:space="preserve">Э. </w:t>
      </w:r>
      <w:proofErr w:type="spellStart"/>
      <w:r>
        <w:rPr>
          <w:rFonts w:ascii="Times New Roman" w:hAnsi="Times New Roman" w:cs="Times New Roman"/>
          <w:sz w:val="28"/>
        </w:rPr>
        <w:t>Мэйо</w:t>
      </w:r>
      <w:proofErr w:type="spellEnd"/>
      <w:r>
        <w:rPr>
          <w:rFonts w:ascii="Times New Roman" w:hAnsi="Times New Roman" w:cs="Times New Roman"/>
          <w:sz w:val="28"/>
        </w:rPr>
        <w:t>,</w:t>
      </w:r>
      <w:r w:rsidR="005F72CC">
        <w:rPr>
          <w:rFonts w:ascii="Times New Roman" w:hAnsi="Times New Roman" w:cs="Times New Roman"/>
          <w:sz w:val="28"/>
        </w:rPr>
        <w:t xml:space="preserve"> Д. </w:t>
      </w:r>
      <w:proofErr w:type="gramStart"/>
      <w:r w:rsidR="005F72CC">
        <w:rPr>
          <w:rFonts w:ascii="Times New Roman" w:hAnsi="Times New Roman" w:cs="Times New Roman"/>
          <w:sz w:val="28"/>
        </w:rPr>
        <w:t xml:space="preserve">Мак </w:t>
      </w:r>
      <w:proofErr w:type="spellStart"/>
      <w:r w:rsidR="005F72CC">
        <w:rPr>
          <w:rFonts w:ascii="Times New Roman" w:hAnsi="Times New Roman" w:cs="Times New Roman"/>
          <w:sz w:val="28"/>
        </w:rPr>
        <w:t>Грегор</w:t>
      </w:r>
      <w:proofErr w:type="spellEnd"/>
      <w:proofErr w:type="gramEnd"/>
      <w:r w:rsidR="005F72CC">
        <w:rPr>
          <w:rFonts w:ascii="Times New Roman" w:hAnsi="Times New Roman" w:cs="Times New Roman"/>
          <w:sz w:val="28"/>
        </w:rPr>
        <w:t xml:space="preserve">, У. </w:t>
      </w:r>
      <w:proofErr w:type="spellStart"/>
      <w:r w:rsidR="005F72CC">
        <w:rPr>
          <w:rFonts w:ascii="Times New Roman" w:hAnsi="Times New Roman" w:cs="Times New Roman"/>
          <w:sz w:val="28"/>
        </w:rPr>
        <w:t>Оучи</w:t>
      </w:r>
      <w:proofErr w:type="spellEnd"/>
      <w:r w:rsidR="005F72CC">
        <w:rPr>
          <w:rFonts w:ascii="Times New Roman" w:hAnsi="Times New Roman" w:cs="Times New Roman"/>
          <w:sz w:val="28"/>
        </w:rPr>
        <w:t>,</w:t>
      </w:r>
      <w:r>
        <w:rPr>
          <w:rFonts w:ascii="Times New Roman" w:hAnsi="Times New Roman" w:cs="Times New Roman"/>
          <w:sz w:val="28"/>
        </w:rPr>
        <w:t xml:space="preserve"> Р. Т. Де Джордж</w:t>
      </w:r>
      <w:r w:rsidR="005F72CC">
        <w:rPr>
          <w:rFonts w:ascii="Times New Roman" w:hAnsi="Times New Roman" w:cs="Times New Roman"/>
          <w:sz w:val="28"/>
        </w:rPr>
        <w:t xml:space="preserve">. </w:t>
      </w:r>
    </w:p>
    <w:p w:rsidR="005F72CC" w:rsidRDefault="005F72CC" w:rsidP="005F72C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Необходимо отдельно выделить авторов, занимающихся построением образов и </w:t>
      </w:r>
      <w:r w:rsidR="005C526B">
        <w:rPr>
          <w:rFonts w:ascii="Times New Roman" w:hAnsi="Times New Roman" w:cs="Times New Roman"/>
          <w:sz w:val="28"/>
        </w:rPr>
        <w:t>идеалов хозяйствующего субъекта, среди которых</w:t>
      </w:r>
      <w:r>
        <w:rPr>
          <w:rFonts w:ascii="Times New Roman" w:hAnsi="Times New Roman" w:cs="Times New Roman"/>
          <w:sz w:val="28"/>
        </w:rPr>
        <w:t xml:space="preserve"> известные философы и мыслители: </w:t>
      </w:r>
      <w:r w:rsidRPr="005F72CC">
        <w:rPr>
          <w:rFonts w:ascii="Times New Roman" w:hAnsi="Times New Roman" w:cs="Times New Roman"/>
          <w:sz w:val="28"/>
        </w:rPr>
        <w:t xml:space="preserve">M. </w:t>
      </w:r>
      <w:proofErr w:type="spellStart"/>
      <w:r w:rsidRPr="005F72CC">
        <w:rPr>
          <w:rFonts w:ascii="Times New Roman" w:hAnsi="Times New Roman" w:cs="Times New Roman"/>
          <w:sz w:val="28"/>
        </w:rPr>
        <w:t>Фридмен</w:t>
      </w:r>
      <w:proofErr w:type="spellEnd"/>
      <w:r w:rsidRPr="005F72CC">
        <w:rPr>
          <w:rFonts w:ascii="Times New Roman" w:hAnsi="Times New Roman" w:cs="Times New Roman"/>
          <w:sz w:val="28"/>
        </w:rPr>
        <w:t xml:space="preserve">, Ф. А. фон </w:t>
      </w:r>
      <w:proofErr w:type="spellStart"/>
      <w:r w:rsidRPr="005F72CC">
        <w:rPr>
          <w:rFonts w:ascii="Times New Roman" w:hAnsi="Times New Roman" w:cs="Times New Roman"/>
          <w:sz w:val="28"/>
        </w:rPr>
        <w:t>Хайек</w:t>
      </w:r>
      <w:proofErr w:type="spellEnd"/>
      <w:r>
        <w:rPr>
          <w:rFonts w:ascii="Times New Roman" w:hAnsi="Times New Roman" w:cs="Times New Roman"/>
          <w:sz w:val="28"/>
        </w:rPr>
        <w:t xml:space="preserve">, А. Рэнд, а также </w:t>
      </w:r>
      <w:proofErr w:type="gramStart"/>
      <w:r>
        <w:rPr>
          <w:rFonts w:ascii="Times New Roman" w:hAnsi="Times New Roman" w:cs="Times New Roman"/>
          <w:sz w:val="28"/>
        </w:rPr>
        <w:t>популярные</w:t>
      </w:r>
      <w:proofErr w:type="gramEnd"/>
      <w:r>
        <w:rPr>
          <w:rFonts w:ascii="Times New Roman" w:hAnsi="Times New Roman" w:cs="Times New Roman"/>
          <w:sz w:val="28"/>
        </w:rPr>
        <w:t xml:space="preserve"> </w:t>
      </w:r>
      <w:proofErr w:type="spellStart"/>
      <w:r>
        <w:rPr>
          <w:rFonts w:ascii="Times New Roman" w:hAnsi="Times New Roman" w:cs="Times New Roman"/>
          <w:sz w:val="28"/>
        </w:rPr>
        <w:t>коучи</w:t>
      </w:r>
      <w:proofErr w:type="spellEnd"/>
      <w:r>
        <w:rPr>
          <w:rFonts w:ascii="Times New Roman" w:hAnsi="Times New Roman" w:cs="Times New Roman"/>
          <w:sz w:val="28"/>
        </w:rPr>
        <w:t xml:space="preserve">: </w:t>
      </w:r>
      <w:r w:rsidRPr="005F72CC">
        <w:rPr>
          <w:rFonts w:ascii="Times New Roman" w:hAnsi="Times New Roman" w:cs="Times New Roman"/>
          <w:sz w:val="28"/>
        </w:rPr>
        <w:t xml:space="preserve">Н. Хилл, Р. </w:t>
      </w:r>
      <w:proofErr w:type="spellStart"/>
      <w:r w:rsidRPr="005F72CC">
        <w:rPr>
          <w:rFonts w:ascii="Times New Roman" w:hAnsi="Times New Roman" w:cs="Times New Roman"/>
          <w:sz w:val="28"/>
        </w:rPr>
        <w:t>Кийосаки</w:t>
      </w:r>
      <w:proofErr w:type="spellEnd"/>
      <w:r w:rsidRPr="005F72CC">
        <w:rPr>
          <w:rFonts w:ascii="Times New Roman" w:hAnsi="Times New Roman" w:cs="Times New Roman"/>
          <w:sz w:val="28"/>
        </w:rPr>
        <w:t xml:space="preserve">, Р. </w:t>
      </w:r>
      <w:proofErr w:type="spellStart"/>
      <w:r w:rsidRPr="005F72CC">
        <w:rPr>
          <w:rFonts w:ascii="Times New Roman" w:hAnsi="Times New Roman" w:cs="Times New Roman"/>
          <w:sz w:val="28"/>
        </w:rPr>
        <w:t>Гейдж</w:t>
      </w:r>
      <w:proofErr w:type="spellEnd"/>
      <w:r>
        <w:rPr>
          <w:rFonts w:ascii="Times New Roman" w:hAnsi="Times New Roman" w:cs="Times New Roman"/>
          <w:sz w:val="28"/>
        </w:rPr>
        <w:t xml:space="preserve">, </w:t>
      </w:r>
      <w:r w:rsidR="0094733D" w:rsidRPr="005F72CC">
        <w:rPr>
          <w:rFonts w:ascii="Times New Roman" w:hAnsi="Times New Roman" w:cs="Times New Roman"/>
          <w:sz w:val="28"/>
        </w:rPr>
        <w:t>Э.</w:t>
      </w:r>
      <w:r w:rsidR="0094733D">
        <w:rPr>
          <w:rFonts w:ascii="Times New Roman" w:hAnsi="Times New Roman" w:cs="Times New Roman"/>
          <w:sz w:val="28"/>
        </w:rPr>
        <w:t xml:space="preserve"> </w:t>
      </w:r>
      <w:proofErr w:type="spellStart"/>
      <w:r w:rsidR="0094733D">
        <w:rPr>
          <w:rFonts w:ascii="Times New Roman" w:hAnsi="Times New Roman" w:cs="Times New Roman"/>
          <w:sz w:val="28"/>
        </w:rPr>
        <w:t>Роббинс</w:t>
      </w:r>
      <w:proofErr w:type="spellEnd"/>
      <w:r w:rsidR="0094733D">
        <w:rPr>
          <w:rFonts w:ascii="Times New Roman" w:hAnsi="Times New Roman" w:cs="Times New Roman"/>
          <w:sz w:val="28"/>
        </w:rPr>
        <w:t>.</w:t>
      </w:r>
    </w:p>
    <w:p w:rsidR="0094733D" w:rsidRDefault="0094733D" w:rsidP="0094733D">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В России сложилась серьезная этическая школа, изучающая моральное сознание и его феномены: </w:t>
      </w:r>
      <w:r w:rsidR="004D2620" w:rsidRPr="0094733D">
        <w:rPr>
          <w:rFonts w:ascii="Times New Roman" w:hAnsi="Times New Roman" w:cs="Times New Roman"/>
          <w:sz w:val="28"/>
        </w:rPr>
        <w:t>О.Г.</w:t>
      </w:r>
      <w:r w:rsidR="004D2620">
        <w:rPr>
          <w:rFonts w:ascii="Times New Roman" w:hAnsi="Times New Roman" w:cs="Times New Roman"/>
          <w:sz w:val="28"/>
        </w:rPr>
        <w:t xml:space="preserve"> </w:t>
      </w:r>
      <w:r w:rsidRPr="0094733D">
        <w:rPr>
          <w:rFonts w:ascii="Times New Roman" w:hAnsi="Times New Roman" w:cs="Times New Roman"/>
          <w:sz w:val="28"/>
        </w:rPr>
        <w:t>Дробницкий</w:t>
      </w:r>
      <w:r>
        <w:rPr>
          <w:rFonts w:ascii="Times New Roman" w:hAnsi="Times New Roman" w:cs="Times New Roman"/>
          <w:sz w:val="28"/>
        </w:rPr>
        <w:t>,</w:t>
      </w:r>
      <w:r w:rsidRPr="0094733D">
        <w:rPr>
          <w:rFonts w:ascii="Times New Roman" w:hAnsi="Times New Roman" w:cs="Times New Roman"/>
          <w:sz w:val="28"/>
        </w:rPr>
        <w:t xml:space="preserve"> </w:t>
      </w:r>
      <w:r w:rsidR="004D2620">
        <w:rPr>
          <w:rFonts w:ascii="Times New Roman" w:hAnsi="Times New Roman" w:cs="Times New Roman"/>
          <w:sz w:val="28"/>
        </w:rPr>
        <w:t xml:space="preserve">А.И. </w:t>
      </w:r>
      <w:r>
        <w:rPr>
          <w:rFonts w:ascii="Times New Roman" w:hAnsi="Times New Roman" w:cs="Times New Roman"/>
          <w:sz w:val="28"/>
        </w:rPr>
        <w:t xml:space="preserve">Титаренко, </w:t>
      </w:r>
      <w:r w:rsidR="004D2620" w:rsidRPr="0094733D">
        <w:rPr>
          <w:rFonts w:ascii="Times New Roman" w:hAnsi="Times New Roman" w:cs="Times New Roman"/>
          <w:sz w:val="28"/>
        </w:rPr>
        <w:t>Э. В.</w:t>
      </w:r>
      <w:r w:rsidR="004D2620">
        <w:rPr>
          <w:rFonts w:ascii="Times New Roman" w:hAnsi="Times New Roman" w:cs="Times New Roman"/>
          <w:sz w:val="28"/>
        </w:rPr>
        <w:t xml:space="preserve"> </w:t>
      </w:r>
      <w:r w:rsidRPr="0094733D">
        <w:rPr>
          <w:rFonts w:ascii="Times New Roman" w:hAnsi="Times New Roman" w:cs="Times New Roman"/>
          <w:sz w:val="28"/>
        </w:rPr>
        <w:t>Ильенков</w:t>
      </w:r>
      <w:r>
        <w:rPr>
          <w:rFonts w:ascii="Times New Roman" w:hAnsi="Times New Roman" w:cs="Times New Roman"/>
          <w:sz w:val="28"/>
        </w:rPr>
        <w:t xml:space="preserve">, </w:t>
      </w:r>
      <w:r w:rsidR="004D2620" w:rsidRPr="0094733D">
        <w:rPr>
          <w:rFonts w:ascii="Times New Roman" w:hAnsi="Times New Roman" w:cs="Times New Roman"/>
          <w:sz w:val="28"/>
        </w:rPr>
        <w:t>Д.И</w:t>
      </w:r>
      <w:r w:rsidR="004D2620">
        <w:rPr>
          <w:rFonts w:ascii="Times New Roman" w:hAnsi="Times New Roman" w:cs="Times New Roman"/>
          <w:sz w:val="28"/>
        </w:rPr>
        <w:t xml:space="preserve">. </w:t>
      </w:r>
      <w:r w:rsidRPr="0094733D">
        <w:rPr>
          <w:rFonts w:ascii="Times New Roman" w:hAnsi="Times New Roman" w:cs="Times New Roman"/>
          <w:sz w:val="28"/>
        </w:rPr>
        <w:t>Дубровский</w:t>
      </w:r>
      <w:r>
        <w:rPr>
          <w:rFonts w:ascii="Times New Roman" w:hAnsi="Times New Roman" w:cs="Times New Roman"/>
          <w:sz w:val="28"/>
        </w:rPr>
        <w:t xml:space="preserve">, </w:t>
      </w:r>
      <w:r w:rsidR="004D2620" w:rsidRPr="0094733D">
        <w:rPr>
          <w:rFonts w:ascii="Times New Roman" w:hAnsi="Times New Roman" w:cs="Times New Roman"/>
          <w:sz w:val="28"/>
        </w:rPr>
        <w:t>А.А.</w:t>
      </w:r>
      <w:r w:rsidR="004D2620">
        <w:rPr>
          <w:rFonts w:ascii="Times New Roman" w:hAnsi="Times New Roman" w:cs="Times New Roman"/>
          <w:sz w:val="28"/>
        </w:rPr>
        <w:t xml:space="preserve"> </w:t>
      </w:r>
      <w:r w:rsidRPr="0094733D">
        <w:rPr>
          <w:rFonts w:ascii="Times New Roman" w:hAnsi="Times New Roman" w:cs="Times New Roman"/>
          <w:sz w:val="28"/>
        </w:rPr>
        <w:t xml:space="preserve">Гуссейнов, </w:t>
      </w:r>
      <w:r w:rsidR="004D2620" w:rsidRPr="0094733D">
        <w:rPr>
          <w:rFonts w:ascii="Times New Roman" w:hAnsi="Times New Roman" w:cs="Times New Roman"/>
          <w:sz w:val="28"/>
        </w:rPr>
        <w:t>Р.Г.</w:t>
      </w:r>
      <w:r w:rsidR="004D2620">
        <w:rPr>
          <w:rFonts w:ascii="Times New Roman" w:hAnsi="Times New Roman" w:cs="Times New Roman"/>
          <w:sz w:val="28"/>
        </w:rPr>
        <w:t xml:space="preserve"> </w:t>
      </w:r>
      <w:r w:rsidRPr="0094733D">
        <w:rPr>
          <w:rFonts w:ascii="Times New Roman" w:hAnsi="Times New Roman" w:cs="Times New Roman"/>
          <w:sz w:val="28"/>
        </w:rPr>
        <w:t>Апресян</w:t>
      </w:r>
      <w:r>
        <w:rPr>
          <w:rFonts w:ascii="Times New Roman" w:hAnsi="Times New Roman" w:cs="Times New Roman"/>
          <w:sz w:val="28"/>
        </w:rPr>
        <w:t xml:space="preserve">, </w:t>
      </w:r>
      <w:r w:rsidR="004D2620" w:rsidRPr="0094733D">
        <w:rPr>
          <w:rFonts w:ascii="Times New Roman" w:hAnsi="Times New Roman" w:cs="Times New Roman"/>
          <w:sz w:val="28"/>
        </w:rPr>
        <w:t>А.В.</w:t>
      </w:r>
      <w:r w:rsidR="004D2620">
        <w:rPr>
          <w:rFonts w:ascii="Times New Roman" w:hAnsi="Times New Roman" w:cs="Times New Roman"/>
          <w:sz w:val="28"/>
        </w:rPr>
        <w:t xml:space="preserve"> </w:t>
      </w:r>
      <w:r>
        <w:rPr>
          <w:rFonts w:ascii="Times New Roman" w:hAnsi="Times New Roman" w:cs="Times New Roman"/>
          <w:sz w:val="28"/>
        </w:rPr>
        <w:t>Разин</w:t>
      </w:r>
      <w:r w:rsidRPr="0094733D">
        <w:rPr>
          <w:rFonts w:ascii="Times New Roman" w:hAnsi="Times New Roman" w:cs="Times New Roman"/>
          <w:sz w:val="28"/>
        </w:rPr>
        <w:t xml:space="preserve">, </w:t>
      </w:r>
      <w:r w:rsidR="004D2620">
        <w:rPr>
          <w:rFonts w:ascii="Times New Roman" w:hAnsi="Times New Roman" w:cs="Times New Roman"/>
          <w:sz w:val="28"/>
        </w:rPr>
        <w:t xml:space="preserve">Б.Г. </w:t>
      </w:r>
      <w:r w:rsidRPr="0094733D">
        <w:rPr>
          <w:rFonts w:ascii="Times New Roman" w:hAnsi="Times New Roman" w:cs="Times New Roman"/>
          <w:sz w:val="28"/>
        </w:rPr>
        <w:t>Капустин</w:t>
      </w:r>
      <w:r>
        <w:rPr>
          <w:rFonts w:ascii="Times New Roman" w:hAnsi="Times New Roman" w:cs="Times New Roman"/>
          <w:sz w:val="28"/>
        </w:rPr>
        <w:t xml:space="preserve">, </w:t>
      </w:r>
      <w:r w:rsidR="004D2620" w:rsidRPr="0094733D">
        <w:rPr>
          <w:rFonts w:ascii="Times New Roman" w:hAnsi="Times New Roman" w:cs="Times New Roman"/>
          <w:sz w:val="28"/>
        </w:rPr>
        <w:t>Б.Н.</w:t>
      </w:r>
      <w:r w:rsidR="004D2620">
        <w:rPr>
          <w:rFonts w:ascii="Times New Roman" w:hAnsi="Times New Roman" w:cs="Times New Roman"/>
          <w:sz w:val="28"/>
        </w:rPr>
        <w:t xml:space="preserve"> </w:t>
      </w:r>
      <w:proofErr w:type="spellStart"/>
      <w:r>
        <w:rPr>
          <w:rFonts w:ascii="Times New Roman" w:hAnsi="Times New Roman" w:cs="Times New Roman"/>
          <w:sz w:val="28"/>
        </w:rPr>
        <w:t>Кашников</w:t>
      </w:r>
      <w:proofErr w:type="spellEnd"/>
      <w:r>
        <w:rPr>
          <w:rFonts w:ascii="Times New Roman" w:hAnsi="Times New Roman" w:cs="Times New Roman"/>
          <w:sz w:val="28"/>
        </w:rPr>
        <w:t xml:space="preserve">, </w:t>
      </w:r>
      <w:r w:rsidR="004D2620" w:rsidRPr="0094733D">
        <w:rPr>
          <w:rFonts w:ascii="Times New Roman" w:hAnsi="Times New Roman" w:cs="Times New Roman"/>
          <w:sz w:val="28"/>
        </w:rPr>
        <w:t>С.Ф.</w:t>
      </w:r>
      <w:r w:rsidR="004D2620">
        <w:rPr>
          <w:rFonts w:ascii="Times New Roman" w:hAnsi="Times New Roman" w:cs="Times New Roman"/>
          <w:sz w:val="28"/>
        </w:rPr>
        <w:t xml:space="preserve"> </w:t>
      </w:r>
      <w:r w:rsidRPr="0094733D">
        <w:rPr>
          <w:rFonts w:ascii="Times New Roman" w:hAnsi="Times New Roman" w:cs="Times New Roman"/>
          <w:sz w:val="28"/>
        </w:rPr>
        <w:t>Анисимов</w:t>
      </w:r>
      <w:r w:rsidR="004D2620">
        <w:rPr>
          <w:rFonts w:ascii="Times New Roman" w:hAnsi="Times New Roman" w:cs="Times New Roman"/>
          <w:sz w:val="28"/>
        </w:rPr>
        <w:t>.</w:t>
      </w:r>
      <w:r w:rsidRPr="0094733D">
        <w:rPr>
          <w:rFonts w:ascii="Times New Roman" w:hAnsi="Times New Roman" w:cs="Times New Roman"/>
          <w:sz w:val="28"/>
        </w:rPr>
        <w:t xml:space="preserve"> </w:t>
      </w:r>
    </w:p>
    <w:p w:rsidR="0094733D" w:rsidRPr="0094733D" w:rsidRDefault="005C526B" w:rsidP="0094733D">
      <w:pPr>
        <w:spacing w:after="0" w:line="360" w:lineRule="auto"/>
        <w:ind w:firstLine="709"/>
        <w:jc w:val="both"/>
        <w:rPr>
          <w:rFonts w:ascii="Times New Roman" w:hAnsi="Times New Roman" w:cs="Times New Roman"/>
          <w:sz w:val="28"/>
        </w:rPr>
      </w:pPr>
      <w:r>
        <w:rPr>
          <w:rFonts w:ascii="Times New Roman" w:hAnsi="Times New Roman" w:cs="Times New Roman"/>
          <w:sz w:val="28"/>
        </w:rPr>
        <w:t>При этом диссертационных</w:t>
      </w:r>
      <w:r w:rsidR="0094733D">
        <w:rPr>
          <w:rFonts w:ascii="Times New Roman" w:hAnsi="Times New Roman" w:cs="Times New Roman"/>
          <w:sz w:val="28"/>
        </w:rPr>
        <w:t xml:space="preserve"> </w:t>
      </w:r>
      <w:r w:rsidR="004D2620">
        <w:rPr>
          <w:rFonts w:ascii="Times New Roman" w:hAnsi="Times New Roman" w:cs="Times New Roman"/>
          <w:sz w:val="28"/>
        </w:rPr>
        <w:t>исследований</w:t>
      </w:r>
      <w:r w:rsidR="0094733D">
        <w:rPr>
          <w:rFonts w:ascii="Times New Roman" w:hAnsi="Times New Roman" w:cs="Times New Roman"/>
          <w:sz w:val="28"/>
        </w:rPr>
        <w:t xml:space="preserve"> по проблематике истоков морали немного</w:t>
      </w:r>
      <w:r>
        <w:rPr>
          <w:rFonts w:ascii="Times New Roman" w:hAnsi="Times New Roman" w:cs="Times New Roman"/>
          <w:sz w:val="28"/>
        </w:rPr>
        <w:t>, можно назвать работы А.А. Гусейнова</w:t>
      </w:r>
      <w:r w:rsidR="004D2620">
        <w:rPr>
          <w:rFonts w:ascii="Times New Roman" w:hAnsi="Times New Roman" w:cs="Times New Roman"/>
          <w:sz w:val="28"/>
        </w:rPr>
        <w:t xml:space="preserve"> Д. Ж. Валеев</w:t>
      </w:r>
      <w:r>
        <w:rPr>
          <w:rFonts w:ascii="Times New Roman" w:hAnsi="Times New Roman" w:cs="Times New Roman"/>
          <w:sz w:val="28"/>
        </w:rPr>
        <w:t>а</w:t>
      </w:r>
      <w:r w:rsidR="004D2620">
        <w:rPr>
          <w:rFonts w:ascii="Times New Roman" w:hAnsi="Times New Roman" w:cs="Times New Roman"/>
          <w:sz w:val="28"/>
        </w:rPr>
        <w:t xml:space="preserve">, в которых отражена </w:t>
      </w:r>
      <w:r w:rsidR="003A51B0">
        <w:rPr>
          <w:rFonts w:ascii="Times New Roman" w:hAnsi="Times New Roman" w:cs="Times New Roman"/>
          <w:sz w:val="28"/>
        </w:rPr>
        <w:t>с</w:t>
      </w:r>
      <w:r w:rsidR="004D2620" w:rsidRPr="004D2620">
        <w:rPr>
          <w:rFonts w:ascii="Times New Roman" w:hAnsi="Times New Roman" w:cs="Times New Roman"/>
          <w:sz w:val="28"/>
        </w:rPr>
        <w:t>оциальная природа нравственности</w:t>
      </w:r>
      <w:r w:rsidR="003A51B0">
        <w:rPr>
          <w:rFonts w:ascii="Times New Roman" w:hAnsi="Times New Roman" w:cs="Times New Roman"/>
          <w:sz w:val="28"/>
        </w:rPr>
        <w:t>.</w:t>
      </w:r>
    </w:p>
    <w:p w:rsidR="005875C5" w:rsidRDefault="003A51B0" w:rsidP="003A51B0">
      <w:pPr>
        <w:spacing w:after="0" w:line="360" w:lineRule="auto"/>
        <w:ind w:firstLine="709"/>
        <w:jc w:val="both"/>
        <w:rPr>
          <w:rFonts w:ascii="Times New Roman" w:hAnsi="Times New Roman" w:cs="Times New Roman"/>
          <w:sz w:val="28"/>
        </w:rPr>
      </w:pPr>
      <w:r>
        <w:rPr>
          <w:rFonts w:ascii="Times New Roman" w:hAnsi="Times New Roman" w:cs="Times New Roman"/>
          <w:sz w:val="28"/>
        </w:rPr>
        <w:t>Диссертационное исследование ставит целью расширить традиционные способы рассмотрения истоков морали.</w:t>
      </w:r>
    </w:p>
    <w:p w:rsidR="005875C5" w:rsidRDefault="005875C5" w:rsidP="003A51B0">
      <w:pPr>
        <w:spacing w:after="0" w:line="360" w:lineRule="auto"/>
        <w:ind w:firstLine="709"/>
        <w:jc w:val="both"/>
        <w:rPr>
          <w:rFonts w:ascii="Times New Roman" w:hAnsi="Times New Roman" w:cs="Times New Roman"/>
          <w:sz w:val="28"/>
        </w:rPr>
      </w:pPr>
    </w:p>
    <w:p w:rsidR="0094733D" w:rsidRPr="003A51B0" w:rsidRDefault="003A51B0" w:rsidP="0094733D">
      <w:pPr>
        <w:spacing w:after="0" w:line="360" w:lineRule="auto"/>
        <w:ind w:firstLine="709"/>
        <w:jc w:val="both"/>
        <w:rPr>
          <w:rFonts w:ascii="Times New Roman" w:hAnsi="Times New Roman" w:cs="Times New Roman"/>
          <w:b/>
          <w:sz w:val="28"/>
        </w:rPr>
      </w:pPr>
      <w:r w:rsidRPr="003A51B0">
        <w:rPr>
          <w:rFonts w:ascii="Times New Roman" w:hAnsi="Times New Roman" w:cs="Times New Roman"/>
          <w:b/>
          <w:sz w:val="28"/>
        </w:rPr>
        <w:t>Методология и основные источники исследования</w:t>
      </w:r>
    </w:p>
    <w:p w:rsidR="0094733D" w:rsidRDefault="003A51B0" w:rsidP="0094733D">
      <w:pPr>
        <w:spacing w:after="0" w:line="360" w:lineRule="auto"/>
        <w:ind w:firstLine="709"/>
        <w:jc w:val="both"/>
        <w:rPr>
          <w:rFonts w:ascii="Times New Roman" w:hAnsi="Times New Roman" w:cs="Times New Roman"/>
          <w:sz w:val="28"/>
        </w:rPr>
      </w:pPr>
      <w:r>
        <w:rPr>
          <w:rFonts w:ascii="Times New Roman" w:hAnsi="Times New Roman" w:cs="Times New Roman"/>
          <w:sz w:val="28"/>
        </w:rPr>
        <w:t>Методология сформировала под влиянием традиционных способов изучения хозяйственного этоса, с другой стороны были восприняты идеи философской мысли по проблематике социальной мифологии, изучения фольклора и литературы, а также методов сравнительного анализа поведенческой биологии.</w:t>
      </w:r>
    </w:p>
    <w:p w:rsidR="003A51B0" w:rsidRDefault="00947050" w:rsidP="0094733D">
      <w:pPr>
        <w:spacing w:after="0" w:line="360" w:lineRule="auto"/>
        <w:ind w:firstLine="709"/>
        <w:jc w:val="both"/>
        <w:rPr>
          <w:rFonts w:ascii="Times New Roman" w:hAnsi="Times New Roman" w:cs="Times New Roman"/>
          <w:sz w:val="28"/>
        </w:rPr>
      </w:pPr>
      <w:r>
        <w:rPr>
          <w:rFonts w:ascii="Times New Roman" w:hAnsi="Times New Roman" w:cs="Times New Roman"/>
          <w:sz w:val="28"/>
        </w:rPr>
        <w:t>Этической базой послужили теоретические идеи,</w:t>
      </w:r>
      <w:r w:rsidR="005C526B">
        <w:rPr>
          <w:rFonts w:ascii="Times New Roman" w:hAnsi="Times New Roman" w:cs="Times New Roman"/>
          <w:sz w:val="28"/>
        </w:rPr>
        <w:t xml:space="preserve"> представленные в исследованиях</w:t>
      </w:r>
      <w:r>
        <w:rPr>
          <w:rFonts w:ascii="Times New Roman" w:hAnsi="Times New Roman" w:cs="Times New Roman"/>
          <w:sz w:val="28"/>
        </w:rPr>
        <w:t xml:space="preserve"> </w:t>
      </w:r>
      <w:r w:rsidRPr="00947050">
        <w:rPr>
          <w:rFonts w:ascii="Times New Roman" w:hAnsi="Times New Roman" w:cs="Times New Roman"/>
          <w:sz w:val="28"/>
        </w:rPr>
        <w:t>М.</w:t>
      </w:r>
      <w:r>
        <w:rPr>
          <w:rFonts w:ascii="Times New Roman" w:hAnsi="Times New Roman" w:cs="Times New Roman"/>
          <w:sz w:val="28"/>
        </w:rPr>
        <w:t xml:space="preserve"> Вебера, В. </w:t>
      </w:r>
      <w:proofErr w:type="spellStart"/>
      <w:r>
        <w:rPr>
          <w:rFonts w:ascii="Times New Roman" w:hAnsi="Times New Roman" w:cs="Times New Roman"/>
          <w:sz w:val="28"/>
        </w:rPr>
        <w:t>Зомбарта</w:t>
      </w:r>
      <w:proofErr w:type="spellEnd"/>
      <w:r>
        <w:rPr>
          <w:rFonts w:ascii="Times New Roman" w:hAnsi="Times New Roman" w:cs="Times New Roman"/>
          <w:sz w:val="28"/>
        </w:rPr>
        <w:t xml:space="preserve">, М. Оссовской, а также работы </w:t>
      </w:r>
      <w:r w:rsidRPr="00947050">
        <w:rPr>
          <w:rFonts w:ascii="Times New Roman" w:hAnsi="Times New Roman" w:cs="Times New Roman"/>
          <w:sz w:val="28"/>
        </w:rPr>
        <w:t xml:space="preserve">О.Г. </w:t>
      </w:r>
      <w:proofErr w:type="spellStart"/>
      <w:r w:rsidRPr="00947050">
        <w:rPr>
          <w:rFonts w:ascii="Times New Roman" w:hAnsi="Times New Roman" w:cs="Times New Roman"/>
          <w:sz w:val="28"/>
        </w:rPr>
        <w:t>Дробницк</w:t>
      </w:r>
      <w:r>
        <w:rPr>
          <w:rFonts w:ascii="Times New Roman" w:hAnsi="Times New Roman" w:cs="Times New Roman"/>
          <w:sz w:val="28"/>
        </w:rPr>
        <w:t>ого</w:t>
      </w:r>
      <w:proofErr w:type="spellEnd"/>
      <w:r w:rsidRPr="00947050">
        <w:rPr>
          <w:rFonts w:ascii="Times New Roman" w:hAnsi="Times New Roman" w:cs="Times New Roman"/>
          <w:sz w:val="28"/>
        </w:rPr>
        <w:t xml:space="preserve">, Э. В. </w:t>
      </w:r>
      <w:proofErr w:type="spellStart"/>
      <w:r w:rsidRPr="00947050">
        <w:rPr>
          <w:rFonts w:ascii="Times New Roman" w:hAnsi="Times New Roman" w:cs="Times New Roman"/>
          <w:sz w:val="28"/>
        </w:rPr>
        <w:t>Ильенков</w:t>
      </w:r>
      <w:r>
        <w:rPr>
          <w:rFonts w:ascii="Times New Roman" w:hAnsi="Times New Roman" w:cs="Times New Roman"/>
          <w:sz w:val="28"/>
        </w:rPr>
        <w:t>а</w:t>
      </w:r>
      <w:proofErr w:type="spellEnd"/>
      <w:r w:rsidRPr="00947050">
        <w:rPr>
          <w:rFonts w:ascii="Times New Roman" w:hAnsi="Times New Roman" w:cs="Times New Roman"/>
          <w:sz w:val="28"/>
        </w:rPr>
        <w:t>, Д.И. Дубровск</w:t>
      </w:r>
      <w:r>
        <w:rPr>
          <w:rFonts w:ascii="Times New Roman" w:hAnsi="Times New Roman" w:cs="Times New Roman"/>
          <w:sz w:val="28"/>
        </w:rPr>
        <w:t>ого</w:t>
      </w:r>
      <w:r w:rsidRPr="00947050">
        <w:rPr>
          <w:rFonts w:ascii="Times New Roman" w:hAnsi="Times New Roman" w:cs="Times New Roman"/>
          <w:sz w:val="28"/>
        </w:rPr>
        <w:t>, А.А. Гуссейнов</w:t>
      </w:r>
      <w:r>
        <w:rPr>
          <w:rFonts w:ascii="Times New Roman" w:hAnsi="Times New Roman" w:cs="Times New Roman"/>
          <w:sz w:val="28"/>
        </w:rPr>
        <w:t>а</w:t>
      </w:r>
      <w:r w:rsidRPr="00947050">
        <w:rPr>
          <w:rFonts w:ascii="Times New Roman" w:hAnsi="Times New Roman" w:cs="Times New Roman"/>
          <w:sz w:val="28"/>
        </w:rPr>
        <w:t>, Р.Г. Апресян</w:t>
      </w:r>
      <w:r>
        <w:rPr>
          <w:rFonts w:ascii="Times New Roman" w:hAnsi="Times New Roman" w:cs="Times New Roman"/>
          <w:sz w:val="28"/>
        </w:rPr>
        <w:t>а.</w:t>
      </w:r>
    </w:p>
    <w:p w:rsidR="00947050" w:rsidRDefault="00947050" w:rsidP="00927CB0">
      <w:pPr>
        <w:spacing w:after="0" w:line="360" w:lineRule="auto"/>
        <w:ind w:firstLine="709"/>
        <w:jc w:val="both"/>
        <w:rPr>
          <w:rFonts w:ascii="Times New Roman" w:hAnsi="Times New Roman" w:cs="Times New Roman"/>
          <w:sz w:val="28"/>
        </w:rPr>
      </w:pPr>
      <w:r>
        <w:rPr>
          <w:rFonts w:ascii="Times New Roman" w:hAnsi="Times New Roman" w:cs="Times New Roman"/>
          <w:sz w:val="28"/>
        </w:rPr>
        <w:t>Историко-философски</w:t>
      </w:r>
      <w:r w:rsidR="005C526B">
        <w:rPr>
          <w:rFonts w:ascii="Times New Roman" w:hAnsi="Times New Roman" w:cs="Times New Roman"/>
          <w:sz w:val="28"/>
        </w:rPr>
        <w:t>й базис составили труды</w:t>
      </w:r>
      <w:r>
        <w:rPr>
          <w:rFonts w:ascii="Times New Roman" w:hAnsi="Times New Roman" w:cs="Times New Roman"/>
          <w:sz w:val="28"/>
        </w:rPr>
        <w:t xml:space="preserve"> И. Канта, Г.Ф. Гегеля, А. Смита, К. Маркса и Ф. Энгельса</w:t>
      </w:r>
      <w:r w:rsidR="00927CB0">
        <w:rPr>
          <w:rFonts w:ascii="Times New Roman" w:hAnsi="Times New Roman" w:cs="Times New Roman"/>
          <w:sz w:val="28"/>
        </w:rPr>
        <w:t xml:space="preserve">, </w:t>
      </w:r>
      <w:r w:rsidR="00927CB0" w:rsidRPr="00927CB0">
        <w:rPr>
          <w:rFonts w:ascii="Times New Roman" w:hAnsi="Times New Roman" w:cs="Times New Roman"/>
          <w:sz w:val="28"/>
        </w:rPr>
        <w:t>А.Ф. Лосе</w:t>
      </w:r>
      <w:r w:rsidR="00927CB0">
        <w:rPr>
          <w:rFonts w:ascii="Times New Roman" w:hAnsi="Times New Roman" w:cs="Times New Roman"/>
          <w:sz w:val="28"/>
        </w:rPr>
        <w:t xml:space="preserve">ва, Ж.-П. Сартра, Г. </w:t>
      </w:r>
      <w:proofErr w:type="spellStart"/>
      <w:r w:rsidR="00927CB0">
        <w:rPr>
          <w:rFonts w:ascii="Times New Roman" w:hAnsi="Times New Roman" w:cs="Times New Roman"/>
          <w:sz w:val="28"/>
        </w:rPr>
        <w:t>Гадамера</w:t>
      </w:r>
      <w:proofErr w:type="spellEnd"/>
      <w:r w:rsidR="00927CB0">
        <w:rPr>
          <w:rFonts w:ascii="Times New Roman" w:hAnsi="Times New Roman" w:cs="Times New Roman"/>
          <w:sz w:val="28"/>
        </w:rPr>
        <w:t xml:space="preserve">, Ю. </w:t>
      </w:r>
      <w:proofErr w:type="spellStart"/>
      <w:r w:rsidR="00927CB0">
        <w:rPr>
          <w:rFonts w:ascii="Times New Roman" w:hAnsi="Times New Roman" w:cs="Times New Roman"/>
          <w:sz w:val="28"/>
        </w:rPr>
        <w:t>Хабермаса</w:t>
      </w:r>
      <w:proofErr w:type="spellEnd"/>
      <w:r w:rsidR="00927CB0">
        <w:rPr>
          <w:rFonts w:ascii="Times New Roman" w:hAnsi="Times New Roman" w:cs="Times New Roman"/>
          <w:sz w:val="28"/>
        </w:rPr>
        <w:t xml:space="preserve">, А. </w:t>
      </w:r>
      <w:proofErr w:type="spellStart"/>
      <w:r w:rsidR="00927CB0">
        <w:rPr>
          <w:rFonts w:ascii="Times New Roman" w:hAnsi="Times New Roman" w:cs="Times New Roman"/>
          <w:sz w:val="28"/>
        </w:rPr>
        <w:t>Макинтайра</w:t>
      </w:r>
      <w:proofErr w:type="spellEnd"/>
      <w:r w:rsidR="00927CB0">
        <w:rPr>
          <w:rFonts w:ascii="Times New Roman" w:hAnsi="Times New Roman" w:cs="Times New Roman"/>
          <w:sz w:val="28"/>
        </w:rPr>
        <w:t xml:space="preserve">, </w:t>
      </w:r>
      <w:r w:rsidR="00927CB0" w:rsidRPr="00927CB0">
        <w:rPr>
          <w:rFonts w:ascii="Times New Roman" w:hAnsi="Times New Roman" w:cs="Times New Roman"/>
          <w:sz w:val="28"/>
        </w:rPr>
        <w:t>Р. Барт</w:t>
      </w:r>
      <w:r w:rsidR="00927CB0">
        <w:rPr>
          <w:rFonts w:ascii="Times New Roman" w:hAnsi="Times New Roman" w:cs="Times New Roman"/>
          <w:sz w:val="28"/>
        </w:rPr>
        <w:t xml:space="preserve">а, Ж. Сореля, </w:t>
      </w:r>
      <w:r w:rsidR="00927CB0" w:rsidRPr="00927CB0">
        <w:rPr>
          <w:rFonts w:ascii="Times New Roman" w:hAnsi="Times New Roman" w:cs="Times New Roman"/>
          <w:sz w:val="28"/>
        </w:rPr>
        <w:t>Х.</w:t>
      </w:r>
      <w:r w:rsidR="00927CB0">
        <w:rPr>
          <w:rFonts w:ascii="Times New Roman" w:hAnsi="Times New Roman" w:cs="Times New Roman"/>
          <w:sz w:val="28"/>
        </w:rPr>
        <w:t> </w:t>
      </w:r>
      <w:r w:rsidR="00927CB0" w:rsidRPr="00927CB0">
        <w:rPr>
          <w:rFonts w:ascii="Times New Roman" w:hAnsi="Times New Roman" w:cs="Times New Roman"/>
          <w:sz w:val="28"/>
        </w:rPr>
        <w:t>Уайт</w:t>
      </w:r>
      <w:r w:rsidR="00927CB0">
        <w:rPr>
          <w:rFonts w:ascii="Times New Roman" w:hAnsi="Times New Roman" w:cs="Times New Roman"/>
          <w:sz w:val="28"/>
        </w:rPr>
        <w:t xml:space="preserve">а, </w:t>
      </w:r>
      <w:r w:rsidR="00927CB0" w:rsidRPr="00927CB0">
        <w:rPr>
          <w:rFonts w:ascii="Times New Roman" w:hAnsi="Times New Roman" w:cs="Times New Roman"/>
          <w:sz w:val="28"/>
        </w:rPr>
        <w:t xml:space="preserve">Ф. Р. </w:t>
      </w:r>
      <w:proofErr w:type="spellStart"/>
      <w:r w:rsidR="00927CB0" w:rsidRPr="00927CB0">
        <w:rPr>
          <w:rFonts w:ascii="Times New Roman" w:hAnsi="Times New Roman" w:cs="Times New Roman"/>
          <w:sz w:val="28"/>
        </w:rPr>
        <w:t>Анкерсмит</w:t>
      </w:r>
      <w:r w:rsidR="00927CB0">
        <w:rPr>
          <w:rFonts w:ascii="Times New Roman" w:hAnsi="Times New Roman" w:cs="Times New Roman"/>
          <w:sz w:val="28"/>
        </w:rPr>
        <w:t>а</w:t>
      </w:r>
      <w:proofErr w:type="spellEnd"/>
      <w:r w:rsidR="00927CB0">
        <w:rPr>
          <w:rFonts w:ascii="Times New Roman" w:hAnsi="Times New Roman" w:cs="Times New Roman"/>
          <w:sz w:val="28"/>
        </w:rPr>
        <w:t>.</w:t>
      </w:r>
    </w:p>
    <w:p w:rsidR="00927CB0" w:rsidRDefault="00927CB0" w:rsidP="00927CB0">
      <w:pPr>
        <w:spacing w:after="0" w:line="360" w:lineRule="auto"/>
        <w:ind w:firstLine="709"/>
        <w:jc w:val="both"/>
        <w:rPr>
          <w:rFonts w:ascii="Times New Roman" w:hAnsi="Times New Roman" w:cs="Times New Roman"/>
          <w:sz w:val="28"/>
        </w:rPr>
      </w:pPr>
      <w:r>
        <w:rPr>
          <w:rFonts w:ascii="Times New Roman" w:hAnsi="Times New Roman" w:cs="Times New Roman"/>
          <w:sz w:val="28"/>
        </w:rPr>
        <w:t>Центральным ядром культур</w:t>
      </w:r>
      <w:r w:rsidR="005C526B">
        <w:rPr>
          <w:rFonts w:ascii="Times New Roman" w:hAnsi="Times New Roman" w:cs="Times New Roman"/>
          <w:sz w:val="28"/>
        </w:rPr>
        <w:t>но-литературоведческого блока служат работы</w:t>
      </w:r>
      <w:r>
        <w:rPr>
          <w:rFonts w:ascii="Times New Roman" w:hAnsi="Times New Roman" w:cs="Times New Roman"/>
          <w:sz w:val="28"/>
        </w:rPr>
        <w:t xml:space="preserve"> </w:t>
      </w:r>
      <w:r w:rsidRPr="00927CB0">
        <w:rPr>
          <w:rFonts w:ascii="Times New Roman" w:hAnsi="Times New Roman" w:cs="Times New Roman"/>
          <w:sz w:val="28"/>
        </w:rPr>
        <w:t>А. Ф. Лосева</w:t>
      </w:r>
      <w:r>
        <w:rPr>
          <w:rFonts w:ascii="Times New Roman" w:hAnsi="Times New Roman" w:cs="Times New Roman"/>
          <w:sz w:val="28"/>
        </w:rPr>
        <w:t xml:space="preserve">, </w:t>
      </w:r>
      <w:r w:rsidRPr="00927CB0">
        <w:rPr>
          <w:rFonts w:ascii="Times New Roman" w:hAnsi="Times New Roman" w:cs="Times New Roman"/>
          <w:sz w:val="28"/>
        </w:rPr>
        <w:t>Ю.М. Лотман</w:t>
      </w:r>
      <w:r>
        <w:rPr>
          <w:rFonts w:ascii="Times New Roman" w:hAnsi="Times New Roman" w:cs="Times New Roman"/>
          <w:sz w:val="28"/>
        </w:rPr>
        <w:t xml:space="preserve">а, </w:t>
      </w:r>
      <w:r w:rsidRPr="00927CB0">
        <w:rPr>
          <w:rFonts w:ascii="Times New Roman" w:hAnsi="Times New Roman" w:cs="Times New Roman"/>
          <w:sz w:val="28"/>
        </w:rPr>
        <w:t xml:space="preserve">В. Я. </w:t>
      </w:r>
      <w:proofErr w:type="spellStart"/>
      <w:r w:rsidRPr="00927CB0">
        <w:rPr>
          <w:rFonts w:ascii="Times New Roman" w:hAnsi="Times New Roman" w:cs="Times New Roman"/>
          <w:sz w:val="28"/>
        </w:rPr>
        <w:t>Пропп</w:t>
      </w:r>
      <w:r>
        <w:rPr>
          <w:rFonts w:ascii="Times New Roman" w:hAnsi="Times New Roman" w:cs="Times New Roman"/>
          <w:sz w:val="28"/>
        </w:rPr>
        <w:t>а</w:t>
      </w:r>
      <w:proofErr w:type="spellEnd"/>
      <w:r>
        <w:rPr>
          <w:rFonts w:ascii="Times New Roman" w:hAnsi="Times New Roman" w:cs="Times New Roman"/>
          <w:sz w:val="28"/>
        </w:rPr>
        <w:t xml:space="preserve">, М. </w:t>
      </w:r>
      <w:proofErr w:type="spellStart"/>
      <w:r>
        <w:rPr>
          <w:rFonts w:ascii="Times New Roman" w:hAnsi="Times New Roman" w:cs="Times New Roman"/>
          <w:sz w:val="28"/>
        </w:rPr>
        <w:t>Элиаде</w:t>
      </w:r>
      <w:proofErr w:type="spellEnd"/>
      <w:r>
        <w:rPr>
          <w:rFonts w:ascii="Times New Roman" w:hAnsi="Times New Roman" w:cs="Times New Roman"/>
          <w:sz w:val="28"/>
        </w:rPr>
        <w:t xml:space="preserve">, </w:t>
      </w:r>
      <w:r w:rsidRPr="00927CB0">
        <w:rPr>
          <w:rFonts w:ascii="Times New Roman" w:hAnsi="Times New Roman" w:cs="Times New Roman"/>
          <w:sz w:val="28"/>
        </w:rPr>
        <w:t>С. З.</w:t>
      </w:r>
      <w:r>
        <w:rPr>
          <w:rFonts w:ascii="Times New Roman" w:hAnsi="Times New Roman" w:cs="Times New Roman"/>
          <w:sz w:val="28"/>
        </w:rPr>
        <w:t> </w:t>
      </w:r>
      <w:proofErr w:type="spellStart"/>
      <w:r w:rsidRPr="00927CB0">
        <w:rPr>
          <w:rFonts w:ascii="Times New Roman" w:hAnsi="Times New Roman" w:cs="Times New Roman"/>
          <w:sz w:val="28"/>
        </w:rPr>
        <w:t>Агранович</w:t>
      </w:r>
      <w:proofErr w:type="spellEnd"/>
      <w:r>
        <w:rPr>
          <w:rFonts w:ascii="Times New Roman" w:hAnsi="Times New Roman" w:cs="Times New Roman"/>
          <w:sz w:val="28"/>
        </w:rPr>
        <w:t xml:space="preserve">, А. </w:t>
      </w:r>
      <w:r w:rsidRPr="00927CB0">
        <w:rPr>
          <w:rFonts w:ascii="Times New Roman" w:hAnsi="Times New Roman" w:cs="Times New Roman"/>
          <w:sz w:val="28"/>
        </w:rPr>
        <w:t>Косарев</w:t>
      </w:r>
      <w:r>
        <w:rPr>
          <w:rFonts w:ascii="Times New Roman" w:hAnsi="Times New Roman" w:cs="Times New Roman"/>
          <w:sz w:val="28"/>
        </w:rPr>
        <w:t>а.</w:t>
      </w:r>
    </w:p>
    <w:p w:rsidR="003A51B0" w:rsidRPr="0094733D" w:rsidRDefault="00927CB0" w:rsidP="00927CB0">
      <w:pPr>
        <w:spacing w:after="0" w:line="360" w:lineRule="auto"/>
        <w:ind w:firstLine="709"/>
        <w:jc w:val="both"/>
        <w:rPr>
          <w:rFonts w:ascii="Times New Roman" w:hAnsi="Times New Roman" w:cs="Times New Roman"/>
          <w:sz w:val="28"/>
        </w:rPr>
      </w:pPr>
      <w:r>
        <w:rPr>
          <w:rFonts w:ascii="Times New Roman" w:hAnsi="Times New Roman" w:cs="Times New Roman"/>
          <w:sz w:val="28"/>
        </w:rPr>
        <w:t>Блок психолого-этологических теоретических пол</w:t>
      </w:r>
      <w:r w:rsidR="005C526B">
        <w:rPr>
          <w:rFonts w:ascii="Times New Roman" w:hAnsi="Times New Roman" w:cs="Times New Roman"/>
          <w:sz w:val="28"/>
        </w:rPr>
        <w:t>ожений основан на исследованиях</w:t>
      </w:r>
      <w:r>
        <w:rPr>
          <w:rFonts w:ascii="Times New Roman" w:hAnsi="Times New Roman" w:cs="Times New Roman"/>
          <w:sz w:val="28"/>
        </w:rPr>
        <w:t xml:space="preserve"> </w:t>
      </w:r>
      <w:r w:rsidRPr="00927CB0">
        <w:rPr>
          <w:rFonts w:ascii="Times New Roman" w:hAnsi="Times New Roman" w:cs="Times New Roman"/>
          <w:sz w:val="28"/>
        </w:rPr>
        <w:t>Ч. Дарвин</w:t>
      </w:r>
      <w:r>
        <w:rPr>
          <w:rFonts w:ascii="Times New Roman" w:hAnsi="Times New Roman" w:cs="Times New Roman"/>
          <w:sz w:val="28"/>
        </w:rPr>
        <w:t xml:space="preserve">а, </w:t>
      </w:r>
      <w:r w:rsidR="00B039EC" w:rsidRPr="00927CB0">
        <w:rPr>
          <w:rFonts w:ascii="Times New Roman" w:hAnsi="Times New Roman" w:cs="Times New Roman"/>
          <w:sz w:val="28"/>
        </w:rPr>
        <w:t>И.П. Павлов</w:t>
      </w:r>
      <w:r w:rsidR="00B039EC">
        <w:rPr>
          <w:rFonts w:ascii="Times New Roman" w:hAnsi="Times New Roman" w:cs="Times New Roman"/>
          <w:sz w:val="28"/>
        </w:rPr>
        <w:t xml:space="preserve">а, А.Н. Леонтьева, С. </w:t>
      </w:r>
      <w:proofErr w:type="spellStart"/>
      <w:r w:rsidR="00B039EC">
        <w:rPr>
          <w:rFonts w:ascii="Times New Roman" w:hAnsi="Times New Roman" w:cs="Times New Roman"/>
          <w:sz w:val="28"/>
        </w:rPr>
        <w:t>Дробышевского</w:t>
      </w:r>
      <w:proofErr w:type="spellEnd"/>
      <w:r w:rsidR="00B039EC">
        <w:rPr>
          <w:rFonts w:ascii="Times New Roman" w:hAnsi="Times New Roman" w:cs="Times New Roman"/>
          <w:sz w:val="28"/>
        </w:rPr>
        <w:t xml:space="preserve">, </w:t>
      </w:r>
      <w:r w:rsidR="00B039EC" w:rsidRPr="00927CB0">
        <w:rPr>
          <w:rFonts w:ascii="Times New Roman" w:hAnsi="Times New Roman" w:cs="Times New Roman"/>
          <w:sz w:val="28"/>
        </w:rPr>
        <w:t>А. Марков</w:t>
      </w:r>
      <w:r w:rsidR="00B039EC">
        <w:rPr>
          <w:rFonts w:ascii="Times New Roman" w:hAnsi="Times New Roman" w:cs="Times New Roman"/>
          <w:sz w:val="28"/>
        </w:rPr>
        <w:t>а,</w:t>
      </w:r>
      <w:r w:rsidR="00B039EC" w:rsidRPr="00B039EC">
        <w:rPr>
          <w:rFonts w:ascii="Times New Roman" w:hAnsi="Times New Roman" w:cs="Times New Roman"/>
          <w:sz w:val="28"/>
        </w:rPr>
        <w:t xml:space="preserve"> </w:t>
      </w:r>
      <w:r w:rsidR="00B039EC" w:rsidRPr="00927CB0">
        <w:rPr>
          <w:rFonts w:ascii="Times New Roman" w:hAnsi="Times New Roman" w:cs="Times New Roman"/>
          <w:sz w:val="28"/>
        </w:rPr>
        <w:t>К. Лоренц</w:t>
      </w:r>
      <w:r w:rsidR="00B039EC">
        <w:rPr>
          <w:rFonts w:ascii="Times New Roman" w:hAnsi="Times New Roman" w:cs="Times New Roman"/>
          <w:sz w:val="28"/>
        </w:rPr>
        <w:t>а,</w:t>
      </w:r>
      <w:r w:rsidR="00B039EC" w:rsidRPr="00927CB0">
        <w:rPr>
          <w:rFonts w:ascii="Times New Roman" w:hAnsi="Times New Roman" w:cs="Times New Roman"/>
          <w:sz w:val="28"/>
        </w:rPr>
        <w:t xml:space="preserve"> Ф. де Ваал</w:t>
      </w:r>
      <w:r w:rsidR="00B039EC">
        <w:rPr>
          <w:rFonts w:ascii="Times New Roman" w:hAnsi="Times New Roman" w:cs="Times New Roman"/>
          <w:sz w:val="28"/>
        </w:rPr>
        <w:t xml:space="preserve">я, </w:t>
      </w:r>
      <w:r w:rsidRPr="00927CB0">
        <w:rPr>
          <w:rFonts w:ascii="Times New Roman" w:hAnsi="Times New Roman" w:cs="Times New Roman"/>
          <w:sz w:val="28"/>
        </w:rPr>
        <w:t xml:space="preserve">М. </w:t>
      </w:r>
      <w:proofErr w:type="spellStart"/>
      <w:r w:rsidRPr="00927CB0">
        <w:rPr>
          <w:rFonts w:ascii="Times New Roman" w:hAnsi="Times New Roman" w:cs="Times New Roman"/>
          <w:sz w:val="28"/>
        </w:rPr>
        <w:t>Ридли</w:t>
      </w:r>
      <w:proofErr w:type="spellEnd"/>
      <w:r w:rsidR="00B039EC">
        <w:rPr>
          <w:rFonts w:ascii="Times New Roman" w:hAnsi="Times New Roman" w:cs="Times New Roman"/>
          <w:sz w:val="28"/>
        </w:rPr>
        <w:t xml:space="preserve">, А. </w:t>
      </w:r>
      <w:proofErr w:type="spellStart"/>
      <w:r w:rsidR="00B039EC">
        <w:rPr>
          <w:rFonts w:ascii="Times New Roman" w:hAnsi="Times New Roman" w:cs="Times New Roman"/>
          <w:sz w:val="28"/>
        </w:rPr>
        <w:t>Маслоу</w:t>
      </w:r>
      <w:proofErr w:type="spellEnd"/>
      <w:r w:rsidR="00B039EC">
        <w:rPr>
          <w:rFonts w:ascii="Times New Roman" w:hAnsi="Times New Roman" w:cs="Times New Roman"/>
          <w:sz w:val="28"/>
        </w:rPr>
        <w:t>.</w:t>
      </w:r>
    </w:p>
    <w:p w:rsidR="00052951" w:rsidRDefault="00B039EC" w:rsidP="0094733D">
      <w:pPr>
        <w:spacing w:after="0" w:line="360" w:lineRule="auto"/>
        <w:ind w:firstLine="709"/>
        <w:jc w:val="both"/>
        <w:rPr>
          <w:rFonts w:ascii="Times New Roman" w:hAnsi="Times New Roman" w:cs="Times New Roman"/>
          <w:sz w:val="28"/>
        </w:rPr>
      </w:pPr>
      <w:r w:rsidRPr="00B039EC">
        <w:rPr>
          <w:rFonts w:ascii="Times New Roman" w:hAnsi="Times New Roman" w:cs="Times New Roman"/>
          <w:sz w:val="28"/>
        </w:rPr>
        <w:lastRenderedPageBreak/>
        <w:t xml:space="preserve">Достижению </w:t>
      </w:r>
      <w:r>
        <w:rPr>
          <w:rFonts w:ascii="Times New Roman" w:hAnsi="Times New Roman" w:cs="Times New Roman"/>
          <w:sz w:val="28"/>
        </w:rPr>
        <w:t>поставленной</w:t>
      </w:r>
      <w:r w:rsidRPr="00B039EC">
        <w:rPr>
          <w:rFonts w:ascii="Times New Roman" w:hAnsi="Times New Roman" w:cs="Times New Roman"/>
          <w:sz w:val="28"/>
        </w:rPr>
        <w:t xml:space="preserve"> в исследовании цели послужило применение </w:t>
      </w:r>
      <w:r>
        <w:rPr>
          <w:rFonts w:ascii="Times New Roman" w:hAnsi="Times New Roman" w:cs="Times New Roman"/>
          <w:sz w:val="28"/>
        </w:rPr>
        <w:t>междисциплинарного</w:t>
      </w:r>
      <w:r w:rsidRPr="00B039EC">
        <w:rPr>
          <w:rFonts w:ascii="Times New Roman" w:hAnsi="Times New Roman" w:cs="Times New Roman"/>
          <w:sz w:val="28"/>
        </w:rPr>
        <w:t xml:space="preserve"> анализа, позволившего дать целостное многогранное представление</w:t>
      </w:r>
      <w:r>
        <w:rPr>
          <w:rFonts w:ascii="Times New Roman" w:hAnsi="Times New Roman" w:cs="Times New Roman"/>
          <w:sz w:val="28"/>
        </w:rPr>
        <w:t xml:space="preserve"> о механизмах формирования моральных идеалов в различных контекстах.</w:t>
      </w:r>
    </w:p>
    <w:p w:rsidR="00052951" w:rsidRDefault="00B039EC" w:rsidP="0030234E">
      <w:pPr>
        <w:spacing w:after="0" w:line="360" w:lineRule="auto"/>
        <w:ind w:firstLine="709"/>
        <w:jc w:val="both"/>
        <w:rPr>
          <w:rFonts w:ascii="Times New Roman" w:hAnsi="Times New Roman" w:cs="Times New Roman"/>
          <w:sz w:val="28"/>
        </w:rPr>
      </w:pPr>
      <w:r w:rsidRPr="00B039EC">
        <w:rPr>
          <w:rFonts w:ascii="Times New Roman" w:hAnsi="Times New Roman" w:cs="Times New Roman"/>
          <w:sz w:val="28"/>
        </w:rPr>
        <w:t xml:space="preserve">Этико-категориальный анализ позволил </w:t>
      </w:r>
      <w:r>
        <w:rPr>
          <w:rFonts w:ascii="Times New Roman" w:hAnsi="Times New Roman" w:cs="Times New Roman"/>
          <w:sz w:val="28"/>
        </w:rPr>
        <w:t>описать необход</w:t>
      </w:r>
      <w:r w:rsidR="005C526B">
        <w:rPr>
          <w:rFonts w:ascii="Times New Roman" w:hAnsi="Times New Roman" w:cs="Times New Roman"/>
          <w:sz w:val="28"/>
        </w:rPr>
        <w:t>имый объем семантических единиц</w:t>
      </w:r>
      <w:r>
        <w:rPr>
          <w:rFonts w:ascii="Times New Roman" w:hAnsi="Times New Roman" w:cs="Times New Roman"/>
          <w:sz w:val="28"/>
        </w:rPr>
        <w:t xml:space="preserve"> и </w:t>
      </w:r>
      <w:r w:rsidRPr="00B039EC">
        <w:rPr>
          <w:rFonts w:ascii="Times New Roman" w:hAnsi="Times New Roman" w:cs="Times New Roman"/>
          <w:sz w:val="28"/>
        </w:rPr>
        <w:t>категори</w:t>
      </w:r>
      <w:r>
        <w:rPr>
          <w:rFonts w:ascii="Times New Roman" w:hAnsi="Times New Roman" w:cs="Times New Roman"/>
          <w:sz w:val="28"/>
        </w:rPr>
        <w:t>й</w:t>
      </w:r>
      <w:r w:rsidRPr="00B039EC">
        <w:rPr>
          <w:rFonts w:ascii="Times New Roman" w:hAnsi="Times New Roman" w:cs="Times New Roman"/>
          <w:sz w:val="28"/>
        </w:rPr>
        <w:t xml:space="preserve">, </w:t>
      </w:r>
      <w:r>
        <w:rPr>
          <w:rFonts w:ascii="Times New Roman" w:hAnsi="Times New Roman" w:cs="Times New Roman"/>
          <w:sz w:val="28"/>
        </w:rPr>
        <w:t>раскрывающих содержание</w:t>
      </w:r>
      <w:r w:rsidRPr="00B039EC">
        <w:rPr>
          <w:rFonts w:ascii="Times New Roman" w:hAnsi="Times New Roman" w:cs="Times New Roman"/>
          <w:sz w:val="28"/>
        </w:rPr>
        <w:t xml:space="preserve"> концепт</w:t>
      </w:r>
      <w:r>
        <w:rPr>
          <w:rFonts w:ascii="Times New Roman" w:hAnsi="Times New Roman" w:cs="Times New Roman"/>
          <w:sz w:val="28"/>
        </w:rPr>
        <w:t>а</w:t>
      </w:r>
      <w:r w:rsidRPr="00B039EC">
        <w:rPr>
          <w:rFonts w:ascii="Times New Roman" w:hAnsi="Times New Roman" w:cs="Times New Roman"/>
          <w:sz w:val="28"/>
        </w:rPr>
        <w:t xml:space="preserve"> </w:t>
      </w:r>
      <w:r w:rsidR="005C526B">
        <w:rPr>
          <w:rFonts w:ascii="Times New Roman" w:hAnsi="Times New Roman" w:cs="Times New Roman"/>
          <w:sz w:val="28"/>
        </w:rPr>
        <w:t>идеала хозяйствующего субъекта</w:t>
      </w:r>
      <w:r>
        <w:rPr>
          <w:rFonts w:ascii="Times New Roman" w:hAnsi="Times New Roman" w:cs="Times New Roman"/>
          <w:sz w:val="28"/>
        </w:rPr>
        <w:t xml:space="preserve"> и специфику его нравственного функционирования.</w:t>
      </w:r>
    </w:p>
    <w:p w:rsidR="0096078E" w:rsidRDefault="00B039EC" w:rsidP="0030234E">
      <w:pPr>
        <w:spacing w:after="0" w:line="360" w:lineRule="auto"/>
        <w:ind w:firstLine="709"/>
        <w:jc w:val="both"/>
        <w:rPr>
          <w:rFonts w:ascii="Times New Roman" w:hAnsi="Times New Roman" w:cs="Times New Roman"/>
          <w:sz w:val="28"/>
        </w:rPr>
      </w:pPr>
      <w:r>
        <w:rPr>
          <w:rFonts w:ascii="Times New Roman" w:hAnsi="Times New Roman" w:cs="Times New Roman"/>
          <w:sz w:val="28"/>
        </w:rPr>
        <w:t>Благодаря применению</w:t>
      </w:r>
      <w:r w:rsidRPr="00B039EC">
        <w:rPr>
          <w:rFonts w:ascii="Times New Roman" w:hAnsi="Times New Roman" w:cs="Times New Roman"/>
          <w:sz w:val="28"/>
        </w:rPr>
        <w:t xml:space="preserve"> сравнительного метода</w:t>
      </w:r>
      <w:r>
        <w:rPr>
          <w:rFonts w:ascii="Times New Roman" w:hAnsi="Times New Roman" w:cs="Times New Roman"/>
          <w:sz w:val="28"/>
        </w:rPr>
        <w:t xml:space="preserve"> удалось сопоставить элементы содержания идеала хозяйствующего субъекта и проанализировать соотношение его истоков.</w:t>
      </w:r>
    </w:p>
    <w:p w:rsidR="00FE2902" w:rsidRPr="00B039EC" w:rsidRDefault="00B039EC" w:rsidP="0030234E">
      <w:pPr>
        <w:spacing w:after="0" w:line="360" w:lineRule="auto"/>
        <w:ind w:firstLine="709"/>
        <w:jc w:val="both"/>
        <w:rPr>
          <w:rFonts w:ascii="Times New Roman" w:hAnsi="Times New Roman" w:cs="Times New Roman"/>
          <w:b/>
          <w:sz w:val="28"/>
        </w:rPr>
      </w:pPr>
      <w:r w:rsidRPr="00B039EC">
        <w:rPr>
          <w:rFonts w:ascii="Times New Roman" w:hAnsi="Times New Roman" w:cs="Times New Roman"/>
          <w:b/>
          <w:sz w:val="28"/>
        </w:rPr>
        <w:t>Научная новизна</w:t>
      </w:r>
    </w:p>
    <w:p w:rsidR="00B039EC" w:rsidRDefault="00B039EC" w:rsidP="0030234E">
      <w:pPr>
        <w:spacing w:after="0" w:line="360" w:lineRule="auto"/>
        <w:ind w:firstLine="709"/>
        <w:jc w:val="both"/>
        <w:rPr>
          <w:rFonts w:ascii="Times New Roman" w:hAnsi="Times New Roman" w:cs="Times New Roman"/>
          <w:sz w:val="28"/>
        </w:rPr>
      </w:pPr>
      <w:r>
        <w:rPr>
          <w:rFonts w:ascii="Times New Roman" w:hAnsi="Times New Roman" w:cs="Times New Roman"/>
          <w:sz w:val="28"/>
        </w:rPr>
        <w:t>В диссертационном исследовании впервые дана развернутая характеристика идеала хозяйству</w:t>
      </w:r>
      <w:r w:rsidR="00867EBC">
        <w:rPr>
          <w:rFonts w:ascii="Times New Roman" w:hAnsi="Times New Roman" w:cs="Times New Roman"/>
          <w:sz w:val="28"/>
        </w:rPr>
        <w:t>ющего субъекта, представленная в историко-философском, культурологическом и этологическом контексте.</w:t>
      </w:r>
    </w:p>
    <w:p w:rsidR="00867EBC" w:rsidRDefault="00867EBC" w:rsidP="0030234E">
      <w:pPr>
        <w:spacing w:after="0" w:line="360" w:lineRule="auto"/>
        <w:ind w:firstLine="709"/>
        <w:jc w:val="both"/>
        <w:rPr>
          <w:rFonts w:ascii="Times New Roman" w:hAnsi="Times New Roman" w:cs="Times New Roman"/>
          <w:sz w:val="28"/>
        </w:rPr>
      </w:pPr>
      <w:r>
        <w:rPr>
          <w:rFonts w:ascii="Times New Roman" w:hAnsi="Times New Roman" w:cs="Times New Roman"/>
          <w:sz w:val="28"/>
        </w:rPr>
        <w:t>Научная новизна состоит в том, что произведён междисциплинарный анализ истоков идеалов хозяйствующего субъекта, с указанием возможных вариантов понимания его истоков.</w:t>
      </w:r>
    </w:p>
    <w:p w:rsidR="00867EBC" w:rsidRDefault="00867EBC" w:rsidP="0030234E">
      <w:pPr>
        <w:spacing w:after="0" w:line="360" w:lineRule="auto"/>
        <w:ind w:firstLine="709"/>
        <w:jc w:val="both"/>
        <w:rPr>
          <w:rFonts w:ascii="Times New Roman" w:hAnsi="Times New Roman" w:cs="Times New Roman"/>
          <w:sz w:val="28"/>
        </w:rPr>
      </w:pPr>
      <w:r w:rsidRPr="00867EBC">
        <w:rPr>
          <w:rFonts w:ascii="Times New Roman" w:hAnsi="Times New Roman" w:cs="Times New Roman"/>
          <w:sz w:val="28"/>
        </w:rPr>
        <w:t>Ряд источников введен в исследовательский оборот впервые в контексте поставленных в диссертации целей и задач.</w:t>
      </w:r>
    </w:p>
    <w:p w:rsidR="00B039EC" w:rsidRDefault="00B039EC" w:rsidP="0030234E">
      <w:pPr>
        <w:spacing w:after="0" w:line="360" w:lineRule="auto"/>
        <w:ind w:firstLine="709"/>
        <w:jc w:val="both"/>
        <w:rPr>
          <w:rFonts w:ascii="Times New Roman" w:hAnsi="Times New Roman" w:cs="Times New Roman"/>
          <w:sz w:val="28"/>
        </w:rPr>
      </w:pPr>
    </w:p>
    <w:p w:rsidR="00B039EC" w:rsidRPr="00867EBC" w:rsidRDefault="001227CF" w:rsidP="0030234E">
      <w:pPr>
        <w:spacing w:after="0" w:line="360" w:lineRule="auto"/>
        <w:ind w:firstLine="709"/>
        <w:jc w:val="both"/>
        <w:rPr>
          <w:rFonts w:ascii="Times New Roman" w:hAnsi="Times New Roman" w:cs="Times New Roman"/>
          <w:b/>
          <w:sz w:val="28"/>
        </w:rPr>
      </w:pPr>
      <w:r>
        <w:rPr>
          <w:rFonts w:ascii="Times New Roman" w:hAnsi="Times New Roman" w:cs="Times New Roman"/>
          <w:b/>
          <w:sz w:val="28"/>
        </w:rPr>
        <w:t>Положения, выносимые на защиту</w:t>
      </w:r>
    </w:p>
    <w:p w:rsidR="00F06FF8" w:rsidRDefault="00867EBC" w:rsidP="00F06FF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 </w:t>
      </w:r>
      <w:r w:rsidR="00F06FF8">
        <w:rPr>
          <w:rFonts w:ascii="Times New Roman" w:hAnsi="Times New Roman" w:cs="Times New Roman"/>
          <w:sz w:val="28"/>
        </w:rPr>
        <w:t>Х</w:t>
      </w:r>
      <w:r w:rsidR="00F06FF8" w:rsidRPr="00F06FF8">
        <w:rPr>
          <w:rFonts w:ascii="Times New Roman" w:hAnsi="Times New Roman" w:cs="Times New Roman"/>
          <w:sz w:val="28"/>
        </w:rPr>
        <w:t>озяйствующий субъект является важной частью практической деятельности человека, позволя</w:t>
      </w:r>
      <w:r w:rsidR="00F06FF8">
        <w:rPr>
          <w:rFonts w:ascii="Times New Roman" w:hAnsi="Times New Roman" w:cs="Times New Roman"/>
          <w:sz w:val="28"/>
        </w:rPr>
        <w:t xml:space="preserve">ющий </w:t>
      </w:r>
      <w:r w:rsidR="00F06FF8" w:rsidRPr="00F06FF8">
        <w:rPr>
          <w:rFonts w:ascii="Times New Roman" w:hAnsi="Times New Roman" w:cs="Times New Roman"/>
          <w:sz w:val="28"/>
        </w:rPr>
        <w:t xml:space="preserve">исследовать человека через практики по получению благ. </w:t>
      </w:r>
      <w:r w:rsidR="00A6188E">
        <w:rPr>
          <w:rFonts w:ascii="Times New Roman" w:hAnsi="Times New Roman" w:cs="Times New Roman"/>
          <w:sz w:val="28"/>
        </w:rPr>
        <w:t>Его</w:t>
      </w:r>
      <w:r w:rsidR="00F06FF8" w:rsidRPr="00F06FF8">
        <w:rPr>
          <w:rFonts w:ascii="Times New Roman" w:hAnsi="Times New Roman" w:cs="Times New Roman"/>
          <w:sz w:val="28"/>
        </w:rPr>
        <w:t xml:space="preserve"> следует рассматривать не только с позиций практического достижения </w:t>
      </w:r>
      <w:r w:rsidR="00DE24DE">
        <w:rPr>
          <w:rFonts w:ascii="Times New Roman" w:hAnsi="Times New Roman" w:cs="Times New Roman"/>
          <w:sz w:val="28"/>
        </w:rPr>
        <w:t xml:space="preserve">и </w:t>
      </w:r>
      <w:r w:rsidR="00F06FF8" w:rsidRPr="00F06FF8">
        <w:rPr>
          <w:rFonts w:ascii="Times New Roman" w:hAnsi="Times New Roman" w:cs="Times New Roman"/>
          <w:sz w:val="28"/>
        </w:rPr>
        <w:t xml:space="preserve">экономических показателей, но и как </w:t>
      </w:r>
      <w:proofErr w:type="spellStart"/>
      <w:r w:rsidR="00F06FF8" w:rsidRPr="00F06FF8">
        <w:rPr>
          <w:rFonts w:ascii="Times New Roman" w:hAnsi="Times New Roman" w:cs="Times New Roman"/>
          <w:sz w:val="28"/>
        </w:rPr>
        <w:t>смысл</w:t>
      </w:r>
      <w:proofErr w:type="gramStart"/>
      <w:r w:rsidR="00F06FF8" w:rsidRPr="00F06FF8">
        <w:rPr>
          <w:rFonts w:ascii="Times New Roman" w:hAnsi="Times New Roman" w:cs="Times New Roman"/>
          <w:sz w:val="28"/>
        </w:rPr>
        <w:t>о</w:t>
      </w:r>
      <w:proofErr w:type="spellEnd"/>
      <w:r w:rsidR="00F06FF8" w:rsidRPr="00F06FF8">
        <w:rPr>
          <w:rFonts w:ascii="Times New Roman" w:hAnsi="Times New Roman" w:cs="Times New Roman"/>
          <w:sz w:val="28"/>
        </w:rPr>
        <w:t>-</w:t>
      </w:r>
      <w:proofErr w:type="gramEnd"/>
      <w:r w:rsidR="00F06FF8" w:rsidRPr="00F06FF8">
        <w:rPr>
          <w:rFonts w:ascii="Times New Roman" w:hAnsi="Times New Roman" w:cs="Times New Roman"/>
          <w:sz w:val="28"/>
        </w:rPr>
        <w:t xml:space="preserve"> и ценностно-организующий концепт, который может быть рассмотрен с этических позиций.</w:t>
      </w:r>
    </w:p>
    <w:p w:rsidR="00F06FF8" w:rsidRDefault="00A6188E" w:rsidP="0030234E">
      <w:pPr>
        <w:spacing w:after="0" w:line="360" w:lineRule="auto"/>
        <w:ind w:firstLine="709"/>
        <w:jc w:val="both"/>
        <w:rPr>
          <w:rFonts w:ascii="Times New Roman" w:hAnsi="Times New Roman" w:cs="Times New Roman"/>
          <w:sz w:val="28"/>
        </w:rPr>
      </w:pPr>
      <w:r>
        <w:rPr>
          <w:rFonts w:ascii="Times New Roman" w:hAnsi="Times New Roman" w:cs="Times New Roman"/>
          <w:sz w:val="28"/>
        </w:rPr>
        <w:t>2. И</w:t>
      </w:r>
      <w:r w:rsidRPr="00A6188E">
        <w:rPr>
          <w:rFonts w:ascii="Times New Roman" w:hAnsi="Times New Roman" w:cs="Times New Roman"/>
          <w:sz w:val="28"/>
        </w:rPr>
        <w:t xml:space="preserve">стоки идеалов хозяйствующего субъекта являются тем базисом, на котором формируются отдельные образы, описываемые авторами или </w:t>
      </w:r>
      <w:r w:rsidRPr="00A6188E">
        <w:rPr>
          <w:rFonts w:ascii="Times New Roman" w:hAnsi="Times New Roman" w:cs="Times New Roman"/>
          <w:sz w:val="28"/>
        </w:rPr>
        <w:lastRenderedPageBreak/>
        <w:t>фиксированные в картине мира. Поиск истоков образов становится важным элементом моральной легитимации, поскольку только в этом случае человек имеет возможность искл</w:t>
      </w:r>
      <w:r w:rsidR="00DE24DE">
        <w:rPr>
          <w:rFonts w:ascii="Times New Roman" w:hAnsi="Times New Roman" w:cs="Times New Roman"/>
          <w:sz w:val="28"/>
        </w:rPr>
        <w:t>ючить поступок «по не</w:t>
      </w:r>
      <w:r w:rsidRPr="00A6188E">
        <w:rPr>
          <w:rFonts w:ascii="Times New Roman" w:hAnsi="Times New Roman" w:cs="Times New Roman"/>
          <w:sz w:val="28"/>
        </w:rPr>
        <w:t>знанию</w:t>
      </w:r>
      <w:r w:rsidR="00DE24DE">
        <w:rPr>
          <w:rFonts w:ascii="Times New Roman" w:hAnsi="Times New Roman" w:cs="Times New Roman"/>
          <w:sz w:val="28"/>
        </w:rPr>
        <w:t>»</w:t>
      </w:r>
      <w:r w:rsidRPr="00A6188E">
        <w:rPr>
          <w:rFonts w:ascii="Times New Roman" w:hAnsi="Times New Roman" w:cs="Times New Roman"/>
          <w:sz w:val="28"/>
        </w:rPr>
        <w:t>.</w:t>
      </w:r>
    </w:p>
    <w:p w:rsidR="00A6188E" w:rsidRDefault="00A6188E" w:rsidP="0030234E">
      <w:pPr>
        <w:spacing w:after="0" w:line="360" w:lineRule="auto"/>
        <w:ind w:firstLine="709"/>
        <w:jc w:val="both"/>
        <w:rPr>
          <w:rFonts w:ascii="Times New Roman" w:hAnsi="Times New Roman" w:cs="Times New Roman"/>
          <w:sz w:val="28"/>
        </w:rPr>
      </w:pPr>
      <w:r>
        <w:rPr>
          <w:rFonts w:ascii="Times New Roman" w:hAnsi="Times New Roman" w:cs="Times New Roman"/>
          <w:sz w:val="28"/>
        </w:rPr>
        <w:t>3. И</w:t>
      </w:r>
      <w:r w:rsidRPr="00A6188E">
        <w:rPr>
          <w:rFonts w:ascii="Times New Roman" w:hAnsi="Times New Roman" w:cs="Times New Roman"/>
          <w:sz w:val="28"/>
        </w:rPr>
        <w:t xml:space="preserve">деал хозяйствующего субъекта в современном западном обществе представляет собой сложный образ, сочетающий элементы гуманизма и эгоизма, основанный на </w:t>
      </w:r>
      <w:r w:rsidR="00DE24DE">
        <w:rPr>
          <w:rFonts w:ascii="Times New Roman" w:hAnsi="Times New Roman" w:cs="Times New Roman"/>
          <w:sz w:val="28"/>
        </w:rPr>
        <w:t>буржуазной идеологии</w:t>
      </w:r>
      <w:r w:rsidRPr="00A6188E">
        <w:rPr>
          <w:rFonts w:ascii="Times New Roman" w:hAnsi="Times New Roman" w:cs="Times New Roman"/>
          <w:sz w:val="28"/>
        </w:rPr>
        <w:t xml:space="preserve"> потребления. Свободное общество является необходимым условием существования такого идеала, даже если свобода илл</w:t>
      </w:r>
      <w:r>
        <w:rPr>
          <w:rFonts w:ascii="Times New Roman" w:hAnsi="Times New Roman" w:cs="Times New Roman"/>
          <w:sz w:val="28"/>
        </w:rPr>
        <w:t>юзорна.</w:t>
      </w:r>
    </w:p>
    <w:p w:rsidR="00F06FF8" w:rsidRDefault="00A6188E" w:rsidP="0030234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4. </w:t>
      </w:r>
      <w:r w:rsidRPr="00A6188E">
        <w:rPr>
          <w:rFonts w:ascii="Times New Roman" w:hAnsi="Times New Roman" w:cs="Times New Roman"/>
          <w:sz w:val="28"/>
        </w:rPr>
        <w:t>Идеалы существуют как форма сознания, способ представления феномена или объекта, целью которых, с одной стороны, является познание, а с другой перспективное моделирование, целеполагание, влияющее на характер поступка. Так же необходимо отметить и коммуникативный аспект идеалов, который проявляется как непосредственно</w:t>
      </w:r>
      <w:r w:rsidR="00DE24DE">
        <w:rPr>
          <w:rFonts w:ascii="Times New Roman" w:hAnsi="Times New Roman" w:cs="Times New Roman"/>
          <w:sz w:val="28"/>
        </w:rPr>
        <w:t>,</w:t>
      </w:r>
      <w:r w:rsidRPr="00A6188E">
        <w:rPr>
          <w:rFonts w:ascii="Times New Roman" w:hAnsi="Times New Roman" w:cs="Times New Roman"/>
          <w:sz w:val="28"/>
        </w:rPr>
        <w:t xml:space="preserve"> в форме моральных дискуссий, так и опосредовано в поступках, которые являются формой репрезентации мора</w:t>
      </w:r>
      <w:r>
        <w:rPr>
          <w:rFonts w:ascii="Times New Roman" w:hAnsi="Times New Roman" w:cs="Times New Roman"/>
          <w:sz w:val="28"/>
        </w:rPr>
        <w:t>льного сознания и картины мира.</w:t>
      </w:r>
    </w:p>
    <w:p w:rsidR="00A6188E" w:rsidRDefault="00A6188E" w:rsidP="0030234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5 </w:t>
      </w:r>
      <w:r w:rsidRPr="00A6188E">
        <w:rPr>
          <w:rFonts w:ascii="Times New Roman" w:hAnsi="Times New Roman" w:cs="Times New Roman"/>
          <w:sz w:val="28"/>
        </w:rPr>
        <w:t xml:space="preserve">Этос является частью субъективной реальности, создаваемой человеком. </w:t>
      </w:r>
      <w:r>
        <w:rPr>
          <w:rFonts w:ascii="Times New Roman" w:hAnsi="Times New Roman" w:cs="Times New Roman"/>
          <w:sz w:val="28"/>
        </w:rPr>
        <w:t>М</w:t>
      </w:r>
      <w:r w:rsidRPr="00A6188E">
        <w:rPr>
          <w:rFonts w:ascii="Times New Roman" w:hAnsi="Times New Roman" w:cs="Times New Roman"/>
          <w:sz w:val="28"/>
        </w:rPr>
        <w:t xml:space="preserve">ораль объективируется за счет социальных взаимодействий в конкретный исторический период. </w:t>
      </w:r>
      <w:r>
        <w:rPr>
          <w:rFonts w:ascii="Times New Roman" w:hAnsi="Times New Roman" w:cs="Times New Roman"/>
          <w:sz w:val="28"/>
        </w:rPr>
        <w:t>Ч</w:t>
      </w:r>
      <w:r w:rsidR="00DE24DE">
        <w:rPr>
          <w:rFonts w:ascii="Times New Roman" w:hAnsi="Times New Roman" w:cs="Times New Roman"/>
          <w:sz w:val="28"/>
        </w:rPr>
        <w:t>еловек так</w:t>
      </w:r>
      <w:r w:rsidRPr="00A6188E">
        <w:rPr>
          <w:rFonts w:ascii="Times New Roman" w:hAnsi="Times New Roman" w:cs="Times New Roman"/>
          <w:sz w:val="28"/>
        </w:rPr>
        <w:t>же является продуктом биологической эволюции, а значит, элементы его поведения опираются на биологический базис инсти</w:t>
      </w:r>
      <w:r w:rsidR="00DE24DE">
        <w:rPr>
          <w:rFonts w:ascii="Times New Roman" w:hAnsi="Times New Roman" w:cs="Times New Roman"/>
          <w:sz w:val="28"/>
        </w:rPr>
        <w:t xml:space="preserve">нктов и мотиваций. </w:t>
      </w:r>
      <w:proofErr w:type="gramStart"/>
      <w:r w:rsidR="00DE24DE">
        <w:rPr>
          <w:rFonts w:ascii="Times New Roman" w:hAnsi="Times New Roman" w:cs="Times New Roman"/>
          <w:sz w:val="28"/>
        </w:rPr>
        <w:t>В этой связи</w:t>
      </w:r>
      <w:r w:rsidRPr="00A6188E">
        <w:rPr>
          <w:rFonts w:ascii="Times New Roman" w:hAnsi="Times New Roman" w:cs="Times New Roman"/>
          <w:sz w:val="28"/>
        </w:rPr>
        <w:t xml:space="preserve"> основания этоса располагаются на биологическом и социально-историческом уровнях, они</w:t>
      </w:r>
      <w:r w:rsidR="00DE24DE">
        <w:rPr>
          <w:rFonts w:ascii="Times New Roman" w:hAnsi="Times New Roman" w:cs="Times New Roman"/>
          <w:sz w:val="28"/>
        </w:rPr>
        <w:t xml:space="preserve"> реализуются за счет нарративов социальной мифологии</w:t>
      </w:r>
      <w:r w:rsidRPr="00A6188E">
        <w:rPr>
          <w:rFonts w:ascii="Times New Roman" w:hAnsi="Times New Roman" w:cs="Times New Roman"/>
          <w:sz w:val="28"/>
        </w:rPr>
        <w:t>, фольклор</w:t>
      </w:r>
      <w:r w:rsidR="00DE24DE">
        <w:rPr>
          <w:rFonts w:ascii="Times New Roman" w:hAnsi="Times New Roman" w:cs="Times New Roman"/>
          <w:sz w:val="28"/>
        </w:rPr>
        <w:t>а и литературы</w:t>
      </w:r>
      <w:r w:rsidRPr="00A6188E">
        <w:rPr>
          <w:rFonts w:ascii="Times New Roman" w:hAnsi="Times New Roman" w:cs="Times New Roman"/>
          <w:sz w:val="28"/>
        </w:rPr>
        <w:t>, что требует учета при анализе и интерпретации таких форм морали, как идеалы, в частности «идеал хозяйствующего субъекта».</w:t>
      </w:r>
      <w:proofErr w:type="gramEnd"/>
    </w:p>
    <w:p w:rsidR="005F34C5" w:rsidRDefault="005F34C5" w:rsidP="0030234E">
      <w:pPr>
        <w:spacing w:after="0" w:line="360" w:lineRule="auto"/>
        <w:ind w:firstLine="709"/>
        <w:jc w:val="both"/>
        <w:rPr>
          <w:rFonts w:ascii="Times New Roman" w:hAnsi="Times New Roman" w:cs="Times New Roman"/>
          <w:sz w:val="28"/>
        </w:rPr>
      </w:pPr>
      <w:r>
        <w:rPr>
          <w:rFonts w:ascii="Times New Roman" w:hAnsi="Times New Roman" w:cs="Times New Roman"/>
          <w:sz w:val="28"/>
        </w:rPr>
        <w:t>6. Ф</w:t>
      </w:r>
      <w:r w:rsidRPr="005F34C5">
        <w:rPr>
          <w:rFonts w:ascii="Times New Roman" w:hAnsi="Times New Roman" w:cs="Times New Roman"/>
          <w:sz w:val="28"/>
        </w:rPr>
        <w:t xml:space="preserve">еномен идеала хозяйствующего субъекта сложился на определенном основании. В качестве базиса выступили поведенческие модели и закономерности, наблюдаемые у социальных животных, особенно у приматов. </w:t>
      </w:r>
      <w:r w:rsidR="005875C5" w:rsidRPr="005875C5">
        <w:rPr>
          <w:rFonts w:ascii="Times New Roman" w:hAnsi="Times New Roman" w:cs="Times New Roman"/>
          <w:sz w:val="28"/>
        </w:rPr>
        <w:t xml:space="preserve">Эволюция способов  </w:t>
      </w:r>
      <w:r w:rsidRPr="005F34C5">
        <w:rPr>
          <w:rFonts w:ascii="Times New Roman" w:hAnsi="Times New Roman" w:cs="Times New Roman"/>
          <w:sz w:val="28"/>
        </w:rPr>
        <w:t>коммуникации и появление речи привело к появлению систем оп</w:t>
      </w:r>
      <w:r w:rsidR="00370994">
        <w:rPr>
          <w:rFonts w:ascii="Times New Roman" w:hAnsi="Times New Roman" w:cs="Times New Roman"/>
          <w:sz w:val="28"/>
        </w:rPr>
        <w:t xml:space="preserve">исания мира, которые </w:t>
      </w:r>
      <w:r w:rsidR="005875C5" w:rsidRPr="005875C5">
        <w:rPr>
          <w:rFonts w:ascii="Times New Roman" w:hAnsi="Times New Roman" w:cs="Times New Roman"/>
          <w:sz w:val="28"/>
        </w:rPr>
        <w:t>формируясь,</w:t>
      </w:r>
      <w:r w:rsidR="005875C5">
        <w:rPr>
          <w:rFonts w:ascii="Times New Roman" w:hAnsi="Times New Roman" w:cs="Times New Roman"/>
          <w:sz w:val="28"/>
        </w:rPr>
        <w:t xml:space="preserve"> </w:t>
      </w:r>
      <w:r w:rsidRPr="005F34C5">
        <w:rPr>
          <w:rFonts w:ascii="Times New Roman" w:hAnsi="Times New Roman" w:cs="Times New Roman"/>
          <w:sz w:val="28"/>
        </w:rPr>
        <w:t xml:space="preserve">вносят вклад в </w:t>
      </w:r>
      <w:r w:rsidR="005875C5">
        <w:rPr>
          <w:rFonts w:ascii="Times New Roman" w:hAnsi="Times New Roman" w:cs="Times New Roman"/>
          <w:sz w:val="28"/>
        </w:rPr>
        <w:t>расширение</w:t>
      </w:r>
      <w:r w:rsidRPr="005F34C5">
        <w:rPr>
          <w:rFonts w:ascii="Times New Roman" w:hAnsi="Times New Roman" w:cs="Times New Roman"/>
          <w:sz w:val="28"/>
        </w:rPr>
        <w:t xml:space="preserve"> форм хозяйствования. </w:t>
      </w:r>
      <w:r w:rsidRPr="005875C5">
        <w:rPr>
          <w:rFonts w:ascii="Times New Roman" w:hAnsi="Times New Roman" w:cs="Times New Roman"/>
          <w:sz w:val="28"/>
        </w:rPr>
        <w:t>Развитие</w:t>
      </w:r>
      <w:r w:rsidRPr="005F34C5">
        <w:rPr>
          <w:rFonts w:ascii="Times New Roman" w:hAnsi="Times New Roman" w:cs="Times New Roman"/>
          <w:sz w:val="28"/>
        </w:rPr>
        <w:t xml:space="preserve"> философии расширяет </w:t>
      </w:r>
      <w:r w:rsidRPr="005F34C5">
        <w:rPr>
          <w:rFonts w:ascii="Times New Roman" w:hAnsi="Times New Roman" w:cs="Times New Roman"/>
          <w:sz w:val="28"/>
        </w:rPr>
        <w:lastRenderedPageBreak/>
        <w:t>пространство дискурса, в рамках которого происходит понимание и концептуализация самого понятия идеал хозяйствующего субъекта, а на только абстрагирование образа, как происходило на предыдущем этапе.</w:t>
      </w:r>
    </w:p>
    <w:p w:rsidR="005875C5" w:rsidRDefault="005875C5" w:rsidP="0030234E">
      <w:pPr>
        <w:spacing w:after="0" w:line="360" w:lineRule="auto"/>
        <w:ind w:firstLine="709"/>
        <w:jc w:val="both"/>
        <w:rPr>
          <w:rFonts w:ascii="Times New Roman" w:hAnsi="Times New Roman" w:cs="Times New Roman"/>
          <w:sz w:val="28"/>
        </w:rPr>
      </w:pPr>
    </w:p>
    <w:p w:rsidR="005F34C5" w:rsidRPr="005F34C5" w:rsidRDefault="005F34C5" w:rsidP="0030234E">
      <w:pPr>
        <w:spacing w:after="0" w:line="360" w:lineRule="auto"/>
        <w:ind w:firstLine="709"/>
        <w:jc w:val="both"/>
        <w:rPr>
          <w:rFonts w:ascii="Times New Roman" w:hAnsi="Times New Roman" w:cs="Times New Roman"/>
          <w:b/>
          <w:sz w:val="28"/>
        </w:rPr>
      </w:pPr>
      <w:r w:rsidRPr="005F34C5">
        <w:rPr>
          <w:rFonts w:ascii="Times New Roman" w:hAnsi="Times New Roman" w:cs="Times New Roman"/>
          <w:b/>
          <w:sz w:val="28"/>
        </w:rPr>
        <w:t>Теоретическая и практическая значимость</w:t>
      </w:r>
    </w:p>
    <w:p w:rsidR="00A6188E" w:rsidRDefault="005F34C5" w:rsidP="0030234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Теоретическая значимость исследования определяется тем, что основные выводы и результаты диссертации </w:t>
      </w:r>
      <w:r w:rsidR="00C27CAF">
        <w:rPr>
          <w:rFonts w:ascii="Times New Roman" w:hAnsi="Times New Roman" w:cs="Times New Roman"/>
          <w:sz w:val="28"/>
        </w:rPr>
        <w:t>поясняют механизмы функционирования морали, в частности, моральных идеалов. Результаты исследования могут быть востребованы при разработке теоретических моделей формирования этоса и морали в разных контекстах.</w:t>
      </w:r>
    </w:p>
    <w:p w:rsidR="001C177C" w:rsidRDefault="001C177C" w:rsidP="0030234E">
      <w:pPr>
        <w:spacing w:after="0" w:line="360" w:lineRule="auto"/>
        <w:ind w:firstLine="709"/>
        <w:jc w:val="both"/>
        <w:rPr>
          <w:rFonts w:ascii="Times New Roman" w:hAnsi="Times New Roman" w:cs="Times New Roman"/>
          <w:sz w:val="28"/>
        </w:rPr>
      </w:pPr>
    </w:p>
    <w:p w:rsidR="00C27CAF" w:rsidRDefault="00C27CAF" w:rsidP="005F34C5">
      <w:pPr>
        <w:spacing w:after="0" w:line="360" w:lineRule="auto"/>
        <w:ind w:firstLine="709"/>
        <w:jc w:val="both"/>
        <w:rPr>
          <w:rFonts w:ascii="Times New Roman" w:hAnsi="Times New Roman" w:cs="Times New Roman"/>
          <w:sz w:val="28"/>
        </w:rPr>
      </w:pPr>
      <w:r w:rsidRPr="005F34C5">
        <w:rPr>
          <w:rFonts w:ascii="Times New Roman" w:hAnsi="Times New Roman" w:cs="Times New Roman"/>
          <w:sz w:val="28"/>
        </w:rPr>
        <w:t>Практическая значимость исследования заключается в том, что результаты диссертационного исслед</w:t>
      </w:r>
      <w:r>
        <w:rPr>
          <w:rFonts w:ascii="Times New Roman" w:hAnsi="Times New Roman" w:cs="Times New Roman"/>
          <w:sz w:val="28"/>
        </w:rPr>
        <w:t>ования могут быть использованы при разработке этических документов, например, этических кодексов, участвующих в регламентации хозяйственной деятельности и формирования целевых установок корпоративной культуры.</w:t>
      </w:r>
    </w:p>
    <w:p w:rsidR="00C27CAF" w:rsidRDefault="00C27CAF" w:rsidP="005F34C5">
      <w:pPr>
        <w:spacing w:after="0" w:line="360" w:lineRule="auto"/>
        <w:ind w:firstLine="709"/>
        <w:jc w:val="both"/>
        <w:rPr>
          <w:rFonts w:ascii="Times New Roman" w:hAnsi="Times New Roman" w:cs="Times New Roman"/>
          <w:sz w:val="28"/>
        </w:rPr>
      </w:pPr>
    </w:p>
    <w:p w:rsidR="00C27CAF" w:rsidRPr="00224378" w:rsidRDefault="00C27CAF" w:rsidP="00C27CAF">
      <w:pPr>
        <w:spacing w:after="0" w:line="360" w:lineRule="auto"/>
        <w:ind w:firstLine="709"/>
        <w:jc w:val="both"/>
        <w:rPr>
          <w:rFonts w:ascii="Times New Roman" w:hAnsi="Times New Roman" w:cs="Times New Roman"/>
          <w:b/>
          <w:sz w:val="28"/>
        </w:rPr>
      </w:pPr>
      <w:r w:rsidRPr="00224378">
        <w:rPr>
          <w:rFonts w:ascii="Times New Roman" w:hAnsi="Times New Roman" w:cs="Times New Roman"/>
          <w:b/>
          <w:sz w:val="28"/>
        </w:rPr>
        <w:t>Степень достоверности и апробация результатов исследования</w:t>
      </w:r>
    </w:p>
    <w:p w:rsidR="005F34C5" w:rsidRDefault="00C27CAF" w:rsidP="00C27CAF">
      <w:pPr>
        <w:spacing w:after="0" w:line="360" w:lineRule="auto"/>
        <w:ind w:firstLine="709"/>
        <w:jc w:val="both"/>
        <w:rPr>
          <w:rFonts w:ascii="Times New Roman" w:hAnsi="Times New Roman" w:cs="Times New Roman"/>
          <w:sz w:val="28"/>
        </w:rPr>
      </w:pPr>
      <w:r w:rsidRPr="00C27CAF">
        <w:rPr>
          <w:rFonts w:ascii="Times New Roman" w:hAnsi="Times New Roman" w:cs="Times New Roman"/>
          <w:sz w:val="28"/>
        </w:rPr>
        <w:t>Результаты диссертационного исследования нашли отражение в следующих работах автора:</w:t>
      </w:r>
    </w:p>
    <w:p w:rsidR="00C27CAF" w:rsidRDefault="00C27CAF" w:rsidP="0030234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 </w:t>
      </w:r>
      <w:r w:rsidRPr="00C27CAF">
        <w:rPr>
          <w:rFonts w:ascii="Times New Roman" w:hAnsi="Times New Roman" w:cs="Times New Roman"/>
          <w:sz w:val="28"/>
        </w:rPr>
        <w:t>Баженов С.С. Развитие философского понимания хозяйствующего субъекта в исторической перспективе</w:t>
      </w:r>
      <w:r>
        <w:rPr>
          <w:rFonts w:ascii="Times New Roman" w:hAnsi="Times New Roman" w:cs="Times New Roman"/>
          <w:sz w:val="28"/>
        </w:rPr>
        <w:t xml:space="preserve"> //</w:t>
      </w:r>
      <w:r w:rsidRPr="00C27CAF">
        <w:rPr>
          <w:rFonts w:ascii="Times New Roman" w:hAnsi="Times New Roman" w:cs="Times New Roman"/>
          <w:sz w:val="28"/>
        </w:rPr>
        <w:t xml:space="preserve"> Материалы Международного молодежного научного форума «ЛОМОНОСОВ-2018» / Отв. ред. И.А. Алешковский, А.В. Андриянов, Е.А. Антипов. [Электронный ресурс] — М.: МАКС Пресс, 2018.</w:t>
      </w:r>
    </w:p>
    <w:p w:rsidR="00C27CAF" w:rsidRPr="005875C5" w:rsidRDefault="00C27CAF" w:rsidP="0022437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2. </w:t>
      </w:r>
      <w:r w:rsidR="00224378" w:rsidRPr="00224378">
        <w:rPr>
          <w:rFonts w:ascii="Times New Roman" w:hAnsi="Times New Roman" w:cs="Times New Roman"/>
          <w:sz w:val="28"/>
        </w:rPr>
        <w:t>Баженов С</w:t>
      </w:r>
      <w:r w:rsidR="00224378">
        <w:rPr>
          <w:rFonts w:ascii="Times New Roman" w:hAnsi="Times New Roman" w:cs="Times New Roman"/>
          <w:sz w:val="28"/>
        </w:rPr>
        <w:t>.</w:t>
      </w:r>
      <w:r w:rsidR="00224378" w:rsidRPr="00224378">
        <w:rPr>
          <w:rFonts w:ascii="Times New Roman" w:hAnsi="Times New Roman" w:cs="Times New Roman"/>
          <w:sz w:val="28"/>
        </w:rPr>
        <w:t xml:space="preserve"> С</w:t>
      </w:r>
      <w:r w:rsidR="00224378">
        <w:rPr>
          <w:rFonts w:ascii="Times New Roman" w:hAnsi="Times New Roman" w:cs="Times New Roman"/>
          <w:sz w:val="28"/>
        </w:rPr>
        <w:t xml:space="preserve">. </w:t>
      </w:r>
      <w:r w:rsidR="00224378" w:rsidRPr="00224378">
        <w:rPr>
          <w:rFonts w:ascii="Times New Roman" w:hAnsi="Times New Roman" w:cs="Times New Roman"/>
          <w:sz w:val="28"/>
        </w:rPr>
        <w:t>Истоки идеалов и образцов хозяйствующего субъекта:</w:t>
      </w:r>
      <w:r w:rsidR="00224378">
        <w:rPr>
          <w:rFonts w:ascii="Times New Roman" w:hAnsi="Times New Roman" w:cs="Times New Roman"/>
          <w:sz w:val="28"/>
        </w:rPr>
        <w:t xml:space="preserve"> </w:t>
      </w:r>
      <w:r w:rsidR="00224378" w:rsidRPr="00224378">
        <w:rPr>
          <w:rFonts w:ascii="Times New Roman" w:hAnsi="Times New Roman" w:cs="Times New Roman"/>
          <w:sz w:val="28"/>
        </w:rPr>
        <w:t>Опыт междисциплинарного анализа</w:t>
      </w:r>
      <w:r w:rsidR="00224378">
        <w:rPr>
          <w:rFonts w:ascii="Times New Roman" w:hAnsi="Times New Roman" w:cs="Times New Roman"/>
          <w:sz w:val="28"/>
        </w:rPr>
        <w:t>.</w:t>
      </w:r>
      <w:r w:rsidR="00224378" w:rsidRPr="00224378">
        <w:rPr>
          <w:rFonts w:ascii="Times New Roman" w:hAnsi="Times New Roman" w:cs="Times New Roman"/>
          <w:sz w:val="28"/>
        </w:rPr>
        <w:t xml:space="preserve"> X международная конференция «Теоретическая и прикла</w:t>
      </w:r>
      <w:r w:rsidR="00224378">
        <w:rPr>
          <w:rFonts w:ascii="Times New Roman" w:hAnsi="Times New Roman" w:cs="Times New Roman"/>
          <w:sz w:val="28"/>
        </w:rPr>
        <w:t xml:space="preserve">дная этика: </w:t>
      </w:r>
      <w:proofErr w:type="spellStart"/>
      <w:r w:rsidR="00224378">
        <w:rPr>
          <w:rFonts w:ascii="Times New Roman" w:hAnsi="Times New Roman" w:cs="Times New Roman"/>
          <w:sz w:val="28"/>
        </w:rPr>
        <w:t>Трац</w:t>
      </w:r>
      <w:r w:rsidR="00224378" w:rsidRPr="00224378">
        <w:rPr>
          <w:rFonts w:ascii="Times New Roman" w:hAnsi="Times New Roman" w:cs="Times New Roman"/>
          <w:sz w:val="28"/>
        </w:rPr>
        <w:t>иции</w:t>
      </w:r>
      <w:proofErr w:type="spellEnd"/>
      <w:r w:rsidR="00224378" w:rsidRPr="00224378">
        <w:rPr>
          <w:rFonts w:ascii="Times New Roman" w:hAnsi="Times New Roman" w:cs="Times New Roman"/>
          <w:sz w:val="28"/>
        </w:rPr>
        <w:t xml:space="preserve"> и перспективы – 2018. Этика: переосмысление». Санкт-петербургский</w:t>
      </w:r>
      <w:r w:rsidR="00224378">
        <w:rPr>
          <w:rFonts w:ascii="Times New Roman" w:hAnsi="Times New Roman" w:cs="Times New Roman"/>
          <w:sz w:val="28"/>
        </w:rPr>
        <w:t xml:space="preserve"> </w:t>
      </w:r>
      <w:r w:rsidR="00224378" w:rsidRPr="00224378">
        <w:rPr>
          <w:rFonts w:ascii="Times New Roman" w:hAnsi="Times New Roman" w:cs="Times New Roman"/>
          <w:sz w:val="28"/>
        </w:rPr>
        <w:t>Государственный Университет, 15-</w:t>
      </w:r>
      <w:r w:rsidR="00224378" w:rsidRPr="00224378">
        <w:rPr>
          <w:rFonts w:ascii="Times New Roman" w:hAnsi="Times New Roman" w:cs="Times New Roman"/>
          <w:sz w:val="28"/>
        </w:rPr>
        <w:lastRenderedPageBreak/>
        <w:t>17 ноября 2018 г. Материалы конференции /</w:t>
      </w:r>
      <w:r w:rsidR="00224378">
        <w:rPr>
          <w:rFonts w:ascii="Times New Roman" w:hAnsi="Times New Roman" w:cs="Times New Roman"/>
          <w:sz w:val="28"/>
        </w:rPr>
        <w:t xml:space="preserve"> </w:t>
      </w:r>
      <w:proofErr w:type="spellStart"/>
      <w:r w:rsidR="00224378" w:rsidRPr="00224378">
        <w:rPr>
          <w:rFonts w:ascii="Times New Roman" w:hAnsi="Times New Roman" w:cs="Times New Roman"/>
          <w:sz w:val="28"/>
        </w:rPr>
        <w:t>Отв</w:t>
      </w:r>
      <w:proofErr w:type="gramStart"/>
      <w:r w:rsidR="00224378" w:rsidRPr="00224378">
        <w:rPr>
          <w:rFonts w:ascii="Times New Roman" w:hAnsi="Times New Roman" w:cs="Times New Roman"/>
          <w:sz w:val="28"/>
        </w:rPr>
        <w:t>.р</w:t>
      </w:r>
      <w:proofErr w:type="gramEnd"/>
      <w:r w:rsidR="00224378" w:rsidRPr="00224378">
        <w:rPr>
          <w:rFonts w:ascii="Times New Roman" w:hAnsi="Times New Roman" w:cs="Times New Roman"/>
          <w:sz w:val="28"/>
        </w:rPr>
        <w:t>ед</w:t>
      </w:r>
      <w:proofErr w:type="spellEnd"/>
      <w:r w:rsidR="00224378" w:rsidRPr="00224378">
        <w:rPr>
          <w:rFonts w:ascii="Times New Roman" w:hAnsi="Times New Roman" w:cs="Times New Roman"/>
          <w:sz w:val="28"/>
        </w:rPr>
        <w:t>. В.Ю. Перов – СПб.: ООО «Сборка», 2018.</w:t>
      </w:r>
      <w:r w:rsidR="00370994" w:rsidRPr="00370994">
        <w:rPr>
          <w:rFonts w:ascii="Times New Roman" w:hAnsi="Times New Roman" w:cs="Times New Roman"/>
          <w:sz w:val="28"/>
        </w:rPr>
        <w:t xml:space="preserve"> </w:t>
      </w:r>
      <w:r w:rsidR="005875C5" w:rsidRPr="005875C5">
        <w:rPr>
          <w:rFonts w:ascii="Times New Roman" w:hAnsi="Times New Roman" w:cs="Times New Roman"/>
          <w:sz w:val="28"/>
        </w:rPr>
        <w:t>С. 10-11</w:t>
      </w:r>
      <w:r w:rsidR="005875C5">
        <w:rPr>
          <w:rFonts w:ascii="Times New Roman" w:hAnsi="Times New Roman" w:cs="Times New Roman"/>
          <w:sz w:val="28"/>
        </w:rPr>
        <w:t>.</w:t>
      </w:r>
    </w:p>
    <w:p w:rsidR="00C27CAF" w:rsidRDefault="00224378" w:rsidP="0030234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3. </w:t>
      </w:r>
      <w:r w:rsidRPr="00224378">
        <w:rPr>
          <w:rFonts w:ascii="Times New Roman" w:hAnsi="Times New Roman" w:cs="Times New Roman"/>
          <w:sz w:val="28"/>
        </w:rPr>
        <w:t>Баженов С.С. - Вторая цель этик</w:t>
      </w:r>
      <w:r>
        <w:rPr>
          <w:rFonts w:ascii="Times New Roman" w:hAnsi="Times New Roman" w:cs="Times New Roman"/>
          <w:sz w:val="28"/>
        </w:rPr>
        <w:t>и: размышления над речью А. Гус</w:t>
      </w:r>
      <w:r w:rsidRPr="00224378">
        <w:rPr>
          <w:rFonts w:ascii="Times New Roman" w:hAnsi="Times New Roman" w:cs="Times New Roman"/>
          <w:sz w:val="28"/>
        </w:rPr>
        <w:t>ейнова о цели этики.</w:t>
      </w:r>
      <w:r>
        <w:rPr>
          <w:rFonts w:ascii="Times New Roman" w:hAnsi="Times New Roman" w:cs="Times New Roman"/>
          <w:sz w:val="28"/>
        </w:rPr>
        <w:t xml:space="preserve"> // </w:t>
      </w:r>
      <w:r w:rsidRPr="00224378">
        <w:rPr>
          <w:rFonts w:ascii="Times New Roman" w:hAnsi="Times New Roman" w:cs="Times New Roman"/>
          <w:sz w:val="28"/>
        </w:rPr>
        <w:t>Материалы Международного молодежного научного форума «ЛОМОНОСОВ-2019» / Отв. ред. И.А. Алешковский, А.В. Андриянов, Е.А. Антипов. [Электронный ресурс] — М.: МАКС Пресс, 2019.</w:t>
      </w:r>
    </w:p>
    <w:p w:rsidR="00C27CAF" w:rsidRDefault="00C27CAF" w:rsidP="0030234E">
      <w:pPr>
        <w:spacing w:after="0" w:line="360" w:lineRule="auto"/>
        <w:ind w:firstLine="709"/>
        <w:jc w:val="both"/>
        <w:rPr>
          <w:rFonts w:ascii="Times New Roman" w:hAnsi="Times New Roman" w:cs="Times New Roman"/>
          <w:sz w:val="28"/>
        </w:rPr>
      </w:pPr>
    </w:p>
    <w:p w:rsidR="005F34C5" w:rsidRDefault="00224378" w:rsidP="0030234E">
      <w:pPr>
        <w:spacing w:after="0" w:line="360" w:lineRule="auto"/>
        <w:ind w:firstLine="709"/>
        <w:jc w:val="both"/>
        <w:rPr>
          <w:rFonts w:ascii="Times New Roman" w:hAnsi="Times New Roman" w:cs="Times New Roman"/>
          <w:sz w:val="28"/>
        </w:rPr>
      </w:pPr>
      <w:r w:rsidRPr="00224378">
        <w:rPr>
          <w:rFonts w:ascii="Times New Roman" w:hAnsi="Times New Roman" w:cs="Times New Roman"/>
          <w:sz w:val="28"/>
        </w:rPr>
        <w:t>Результаты исследования были представлены в докладах на российских и международных конференциях:</w:t>
      </w:r>
    </w:p>
    <w:p w:rsidR="00224378" w:rsidRDefault="00224378" w:rsidP="0022437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 </w:t>
      </w:r>
      <w:r w:rsidRPr="00224378">
        <w:rPr>
          <w:rFonts w:ascii="Times New Roman" w:hAnsi="Times New Roman" w:cs="Times New Roman"/>
          <w:sz w:val="28"/>
        </w:rPr>
        <w:t>71-я Международная студенческая научно-практическая конференция, посвященная 130-летию со дня рождения А.В. Чаянова</w:t>
      </w:r>
      <w:r w:rsidR="0010192C">
        <w:rPr>
          <w:rFonts w:ascii="Times New Roman" w:hAnsi="Times New Roman" w:cs="Times New Roman"/>
          <w:sz w:val="28"/>
        </w:rPr>
        <w:t xml:space="preserve">, проходившая в РГАУ МСХА им К.А. </w:t>
      </w:r>
      <w:proofErr w:type="spellStart"/>
      <w:r w:rsidR="0010192C">
        <w:rPr>
          <w:rFonts w:ascii="Times New Roman" w:hAnsi="Times New Roman" w:cs="Times New Roman"/>
          <w:sz w:val="28"/>
        </w:rPr>
        <w:t>Тимерязева</w:t>
      </w:r>
      <w:proofErr w:type="spellEnd"/>
      <w:r>
        <w:rPr>
          <w:rFonts w:ascii="Times New Roman" w:hAnsi="Times New Roman" w:cs="Times New Roman"/>
          <w:sz w:val="28"/>
        </w:rPr>
        <w:t xml:space="preserve"> (</w:t>
      </w:r>
      <w:r w:rsidRPr="00224378">
        <w:rPr>
          <w:rFonts w:ascii="Times New Roman" w:hAnsi="Times New Roman" w:cs="Times New Roman"/>
          <w:sz w:val="28"/>
        </w:rPr>
        <w:t>20-23 марта 2018</w:t>
      </w:r>
      <w:r>
        <w:rPr>
          <w:rFonts w:ascii="Times New Roman" w:hAnsi="Times New Roman" w:cs="Times New Roman"/>
          <w:sz w:val="28"/>
        </w:rPr>
        <w:t>). Доклад: «</w:t>
      </w:r>
      <w:r w:rsidRPr="00224378">
        <w:rPr>
          <w:rFonts w:ascii="Times New Roman" w:hAnsi="Times New Roman" w:cs="Times New Roman"/>
          <w:sz w:val="28"/>
        </w:rPr>
        <w:t>Идеал хозяйствующего субъекта в исторической перспективе</w:t>
      </w:r>
      <w:r>
        <w:rPr>
          <w:rFonts w:ascii="Times New Roman" w:hAnsi="Times New Roman" w:cs="Times New Roman"/>
          <w:sz w:val="28"/>
        </w:rPr>
        <w:t>».</w:t>
      </w:r>
    </w:p>
    <w:p w:rsidR="00224378" w:rsidRDefault="00224378" w:rsidP="0022437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2. </w:t>
      </w:r>
      <w:r w:rsidRPr="00224378">
        <w:rPr>
          <w:rFonts w:ascii="Times New Roman" w:hAnsi="Times New Roman" w:cs="Times New Roman"/>
          <w:sz w:val="28"/>
        </w:rPr>
        <w:t>Международн</w:t>
      </w:r>
      <w:r>
        <w:rPr>
          <w:rFonts w:ascii="Times New Roman" w:hAnsi="Times New Roman" w:cs="Times New Roman"/>
          <w:sz w:val="28"/>
        </w:rPr>
        <w:t>ый</w:t>
      </w:r>
      <w:r w:rsidRPr="00224378">
        <w:rPr>
          <w:rFonts w:ascii="Times New Roman" w:hAnsi="Times New Roman" w:cs="Times New Roman"/>
          <w:sz w:val="28"/>
        </w:rPr>
        <w:t xml:space="preserve"> молодежн</w:t>
      </w:r>
      <w:r>
        <w:rPr>
          <w:rFonts w:ascii="Times New Roman" w:hAnsi="Times New Roman" w:cs="Times New Roman"/>
          <w:sz w:val="28"/>
        </w:rPr>
        <w:t>ый</w:t>
      </w:r>
      <w:r w:rsidRPr="00224378">
        <w:rPr>
          <w:rFonts w:ascii="Times New Roman" w:hAnsi="Times New Roman" w:cs="Times New Roman"/>
          <w:sz w:val="28"/>
        </w:rPr>
        <w:t xml:space="preserve"> научн</w:t>
      </w:r>
      <w:r>
        <w:rPr>
          <w:rFonts w:ascii="Times New Roman" w:hAnsi="Times New Roman" w:cs="Times New Roman"/>
          <w:sz w:val="28"/>
        </w:rPr>
        <w:t>ый форум</w:t>
      </w:r>
      <w:r w:rsidRPr="00224378">
        <w:rPr>
          <w:rFonts w:ascii="Times New Roman" w:hAnsi="Times New Roman" w:cs="Times New Roman"/>
          <w:sz w:val="28"/>
        </w:rPr>
        <w:t xml:space="preserve"> «</w:t>
      </w:r>
      <w:r w:rsidR="0010192C">
        <w:rPr>
          <w:rFonts w:ascii="Times New Roman" w:hAnsi="Times New Roman" w:cs="Times New Roman"/>
          <w:sz w:val="28"/>
        </w:rPr>
        <w:t>Л</w:t>
      </w:r>
      <w:r w:rsidR="0010192C" w:rsidRPr="00224378">
        <w:rPr>
          <w:rFonts w:ascii="Times New Roman" w:hAnsi="Times New Roman" w:cs="Times New Roman"/>
          <w:sz w:val="28"/>
        </w:rPr>
        <w:t>омоносов</w:t>
      </w:r>
      <w:r w:rsidRPr="00224378">
        <w:rPr>
          <w:rFonts w:ascii="Times New Roman" w:hAnsi="Times New Roman" w:cs="Times New Roman"/>
          <w:sz w:val="28"/>
        </w:rPr>
        <w:t>-2018»</w:t>
      </w:r>
      <w:r w:rsidR="0010192C">
        <w:rPr>
          <w:rFonts w:ascii="Times New Roman" w:hAnsi="Times New Roman" w:cs="Times New Roman"/>
          <w:sz w:val="28"/>
        </w:rPr>
        <w:t>, проходивший</w:t>
      </w:r>
      <w:r w:rsidR="0010192C" w:rsidRPr="0010192C">
        <w:rPr>
          <w:rFonts w:ascii="Times New Roman" w:hAnsi="Times New Roman" w:cs="Times New Roman"/>
          <w:sz w:val="28"/>
        </w:rPr>
        <w:t xml:space="preserve"> в Москве, МГУ им. М.В. Ломоносова</w:t>
      </w:r>
      <w:r>
        <w:rPr>
          <w:rFonts w:ascii="Times New Roman" w:hAnsi="Times New Roman" w:cs="Times New Roman"/>
          <w:sz w:val="28"/>
        </w:rPr>
        <w:t xml:space="preserve"> </w:t>
      </w:r>
      <w:r w:rsidRPr="00224378">
        <w:rPr>
          <w:rFonts w:ascii="Times New Roman" w:hAnsi="Times New Roman" w:cs="Times New Roman"/>
          <w:sz w:val="28"/>
        </w:rPr>
        <w:t xml:space="preserve">(9-13 </w:t>
      </w:r>
      <w:r>
        <w:rPr>
          <w:rFonts w:ascii="Times New Roman" w:hAnsi="Times New Roman" w:cs="Times New Roman"/>
          <w:sz w:val="28"/>
        </w:rPr>
        <w:t>апреля 2018</w:t>
      </w:r>
      <w:r w:rsidRPr="00224378">
        <w:rPr>
          <w:rFonts w:ascii="Times New Roman" w:hAnsi="Times New Roman" w:cs="Times New Roman"/>
          <w:sz w:val="28"/>
        </w:rPr>
        <w:t>)</w:t>
      </w:r>
      <w:r>
        <w:rPr>
          <w:rFonts w:ascii="Times New Roman" w:hAnsi="Times New Roman" w:cs="Times New Roman"/>
          <w:sz w:val="28"/>
        </w:rPr>
        <w:t>. Доклад «</w:t>
      </w:r>
      <w:r w:rsidR="0010192C" w:rsidRPr="0010192C">
        <w:rPr>
          <w:rFonts w:ascii="Times New Roman" w:hAnsi="Times New Roman" w:cs="Times New Roman"/>
          <w:sz w:val="28"/>
        </w:rPr>
        <w:t>Развитие философского понимания хозяйствующего субъекта в исторической перспективе</w:t>
      </w:r>
      <w:r>
        <w:rPr>
          <w:rFonts w:ascii="Times New Roman" w:hAnsi="Times New Roman" w:cs="Times New Roman"/>
          <w:sz w:val="28"/>
        </w:rPr>
        <w:t>»</w:t>
      </w:r>
      <w:r w:rsidR="0010192C">
        <w:rPr>
          <w:rFonts w:ascii="Times New Roman" w:hAnsi="Times New Roman" w:cs="Times New Roman"/>
          <w:sz w:val="28"/>
        </w:rPr>
        <w:t>.</w:t>
      </w:r>
    </w:p>
    <w:p w:rsidR="0010192C" w:rsidRPr="00224378" w:rsidRDefault="0010192C" w:rsidP="0022437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3. </w:t>
      </w:r>
      <w:r w:rsidRPr="0010192C">
        <w:rPr>
          <w:rFonts w:ascii="Times New Roman" w:hAnsi="Times New Roman" w:cs="Times New Roman"/>
          <w:sz w:val="28"/>
        </w:rPr>
        <w:t xml:space="preserve">X международная конференция «Теоретическая и прикладная этика: </w:t>
      </w:r>
      <w:proofErr w:type="spellStart"/>
      <w:r w:rsidRPr="0010192C">
        <w:rPr>
          <w:rFonts w:ascii="Times New Roman" w:hAnsi="Times New Roman" w:cs="Times New Roman"/>
          <w:sz w:val="28"/>
        </w:rPr>
        <w:t>Трациции</w:t>
      </w:r>
      <w:proofErr w:type="spellEnd"/>
      <w:r w:rsidRPr="0010192C">
        <w:rPr>
          <w:rFonts w:ascii="Times New Roman" w:hAnsi="Times New Roman" w:cs="Times New Roman"/>
          <w:sz w:val="28"/>
        </w:rPr>
        <w:t xml:space="preserve"> и перспективы</w:t>
      </w:r>
      <w:r>
        <w:rPr>
          <w:rFonts w:ascii="Times New Roman" w:hAnsi="Times New Roman" w:cs="Times New Roman"/>
          <w:sz w:val="28"/>
        </w:rPr>
        <w:t xml:space="preserve">, </w:t>
      </w:r>
      <w:r w:rsidRPr="0010192C">
        <w:rPr>
          <w:rFonts w:ascii="Times New Roman" w:hAnsi="Times New Roman" w:cs="Times New Roman"/>
          <w:sz w:val="28"/>
        </w:rPr>
        <w:t xml:space="preserve">проходивший в </w:t>
      </w:r>
      <w:r>
        <w:rPr>
          <w:rFonts w:ascii="Times New Roman" w:hAnsi="Times New Roman" w:cs="Times New Roman"/>
          <w:sz w:val="28"/>
        </w:rPr>
        <w:t>Санкт-Петербурге</w:t>
      </w:r>
      <w:r w:rsidRPr="0010192C">
        <w:rPr>
          <w:rFonts w:ascii="Times New Roman" w:hAnsi="Times New Roman" w:cs="Times New Roman"/>
          <w:sz w:val="28"/>
        </w:rPr>
        <w:t xml:space="preserve">, </w:t>
      </w:r>
      <w:r>
        <w:rPr>
          <w:rFonts w:ascii="Times New Roman" w:hAnsi="Times New Roman" w:cs="Times New Roman"/>
          <w:sz w:val="28"/>
        </w:rPr>
        <w:t>СПб</w:t>
      </w:r>
      <w:r w:rsidRPr="0010192C">
        <w:rPr>
          <w:rFonts w:ascii="Times New Roman" w:hAnsi="Times New Roman" w:cs="Times New Roman"/>
          <w:sz w:val="28"/>
        </w:rPr>
        <w:t xml:space="preserve">ГУ </w:t>
      </w:r>
      <w:r>
        <w:rPr>
          <w:rFonts w:ascii="Times New Roman" w:hAnsi="Times New Roman" w:cs="Times New Roman"/>
          <w:sz w:val="28"/>
        </w:rPr>
        <w:t>(15–17 ноября 2018)</w:t>
      </w:r>
    </w:p>
    <w:p w:rsidR="00224378" w:rsidRDefault="0010192C" w:rsidP="0030234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4. </w:t>
      </w:r>
      <w:r w:rsidRPr="0010192C">
        <w:rPr>
          <w:rFonts w:ascii="Times New Roman" w:hAnsi="Times New Roman" w:cs="Times New Roman"/>
          <w:sz w:val="28"/>
        </w:rPr>
        <w:t>Международный молодежный научный форум «Ломоносов-201</w:t>
      </w:r>
      <w:r>
        <w:rPr>
          <w:rFonts w:ascii="Times New Roman" w:hAnsi="Times New Roman" w:cs="Times New Roman"/>
          <w:sz w:val="28"/>
        </w:rPr>
        <w:t>9</w:t>
      </w:r>
      <w:r w:rsidRPr="0010192C">
        <w:rPr>
          <w:rFonts w:ascii="Times New Roman" w:hAnsi="Times New Roman" w:cs="Times New Roman"/>
          <w:sz w:val="28"/>
        </w:rPr>
        <w:t>»</w:t>
      </w:r>
      <w:r>
        <w:rPr>
          <w:rFonts w:ascii="Times New Roman" w:hAnsi="Times New Roman" w:cs="Times New Roman"/>
          <w:sz w:val="28"/>
        </w:rPr>
        <w:t>, проходивший</w:t>
      </w:r>
      <w:r w:rsidRPr="0010192C">
        <w:rPr>
          <w:rFonts w:ascii="Times New Roman" w:hAnsi="Times New Roman" w:cs="Times New Roman"/>
          <w:sz w:val="28"/>
        </w:rPr>
        <w:t xml:space="preserve"> в Москве, МГУ им. М.В. Ломоносова (</w:t>
      </w:r>
      <w:r>
        <w:rPr>
          <w:rFonts w:ascii="Times New Roman" w:hAnsi="Times New Roman" w:cs="Times New Roman"/>
          <w:sz w:val="28"/>
        </w:rPr>
        <w:t>8</w:t>
      </w:r>
      <w:r w:rsidRPr="0010192C">
        <w:rPr>
          <w:rFonts w:ascii="Times New Roman" w:hAnsi="Times New Roman" w:cs="Times New Roman"/>
          <w:sz w:val="28"/>
        </w:rPr>
        <w:t>-1</w:t>
      </w:r>
      <w:r>
        <w:rPr>
          <w:rFonts w:ascii="Times New Roman" w:hAnsi="Times New Roman" w:cs="Times New Roman"/>
          <w:sz w:val="28"/>
        </w:rPr>
        <w:t>2</w:t>
      </w:r>
      <w:r w:rsidRPr="0010192C">
        <w:rPr>
          <w:rFonts w:ascii="Times New Roman" w:hAnsi="Times New Roman" w:cs="Times New Roman"/>
          <w:sz w:val="28"/>
        </w:rPr>
        <w:t xml:space="preserve"> апреля 2018). Доклад «Вторая цель этики: размышления над </w:t>
      </w:r>
      <w:r>
        <w:rPr>
          <w:rFonts w:ascii="Times New Roman" w:hAnsi="Times New Roman" w:cs="Times New Roman"/>
          <w:sz w:val="28"/>
        </w:rPr>
        <w:t>речью А. Гусейнова о цели этики</w:t>
      </w:r>
      <w:r w:rsidRPr="0010192C">
        <w:rPr>
          <w:rFonts w:ascii="Times New Roman" w:hAnsi="Times New Roman" w:cs="Times New Roman"/>
          <w:sz w:val="28"/>
        </w:rPr>
        <w:t>».</w:t>
      </w:r>
    </w:p>
    <w:p w:rsidR="0010192C" w:rsidRDefault="0010192C" w:rsidP="0030234E">
      <w:pPr>
        <w:spacing w:after="0" w:line="360" w:lineRule="auto"/>
        <w:ind w:firstLine="709"/>
        <w:jc w:val="both"/>
        <w:rPr>
          <w:rFonts w:ascii="Times New Roman" w:hAnsi="Times New Roman" w:cs="Times New Roman"/>
          <w:sz w:val="28"/>
        </w:rPr>
      </w:pPr>
    </w:p>
    <w:p w:rsidR="0010192C" w:rsidRPr="0010192C" w:rsidRDefault="0010192C" w:rsidP="0010192C">
      <w:pPr>
        <w:spacing w:after="0" w:line="360" w:lineRule="auto"/>
        <w:ind w:firstLine="709"/>
        <w:jc w:val="both"/>
        <w:rPr>
          <w:rFonts w:ascii="Times New Roman" w:hAnsi="Times New Roman" w:cs="Times New Roman"/>
          <w:b/>
          <w:sz w:val="28"/>
        </w:rPr>
      </w:pPr>
      <w:r w:rsidRPr="0010192C">
        <w:rPr>
          <w:rFonts w:ascii="Times New Roman" w:hAnsi="Times New Roman" w:cs="Times New Roman"/>
          <w:b/>
          <w:sz w:val="28"/>
        </w:rPr>
        <w:t>Структура исследования</w:t>
      </w:r>
    </w:p>
    <w:p w:rsidR="0010192C" w:rsidRDefault="0010192C" w:rsidP="0010192C">
      <w:pPr>
        <w:spacing w:after="0" w:line="360" w:lineRule="auto"/>
        <w:ind w:firstLine="709"/>
        <w:jc w:val="both"/>
        <w:rPr>
          <w:rFonts w:ascii="Times New Roman" w:hAnsi="Times New Roman" w:cs="Times New Roman"/>
          <w:sz w:val="28"/>
        </w:rPr>
      </w:pPr>
      <w:r w:rsidRPr="0010192C">
        <w:rPr>
          <w:rFonts w:ascii="Times New Roman" w:hAnsi="Times New Roman" w:cs="Times New Roman"/>
          <w:sz w:val="28"/>
        </w:rPr>
        <w:t xml:space="preserve">Диссертационное исследование состоит из введения, </w:t>
      </w:r>
      <w:r>
        <w:rPr>
          <w:rFonts w:ascii="Times New Roman" w:hAnsi="Times New Roman" w:cs="Times New Roman"/>
          <w:sz w:val="28"/>
        </w:rPr>
        <w:t>трех</w:t>
      </w:r>
      <w:r w:rsidRPr="0010192C">
        <w:rPr>
          <w:rFonts w:ascii="Times New Roman" w:hAnsi="Times New Roman" w:cs="Times New Roman"/>
          <w:sz w:val="28"/>
        </w:rPr>
        <w:t xml:space="preserve"> глав, заключения и списка литературы, насчитывающего </w:t>
      </w:r>
      <w:r w:rsidR="001C177C">
        <w:rPr>
          <w:rFonts w:ascii="Times New Roman" w:hAnsi="Times New Roman" w:cs="Times New Roman"/>
          <w:sz w:val="28"/>
        </w:rPr>
        <w:t>126</w:t>
      </w:r>
      <w:r w:rsidRPr="0010192C">
        <w:rPr>
          <w:rFonts w:ascii="Times New Roman" w:hAnsi="Times New Roman" w:cs="Times New Roman"/>
          <w:sz w:val="28"/>
        </w:rPr>
        <w:t xml:space="preserve"> наименовани</w:t>
      </w:r>
      <w:r w:rsidR="001C177C">
        <w:rPr>
          <w:rFonts w:ascii="Times New Roman" w:hAnsi="Times New Roman" w:cs="Times New Roman"/>
          <w:sz w:val="28"/>
        </w:rPr>
        <w:t>й</w:t>
      </w:r>
      <w:r w:rsidRPr="0010192C">
        <w:rPr>
          <w:rFonts w:ascii="Times New Roman" w:hAnsi="Times New Roman" w:cs="Times New Roman"/>
          <w:sz w:val="28"/>
        </w:rPr>
        <w:t>.</w:t>
      </w:r>
    </w:p>
    <w:p w:rsidR="00AF3589" w:rsidRDefault="00AF3589" w:rsidP="00534474">
      <w:pPr>
        <w:spacing w:after="0" w:line="360" w:lineRule="auto"/>
        <w:ind w:firstLine="709"/>
        <w:rPr>
          <w:rFonts w:ascii="Times New Roman" w:hAnsi="Times New Roman" w:cs="Times New Roman"/>
          <w:sz w:val="28"/>
        </w:rPr>
      </w:pPr>
      <w:r>
        <w:rPr>
          <w:rFonts w:ascii="Times New Roman" w:hAnsi="Times New Roman" w:cs="Times New Roman"/>
          <w:sz w:val="28"/>
        </w:rPr>
        <w:br w:type="page"/>
      </w:r>
    </w:p>
    <w:p w:rsidR="00534474" w:rsidRDefault="00534474" w:rsidP="00534474">
      <w:pPr>
        <w:pStyle w:val="1"/>
        <w:rPr>
          <w:rFonts w:eastAsia="Calibri"/>
        </w:rPr>
      </w:pPr>
      <w:bookmarkStart w:id="1" w:name="_Toc8159346"/>
      <w:r>
        <w:rPr>
          <w:rFonts w:eastAsia="Calibri"/>
        </w:rPr>
        <w:lastRenderedPageBreak/>
        <w:t xml:space="preserve">Глава </w:t>
      </w:r>
      <w:r w:rsidRPr="00534474">
        <w:rPr>
          <w:rFonts w:eastAsia="Calibri"/>
        </w:rPr>
        <w:t>1. Концептуализация поняти</w:t>
      </w:r>
      <w:r w:rsidR="00D5740F">
        <w:rPr>
          <w:rFonts w:eastAsia="Calibri"/>
        </w:rPr>
        <w:t>я</w:t>
      </w:r>
      <w:r w:rsidRPr="00534474">
        <w:rPr>
          <w:rFonts w:eastAsia="Calibri"/>
        </w:rPr>
        <w:t xml:space="preserve"> </w:t>
      </w:r>
      <w:r w:rsidR="00D5740F">
        <w:rPr>
          <w:rFonts w:eastAsia="Calibri"/>
        </w:rPr>
        <w:t>«</w:t>
      </w:r>
      <w:r w:rsidRPr="00534474">
        <w:rPr>
          <w:rFonts w:eastAsia="Calibri"/>
        </w:rPr>
        <w:t>идеал хозяйствующего субъекта</w:t>
      </w:r>
      <w:r w:rsidR="00D5740F">
        <w:rPr>
          <w:rFonts w:eastAsia="Calibri"/>
        </w:rPr>
        <w:t>»</w:t>
      </w:r>
      <w:bookmarkEnd w:id="1"/>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p>
    <w:p w:rsidR="00534474" w:rsidRDefault="00534474" w:rsidP="00D06271">
      <w:pPr>
        <w:pStyle w:val="2"/>
        <w:spacing w:line="360" w:lineRule="auto"/>
        <w:rPr>
          <w:rFonts w:eastAsia="Calibri"/>
        </w:rPr>
      </w:pPr>
      <w:bookmarkStart w:id="2" w:name="_Toc8159347"/>
      <w:r w:rsidRPr="00534474">
        <w:rPr>
          <w:rFonts w:eastAsia="Calibri"/>
        </w:rPr>
        <w:t>1.1. Понятие субъекта, роль в дискурсе</w:t>
      </w:r>
      <w:bookmarkEnd w:id="2"/>
    </w:p>
    <w:p w:rsidR="00534474" w:rsidRPr="00534474" w:rsidRDefault="00534474" w:rsidP="00D06271">
      <w:pPr>
        <w:spacing w:after="0" w:line="360" w:lineRule="auto"/>
        <w:ind w:firstLine="709"/>
        <w:jc w:val="both"/>
        <w:rPr>
          <w:rFonts w:ascii="Times New Roman" w:eastAsia="Calibri" w:hAnsi="Times New Roman" w:cs="Times New Roman"/>
          <w:sz w:val="28"/>
          <w:szCs w:val="28"/>
        </w:rPr>
      </w:pPr>
      <w:r w:rsidRPr="00534474">
        <w:rPr>
          <w:rFonts w:ascii="Times New Roman" w:eastAsia="Calibri" w:hAnsi="Times New Roman" w:cs="Times New Roman"/>
          <w:sz w:val="28"/>
          <w:szCs w:val="28"/>
        </w:rPr>
        <w:t>Способ рассмотрения человека в качестве субъекта был предложен Р.</w:t>
      </w:r>
      <w:r w:rsidR="00861A2A">
        <w:rPr>
          <w:rFonts w:ascii="Times New Roman" w:eastAsia="Calibri" w:hAnsi="Times New Roman" w:cs="Times New Roman"/>
          <w:sz w:val="28"/>
          <w:szCs w:val="28"/>
        </w:rPr>
        <w:t> </w:t>
      </w:r>
      <w:r w:rsidRPr="00534474">
        <w:rPr>
          <w:rFonts w:ascii="Times New Roman" w:eastAsia="Calibri" w:hAnsi="Times New Roman" w:cs="Times New Roman"/>
          <w:sz w:val="28"/>
          <w:szCs w:val="28"/>
        </w:rPr>
        <w:t>Декартом</w:t>
      </w:r>
      <w:r w:rsidR="00533993">
        <w:rPr>
          <w:rStyle w:val="ae"/>
          <w:rFonts w:ascii="Times New Roman" w:eastAsia="Calibri" w:hAnsi="Times New Roman" w:cs="Times New Roman"/>
          <w:sz w:val="28"/>
          <w:szCs w:val="28"/>
        </w:rPr>
        <w:footnoteReference w:id="1"/>
      </w:r>
      <w:r w:rsidRPr="00534474">
        <w:rPr>
          <w:rFonts w:ascii="Times New Roman" w:eastAsia="Calibri" w:hAnsi="Times New Roman" w:cs="Times New Roman"/>
          <w:sz w:val="28"/>
          <w:szCs w:val="28"/>
        </w:rPr>
        <w:t xml:space="preserve">, однако использование указанного термина в философии и других науках не потеряло актуальности и </w:t>
      </w:r>
      <w:r w:rsidR="00861A2A">
        <w:rPr>
          <w:rFonts w:ascii="Times New Roman" w:eastAsia="Calibri" w:hAnsi="Times New Roman" w:cs="Times New Roman"/>
          <w:sz w:val="28"/>
          <w:szCs w:val="28"/>
        </w:rPr>
        <w:t>в настоящее время</w:t>
      </w:r>
      <w:r w:rsidRPr="00534474">
        <w:rPr>
          <w:rFonts w:ascii="Times New Roman" w:eastAsia="Calibri" w:hAnsi="Times New Roman" w:cs="Times New Roman"/>
          <w:sz w:val="28"/>
          <w:szCs w:val="28"/>
        </w:rPr>
        <w:t xml:space="preserve">. </w:t>
      </w:r>
      <w:r w:rsidR="00861A2A" w:rsidRPr="00861A2A">
        <w:rPr>
          <w:rFonts w:ascii="Times New Roman" w:eastAsia="Calibri" w:hAnsi="Times New Roman" w:cs="Times New Roman"/>
          <w:sz w:val="28"/>
          <w:szCs w:val="28"/>
        </w:rPr>
        <w:t>Декарт</w:t>
      </w:r>
      <w:r w:rsidRPr="00534474">
        <w:rPr>
          <w:rFonts w:ascii="Times New Roman" w:eastAsia="Calibri" w:hAnsi="Times New Roman" w:cs="Times New Roman"/>
          <w:sz w:val="28"/>
          <w:szCs w:val="28"/>
        </w:rPr>
        <w:t xml:space="preserve"> указывает на сложную двойственную природу человека. Понятие «субъект» противопоставлено понятию «объект», которое означает материю и ее атрибуты. «Субъект» содержательно отражает возможность и способность человека к восприятию мира, а также к мышлению. Понятие становится собирательным образом человека, которого в своих построениях рассматривает Декарт. Важность указанного обобщения заключается в том, что человек может быть рассмотрен в качестве модели для изучения, обладающую интересующими нас свойствами. </w:t>
      </w:r>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r w:rsidRPr="00534474">
        <w:rPr>
          <w:rFonts w:ascii="Times New Roman" w:eastAsia="Calibri" w:hAnsi="Times New Roman" w:cs="Times New Roman"/>
          <w:sz w:val="28"/>
          <w:szCs w:val="28"/>
        </w:rPr>
        <w:t>«Субъект» в настоящее время по-разному понимается в гуманитарных науках. В частности, в философии: субъект – носитель деятельности, сознания</w:t>
      </w:r>
      <w:r w:rsidR="00BE5021">
        <w:rPr>
          <w:rStyle w:val="ae"/>
          <w:rFonts w:ascii="Times New Roman" w:eastAsia="Calibri" w:hAnsi="Times New Roman" w:cs="Times New Roman"/>
          <w:sz w:val="28"/>
          <w:szCs w:val="28"/>
        </w:rPr>
        <w:footnoteReference w:id="2"/>
      </w:r>
      <w:r w:rsidRPr="00534474">
        <w:rPr>
          <w:rFonts w:ascii="Times New Roman" w:eastAsia="Calibri" w:hAnsi="Times New Roman" w:cs="Times New Roman"/>
          <w:sz w:val="28"/>
          <w:szCs w:val="28"/>
        </w:rPr>
        <w:t xml:space="preserve">. Такое значение во многом определяется философией Декарта, однако не ограничивается </w:t>
      </w:r>
      <w:r w:rsidR="005F5027">
        <w:rPr>
          <w:rFonts w:ascii="Times New Roman" w:eastAsia="Calibri" w:hAnsi="Times New Roman" w:cs="Times New Roman"/>
          <w:sz w:val="28"/>
          <w:szCs w:val="28"/>
        </w:rPr>
        <w:t>ей</w:t>
      </w:r>
      <w:r w:rsidRPr="00534474">
        <w:rPr>
          <w:rFonts w:ascii="Times New Roman" w:eastAsia="Calibri" w:hAnsi="Times New Roman" w:cs="Times New Roman"/>
          <w:sz w:val="28"/>
          <w:szCs w:val="28"/>
        </w:rPr>
        <w:t>. Деятельность, как свойство не менее важн</w:t>
      </w:r>
      <w:r w:rsidR="00861A2A">
        <w:rPr>
          <w:rFonts w:ascii="Times New Roman" w:eastAsia="Calibri" w:hAnsi="Times New Roman" w:cs="Times New Roman"/>
          <w:sz w:val="28"/>
          <w:szCs w:val="28"/>
        </w:rPr>
        <w:t>а</w:t>
      </w:r>
      <w:r w:rsidRPr="00534474">
        <w:rPr>
          <w:rFonts w:ascii="Times New Roman" w:eastAsia="Calibri" w:hAnsi="Times New Roman" w:cs="Times New Roman"/>
          <w:sz w:val="28"/>
          <w:szCs w:val="28"/>
        </w:rPr>
        <w:t xml:space="preserve">, чем сознание, поскольку позволяет не только манипулировать с объектами, но и познавать их, а также выражать себя через активность в реальном мире. </w:t>
      </w:r>
      <w:proofErr w:type="gramStart"/>
      <w:r w:rsidRPr="00534474">
        <w:rPr>
          <w:rFonts w:ascii="Times New Roman" w:eastAsia="Calibri" w:hAnsi="Times New Roman" w:cs="Times New Roman"/>
          <w:sz w:val="28"/>
          <w:szCs w:val="28"/>
        </w:rPr>
        <w:t>Описанная оппозиция сохраняется и в психологии, но с тем отличием, что важным элементом является неразделимость природы субъекта и его самопознания</w:t>
      </w:r>
      <w:r w:rsidR="00BE5021">
        <w:rPr>
          <w:rStyle w:val="ae"/>
          <w:rFonts w:ascii="Times New Roman" w:eastAsia="Calibri" w:hAnsi="Times New Roman" w:cs="Times New Roman"/>
          <w:sz w:val="28"/>
          <w:szCs w:val="28"/>
        </w:rPr>
        <w:footnoteReference w:id="3"/>
      </w:r>
      <w:r w:rsidRPr="00534474">
        <w:rPr>
          <w:rFonts w:ascii="Times New Roman" w:eastAsia="Calibri" w:hAnsi="Times New Roman" w:cs="Times New Roman"/>
          <w:sz w:val="28"/>
          <w:szCs w:val="28"/>
        </w:rPr>
        <w:t xml:space="preserve">. С точки зрения права, субъектом является физическое или </w:t>
      </w:r>
      <w:r w:rsidRPr="00534474">
        <w:rPr>
          <w:rFonts w:ascii="Times New Roman" w:eastAsia="Calibri" w:hAnsi="Times New Roman" w:cs="Times New Roman"/>
          <w:sz w:val="28"/>
          <w:szCs w:val="28"/>
        </w:rPr>
        <w:lastRenderedPageBreak/>
        <w:t>юридическое лицо, способное иметь и осуществлять права и обязанности</w:t>
      </w:r>
      <w:r w:rsidR="00BE5021">
        <w:rPr>
          <w:rStyle w:val="ae"/>
          <w:rFonts w:ascii="Times New Roman" w:eastAsia="Calibri" w:hAnsi="Times New Roman" w:cs="Times New Roman"/>
          <w:sz w:val="28"/>
          <w:szCs w:val="28"/>
        </w:rPr>
        <w:footnoteReference w:id="4"/>
      </w:r>
      <w:r w:rsidRPr="00534474">
        <w:rPr>
          <w:rFonts w:ascii="Times New Roman" w:eastAsia="Calibri" w:hAnsi="Times New Roman" w:cs="Times New Roman"/>
          <w:sz w:val="28"/>
          <w:szCs w:val="28"/>
        </w:rPr>
        <w:t>. Важным в указанном определении является то, что понятие «субъект» выступает в качестве собирательного наименования человека, группы или предприятия, которые характеризуются через свойства прав</w:t>
      </w:r>
      <w:proofErr w:type="gramEnd"/>
      <w:r w:rsidRPr="00534474">
        <w:rPr>
          <w:rFonts w:ascii="Times New Roman" w:eastAsia="Calibri" w:hAnsi="Times New Roman" w:cs="Times New Roman"/>
          <w:sz w:val="28"/>
          <w:szCs w:val="28"/>
        </w:rPr>
        <w:t xml:space="preserve"> и обязанностей. В этой связи смысловая нагрузка понятия заключается в моделировании реальных лиц или вымышленных общностей в поле правоприменительной практики, то есть рассмотрения их интересующих качеств</w:t>
      </w:r>
      <w:r w:rsidR="00E36CDC">
        <w:rPr>
          <w:rFonts w:ascii="Times New Roman" w:eastAsia="Calibri" w:hAnsi="Times New Roman" w:cs="Times New Roman"/>
          <w:sz w:val="28"/>
          <w:szCs w:val="28"/>
        </w:rPr>
        <w:t xml:space="preserve"> </w:t>
      </w:r>
      <w:r w:rsidRPr="00534474">
        <w:rPr>
          <w:rFonts w:ascii="Times New Roman" w:eastAsia="Calibri" w:hAnsi="Times New Roman" w:cs="Times New Roman"/>
          <w:sz w:val="28"/>
          <w:szCs w:val="28"/>
        </w:rPr>
        <w:t xml:space="preserve">с отбрасыванием неважных в данной ситуации. </w:t>
      </w:r>
      <w:proofErr w:type="gramStart"/>
      <w:r w:rsidRPr="00534474">
        <w:rPr>
          <w:rFonts w:ascii="Times New Roman" w:eastAsia="Calibri" w:hAnsi="Times New Roman" w:cs="Times New Roman"/>
          <w:sz w:val="28"/>
          <w:szCs w:val="28"/>
        </w:rPr>
        <w:t>В толковом словаре Ожегова</w:t>
      </w:r>
      <w:r w:rsidR="00E36CDC">
        <w:rPr>
          <w:rFonts w:ascii="Times New Roman" w:eastAsia="Calibri" w:hAnsi="Times New Roman" w:cs="Times New Roman"/>
          <w:sz w:val="28"/>
          <w:szCs w:val="28"/>
        </w:rPr>
        <w:t xml:space="preserve"> оно</w:t>
      </w:r>
      <w:r w:rsidRPr="00534474">
        <w:rPr>
          <w:rFonts w:ascii="Times New Roman" w:eastAsia="Calibri" w:hAnsi="Times New Roman" w:cs="Times New Roman"/>
          <w:sz w:val="28"/>
          <w:szCs w:val="28"/>
        </w:rPr>
        <w:t xml:space="preserve"> приводится в значении человека – носителя характеристик, а также пример употребления в разговорной речи с отрицательными коннотациями: «странный субъект»</w:t>
      </w:r>
      <w:r w:rsidR="00BE5021">
        <w:rPr>
          <w:rStyle w:val="ae"/>
          <w:rFonts w:ascii="Times New Roman" w:eastAsia="Calibri" w:hAnsi="Times New Roman" w:cs="Times New Roman"/>
          <w:sz w:val="28"/>
          <w:szCs w:val="28"/>
        </w:rPr>
        <w:footnoteReference w:id="5"/>
      </w:r>
      <w:r w:rsidRPr="00534474">
        <w:rPr>
          <w:rFonts w:ascii="Times New Roman" w:eastAsia="Calibri" w:hAnsi="Times New Roman" w:cs="Times New Roman"/>
          <w:sz w:val="28"/>
          <w:szCs w:val="28"/>
        </w:rPr>
        <w:t>. Таким образом, при всех различиях в рассмотрении понятия «субъект» общим является смысл некой личности, способной к мышлению и действию по отношению к окружающему миру, являющейся носителем неких качеств, характеристик, которые выделяют его среди других.</w:t>
      </w:r>
      <w:proofErr w:type="gramEnd"/>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r w:rsidRPr="00534474">
        <w:rPr>
          <w:rFonts w:ascii="Times New Roman" w:eastAsia="Calibri" w:hAnsi="Times New Roman" w:cs="Times New Roman"/>
          <w:sz w:val="28"/>
          <w:szCs w:val="28"/>
        </w:rPr>
        <w:t xml:space="preserve">Важно отметить, что субъекты могут быть подразделены на разные виды: </w:t>
      </w:r>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r w:rsidRPr="00534474">
        <w:rPr>
          <w:rFonts w:ascii="Times New Roman" w:eastAsia="Calibri" w:hAnsi="Times New Roman" w:cs="Times New Roman"/>
          <w:sz w:val="28"/>
          <w:szCs w:val="28"/>
        </w:rPr>
        <w:t>- психологический;</w:t>
      </w:r>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r w:rsidRPr="00534474">
        <w:rPr>
          <w:rFonts w:ascii="Times New Roman" w:eastAsia="Calibri" w:hAnsi="Times New Roman" w:cs="Times New Roman"/>
          <w:sz w:val="28"/>
          <w:szCs w:val="28"/>
        </w:rPr>
        <w:t>- трансцендентальный;</w:t>
      </w:r>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r w:rsidRPr="00534474">
        <w:rPr>
          <w:rFonts w:ascii="Times New Roman" w:eastAsia="Calibri" w:hAnsi="Times New Roman" w:cs="Times New Roman"/>
          <w:sz w:val="28"/>
          <w:szCs w:val="28"/>
        </w:rPr>
        <w:t>- коллективный.</w:t>
      </w:r>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r w:rsidRPr="00534474">
        <w:rPr>
          <w:rFonts w:ascii="Times New Roman" w:eastAsia="Calibri" w:hAnsi="Times New Roman" w:cs="Times New Roman"/>
          <w:sz w:val="28"/>
          <w:szCs w:val="28"/>
        </w:rPr>
        <w:t>Первый вид оп</w:t>
      </w:r>
      <w:r w:rsidR="00E36CDC">
        <w:rPr>
          <w:rFonts w:ascii="Times New Roman" w:eastAsia="Calibri" w:hAnsi="Times New Roman" w:cs="Times New Roman"/>
          <w:sz w:val="28"/>
          <w:szCs w:val="28"/>
        </w:rPr>
        <w:t>исывается</w:t>
      </w:r>
      <w:r w:rsidRPr="00534474">
        <w:rPr>
          <w:rFonts w:ascii="Times New Roman" w:eastAsia="Calibri" w:hAnsi="Times New Roman" w:cs="Times New Roman"/>
          <w:sz w:val="28"/>
          <w:szCs w:val="28"/>
        </w:rPr>
        <w:t xml:space="preserve"> одним из рассмотренных выше определений понятия и концентрируется на внутреннем опыте человека, отрешенного от окружающей его действительности. Указанная отделенность вовсе не </w:t>
      </w:r>
      <w:r w:rsidR="00E36CDC" w:rsidRPr="00E36CDC">
        <w:rPr>
          <w:rFonts w:ascii="Times New Roman" w:eastAsia="Calibri" w:hAnsi="Times New Roman" w:cs="Times New Roman"/>
          <w:sz w:val="28"/>
          <w:szCs w:val="28"/>
        </w:rPr>
        <w:t>означает</w:t>
      </w:r>
      <w:r w:rsidRPr="00534474">
        <w:rPr>
          <w:rFonts w:ascii="Times New Roman" w:eastAsia="Calibri" w:hAnsi="Times New Roman" w:cs="Times New Roman"/>
          <w:sz w:val="28"/>
          <w:szCs w:val="28"/>
        </w:rPr>
        <w:t xml:space="preserve"> замкнутости на самом себе, но </w:t>
      </w:r>
      <w:r w:rsidR="00861A2A">
        <w:rPr>
          <w:rFonts w:ascii="Times New Roman" w:eastAsia="Calibri" w:hAnsi="Times New Roman" w:cs="Times New Roman"/>
          <w:sz w:val="28"/>
          <w:szCs w:val="28"/>
        </w:rPr>
        <w:t>говорит</w:t>
      </w:r>
      <w:r w:rsidRPr="00534474">
        <w:rPr>
          <w:rFonts w:ascii="Times New Roman" w:eastAsia="Calibri" w:hAnsi="Times New Roman" w:cs="Times New Roman"/>
          <w:sz w:val="28"/>
          <w:szCs w:val="28"/>
        </w:rPr>
        <w:t xml:space="preserve"> о необходимости акта познания окружающей реальности и включения опыта в мировоззренческую картину. Важно отметить, что понятия «субъект» и «личность» с точки зрения рассматриваемой области представляются не столько обобщенным собирательным образом, сколько конкретным человеком с его </w:t>
      </w:r>
      <w:r w:rsidRPr="00534474">
        <w:rPr>
          <w:rFonts w:ascii="Times New Roman" w:eastAsia="Calibri" w:hAnsi="Times New Roman" w:cs="Times New Roman"/>
          <w:sz w:val="28"/>
          <w:szCs w:val="28"/>
        </w:rPr>
        <w:lastRenderedPageBreak/>
        <w:t xml:space="preserve">особенностями или потребностями. В таком контексте понятие встречается в книге А. </w:t>
      </w:r>
      <w:proofErr w:type="spellStart"/>
      <w:r w:rsidRPr="00534474">
        <w:rPr>
          <w:rFonts w:ascii="Times New Roman" w:eastAsia="Calibri" w:hAnsi="Times New Roman" w:cs="Times New Roman"/>
          <w:sz w:val="28"/>
          <w:szCs w:val="28"/>
        </w:rPr>
        <w:t>Маслоу</w:t>
      </w:r>
      <w:proofErr w:type="spellEnd"/>
      <w:r w:rsidRPr="00534474">
        <w:rPr>
          <w:rFonts w:ascii="Times New Roman" w:eastAsia="Calibri" w:hAnsi="Times New Roman" w:cs="Times New Roman"/>
          <w:sz w:val="28"/>
          <w:szCs w:val="28"/>
        </w:rPr>
        <w:t xml:space="preserve"> «Мотивация и личность»</w:t>
      </w:r>
      <w:r w:rsidR="009E1392">
        <w:rPr>
          <w:rStyle w:val="ae"/>
          <w:rFonts w:ascii="Times New Roman" w:eastAsia="Calibri" w:hAnsi="Times New Roman" w:cs="Times New Roman"/>
          <w:sz w:val="28"/>
          <w:szCs w:val="28"/>
        </w:rPr>
        <w:footnoteReference w:id="6"/>
      </w:r>
      <w:r w:rsidRPr="00534474">
        <w:rPr>
          <w:rFonts w:ascii="Times New Roman" w:eastAsia="Calibri" w:hAnsi="Times New Roman" w:cs="Times New Roman"/>
          <w:sz w:val="28"/>
          <w:szCs w:val="28"/>
        </w:rPr>
        <w:t>.</w:t>
      </w:r>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r w:rsidRPr="00534474">
        <w:rPr>
          <w:rFonts w:ascii="Times New Roman" w:eastAsia="Calibri" w:hAnsi="Times New Roman" w:cs="Times New Roman"/>
          <w:sz w:val="28"/>
          <w:szCs w:val="28"/>
        </w:rPr>
        <w:t>Второй вид – трансцендентальный субъект, впервые рассматриваемый в трудах И. Канта</w:t>
      </w:r>
      <w:r w:rsidR="009E1392">
        <w:rPr>
          <w:rStyle w:val="ae"/>
          <w:rFonts w:ascii="Times New Roman" w:eastAsia="Calibri" w:hAnsi="Times New Roman" w:cs="Times New Roman"/>
          <w:sz w:val="28"/>
          <w:szCs w:val="28"/>
        </w:rPr>
        <w:footnoteReference w:id="7"/>
      </w:r>
      <w:r w:rsidRPr="00534474">
        <w:rPr>
          <w:rFonts w:ascii="Times New Roman" w:eastAsia="Calibri" w:hAnsi="Times New Roman" w:cs="Times New Roman"/>
          <w:sz w:val="28"/>
          <w:szCs w:val="28"/>
        </w:rPr>
        <w:t>. Кант рассматривал «рассудок» в качестве трансцендентального субъекта, поскольку именно в нем осуществляется полнота априорного синтеза, а также производится рассмотрение предмета как трансцендентального объекта. Важно отметить, что Гегель рассматривает трансцендентальный субъект не сам по себе, а в его историческом развитии к полной окончательной индивидуальности духа, не как «трансцендентальное единство апперцепции», а как направленная логическая история. В этой связи обратим внимание на два описанных свойства субъекта: трансцендентальность и историчность. Первая позволяет выйти за рамки единичного человека, вторая позволяет постичь историческое развитие, что имеет немаловажное значение для дальнейших рассуждений о свойствах субъекта, особенно в контексте хозяйственной деятельности. Важно отметить, что в гегелевском понимании история «абсолютного духа» - трансцендентального субъекта аналогична природным процессам</w:t>
      </w:r>
      <w:r w:rsidR="009E1392">
        <w:rPr>
          <w:rStyle w:val="ae"/>
          <w:rFonts w:ascii="Times New Roman" w:eastAsia="Calibri" w:hAnsi="Times New Roman" w:cs="Times New Roman"/>
          <w:sz w:val="28"/>
          <w:szCs w:val="28"/>
        </w:rPr>
        <w:footnoteReference w:id="8"/>
      </w:r>
      <w:r w:rsidRPr="00534474">
        <w:rPr>
          <w:rFonts w:ascii="Times New Roman" w:eastAsia="Calibri" w:hAnsi="Times New Roman" w:cs="Times New Roman"/>
          <w:sz w:val="28"/>
          <w:szCs w:val="28"/>
        </w:rPr>
        <w:t>.</w:t>
      </w:r>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r w:rsidRPr="00534474">
        <w:rPr>
          <w:rFonts w:ascii="Times New Roman" w:eastAsia="Calibri" w:hAnsi="Times New Roman" w:cs="Times New Roman"/>
          <w:sz w:val="28"/>
          <w:szCs w:val="28"/>
        </w:rPr>
        <w:t>Третий вид – коллективный субъект, понятие, по мнению А.Л. Журавлева, многозначное, которое рассматривается в нескольких значениях</w:t>
      </w:r>
      <w:r w:rsidR="009E1392">
        <w:rPr>
          <w:rStyle w:val="ae"/>
          <w:rFonts w:ascii="Times New Roman" w:eastAsia="Calibri" w:hAnsi="Times New Roman" w:cs="Times New Roman"/>
          <w:sz w:val="28"/>
          <w:szCs w:val="28"/>
        </w:rPr>
        <w:footnoteReference w:id="9"/>
      </w:r>
      <w:r w:rsidRPr="00534474">
        <w:rPr>
          <w:rFonts w:ascii="Times New Roman" w:eastAsia="Calibri" w:hAnsi="Times New Roman" w:cs="Times New Roman"/>
          <w:sz w:val="28"/>
          <w:szCs w:val="28"/>
        </w:rPr>
        <w:t xml:space="preserve">. Во-первых, коллективный субъект – группа индивидов, понимаемая, как общность, обладающая эмерджентными свойствами по отношению к отдельным индивидам, а также как объект управления или социального воздействия, в этом значении коллектив является гносеологической совокупностью. Во-вторых, коллективный субъект – противоположность индивидуальному субъекту, и может рассматриваться не только гносеологически, но и онтологически. В-третьих, внимание может быть заострено на качестве коллектива и его «субъективности», то есть </w:t>
      </w:r>
      <w:r w:rsidRPr="00534474">
        <w:rPr>
          <w:rFonts w:ascii="Times New Roman" w:eastAsia="Calibri" w:hAnsi="Times New Roman" w:cs="Times New Roman"/>
          <w:sz w:val="28"/>
          <w:szCs w:val="28"/>
        </w:rPr>
        <w:lastRenderedPageBreak/>
        <w:t>наборе свойств, позволяющих говорить с одной стороны об отличиях от других групп, а с другой ставить вопрос об уровне развития «субъективности» как значимого качества. В-четвертых, коллективный субъект – это широкое понятие, семантическое значение которого может быть проинтерпретировано как социальное или групповое вообще, вне зависимости от реальности или потенциальности существования. Таким образом, интегрируя разные способы трактовки указанного понятия, можно заключить, что оно связанно с наличием группы людей, участвующей в социальном взаимодействии.</w:t>
      </w:r>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r w:rsidRPr="00534474">
        <w:rPr>
          <w:rFonts w:ascii="Times New Roman" w:eastAsia="Calibri" w:hAnsi="Times New Roman" w:cs="Times New Roman"/>
          <w:sz w:val="28"/>
          <w:szCs w:val="28"/>
        </w:rPr>
        <w:t>Для понимания культурных основ понятия субъекта, необходимо вернуться к зафиксированной в словаре Ожегова форме «странный субъект…». В данном выражении мы четко отличаем важный нюанс – стигматизация субъекта, и хотя здесь имеет место негативная коннотация, ситуация может быть иной, например, в выражении «интересный субъект», например при проведении интервью или исследований. Указанные выражения объединяет одна черта – собирательность образа, что позволяет сравнить их с персонажами-функциями сказок и иных фольклорных форм, которые позднее трансформируются в персонажей и могут использоваться в литературных произведениях</w:t>
      </w:r>
      <w:r w:rsidR="009E1392">
        <w:rPr>
          <w:rStyle w:val="ae"/>
          <w:rFonts w:ascii="Times New Roman" w:eastAsia="Calibri" w:hAnsi="Times New Roman" w:cs="Times New Roman"/>
          <w:sz w:val="28"/>
          <w:szCs w:val="28"/>
        </w:rPr>
        <w:footnoteReference w:id="10"/>
      </w:r>
      <w:r w:rsidRPr="00534474">
        <w:rPr>
          <w:rFonts w:ascii="Times New Roman" w:eastAsia="Calibri" w:hAnsi="Times New Roman" w:cs="Times New Roman"/>
          <w:sz w:val="28"/>
          <w:szCs w:val="28"/>
        </w:rPr>
        <w:t>. В этой связи действия фольклорных и литературных персонажей подчиняются логике образа, который они транслируют по законам произведения и среды, его сформировавшей. Важно отметить фундаментальное отличие фольклорного произведения от литературного: в первом случае в качестве источника произведения является группа, которая может транслировать различные варианты одного и того же произведения. В случае с литературой мы имеем дело с авторской позицией и текстом, который существует независимо от автора после его опубликования. Поэтому важно</w:t>
      </w:r>
      <w:r w:rsidR="00F96AD6">
        <w:rPr>
          <w:rFonts w:ascii="Times New Roman" w:eastAsia="Calibri" w:hAnsi="Times New Roman" w:cs="Times New Roman"/>
          <w:sz w:val="28"/>
          <w:szCs w:val="28"/>
        </w:rPr>
        <w:t>,</w:t>
      </w:r>
      <w:r w:rsidRPr="00534474">
        <w:rPr>
          <w:rFonts w:ascii="Times New Roman" w:eastAsia="Calibri" w:hAnsi="Times New Roman" w:cs="Times New Roman"/>
          <w:sz w:val="28"/>
          <w:szCs w:val="28"/>
        </w:rPr>
        <w:t xml:space="preserve"> что субъект, описываемый в произведениях первого типа функционален, но может меняться в зависимости от ситуации. Например, поступки Ивана Царевича могут интерпретироваться в зависимости от </w:t>
      </w:r>
      <w:r w:rsidRPr="00534474">
        <w:rPr>
          <w:rFonts w:ascii="Times New Roman" w:eastAsia="Calibri" w:hAnsi="Times New Roman" w:cs="Times New Roman"/>
          <w:sz w:val="28"/>
          <w:szCs w:val="28"/>
        </w:rPr>
        <w:lastRenderedPageBreak/>
        <w:t>сказочного контекста, врагам - смерть, свои</w:t>
      </w:r>
      <w:r w:rsidR="004D1076" w:rsidRPr="004D1076">
        <w:rPr>
          <w:rFonts w:ascii="Times New Roman" w:eastAsia="Calibri" w:hAnsi="Times New Roman" w:cs="Times New Roman"/>
          <w:sz w:val="28"/>
          <w:szCs w:val="28"/>
        </w:rPr>
        <w:t>м</w:t>
      </w:r>
      <w:r w:rsidRPr="00534474">
        <w:rPr>
          <w:rFonts w:ascii="Times New Roman" w:eastAsia="Calibri" w:hAnsi="Times New Roman" w:cs="Times New Roman"/>
          <w:sz w:val="28"/>
          <w:szCs w:val="28"/>
        </w:rPr>
        <w:t xml:space="preserve"> - жизнь. Баба-яга хоть и является отрицательным персонажем, но ни одного доброго молодца не съедает, а только грозится. При этом все жертвы четко фиксированы, смерть Кощея или злой мачехи Золушки и т.д., нет лишних погибших персонажей. В авторских текстах субъект фиксирован скорее в моральную картину через поступки, в том числе лишние, например, убийство Раскольниковым Лизаветы. Оно полностью меняет </w:t>
      </w:r>
      <w:proofErr w:type="gramStart"/>
      <w:r w:rsidRPr="00534474">
        <w:rPr>
          <w:rFonts w:ascii="Times New Roman" w:eastAsia="Calibri" w:hAnsi="Times New Roman" w:cs="Times New Roman"/>
          <w:sz w:val="28"/>
          <w:szCs w:val="28"/>
        </w:rPr>
        <w:t>стройную картину, выстроенную в голове Раскольникова о сверхчеловеке и приводит</w:t>
      </w:r>
      <w:proofErr w:type="gramEnd"/>
      <w:r w:rsidRPr="00534474">
        <w:rPr>
          <w:rFonts w:ascii="Times New Roman" w:eastAsia="Calibri" w:hAnsi="Times New Roman" w:cs="Times New Roman"/>
          <w:sz w:val="28"/>
          <w:szCs w:val="28"/>
        </w:rPr>
        <w:t xml:space="preserve"> его к раскаянию в убийстве.</w:t>
      </w:r>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r w:rsidRPr="00534474">
        <w:rPr>
          <w:rFonts w:ascii="Times New Roman" w:eastAsia="Calibri" w:hAnsi="Times New Roman" w:cs="Times New Roman"/>
          <w:sz w:val="28"/>
          <w:szCs w:val="28"/>
        </w:rPr>
        <w:t xml:space="preserve">Таким образом, субъект представляет собой сложный концепт, который с одной стороны может быть рассмотрен как способ описания или моделирования человека – т.е., имеет познавательное значение, а с другой стороны как способ представления образа, носящего в первую очередь функциональное значение. Важно отметить, что субъект историчен, то есть не может быть вырван из сформировавшего его контекста, согласно интерпретации выхода из герменевтического круга по </w:t>
      </w:r>
      <w:proofErr w:type="spellStart"/>
      <w:r w:rsidRPr="00534474">
        <w:rPr>
          <w:rFonts w:ascii="Times New Roman" w:eastAsia="Calibri" w:hAnsi="Times New Roman" w:cs="Times New Roman"/>
          <w:sz w:val="28"/>
          <w:szCs w:val="28"/>
        </w:rPr>
        <w:t>Гадамеру</w:t>
      </w:r>
      <w:proofErr w:type="spellEnd"/>
      <w:r w:rsidR="00F96AD6">
        <w:rPr>
          <w:rStyle w:val="ae"/>
          <w:rFonts w:ascii="Times New Roman" w:eastAsia="Calibri" w:hAnsi="Times New Roman" w:cs="Times New Roman"/>
          <w:sz w:val="28"/>
          <w:szCs w:val="28"/>
        </w:rPr>
        <w:footnoteReference w:id="11"/>
      </w:r>
      <w:r w:rsidRPr="00534474">
        <w:rPr>
          <w:rFonts w:ascii="Times New Roman" w:eastAsia="Calibri" w:hAnsi="Times New Roman" w:cs="Times New Roman"/>
          <w:sz w:val="28"/>
          <w:szCs w:val="28"/>
        </w:rPr>
        <w:t xml:space="preserve">. В этой связи роль субъекта в структуре дискурса оказывается многозначной. Во-первых, субъект позволяет сформировать образ человека и описать его место в мире – в этом заключается его дескриптивная функция. Во-вторых, он формирует модель мира посредством описания или повествования – так субъект реализует свою прескриптивную функцию. Субъект вписывается в этический дискурс в контексте одной из основных проблем этики: соотношения сущего и должного. Описанная дихотомия рассматривается не как противоречие, а скорее как взаимное дополнение. В первом случае рассмотрение субъекта идет с позиции познания сущего как элемента объективного мира. Второй случай можно поставить под сомнение: насколько реален </w:t>
      </w:r>
      <w:proofErr w:type="spellStart"/>
      <w:r w:rsidRPr="00534474">
        <w:rPr>
          <w:rFonts w:ascii="Times New Roman" w:eastAsia="Calibri" w:hAnsi="Times New Roman" w:cs="Times New Roman"/>
          <w:sz w:val="28"/>
          <w:szCs w:val="28"/>
        </w:rPr>
        <w:t>топос</w:t>
      </w:r>
      <w:proofErr w:type="spellEnd"/>
      <w:r w:rsidRPr="00534474">
        <w:rPr>
          <w:rFonts w:ascii="Times New Roman" w:eastAsia="Calibri" w:hAnsi="Times New Roman" w:cs="Times New Roman"/>
          <w:sz w:val="28"/>
          <w:szCs w:val="28"/>
        </w:rPr>
        <w:t xml:space="preserve"> субъекта, или все же, как некий образ он лежит в области индивидуального сознания/бессознательного или же, с позиции К.Г. Юнга, в области коллективного бессознательного. В данном случае можно выделить две теоретические проблемы: соотношение трансцендентальности </w:t>
      </w:r>
      <w:r w:rsidRPr="00534474">
        <w:rPr>
          <w:rFonts w:ascii="Times New Roman" w:eastAsia="Calibri" w:hAnsi="Times New Roman" w:cs="Times New Roman"/>
          <w:sz w:val="28"/>
          <w:szCs w:val="28"/>
        </w:rPr>
        <w:lastRenderedPageBreak/>
        <w:t>и явленности субъекта, и разграничение модели и прототипа, в качестве которого может существовать реальный человек. Оба рассмотренных вопроса имеют смысловую связь и нуждаются в отдельном разборе. Во-первых, следует заметить, что субъект – как функциональный элемент является объектом теоретического моделирования и осмысления, что фактически ставит его в трансцендентальную позицию. Он может быть явлен опосредованно: либо в текстах – письменных или устных формах описания, либо в виде поступков, соотнесенных с идеалом или принципом. Последние являются элементом морального сознания, которое, в свою очередь, есть часть жизненного мира человека</w:t>
      </w:r>
      <w:r w:rsidR="00174B15">
        <w:rPr>
          <w:rStyle w:val="ae"/>
          <w:rFonts w:ascii="Times New Roman" w:eastAsia="Calibri" w:hAnsi="Times New Roman" w:cs="Times New Roman"/>
          <w:sz w:val="28"/>
          <w:szCs w:val="28"/>
        </w:rPr>
        <w:footnoteReference w:id="12"/>
      </w:r>
      <w:r w:rsidRPr="00534474">
        <w:rPr>
          <w:rFonts w:ascii="Times New Roman" w:eastAsia="Calibri" w:hAnsi="Times New Roman" w:cs="Times New Roman"/>
          <w:sz w:val="28"/>
          <w:szCs w:val="28"/>
        </w:rPr>
        <w:t xml:space="preserve">. Поступок, подвергнутый процедуре интерпретации, может повествовать об основаниях, являющихся его причиной. С другой стороны, рассмотрение субъекта необходимо проводить параллельно с его социальным статусом, поскольку такое понятие как «человек» имеет субъектность и атрибуты, например, права человека. Поэтому рассмотрение субъекта в одной из крайних точек шкалы «трансцендентальное – явленное» возможно только в редких случаях. В остальное время «человек» и «субъект» семантически связанные понятия, остаются связанными и при рассмотрении. Явленно мы наблюдаем поступок, при этом неважно происходит он в вымышленной реальности или в окружающей нас, связь </w:t>
      </w:r>
      <w:proofErr w:type="spellStart"/>
      <w:r w:rsidRPr="00534474">
        <w:rPr>
          <w:rFonts w:ascii="Times New Roman" w:eastAsia="Calibri" w:hAnsi="Times New Roman" w:cs="Times New Roman"/>
          <w:sz w:val="28"/>
          <w:szCs w:val="28"/>
        </w:rPr>
        <w:t>траснцендентального</w:t>
      </w:r>
      <w:proofErr w:type="spellEnd"/>
      <w:r w:rsidRPr="00534474">
        <w:rPr>
          <w:rFonts w:ascii="Times New Roman" w:eastAsia="Calibri" w:hAnsi="Times New Roman" w:cs="Times New Roman"/>
          <w:sz w:val="28"/>
          <w:szCs w:val="28"/>
        </w:rPr>
        <w:t xml:space="preserve"> и явленного имеет смысловую природу, без которой оба понятия теряют свои содержательные элементы.</w:t>
      </w:r>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r w:rsidRPr="00534474">
        <w:rPr>
          <w:rFonts w:ascii="Times New Roman" w:eastAsia="Calibri" w:hAnsi="Times New Roman" w:cs="Times New Roman"/>
          <w:sz w:val="28"/>
          <w:szCs w:val="28"/>
        </w:rPr>
        <w:t xml:space="preserve">Отдельно следует рассмотреть процесс моделирования при работе с понятием "субъект". Имеет место разделение на пару "субъект-прототип", прототип – это элемент реальности, человек и его поступки, которые находят отражение в описании субъекта. Однако существует два способа конструирования субъекта: от прототипа к субъекту, и от субъекта к прототипу. Первое – это движение от сущего к </w:t>
      </w:r>
      <w:proofErr w:type="gramStart"/>
      <w:r w:rsidRPr="00534474">
        <w:rPr>
          <w:rFonts w:ascii="Times New Roman" w:eastAsia="Calibri" w:hAnsi="Times New Roman" w:cs="Times New Roman"/>
          <w:sz w:val="28"/>
          <w:szCs w:val="28"/>
        </w:rPr>
        <w:t>должному</w:t>
      </w:r>
      <w:proofErr w:type="gramEnd"/>
      <w:r w:rsidRPr="00534474">
        <w:rPr>
          <w:rFonts w:ascii="Times New Roman" w:eastAsia="Calibri" w:hAnsi="Times New Roman" w:cs="Times New Roman"/>
          <w:sz w:val="28"/>
          <w:szCs w:val="28"/>
        </w:rPr>
        <w:t xml:space="preserve">, то есть фактическое закрепление существующих практик или свойств в конкретном образе субъекта. Второй способ – это движение от субъекта к прототипу – от </w:t>
      </w:r>
      <w:r w:rsidRPr="00534474">
        <w:rPr>
          <w:rFonts w:ascii="Times New Roman" w:eastAsia="Calibri" w:hAnsi="Times New Roman" w:cs="Times New Roman"/>
          <w:sz w:val="28"/>
          <w:szCs w:val="28"/>
        </w:rPr>
        <w:lastRenderedPageBreak/>
        <w:t xml:space="preserve">должного к сущему, при этом происходит два последовательных шага: сначала построение модели субъекта, а затем приложение этой модели к </w:t>
      </w:r>
      <w:proofErr w:type="gramStart"/>
      <w:r w:rsidRPr="00534474">
        <w:rPr>
          <w:rFonts w:ascii="Times New Roman" w:eastAsia="Calibri" w:hAnsi="Times New Roman" w:cs="Times New Roman"/>
          <w:sz w:val="28"/>
          <w:szCs w:val="28"/>
        </w:rPr>
        <w:t>реальным</w:t>
      </w:r>
      <w:proofErr w:type="gramEnd"/>
      <w:r w:rsidRPr="00534474">
        <w:rPr>
          <w:rFonts w:ascii="Times New Roman" w:eastAsia="Calibri" w:hAnsi="Times New Roman" w:cs="Times New Roman"/>
          <w:sz w:val="28"/>
          <w:szCs w:val="28"/>
        </w:rPr>
        <w:t xml:space="preserve"> людями и </w:t>
      </w:r>
      <w:proofErr w:type="spellStart"/>
      <w:r w:rsidRPr="00534474">
        <w:rPr>
          <w:rFonts w:ascii="Times New Roman" w:eastAsia="Calibri" w:hAnsi="Times New Roman" w:cs="Times New Roman"/>
          <w:sz w:val="28"/>
          <w:szCs w:val="28"/>
        </w:rPr>
        <w:t>подстраивание</w:t>
      </w:r>
      <w:proofErr w:type="spellEnd"/>
      <w:r w:rsidRPr="00534474">
        <w:rPr>
          <w:rFonts w:ascii="Times New Roman" w:eastAsia="Calibri" w:hAnsi="Times New Roman" w:cs="Times New Roman"/>
          <w:sz w:val="28"/>
          <w:szCs w:val="28"/>
        </w:rPr>
        <w:t xml:space="preserve"> их под собирательный образ. Важно отметить, что в реальном обществе описываемые процессы протекают параллельно, поскольку, с одной стороны, проце</w:t>
      </w:r>
      <w:proofErr w:type="gramStart"/>
      <w:r w:rsidRPr="00534474">
        <w:rPr>
          <w:rFonts w:ascii="Times New Roman" w:eastAsia="Calibri" w:hAnsi="Times New Roman" w:cs="Times New Roman"/>
          <w:sz w:val="28"/>
          <w:szCs w:val="28"/>
        </w:rPr>
        <w:t>сс вкл</w:t>
      </w:r>
      <w:proofErr w:type="gramEnd"/>
      <w:r w:rsidRPr="00534474">
        <w:rPr>
          <w:rFonts w:ascii="Times New Roman" w:eastAsia="Calibri" w:hAnsi="Times New Roman" w:cs="Times New Roman"/>
          <w:sz w:val="28"/>
          <w:szCs w:val="28"/>
        </w:rPr>
        <w:t>ючения человека в социальный контекст посредством межличностной коммуникации происходит постоянно в течение жизни. С другой стороны, моральное воображение человека порождает многообразие форм этического объяснения</w:t>
      </w:r>
      <w:r w:rsidR="00174B15">
        <w:rPr>
          <w:rStyle w:val="ae"/>
          <w:rFonts w:ascii="Times New Roman" w:eastAsia="Calibri" w:hAnsi="Times New Roman" w:cs="Times New Roman"/>
          <w:sz w:val="28"/>
          <w:szCs w:val="28"/>
        </w:rPr>
        <w:footnoteReference w:id="13"/>
      </w:r>
      <w:r w:rsidRPr="00534474">
        <w:rPr>
          <w:rFonts w:ascii="Times New Roman" w:eastAsia="Calibri" w:hAnsi="Times New Roman" w:cs="Times New Roman"/>
          <w:sz w:val="28"/>
          <w:szCs w:val="28"/>
        </w:rPr>
        <w:t xml:space="preserve">. Таким образом, движение по указанным направлениям происходит встречным порядком, то есть, оба направления не исключают друг друга, а находятся в диалектическом единстве. </w:t>
      </w:r>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r w:rsidRPr="00534474">
        <w:rPr>
          <w:rFonts w:ascii="Times New Roman" w:eastAsia="Calibri" w:hAnsi="Times New Roman" w:cs="Times New Roman"/>
          <w:sz w:val="28"/>
          <w:szCs w:val="28"/>
        </w:rPr>
        <w:t>Рассматриваемое моделирование необходимо конкретизировать рядом характеристик, в этой связи интерес представляет работы П. </w:t>
      </w:r>
      <w:proofErr w:type="spellStart"/>
      <w:r w:rsidRPr="00534474">
        <w:rPr>
          <w:rFonts w:ascii="Times New Roman" w:eastAsia="Calibri" w:hAnsi="Times New Roman" w:cs="Times New Roman"/>
          <w:sz w:val="28"/>
          <w:szCs w:val="28"/>
        </w:rPr>
        <w:t>Строссона</w:t>
      </w:r>
      <w:proofErr w:type="spellEnd"/>
      <w:r w:rsidRPr="00534474">
        <w:rPr>
          <w:rFonts w:ascii="Times New Roman" w:eastAsia="Calibri" w:hAnsi="Times New Roman" w:cs="Times New Roman"/>
          <w:sz w:val="28"/>
          <w:szCs w:val="28"/>
        </w:rPr>
        <w:t>, в которых субъект рассматривается в первую очередь как логическая категория, обладающая рядом свойств – предикатов. Опустим из рассмотрения механизмы распознавания свойств, сразу перейдя к вопросу, поставленному автором: почему происходит приписывание свойств, мыслей и чувств другому субъекту</w:t>
      </w:r>
      <w:r w:rsidR="00174B15">
        <w:rPr>
          <w:rStyle w:val="ae"/>
          <w:rFonts w:ascii="Times New Roman" w:eastAsia="Calibri" w:hAnsi="Times New Roman" w:cs="Times New Roman"/>
          <w:sz w:val="28"/>
          <w:szCs w:val="28"/>
        </w:rPr>
        <w:footnoteReference w:id="14"/>
      </w:r>
      <w:r w:rsidRPr="00534474">
        <w:rPr>
          <w:rFonts w:ascii="Times New Roman" w:eastAsia="Calibri" w:hAnsi="Times New Roman" w:cs="Times New Roman"/>
          <w:sz w:val="28"/>
          <w:szCs w:val="28"/>
        </w:rPr>
        <w:t>. В качестве ответа приводится рассуждение о лицах и индивидуальном субъективном опыте, который связывает субъекта</w:t>
      </w:r>
      <w:proofErr w:type="gramStart"/>
      <w:r w:rsidRPr="00534474">
        <w:rPr>
          <w:rFonts w:ascii="Times New Roman" w:eastAsia="Calibri" w:hAnsi="Times New Roman" w:cs="Times New Roman"/>
          <w:sz w:val="28"/>
          <w:szCs w:val="28"/>
        </w:rPr>
        <w:t xml:space="preserve"> А</w:t>
      </w:r>
      <w:proofErr w:type="gramEnd"/>
      <w:r w:rsidRPr="00534474">
        <w:rPr>
          <w:rFonts w:ascii="Times New Roman" w:eastAsia="Calibri" w:hAnsi="Times New Roman" w:cs="Times New Roman"/>
          <w:sz w:val="28"/>
          <w:szCs w:val="28"/>
        </w:rPr>
        <w:t xml:space="preserve"> с опытом, полученным в результате его взаимодействия с субъектом Б. В данном случае дескрипция реализуется не столько в сознательной форме целенаправленного построения субъекта, сколько формированием образа, опосредованного построением модели мира. </w:t>
      </w:r>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r w:rsidRPr="00534474">
        <w:rPr>
          <w:rFonts w:ascii="Times New Roman" w:eastAsia="Calibri" w:hAnsi="Times New Roman" w:cs="Times New Roman"/>
          <w:sz w:val="28"/>
          <w:szCs w:val="28"/>
        </w:rPr>
        <w:t>Отдельно рассмотрим возможность описания субъекта в качестве монады (по Лейбницу), как это делает П. </w:t>
      </w:r>
      <w:proofErr w:type="spellStart"/>
      <w:r w:rsidRPr="00534474">
        <w:rPr>
          <w:rFonts w:ascii="Times New Roman" w:eastAsia="Calibri" w:hAnsi="Times New Roman" w:cs="Times New Roman"/>
          <w:sz w:val="28"/>
          <w:szCs w:val="28"/>
        </w:rPr>
        <w:t>Строссон</w:t>
      </w:r>
      <w:proofErr w:type="spellEnd"/>
      <w:r w:rsidRPr="00534474">
        <w:rPr>
          <w:rFonts w:ascii="Times New Roman" w:eastAsia="Calibri" w:hAnsi="Times New Roman" w:cs="Times New Roman"/>
          <w:sz w:val="28"/>
          <w:szCs w:val="28"/>
        </w:rPr>
        <w:t>. По сути</w:t>
      </w:r>
      <w:r w:rsidR="00174B15">
        <w:rPr>
          <w:rFonts w:ascii="Times New Roman" w:eastAsia="Calibri" w:hAnsi="Times New Roman" w:cs="Times New Roman"/>
          <w:sz w:val="28"/>
          <w:szCs w:val="28"/>
        </w:rPr>
        <w:t>,</w:t>
      </w:r>
      <w:r w:rsidRPr="00534474">
        <w:rPr>
          <w:rFonts w:ascii="Times New Roman" w:eastAsia="Calibri" w:hAnsi="Times New Roman" w:cs="Times New Roman"/>
          <w:sz w:val="28"/>
          <w:szCs w:val="28"/>
        </w:rPr>
        <w:t xml:space="preserve"> эти рассуждения являются сле</w:t>
      </w:r>
      <w:r w:rsidR="00174B15">
        <w:rPr>
          <w:rFonts w:ascii="Times New Roman" w:eastAsia="Calibri" w:hAnsi="Times New Roman" w:cs="Times New Roman"/>
          <w:sz w:val="28"/>
          <w:szCs w:val="28"/>
        </w:rPr>
        <w:t>дствием давнего философского размышления</w:t>
      </w:r>
      <w:r w:rsidRPr="00534474">
        <w:rPr>
          <w:rFonts w:ascii="Times New Roman" w:eastAsia="Calibri" w:hAnsi="Times New Roman" w:cs="Times New Roman"/>
          <w:sz w:val="28"/>
          <w:szCs w:val="28"/>
        </w:rPr>
        <w:t xml:space="preserve"> об универсалиях. В данном случае идет речь об универсалиях как исчерпывающих способах описания отдельного объекта или явления, сделанных из предположения о </w:t>
      </w:r>
      <w:r w:rsidRPr="00534474">
        <w:rPr>
          <w:rFonts w:ascii="Times New Roman" w:eastAsia="Calibri" w:hAnsi="Times New Roman" w:cs="Times New Roman"/>
          <w:sz w:val="28"/>
          <w:szCs w:val="28"/>
        </w:rPr>
        <w:lastRenderedPageBreak/>
        <w:t>том, что может существовать идеальная форма чего либо. Понятие «монада», используемая Лейбницем в данном случае, наиболее точно отражает смысл описанной универсальности. Однако П. </w:t>
      </w:r>
      <w:proofErr w:type="spellStart"/>
      <w:r w:rsidRPr="00534474">
        <w:rPr>
          <w:rFonts w:ascii="Times New Roman" w:eastAsia="Calibri" w:hAnsi="Times New Roman" w:cs="Times New Roman"/>
          <w:sz w:val="28"/>
          <w:szCs w:val="28"/>
        </w:rPr>
        <w:t>Строссон</w:t>
      </w:r>
      <w:proofErr w:type="spellEnd"/>
      <w:r w:rsidRPr="00534474">
        <w:rPr>
          <w:rFonts w:ascii="Times New Roman" w:eastAsia="Calibri" w:hAnsi="Times New Roman" w:cs="Times New Roman"/>
          <w:sz w:val="28"/>
          <w:szCs w:val="28"/>
        </w:rPr>
        <w:t xml:space="preserve"> противопоставляет универсалии и </w:t>
      </w:r>
      <w:proofErr w:type="spellStart"/>
      <w:r w:rsidRPr="00534474">
        <w:rPr>
          <w:rFonts w:ascii="Times New Roman" w:eastAsia="Calibri" w:hAnsi="Times New Roman" w:cs="Times New Roman"/>
          <w:sz w:val="28"/>
          <w:szCs w:val="28"/>
        </w:rPr>
        <w:t>партикулярии</w:t>
      </w:r>
      <w:proofErr w:type="spellEnd"/>
      <w:r w:rsidRPr="00534474">
        <w:rPr>
          <w:rFonts w:ascii="Times New Roman" w:eastAsia="Calibri" w:hAnsi="Times New Roman" w:cs="Times New Roman"/>
          <w:sz w:val="28"/>
          <w:szCs w:val="28"/>
        </w:rPr>
        <w:t>, поскольку ни первые, ни вторые всеобъемлюще не описывают реальность</w:t>
      </w:r>
      <w:r w:rsidR="00D06271">
        <w:rPr>
          <w:rStyle w:val="ae"/>
          <w:rFonts w:ascii="Times New Roman" w:eastAsia="Calibri" w:hAnsi="Times New Roman" w:cs="Times New Roman"/>
          <w:sz w:val="28"/>
          <w:szCs w:val="28"/>
        </w:rPr>
        <w:footnoteReference w:id="15"/>
      </w:r>
      <w:r w:rsidRPr="00534474">
        <w:rPr>
          <w:rFonts w:ascii="Times New Roman" w:eastAsia="Calibri" w:hAnsi="Times New Roman" w:cs="Times New Roman"/>
          <w:sz w:val="28"/>
          <w:szCs w:val="28"/>
        </w:rPr>
        <w:t>. Первые – потому, что являются слишком общими, тогда как последние чересчур детальны, вследствие чего их применение ограничено.</w:t>
      </w:r>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r w:rsidRPr="00534474">
        <w:rPr>
          <w:rFonts w:ascii="Times New Roman" w:eastAsia="Calibri" w:hAnsi="Times New Roman" w:cs="Times New Roman"/>
          <w:sz w:val="28"/>
          <w:szCs w:val="28"/>
        </w:rPr>
        <w:t xml:space="preserve">П. </w:t>
      </w:r>
      <w:proofErr w:type="spellStart"/>
      <w:r w:rsidRPr="00534474">
        <w:rPr>
          <w:rFonts w:ascii="Times New Roman" w:eastAsia="Calibri" w:hAnsi="Times New Roman" w:cs="Times New Roman"/>
          <w:sz w:val="28"/>
          <w:szCs w:val="28"/>
        </w:rPr>
        <w:t>Стросон</w:t>
      </w:r>
      <w:proofErr w:type="spellEnd"/>
      <w:r w:rsidRPr="00534474">
        <w:rPr>
          <w:rFonts w:ascii="Times New Roman" w:eastAsia="Calibri" w:hAnsi="Times New Roman" w:cs="Times New Roman"/>
          <w:sz w:val="28"/>
          <w:szCs w:val="28"/>
        </w:rPr>
        <w:t xml:space="preserve">, говоря о свойствах субъекта, подходит в первую очередь с логической точки зрения, используя для описания элементов понятие «предикат», также акцентируя на различие указанных понятий с точки зрения У. </w:t>
      </w:r>
      <w:proofErr w:type="spellStart"/>
      <w:r w:rsidRPr="00534474">
        <w:rPr>
          <w:rFonts w:ascii="Times New Roman" w:eastAsia="Calibri" w:hAnsi="Times New Roman" w:cs="Times New Roman"/>
          <w:sz w:val="28"/>
          <w:szCs w:val="28"/>
        </w:rPr>
        <w:t>Куайна</w:t>
      </w:r>
      <w:proofErr w:type="spellEnd"/>
      <w:r w:rsidRPr="00534474">
        <w:rPr>
          <w:rFonts w:ascii="Times New Roman" w:eastAsia="Calibri" w:hAnsi="Times New Roman" w:cs="Times New Roman"/>
          <w:sz w:val="28"/>
          <w:szCs w:val="28"/>
        </w:rPr>
        <w:t>. Автор обращает внимание не только на различие, но и на связи, которые формируются между объектами, выделяя видовую, категориальную и атрибутивную связи</w:t>
      </w:r>
      <w:r w:rsidR="00D06271">
        <w:rPr>
          <w:rStyle w:val="ae"/>
          <w:rFonts w:ascii="Times New Roman" w:eastAsia="Calibri" w:hAnsi="Times New Roman" w:cs="Times New Roman"/>
          <w:sz w:val="28"/>
          <w:szCs w:val="28"/>
        </w:rPr>
        <w:footnoteReference w:id="16"/>
      </w:r>
      <w:r w:rsidRPr="00534474">
        <w:rPr>
          <w:rFonts w:ascii="Times New Roman" w:eastAsia="Calibri" w:hAnsi="Times New Roman" w:cs="Times New Roman"/>
          <w:sz w:val="28"/>
          <w:szCs w:val="28"/>
        </w:rPr>
        <w:t>. Таким образом, происходит еще один способ различения субъекта и предиката – равенство смыслов через обозначение одного другим. В этой связи процесс предикации осуществляется посредством смысловой интерпретации одной универсалии через другую. Важным авторским замечанием является наличие не только логического, но и психологического приспособления, поскольку в случае реальных коммуникаций присутствует не только логическая, но и эмоциональная составляющая</w:t>
      </w:r>
      <w:r w:rsidR="00D06271">
        <w:rPr>
          <w:rStyle w:val="ae"/>
          <w:rFonts w:ascii="Times New Roman" w:eastAsia="Calibri" w:hAnsi="Times New Roman" w:cs="Times New Roman"/>
          <w:sz w:val="28"/>
          <w:szCs w:val="28"/>
        </w:rPr>
        <w:footnoteReference w:id="17"/>
      </w:r>
      <w:r w:rsidRPr="00534474">
        <w:rPr>
          <w:rFonts w:ascii="Times New Roman" w:eastAsia="Calibri" w:hAnsi="Times New Roman" w:cs="Times New Roman"/>
          <w:sz w:val="28"/>
          <w:szCs w:val="28"/>
        </w:rPr>
        <w:t>.</w:t>
      </w:r>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proofErr w:type="gramStart"/>
      <w:r w:rsidRPr="00534474">
        <w:rPr>
          <w:rFonts w:ascii="Times New Roman" w:eastAsia="Calibri" w:hAnsi="Times New Roman" w:cs="Times New Roman"/>
          <w:sz w:val="28"/>
          <w:szCs w:val="28"/>
        </w:rPr>
        <w:t>В качестве дополнительных замечаний автора, важных для понимания субъекта выделим следующие</w:t>
      </w:r>
      <w:r w:rsidR="00D06271">
        <w:rPr>
          <w:rStyle w:val="ae"/>
          <w:rFonts w:ascii="Times New Roman" w:eastAsia="Calibri" w:hAnsi="Times New Roman" w:cs="Times New Roman"/>
          <w:sz w:val="28"/>
          <w:szCs w:val="28"/>
        </w:rPr>
        <w:footnoteReference w:id="18"/>
      </w:r>
      <w:r w:rsidRPr="00534474">
        <w:rPr>
          <w:rFonts w:ascii="Times New Roman" w:eastAsia="Calibri" w:hAnsi="Times New Roman" w:cs="Times New Roman"/>
          <w:sz w:val="28"/>
          <w:szCs w:val="28"/>
        </w:rPr>
        <w:t>:</w:t>
      </w:r>
      <w:proofErr w:type="gramEnd"/>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r w:rsidRPr="00534474">
        <w:rPr>
          <w:rFonts w:ascii="Times New Roman" w:eastAsia="Calibri" w:hAnsi="Times New Roman" w:cs="Times New Roman"/>
          <w:sz w:val="28"/>
          <w:szCs w:val="28"/>
        </w:rPr>
        <w:t>1) Субъектные выражения во множественном числе имеют значение постольку, поскольку весь объем индивидуального опыта требует применения аналогий, которые могут использоваться для познания, но могут быть противоречивы с логической точки зрения.</w:t>
      </w:r>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r w:rsidRPr="00534474">
        <w:rPr>
          <w:rFonts w:ascii="Times New Roman" w:eastAsia="Calibri" w:hAnsi="Times New Roman" w:cs="Times New Roman"/>
          <w:sz w:val="28"/>
          <w:szCs w:val="28"/>
        </w:rPr>
        <w:t>2) Обозначение</w:t>
      </w:r>
      <w:r w:rsidR="00174B15">
        <w:rPr>
          <w:rFonts w:ascii="Times New Roman" w:eastAsia="Calibri" w:hAnsi="Times New Roman" w:cs="Times New Roman"/>
          <w:sz w:val="28"/>
          <w:szCs w:val="28"/>
        </w:rPr>
        <w:t xml:space="preserve"> и</w:t>
      </w:r>
      <w:r w:rsidRPr="00534474">
        <w:rPr>
          <w:rFonts w:ascii="Times New Roman" w:eastAsia="Calibri" w:hAnsi="Times New Roman" w:cs="Times New Roman"/>
          <w:sz w:val="28"/>
          <w:szCs w:val="28"/>
        </w:rPr>
        <w:t xml:space="preserve"> предикация </w:t>
      </w:r>
      <w:r w:rsidR="00174B15">
        <w:rPr>
          <w:rFonts w:ascii="Times New Roman" w:eastAsia="Calibri" w:hAnsi="Times New Roman" w:cs="Times New Roman"/>
          <w:sz w:val="28"/>
          <w:szCs w:val="28"/>
        </w:rPr>
        <w:t>-</w:t>
      </w:r>
      <w:r w:rsidRPr="00534474">
        <w:rPr>
          <w:rFonts w:ascii="Times New Roman" w:eastAsia="Calibri" w:hAnsi="Times New Roman" w:cs="Times New Roman"/>
          <w:sz w:val="28"/>
          <w:szCs w:val="28"/>
        </w:rPr>
        <w:t xml:space="preserve"> </w:t>
      </w:r>
      <w:r w:rsidR="00174B15">
        <w:rPr>
          <w:rFonts w:ascii="Times New Roman" w:eastAsia="Calibri" w:hAnsi="Times New Roman" w:cs="Times New Roman"/>
          <w:sz w:val="28"/>
          <w:szCs w:val="28"/>
        </w:rPr>
        <w:t>ф</w:t>
      </w:r>
      <w:r w:rsidRPr="00534474">
        <w:rPr>
          <w:rFonts w:ascii="Times New Roman" w:eastAsia="Calibri" w:hAnsi="Times New Roman" w:cs="Times New Roman"/>
          <w:sz w:val="28"/>
          <w:szCs w:val="28"/>
        </w:rPr>
        <w:t xml:space="preserve">актически при рассмотрении субъекта, как смысловой системы, происходит познание и интерпретация смыслов. </w:t>
      </w:r>
      <w:r w:rsidRPr="00534474">
        <w:rPr>
          <w:rFonts w:ascii="Times New Roman" w:eastAsia="Calibri" w:hAnsi="Times New Roman" w:cs="Times New Roman"/>
          <w:sz w:val="28"/>
          <w:szCs w:val="28"/>
        </w:rPr>
        <w:lastRenderedPageBreak/>
        <w:t xml:space="preserve">Такая процедура требует опоры на отдельные </w:t>
      </w:r>
      <w:proofErr w:type="spellStart"/>
      <w:r w:rsidRPr="00534474">
        <w:rPr>
          <w:rFonts w:ascii="Times New Roman" w:eastAsia="Calibri" w:hAnsi="Times New Roman" w:cs="Times New Roman"/>
          <w:sz w:val="28"/>
          <w:szCs w:val="28"/>
        </w:rPr>
        <w:t>партикулярии</w:t>
      </w:r>
      <w:proofErr w:type="spellEnd"/>
      <w:r w:rsidR="00174B15">
        <w:rPr>
          <w:rFonts w:ascii="Times New Roman" w:eastAsia="Calibri" w:hAnsi="Times New Roman" w:cs="Times New Roman"/>
          <w:sz w:val="28"/>
          <w:szCs w:val="28"/>
        </w:rPr>
        <w:t xml:space="preserve"> (или предикаты)</w:t>
      </w:r>
      <w:r w:rsidRPr="00534474">
        <w:rPr>
          <w:rFonts w:ascii="Times New Roman" w:eastAsia="Calibri" w:hAnsi="Times New Roman" w:cs="Times New Roman"/>
          <w:sz w:val="28"/>
          <w:szCs w:val="28"/>
        </w:rPr>
        <w:t>, которые опираются на частный индивидуальный опыт</w:t>
      </w:r>
      <w:r w:rsidR="00174B15">
        <w:rPr>
          <w:rFonts w:ascii="Times New Roman" w:eastAsia="Calibri" w:hAnsi="Times New Roman" w:cs="Times New Roman"/>
          <w:sz w:val="28"/>
          <w:szCs w:val="28"/>
        </w:rPr>
        <w:t>.</w:t>
      </w:r>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r w:rsidRPr="00534474">
        <w:rPr>
          <w:rFonts w:ascii="Times New Roman" w:eastAsia="Calibri" w:hAnsi="Times New Roman" w:cs="Times New Roman"/>
          <w:sz w:val="28"/>
          <w:szCs w:val="28"/>
        </w:rPr>
        <w:t>Далее следует рассмотреть феномен морального субъекта. Так Ю.М. Федоров считает, что только субъект может выступать в качестве «носителя» нравственности</w:t>
      </w:r>
      <w:r w:rsidR="00D06271">
        <w:rPr>
          <w:rStyle w:val="ae"/>
          <w:rFonts w:ascii="Times New Roman" w:eastAsia="Calibri" w:hAnsi="Times New Roman" w:cs="Times New Roman"/>
          <w:sz w:val="28"/>
          <w:szCs w:val="28"/>
        </w:rPr>
        <w:footnoteReference w:id="19"/>
      </w:r>
      <w:r w:rsidRPr="00534474">
        <w:rPr>
          <w:rFonts w:ascii="Times New Roman" w:eastAsia="Calibri" w:hAnsi="Times New Roman" w:cs="Times New Roman"/>
          <w:sz w:val="28"/>
          <w:szCs w:val="28"/>
        </w:rPr>
        <w:t xml:space="preserve">. При этом отмечается, что моральный субъект это сложная структура морального менталитета. С одной стороны субъектность проявляется через поступок, являющийся многомерным актом: космическим, родовым, социальным, природным. В этой связи поступок рассматривается как связующее звено между универсумами. Важно, что указанное медиативное свойство получает поступок человека, который посредством наделения действия смыслом осуществляет соединение миров. Это находит отражение и в теории коммуникативного действия Ю. </w:t>
      </w:r>
      <w:proofErr w:type="spellStart"/>
      <w:r w:rsidRPr="00534474">
        <w:rPr>
          <w:rFonts w:ascii="Times New Roman" w:eastAsia="Calibri" w:hAnsi="Times New Roman" w:cs="Times New Roman"/>
          <w:sz w:val="28"/>
          <w:szCs w:val="28"/>
        </w:rPr>
        <w:t>Хабермаса</w:t>
      </w:r>
      <w:proofErr w:type="spellEnd"/>
      <w:r w:rsidRPr="00534474">
        <w:rPr>
          <w:rFonts w:ascii="Times New Roman" w:eastAsia="Calibri" w:hAnsi="Times New Roman" w:cs="Times New Roman"/>
          <w:sz w:val="28"/>
          <w:szCs w:val="28"/>
        </w:rPr>
        <w:t>, который рассматривает коммуникативный фактор одним из важнейших в морали</w:t>
      </w:r>
      <w:r w:rsidR="00D06271">
        <w:rPr>
          <w:rStyle w:val="ae"/>
          <w:rFonts w:ascii="Times New Roman" w:eastAsia="Calibri" w:hAnsi="Times New Roman" w:cs="Times New Roman"/>
          <w:sz w:val="28"/>
          <w:szCs w:val="28"/>
        </w:rPr>
        <w:footnoteReference w:id="20"/>
      </w:r>
      <w:r w:rsidRPr="00534474">
        <w:rPr>
          <w:rFonts w:ascii="Times New Roman" w:eastAsia="Calibri" w:hAnsi="Times New Roman" w:cs="Times New Roman"/>
          <w:sz w:val="28"/>
          <w:szCs w:val="28"/>
        </w:rPr>
        <w:t>.</w:t>
      </w:r>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r w:rsidRPr="00534474">
        <w:rPr>
          <w:rFonts w:ascii="Times New Roman" w:eastAsia="Calibri" w:hAnsi="Times New Roman" w:cs="Times New Roman"/>
          <w:sz w:val="28"/>
          <w:szCs w:val="28"/>
        </w:rPr>
        <w:t>Ю.М. Федоров так же отмечает, что любой моральный поступок является ответственным</w:t>
      </w:r>
      <w:r w:rsidR="00D06271">
        <w:rPr>
          <w:rStyle w:val="ae"/>
          <w:rFonts w:ascii="Times New Roman" w:eastAsia="Calibri" w:hAnsi="Times New Roman" w:cs="Times New Roman"/>
          <w:sz w:val="28"/>
          <w:szCs w:val="28"/>
        </w:rPr>
        <w:footnoteReference w:id="21"/>
      </w:r>
      <w:r w:rsidRPr="00534474">
        <w:rPr>
          <w:rFonts w:ascii="Times New Roman" w:eastAsia="Calibri" w:hAnsi="Times New Roman" w:cs="Times New Roman"/>
          <w:sz w:val="28"/>
          <w:szCs w:val="28"/>
        </w:rPr>
        <w:t>. Здесь автор ссылается на позицию М.М. Бахтина, говоря о том, что не только мир меняет человека, но и человек меняет мир. Последнее особенно важно в свете развития современной технологической цивилизации, когда, по мнению Г. Йонаса, необходимо переходить «от критики утопии к этике ответственности»</w:t>
      </w:r>
      <w:r w:rsidR="00D06271">
        <w:rPr>
          <w:rStyle w:val="ae"/>
          <w:rFonts w:ascii="Times New Roman" w:eastAsia="Calibri" w:hAnsi="Times New Roman" w:cs="Times New Roman"/>
          <w:sz w:val="28"/>
          <w:szCs w:val="28"/>
        </w:rPr>
        <w:footnoteReference w:id="22"/>
      </w:r>
      <w:r w:rsidRPr="00534474">
        <w:rPr>
          <w:rFonts w:ascii="Times New Roman" w:eastAsia="Calibri" w:hAnsi="Times New Roman" w:cs="Times New Roman"/>
          <w:sz w:val="28"/>
          <w:szCs w:val="28"/>
        </w:rPr>
        <w:t>.</w:t>
      </w:r>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r w:rsidRPr="00534474">
        <w:rPr>
          <w:rFonts w:ascii="Times New Roman" w:eastAsia="Calibri" w:hAnsi="Times New Roman" w:cs="Times New Roman"/>
          <w:sz w:val="28"/>
          <w:szCs w:val="28"/>
        </w:rPr>
        <w:t>Таким образом</w:t>
      </w:r>
      <w:r w:rsidR="00D06271">
        <w:rPr>
          <w:rFonts w:ascii="Times New Roman" w:eastAsia="Calibri" w:hAnsi="Times New Roman" w:cs="Times New Roman"/>
          <w:sz w:val="28"/>
          <w:szCs w:val="28"/>
        </w:rPr>
        <w:t>,</w:t>
      </w:r>
      <w:r w:rsidRPr="00534474">
        <w:rPr>
          <w:rFonts w:ascii="Times New Roman" w:eastAsia="Calibri" w:hAnsi="Times New Roman" w:cs="Times New Roman"/>
          <w:sz w:val="28"/>
          <w:szCs w:val="28"/>
        </w:rPr>
        <w:t xml:space="preserve"> понятие «субъект» является основополагающим в этике, это связано как с тем, в каком ключе разрабатывалось само это понятие, так и с осмыслением значимости качеств и функций субъекта в контексте морального действия. Многозначность понятия и его широкое вовлечение в дискурс позволяет рассмотреть проблему с разных сторон, особенно в свете исторического развития конкретных типов. Роль «субъекта» </w:t>
      </w:r>
      <w:r w:rsidRPr="00534474">
        <w:rPr>
          <w:rFonts w:ascii="Times New Roman" w:eastAsia="Calibri" w:hAnsi="Times New Roman" w:cs="Times New Roman"/>
          <w:sz w:val="28"/>
          <w:szCs w:val="28"/>
        </w:rPr>
        <w:lastRenderedPageBreak/>
        <w:t>в моральном дискурсе невозможно переоценить, поскольку без первого невозможно второе.</w:t>
      </w:r>
    </w:p>
    <w:p w:rsidR="00D06271" w:rsidRDefault="00D06271">
      <w:pPr>
        <w:rPr>
          <w:rFonts w:ascii="Times New Roman" w:eastAsia="Calibri" w:hAnsi="Times New Roman" w:cs="Times New Roman"/>
          <w:sz w:val="28"/>
          <w:szCs w:val="28"/>
        </w:rPr>
      </w:pPr>
    </w:p>
    <w:p w:rsidR="00534474" w:rsidRPr="00534474" w:rsidRDefault="00534474" w:rsidP="00D06271">
      <w:pPr>
        <w:pStyle w:val="2"/>
        <w:spacing w:line="360" w:lineRule="auto"/>
        <w:rPr>
          <w:rFonts w:eastAsia="Calibri"/>
        </w:rPr>
      </w:pPr>
      <w:bookmarkStart w:id="3" w:name="_Toc8159348"/>
      <w:r w:rsidRPr="00534474">
        <w:rPr>
          <w:rFonts w:eastAsia="Calibri"/>
        </w:rPr>
        <w:t>1.2. Хозяйство и хозяйствующий субъект</w:t>
      </w:r>
      <w:bookmarkEnd w:id="3"/>
    </w:p>
    <w:p w:rsidR="00534474" w:rsidRPr="00534474" w:rsidRDefault="00534474" w:rsidP="00D06271">
      <w:pPr>
        <w:spacing w:after="0" w:line="360" w:lineRule="auto"/>
        <w:ind w:firstLine="709"/>
        <w:jc w:val="both"/>
        <w:rPr>
          <w:rFonts w:ascii="Times New Roman" w:eastAsia="Calibri" w:hAnsi="Times New Roman" w:cs="Times New Roman"/>
          <w:sz w:val="28"/>
          <w:szCs w:val="28"/>
        </w:rPr>
      </w:pPr>
      <w:r w:rsidRPr="00534474">
        <w:rPr>
          <w:rFonts w:ascii="Times New Roman" w:eastAsia="Calibri" w:hAnsi="Times New Roman" w:cs="Times New Roman"/>
          <w:sz w:val="28"/>
          <w:szCs w:val="28"/>
        </w:rPr>
        <w:t>От рассмотрения понятия «субъект» перейдем к понятиям «хозяйство» и «хозяйствующий субъект». К настоящему моменту первое, с одной стороны, является довольно разработанным в науке, а с другой – имеет довольно обширное семантическое поле</w:t>
      </w:r>
      <w:r w:rsidR="00683C82">
        <w:rPr>
          <w:rStyle w:val="ae"/>
          <w:rFonts w:ascii="Times New Roman" w:eastAsia="Calibri" w:hAnsi="Times New Roman" w:cs="Times New Roman"/>
          <w:sz w:val="28"/>
          <w:szCs w:val="28"/>
        </w:rPr>
        <w:footnoteReference w:id="23"/>
      </w:r>
      <w:r w:rsidRPr="00534474">
        <w:rPr>
          <w:rFonts w:ascii="Times New Roman" w:eastAsia="Calibri" w:hAnsi="Times New Roman" w:cs="Times New Roman"/>
          <w:sz w:val="28"/>
          <w:szCs w:val="28"/>
        </w:rPr>
        <w:t xml:space="preserve">. В целом понятие «хозяйство» можно определить как совокупность средств и способов деятельности, направленных на удовлетворение потребностей. В данной трактовке обращает на себя внимание фраза об удовлетворении потребностей. </w:t>
      </w:r>
      <w:proofErr w:type="gramStart"/>
      <w:r w:rsidRPr="00534474">
        <w:rPr>
          <w:rFonts w:ascii="Times New Roman" w:eastAsia="Calibri" w:hAnsi="Times New Roman" w:cs="Times New Roman"/>
          <w:sz w:val="28"/>
          <w:szCs w:val="28"/>
        </w:rPr>
        <w:t>Она является основополагающей, поскольку в разные исторические периоды, и на этапе охотников-собирателей, и на этапе средневекового города, и в современную эпоху цифровой экономики человек сталкивается с определенной группой потребностей</w:t>
      </w:r>
      <w:r w:rsidR="00683C82">
        <w:rPr>
          <w:rStyle w:val="ae"/>
          <w:rFonts w:ascii="Times New Roman" w:eastAsia="Calibri" w:hAnsi="Times New Roman" w:cs="Times New Roman"/>
          <w:sz w:val="28"/>
          <w:szCs w:val="28"/>
        </w:rPr>
        <w:footnoteReference w:id="24"/>
      </w:r>
      <w:r w:rsidRPr="00534474">
        <w:rPr>
          <w:rFonts w:ascii="Times New Roman" w:eastAsia="Calibri" w:hAnsi="Times New Roman" w:cs="Times New Roman"/>
          <w:sz w:val="28"/>
          <w:szCs w:val="28"/>
        </w:rPr>
        <w:t>, на удовлетворение которых и нацелен особый вид деятельности – хозяйственная</w:t>
      </w:r>
      <w:r w:rsidR="00683C82">
        <w:rPr>
          <w:rStyle w:val="ae"/>
          <w:rFonts w:ascii="Times New Roman" w:eastAsia="Calibri" w:hAnsi="Times New Roman" w:cs="Times New Roman"/>
          <w:sz w:val="28"/>
          <w:szCs w:val="28"/>
        </w:rPr>
        <w:footnoteReference w:id="25"/>
      </w:r>
      <w:r w:rsidRPr="00534474">
        <w:rPr>
          <w:rFonts w:ascii="Times New Roman" w:eastAsia="Calibri" w:hAnsi="Times New Roman" w:cs="Times New Roman"/>
          <w:sz w:val="28"/>
          <w:szCs w:val="28"/>
        </w:rPr>
        <w:t>. Важно понимать, что упомянутый объем понятия «хозяйство» сформировался не мгновенно, а складывался в исторической перспективе.</w:t>
      </w:r>
      <w:proofErr w:type="gramEnd"/>
      <w:r w:rsidRPr="00534474">
        <w:rPr>
          <w:rFonts w:ascii="Times New Roman" w:eastAsia="Calibri" w:hAnsi="Times New Roman" w:cs="Times New Roman"/>
          <w:sz w:val="28"/>
          <w:szCs w:val="28"/>
        </w:rPr>
        <w:t xml:space="preserve"> </w:t>
      </w:r>
      <w:proofErr w:type="gramStart"/>
      <w:r w:rsidRPr="00534474">
        <w:rPr>
          <w:rFonts w:ascii="Times New Roman" w:eastAsia="Calibri" w:hAnsi="Times New Roman" w:cs="Times New Roman"/>
          <w:sz w:val="28"/>
          <w:szCs w:val="28"/>
        </w:rPr>
        <w:t>Поэтому, как и с понятием «субъект», «хозяйство» будет определяться разными содержательными категориями, например такими, как «домовладение» и «бизнес».</w:t>
      </w:r>
      <w:proofErr w:type="gramEnd"/>
      <w:r w:rsidRPr="00534474">
        <w:rPr>
          <w:rFonts w:ascii="Times New Roman" w:eastAsia="Calibri" w:hAnsi="Times New Roman" w:cs="Times New Roman"/>
          <w:sz w:val="28"/>
          <w:szCs w:val="28"/>
        </w:rPr>
        <w:t xml:space="preserve"> В указанных существительных «хозяйство» раскрывает двойственность способа его ведения: потребительный и </w:t>
      </w:r>
      <w:proofErr w:type="spellStart"/>
      <w:r w:rsidRPr="00534474">
        <w:rPr>
          <w:rFonts w:ascii="Times New Roman" w:eastAsia="Calibri" w:hAnsi="Times New Roman" w:cs="Times New Roman"/>
          <w:sz w:val="28"/>
          <w:szCs w:val="28"/>
        </w:rPr>
        <w:t>приобретательный</w:t>
      </w:r>
      <w:proofErr w:type="spellEnd"/>
      <w:r w:rsidR="00683C82">
        <w:rPr>
          <w:rStyle w:val="ae"/>
          <w:rFonts w:ascii="Times New Roman" w:eastAsia="Calibri" w:hAnsi="Times New Roman" w:cs="Times New Roman"/>
          <w:sz w:val="28"/>
          <w:szCs w:val="28"/>
        </w:rPr>
        <w:footnoteReference w:id="26"/>
      </w:r>
      <w:r w:rsidRPr="00534474">
        <w:rPr>
          <w:rFonts w:ascii="Times New Roman" w:eastAsia="Calibri" w:hAnsi="Times New Roman" w:cs="Times New Roman"/>
          <w:sz w:val="28"/>
          <w:szCs w:val="28"/>
        </w:rPr>
        <w:t xml:space="preserve">. В первом случае имеет место деятельность, направленная только на удовлетворение потребностей субъекта деятельности, во втором находит отражение экономическая деятельность с целью получения прибыли или иных благ. Первый феномен </w:t>
      </w:r>
      <w:r w:rsidRPr="00534474">
        <w:rPr>
          <w:rFonts w:ascii="Times New Roman" w:eastAsia="Calibri" w:hAnsi="Times New Roman" w:cs="Times New Roman"/>
          <w:sz w:val="28"/>
          <w:szCs w:val="28"/>
        </w:rPr>
        <w:lastRenderedPageBreak/>
        <w:t xml:space="preserve">описывается термином «натуральное хозяйство», целевой установкой которого является только удовлетворение потребностей и самостоятельное потребление. Во втором случае имеет место производство товаров или услуг, которое можно описать словосочетанием «производство товаров на продажу». В указанном случае имеет место не самостоятельное потребление, но мена или продажа результатов хозяйственной длительности. </w:t>
      </w:r>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r w:rsidRPr="00534474">
        <w:rPr>
          <w:rFonts w:ascii="Times New Roman" w:eastAsia="Calibri" w:hAnsi="Times New Roman" w:cs="Times New Roman"/>
          <w:sz w:val="28"/>
          <w:szCs w:val="28"/>
        </w:rPr>
        <w:t xml:space="preserve">Также важно отметить, что хозяйство может быть более или менее организованным, а также различаться по размерам. Так в словаре Ф.А. Брокгауза и И.А. </w:t>
      </w:r>
      <w:proofErr w:type="spellStart"/>
      <w:r w:rsidRPr="00534474">
        <w:rPr>
          <w:rFonts w:ascii="Times New Roman" w:eastAsia="Calibri" w:hAnsi="Times New Roman" w:cs="Times New Roman"/>
          <w:sz w:val="28"/>
          <w:szCs w:val="28"/>
        </w:rPr>
        <w:t>Ефрона</w:t>
      </w:r>
      <w:proofErr w:type="spellEnd"/>
      <w:r w:rsidRPr="00534474">
        <w:rPr>
          <w:rFonts w:ascii="Times New Roman" w:eastAsia="Calibri" w:hAnsi="Times New Roman" w:cs="Times New Roman"/>
          <w:sz w:val="28"/>
          <w:szCs w:val="28"/>
        </w:rPr>
        <w:t xml:space="preserve"> приводится следующая классификация: первая группа: государственные, общественные и частные хозяйства, а вторая группа – народное и мировое хозяйство. Во всех случаях имеет место управленческая практика человека по достижению результатов хозяйственной деятельности. То есть, у хозяйства всегда есть хозяин – человек владелец и/или управленец. Здесь также наблюдается дихотомия. Хозяйство может рассматриваться как собственность, а может и как объект управления. В случае собственности оно может рассматриваться как продолжение хозяина или его зеркало. </w:t>
      </w:r>
      <w:proofErr w:type="gramStart"/>
      <w:r w:rsidRPr="00534474">
        <w:rPr>
          <w:rFonts w:ascii="Times New Roman" w:eastAsia="Calibri" w:hAnsi="Times New Roman" w:cs="Times New Roman"/>
          <w:sz w:val="28"/>
          <w:szCs w:val="28"/>
        </w:rPr>
        <w:t>Так протестанты считали, что объем накопленных средств – показатель божественной благодати, достижения главного предназначения в жизни</w:t>
      </w:r>
      <w:r w:rsidR="00683C82">
        <w:rPr>
          <w:rStyle w:val="ae"/>
          <w:rFonts w:ascii="Times New Roman" w:eastAsia="Calibri" w:hAnsi="Times New Roman" w:cs="Times New Roman"/>
          <w:sz w:val="28"/>
          <w:szCs w:val="28"/>
        </w:rPr>
        <w:footnoteReference w:id="27"/>
      </w:r>
      <w:r w:rsidRPr="00534474">
        <w:rPr>
          <w:rFonts w:ascii="Times New Roman" w:eastAsia="Calibri" w:hAnsi="Times New Roman" w:cs="Times New Roman"/>
          <w:sz w:val="28"/>
          <w:szCs w:val="28"/>
        </w:rPr>
        <w:t>. Соответствие хозяйства качествам владельца можно встретить у Ксенофонта</w:t>
      </w:r>
      <w:r w:rsidR="002B736E">
        <w:rPr>
          <w:rStyle w:val="ae"/>
          <w:rFonts w:ascii="Times New Roman" w:eastAsia="Calibri" w:hAnsi="Times New Roman" w:cs="Times New Roman"/>
          <w:sz w:val="28"/>
          <w:szCs w:val="28"/>
        </w:rPr>
        <w:footnoteReference w:id="28"/>
      </w:r>
      <w:r w:rsidRPr="00534474">
        <w:rPr>
          <w:rFonts w:ascii="Times New Roman" w:eastAsia="Calibri" w:hAnsi="Times New Roman" w:cs="Times New Roman"/>
          <w:sz w:val="28"/>
          <w:szCs w:val="28"/>
        </w:rPr>
        <w:t>. Важно заметить, что в данный момент речь не идет о различиях в идеалах получени</w:t>
      </w:r>
      <w:r w:rsidR="002B736E">
        <w:rPr>
          <w:rFonts w:ascii="Times New Roman" w:eastAsia="Calibri" w:hAnsi="Times New Roman" w:cs="Times New Roman"/>
          <w:sz w:val="28"/>
          <w:szCs w:val="28"/>
        </w:rPr>
        <w:t>я</w:t>
      </w:r>
      <w:r w:rsidRPr="00534474">
        <w:rPr>
          <w:rFonts w:ascii="Times New Roman" w:eastAsia="Calibri" w:hAnsi="Times New Roman" w:cs="Times New Roman"/>
          <w:sz w:val="28"/>
          <w:szCs w:val="28"/>
        </w:rPr>
        <w:t xml:space="preserve"> ценностной или целевой установок, важен лишь факт того, что хозяйство выполняет предикативную функцию по отношению к владельцу.</w:t>
      </w:r>
      <w:proofErr w:type="gramEnd"/>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r w:rsidRPr="00534474">
        <w:rPr>
          <w:rFonts w:ascii="Times New Roman" w:eastAsia="Calibri" w:hAnsi="Times New Roman" w:cs="Times New Roman"/>
          <w:sz w:val="28"/>
          <w:szCs w:val="28"/>
        </w:rPr>
        <w:t xml:space="preserve">Далее необходимо рассмотреть собственность, как объект управления: обращает на себя внимание не сам факт наличия администрирования, но необходимость осуществления какой-либо деятельности по отношению к хозяйству. Описанные действия можно разделись на два направления, собственно, действия направленные на объект хозяйственной деятельности, </w:t>
      </w:r>
      <w:r w:rsidRPr="00534474">
        <w:rPr>
          <w:rFonts w:ascii="Times New Roman" w:eastAsia="Calibri" w:hAnsi="Times New Roman" w:cs="Times New Roman"/>
          <w:sz w:val="28"/>
          <w:szCs w:val="28"/>
        </w:rPr>
        <w:lastRenderedPageBreak/>
        <w:t>которые находят отражения в различных текстах: «Домострое» Ксенофонта</w:t>
      </w:r>
      <w:r w:rsidR="002B736E">
        <w:rPr>
          <w:rStyle w:val="ae"/>
          <w:rFonts w:ascii="Times New Roman" w:eastAsia="Calibri" w:hAnsi="Times New Roman" w:cs="Times New Roman"/>
          <w:sz w:val="28"/>
          <w:szCs w:val="28"/>
        </w:rPr>
        <w:footnoteReference w:id="29"/>
      </w:r>
      <w:r w:rsidRPr="00534474">
        <w:rPr>
          <w:rFonts w:ascii="Times New Roman" w:eastAsia="Calibri" w:hAnsi="Times New Roman" w:cs="Times New Roman"/>
          <w:sz w:val="28"/>
          <w:szCs w:val="28"/>
        </w:rPr>
        <w:t xml:space="preserve">  или в «Принципах научного менеджмента» Фредерика Тейлора</w:t>
      </w:r>
      <w:r w:rsidR="002B736E">
        <w:rPr>
          <w:rStyle w:val="ae"/>
          <w:rFonts w:ascii="Times New Roman" w:eastAsia="Calibri" w:hAnsi="Times New Roman" w:cs="Times New Roman"/>
          <w:sz w:val="28"/>
          <w:szCs w:val="28"/>
        </w:rPr>
        <w:footnoteReference w:id="30"/>
      </w:r>
      <w:r w:rsidRPr="00534474">
        <w:rPr>
          <w:rFonts w:ascii="Times New Roman" w:eastAsia="Calibri" w:hAnsi="Times New Roman" w:cs="Times New Roman"/>
          <w:sz w:val="28"/>
          <w:szCs w:val="28"/>
        </w:rPr>
        <w:t>. Методика эффективной хозяйственной деятельности имеет разный уровень проработанности, а так же исторически обусловлена. Обращают на себя внимание и иные материалы, в которых пойдет речь не столько о работе с хозяйством, сколько в первую очередь о работе с хозяином и его сознанием: Н. Хилл «Думай и богатей»</w:t>
      </w:r>
      <w:r w:rsidR="002B736E">
        <w:rPr>
          <w:rStyle w:val="ae"/>
          <w:rFonts w:ascii="Times New Roman" w:eastAsia="Calibri" w:hAnsi="Times New Roman" w:cs="Times New Roman"/>
          <w:sz w:val="28"/>
          <w:szCs w:val="28"/>
        </w:rPr>
        <w:footnoteReference w:id="31"/>
      </w:r>
      <w:r w:rsidRPr="00534474">
        <w:rPr>
          <w:rFonts w:ascii="Times New Roman" w:eastAsia="Calibri" w:hAnsi="Times New Roman" w:cs="Times New Roman"/>
          <w:sz w:val="28"/>
          <w:szCs w:val="28"/>
        </w:rPr>
        <w:t xml:space="preserve">, Р. </w:t>
      </w:r>
      <w:proofErr w:type="spellStart"/>
      <w:r w:rsidRPr="00534474">
        <w:rPr>
          <w:rFonts w:ascii="Times New Roman" w:eastAsia="Calibri" w:hAnsi="Times New Roman" w:cs="Times New Roman"/>
          <w:sz w:val="28"/>
          <w:szCs w:val="28"/>
        </w:rPr>
        <w:t>Кийосаки</w:t>
      </w:r>
      <w:proofErr w:type="spellEnd"/>
      <w:r w:rsidRPr="00534474">
        <w:rPr>
          <w:rFonts w:ascii="Times New Roman" w:eastAsia="Calibri" w:hAnsi="Times New Roman" w:cs="Times New Roman"/>
          <w:sz w:val="28"/>
          <w:szCs w:val="28"/>
        </w:rPr>
        <w:t xml:space="preserve"> «Богатый папа, бедный папа»</w:t>
      </w:r>
      <w:r w:rsidR="002B736E">
        <w:rPr>
          <w:rStyle w:val="ae"/>
          <w:rFonts w:ascii="Times New Roman" w:eastAsia="Calibri" w:hAnsi="Times New Roman" w:cs="Times New Roman"/>
          <w:sz w:val="28"/>
          <w:szCs w:val="28"/>
        </w:rPr>
        <w:footnoteReference w:id="32"/>
      </w:r>
      <w:r w:rsidRPr="00534474">
        <w:rPr>
          <w:rFonts w:ascii="Times New Roman" w:eastAsia="Calibri" w:hAnsi="Times New Roman" w:cs="Times New Roman"/>
          <w:sz w:val="28"/>
          <w:szCs w:val="28"/>
        </w:rPr>
        <w:t xml:space="preserve">, Г. </w:t>
      </w:r>
      <w:proofErr w:type="spellStart"/>
      <w:r w:rsidRPr="00534474">
        <w:rPr>
          <w:rFonts w:ascii="Times New Roman" w:eastAsia="Calibri" w:hAnsi="Times New Roman" w:cs="Times New Roman"/>
          <w:sz w:val="28"/>
          <w:szCs w:val="28"/>
        </w:rPr>
        <w:t>Рэнди</w:t>
      </w:r>
      <w:proofErr w:type="spellEnd"/>
      <w:r w:rsidRPr="00534474">
        <w:rPr>
          <w:rFonts w:ascii="Times New Roman" w:eastAsia="Calibri" w:hAnsi="Times New Roman" w:cs="Times New Roman"/>
          <w:sz w:val="28"/>
          <w:szCs w:val="28"/>
        </w:rPr>
        <w:t xml:space="preserve"> «7 духовных законов вашего процветания»</w:t>
      </w:r>
      <w:r w:rsidR="002B736E">
        <w:rPr>
          <w:rStyle w:val="ae"/>
          <w:rFonts w:ascii="Times New Roman" w:eastAsia="Calibri" w:hAnsi="Times New Roman" w:cs="Times New Roman"/>
          <w:sz w:val="28"/>
          <w:szCs w:val="28"/>
        </w:rPr>
        <w:footnoteReference w:id="33"/>
      </w:r>
      <w:r w:rsidRPr="00534474">
        <w:rPr>
          <w:rFonts w:ascii="Times New Roman" w:eastAsia="Calibri" w:hAnsi="Times New Roman" w:cs="Times New Roman"/>
          <w:sz w:val="28"/>
          <w:szCs w:val="28"/>
        </w:rPr>
        <w:t xml:space="preserve">, Э. </w:t>
      </w:r>
      <w:proofErr w:type="spellStart"/>
      <w:r w:rsidRPr="00534474">
        <w:rPr>
          <w:rFonts w:ascii="Times New Roman" w:eastAsia="Calibri" w:hAnsi="Times New Roman" w:cs="Times New Roman"/>
          <w:sz w:val="28"/>
          <w:szCs w:val="28"/>
        </w:rPr>
        <w:t>Роббинс</w:t>
      </w:r>
      <w:proofErr w:type="spellEnd"/>
      <w:r w:rsidR="002B736E">
        <w:rPr>
          <w:rStyle w:val="ae"/>
          <w:rFonts w:ascii="Times New Roman" w:eastAsia="Calibri" w:hAnsi="Times New Roman" w:cs="Times New Roman"/>
          <w:sz w:val="28"/>
          <w:szCs w:val="28"/>
        </w:rPr>
        <w:footnoteReference w:id="34"/>
      </w:r>
      <w:r w:rsidRPr="00534474">
        <w:rPr>
          <w:rFonts w:ascii="Times New Roman" w:eastAsia="Calibri" w:hAnsi="Times New Roman" w:cs="Times New Roman"/>
          <w:sz w:val="28"/>
          <w:szCs w:val="28"/>
        </w:rPr>
        <w:t>. В свете тезиса о том, что хозяйство есть отражение владельца, любопытным видится утверждение о необходимости работы над личностью и навыками субъекта хозяйственной деятельности.</w:t>
      </w:r>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r w:rsidRPr="00534474">
        <w:rPr>
          <w:rFonts w:ascii="Times New Roman" w:eastAsia="Calibri" w:hAnsi="Times New Roman" w:cs="Times New Roman"/>
          <w:sz w:val="28"/>
          <w:szCs w:val="28"/>
        </w:rPr>
        <w:t xml:space="preserve">Отдельно следует рассмотреть существование понятия хозяйство в правовом поле на примере РФ. В качестве основного документа воспользуемся Гражданским кодексом (далее ГК РФ). </w:t>
      </w:r>
      <w:proofErr w:type="gramStart"/>
      <w:r w:rsidRPr="00534474">
        <w:rPr>
          <w:rFonts w:ascii="Times New Roman" w:eastAsia="Calibri" w:hAnsi="Times New Roman" w:cs="Times New Roman"/>
          <w:sz w:val="28"/>
          <w:szCs w:val="28"/>
        </w:rPr>
        <w:t>Необходимо отметить, что в ГК РФ нет отдельных понятий «хозяйствования» или «хозяйства», однако в статье 2 указывается, что к отношениям регулируемым ГК РФ относятся имущественные и неимущественные отношения, которые основаны на равенстве, автономности воли, с вовлечением в работу организаций или управлением последних</w:t>
      </w:r>
      <w:r w:rsidR="002B736E">
        <w:rPr>
          <w:rStyle w:val="ae"/>
          <w:rFonts w:ascii="Times New Roman" w:eastAsia="Calibri" w:hAnsi="Times New Roman" w:cs="Times New Roman"/>
          <w:sz w:val="28"/>
          <w:szCs w:val="28"/>
        </w:rPr>
        <w:footnoteReference w:id="35"/>
      </w:r>
      <w:r w:rsidRPr="00534474">
        <w:rPr>
          <w:rFonts w:ascii="Times New Roman" w:eastAsia="Calibri" w:hAnsi="Times New Roman" w:cs="Times New Roman"/>
          <w:sz w:val="28"/>
          <w:szCs w:val="28"/>
        </w:rPr>
        <w:t>. То есть, фактически все описываемые способы хозяйствования</w:t>
      </w:r>
      <w:r w:rsidR="007743BB">
        <w:rPr>
          <w:rFonts w:ascii="Times New Roman" w:eastAsia="Calibri" w:hAnsi="Times New Roman" w:cs="Times New Roman"/>
          <w:sz w:val="28"/>
          <w:szCs w:val="28"/>
        </w:rPr>
        <w:t>,</w:t>
      </w:r>
      <w:r w:rsidRPr="00534474">
        <w:rPr>
          <w:rFonts w:ascii="Times New Roman" w:eastAsia="Calibri" w:hAnsi="Times New Roman" w:cs="Times New Roman"/>
          <w:sz w:val="28"/>
          <w:szCs w:val="28"/>
        </w:rPr>
        <w:t xml:space="preserve"> так или иначе</w:t>
      </w:r>
      <w:r w:rsidR="007743BB">
        <w:rPr>
          <w:rFonts w:ascii="Times New Roman" w:eastAsia="Calibri" w:hAnsi="Times New Roman" w:cs="Times New Roman"/>
          <w:sz w:val="28"/>
          <w:szCs w:val="28"/>
        </w:rPr>
        <w:t>,</w:t>
      </w:r>
      <w:r w:rsidRPr="00534474">
        <w:rPr>
          <w:rFonts w:ascii="Times New Roman" w:eastAsia="Calibri" w:hAnsi="Times New Roman" w:cs="Times New Roman"/>
          <w:sz w:val="28"/>
          <w:szCs w:val="28"/>
        </w:rPr>
        <w:t xml:space="preserve"> имеют отношение к регулированию с помощью статей ГК</w:t>
      </w:r>
      <w:proofErr w:type="gramEnd"/>
      <w:r w:rsidRPr="00534474">
        <w:rPr>
          <w:rFonts w:ascii="Times New Roman" w:eastAsia="Calibri" w:hAnsi="Times New Roman" w:cs="Times New Roman"/>
          <w:sz w:val="28"/>
          <w:szCs w:val="28"/>
        </w:rPr>
        <w:t xml:space="preserve"> РФ. В качестве лиц – участников гражданских правоотношений выступают физические и юридические лица, а также РФ, субъекты РФ, муниципальные образования. В данном случае в качестве субъекта хозяйственной деятельности может выступать как </w:t>
      </w:r>
      <w:r w:rsidRPr="00534474">
        <w:rPr>
          <w:rFonts w:ascii="Times New Roman" w:eastAsia="Calibri" w:hAnsi="Times New Roman" w:cs="Times New Roman"/>
          <w:sz w:val="28"/>
          <w:szCs w:val="28"/>
        </w:rPr>
        <w:lastRenderedPageBreak/>
        <w:t>реальный человек, так и группа лиц, представляющих общность, которая выступает в качестве коллективного субъекта со всеми вытекающими последствиями.</w:t>
      </w:r>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r w:rsidRPr="00534474">
        <w:rPr>
          <w:rFonts w:ascii="Times New Roman" w:eastAsia="Calibri" w:hAnsi="Times New Roman" w:cs="Times New Roman"/>
          <w:sz w:val="28"/>
          <w:szCs w:val="28"/>
        </w:rPr>
        <w:t xml:space="preserve">Таким образом, хозяйствующий субъект является важной частью практической деятельности человека, а также объектом регулирования со стороны законодательства. Это смысловая единица, которая позволяет исследовать человека через практики по получению благ, а также рассмотреть собственно указанную деятельность. При этом существуют тексты, которые не только регулируют подобные практики, но и формируют для них ценностные и смысловые установки. То есть хозяйствующего субъекта следует рассматривать не только с позиций практического достижения экономических показателей, но и как </w:t>
      </w:r>
      <w:proofErr w:type="spellStart"/>
      <w:r w:rsidRPr="00534474">
        <w:rPr>
          <w:rFonts w:ascii="Times New Roman" w:eastAsia="Calibri" w:hAnsi="Times New Roman" w:cs="Times New Roman"/>
          <w:sz w:val="28"/>
          <w:szCs w:val="28"/>
        </w:rPr>
        <w:t>смысл</w:t>
      </w:r>
      <w:proofErr w:type="gramStart"/>
      <w:r w:rsidRPr="00534474">
        <w:rPr>
          <w:rFonts w:ascii="Times New Roman" w:eastAsia="Calibri" w:hAnsi="Times New Roman" w:cs="Times New Roman"/>
          <w:sz w:val="28"/>
          <w:szCs w:val="28"/>
        </w:rPr>
        <w:t>о</w:t>
      </w:r>
      <w:proofErr w:type="spellEnd"/>
      <w:r w:rsidRPr="00534474">
        <w:rPr>
          <w:rFonts w:ascii="Times New Roman" w:eastAsia="Calibri" w:hAnsi="Times New Roman" w:cs="Times New Roman"/>
          <w:sz w:val="28"/>
          <w:szCs w:val="28"/>
        </w:rPr>
        <w:t>-</w:t>
      </w:r>
      <w:proofErr w:type="gramEnd"/>
      <w:r w:rsidRPr="00534474">
        <w:rPr>
          <w:rFonts w:ascii="Times New Roman" w:eastAsia="Calibri" w:hAnsi="Times New Roman" w:cs="Times New Roman"/>
          <w:sz w:val="28"/>
          <w:szCs w:val="28"/>
        </w:rPr>
        <w:t xml:space="preserve"> и ценностно-организующий концепт, который может быть рассмотрен с этических позиций.</w:t>
      </w:r>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p>
    <w:p w:rsidR="00534474" w:rsidRPr="00534474" w:rsidRDefault="00534474" w:rsidP="007743BB">
      <w:pPr>
        <w:pStyle w:val="2"/>
        <w:spacing w:line="360" w:lineRule="auto"/>
        <w:rPr>
          <w:rFonts w:eastAsia="Calibri"/>
        </w:rPr>
      </w:pPr>
      <w:bookmarkStart w:id="4" w:name="_Toc8159349"/>
      <w:r w:rsidRPr="00534474">
        <w:rPr>
          <w:rFonts w:eastAsia="Calibri"/>
        </w:rPr>
        <w:t>1.3. Этос и контекст идеалов и образцов хозяйствующего субъекта</w:t>
      </w:r>
      <w:bookmarkEnd w:id="4"/>
    </w:p>
    <w:p w:rsidR="00534474" w:rsidRPr="00534474" w:rsidRDefault="00534474" w:rsidP="007743BB">
      <w:pPr>
        <w:spacing w:after="0" w:line="360" w:lineRule="auto"/>
        <w:ind w:firstLine="709"/>
        <w:jc w:val="both"/>
        <w:rPr>
          <w:rFonts w:ascii="Times New Roman" w:eastAsia="Calibri" w:hAnsi="Times New Roman" w:cs="Times New Roman"/>
          <w:sz w:val="28"/>
          <w:szCs w:val="28"/>
        </w:rPr>
      </w:pPr>
      <w:r w:rsidRPr="00534474">
        <w:rPr>
          <w:rFonts w:ascii="Times New Roman" w:eastAsia="Calibri" w:hAnsi="Times New Roman" w:cs="Times New Roman"/>
          <w:sz w:val="28"/>
          <w:szCs w:val="28"/>
        </w:rPr>
        <w:t>Понятие «хозяйствующий субъект» требует не только концептуального рассмотрения, помимо содержательной составляющей существует еще два направления, в которых возможно проведение анализа: непосредственное наблюдение и фиксация поступков конкретных людей, совершающих хозяйственную деятельность с одной стороны, а с другой – анализ продуктов деятельности человека, которая реализует содержание системы картины мира. Первый элемент не относится к исследуемому предмету постольку, поскольку не соответствует методологической программе, а также области исследования наук – в данном случае интерес вызывают не индивидуально-психологические особенности хозяйственной деятельности и не её социологические закономерности. Наше внимание сосредоточено на совершенно другом ракурсе – на исследовании процесса идеализации образа хозяйствующего субъекта, анализе содержания его черт, а так же на поиске их истоков.</w:t>
      </w:r>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r w:rsidRPr="00534474">
        <w:rPr>
          <w:rFonts w:ascii="Times New Roman" w:eastAsia="Calibri" w:hAnsi="Times New Roman" w:cs="Times New Roman"/>
          <w:sz w:val="28"/>
          <w:szCs w:val="28"/>
        </w:rPr>
        <w:lastRenderedPageBreak/>
        <w:t xml:space="preserve">На первом этапе необходимо рассмотреть понятие «этос» и описать этос хозяйствующего субъекта. Аристотель под </w:t>
      </w:r>
      <w:proofErr w:type="spellStart"/>
      <w:r w:rsidRPr="00534474">
        <w:rPr>
          <w:rFonts w:ascii="Times New Roman" w:eastAsia="Calibri" w:hAnsi="Times New Roman" w:cs="Times New Roman"/>
          <w:sz w:val="28"/>
          <w:szCs w:val="28"/>
        </w:rPr>
        <w:t>этосом</w:t>
      </w:r>
      <w:proofErr w:type="spellEnd"/>
      <w:r w:rsidRPr="00534474">
        <w:rPr>
          <w:rFonts w:ascii="Times New Roman" w:eastAsia="Calibri" w:hAnsi="Times New Roman" w:cs="Times New Roman"/>
          <w:sz w:val="28"/>
          <w:szCs w:val="28"/>
        </w:rPr>
        <w:t xml:space="preserve"> понимал обычай, привычку</w:t>
      </w:r>
      <w:r w:rsidR="007743BB">
        <w:rPr>
          <w:rStyle w:val="ae"/>
          <w:rFonts w:ascii="Times New Roman" w:eastAsia="Calibri" w:hAnsi="Times New Roman" w:cs="Times New Roman"/>
          <w:sz w:val="28"/>
          <w:szCs w:val="28"/>
        </w:rPr>
        <w:footnoteReference w:id="36"/>
      </w:r>
      <w:r w:rsidRPr="00534474">
        <w:rPr>
          <w:rFonts w:ascii="Times New Roman" w:eastAsia="Calibri" w:hAnsi="Times New Roman" w:cs="Times New Roman"/>
          <w:sz w:val="28"/>
          <w:szCs w:val="28"/>
        </w:rPr>
        <w:t xml:space="preserve">. Важный вклад в разработку этого понятия, по мнению В.И. </w:t>
      </w:r>
      <w:proofErr w:type="spellStart"/>
      <w:r w:rsidRPr="00534474">
        <w:rPr>
          <w:rFonts w:ascii="Times New Roman" w:eastAsia="Calibri" w:hAnsi="Times New Roman" w:cs="Times New Roman"/>
          <w:sz w:val="28"/>
          <w:szCs w:val="28"/>
        </w:rPr>
        <w:t>Бакштановского</w:t>
      </w:r>
      <w:proofErr w:type="spellEnd"/>
      <w:r w:rsidRPr="00534474">
        <w:rPr>
          <w:rFonts w:ascii="Times New Roman" w:eastAsia="Calibri" w:hAnsi="Times New Roman" w:cs="Times New Roman"/>
          <w:sz w:val="28"/>
          <w:szCs w:val="28"/>
        </w:rPr>
        <w:t xml:space="preserve">, Ю.В. </w:t>
      </w:r>
      <w:proofErr w:type="spellStart"/>
      <w:r w:rsidRPr="00534474">
        <w:rPr>
          <w:rFonts w:ascii="Times New Roman" w:eastAsia="Calibri" w:hAnsi="Times New Roman" w:cs="Times New Roman"/>
          <w:sz w:val="28"/>
          <w:szCs w:val="28"/>
        </w:rPr>
        <w:t>Согомонова</w:t>
      </w:r>
      <w:proofErr w:type="spellEnd"/>
      <w:r w:rsidRPr="00534474">
        <w:rPr>
          <w:rFonts w:ascii="Times New Roman" w:eastAsia="Calibri" w:hAnsi="Times New Roman" w:cs="Times New Roman"/>
          <w:sz w:val="28"/>
          <w:szCs w:val="28"/>
        </w:rPr>
        <w:t xml:space="preserve"> внесли Е.</w:t>
      </w:r>
      <w:r w:rsidRPr="00534474">
        <w:rPr>
          <w:rFonts w:ascii="Calibri" w:eastAsia="Calibri" w:hAnsi="Calibri" w:cs="Times New Roman"/>
        </w:rPr>
        <w:t xml:space="preserve"> </w:t>
      </w:r>
      <w:proofErr w:type="spellStart"/>
      <w:r w:rsidRPr="00534474">
        <w:rPr>
          <w:rFonts w:ascii="Times New Roman" w:eastAsia="Calibri" w:hAnsi="Times New Roman" w:cs="Times New Roman"/>
          <w:sz w:val="28"/>
          <w:szCs w:val="28"/>
        </w:rPr>
        <w:t>Анчел</w:t>
      </w:r>
      <w:proofErr w:type="spellEnd"/>
      <w:r w:rsidRPr="00534474">
        <w:rPr>
          <w:rFonts w:ascii="Times New Roman" w:eastAsia="Calibri" w:hAnsi="Times New Roman" w:cs="Times New Roman"/>
          <w:sz w:val="28"/>
          <w:szCs w:val="28"/>
        </w:rPr>
        <w:t>, М. Вебер, М. Оссовская, Р. Мертон, М. Шелер</w:t>
      </w:r>
      <w:r w:rsidR="007743BB">
        <w:rPr>
          <w:rStyle w:val="ae"/>
          <w:rFonts w:ascii="Times New Roman" w:eastAsia="Calibri" w:hAnsi="Times New Roman" w:cs="Times New Roman"/>
          <w:sz w:val="28"/>
          <w:szCs w:val="28"/>
        </w:rPr>
        <w:footnoteReference w:id="37"/>
      </w:r>
      <w:r w:rsidRPr="00534474">
        <w:rPr>
          <w:rFonts w:ascii="Times New Roman" w:eastAsia="Calibri" w:hAnsi="Times New Roman" w:cs="Times New Roman"/>
          <w:sz w:val="28"/>
          <w:szCs w:val="28"/>
        </w:rPr>
        <w:t>. Необходимо отметить, что в понятие «этос» указанные авторы вкладывают не совсем идентичные понятия. М. Оссовская считает, что этос историчен и меняется в зависимости от условий конкретной эпохи</w:t>
      </w:r>
      <w:r w:rsidR="007743BB">
        <w:rPr>
          <w:rStyle w:val="ae"/>
          <w:rFonts w:ascii="Times New Roman" w:eastAsia="Calibri" w:hAnsi="Times New Roman" w:cs="Times New Roman"/>
          <w:sz w:val="28"/>
          <w:szCs w:val="28"/>
        </w:rPr>
        <w:footnoteReference w:id="38"/>
      </w:r>
      <w:r w:rsidRPr="00534474">
        <w:rPr>
          <w:rFonts w:ascii="Times New Roman" w:eastAsia="Calibri" w:hAnsi="Times New Roman" w:cs="Times New Roman"/>
          <w:sz w:val="28"/>
          <w:szCs w:val="28"/>
        </w:rPr>
        <w:t>. Е.</w:t>
      </w:r>
      <w:r w:rsidRPr="00534474">
        <w:rPr>
          <w:rFonts w:ascii="Calibri" w:eastAsia="Calibri" w:hAnsi="Calibri" w:cs="Times New Roman"/>
        </w:rPr>
        <w:t xml:space="preserve"> </w:t>
      </w:r>
      <w:proofErr w:type="spellStart"/>
      <w:r w:rsidRPr="00534474">
        <w:rPr>
          <w:rFonts w:ascii="Times New Roman" w:eastAsia="Calibri" w:hAnsi="Times New Roman" w:cs="Times New Roman"/>
          <w:sz w:val="28"/>
          <w:szCs w:val="28"/>
        </w:rPr>
        <w:t>Анчел</w:t>
      </w:r>
      <w:proofErr w:type="spellEnd"/>
      <w:r w:rsidRPr="00534474">
        <w:rPr>
          <w:rFonts w:ascii="Times New Roman" w:eastAsia="Calibri" w:hAnsi="Times New Roman" w:cs="Times New Roman"/>
          <w:sz w:val="28"/>
          <w:szCs w:val="28"/>
        </w:rPr>
        <w:t xml:space="preserve">, обосновывает позицию о </w:t>
      </w:r>
      <w:proofErr w:type="spellStart"/>
      <w:r w:rsidRPr="00534474">
        <w:rPr>
          <w:rFonts w:ascii="Times New Roman" w:eastAsia="Calibri" w:hAnsi="Times New Roman" w:cs="Times New Roman"/>
          <w:sz w:val="28"/>
          <w:szCs w:val="28"/>
        </w:rPr>
        <w:t>внеисторичности</w:t>
      </w:r>
      <w:proofErr w:type="spellEnd"/>
      <w:r w:rsidRPr="00534474">
        <w:rPr>
          <w:rFonts w:ascii="Times New Roman" w:eastAsia="Calibri" w:hAnsi="Times New Roman" w:cs="Times New Roman"/>
          <w:sz w:val="28"/>
          <w:szCs w:val="28"/>
        </w:rPr>
        <w:t xml:space="preserve"> этоса</w:t>
      </w:r>
      <w:r w:rsidR="000152E5">
        <w:rPr>
          <w:rStyle w:val="ae"/>
          <w:rFonts w:ascii="Times New Roman" w:eastAsia="Calibri" w:hAnsi="Times New Roman" w:cs="Times New Roman"/>
          <w:sz w:val="28"/>
          <w:szCs w:val="28"/>
        </w:rPr>
        <w:footnoteReference w:id="39"/>
      </w:r>
      <w:r w:rsidRPr="00534474">
        <w:rPr>
          <w:rFonts w:ascii="Times New Roman" w:eastAsia="Calibri" w:hAnsi="Times New Roman" w:cs="Times New Roman"/>
          <w:sz w:val="28"/>
          <w:szCs w:val="28"/>
        </w:rPr>
        <w:t>. Особый интерес для исследования представляет работа М. Вебера «Протестантская этика и дух капитализма»</w:t>
      </w:r>
      <w:r w:rsidR="000152E5">
        <w:rPr>
          <w:rStyle w:val="ae"/>
          <w:rFonts w:ascii="Times New Roman" w:eastAsia="Calibri" w:hAnsi="Times New Roman" w:cs="Times New Roman"/>
          <w:sz w:val="28"/>
          <w:szCs w:val="28"/>
        </w:rPr>
        <w:footnoteReference w:id="40"/>
      </w:r>
      <w:r w:rsidRPr="00534474">
        <w:rPr>
          <w:rFonts w:ascii="Times New Roman" w:eastAsia="Calibri" w:hAnsi="Times New Roman" w:cs="Times New Roman"/>
          <w:sz w:val="28"/>
          <w:szCs w:val="28"/>
        </w:rPr>
        <w:t>, в котором приводится развернутый материал по исследованию «хозяйственного этоса». Сама работа будет рассмотрена далее, но постановка проблемы, проведенная М. Вебером, смещает угол обзора на практическую деятельность человека, связанную с финансами и ведением хозяйства. Отметим тезисы, которые важны для дальнейшего рассуждения: во-первых, этос – это стиль поведения, некая совокупность правил, которые имеют важное смысловое обоснование. Во-вторых, этос историчен, позиция М. Оссовской более обоснована и подтверждена аргументами, поскольку вне зависимости от субъективных переживаний, в истории формируется этический текст, содержащий моральные нормы, принципы или идеалы, который оказывает влияние</w:t>
      </w:r>
      <w:r w:rsidR="000152E5">
        <w:rPr>
          <w:rFonts w:ascii="Times New Roman" w:eastAsia="Calibri" w:hAnsi="Times New Roman" w:cs="Times New Roman"/>
          <w:sz w:val="28"/>
          <w:szCs w:val="28"/>
        </w:rPr>
        <w:t>,</w:t>
      </w:r>
      <w:r w:rsidRPr="00534474">
        <w:rPr>
          <w:rFonts w:ascii="Times New Roman" w:eastAsia="Calibri" w:hAnsi="Times New Roman" w:cs="Times New Roman"/>
          <w:sz w:val="28"/>
          <w:szCs w:val="28"/>
        </w:rPr>
        <w:t xml:space="preserve"> как на современников, так и на потомков. В-третьих, этос рассматривается не для всего общества в целом, а для отдельных социальных групп.</w:t>
      </w:r>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r w:rsidRPr="00534474">
        <w:rPr>
          <w:rFonts w:ascii="Times New Roman" w:eastAsia="Calibri" w:hAnsi="Times New Roman" w:cs="Times New Roman"/>
          <w:sz w:val="28"/>
          <w:szCs w:val="28"/>
        </w:rPr>
        <w:lastRenderedPageBreak/>
        <w:t xml:space="preserve">При рассмотрении работ М. Оссовской, М. Вебера, В. </w:t>
      </w:r>
      <w:proofErr w:type="spellStart"/>
      <w:r w:rsidRPr="00534474">
        <w:rPr>
          <w:rFonts w:ascii="Times New Roman" w:eastAsia="Calibri" w:hAnsi="Times New Roman" w:cs="Times New Roman"/>
          <w:sz w:val="28"/>
          <w:szCs w:val="28"/>
        </w:rPr>
        <w:t>Зомбарта</w:t>
      </w:r>
      <w:proofErr w:type="spellEnd"/>
      <w:r w:rsidR="000152E5">
        <w:rPr>
          <w:rStyle w:val="ae"/>
          <w:rFonts w:ascii="Times New Roman" w:eastAsia="Calibri" w:hAnsi="Times New Roman" w:cs="Times New Roman"/>
          <w:sz w:val="28"/>
          <w:szCs w:val="28"/>
        </w:rPr>
        <w:footnoteReference w:id="41"/>
      </w:r>
      <w:r w:rsidRPr="00534474">
        <w:rPr>
          <w:rFonts w:ascii="Times New Roman" w:eastAsia="Calibri" w:hAnsi="Times New Roman" w:cs="Times New Roman"/>
          <w:sz w:val="28"/>
          <w:szCs w:val="28"/>
        </w:rPr>
        <w:t xml:space="preserve"> обращает на себя внимание тот факт, что во всех работах проводится не только текстовый анализ, но и осуществляется рассмотрение исторического контекста, в котором происходило формирование этоса. Поэтому необходимо обозначить, что под контекстом понимается совокупность исторических условий, а также индивидуальная «судьба» автора морального текста, особенно это прослеживается у М. Оссовской, которая, обращаясь к материалам М. Вебера, продолжает работу в ином ключе – исследователь совершает анализ художественных текстов как косвенных «артефактов» морали. Отметим, что тексты, приводимые М. Оссовской, выполняют не столько дескриптивную, сколько прескриптивную функцию. Метод, использованный в работе «Рыцарь и Буржуа», позволяет исследовать коллективное и индивидуальное сознание, прослеживая его истоки. В этой связи приобретает особое значение работа по анализу истоков моральных идеалов, поскольку позволяет не только взглянуть на мораль с исторической точки зрения как застывшую цепь этапов, но рассмотреть механизмы, предшествующие формированию этоса.</w:t>
      </w:r>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r w:rsidRPr="00534474">
        <w:rPr>
          <w:rFonts w:ascii="Times New Roman" w:eastAsia="Calibri" w:hAnsi="Times New Roman" w:cs="Times New Roman"/>
          <w:sz w:val="28"/>
          <w:szCs w:val="28"/>
        </w:rPr>
        <w:t xml:space="preserve">Как уже упоминалось выше, этос не монолитен, и в качестве его элемента могут быть рассмотрены моральные идеалы, в данном случае, «идеалы хозяйствующего субъекта». Для конкретизации обратимся к вопросам о том, что такое идеал, а также возможно ли применение понятия «идеал» в словосочетании «идеал хозяйствующего субъекта». Вопрос об идеалах вообще в философии не нов, и его можно в той или иной форме проследить со времен античности, например, в известном споре «об </w:t>
      </w:r>
      <w:proofErr w:type="spellStart"/>
      <w:r w:rsidRPr="00534474">
        <w:rPr>
          <w:rFonts w:ascii="Times New Roman" w:eastAsia="Calibri" w:hAnsi="Times New Roman" w:cs="Times New Roman"/>
          <w:sz w:val="28"/>
          <w:szCs w:val="28"/>
        </w:rPr>
        <w:t>эйдосах</w:t>
      </w:r>
      <w:proofErr w:type="spellEnd"/>
      <w:r w:rsidRPr="00534474">
        <w:rPr>
          <w:rFonts w:ascii="Times New Roman" w:eastAsia="Calibri" w:hAnsi="Times New Roman" w:cs="Times New Roman"/>
          <w:sz w:val="28"/>
          <w:szCs w:val="28"/>
        </w:rPr>
        <w:t>» возникшем между Платоном и Аристотелем. Отметим, что оба философа говорили не об идеалах: Платон, говоря об «</w:t>
      </w:r>
      <w:proofErr w:type="spellStart"/>
      <w:r w:rsidRPr="00534474">
        <w:rPr>
          <w:rFonts w:ascii="Times New Roman" w:eastAsia="Calibri" w:hAnsi="Times New Roman" w:cs="Times New Roman"/>
          <w:sz w:val="28"/>
          <w:szCs w:val="28"/>
        </w:rPr>
        <w:t>эйдосах</w:t>
      </w:r>
      <w:proofErr w:type="spellEnd"/>
      <w:r w:rsidRPr="00534474">
        <w:rPr>
          <w:rFonts w:ascii="Times New Roman" w:eastAsia="Calibri" w:hAnsi="Times New Roman" w:cs="Times New Roman"/>
          <w:sz w:val="28"/>
          <w:szCs w:val="28"/>
        </w:rPr>
        <w:t xml:space="preserve">», имел в виду некие идеи вещей, их смысловое содержание, существующее вне воплощений. Аристотель, говоря о «идеях» понимал совокупность присущих и </w:t>
      </w:r>
      <w:r w:rsidRPr="00534474">
        <w:rPr>
          <w:rFonts w:ascii="Times New Roman" w:eastAsia="Calibri" w:hAnsi="Times New Roman" w:cs="Times New Roman"/>
          <w:sz w:val="28"/>
          <w:szCs w:val="28"/>
        </w:rPr>
        <w:lastRenderedPageBreak/>
        <w:t>неотъемлемых свойств вещи. Однако при переходе от вещей или материальных объектов к моральным терминам, по мнению Апресяна Р.Г., идеал может быть описан как трансцендентный по отношению к человеку и реальности, через «голос совести» (Сократ) или априорно (</w:t>
      </w:r>
      <w:proofErr w:type="spellStart"/>
      <w:r w:rsidRPr="00534474">
        <w:rPr>
          <w:rFonts w:ascii="Times New Roman" w:eastAsia="Calibri" w:hAnsi="Times New Roman" w:cs="Times New Roman"/>
          <w:sz w:val="28"/>
          <w:szCs w:val="28"/>
        </w:rPr>
        <w:t>И.Кант</w:t>
      </w:r>
      <w:proofErr w:type="spellEnd"/>
      <w:r w:rsidRPr="00534474">
        <w:rPr>
          <w:rFonts w:ascii="Times New Roman" w:eastAsia="Calibri" w:hAnsi="Times New Roman" w:cs="Times New Roman"/>
          <w:sz w:val="28"/>
          <w:szCs w:val="28"/>
        </w:rPr>
        <w:t>)</w:t>
      </w:r>
      <w:r w:rsidR="000152E5">
        <w:rPr>
          <w:rStyle w:val="ae"/>
          <w:rFonts w:ascii="Times New Roman" w:eastAsia="Calibri" w:hAnsi="Times New Roman" w:cs="Times New Roman"/>
          <w:sz w:val="28"/>
          <w:szCs w:val="28"/>
        </w:rPr>
        <w:footnoteReference w:id="42"/>
      </w:r>
      <w:r w:rsidR="00546EE7">
        <w:rPr>
          <w:rFonts w:ascii="Times New Roman" w:eastAsia="Calibri" w:hAnsi="Times New Roman" w:cs="Times New Roman"/>
          <w:sz w:val="28"/>
          <w:szCs w:val="28"/>
        </w:rPr>
        <w:t>.</w:t>
      </w:r>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proofErr w:type="gramStart"/>
      <w:r w:rsidRPr="00534474">
        <w:rPr>
          <w:rFonts w:ascii="Times New Roman" w:eastAsia="Calibri" w:hAnsi="Times New Roman" w:cs="Times New Roman"/>
          <w:sz w:val="28"/>
          <w:szCs w:val="28"/>
        </w:rPr>
        <w:t>Целевая осознаваемая установка поступка имеет значение: так в диалоге «</w:t>
      </w:r>
      <w:proofErr w:type="spellStart"/>
      <w:r w:rsidRPr="00534474">
        <w:rPr>
          <w:rFonts w:ascii="Times New Roman" w:eastAsia="Calibri" w:hAnsi="Times New Roman" w:cs="Times New Roman"/>
          <w:sz w:val="28"/>
          <w:szCs w:val="28"/>
        </w:rPr>
        <w:t>Федон</w:t>
      </w:r>
      <w:proofErr w:type="spellEnd"/>
      <w:r w:rsidRPr="00534474">
        <w:rPr>
          <w:rFonts w:ascii="Times New Roman" w:eastAsia="Calibri" w:hAnsi="Times New Roman" w:cs="Times New Roman"/>
          <w:sz w:val="28"/>
          <w:szCs w:val="28"/>
        </w:rPr>
        <w:t>» указывается на необходимость сознательного совершения заботы о душе через благие поступки, поскольку душа бессмертна и смерть не является избавлением от порочности</w:t>
      </w:r>
      <w:r w:rsidR="000152E5">
        <w:rPr>
          <w:rStyle w:val="ae"/>
          <w:rFonts w:ascii="Times New Roman" w:eastAsia="Calibri" w:hAnsi="Times New Roman" w:cs="Times New Roman"/>
          <w:sz w:val="28"/>
          <w:szCs w:val="28"/>
        </w:rPr>
        <w:footnoteReference w:id="43"/>
      </w:r>
      <w:r w:rsidRPr="00534474">
        <w:rPr>
          <w:rFonts w:ascii="Times New Roman" w:eastAsia="Calibri" w:hAnsi="Times New Roman" w:cs="Times New Roman"/>
          <w:sz w:val="28"/>
          <w:szCs w:val="28"/>
        </w:rPr>
        <w:t>. Развитие указанных идей продолжается в диалоге «Гиппарх», где Сократ рассуждает о благости и порочности получения прибыли и наживы соответственно</w:t>
      </w:r>
      <w:r w:rsidR="00546EE7">
        <w:rPr>
          <w:rStyle w:val="ae"/>
          <w:rFonts w:ascii="Times New Roman" w:eastAsia="Calibri" w:hAnsi="Times New Roman" w:cs="Times New Roman"/>
          <w:sz w:val="28"/>
          <w:szCs w:val="28"/>
        </w:rPr>
        <w:footnoteReference w:id="44"/>
      </w:r>
      <w:r w:rsidRPr="00534474">
        <w:rPr>
          <w:rFonts w:ascii="Times New Roman" w:eastAsia="Calibri" w:hAnsi="Times New Roman" w:cs="Times New Roman"/>
          <w:sz w:val="28"/>
          <w:szCs w:val="28"/>
        </w:rPr>
        <w:t>. Важно отметить, что внимание здесь акцентируется не столько на размерах</w:t>
      </w:r>
      <w:proofErr w:type="gramEnd"/>
      <w:r w:rsidRPr="00534474">
        <w:rPr>
          <w:rFonts w:ascii="Times New Roman" w:eastAsia="Calibri" w:hAnsi="Times New Roman" w:cs="Times New Roman"/>
          <w:sz w:val="28"/>
          <w:szCs w:val="28"/>
        </w:rPr>
        <w:t xml:space="preserve"> денежного дохода, сколько на целевой установке человека его получающего: «достойные люди желают добра, дурные падки на наживу». Таким образом, Платон выводит образ человека получающего прибыль через стремление к благу, а не к деньгам как таковым. Позднее подобная трактовка будет находиться не раз, особенно в современных этических программных документах содержащих миссию компаний. В качестве примера можно привести компанию «ИКЕА»: «Наша цель – быть доступными для многих людей», а также другие компании</w:t>
      </w:r>
      <w:r w:rsidR="00546EE7">
        <w:rPr>
          <w:rStyle w:val="ae"/>
          <w:rFonts w:ascii="Times New Roman" w:eastAsia="Calibri" w:hAnsi="Times New Roman" w:cs="Times New Roman"/>
          <w:sz w:val="28"/>
          <w:szCs w:val="28"/>
        </w:rPr>
        <w:footnoteReference w:id="45"/>
      </w:r>
      <w:r w:rsidRPr="00534474">
        <w:rPr>
          <w:rFonts w:ascii="Times New Roman" w:eastAsia="Calibri" w:hAnsi="Times New Roman" w:cs="Times New Roman"/>
          <w:sz w:val="28"/>
          <w:szCs w:val="28"/>
        </w:rPr>
        <w:t>.</w:t>
      </w:r>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r w:rsidRPr="00534474">
        <w:rPr>
          <w:rFonts w:ascii="Times New Roman" w:eastAsia="Calibri" w:hAnsi="Times New Roman" w:cs="Times New Roman"/>
          <w:sz w:val="28"/>
          <w:szCs w:val="28"/>
        </w:rPr>
        <w:t>Целевая установка в хозяйственной деятельности отмечается и Аристотелем, указывае</w:t>
      </w:r>
      <w:r w:rsidR="00546EE7">
        <w:rPr>
          <w:rFonts w:ascii="Times New Roman" w:eastAsia="Calibri" w:hAnsi="Times New Roman" w:cs="Times New Roman"/>
          <w:sz w:val="28"/>
          <w:szCs w:val="28"/>
        </w:rPr>
        <w:t>тся взаимосвязь цели и действия</w:t>
      </w:r>
      <w:r w:rsidR="00546EE7">
        <w:rPr>
          <w:rStyle w:val="ae"/>
          <w:rFonts w:ascii="Times New Roman" w:eastAsia="Calibri" w:hAnsi="Times New Roman" w:cs="Times New Roman"/>
          <w:sz w:val="28"/>
          <w:szCs w:val="28"/>
        </w:rPr>
        <w:footnoteReference w:id="46"/>
      </w:r>
      <w:r w:rsidRPr="00534474">
        <w:rPr>
          <w:rFonts w:ascii="Times New Roman" w:eastAsia="Calibri" w:hAnsi="Times New Roman" w:cs="Times New Roman"/>
          <w:sz w:val="28"/>
          <w:szCs w:val="28"/>
        </w:rPr>
        <w:t xml:space="preserve">. Хозяйственная деятельность сопряжена с государственной деятельностью, а та в свою очередь подчинена благу. В «Политике» Аристотель рассматривает вопрос о тождественности науки о домохозяйстве и искусства приобретения </w:t>
      </w:r>
      <w:r w:rsidRPr="00534474">
        <w:rPr>
          <w:rFonts w:ascii="Times New Roman" w:eastAsia="Calibri" w:hAnsi="Times New Roman" w:cs="Times New Roman"/>
          <w:sz w:val="28"/>
          <w:szCs w:val="28"/>
        </w:rPr>
        <w:lastRenderedPageBreak/>
        <w:t>богатства</w:t>
      </w:r>
      <w:r w:rsidR="00546EE7">
        <w:rPr>
          <w:rStyle w:val="ae"/>
          <w:rFonts w:ascii="Times New Roman" w:eastAsia="Calibri" w:hAnsi="Times New Roman" w:cs="Times New Roman"/>
          <w:sz w:val="28"/>
          <w:szCs w:val="28"/>
        </w:rPr>
        <w:footnoteReference w:id="47"/>
      </w:r>
      <w:r w:rsidRPr="00534474">
        <w:rPr>
          <w:rFonts w:ascii="Times New Roman" w:eastAsia="Calibri" w:hAnsi="Times New Roman" w:cs="Times New Roman"/>
          <w:sz w:val="28"/>
          <w:szCs w:val="28"/>
        </w:rPr>
        <w:t>. Примечательно, что подобное деление находит отражение и в понятии «хозяйствующий субъект» включающее в себя описанные выше смыслы: как ведения домашней экономики, так и зарабатыванием денег. Одно из первых описаний субъекта хозяйственной деятельности приводится в «Домострое» Ксенофонта</w:t>
      </w:r>
      <w:r w:rsidR="00546EE7">
        <w:rPr>
          <w:rStyle w:val="ae"/>
          <w:rFonts w:ascii="Times New Roman" w:eastAsia="Calibri" w:hAnsi="Times New Roman" w:cs="Times New Roman"/>
          <w:sz w:val="28"/>
          <w:szCs w:val="28"/>
        </w:rPr>
        <w:footnoteReference w:id="48"/>
      </w:r>
      <w:r w:rsidRPr="00534474">
        <w:rPr>
          <w:rFonts w:ascii="Times New Roman" w:eastAsia="Calibri" w:hAnsi="Times New Roman" w:cs="Times New Roman"/>
          <w:sz w:val="28"/>
          <w:szCs w:val="28"/>
        </w:rPr>
        <w:t>. Автор с одной стороны воспевает искусство управления хозяйством, а с другой стороны указывает на уже упомянутое отношение к деньгам, как к вторичной ценности. Ксенофонт, как и Аристотель описывают образ человека, действующего правильно – добродетельно. При этом добродетели проявляют себя и в качестве свойства гражданина, формируя его поведение и место в полисе, а не только в семье</w:t>
      </w:r>
      <w:r w:rsidR="00546EE7">
        <w:rPr>
          <w:rStyle w:val="ae"/>
          <w:rFonts w:ascii="Times New Roman" w:eastAsia="Calibri" w:hAnsi="Times New Roman" w:cs="Times New Roman"/>
          <w:sz w:val="28"/>
          <w:szCs w:val="28"/>
        </w:rPr>
        <w:footnoteReference w:id="49"/>
      </w:r>
      <w:r w:rsidRPr="00534474">
        <w:rPr>
          <w:rFonts w:ascii="Times New Roman" w:eastAsia="Calibri" w:hAnsi="Times New Roman" w:cs="Times New Roman"/>
          <w:sz w:val="28"/>
          <w:szCs w:val="28"/>
        </w:rPr>
        <w:t>.</w:t>
      </w:r>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r w:rsidRPr="00534474">
        <w:rPr>
          <w:rFonts w:ascii="Times New Roman" w:eastAsia="Calibri" w:hAnsi="Times New Roman" w:cs="Times New Roman"/>
          <w:sz w:val="28"/>
          <w:szCs w:val="28"/>
        </w:rPr>
        <w:t>Приведенные выше</w:t>
      </w:r>
      <w:r w:rsidR="00546EE7">
        <w:rPr>
          <w:rFonts w:ascii="Times New Roman" w:eastAsia="Calibri" w:hAnsi="Times New Roman" w:cs="Times New Roman"/>
          <w:sz w:val="28"/>
          <w:szCs w:val="28"/>
        </w:rPr>
        <w:t xml:space="preserve"> примеры</w:t>
      </w:r>
      <w:r w:rsidRPr="00534474">
        <w:rPr>
          <w:rFonts w:ascii="Times New Roman" w:eastAsia="Calibri" w:hAnsi="Times New Roman" w:cs="Times New Roman"/>
          <w:sz w:val="28"/>
          <w:szCs w:val="28"/>
        </w:rPr>
        <w:t xml:space="preserve"> регуляци</w:t>
      </w:r>
      <w:r w:rsidR="00546EE7" w:rsidRPr="00546EE7">
        <w:rPr>
          <w:rFonts w:ascii="Times New Roman" w:eastAsia="Calibri" w:hAnsi="Times New Roman" w:cs="Times New Roman"/>
          <w:sz w:val="28"/>
          <w:szCs w:val="28"/>
        </w:rPr>
        <w:t>и</w:t>
      </w:r>
      <w:r w:rsidRPr="00534474">
        <w:rPr>
          <w:rFonts w:ascii="Times New Roman" w:eastAsia="Calibri" w:hAnsi="Times New Roman" w:cs="Times New Roman"/>
          <w:sz w:val="28"/>
          <w:szCs w:val="28"/>
        </w:rPr>
        <w:t xml:space="preserve"> хозяйственной деятельности на примере текстов древнегреческих мыслителей не явля</w:t>
      </w:r>
      <w:r w:rsidR="00546EE7">
        <w:rPr>
          <w:rFonts w:ascii="Times New Roman" w:eastAsia="Calibri" w:hAnsi="Times New Roman" w:cs="Times New Roman"/>
          <w:sz w:val="28"/>
          <w:szCs w:val="28"/>
        </w:rPr>
        <w:t>ю</w:t>
      </w:r>
      <w:r w:rsidRPr="00534474">
        <w:rPr>
          <w:rFonts w:ascii="Times New Roman" w:eastAsia="Calibri" w:hAnsi="Times New Roman" w:cs="Times New Roman"/>
          <w:sz w:val="28"/>
          <w:szCs w:val="28"/>
        </w:rPr>
        <w:t>тся уникальн</w:t>
      </w:r>
      <w:r w:rsidR="00546EE7">
        <w:rPr>
          <w:rFonts w:ascii="Times New Roman" w:eastAsia="Calibri" w:hAnsi="Times New Roman" w:cs="Times New Roman"/>
          <w:sz w:val="28"/>
          <w:szCs w:val="28"/>
        </w:rPr>
        <w:t>ым явлением</w:t>
      </w:r>
      <w:r w:rsidRPr="00534474">
        <w:rPr>
          <w:rFonts w:ascii="Times New Roman" w:eastAsia="Calibri" w:hAnsi="Times New Roman" w:cs="Times New Roman"/>
          <w:sz w:val="28"/>
          <w:szCs w:val="28"/>
        </w:rPr>
        <w:t xml:space="preserve">, в качестве иллюстрации рассмотрим основополагающий для всех </w:t>
      </w:r>
      <w:proofErr w:type="spellStart"/>
      <w:r w:rsidRPr="00534474">
        <w:rPr>
          <w:rFonts w:ascii="Times New Roman" w:eastAsia="Calibri" w:hAnsi="Times New Roman" w:cs="Times New Roman"/>
          <w:sz w:val="28"/>
          <w:szCs w:val="28"/>
        </w:rPr>
        <w:t>авраамических</w:t>
      </w:r>
      <w:proofErr w:type="spellEnd"/>
      <w:r w:rsidRPr="00534474">
        <w:rPr>
          <w:rFonts w:ascii="Times New Roman" w:eastAsia="Calibri" w:hAnsi="Times New Roman" w:cs="Times New Roman"/>
          <w:sz w:val="28"/>
          <w:szCs w:val="28"/>
        </w:rPr>
        <w:t xml:space="preserve"> религий иудаизм. Регламентация поведения евреев</w:t>
      </w:r>
      <w:r w:rsidR="00546EE7">
        <w:rPr>
          <w:rFonts w:ascii="Times New Roman" w:eastAsia="Calibri" w:hAnsi="Times New Roman" w:cs="Times New Roman"/>
          <w:sz w:val="28"/>
          <w:szCs w:val="28"/>
        </w:rPr>
        <w:t>,</w:t>
      </w:r>
      <w:r w:rsidRPr="00534474">
        <w:rPr>
          <w:rFonts w:ascii="Times New Roman" w:eastAsia="Calibri" w:hAnsi="Times New Roman" w:cs="Times New Roman"/>
          <w:sz w:val="28"/>
          <w:szCs w:val="28"/>
        </w:rPr>
        <w:t xml:space="preserve"> как </w:t>
      </w:r>
      <w:proofErr w:type="spellStart"/>
      <w:r w:rsidRPr="00534474">
        <w:rPr>
          <w:rFonts w:ascii="Times New Roman" w:eastAsia="Calibri" w:hAnsi="Times New Roman" w:cs="Times New Roman"/>
          <w:sz w:val="28"/>
          <w:szCs w:val="28"/>
        </w:rPr>
        <w:t>богоизбранного</w:t>
      </w:r>
      <w:proofErr w:type="spellEnd"/>
      <w:r w:rsidRPr="00534474">
        <w:rPr>
          <w:rFonts w:ascii="Times New Roman" w:eastAsia="Calibri" w:hAnsi="Times New Roman" w:cs="Times New Roman"/>
          <w:sz w:val="28"/>
          <w:szCs w:val="28"/>
        </w:rPr>
        <w:t xml:space="preserve"> народа</w:t>
      </w:r>
      <w:r w:rsidR="00546EE7">
        <w:rPr>
          <w:rFonts w:ascii="Times New Roman" w:eastAsia="Calibri" w:hAnsi="Times New Roman" w:cs="Times New Roman"/>
          <w:sz w:val="28"/>
          <w:szCs w:val="28"/>
        </w:rPr>
        <w:t>,</w:t>
      </w:r>
      <w:r w:rsidRPr="00534474">
        <w:rPr>
          <w:rFonts w:ascii="Times New Roman" w:eastAsia="Calibri" w:hAnsi="Times New Roman" w:cs="Times New Roman"/>
          <w:sz w:val="28"/>
          <w:szCs w:val="28"/>
        </w:rPr>
        <w:t xml:space="preserve"> осуществляется с помощью более шестисот заповедей Торы</w:t>
      </w:r>
      <w:r w:rsidR="00546EE7">
        <w:rPr>
          <w:rStyle w:val="ae"/>
          <w:rFonts w:ascii="Times New Roman" w:eastAsia="Calibri" w:hAnsi="Times New Roman" w:cs="Times New Roman"/>
          <w:sz w:val="28"/>
          <w:szCs w:val="28"/>
        </w:rPr>
        <w:footnoteReference w:id="50"/>
      </w:r>
      <w:r w:rsidR="00546EE7">
        <w:rPr>
          <w:rStyle w:val="ae"/>
          <w:rFonts w:ascii="Times New Roman" w:eastAsia="Calibri" w:hAnsi="Times New Roman" w:cs="Times New Roman"/>
          <w:sz w:val="28"/>
          <w:szCs w:val="28"/>
        </w:rPr>
        <w:footnoteReference w:id="51"/>
      </w:r>
      <w:r w:rsidRPr="00534474">
        <w:rPr>
          <w:rFonts w:ascii="Times New Roman" w:eastAsia="Calibri" w:hAnsi="Times New Roman" w:cs="Times New Roman"/>
          <w:sz w:val="28"/>
          <w:szCs w:val="28"/>
        </w:rPr>
        <w:t>. Важно отметить, что заповеди по форме очень напоминают предписания из «Домостроя» Ксенофонта, они не имеют развернутой мотивации или вписанности в мифологическое описание мира. По сути</w:t>
      </w:r>
      <w:r w:rsidR="00546EE7">
        <w:rPr>
          <w:rFonts w:ascii="Times New Roman" w:eastAsia="Calibri" w:hAnsi="Times New Roman" w:cs="Times New Roman"/>
          <w:sz w:val="28"/>
          <w:szCs w:val="28"/>
        </w:rPr>
        <w:t>,</w:t>
      </w:r>
      <w:r w:rsidRPr="00534474">
        <w:rPr>
          <w:rFonts w:ascii="Times New Roman" w:eastAsia="Calibri" w:hAnsi="Times New Roman" w:cs="Times New Roman"/>
          <w:sz w:val="28"/>
          <w:szCs w:val="28"/>
        </w:rPr>
        <w:t xml:space="preserve"> существует только писаный запрет, это свидетельствует, что указанные предписания должны строго выполняться. При этом необходимо различать указанные тезисы по происхождению: предписания «Домостроя» </w:t>
      </w:r>
      <w:proofErr w:type="spellStart"/>
      <w:r w:rsidRPr="00534474">
        <w:rPr>
          <w:rFonts w:ascii="Times New Roman" w:eastAsia="Calibri" w:hAnsi="Times New Roman" w:cs="Times New Roman"/>
          <w:sz w:val="28"/>
          <w:szCs w:val="28"/>
        </w:rPr>
        <w:t>практикоориентированы</w:t>
      </w:r>
      <w:proofErr w:type="spellEnd"/>
      <w:r w:rsidRPr="00534474">
        <w:rPr>
          <w:rFonts w:ascii="Times New Roman" w:eastAsia="Calibri" w:hAnsi="Times New Roman" w:cs="Times New Roman"/>
          <w:sz w:val="28"/>
          <w:szCs w:val="28"/>
        </w:rPr>
        <w:t xml:space="preserve"> и вероятнее всего появляются на свет так же, как позднее формируются «Советы молодому торговцу» Б. Франклина, то есть методом «проб и ошибок»</w:t>
      </w:r>
      <w:r w:rsidR="00546EE7">
        <w:rPr>
          <w:rStyle w:val="ae"/>
          <w:rFonts w:ascii="Times New Roman" w:eastAsia="Calibri" w:hAnsi="Times New Roman" w:cs="Times New Roman"/>
          <w:sz w:val="28"/>
          <w:szCs w:val="28"/>
        </w:rPr>
        <w:footnoteReference w:id="52"/>
      </w:r>
      <w:r w:rsidRPr="00534474">
        <w:rPr>
          <w:rFonts w:ascii="Times New Roman" w:eastAsia="Calibri" w:hAnsi="Times New Roman" w:cs="Times New Roman"/>
          <w:sz w:val="28"/>
          <w:szCs w:val="28"/>
        </w:rPr>
        <w:t xml:space="preserve">. В случае с Торой имеет место совсем другое </w:t>
      </w:r>
      <w:r w:rsidRPr="00534474">
        <w:rPr>
          <w:rFonts w:ascii="Times New Roman" w:eastAsia="Calibri" w:hAnsi="Times New Roman" w:cs="Times New Roman"/>
          <w:sz w:val="28"/>
          <w:szCs w:val="28"/>
        </w:rPr>
        <w:lastRenderedPageBreak/>
        <w:t>происхождение предписаний – четкость формулировок роднит их с практикой табу.</w:t>
      </w:r>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r w:rsidRPr="00534474">
        <w:rPr>
          <w:rFonts w:ascii="Times New Roman" w:eastAsia="Calibri" w:hAnsi="Times New Roman" w:cs="Times New Roman"/>
          <w:sz w:val="28"/>
          <w:szCs w:val="28"/>
        </w:rPr>
        <w:t xml:space="preserve">Дальнейшее развитие воззрений на природу хозяйствующего субъекта  было связано с появлением и становлением христианства в Европе. Хозяйствующий субъект принимал соподчиненное положение, поскольку указанный социальный статус вступал в противоречие </w:t>
      </w:r>
      <w:proofErr w:type="gramStart"/>
      <w:r w:rsidRPr="00534474">
        <w:rPr>
          <w:rFonts w:ascii="Times New Roman" w:eastAsia="Calibri" w:hAnsi="Times New Roman" w:cs="Times New Roman"/>
          <w:sz w:val="28"/>
          <w:szCs w:val="28"/>
        </w:rPr>
        <w:t>с</w:t>
      </w:r>
      <w:proofErr w:type="gramEnd"/>
      <w:r w:rsidRPr="00534474">
        <w:rPr>
          <w:rFonts w:ascii="Times New Roman" w:eastAsia="Calibri" w:hAnsi="Times New Roman" w:cs="Times New Roman"/>
          <w:sz w:val="28"/>
          <w:szCs w:val="28"/>
        </w:rPr>
        <w:t xml:space="preserve"> </w:t>
      </w:r>
      <w:proofErr w:type="gramStart"/>
      <w:r w:rsidRPr="00534474">
        <w:rPr>
          <w:rFonts w:ascii="Times New Roman" w:eastAsia="Calibri" w:hAnsi="Times New Roman" w:cs="Times New Roman"/>
          <w:sz w:val="28"/>
          <w:szCs w:val="28"/>
        </w:rPr>
        <w:t>другим</w:t>
      </w:r>
      <w:proofErr w:type="gramEnd"/>
      <w:r w:rsidRPr="00534474">
        <w:rPr>
          <w:rFonts w:ascii="Times New Roman" w:eastAsia="Calibri" w:hAnsi="Times New Roman" w:cs="Times New Roman"/>
          <w:sz w:val="28"/>
          <w:szCs w:val="28"/>
        </w:rPr>
        <w:t xml:space="preserve"> – верующего христианина. Важным является труд Августина Блаженного «О граде божьем», в котором автор противопоставляет «Град земной» и «Град небесный», тем самым формулируя тезис о том, что вся земная жизнь это подготовка к загробной жизни. В этой связи жизнь христианина должна быть нацелена на сосуществование с Богом (вечное царствие с Богом)</w:t>
      </w:r>
      <w:r w:rsidR="00CE6E52">
        <w:rPr>
          <w:rStyle w:val="ae"/>
          <w:rFonts w:ascii="Times New Roman" w:eastAsia="Calibri" w:hAnsi="Times New Roman" w:cs="Times New Roman"/>
          <w:sz w:val="28"/>
          <w:szCs w:val="28"/>
        </w:rPr>
        <w:footnoteReference w:id="53"/>
      </w:r>
      <w:r w:rsidRPr="00534474">
        <w:rPr>
          <w:rFonts w:ascii="Times New Roman" w:eastAsia="Calibri" w:hAnsi="Times New Roman" w:cs="Times New Roman"/>
          <w:sz w:val="28"/>
          <w:szCs w:val="28"/>
        </w:rPr>
        <w:t>.</w:t>
      </w:r>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r w:rsidRPr="00534474">
        <w:rPr>
          <w:rFonts w:ascii="Times New Roman" w:eastAsia="Calibri" w:hAnsi="Times New Roman" w:cs="Times New Roman"/>
          <w:sz w:val="28"/>
          <w:szCs w:val="28"/>
        </w:rPr>
        <w:t xml:space="preserve">Христианство послужило фундаментальной основой для формирования дискуссий вокруг хозяйствующего субъекта в Новое время. Необходимо упомянуть, что в это время разрабатывается понятие «феномен», которое появляется в трудах Эпикура и Платона. Феномен – постигаемое органами чувств, явленное в опыте, противопоставляется ноумену – постигаемому </w:t>
      </w:r>
      <w:proofErr w:type="gramStart"/>
      <w:r w:rsidRPr="00534474">
        <w:rPr>
          <w:rFonts w:ascii="Times New Roman" w:eastAsia="Calibri" w:hAnsi="Times New Roman" w:cs="Times New Roman"/>
          <w:sz w:val="28"/>
          <w:szCs w:val="28"/>
        </w:rPr>
        <w:t>в</w:t>
      </w:r>
      <w:proofErr w:type="gramEnd"/>
      <w:r w:rsidRPr="00534474">
        <w:rPr>
          <w:rFonts w:ascii="Times New Roman" w:eastAsia="Calibri" w:hAnsi="Times New Roman" w:cs="Times New Roman"/>
          <w:sz w:val="28"/>
          <w:szCs w:val="28"/>
        </w:rPr>
        <w:t xml:space="preserve"> </w:t>
      </w:r>
      <w:proofErr w:type="gramStart"/>
      <w:r w:rsidRPr="00534474">
        <w:rPr>
          <w:rFonts w:ascii="Times New Roman" w:eastAsia="Calibri" w:hAnsi="Times New Roman" w:cs="Times New Roman"/>
          <w:sz w:val="28"/>
          <w:szCs w:val="28"/>
        </w:rPr>
        <w:t>разумом</w:t>
      </w:r>
      <w:proofErr w:type="gramEnd"/>
      <w:r w:rsidRPr="00534474">
        <w:rPr>
          <w:rFonts w:ascii="Times New Roman" w:eastAsia="Calibri" w:hAnsi="Times New Roman" w:cs="Times New Roman"/>
          <w:sz w:val="28"/>
          <w:szCs w:val="28"/>
        </w:rPr>
        <w:t xml:space="preserve"> в философии И. Канта «Критика чистого разума»</w:t>
      </w:r>
      <w:r w:rsidR="00966084">
        <w:rPr>
          <w:rStyle w:val="ae"/>
          <w:rFonts w:ascii="Times New Roman" w:eastAsia="Calibri" w:hAnsi="Times New Roman" w:cs="Times New Roman"/>
          <w:sz w:val="28"/>
          <w:szCs w:val="28"/>
        </w:rPr>
        <w:footnoteReference w:id="54"/>
      </w:r>
      <w:r w:rsidRPr="00534474">
        <w:rPr>
          <w:rFonts w:ascii="Times New Roman" w:eastAsia="Calibri" w:hAnsi="Times New Roman" w:cs="Times New Roman"/>
          <w:sz w:val="28"/>
          <w:szCs w:val="28"/>
        </w:rPr>
        <w:t>. Так же Кант рассматривает идеи вообще, описывает платоновскую традицию, а затем указывает на имманентную природу объективного применения рассудочных понятий</w:t>
      </w:r>
      <w:r w:rsidR="00966084">
        <w:rPr>
          <w:rStyle w:val="ae"/>
          <w:rFonts w:ascii="Times New Roman" w:eastAsia="Calibri" w:hAnsi="Times New Roman" w:cs="Times New Roman"/>
          <w:sz w:val="28"/>
          <w:szCs w:val="28"/>
        </w:rPr>
        <w:footnoteReference w:id="55"/>
      </w:r>
      <w:r w:rsidRPr="00534474">
        <w:rPr>
          <w:rFonts w:ascii="Times New Roman" w:eastAsia="Calibri" w:hAnsi="Times New Roman" w:cs="Times New Roman"/>
          <w:sz w:val="28"/>
          <w:szCs w:val="28"/>
        </w:rPr>
        <w:t>. Последнее роднит мыслителя с позициями Аристотеля и его учением о категориях. Рассматривая идеал, Кант определяет его вещную природу, в которой соединяются единичная вещь и определяющая ее природа</w:t>
      </w:r>
      <w:r w:rsidR="00AA71D2">
        <w:rPr>
          <w:rStyle w:val="ae"/>
          <w:rFonts w:ascii="Times New Roman" w:eastAsia="Calibri" w:hAnsi="Times New Roman" w:cs="Times New Roman"/>
          <w:sz w:val="28"/>
          <w:szCs w:val="28"/>
        </w:rPr>
        <w:footnoteReference w:id="56"/>
      </w:r>
      <w:r w:rsidRPr="00534474">
        <w:rPr>
          <w:rFonts w:ascii="Times New Roman" w:eastAsia="Calibri" w:hAnsi="Times New Roman" w:cs="Times New Roman"/>
          <w:sz w:val="28"/>
          <w:szCs w:val="28"/>
        </w:rPr>
        <w:t xml:space="preserve">. Г. Гегель рассматривал идеал как элемент таких понятий как мера и сущность. Последнее являет собой результат бесконечного слияния с </w:t>
      </w:r>
      <w:r w:rsidRPr="00534474">
        <w:rPr>
          <w:rFonts w:ascii="Times New Roman" w:eastAsia="Calibri" w:hAnsi="Times New Roman" w:cs="Times New Roman"/>
          <w:sz w:val="28"/>
          <w:szCs w:val="28"/>
        </w:rPr>
        <w:lastRenderedPageBreak/>
        <w:t>собой, что можно рассм</w:t>
      </w:r>
      <w:r w:rsidR="00AA71D2">
        <w:rPr>
          <w:rFonts w:ascii="Times New Roman" w:eastAsia="Calibri" w:hAnsi="Times New Roman" w:cs="Times New Roman"/>
          <w:sz w:val="28"/>
          <w:szCs w:val="28"/>
        </w:rPr>
        <w:t>а</w:t>
      </w:r>
      <w:r w:rsidRPr="00534474">
        <w:rPr>
          <w:rFonts w:ascii="Times New Roman" w:eastAsia="Calibri" w:hAnsi="Times New Roman" w:cs="Times New Roman"/>
          <w:sz w:val="28"/>
          <w:szCs w:val="28"/>
        </w:rPr>
        <w:t>тривать</w:t>
      </w:r>
      <w:r w:rsidR="00AA71D2">
        <w:rPr>
          <w:rFonts w:ascii="Times New Roman" w:eastAsia="Calibri" w:hAnsi="Times New Roman" w:cs="Times New Roman"/>
          <w:sz w:val="28"/>
          <w:szCs w:val="28"/>
        </w:rPr>
        <w:t>,</w:t>
      </w:r>
      <w:r w:rsidRPr="00534474">
        <w:rPr>
          <w:rFonts w:ascii="Times New Roman" w:eastAsia="Calibri" w:hAnsi="Times New Roman" w:cs="Times New Roman"/>
          <w:sz w:val="28"/>
          <w:szCs w:val="28"/>
        </w:rPr>
        <w:t xml:space="preserve"> как имманентное свойство объекта</w:t>
      </w:r>
      <w:r w:rsidR="00304CF5">
        <w:rPr>
          <w:rStyle w:val="ae"/>
          <w:rFonts w:ascii="Times New Roman" w:eastAsia="Calibri" w:hAnsi="Times New Roman" w:cs="Times New Roman"/>
          <w:sz w:val="28"/>
          <w:szCs w:val="28"/>
        </w:rPr>
        <w:footnoteReference w:id="57"/>
      </w:r>
      <w:r w:rsidRPr="00534474">
        <w:rPr>
          <w:rFonts w:ascii="Times New Roman" w:eastAsia="Calibri" w:hAnsi="Times New Roman" w:cs="Times New Roman"/>
          <w:sz w:val="28"/>
          <w:szCs w:val="28"/>
        </w:rPr>
        <w:t>. Неразрывность свойств и объекта находит отражение в хозяйствующем субъекте, поскольку последний имеет статусную природу и может выступать в качестве предиката к субъекту «человек», проявление свойств которого возможно только в процессе деятельности. При этом отрыв статуса от реального человека приводит к формированию ноумена «идеал хозяйствующего субъекта», который по отношению к практической деятельности выполняет целеполагающую или мировоззренческую функции.</w:t>
      </w:r>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proofErr w:type="gramStart"/>
      <w:r w:rsidRPr="00534474">
        <w:rPr>
          <w:rFonts w:ascii="Times New Roman" w:eastAsia="Calibri" w:hAnsi="Times New Roman" w:cs="Times New Roman"/>
          <w:sz w:val="28"/>
          <w:szCs w:val="28"/>
        </w:rPr>
        <w:t>Отдельного упоминания заслуживает работа Адама Смита «Исследование о природе и причинах богатства народов», в которой проводится развернутый анализ экономической деятельности</w:t>
      </w:r>
      <w:r w:rsidR="00304CF5">
        <w:rPr>
          <w:rStyle w:val="ae"/>
          <w:rFonts w:ascii="Times New Roman" w:eastAsia="Calibri" w:hAnsi="Times New Roman" w:cs="Times New Roman"/>
          <w:sz w:val="28"/>
          <w:szCs w:val="28"/>
        </w:rPr>
        <w:footnoteReference w:id="58"/>
      </w:r>
      <w:r w:rsidRPr="00534474">
        <w:rPr>
          <w:rFonts w:ascii="Times New Roman" w:eastAsia="Calibri" w:hAnsi="Times New Roman" w:cs="Times New Roman"/>
          <w:sz w:val="28"/>
          <w:szCs w:val="28"/>
        </w:rPr>
        <w:t xml:space="preserve">. Следует отметить, что работа не ограничивается только вопросами экономики, в ней поднимаются исторические, социологические, а также государственные вопросы, позволяя увидеть проблему накопления капитала с разных сторон. </w:t>
      </w:r>
      <w:proofErr w:type="gramEnd"/>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r w:rsidRPr="00534474">
        <w:rPr>
          <w:rFonts w:ascii="Times New Roman" w:eastAsia="Calibri" w:hAnsi="Times New Roman" w:cs="Times New Roman"/>
          <w:sz w:val="28"/>
          <w:szCs w:val="28"/>
        </w:rPr>
        <w:t>Дальнейшее развитие философских идей Гегеля и экономических идей Смита происходит в трудах К. Маркса, одной из центральных работ которого является «Капитал»</w:t>
      </w:r>
      <w:r w:rsidR="00304CF5">
        <w:rPr>
          <w:rStyle w:val="ae"/>
          <w:rFonts w:ascii="Times New Roman" w:eastAsia="Calibri" w:hAnsi="Times New Roman" w:cs="Times New Roman"/>
          <w:sz w:val="28"/>
          <w:szCs w:val="28"/>
        </w:rPr>
        <w:footnoteReference w:id="59"/>
      </w:r>
      <w:r w:rsidRPr="00534474">
        <w:rPr>
          <w:rFonts w:ascii="Times New Roman" w:eastAsia="Calibri" w:hAnsi="Times New Roman" w:cs="Times New Roman"/>
          <w:sz w:val="28"/>
          <w:szCs w:val="28"/>
        </w:rPr>
        <w:t xml:space="preserve">. В нем помимо экономических проблем приводится описание различий между классами, что фактически приводит к формированию образов хозяйствующих субъектов буржуазии и пролетариата. </w:t>
      </w:r>
      <w:proofErr w:type="gramStart"/>
      <w:r w:rsidRPr="00534474">
        <w:rPr>
          <w:rFonts w:ascii="Times New Roman" w:eastAsia="Calibri" w:hAnsi="Times New Roman" w:cs="Times New Roman"/>
          <w:sz w:val="28"/>
          <w:szCs w:val="28"/>
        </w:rPr>
        <w:t xml:space="preserve">Обострение указанного противопоставления можно проследить в работе, написанной в соавторстве с Ф. </w:t>
      </w:r>
      <w:proofErr w:type="spellStart"/>
      <w:r w:rsidRPr="00534474">
        <w:rPr>
          <w:rFonts w:ascii="Times New Roman" w:eastAsia="Calibri" w:hAnsi="Times New Roman" w:cs="Times New Roman"/>
          <w:sz w:val="28"/>
          <w:szCs w:val="28"/>
        </w:rPr>
        <w:t>Энлельсом</w:t>
      </w:r>
      <w:proofErr w:type="spellEnd"/>
      <w:r w:rsidRPr="00534474">
        <w:rPr>
          <w:rFonts w:ascii="Times New Roman" w:eastAsia="Calibri" w:hAnsi="Times New Roman" w:cs="Times New Roman"/>
          <w:sz w:val="28"/>
          <w:szCs w:val="28"/>
        </w:rPr>
        <w:t xml:space="preserve"> «Манифест коммунистической партии», в которой отражен образ коммуниста в качестве новой формы идеала хозяйствующего субъекта</w:t>
      </w:r>
      <w:r w:rsidR="00304CF5">
        <w:rPr>
          <w:rStyle w:val="ae"/>
          <w:rFonts w:ascii="Times New Roman" w:eastAsia="Calibri" w:hAnsi="Times New Roman" w:cs="Times New Roman"/>
          <w:sz w:val="28"/>
          <w:szCs w:val="28"/>
        </w:rPr>
        <w:footnoteReference w:id="60"/>
      </w:r>
      <w:r w:rsidRPr="00534474">
        <w:rPr>
          <w:rFonts w:ascii="Times New Roman" w:eastAsia="Calibri" w:hAnsi="Times New Roman" w:cs="Times New Roman"/>
          <w:sz w:val="28"/>
          <w:szCs w:val="28"/>
        </w:rPr>
        <w:t xml:space="preserve">. Так же важно отметить, что в озвученных работах К. Маркса также как у Ксенофонта, Платона и Аристотеля идет сравнение двух контрастных образов хозяйствующего субъекта, тем самым задается важное свойство – нормативность, что </w:t>
      </w:r>
      <w:r w:rsidRPr="00534474">
        <w:rPr>
          <w:rFonts w:ascii="Times New Roman" w:eastAsia="Calibri" w:hAnsi="Times New Roman" w:cs="Times New Roman"/>
          <w:sz w:val="28"/>
          <w:szCs w:val="28"/>
        </w:rPr>
        <w:lastRenderedPageBreak/>
        <w:t>позволяет</w:t>
      </w:r>
      <w:proofErr w:type="gramEnd"/>
      <w:r w:rsidRPr="00534474">
        <w:rPr>
          <w:rFonts w:ascii="Times New Roman" w:eastAsia="Calibri" w:hAnsi="Times New Roman" w:cs="Times New Roman"/>
          <w:sz w:val="28"/>
          <w:szCs w:val="28"/>
        </w:rPr>
        <w:t xml:space="preserve"> совершать оценку хозяйственной деятельности как с мировоззренческих и этических, так и с прагматико-утилитарных позиций.</w:t>
      </w:r>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r w:rsidRPr="00534474">
        <w:rPr>
          <w:rFonts w:ascii="Times New Roman" w:eastAsia="Calibri" w:hAnsi="Times New Roman" w:cs="Times New Roman"/>
          <w:sz w:val="28"/>
          <w:szCs w:val="28"/>
        </w:rPr>
        <w:t xml:space="preserve">Следующим этапом в обсуждении идеалов хозяйствующего субъекта является полемика М. Вебера и В. </w:t>
      </w:r>
      <w:proofErr w:type="spellStart"/>
      <w:r w:rsidRPr="00534474">
        <w:rPr>
          <w:rFonts w:ascii="Times New Roman" w:eastAsia="Calibri" w:hAnsi="Times New Roman" w:cs="Times New Roman"/>
          <w:sz w:val="28"/>
          <w:szCs w:val="28"/>
        </w:rPr>
        <w:t>Зомбарта</w:t>
      </w:r>
      <w:proofErr w:type="spellEnd"/>
      <w:r w:rsidRPr="00534474">
        <w:rPr>
          <w:rFonts w:ascii="Times New Roman" w:eastAsia="Calibri" w:hAnsi="Times New Roman" w:cs="Times New Roman"/>
          <w:sz w:val="28"/>
          <w:szCs w:val="28"/>
        </w:rPr>
        <w:t xml:space="preserve">. </w:t>
      </w:r>
      <w:proofErr w:type="gramStart"/>
      <w:r w:rsidRPr="00534474">
        <w:rPr>
          <w:rFonts w:ascii="Times New Roman" w:eastAsia="Calibri" w:hAnsi="Times New Roman" w:cs="Times New Roman"/>
          <w:sz w:val="28"/>
          <w:szCs w:val="28"/>
        </w:rPr>
        <w:t>В работе М. Вебера «Протестантская этика и дух капитализма» рассматривается позитивный образ хозяйствующего субъекта</w:t>
      </w:r>
      <w:r w:rsidR="00304CF5">
        <w:rPr>
          <w:rStyle w:val="ae"/>
          <w:rFonts w:ascii="Times New Roman" w:eastAsia="Calibri" w:hAnsi="Times New Roman" w:cs="Times New Roman"/>
          <w:sz w:val="28"/>
          <w:szCs w:val="28"/>
        </w:rPr>
        <w:footnoteReference w:id="61"/>
      </w:r>
      <w:r w:rsidRPr="00534474">
        <w:rPr>
          <w:rFonts w:ascii="Times New Roman" w:eastAsia="Calibri" w:hAnsi="Times New Roman" w:cs="Times New Roman"/>
          <w:sz w:val="28"/>
          <w:szCs w:val="28"/>
        </w:rPr>
        <w:t>, важно, что в работе не только рассматриваются элементы образа: дух капитализма и профессиональная этика, но также и исторически контекст их формирования – протестантские идеалы и христианская добродетель смирения</w:t>
      </w:r>
      <w:r w:rsidR="00304CF5">
        <w:rPr>
          <w:rStyle w:val="ae"/>
          <w:rFonts w:ascii="Times New Roman" w:eastAsia="Calibri" w:hAnsi="Times New Roman" w:cs="Times New Roman"/>
          <w:sz w:val="28"/>
          <w:szCs w:val="28"/>
        </w:rPr>
        <w:footnoteReference w:id="62"/>
      </w:r>
      <w:r w:rsidRPr="00534474">
        <w:rPr>
          <w:rFonts w:ascii="Times New Roman" w:eastAsia="Calibri" w:hAnsi="Times New Roman" w:cs="Times New Roman"/>
          <w:sz w:val="28"/>
          <w:szCs w:val="28"/>
        </w:rPr>
        <w:t>. В. Зомбарт в работе «Буржуа», исследуя хозяйствующий субъект, рассматривает разные его формы: предпринимательский дух, мещанский дух, капиталистический дух</w:t>
      </w:r>
      <w:r w:rsidR="00304CF5">
        <w:rPr>
          <w:rStyle w:val="ae"/>
          <w:rFonts w:ascii="Times New Roman" w:eastAsia="Calibri" w:hAnsi="Times New Roman" w:cs="Times New Roman"/>
          <w:sz w:val="28"/>
          <w:szCs w:val="28"/>
        </w:rPr>
        <w:footnoteReference w:id="63"/>
      </w:r>
      <w:r w:rsidRPr="00534474">
        <w:rPr>
          <w:rFonts w:ascii="Times New Roman" w:eastAsia="Calibri" w:hAnsi="Times New Roman" w:cs="Times New Roman"/>
          <w:sz w:val="28"/>
          <w:szCs w:val="28"/>
        </w:rPr>
        <w:t>. В</w:t>
      </w:r>
      <w:proofErr w:type="gramEnd"/>
      <w:r w:rsidRPr="00534474">
        <w:rPr>
          <w:rFonts w:ascii="Times New Roman" w:eastAsia="Calibri" w:hAnsi="Times New Roman" w:cs="Times New Roman"/>
          <w:sz w:val="28"/>
          <w:szCs w:val="28"/>
        </w:rPr>
        <w:t xml:space="preserve"> </w:t>
      </w:r>
      <w:proofErr w:type="gramStart"/>
      <w:r w:rsidRPr="00534474">
        <w:rPr>
          <w:rFonts w:ascii="Times New Roman" w:eastAsia="Calibri" w:hAnsi="Times New Roman" w:cs="Times New Roman"/>
          <w:sz w:val="28"/>
          <w:szCs w:val="28"/>
        </w:rPr>
        <w:t>качестве</w:t>
      </w:r>
      <w:proofErr w:type="gramEnd"/>
      <w:r w:rsidRPr="00534474">
        <w:rPr>
          <w:rFonts w:ascii="Times New Roman" w:eastAsia="Calibri" w:hAnsi="Times New Roman" w:cs="Times New Roman"/>
          <w:sz w:val="28"/>
          <w:szCs w:val="28"/>
        </w:rPr>
        <w:t xml:space="preserve"> источников образов хозяйствующего субъекта следует рассматривать не только Европу, но и внеевропейские источники. Историческое рассмотрение материала К. Марксом, М. Вебером, В. </w:t>
      </w:r>
      <w:proofErr w:type="spellStart"/>
      <w:r w:rsidRPr="00534474">
        <w:rPr>
          <w:rFonts w:ascii="Times New Roman" w:eastAsia="Calibri" w:hAnsi="Times New Roman" w:cs="Times New Roman"/>
          <w:sz w:val="28"/>
          <w:szCs w:val="28"/>
        </w:rPr>
        <w:t>Зомбартом</w:t>
      </w:r>
      <w:proofErr w:type="spellEnd"/>
      <w:r w:rsidRPr="00534474">
        <w:rPr>
          <w:rFonts w:ascii="Times New Roman" w:eastAsia="Calibri" w:hAnsi="Times New Roman" w:cs="Times New Roman"/>
          <w:sz w:val="28"/>
          <w:szCs w:val="28"/>
        </w:rPr>
        <w:t>, является философским наследием работ Гегеля. Филогенетическое развитие позволяет понять идеалы хозяйствующих субъектов в контексте формирования, поскольку это позволяет проследить их истоки.</w:t>
      </w:r>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r w:rsidRPr="00534474">
        <w:rPr>
          <w:rFonts w:ascii="Times New Roman" w:eastAsia="Calibri" w:hAnsi="Times New Roman" w:cs="Times New Roman"/>
          <w:sz w:val="28"/>
          <w:szCs w:val="28"/>
        </w:rPr>
        <w:t>В конце Х</w:t>
      </w:r>
      <w:proofErr w:type="gramStart"/>
      <w:r w:rsidRPr="00534474">
        <w:rPr>
          <w:rFonts w:ascii="Times New Roman" w:eastAsia="Calibri" w:hAnsi="Times New Roman" w:cs="Times New Roman"/>
          <w:sz w:val="28"/>
          <w:szCs w:val="28"/>
        </w:rPr>
        <w:t>I</w:t>
      </w:r>
      <w:proofErr w:type="gramEnd"/>
      <w:r w:rsidRPr="00534474">
        <w:rPr>
          <w:rFonts w:ascii="Times New Roman" w:eastAsia="Calibri" w:hAnsi="Times New Roman" w:cs="Times New Roman"/>
          <w:sz w:val="28"/>
          <w:szCs w:val="28"/>
        </w:rPr>
        <w:t>Х века намечается пересмотр в понимании идеала хозяйствующего субъекта, это обусловлено переносом научного внимания из области философского и теоретико-экономического рассмотрения в сторону разработки прикладных методов. Основополагающей в этой области можно считать работу Ф. У. Тейлора «Принципы научного менеджмента»</w:t>
      </w:r>
      <w:r w:rsidR="00304CF5">
        <w:rPr>
          <w:rStyle w:val="ae"/>
          <w:rFonts w:ascii="Times New Roman" w:eastAsia="Calibri" w:hAnsi="Times New Roman" w:cs="Times New Roman"/>
          <w:sz w:val="28"/>
          <w:szCs w:val="28"/>
        </w:rPr>
        <w:footnoteReference w:id="64"/>
      </w:r>
      <w:r w:rsidRPr="00534474">
        <w:rPr>
          <w:rFonts w:ascii="Times New Roman" w:eastAsia="Calibri" w:hAnsi="Times New Roman" w:cs="Times New Roman"/>
          <w:sz w:val="28"/>
          <w:szCs w:val="28"/>
        </w:rPr>
        <w:t xml:space="preserve">, в которой отражены основные способы организации трудового процесса рабочего, повышающего эффективность производственных операций. Необходимо обратить внимание на важную содержательную часть – </w:t>
      </w:r>
      <w:r w:rsidRPr="00534474">
        <w:rPr>
          <w:rFonts w:ascii="Times New Roman" w:eastAsia="Calibri" w:hAnsi="Times New Roman" w:cs="Times New Roman"/>
          <w:sz w:val="28"/>
          <w:szCs w:val="28"/>
        </w:rPr>
        <w:lastRenderedPageBreak/>
        <w:t xml:space="preserve">взаимную выгоду и работника и предпринимателя. </w:t>
      </w:r>
      <w:proofErr w:type="gramStart"/>
      <w:r w:rsidRPr="00534474">
        <w:rPr>
          <w:rFonts w:ascii="Times New Roman" w:eastAsia="Calibri" w:hAnsi="Times New Roman" w:cs="Times New Roman"/>
          <w:sz w:val="28"/>
          <w:szCs w:val="28"/>
        </w:rPr>
        <w:t>Такая позиция становится выше логики классовой борьбы, производство рассматривается не как площадка столкновения интересов, а как область кооперации с целью получения «выгоды нации в целом»</w:t>
      </w:r>
      <w:r w:rsidR="00A36E8C">
        <w:rPr>
          <w:rStyle w:val="ae"/>
          <w:rFonts w:ascii="Times New Roman" w:eastAsia="Calibri" w:hAnsi="Times New Roman" w:cs="Times New Roman"/>
          <w:sz w:val="28"/>
          <w:szCs w:val="28"/>
        </w:rPr>
        <w:footnoteReference w:id="65"/>
      </w:r>
      <w:r w:rsidRPr="00534474">
        <w:rPr>
          <w:rFonts w:ascii="Times New Roman" w:eastAsia="Calibri" w:hAnsi="Times New Roman" w:cs="Times New Roman"/>
          <w:sz w:val="28"/>
          <w:szCs w:val="28"/>
        </w:rPr>
        <w:t>. Указанное сближение позиций нашло развитие в работах психолога и создателя доктрины «человеческих отношений» Э. Мейо</w:t>
      </w:r>
      <w:r w:rsidR="00A36E8C">
        <w:rPr>
          <w:rStyle w:val="ae"/>
          <w:rFonts w:ascii="Times New Roman" w:eastAsia="Calibri" w:hAnsi="Times New Roman" w:cs="Times New Roman"/>
          <w:sz w:val="28"/>
          <w:szCs w:val="28"/>
        </w:rPr>
        <w:footnoteReference w:id="66"/>
      </w:r>
      <w:r w:rsidRPr="00534474">
        <w:rPr>
          <w:rFonts w:ascii="Times New Roman" w:eastAsia="Calibri" w:hAnsi="Times New Roman" w:cs="Times New Roman"/>
          <w:sz w:val="28"/>
          <w:szCs w:val="28"/>
        </w:rPr>
        <w:t>. Автор акцентирует внимание не столько на условиях труда, сколько на межличностных отношениях, возникающих между сотрудниками в компании, док</w:t>
      </w:r>
      <w:r w:rsidR="00A36E8C">
        <w:rPr>
          <w:rFonts w:ascii="Times New Roman" w:eastAsia="Calibri" w:hAnsi="Times New Roman" w:cs="Times New Roman"/>
          <w:sz w:val="28"/>
          <w:szCs w:val="28"/>
        </w:rPr>
        <w:t>азывая, что последние</w:t>
      </w:r>
      <w:proofErr w:type="gramEnd"/>
      <w:r w:rsidR="00A36E8C">
        <w:rPr>
          <w:rFonts w:ascii="Times New Roman" w:eastAsia="Calibri" w:hAnsi="Times New Roman" w:cs="Times New Roman"/>
          <w:sz w:val="28"/>
          <w:szCs w:val="28"/>
        </w:rPr>
        <w:t xml:space="preserve"> </w:t>
      </w:r>
      <w:proofErr w:type="gramStart"/>
      <w:r w:rsidR="00A36E8C">
        <w:rPr>
          <w:rFonts w:ascii="Times New Roman" w:eastAsia="Calibri" w:hAnsi="Times New Roman" w:cs="Times New Roman"/>
          <w:sz w:val="28"/>
          <w:szCs w:val="28"/>
        </w:rPr>
        <w:t>оказывают</w:t>
      </w:r>
      <w:r w:rsidRPr="00534474">
        <w:rPr>
          <w:rFonts w:ascii="Times New Roman" w:eastAsia="Calibri" w:hAnsi="Times New Roman" w:cs="Times New Roman"/>
          <w:sz w:val="28"/>
          <w:szCs w:val="28"/>
        </w:rPr>
        <w:t xml:space="preserve"> больший эффект</w:t>
      </w:r>
      <w:proofErr w:type="gramEnd"/>
      <w:r w:rsidRPr="00534474">
        <w:rPr>
          <w:rFonts w:ascii="Times New Roman" w:eastAsia="Calibri" w:hAnsi="Times New Roman" w:cs="Times New Roman"/>
          <w:sz w:val="28"/>
          <w:szCs w:val="28"/>
        </w:rPr>
        <w:t xml:space="preserve">, чем первые. </w:t>
      </w:r>
      <w:proofErr w:type="spellStart"/>
      <w:r w:rsidRPr="00534474">
        <w:rPr>
          <w:rFonts w:ascii="Times New Roman" w:eastAsia="Calibri" w:hAnsi="Times New Roman" w:cs="Times New Roman"/>
          <w:sz w:val="28"/>
          <w:szCs w:val="28"/>
        </w:rPr>
        <w:t>Гуманизация</w:t>
      </w:r>
      <w:proofErr w:type="spellEnd"/>
      <w:r w:rsidRPr="00534474">
        <w:rPr>
          <w:rFonts w:ascii="Times New Roman" w:eastAsia="Calibri" w:hAnsi="Times New Roman" w:cs="Times New Roman"/>
          <w:sz w:val="28"/>
          <w:szCs w:val="28"/>
        </w:rPr>
        <w:t xml:space="preserve"> бизнес-процессов и жизни в целом является сама по себе наследием Нового времени, однако этот процесс стал возможен только в ХХ веке, поскольку только к этому времени сложились необходимые исторические предпосылки. В указанную тенденцию укладываются теория «Х и </w:t>
      </w:r>
      <w:r w:rsidRPr="00534474">
        <w:rPr>
          <w:rFonts w:ascii="Times New Roman" w:eastAsia="Calibri" w:hAnsi="Times New Roman" w:cs="Times New Roman"/>
          <w:sz w:val="28"/>
          <w:szCs w:val="28"/>
          <w:lang w:val="en-US"/>
        </w:rPr>
        <w:t>Y</w:t>
      </w:r>
      <w:r w:rsidRPr="00534474">
        <w:rPr>
          <w:rFonts w:ascii="Times New Roman" w:eastAsia="Calibri" w:hAnsi="Times New Roman" w:cs="Times New Roman"/>
          <w:sz w:val="28"/>
          <w:szCs w:val="28"/>
        </w:rPr>
        <w:t xml:space="preserve">» Д. </w:t>
      </w:r>
      <w:proofErr w:type="spellStart"/>
      <w:r w:rsidRPr="00534474">
        <w:rPr>
          <w:rFonts w:ascii="Times New Roman" w:eastAsia="Calibri" w:hAnsi="Times New Roman" w:cs="Times New Roman"/>
          <w:sz w:val="28"/>
          <w:szCs w:val="28"/>
        </w:rPr>
        <w:t>Макгрегора</w:t>
      </w:r>
      <w:proofErr w:type="spellEnd"/>
      <w:r w:rsidR="00304CF5">
        <w:rPr>
          <w:rStyle w:val="ae"/>
          <w:rFonts w:ascii="Times New Roman" w:eastAsia="Calibri" w:hAnsi="Times New Roman" w:cs="Times New Roman"/>
          <w:sz w:val="28"/>
          <w:szCs w:val="28"/>
        </w:rPr>
        <w:footnoteReference w:id="67"/>
      </w:r>
      <w:r w:rsidRPr="00534474">
        <w:rPr>
          <w:rFonts w:ascii="Times New Roman" w:eastAsia="Calibri" w:hAnsi="Times New Roman" w:cs="Times New Roman"/>
          <w:sz w:val="28"/>
          <w:szCs w:val="28"/>
        </w:rPr>
        <w:t>, а также теория «</w:t>
      </w:r>
      <w:r w:rsidRPr="00534474">
        <w:rPr>
          <w:rFonts w:ascii="Times New Roman" w:eastAsia="Calibri" w:hAnsi="Times New Roman" w:cs="Times New Roman"/>
          <w:sz w:val="28"/>
          <w:szCs w:val="28"/>
          <w:lang w:val="en-US"/>
        </w:rPr>
        <w:t>Z</w:t>
      </w:r>
      <w:r w:rsidRPr="00534474">
        <w:rPr>
          <w:rFonts w:ascii="Times New Roman" w:eastAsia="Calibri" w:hAnsi="Times New Roman" w:cs="Times New Roman"/>
          <w:sz w:val="28"/>
          <w:szCs w:val="28"/>
        </w:rPr>
        <w:t xml:space="preserve">» У. </w:t>
      </w:r>
      <w:proofErr w:type="spellStart"/>
      <w:r w:rsidRPr="00534474">
        <w:rPr>
          <w:rFonts w:ascii="Times New Roman" w:eastAsia="Calibri" w:hAnsi="Times New Roman" w:cs="Times New Roman"/>
          <w:sz w:val="28"/>
          <w:szCs w:val="28"/>
        </w:rPr>
        <w:t>Оучи</w:t>
      </w:r>
      <w:proofErr w:type="spellEnd"/>
      <w:r w:rsidR="00A36E8C">
        <w:rPr>
          <w:rStyle w:val="ae"/>
          <w:rFonts w:ascii="Times New Roman" w:eastAsia="Calibri" w:hAnsi="Times New Roman" w:cs="Times New Roman"/>
          <w:sz w:val="28"/>
          <w:szCs w:val="28"/>
        </w:rPr>
        <w:footnoteReference w:id="68"/>
      </w:r>
      <w:r w:rsidRPr="00534474">
        <w:rPr>
          <w:rFonts w:ascii="Times New Roman" w:eastAsia="Calibri" w:hAnsi="Times New Roman" w:cs="Times New Roman"/>
          <w:sz w:val="28"/>
          <w:szCs w:val="28"/>
        </w:rPr>
        <w:t>. Первая рассматривает стили взаимодействия сотрудников компаний и руководства, а вторая характеризует японскую бизнес-модель пожизненного найма с учетом национальной специфики и особенностей взаимодействия персонала на рабочих местах. Рассмотренные авторские работы указывают на изменение идеала хозяйствующего субъекта. Во-первых, в качестве субъекта рассматривается рабочий как полноценный участник производственного процесса, во-вторых собственник и управленец получают качество ориентированности на межличностное взаимодействие, которое отсутствовало на предыдущих исторических этапах.</w:t>
      </w:r>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r w:rsidRPr="00534474">
        <w:rPr>
          <w:rFonts w:ascii="Times New Roman" w:eastAsia="Calibri" w:hAnsi="Times New Roman" w:cs="Times New Roman"/>
          <w:sz w:val="28"/>
          <w:szCs w:val="28"/>
        </w:rPr>
        <w:t xml:space="preserve">Отдельное место среди исследователей идеалов и образцов занимает работа М. Оссовской «Рыцарь и Буржуа», в которой проводится анализ исторического развития двух </w:t>
      </w:r>
      <w:proofErr w:type="spellStart"/>
      <w:r w:rsidRPr="00534474">
        <w:rPr>
          <w:rFonts w:ascii="Times New Roman" w:eastAsia="Calibri" w:hAnsi="Times New Roman" w:cs="Times New Roman"/>
          <w:sz w:val="28"/>
          <w:szCs w:val="28"/>
        </w:rPr>
        <w:t>этосов</w:t>
      </w:r>
      <w:proofErr w:type="spellEnd"/>
      <w:r w:rsidR="00A36E8C">
        <w:rPr>
          <w:rStyle w:val="ae"/>
          <w:rFonts w:ascii="Times New Roman" w:eastAsia="Calibri" w:hAnsi="Times New Roman" w:cs="Times New Roman"/>
          <w:sz w:val="28"/>
          <w:szCs w:val="28"/>
        </w:rPr>
        <w:footnoteReference w:id="69"/>
      </w:r>
      <w:r w:rsidRPr="00534474">
        <w:rPr>
          <w:rFonts w:ascii="Times New Roman" w:eastAsia="Calibri" w:hAnsi="Times New Roman" w:cs="Times New Roman"/>
          <w:sz w:val="28"/>
          <w:szCs w:val="28"/>
        </w:rPr>
        <w:t xml:space="preserve">. Следует отметить, что в работе рассматриваются разные этапы развития хозяйственного субъекта, хотя и только в данном контексте. При всей фундаментальности и значимости труда </w:t>
      </w:r>
      <w:r w:rsidRPr="00534474">
        <w:rPr>
          <w:rFonts w:ascii="Times New Roman" w:eastAsia="Calibri" w:hAnsi="Times New Roman" w:cs="Times New Roman"/>
          <w:sz w:val="28"/>
          <w:szCs w:val="28"/>
        </w:rPr>
        <w:lastRenderedPageBreak/>
        <w:t xml:space="preserve">М. Оссовской есть важные вопросы, на которые стоит обратить внимание. Во-первых, вопрос о соотношении «идеалов» и «образцов», во-вторых, проблема истоков идеалов и образцов, а в-третьих, вопрос о </w:t>
      </w:r>
      <w:proofErr w:type="spellStart"/>
      <w:r w:rsidRPr="00534474">
        <w:rPr>
          <w:rFonts w:ascii="Times New Roman" w:eastAsia="Calibri" w:hAnsi="Times New Roman" w:cs="Times New Roman"/>
          <w:sz w:val="28"/>
          <w:szCs w:val="28"/>
        </w:rPr>
        <w:t>топосе</w:t>
      </w:r>
      <w:proofErr w:type="spellEnd"/>
      <w:r w:rsidRPr="00534474">
        <w:rPr>
          <w:rFonts w:ascii="Times New Roman" w:eastAsia="Calibri" w:hAnsi="Times New Roman" w:cs="Times New Roman"/>
          <w:sz w:val="28"/>
          <w:szCs w:val="28"/>
        </w:rPr>
        <w:t xml:space="preserve"> этоса. </w:t>
      </w:r>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r w:rsidRPr="00534474">
        <w:rPr>
          <w:rFonts w:ascii="Times New Roman" w:eastAsia="Calibri" w:hAnsi="Times New Roman" w:cs="Times New Roman"/>
          <w:sz w:val="28"/>
          <w:szCs w:val="28"/>
        </w:rPr>
        <w:t xml:space="preserve">Рассмотрим каждый из указанных теоретических проблем отдельно. В первую очередь М. Оссовская пытается развести понятия «идеал» и «образец». </w:t>
      </w:r>
      <w:proofErr w:type="gramStart"/>
      <w:r w:rsidRPr="00534474">
        <w:rPr>
          <w:rFonts w:ascii="Times New Roman" w:eastAsia="Calibri" w:hAnsi="Times New Roman" w:cs="Times New Roman"/>
          <w:sz w:val="28"/>
          <w:szCs w:val="28"/>
        </w:rPr>
        <w:t>Автор считает, что «идеалы» в виду их недостижимости и совершенности не могут встречаться в явленной форме, в случае, когда мы имеем дело с различными моральными текстами идет речь об «образцах» - как повторяющихся «идеальных типах»</w:t>
      </w:r>
      <w:r w:rsidR="00A36E8C">
        <w:rPr>
          <w:rStyle w:val="ae"/>
          <w:rFonts w:ascii="Times New Roman" w:eastAsia="Calibri" w:hAnsi="Times New Roman" w:cs="Times New Roman"/>
          <w:sz w:val="28"/>
          <w:szCs w:val="28"/>
        </w:rPr>
        <w:footnoteReference w:id="70"/>
      </w:r>
      <w:r w:rsidRPr="00534474">
        <w:rPr>
          <w:rFonts w:ascii="Times New Roman" w:eastAsia="Calibri" w:hAnsi="Times New Roman" w:cs="Times New Roman"/>
          <w:sz w:val="28"/>
          <w:szCs w:val="28"/>
        </w:rPr>
        <w:t>. Фактически понятия «идеал» и «образец» синонимичны понятиям «эталон» и «модель», то есть, содержательно очень близки.</w:t>
      </w:r>
      <w:proofErr w:type="gramEnd"/>
      <w:r w:rsidRPr="00534474">
        <w:rPr>
          <w:rFonts w:ascii="Times New Roman" w:eastAsia="Calibri" w:hAnsi="Times New Roman" w:cs="Times New Roman"/>
          <w:sz w:val="28"/>
          <w:szCs w:val="28"/>
        </w:rPr>
        <w:t xml:space="preserve"> В данном случае главным смысловым элементом будет являться функция выполнения переноса содержания посредством мысленного моделирования. То есть и «идеал», и «образец» выступают в качестве модельного объекта, с которым происходит сравнение. М. Оссовская, сознательно </w:t>
      </w:r>
      <w:proofErr w:type="gramStart"/>
      <w:r w:rsidRPr="00534474">
        <w:rPr>
          <w:rFonts w:ascii="Times New Roman" w:eastAsia="Calibri" w:hAnsi="Times New Roman" w:cs="Times New Roman"/>
          <w:sz w:val="28"/>
          <w:szCs w:val="28"/>
        </w:rPr>
        <w:t>избегая понятие</w:t>
      </w:r>
      <w:proofErr w:type="gramEnd"/>
      <w:r w:rsidRPr="00534474">
        <w:rPr>
          <w:rFonts w:ascii="Times New Roman" w:eastAsia="Calibri" w:hAnsi="Times New Roman" w:cs="Times New Roman"/>
          <w:sz w:val="28"/>
          <w:szCs w:val="28"/>
        </w:rPr>
        <w:t xml:space="preserve"> «идеал», пытается обойти «идеальный тип» М. Вебера</w:t>
      </w:r>
      <w:r w:rsidR="00A36E8C">
        <w:rPr>
          <w:rStyle w:val="ae"/>
          <w:rFonts w:ascii="Times New Roman" w:eastAsia="Calibri" w:hAnsi="Times New Roman" w:cs="Times New Roman"/>
          <w:sz w:val="28"/>
          <w:szCs w:val="28"/>
        </w:rPr>
        <w:footnoteReference w:id="71"/>
      </w:r>
      <w:r w:rsidRPr="00534474">
        <w:rPr>
          <w:rFonts w:ascii="Times New Roman" w:eastAsia="Calibri" w:hAnsi="Times New Roman" w:cs="Times New Roman"/>
          <w:sz w:val="28"/>
          <w:szCs w:val="28"/>
        </w:rPr>
        <w:t>. Такая позиция обоснована, однако требует дополнительного уточнения: моральные образцы в трактовке М. Оссовской существуют в двух вариантах: реальный поступок, а так же поступок или действие писанное или рассказанное. Поскольку первое существует в реальности и наблюдаемо, только оно может быть в полной мере названо «образцом», поскольку применение понятия «идеал» в данном случае невозможно. Во втором случае, применение понятий «образец» и «идеал» обосновано в равной степени. Поскольку фактически может быть воспринято в качестве образца или эталона, но с другой стороны взято в виде некой модели, даже если рассказывается реальная ситуация. В данном случае имеет место повествование – нарратив, а ему характерны и упрощения и схематизация. Таким образом, при анализе литературных и фольклорных текстов использование понятия «идеал» допустимо наравне с понятием «образец», хотя необходимо учитывать их не полную синонимичность.</w:t>
      </w:r>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r w:rsidRPr="00534474">
        <w:rPr>
          <w:rFonts w:ascii="Times New Roman" w:eastAsia="Calibri" w:hAnsi="Times New Roman" w:cs="Times New Roman"/>
          <w:sz w:val="28"/>
          <w:szCs w:val="28"/>
        </w:rPr>
        <w:lastRenderedPageBreak/>
        <w:t xml:space="preserve">Вторым вопросом, который возникает при рассмотрении работы «Рыцарь и буржуа», является вопрос об истоках идеалов и образцов. </w:t>
      </w:r>
      <w:proofErr w:type="gramStart"/>
      <w:r w:rsidRPr="00534474">
        <w:rPr>
          <w:rFonts w:ascii="Times New Roman" w:eastAsia="Calibri" w:hAnsi="Times New Roman" w:cs="Times New Roman"/>
          <w:sz w:val="28"/>
          <w:szCs w:val="28"/>
        </w:rPr>
        <w:t>М. Оссовская говорит о культурном и мифологических истоках, однако неоднократно приводит и другое любопытное замечание о том, что описываемое поведение очень напоминает поведение животных, например «порядок клевания»</w:t>
      </w:r>
      <w:r w:rsidR="00A36E8C">
        <w:rPr>
          <w:rStyle w:val="ae"/>
          <w:rFonts w:ascii="Times New Roman" w:eastAsia="Calibri" w:hAnsi="Times New Roman" w:cs="Times New Roman"/>
          <w:sz w:val="28"/>
          <w:szCs w:val="28"/>
        </w:rPr>
        <w:footnoteReference w:id="72"/>
      </w:r>
      <w:r w:rsidRPr="00534474">
        <w:rPr>
          <w:rFonts w:ascii="Times New Roman" w:eastAsia="Calibri" w:hAnsi="Times New Roman" w:cs="Times New Roman"/>
          <w:sz w:val="28"/>
          <w:szCs w:val="28"/>
        </w:rPr>
        <w:t xml:space="preserve">. Попытка ответа на этот вопрос предлагается в главе 3 данного магистерского исследования. </w:t>
      </w:r>
      <w:proofErr w:type="gramEnd"/>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r w:rsidRPr="00534474">
        <w:rPr>
          <w:rFonts w:ascii="Times New Roman" w:eastAsia="Calibri" w:hAnsi="Times New Roman" w:cs="Times New Roman"/>
          <w:sz w:val="28"/>
          <w:szCs w:val="28"/>
        </w:rPr>
        <w:t xml:space="preserve">Последним является вопрос о </w:t>
      </w:r>
      <w:proofErr w:type="spellStart"/>
      <w:r w:rsidRPr="00534474">
        <w:rPr>
          <w:rFonts w:ascii="Times New Roman" w:eastAsia="Calibri" w:hAnsi="Times New Roman" w:cs="Times New Roman"/>
          <w:sz w:val="28"/>
          <w:szCs w:val="28"/>
        </w:rPr>
        <w:t>топосе</w:t>
      </w:r>
      <w:proofErr w:type="spellEnd"/>
      <w:r w:rsidRPr="00534474">
        <w:rPr>
          <w:rFonts w:ascii="Times New Roman" w:eastAsia="Calibri" w:hAnsi="Times New Roman" w:cs="Times New Roman"/>
          <w:sz w:val="28"/>
          <w:szCs w:val="28"/>
        </w:rPr>
        <w:t xml:space="preserve"> этоса: о месте, в котором существуют нравы и обычаи. В качестве примеров приводятся в основном литературные произведения, однако логично, что произведение является не только и не столько </w:t>
      </w:r>
      <w:proofErr w:type="spellStart"/>
      <w:r w:rsidRPr="00534474">
        <w:rPr>
          <w:rFonts w:ascii="Times New Roman" w:eastAsia="Calibri" w:hAnsi="Times New Roman" w:cs="Times New Roman"/>
          <w:sz w:val="28"/>
          <w:szCs w:val="28"/>
        </w:rPr>
        <w:t>монологичным</w:t>
      </w:r>
      <w:proofErr w:type="spellEnd"/>
      <w:r w:rsidRPr="00534474">
        <w:rPr>
          <w:rFonts w:ascii="Times New Roman" w:eastAsia="Calibri" w:hAnsi="Times New Roman" w:cs="Times New Roman"/>
          <w:sz w:val="28"/>
          <w:szCs w:val="28"/>
        </w:rPr>
        <w:t xml:space="preserve">, оно в первую очередь направлено на читателя, и в такой трактовке является скорее монологом автора-оратора, процесс прослушивания речей которого отдален во времени на неопределенную перспективу. В обоих случаях редукция сводит все к двум лицам – рассказчику и слушающему. Это важно с той позиции, что мораль не является врожденным свойствам, она усваивается в ходе </w:t>
      </w:r>
      <w:proofErr w:type="spellStart"/>
      <w:r w:rsidRPr="00534474">
        <w:rPr>
          <w:rFonts w:ascii="Times New Roman" w:eastAsia="Calibri" w:hAnsi="Times New Roman" w:cs="Times New Roman"/>
          <w:sz w:val="28"/>
          <w:szCs w:val="28"/>
        </w:rPr>
        <w:t>инкультурации</w:t>
      </w:r>
      <w:proofErr w:type="spellEnd"/>
      <w:r w:rsidRPr="00534474">
        <w:rPr>
          <w:rFonts w:ascii="Times New Roman" w:eastAsia="Calibri" w:hAnsi="Times New Roman" w:cs="Times New Roman"/>
          <w:sz w:val="28"/>
          <w:szCs w:val="28"/>
        </w:rPr>
        <w:t xml:space="preserve"> и воспитания. </w:t>
      </w:r>
      <w:proofErr w:type="gramStart"/>
      <w:r w:rsidRPr="00534474">
        <w:rPr>
          <w:rFonts w:ascii="Times New Roman" w:eastAsia="Calibri" w:hAnsi="Times New Roman" w:cs="Times New Roman"/>
          <w:sz w:val="28"/>
          <w:szCs w:val="28"/>
        </w:rPr>
        <w:t xml:space="preserve">Поэтому в качестве места действия </w:t>
      </w:r>
      <w:proofErr w:type="spellStart"/>
      <w:r w:rsidRPr="00534474">
        <w:rPr>
          <w:rFonts w:ascii="Times New Roman" w:eastAsia="Calibri" w:hAnsi="Times New Roman" w:cs="Times New Roman"/>
          <w:sz w:val="28"/>
          <w:szCs w:val="28"/>
        </w:rPr>
        <w:t>топоса</w:t>
      </w:r>
      <w:proofErr w:type="spellEnd"/>
      <w:r w:rsidRPr="00534474">
        <w:rPr>
          <w:rFonts w:ascii="Times New Roman" w:eastAsia="Calibri" w:hAnsi="Times New Roman" w:cs="Times New Roman"/>
          <w:sz w:val="28"/>
          <w:szCs w:val="28"/>
        </w:rPr>
        <w:t xml:space="preserve"> можно выделить две условных «территории»: реальный мир, в котором поступки интерпретируются и оцениваются в режиме «здесь и сейчас», проходя через призму опыта и усвоенных традиций, а также мир воображаемый который включает «жизненный мир» - реальность, как мы ее понимаем</w:t>
      </w:r>
      <w:r w:rsidR="00A36E8C">
        <w:rPr>
          <w:rStyle w:val="ae"/>
          <w:rFonts w:ascii="Times New Roman" w:eastAsia="Calibri" w:hAnsi="Times New Roman" w:cs="Times New Roman"/>
          <w:sz w:val="28"/>
          <w:szCs w:val="28"/>
        </w:rPr>
        <w:footnoteReference w:id="73"/>
      </w:r>
      <w:r w:rsidRPr="00534474">
        <w:rPr>
          <w:rFonts w:ascii="Times New Roman" w:eastAsia="Calibri" w:hAnsi="Times New Roman" w:cs="Times New Roman"/>
          <w:sz w:val="28"/>
          <w:szCs w:val="28"/>
        </w:rPr>
        <w:t>. Но существует еще один – мир иллюзий, абстракций, которые не имеют места в реальности, мир литературных произведений</w:t>
      </w:r>
      <w:proofErr w:type="gramEnd"/>
      <w:r w:rsidRPr="00534474">
        <w:rPr>
          <w:rFonts w:ascii="Times New Roman" w:eastAsia="Calibri" w:hAnsi="Times New Roman" w:cs="Times New Roman"/>
          <w:sz w:val="28"/>
          <w:szCs w:val="28"/>
        </w:rPr>
        <w:t xml:space="preserve">, которые служат кейсами для авторов, и их способов разрешения ситуаций. В качестве примера можно привести роман «Преступление и наказание» Ф.М. Достоевского. История, описанная в нем, является вымыслом, однако полтора столетия она является не только литературным произведением, но и материалом для размышлений философов и моралистов. Обратим внимание на факт: во всех случаях происходит опора на моральный опыт личности, на навык моральной </w:t>
      </w:r>
      <w:r w:rsidRPr="00534474">
        <w:rPr>
          <w:rFonts w:ascii="Times New Roman" w:eastAsia="Calibri" w:hAnsi="Times New Roman" w:cs="Times New Roman"/>
          <w:sz w:val="28"/>
          <w:szCs w:val="28"/>
        </w:rPr>
        <w:lastRenderedPageBreak/>
        <w:t>коммуникации, в результате чего все сводится к уже упомянутому «жизненному миру», который выступает и в качестве арены для действия, и справочника для интерпретации. Более подробно этот механизм описывается во второй главе настоящей работы.</w:t>
      </w:r>
    </w:p>
    <w:p w:rsidR="00534474" w:rsidRPr="00534474" w:rsidRDefault="00534474" w:rsidP="00534474">
      <w:pPr>
        <w:spacing w:after="0" w:line="360" w:lineRule="auto"/>
        <w:ind w:firstLine="709"/>
        <w:jc w:val="both"/>
        <w:rPr>
          <w:rFonts w:ascii="Times New Roman" w:eastAsia="Calibri" w:hAnsi="Times New Roman" w:cs="Times New Roman"/>
          <w:sz w:val="28"/>
          <w:szCs w:val="28"/>
          <w:highlight w:val="yellow"/>
        </w:rPr>
      </w:pPr>
      <w:r w:rsidRPr="00534474">
        <w:rPr>
          <w:rFonts w:ascii="Times New Roman" w:eastAsia="Calibri" w:hAnsi="Times New Roman" w:cs="Times New Roman"/>
          <w:sz w:val="28"/>
          <w:szCs w:val="28"/>
        </w:rPr>
        <w:t xml:space="preserve">Интерпретация, о которой говорит </w:t>
      </w:r>
      <w:proofErr w:type="spellStart"/>
      <w:r w:rsidRPr="00534474">
        <w:rPr>
          <w:rFonts w:ascii="Times New Roman" w:eastAsia="Calibri" w:hAnsi="Times New Roman" w:cs="Times New Roman"/>
          <w:sz w:val="28"/>
          <w:szCs w:val="28"/>
        </w:rPr>
        <w:t>Гадамер</w:t>
      </w:r>
      <w:proofErr w:type="spellEnd"/>
      <w:r w:rsidRPr="00534474">
        <w:rPr>
          <w:rFonts w:ascii="Times New Roman" w:eastAsia="Calibri" w:hAnsi="Times New Roman" w:cs="Times New Roman"/>
          <w:sz w:val="28"/>
          <w:szCs w:val="28"/>
        </w:rPr>
        <w:t xml:space="preserve"> в работе «Актуальность прекрасного», акцентирует внимание на социально-исторических основаниях этого процесса</w:t>
      </w:r>
      <w:r w:rsidR="00A21ACE">
        <w:rPr>
          <w:rStyle w:val="ae"/>
          <w:rFonts w:ascii="Times New Roman" w:eastAsia="Calibri" w:hAnsi="Times New Roman" w:cs="Times New Roman"/>
          <w:sz w:val="28"/>
          <w:szCs w:val="28"/>
        </w:rPr>
        <w:footnoteReference w:id="74"/>
      </w:r>
      <w:r w:rsidRPr="00534474">
        <w:rPr>
          <w:rFonts w:ascii="Times New Roman" w:eastAsia="Calibri" w:hAnsi="Times New Roman" w:cs="Times New Roman"/>
          <w:sz w:val="28"/>
          <w:szCs w:val="28"/>
        </w:rPr>
        <w:t>. Мораль в данном случае выступает в качестве элемента знания о картине мира, а наблюдаемые или описываемые социальные практики выступают в качестве ее артефакта. Такая позиция позволяет рассматривать идеал хозяйствующего субъекта как переменчивый элемент этоса, описывающий образцы поведения соответствующие картине мира и системе представлений о человеке, выполняющем действия, обусловленные названным социальным статусом.</w:t>
      </w:r>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p>
    <w:p w:rsidR="00534474" w:rsidRPr="00534474" w:rsidRDefault="00534474" w:rsidP="004D1076">
      <w:pPr>
        <w:pStyle w:val="2"/>
        <w:ind w:left="0" w:firstLine="708"/>
        <w:rPr>
          <w:rFonts w:eastAsia="Calibri"/>
        </w:rPr>
      </w:pPr>
      <w:bookmarkStart w:id="5" w:name="_Toc8159350"/>
      <w:r w:rsidRPr="00534474">
        <w:rPr>
          <w:rFonts w:eastAsia="Calibri"/>
        </w:rPr>
        <w:t>1.4. Проблематика истоков идеалов и образцов для этического анализа и аргументации</w:t>
      </w:r>
      <w:bookmarkEnd w:id="5"/>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proofErr w:type="gramStart"/>
      <w:r w:rsidRPr="00534474">
        <w:rPr>
          <w:rFonts w:ascii="Times New Roman" w:eastAsia="Calibri" w:hAnsi="Times New Roman" w:cs="Times New Roman"/>
          <w:sz w:val="28"/>
          <w:szCs w:val="28"/>
        </w:rPr>
        <w:t>В статье «Понятие общественной морали» Р.Г. Апресян указывает: универсализм и абсолютность морали не равнозначные понятия, при этом автор указывает на то, что универсальность раскрывается через адресность и вариативность моральных формулировок в разных обществах</w:t>
      </w:r>
      <w:r w:rsidR="00F26820">
        <w:rPr>
          <w:rStyle w:val="ae"/>
          <w:rFonts w:ascii="Times New Roman" w:eastAsia="Calibri" w:hAnsi="Times New Roman" w:cs="Times New Roman"/>
          <w:sz w:val="28"/>
          <w:szCs w:val="28"/>
        </w:rPr>
        <w:footnoteReference w:id="75"/>
      </w:r>
      <w:r w:rsidRPr="00534474">
        <w:rPr>
          <w:rFonts w:ascii="Times New Roman" w:eastAsia="Calibri" w:hAnsi="Times New Roman" w:cs="Times New Roman"/>
          <w:sz w:val="28"/>
          <w:szCs w:val="28"/>
        </w:rPr>
        <w:t>. Фактически это утверждение указывает на множественность источников для формирования морали, то есть на отсутствие единства происхождения моральных императивов, а так же обращает внимание на необходимость интерпретации</w:t>
      </w:r>
      <w:proofErr w:type="gramEnd"/>
      <w:r w:rsidRPr="00534474">
        <w:rPr>
          <w:rFonts w:ascii="Times New Roman" w:eastAsia="Calibri" w:hAnsi="Times New Roman" w:cs="Times New Roman"/>
          <w:sz w:val="28"/>
          <w:szCs w:val="28"/>
        </w:rPr>
        <w:t xml:space="preserve"> формулировок. С первой частью вывода согласен А. Бадью, который говорит: «общая этика» невозможна, поскольку бытие каждого события приставляет собой чистую «множественность»</w:t>
      </w:r>
      <w:r w:rsidR="00F26820">
        <w:rPr>
          <w:rStyle w:val="ae"/>
          <w:rFonts w:ascii="Times New Roman" w:eastAsia="Calibri" w:hAnsi="Times New Roman" w:cs="Times New Roman"/>
          <w:sz w:val="28"/>
          <w:szCs w:val="28"/>
        </w:rPr>
        <w:footnoteReference w:id="76"/>
      </w:r>
      <w:r w:rsidRPr="00534474">
        <w:rPr>
          <w:rFonts w:ascii="Times New Roman" w:eastAsia="Calibri" w:hAnsi="Times New Roman" w:cs="Times New Roman"/>
          <w:sz w:val="28"/>
          <w:szCs w:val="28"/>
        </w:rPr>
        <w:t xml:space="preserve">. Это приводит не столько к разрушению этики как области знания, сколько к пониманию того, что идеалы, как и другие моральные феномены не вечны. Они являются </w:t>
      </w:r>
      <w:r w:rsidRPr="00534474">
        <w:rPr>
          <w:rFonts w:ascii="Times New Roman" w:eastAsia="Calibri" w:hAnsi="Times New Roman" w:cs="Times New Roman"/>
          <w:sz w:val="28"/>
          <w:szCs w:val="28"/>
        </w:rPr>
        <w:lastRenderedPageBreak/>
        <w:t xml:space="preserve">артефактами истории, которые свойственны обществам и формациям. </w:t>
      </w:r>
      <w:proofErr w:type="gramStart"/>
      <w:r w:rsidRPr="00534474">
        <w:rPr>
          <w:rFonts w:ascii="Times New Roman" w:eastAsia="Calibri" w:hAnsi="Times New Roman" w:cs="Times New Roman"/>
          <w:sz w:val="28"/>
          <w:szCs w:val="28"/>
        </w:rPr>
        <w:t>Сходную постановку проблемы озвучивает и М. Хайдеггер, обращая внимание на невозможность сопоставления картин мира</w:t>
      </w:r>
      <w:r w:rsidR="00F26820">
        <w:rPr>
          <w:rStyle w:val="ae"/>
          <w:rFonts w:ascii="Times New Roman" w:eastAsia="Calibri" w:hAnsi="Times New Roman" w:cs="Times New Roman"/>
          <w:sz w:val="28"/>
          <w:szCs w:val="28"/>
        </w:rPr>
        <w:footnoteReference w:id="77"/>
      </w:r>
      <w:r w:rsidRPr="00534474">
        <w:rPr>
          <w:rFonts w:ascii="Times New Roman" w:eastAsia="Calibri" w:hAnsi="Times New Roman" w:cs="Times New Roman"/>
          <w:sz w:val="28"/>
          <w:szCs w:val="28"/>
        </w:rPr>
        <w:t xml:space="preserve">. Важным дополнением в отношении этических понятий может оказаться термин Поля </w:t>
      </w:r>
      <w:proofErr w:type="spellStart"/>
      <w:r w:rsidRPr="00534474">
        <w:rPr>
          <w:rFonts w:ascii="Times New Roman" w:eastAsia="Calibri" w:hAnsi="Times New Roman" w:cs="Times New Roman"/>
          <w:sz w:val="28"/>
          <w:szCs w:val="28"/>
        </w:rPr>
        <w:t>Рикёра</w:t>
      </w:r>
      <w:proofErr w:type="spellEnd"/>
      <w:r w:rsidRPr="00534474">
        <w:rPr>
          <w:rFonts w:ascii="Times New Roman" w:eastAsia="Calibri" w:hAnsi="Times New Roman" w:cs="Times New Roman"/>
          <w:sz w:val="28"/>
          <w:szCs w:val="28"/>
        </w:rPr>
        <w:t xml:space="preserve"> «репрезентация», который позволяет не только передавать содержание, но и усваивать смысл исторического контекста</w:t>
      </w:r>
      <w:r w:rsidR="00F26820">
        <w:rPr>
          <w:rStyle w:val="ae"/>
          <w:rFonts w:ascii="Times New Roman" w:eastAsia="Calibri" w:hAnsi="Times New Roman" w:cs="Times New Roman"/>
          <w:sz w:val="28"/>
          <w:szCs w:val="28"/>
        </w:rPr>
        <w:footnoteReference w:id="78"/>
      </w:r>
      <w:r w:rsidRPr="00534474">
        <w:rPr>
          <w:rFonts w:ascii="Times New Roman" w:eastAsia="Calibri" w:hAnsi="Times New Roman" w:cs="Times New Roman"/>
          <w:sz w:val="28"/>
          <w:szCs w:val="28"/>
        </w:rPr>
        <w:t>. Важно понимать, что мораль и история имеют общее свойство – тексты, которые с одной стороны роднят их с литературой, а с другой позволяют</w:t>
      </w:r>
      <w:proofErr w:type="gramEnd"/>
      <w:r w:rsidRPr="00534474">
        <w:rPr>
          <w:rFonts w:ascii="Times New Roman" w:eastAsia="Calibri" w:hAnsi="Times New Roman" w:cs="Times New Roman"/>
          <w:sz w:val="28"/>
          <w:szCs w:val="28"/>
        </w:rPr>
        <w:t xml:space="preserve"> фиксировать знание. Взаимосвязь этики, литературы и истории уже упоминалась выше, и в данной работе считается фундаментальной, и, поскольку отмечается многими авторами, выбрана в качестве условия понимания этических феноменов.</w:t>
      </w:r>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r w:rsidRPr="00534474">
        <w:rPr>
          <w:rFonts w:ascii="Times New Roman" w:eastAsia="Calibri" w:hAnsi="Times New Roman" w:cs="Times New Roman"/>
          <w:sz w:val="28"/>
          <w:szCs w:val="28"/>
        </w:rPr>
        <w:t>А. Макинтайр в книге «После добродетели» указывает, что «утверждение универсального принципа является выражением индивидуальной воли»</w:t>
      </w:r>
      <w:r w:rsidR="00BC4506">
        <w:rPr>
          <w:rStyle w:val="ae"/>
          <w:rFonts w:ascii="Times New Roman" w:eastAsia="Calibri" w:hAnsi="Times New Roman" w:cs="Times New Roman"/>
          <w:sz w:val="28"/>
          <w:szCs w:val="28"/>
        </w:rPr>
        <w:footnoteReference w:id="79"/>
      </w:r>
      <w:r w:rsidRPr="00534474">
        <w:rPr>
          <w:rFonts w:ascii="Times New Roman" w:eastAsia="Calibri" w:hAnsi="Times New Roman" w:cs="Times New Roman"/>
          <w:sz w:val="28"/>
          <w:szCs w:val="28"/>
        </w:rPr>
        <w:t>. В этой связи возникает необходимость каждого индивида вступать в коммуникацию и включаться в этический дискурс. Таким образом, по мнению В.Ю. Перова, происходит появления обоснования морали – «особой процедуры объяснения необходимости моральных требований»</w:t>
      </w:r>
      <w:r w:rsidR="00BC4506">
        <w:rPr>
          <w:rStyle w:val="ae"/>
          <w:rFonts w:ascii="Times New Roman" w:eastAsia="Calibri" w:hAnsi="Times New Roman" w:cs="Times New Roman"/>
          <w:sz w:val="28"/>
          <w:szCs w:val="28"/>
        </w:rPr>
        <w:footnoteReference w:id="80"/>
      </w:r>
      <w:r w:rsidR="00BC4506">
        <w:rPr>
          <w:rStyle w:val="ae"/>
          <w:rFonts w:ascii="Times New Roman" w:eastAsia="Calibri" w:hAnsi="Times New Roman" w:cs="Times New Roman"/>
          <w:sz w:val="28"/>
          <w:szCs w:val="28"/>
        </w:rPr>
        <w:footnoteReference w:id="81"/>
      </w:r>
      <w:r w:rsidRPr="00534474">
        <w:rPr>
          <w:rFonts w:ascii="Times New Roman" w:eastAsia="Calibri" w:hAnsi="Times New Roman" w:cs="Times New Roman"/>
          <w:sz w:val="28"/>
          <w:szCs w:val="28"/>
        </w:rPr>
        <w:t xml:space="preserve">. Автор указывает, что основой для подобной процедуры являются коммуникативные практики, на это же указывают К. </w:t>
      </w:r>
      <w:proofErr w:type="spellStart"/>
      <w:r w:rsidRPr="00534474">
        <w:rPr>
          <w:rFonts w:ascii="Times New Roman" w:eastAsia="Calibri" w:hAnsi="Times New Roman" w:cs="Times New Roman"/>
          <w:sz w:val="28"/>
          <w:szCs w:val="28"/>
        </w:rPr>
        <w:t>Апель</w:t>
      </w:r>
      <w:proofErr w:type="spellEnd"/>
      <w:r w:rsidR="00BC4506">
        <w:rPr>
          <w:rStyle w:val="ae"/>
          <w:rFonts w:ascii="Times New Roman" w:eastAsia="Calibri" w:hAnsi="Times New Roman" w:cs="Times New Roman"/>
          <w:sz w:val="28"/>
          <w:szCs w:val="28"/>
        </w:rPr>
        <w:footnoteReference w:id="82"/>
      </w:r>
      <w:r w:rsidRPr="00534474">
        <w:rPr>
          <w:rFonts w:ascii="Times New Roman" w:eastAsia="Calibri" w:hAnsi="Times New Roman" w:cs="Times New Roman"/>
          <w:sz w:val="28"/>
          <w:szCs w:val="28"/>
        </w:rPr>
        <w:t xml:space="preserve"> и Ю. Хабермас</w:t>
      </w:r>
      <w:r w:rsidR="00BC4506">
        <w:rPr>
          <w:rStyle w:val="ae"/>
          <w:rFonts w:ascii="Times New Roman" w:eastAsia="Calibri" w:hAnsi="Times New Roman" w:cs="Times New Roman"/>
          <w:sz w:val="28"/>
          <w:szCs w:val="28"/>
        </w:rPr>
        <w:footnoteReference w:id="83"/>
      </w:r>
      <w:r w:rsidRPr="00534474">
        <w:rPr>
          <w:rFonts w:ascii="Times New Roman" w:eastAsia="Calibri" w:hAnsi="Times New Roman" w:cs="Times New Roman"/>
          <w:sz w:val="28"/>
          <w:szCs w:val="28"/>
        </w:rPr>
        <w:t>. Важным в этом случае является взаимопонимание субъектов диалога относительно морального обоснования. Важно отметить, что А.</w:t>
      </w:r>
      <w:r w:rsidR="005350FE">
        <w:rPr>
          <w:rFonts w:ascii="Times New Roman" w:eastAsia="Calibri" w:hAnsi="Times New Roman" w:cs="Times New Roman"/>
          <w:sz w:val="28"/>
          <w:szCs w:val="28"/>
        </w:rPr>
        <w:t> </w:t>
      </w:r>
      <w:r w:rsidRPr="00534474">
        <w:rPr>
          <w:rFonts w:ascii="Times New Roman" w:eastAsia="Calibri" w:hAnsi="Times New Roman" w:cs="Times New Roman"/>
          <w:sz w:val="28"/>
          <w:szCs w:val="28"/>
        </w:rPr>
        <w:t xml:space="preserve">Макинтайр говорит о противоречии рационального и </w:t>
      </w:r>
      <w:proofErr w:type="spellStart"/>
      <w:r w:rsidRPr="00534474">
        <w:rPr>
          <w:rFonts w:ascii="Times New Roman" w:eastAsia="Calibri" w:hAnsi="Times New Roman" w:cs="Times New Roman"/>
          <w:sz w:val="28"/>
          <w:szCs w:val="28"/>
        </w:rPr>
        <w:t>эмотивистского</w:t>
      </w:r>
      <w:proofErr w:type="spellEnd"/>
      <w:r w:rsidRPr="00534474">
        <w:rPr>
          <w:rFonts w:ascii="Times New Roman" w:eastAsia="Calibri" w:hAnsi="Times New Roman" w:cs="Times New Roman"/>
          <w:sz w:val="28"/>
          <w:szCs w:val="28"/>
        </w:rPr>
        <w:t xml:space="preserve"> способа аргументации, указывая на наличие онтологической редукции в </w:t>
      </w:r>
      <w:r w:rsidRPr="00534474">
        <w:rPr>
          <w:rFonts w:ascii="Times New Roman" w:eastAsia="Calibri" w:hAnsi="Times New Roman" w:cs="Times New Roman"/>
          <w:sz w:val="28"/>
          <w:szCs w:val="28"/>
        </w:rPr>
        <w:lastRenderedPageBreak/>
        <w:t>качестве метода обоснования</w:t>
      </w:r>
      <w:r w:rsidR="00BC4506">
        <w:rPr>
          <w:rStyle w:val="ae"/>
          <w:rFonts w:ascii="Times New Roman" w:eastAsia="Calibri" w:hAnsi="Times New Roman" w:cs="Times New Roman"/>
          <w:sz w:val="28"/>
          <w:szCs w:val="28"/>
        </w:rPr>
        <w:footnoteReference w:id="84"/>
      </w:r>
      <w:r w:rsidRPr="00534474">
        <w:rPr>
          <w:rFonts w:ascii="Times New Roman" w:eastAsia="Calibri" w:hAnsi="Times New Roman" w:cs="Times New Roman"/>
          <w:sz w:val="28"/>
          <w:szCs w:val="28"/>
        </w:rPr>
        <w:t>. Следует отметить, что процедура легитимации морали предполагает, во-первых, наличие логических инструментов</w:t>
      </w:r>
      <w:r w:rsidR="00F22803">
        <w:rPr>
          <w:rFonts w:ascii="Times New Roman" w:eastAsia="Calibri" w:hAnsi="Times New Roman" w:cs="Times New Roman"/>
          <w:sz w:val="28"/>
          <w:szCs w:val="28"/>
        </w:rPr>
        <w:t>, которые приводят к формированию непротиворечивых тезисов. В</w:t>
      </w:r>
      <w:r w:rsidRPr="00534474">
        <w:rPr>
          <w:rFonts w:ascii="Times New Roman" w:eastAsia="Calibri" w:hAnsi="Times New Roman" w:cs="Times New Roman"/>
          <w:sz w:val="28"/>
          <w:szCs w:val="28"/>
        </w:rPr>
        <w:t xml:space="preserve">о-вторых, </w:t>
      </w:r>
      <w:r w:rsidR="00D5740F">
        <w:rPr>
          <w:rFonts w:ascii="Times New Roman" w:eastAsia="Calibri" w:hAnsi="Times New Roman" w:cs="Times New Roman"/>
          <w:sz w:val="28"/>
          <w:szCs w:val="28"/>
        </w:rPr>
        <w:t>необходимы</w:t>
      </w:r>
      <w:r w:rsidRPr="00534474">
        <w:rPr>
          <w:rFonts w:ascii="Times New Roman" w:eastAsia="Calibri" w:hAnsi="Times New Roman" w:cs="Times New Roman"/>
          <w:sz w:val="28"/>
          <w:szCs w:val="28"/>
        </w:rPr>
        <w:t xml:space="preserve"> основан</w:t>
      </w:r>
      <w:r w:rsidR="00D5740F">
        <w:rPr>
          <w:rFonts w:ascii="Times New Roman" w:eastAsia="Calibri" w:hAnsi="Times New Roman" w:cs="Times New Roman"/>
          <w:sz w:val="28"/>
          <w:szCs w:val="28"/>
        </w:rPr>
        <w:t>ия</w:t>
      </w:r>
      <w:r w:rsidRPr="00534474">
        <w:rPr>
          <w:rFonts w:ascii="Times New Roman" w:eastAsia="Calibri" w:hAnsi="Times New Roman" w:cs="Times New Roman"/>
          <w:sz w:val="28"/>
          <w:szCs w:val="28"/>
        </w:rPr>
        <w:t xml:space="preserve"> для указанной легитимации</w:t>
      </w:r>
      <w:r w:rsidRPr="00D5740F">
        <w:rPr>
          <w:rFonts w:ascii="Times New Roman" w:eastAsia="Calibri" w:hAnsi="Times New Roman" w:cs="Times New Roman"/>
          <w:sz w:val="28"/>
          <w:szCs w:val="28"/>
        </w:rPr>
        <w:t xml:space="preserve">, которые могут служить </w:t>
      </w:r>
      <w:r w:rsidR="00D5740F" w:rsidRPr="00D5740F">
        <w:rPr>
          <w:rFonts w:ascii="Times New Roman" w:eastAsia="Calibri" w:hAnsi="Times New Roman" w:cs="Times New Roman"/>
          <w:sz w:val="28"/>
          <w:szCs w:val="28"/>
        </w:rPr>
        <w:t xml:space="preserve">базисом </w:t>
      </w:r>
      <w:r w:rsidRPr="00D5740F">
        <w:rPr>
          <w:rFonts w:ascii="Times New Roman" w:eastAsia="Calibri" w:hAnsi="Times New Roman" w:cs="Times New Roman"/>
          <w:sz w:val="28"/>
          <w:szCs w:val="28"/>
        </w:rPr>
        <w:t xml:space="preserve">для построения </w:t>
      </w:r>
      <w:r w:rsidR="00D5740F" w:rsidRPr="00D5740F">
        <w:rPr>
          <w:rFonts w:ascii="Times New Roman" w:eastAsia="Calibri" w:hAnsi="Times New Roman" w:cs="Times New Roman"/>
          <w:sz w:val="28"/>
          <w:szCs w:val="28"/>
        </w:rPr>
        <w:t>словесных формул</w:t>
      </w:r>
      <w:r w:rsidRPr="00D5740F">
        <w:rPr>
          <w:rFonts w:ascii="Times New Roman" w:eastAsia="Calibri" w:hAnsi="Times New Roman" w:cs="Times New Roman"/>
          <w:sz w:val="28"/>
          <w:szCs w:val="28"/>
        </w:rPr>
        <w:t xml:space="preserve"> отражающих содержание морали и её императивов.</w:t>
      </w:r>
      <w:r w:rsidRPr="00534474">
        <w:rPr>
          <w:rFonts w:ascii="Times New Roman" w:eastAsia="Calibri" w:hAnsi="Times New Roman" w:cs="Times New Roman"/>
          <w:sz w:val="28"/>
          <w:szCs w:val="28"/>
        </w:rPr>
        <w:t xml:space="preserve"> Также происходит соотнесение человека с «моральным героем», выступающим в качестве образца</w:t>
      </w:r>
      <w:r w:rsidR="00A6439F">
        <w:rPr>
          <w:rStyle w:val="ae"/>
          <w:rFonts w:ascii="Times New Roman" w:eastAsia="Calibri" w:hAnsi="Times New Roman" w:cs="Times New Roman"/>
          <w:sz w:val="28"/>
          <w:szCs w:val="28"/>
        </w:rPr>
        <w:footnoteReference w:id="85"/>
      </w:r>
      <w:r w:rsidRPr="00534474">
        <w:rPr>
          <w:rFonts w:ascii="Times New Roman" w:eastAsia="Calibri" w:hAnsi="Times New Roman" w:cs="Times New Roman"/>
          <w:sz w:val="28"/>
          <w:szCs w:val="28"/>
        </w:rPr>
        <w:t>. Таким образом</w:t>
      </w:r>
      <w:r w:rsidR="00A6439F">
        <w:rPr>
          <w:rFonts w:ascii="Times New Roman" w:eastAsia="Calibri" w:hAnsi="Times New Roman" w:cs="Times New Roman"/>
          <w:sz w:val="28"/>
          <w:szCs w:val="28"/>
        </w:rPr>
        <w:t>,</w:t>
      </w:r>
      <w:r w:rsidRPr="00534474">
        <w:rPr>
          <w:rFonts w:ascii="Times New Roman" w:eastAsia="Calibri" w:hAnsi="Times New Roman" w:cs="Times New Roman"/>
          <w:sz w:val="28"/>
          <w:szCs w:val="28"/>
        </w:rPr>
        <w:t xml:space="preserve"> в строгой системе «аргументация – моральная картина – моральный герой» отсутствует один важный элемент, без которого подлинно моральный поступок невозможен – источник моральных картин и образцов.</w:t>
      </w:r>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r w:rsidRPr="00534474">
        <w:rPr>
          <w:rFonts w:ascii="Times New Roman" w:eastAsia="Calibri" w:hAnsi="Times New Roman" w:cs="Times New Roman"/>
          <w:sz w:val="28"/>
          <w:szCs w:val="28"/>
        </w:rPr>
        <w:t xml:space="preserve">Вопросы о соотнесении картин мира, который поднимает М. Хайдеггер и интерпретации и выхода из герменевтического круга по Г. </w:t>
      </w:r>
      <w:proofErr w:type="spellStart"/>
      <w:r w:rsidRPr="00534474">
        <w:rPr>
          <w:rFonts w:ascii="Times New Roman" w:eastAsia="Calibri" w:hAnsi="Times New Roman" w:cs="Times New Roman"/>
          <w:sz w:val="28"/>
          <w:szCs w:val="28"/>
        </w:rPr>
        <w:t>Гадамеру</w:t>
      </w:r>
      <w:proofErr w:type="spellEnd"/>
      <w:r w:rsidRPr="00534474">
        <w:rPr>
          <w:rFonts w:ascii="Times New Roman" w:eastAsia="Calibri" w:hAnsi="Times New Roman" w:cs="Times New Roman"/>
          <w:sz w:val="28"/>
          <w:szCs w:val="28"/>
        </w:rPr>
        <w:t>, упоминались ранее. Возникновение вопроса о моральной легитимации возникает трудности, поскольку картина, в которой осуществляется интерпретация, считается самостоятельной и сформированной. Идеалы и образы моральных субъектов действуют сообразно той картине, которая их формирует. Однако некоторые элементы образа контрастируют между собой, что говорит о том, что черты сформированы в разное время. В качестве примера приведем описание, которое дает М. Оссовская: «рыцарь в роли придворного мог позволить себе возноситься мыслью в небеса, при этом старался избежать клейма профессионализма»</w:t>
      </w:r>
      <w:r w:rsidR="00F22803">
        <w:rPr>
          <w:rStyle w:val="ae"/>
          <w:rFonts w:ascii="Times New Roman" w:eastAsia="Calibri" w:hAnsi="Times New Roman" w:cs="Times New Roman"/>
          <w:sz w:val="28"/>
          <w:szCs w:val="28"/>
        </w:rPr>
        <w:footnoteReference w:id="86"/>
      </w:r>
      <w:r w:rsidRPr="00534474">
        <w:rPr>
          <w:rFonts w:ascii="Times New Roman" w:eastAsia="Calibri" w:hAnsi="Times New Roman" w:cs="Times New Roman"/>
          <w:sz w:val="28"/>
          <w:szCs w:val="28"/>
        </w:rPr>
        <w:t xml:space="preserve">. Такая эклектичность обусловлена тем, что образ рыцаря имеет истоки, он не сформировался в эпоху </w:t>
      </w:r>
      <w:proofErr w:type="spellStart"/>
      <w:r w:rsidRPr="00534474">
        <w:rPr>
          <w:rFonts w:ascii="Times New Roman" w:eastAsia="Calibri" w:hAnsi="Times New Roman" w:cs="Times New Roman"/>
          <w:sz w:val="28"/>
          <w:szCs w:val="28"/>
        </w:rPr>
        <w:t>Кастильоне</w:t>
      </w:r>
      <w:proofErr w:type="spellEnd"/>
      <w:r w:rsidRPr="00534474">
        <w:rPr>
          <w:rFonts w:ascii="Times New Roman" w:eastAsia="Calibri" w:hAnsi="Times New Roman" w:cs="Times New Roman"/>
          <w:sz w:val="28"/>
          <w:szCs w:val="28"/>
        </w:rPr>
        <w:t>, поэтому имеет зависимость от образов, существовавших в предшествующие эпохи.</w:t>
      </w:r>
    </w:p>
    <w:p w:rsidR="00867487" w:rsidRPr="00867487" w:rsidRDefault="00867487" w:rsidP="00534474">
      <w:pPr>
        <w:spacing w:after="0" w:line="360" w:lineRule="auto"/>
        <w:ind w:firstLine="709"/>
        <w:jc w:val="both"/>
        <w:rPr>
          <w:rFonts w:ascii="Times New Roman" w:eastAsia="Calibri" w:hAnsi="Times New Roman" w:cs="Times New Roman"/>
          <w:sz w:val="28"/>
          <w:szCs w:val="28"/>
        </w:rPr>
      </w:pPr>
      <w:r w:rsidRPr="00867487">
        <w:rPr>
          <w:rFonts w:ascii="Times New Roman" w:eastAsia="Calibri" w:hAnsi="Times New Roman" w:cs="Times New Roman"/>
          <w:sz w:val="28"/>
          <w:szCs w:val="28"/>
        </w:rPr>
        <w:t xml:space="preserve">Рассматривая </w:t>
      </w:r>
      <w:r>
        <w:rPr>
          <w:rFonts w:ascii="Times New Roman" w:eastAsia="Calibri" w:hAnsi="Times New Roman" w:cs="Times New Roman"/>
          <w:sz w:val="28"/>
          <w:szCs w:val="28"/>
        </w:rPr>
        <w:t xml:space="preserve">понятие «исток идеала или образца», необходимо обратить внимание на причину, которая его сформировала. </w:t>
      </w:r>
      <w:r w:rsidR="00E2517D">
        <w:rPr>
          <w:rFonts w:ascii="Times New Roman" w:eastAsia="Calibri" w:hAnsi="Times New Roman" w:cs="Times New Roman"/>
          <w:sz w:val="28"/>
          <w:szCs w:val="28"/>
        </w:rPr>
        <w:t xml:space="preserve">В качестве </w:t>
      </w:r>
      <w:r w:rsidR="00B062B0">
        <w:rPr>
          <w:rFonts w:ascii="Times New Roman" w:eastAsia="Calibri" w:hAnsi="Times New Roman" w:cs="Times New Roman"/>
          <w:sz w:val="28"/>
          <w:szCs w:val="28"/>
        </w:rPr>
        <w:t>нее</w:t>
      </w:r>
      <w:r w:rsidR="00E2517D">
        <w:rPr>
          <w:rFonts w:ascii="Times New Roman" w:eastAsia="Calibri" w:hAnsi="Times New Roman" w:cs="Times New Roman"/>
          <w:sz w:val="28"/>
          <w:szCs w:val="28"/>
        </w:rPr>
        <w:t xml:space="preserve"> </w:t>
      </w:r>
      <w:r w:rsidR="00B062B0">
        <w:rPr>
          <w:rFonts w:ascii="Times New Roman" w:eastAsia="Calibri" w:hAnsi="Times New Roman" w:cs="Times New Roman"/>
          <w:sz w:val="28"/>
          <w:szCs w:val="28"/>
        </w:rPr>
        <w:t>может быть рассмотрена</w:t>
      </w:r>
      <w:r w:rsidR="00E2517D">
        <w:rPr>
          <w:rFonts w:ascii="Times New Roman" w:eastAsia="Calibri" w:hAnsi="Times New Roman" w:cs="Times New Roman"/>
          <w:sz w:val="28"/>
          <w:szCs w:val="28"/>
        </w:rPr>
        <w:t xml:space="preserve"> практика, выполняемая человеком или группой, а </w:t>
      </w:r>
      <w:r w:rsidR="00E2517D">
        <w:rPr>
          <w:rFonts w:ascii="Times New Roman" w:eastAsia="Calibri" w:hAnsi="Times New Roman" w:cs="Times New Roman"/>
          <w:sz w:val="28"/>
          <w:szCs w:val="28"/>
        </w:rPr>
        <w:lastRenderedPageBreak/>
        <w:t xml:space="preserve">также ее описание. Причем в качестве истока могут быть и «негативные» осуждаемые действия, формирующие избегающую «позитивную», поддерживаемую обществом практику. Фактически, </w:t>
      </w:r>
      <w:r w:rsidR="00B062B0">
        <w:rPr>
          <w:rFonts w:ascii="Times New Roman" w:eastAsia="Calibri" w:hAnsi="Times New Roman" w:cs="Times New Roman"/>
          <w:sz w:val="28"/>
          <w:szCs w:val="28"/>
        </w:rPr>
        <w:t>причиной</w:t>
      </w:r>
      <w:r w:rsidR="00E2517D">
        <w:rPr>
          <w:rFonts w:ascii="Times New Roman" w:eastAsia="Calibri" w:hAnsi="Times New Roman" w:cs="Times New Roman"/>
          <w:sz w:val="28"/>
          <w:szCs w:val="28"/>
        </w:rPr>
        <w:t xml:space="preserve"> является действие, затем его наблюдение и интерпретация, также может существовать описание или повествование</w:t>
      </w:r>
      <w:r w:rsidR="00746802">
        <w:rPr>
          <w:rFonts w:ascii="Times New Roman" w:eastAsia="Calibri" w:hAnsi="Times New Roman" w:cs="Times New Roman"/>
          <w:sz w:val="28"/>
          <w:szCs w:val="28"/>
        </w:rPr>
        <w:t xml:space="preserve">. При этом неважно в реальности происходит действие или речь идет о вымысле, за ними следует интерпретация, построение непротиворечивой формулы и действие, которое вписывается в картину мира. Понимание смысла происходит только при наличии, какого либо базисного описания или практики. </w:t>
      </w:r>
    </w:p>
    <w:p w:rsidR="00746802" w:rsidRDefault="00534474" w:rsidP="00534474">
      <w:pPr>
        <w:spacing w:after="0" w:line="360" w:lineRule="auto"/>
        <w:ind w:firstLine="709"/>
        <w:jc w:val="both"/>
        <w:rPr>
          <w:rFonts w:ascii="Times New Roman" w:eastAsia="Calibri" w:hAnsi="Times New Roman" w:cs="Times New Roman"/>
          <w:sz w:val="28"/>
          <w:szCs w:val="28"/>
        </w:rPr>
      </w:pPr>
      <w:r w:rsidRPr="00534474">
        <w:rPr>
          <w:rFonts w:ascii="Times New Roman" w:eastAsia="Calibri" w:hAnsi="Times New Roman" w:cs="Times New Roman"/>
          <w:sz w:val="28"/>
          <w:szCs w:val="28"/>
        </w:rPr>
        <w:t>В качестве примера истока описанного образа «рыцаря роли придворного» служит образ гомеровского героя, который обладал добродетелями «по праву гордого», то есть по происхождению. Профессионализм считался уделом рабов и ремесленников, которые не могли считаться героями</w:t>
      </w:r>
      <w:r w:rsidR="00B062B0">
        <w:rPr>
          <w:rFonts w:ascii="Times New Roman" w:eastAsia="Calibri" w:hAnsi="Times New Roman" w:cs="Times New Roman"/>
          <w:sz w:val="28"/>
          <w:szCs w:val="28"/>
        </w:rPr>
        <w:t>, а</w:t>
      </w:r>
      <w:r w:rsidRPr="00534474">
        <w:rPr>
          <w:rFonts w:ascii="Times New Roman" w:eastAsia="Calibri" w:hAnsi="Times New Roman" w:cs="Times New Roman"/>
          <w:sz w:val="28"/>
          <w:szCs w:val="28"/>
        </w:rPr>
        <w:t xml:space="preserve"> также не могли выполнять подобные </w:t>
      </w:r>
      <w:r w:rsidR="00B062B0">
        <w:rPr>
          <w:rFonts w:ascii="Times New Roman" w:eastAsia="Calibri" w:hAnsi="Times New Roman" w:cs="Times New Roman"/>
          <w:sz w:val="28"/>
          <w:szCs w:val="28"/>
        </w:rPr>
        <w:t>действия</w:t>
      </w:r>
      <w:r w:rsidRPr="00534474">
        <w:rPr>
          <w:rFonts w:ascii="Times New Roman" w:eastAsia="Calibri" w:hAnsi="Times New Roman" w:cs="Times New Roman"/>
          <w:sz w:val="28"/>
          <w:szCs w:val="28"/>
        </w:rPr>
        <w:t xml:space="preserve"> в древнегреческих мифах, что говорит об определенном функционализме указанного образа.</w:t>
      </w:r>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r w:rsidRPr="00534474">
        <w:rPr>
          <w:rFonts w:ascii="Times New Roman" w:eastAsia="Calibri" w:hAnsi="Times New Roman" w:cs="Times New Roman"/>
          <w:sz w:val="28"/>
          <w:szCs w:val="28"/>
        </w:rPr>
        <w:t xml:space="preserve">В это связи возникает необходимость детального анализа истоков идеалов хозяйствующего субъекта. Важно отметить, что подобный анализ интересен не сам по себе, а как метод, позволяющий человеку обрести подлинную свободу поступков. По мнению А.А. </w:t>
      </w:r>
      <w:proofErr w:type="spellStart"/>
      <w:r w:rsidRPr="00534474">
        <w:rPr>
          <w:rFonts w:ascii="Times New Roman" w:eastAsia="Calibri" w:hAnsi="Times New Roman" w:cs="Times New Roman"/>
          <w:sz w:val="28"/>
          <w:szCs w:val="28"/>
        </w:rPr>
        <w:t>Гусенова</w:t>
      </w:r>
      <w:proofErr w:type="spellEnd"/>
      <w:r w:rsidRPr="00534474">
        <w:rPr>
          <w:rFonts w:ascii="Times New Roman" w:eastAsia="Calibri" w:hAnsi="Times New Roman" w:cs="Times New Roman"/>
          <w:sz w:val="28"/>
          <w:szCs w:val="28"/>
        </w:rPr>
        <w:t xml:space="preserve"> целью этики является реализация идеи свободы путем принятия ответственности за поступки</w:t>
      </w:r>
      <w:r w:rsidR="00F22803">
        <w:rPr>
          <w:rStyle w:val="ae"/>
          <w:rFonts w:ascii="Times New Roman" w:eastAsia="Calibri" w:hAnsi="Times New Roman" w:cs="Times New Roman"/>
          <w:sz w:val="28"/>
          <w:szCs w:val="28"/>
        </w:rPr>
        <w:footnoteReference w:id="87"/>
      </w:r>
      <w:r w:rsidRPr="00534474">
        <w:rPr>
          <w:rFonts w:ascii="Times New Roman" w:eastAsia="Calibri" w:hAnsi="Times New Roman" w:cs="Times New Roman"/>
          <w:sz w:val="28"/>
          <w:szCs w:val="28"/>
        </w:rPr>
        <w:t xml:space="preserve">. Это становится возможным через анализ каждой «авторизированной» ситуации, что позволяет принимать решения с использованием научного аппарата и аргументации, а также дает право и обязанность возложить на себя ответственность за собственное бытие. </w:t>
      </w:r>
      <w:proofErr w:type="gramStart"/>
      <w:r w:rsidRPr="00534474">
        <w:rPr>
          <w:rFonts w:ascii="Times New Roman" w:eastAsia="Calibri" w:hAnsi="Times New Roman" w:cs="Times New Roman"/>
          <w:sz w:val="28"/>
          <w:szCs w:val="28"/>
        </w:rPr>
        <w:t>Н.В.</w:t>
      </w:r>
      <w:r w:rsidR="00B062B0">
        <w:rPr>
          <w:rFonts w:ascii="Times New Roman" w:eastAsia="Calibri" w:hAnsi="Times New Roman" w:cs="Times New Roman"/>
          <w:sz w:val="28"/>
          <w:szCs w:val="28"/>
        </w:rPr>
        <w:t> </w:t>
      </w:r>
      <w:r w:rsidRPr="00534474">
        <w:rPr>
          <w:rFonts w:ascii="Times New Roman" w:eastAsia="Calibri" w:hAnsi="Times New Roman" w:cs="Times New Roman"/>
          <w:sz w:val="28"/>
          <w:szCs w:val="28"/>
        </w:rPr>
        <w:t xml:space="preserve">Кузнецов указывает, что в последнее время в моральной аргументации </w:t>
      </w:r>
      <w:r w:rsidRPr="00534474">
        <w:rPr>
          <w:rFonts w:ascii="Times New Roman" w:eastAsia="Calibri" w:hAnsi="Times New Roman" w:cs="Times New Roman"/>
          <w:sz w:val="28"/>
          <w:szCs w:val="28"/>
        </w:rPr>
        <w:lastRenderedPageBreak/>
        <w:t>мифологические аргументы теряют свою актуальность</w:t>
      </w:r>
      <w:r w:rsidR="00F22803">
        <w:rPr>
          <w:rStyle w:val="ae"/>
          <w:rFonts w:ascii="Times New Roman" w:eastAsia="Calibri" w:hAnsi="Times New Roman" w:cs="Times New Roman"/>
          <w:sz w:val="28"/>
          <w:szCs w:val="28"/>
        </w:rPr>
        <w:footnoteReference w:id="88"/>
      </w:r>
      <w:r w:rsidRPr="00534474">
        <w:rPr>
          <w:rFonts w:ascii="Times New Roman" w:eastAsia="Calibri" w:hAnsi="Times New Roman" w:cs="Times New Roman"/>
          <w:sz w:val="28"/>
          <w:szCs w:val="28"/>
        </w:rPr>
        <w:t>. При этом О.Г.</w:t>
      </w:r>
      <w:r w:rsidR="005350FE">
        <w:rPr>
          <w:rFonts w:ascii="Times New Roman" w:eastAsia="Calibri" w:hAnsi="Times New Roman" w:cs="Times New Roman"/>
          <w:sz w:val="28"/>
          <w:szCs w:val="28"/>
        </w:rPr>
        <w:t> </w:t>
      </w:r>
      <w:r w:rsidRPr="00534474">
        <w:rPr>
          <w:rFonts w:ascii="Times New Roman" w:eastAsia="Calibri" w:hAnsi="Times New Roman" w:cs="Times New Roman"/>
          <w:sz w:val="28"/>
          <w:szCs w:val="28"/>
        </w:rPr>
        <w:t>Дробницкий указывает, что моральное сознание существует в виде пары мифологическое/психологическое, это позволяет утверждать, что существование морали не описывается только рациональными формулами</w:t>
      </w:r>
      <w:r w:rsidR="00F22803">
        <w:rPr>
          <w:rStyle w:val="ae"/>
          <w:rFonts w:ascii="Times New Roman" w:eastAsia="Calibri" w:hAnsi="Times New Roman" w:cs="Times New Roman"/>
          <w:sz w:val="28"/>
          <w:szCs w:val="28"/>
        </w:rPr>
        <w:footnoteReference w:id="89"/>
      </w:r>
      <w:r w:rsidRPr="00534474">
        <w:rPr>
          <w:rFonts w:ascii="Times New Roman" w:eastAsia="Calibri" w:hAnsi="Times New Roman" w:cs="Times New Roman"/>
          <w:sz w:val="28"/>
          <w:szCs w:val="28"/>
        </w:rPr>
        <w:t>. В это связи столкновение рационального и иррационального переходит в плоскость «исток – идеал/образец».</w:t>
      </w:r>
      <w:proofErr w:type="gramEnd"/>
      <w:r w:rsidRPr="00534474">
        <w:rPr>
          <w:rFonts w:ascii="Times New Roman" w:eastAsia="Calibri" w:hAnsi="Times New Roman" w:cs="Times New Roman"/>
          <w:sz w:val="28"/>
          <w:szCs w:val="28"/>
        </w:rPr>
        <w:t xml:space="preserve"> Идеалы и образцы могут быть непротиворечиво описаны и вписываться в картину мира, однако их истоки связаны с эмоциональной природой человека и накладывают отпечаток на моральный дискурс. Само моральное сознание не всегда отдает себе отчет в этой неоднородности моральных требований, поэтому нуждается в дополнительном анализе. </w:t>
      </w:r>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r w:rsidRPr="00534474">
        <w:rPr>
          <w:rFonts w:ascii="Times New Roman" w:eastAsia="Calibri" w:hAnsi="Times New Roman" w:cs="Times New Roman"/>
          <w:sz w:val="28"/>
          <w:szCs w:val="28"/>
        </w:rPr>
        <w:t>Таким образом, истоки идеалов хозяйствующего субъекта являются тем базисом, на котором формируются отдельные образы, описываемые авторами или фиксированные в картине мира. Поиск истоков образов становится важным элементом моральной легитимации, поскольку только в этом случае человек имеет возможность исключить поступок «по не знанию». Только поступок, совершаемый на основе понимания и соответствия картине мира, может считаться по-настоящему моральным и свободным.</w:t>
      </w:r>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p>
    <w:p w:rsidR="00534474" w:rsidRPr="00534474" w:rsidRDefault="00534474" w:rsidP="00534474">
      <w:pPr>
        <w:pStyle w:val="2"/>
        <w:ind w:left="0" w:firstLine="708"/>
        <w:rPr>
          <w:rFonts w:eastAsia="Calibri"/>
        </w:rPr>
      </w:pPr>
      <w:bookmarkStart w:id="6" w:name="_Toc8159351"/>
      <w:r w:rsidRPr="00534474">
        <w:rPr>
          <w:rFonts w:eastAsia="Calibri"/>
        </w:rPr>
        <w:t>1.5. Идеал хозяйствующего субъекта современного капиталистического общества</w:t>
      </w:r>
      <w:bookmarkEnd w:id="6"/>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r w:rsidRPr="00534474">
        <w:rPr>
          <w:rFonts w:ascii="Times New Roman" w:eastAsia="Calibri" w:hAnsi="Times New Roman" w:cs="Times New Roman"/>
          <w:sz w:val="28"/>
          <w:szCs w:val="28"/>
        </w:rPr>
        <w:t xml:space="preserve">Далее необходимо ответить на два важных вопроса: во-первых, что считать в настоящее время идеалом хозяйствующего субъекта, а, во-вторых, может ли быть такой идеал в эпоху авторизированного цифрового общества. </w:t>
      </w:r>
      <w:proofErr w:type="gramStart"/>
      <w:r w:rsidRPr="00534474">
        <w:rPr>
          <w:rFonts w:ascii="Times New Roman" w:eastAsia="Calibri" w:hAnsi="Times New Roman" w:cs="Times New Roman"/>
          <w:sz w:val="28"/>
          <w:szCs w:val="28"/>
        </w:rPr>
        <w:t>Рассматривая указанные проблемы в первом приближении становится очевидным, что</w:t>
      </w:r>
      <w:proofErr w:type="gramEnd"/>
      <w:r w:rsidRPr="00534474">
        <w:rPr>
          <w:rFonts w:ascii="Times New Roman" w:eastAsia="Calibri" w:hAnsi="Times New Roman" w:cs="Times New Roman"/>
          <w:sz w:val="28"/>
          <w:szCs w:val="28"/>
        </w:rPr>
        <w:t xml:space="preserve"> никакого общего идеала нет и быть не может. Такая уверенность основана на том, что не существует единого общества, ни в </w:t>
      </w:r>
      <w:r w:rsidRPr="00534474">
        <w:rPr>
          <w:rFonts w:ascii="Times New Roman" w:eastAsia="Calibri" w:hAnsi="Times New Roman" w:cs="Times New Roman"/>
          <w:sz w:val="28"/>
          <w:szCs w:val="28"/>
        </w:rPr>
        <w:lastRenderedPageBreak/>
        <w:t>глобальной перспективе, ни на уровне национальных государств. Везде наблюдаются отдельные группы, партии, идеологически несводимые к одной. В качестве примера такой фундаментальной несводимости может служить книга С.</w:t>
      </w:r>
      <w:r w:rsidRPr="00534474">
        <w:rPr>
          <w:rFonts w:ascii="Times New Roman" w:eastAsia="Calibri" w:hAnsi="Times New Roman" w:cs="Times New Roman"/>
          <w:sz w:val="28"/>
          <w:szCs w:val="28"/>
          <w:lang w:val="en-US"/>
        </w:rPr>
        <w:t> </w:t>
      </w:r>
      <w:proofErr w:type="spellStart"/>
      <w:r w:rsidRPr="00534474">
        <w:rPr>
          <w:rFonts w:ascii="Times New Roman" w:eastAsia="Calibri" w:hAnsi="Times New Roman" w:cs="Times New Roman"/>
          <w:sz w:val="28"/>
          <w:szCs w:val="28"/>
        </w:rPr>
        <w:t>Хантингтона</w:t>
      </w:r>
      <w:proofErr w:type="spellEnd"/>
      <w:r w:rsidRPr="00534474">
        <w:rPr>
          <w:rFonts w:ascii="Times New Roman" w:eastAsia="Calibri" w:hAnsi="Times New Roman" w:cs="Times New Roman"/>
          <w:sz w:val="28"/>
          <w:szCs w:val="28"/>
        </w:rPr>
        <w:t xml:space="preserve"> </w:t>
      </w:r>
      <w:r w:rsidR="00B41506">
        <w:rPr>
          <w:rFonts w:ascii="Times New Roman" w:eastAsia="Calibri" w:hAnsi="Times New Roman" w:cs="Times New Roman"/>
          <w:sz w:val="28"/>
          <w:szCs w:val="28"/>
        </w:rPr>
        <w:t>«</w:t>
      </w:r>
      <w:r w:rsidRPr="00534474">
        <w:rPr>
          <w:rFonts w:ascii="Times New Roman" w:eastAsia="Calibri" w:hAnsi="Times New Roman" w:cs="Times New Roman"/>
          <w:sz w:val="28"/>
          <w:szCs w:val="28"/>
        </w:rPr>
        <w:t>Столкновение цивилизаций</w:t>
      </w:r>
      <w:r w:rsidR="00B41506">
        <w:rPr>
          <w:rFonts w:ascii="Times New Roman" w:eastAsia="Calibri" w:hAnsi="Times New Roman" w:cs="Times New Roman"/>
          <w:sz w:val="28"/>
          <w:szCs w:val="28"/>
        </w:rPr>
        <w:t>»</w:t>
      </w:r>
      <w:r w:rsidR="00B41506">
        <w:rPr>
          <w:rStyle w:val="ae"/>
          <w:rFonts w:ascii="Times New Roman" w:eastAsia="Calibri" w:hAnsi="Times New Roman" w:cs="Times New Roman"/>
          <w:sz w:val="28"/>
          <w:szCs w:val="28"/>
        </w:rPr>
        <w:footnoteReference w:id="90"/>
      </w:r>
      <w:r w:rsidRPr="00534474">
        <w:rPr>
          <w:rFonts w:ascii="Times New Roman" w:eastAsia="Calibri" w:hAnsi="Times New Roman" w:cs="Times New Roman"/>
          <w:sz w:val="28"/>
          <w:szCs w:val="28"/>
        </w:rPr>
        <w:t>. Важно отметить, что в книге фиксируется вывод о том, что на Земле существуют несколько основных цивилизаций, при этом западная цивилизация в настоящий момент является лидирующей, но при этом испытывающей кризис. При этом фактически после завершения «холодной войны», из которой западное общество вышло победителем, ее лидирующее положение укрепилось, что привело к нескольким важным последствиям. Отбросим историко-политический контекст и сконцентрируемся на моральной модели западного общества. Советский Союз пал под натиском экономики и идеологии. Тот факт, что современная Россия, сраны бывшего социалистического блока и СНГ, а также другие страны по всему миру активно перенимают западные способы ведения хозяйства и ценностные ориентиры говорит о том, что западная система ценностей является привлекательной, а поэтому требует особого рассмотрения. В качестве источников идеалов хозяйствующего субъекта рассмотрим работы M.</w:t>
      </w:r>
      <w:r w:rsidR="00B41506">
        <w:rPr>
          <w:rFonts w:ascii="Times New Roman" w:eastAsia="Calibri" w:hAnsi="Times New Roman" w:cs="Times New Roman"/>
          <w:sz w:val="28"/>
          <w:szCs w:val="28"/>
        </w:rPr>
        <w:t> </w:t>
      </w:r>
      <w:proofErr w:type="spellStart"/>
      <w:r w:rsidRPr="00534474">
        <w:rPr>
          <w:rFonts w:ascii="Times New Roman" w:eastAsia="Calibri" w:hAnsi="Times New Roman" w:cs="Times New Roman"/>
          <w:sz w:val="28"/>
          <w:szCs w:val="28"/>
        </w:rPr>
        <w:t>Фридмена</w:t>
      </w:r>
      <w:proofErr w:type="spellEnd"/>
      <w:r w:rsidRPr="00534474">
        <w:rPr>
          <w:rFonts w:ascii="Times New Roman" w:eastAsia="Calibri" w:hAnsi="Times New Roman" w:cs="Times New Roman"/>
          <w:sz w:val="28"/>
          <w:szCs w:val="28"/>
        </w:rPr>
        <w:t>, Ф.</w:t>
      </w:r>
      <w:r w:rsidR="00B41506">
        <w:rPr>
          <w:rFonts w:ascii="Times New Roman" w:eastAsia="Calibri" w:hAnsi="Times New Roman" w:cs="Times New Roman"/>
          <w:sz w:val="28"/>
          <w:szCs w:val="28"/>
        </w:rPr>
        <w:t> </w:t>
      </w:r>
      <w:r w:rsidRPr="00534474">
        <w:rPr>
          <w:rFonts w:ascii="Times New Roman" w:eastAsia="Calibri" w:hAnsi="Times New Roman" w:cs="Times New Roman"/>
          <w:sz w:val="28"/>
          <w:szCs w:val="28"/>
        </w:rPr>
        <w:t>А.</w:t>
      </w:r>
      <w:r w:rsidR="00B41506">
        <w:rPr>
          <w:rFonts w:ascii="Times New Roman" w:eastAsia="Calibri" w:hAnsi="Times New Roman" w:cs="Times New Roman"/>
          <w:sz w:val="28"/>
          <w:szCs w:val="28"/>
        </w:rPr>
        <w:t> </w:t>
      </w:r>
      <w:r w:rsidRPr="00534474">
        <w:rPr>
          <w:rFonts w:ascii="Times New Roman" w:eastAsia="Calibri" w:hAnsi="Times New Roman" w:cs="Times New Roman"/>
          <w:sz w:val="28"/>
          <w:szCs w:val="28"/>
        </w:rPr>
        <w:t xml:space="preserve">фон </w:t>
      </w:r>
      <w:proofErr w:type="spellStart"/>
      <w:r w:rsidRPr="00534474">
        <w:rPr>
          <w:rFonts w:ascii="Times New Roman" w:eastAsia="Calibri" w:hAnsi="Times New Roman" w:cs="Times New Roman"/>
          <w:sz w:val="28"/>
          <w:szCs w:val="28"/>
        </w:rPr>
        <w:t>Хайека</w:t>
      </w:r>
      <w:proofErr w:type="spellEnd"/>
      <w:r w:rsidRPr="00534474">
        <w:rPr>
          <w:rFonts w:ascii="Times New Roman" w:eastAsia="Calibri" w:hAnsi="Times New Roman" w:cs="Times New Roman"/>
          <w:sz w:val="28"/>
          <w:szCs w:val="28"/>
        </w:rPr>
        <w:t>, А.</w:t>
      </w:r>
      <w:r w:rsidR="00B41506">
        <w:rPr>
          <w:rFonts w:ascii="Times New Roman" w:eastAsia="Calibri" w:hAnsi="Times New Roman" w:cs="Times New Roman"/>
          <w:sz w:val="28"/>
          <w:szCs w:val="28"/>
        </w:rPr>
        <w:t> </w:t>
      </w:r>
      <w:r w:rsidRPr="00534474">
        <w:rPr>
          <w:rFonts w:ascii="Times New Roman" w:eastAsia="Calibri" w:hAnsi="Times New Roman" w:cs="Times New Roman"/>
          <w:sz w:val="28"/>
          <w:szCs w:val="28"/>
        </w:rPr>
        <w:t>Рэнд, Р.</w:t>
      </w:r>
      <w:r w:rsidR="00B41506">
        <w:rPr>
          <w:rFonts w:ascii="Times New Roman" w:eastAsia="Calibri" w:hAnsi="Times New Roman" w:cs="Times New Roman"/>
          <w:sz w:val="28"/>
          <w:szCs w:val="28"/>
        </w:rPr>
        <w:t> </w:t>
      </w:r>
      <w:r w:rsidRPr="00534474">
        <w:rPr>
          <w:rFonts w:ascii="Times New Roman" w:eastAsia="Calibri" w:hAnsi="Times New Roman" w:cs="Times New Roman"/>
          <w:sz w:val="28"/>
          <w:szCs w:val="28"/>
        </w:rPr>
        <w:t>Т.</w:t>
      </w:r>
      <w:r w:rsidR="00B41506">
        <w:rPr>
          <w:rFonts w:ascii="Times New Roman" w:eastAsia="Calibri" w:hAnsi="Times New Roman" w:cs="Times New Roman"/>
          <w:sz w:val="28"/>
          <w:szCs w:val="28"/>
        </w:rPr>
        <w:t> </w:t>
      </w:r>
      <w:r w:rsidRPr="00534474">
        <w:rPr>
          <w:rFonts w:ascii="Times New Roman" w:eastAsia="Calibri" w:hAnsi="Times New Roman" w:cs="Times New Roman"/>
          <w:sz w:val="28"/>
          <w:szCs w:val="28"/>
        </w:rPr>
        <w:t xml:space="preserve">Де Джорджа, а также популярных авторов Н. Хилла, Р. </w:t>
      </w:r>
      <w:proofErr w:type="spellStart"/>
      <w:r w:rsidRPr="00534474">
        <w:rPr>
          <w:rFonts w:ascii="Times New Roman" w:eastAsia="Calibri" w:hAnsi="Times New Roman" w:cs="Times New Roman"/>
          <w:sz w:val="28"/>
          <w:szCs w:val="28"/>
        </w:rPr>
        <w:t>Кийосаки</w:t>
      </w:r>
      <w:proofErr w:type="spellEnd"/>
      <w:r w:rsidRPr="00534474">
        <w:rPr>
          <w:rFonts w:ascii="Times New Roman" w:eastAsia="Calibri" w:hAnsi="Times New Roman" w:cs="Times New Roman"/>
          <w:sz w:val="28"/>
          <w:szCs w:val="28"/>
        </w:rPr>
        <w:t>, Р. </w:t>
      </w:r>
      <w:proofErr w:type="spellStart"/>
      <w:r w:rsidRPr="00534474">
        <w:rPr>
          <w:rFonts w:ascii="Times New Roman" w:eastAsia="Calibri" w:hAnsi="Times New Roman" w:cs="Times New Roman"/>
          <w:sz w:val="28"/>
          <w:szCs w:val="28"/>
        </w:rPr>
        <w:t>Гейджа</w:t>
      </w:r>
      <w:proofErr w:type="spellEnd"/>
      <w:r w:rsidRPr="00534474">
        <w:rPr>
          <w:rFonts w:ascii="Times New Roman" w:eastAsia="Calibri" w:hAnsi="Times New Roman" w:cs="Times New Roman"/>
          <w:sz w:val="28"/>
          <w:szCs w:val="28"/>
        </w:rPr>
        <w:t>.</w:t>
      </w:r>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r w:rsidRPr="00534474">
        <w:rPr>
          <w:rFonts w:ascii="Times New Roman" w:eastAsia="Calibri" w:hAnsi="Times New Roman" w:cs="Times New Roman"/>
          <w:sz w:val="28"/>
          <w:szCs w:val="28"/>
        </w:rPr>
        <w:t xml:space="preserve">Экономическая деятельность у М. </w:t>
      </w:r>
      <w:proofErr w:type="spellStart"/>
      <w:r w:rsidRPr="00534474">
        <w:rPr>
          <w:rFonts w:ascii="Times New Roman" w:eastAsia="Calibri" w:hAnsi="Times New Roman" w:cs="Times New Roman"/>
          <w:sz w:val="28"/>
          <w:szCs w:val="28"/>
        </w:rPr>
        <w:t>Фридмена</w:t>
      </w:r>
      <w:proofErr w:type="spellEnd"/>
      <w:r w:rsidRPr="00534474">
        <w:rPr>
          <w:rFonts w:ascii="Times New Roman" w:eastAsia="Calibri" w:hAnsi="Times New Roman" w:cs="Times New Roman"/>
          <w:sz w:val="28"/>
          <w:szCs w:val="28"/>
        </w:rPr>
        <w:t xml:space="preserve"> связана с идеей свободы</w:t>
      </w:r>
      <w:r w:rsidR="00B41506">
        <w:rPr>
          <w:rStyle w:val="ae"/>
          <w:rFonts w:ascii="Times New Roman" w:eastAsia="Calibri" w:hAnsi="Times New Roman" w:cs="Times New Roman"/>
          <w:sz w:val="28"/>
          <w:szCs w:val="28"/>
        </w:rPr>
        <w:footnoteReference w:id="91"/>
      </w:r>
      <w:r w:rsidRPr="00534474">
        <w:rPr>
          <w:rFonts w:ascii="Times New Roman" w:eastAsia="Calibri" w:hAnsi="Times New Roman" w:cs="Times New Roman"/>
          <w:sz w:val="28"/>
          <w:szCs w:val="28"/>
        </w:rPr>
        <w:t>. При этом свобода реализуется через равенство возможностей, в противовес критикуемому автором равенству результатов</w:t>
      </w:r>
      <w:r w:rsidR="00B41506">
        <w:rPr>
          <w:rStyle w:val="ae"/>
          <w:rFonts w:ascii="Times New Roman" w:eastAsia="Calibri" w:hAnsi="Times New Roman" w:cs="Times New Roman"/>
          <w:sz w:val="28"/>
          <w:szCs w:val="28"/>
        </w:rPr>
        <w:footnoteReference w:id="92"/>
      </w:r>
      <w:r w:rsidRPr="00534474">
        <w:rPr>
          <w:rFonts w:ascii="Times New Roman" w:eastAsia="Calibri" w:hAnsi="Times New Roman" w:cs="Times New Roman"/>
          <w:sz w:val="28"/>
          <w:szCs w:val="28"/>
        </w:rPr>
        <w:t xml:space="preserve">. Важно отметить, что свобода и равенство реализуются через деятельность человека занимающегося производственной деятельностью, то есть являются элементами необходимыми для реализации потенциала человека и достижения им поставленных жизненных целей. В этой связи в качестве </w:t>
      </w:r>
      <w:r w:rsidRPr="00534474">
        <w:rPr>
          <w:rFonts w:ascii="Times New Roman" w:eastAsia="Calibri" w:hAnsi="Times New Roman" w:cs="Times New Roman"/>
          <w:sz w:val="28"/>
          <w:szCs w:val="28"/>
        </w:rPr>
        <w:lastRenderedPageBreak/>
        <w:t>образа можно представить как бизнесмена, так и квалифицированного рабочего или специалиста, реализующего себя через труд. Однако в первую очередь это относится к предпринимателям, составляющим основу среднего класса в США. Также обратим внимание, что деятельность по организации себя есть средство для того, чтобы прожить более полную и насыщенную жизнь</w:t>
      </w:r>
      <w:r w:rsidR="00B41506">
        <w:rPr>
          <w:rStyle w:val="ae"/>
          <w:rFonts w:ascii="Times New Roman" w:eastAsia="Calibri" w:hAnsi="Times New Roman" w:cs="Times New Roman"/>
          <w:sz w:val="28"/>
          <w:szCs w:val="28"/>
        </w:rPr>
        <w:footnoteReference w:id="93"/>
      </w:r>
      <w:r w:rsidRPr="00534474">
        <w:rPr>
          <w:rFonts w:ascii="Times New Roman" w:eastAsia="Calibri" w:hAnsi="Times New Roman" w:cs="Times New Roman"/>
          <w:sz w:val="28"/>
          <w:szCs w:val="28"/>
        </w:rPr>
        <w:t xml:space="preserve">, что является новой формулировкой </w:t>
      </w:r>
      <w:proofErr w:type="spellStart"/>
      <w:r w:rsidRPr="00534474">
        <w:rPr>
          <w:rFonts w:ascii="Times New Roman" w:eastAsia="Calibri" w:hAnsi="Times New Roman" w:cs="Times New Roman"/>
          <w:sz w:val="28"/>
          <w:szCs w:val="28"/>
        </w:rPr>
        <w:t>эвдемонической</w:t>
      </w:r>
      <w:proofErr w:type="spellEnd"/>
      <w:r w:rsidRPr="00534474">
        <w:rPr>
          <w:rFonts w:ascii="Times New Roman" w:eastAsia="Calibri" w:hAnsi="Times New Roman" w:cs="Times New Roman"/>
          <w:sz w:val="28"/>
          <w:szCs w:val="28"/>
        </w:rPr>
        <w:t xml:space="preserve"> трактовки цели человеческой жизни. То есть ценность жизни, её полнота и самореализация являются по отношению к финансам целевыми установками, последние становятся средством. </w:t>
      </w:r>
      <w:proofErr w:type="gramStart"/>
      <w:r w:rsidRPr="00534474">
        <w:rPr>
          <w:rFonts w:ascii="Times New Roman" w:eastAsia="Calibri" w:hAnsi="Times New Roman" w:cs="Times New Roman"/>
          <w:sz w:val="28"/>
          <w:szCs w:val="28"/>
        </w:rPr>
        <w:t>Постановка человека в центр системы ценностей, с одной стороны, является квинтэссенцией гуманистической составляющей подхода автора, а с другой, системой координат для моральных принципов и норм, как в экономической, так и в политической и в юридической практике.</w:t>
      </w:r>
      <w:proofErr w:type="gramEnd"/>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r w:rsidRPr="00534474">
        <w:rPr>
          <w:rFonts w:ascii="Times New Roman" w:eastAsia="Calibri" w:hAnsi="Times New Roman" w:cs="Times New Roman"/>
          <w:sz w:val="28"/>
          <w:szCs w:val="28"/>
        </w:rPr>
        <w:t xml:space="preserve">Работы Ф.А. </w:t>
      </w:r>
      <w:proofErr w:type="spellStart"/>
      <w:r w:rsidRPr="00534474">
        <w:rPr>
          <w:rFonts w:ascii="Times New Roman" w:eastAsia="Calibri" w:hAnsi="Times New Roman" w:cs="Times New Roman"/>
          <w:sz w:val="28"/>
          <w:szCs w:val="28"/>
        </w:rPr>
        <w:t>Хайека</w:t>
      </w:r>
      <w:proofErr w:type="spellEnd"/>
      <w:r w:rsidRPr="00534474">
        <w:rPr>
          <w:rFonts w:ascii="Times New Roman" w:eastAsia="Calibri" w:hAnsi="Times New Roman" w:cs="Times New Roman"/>
          <w:sz w:val="28"/>
          <w:szCs w:val="28"/>
        </w:rPr>
        <w:t xml:space="preserve"> отличаются фирменным стилем рассуждений, проходящих через столкновение либеральной и тоталитарной систем управления обществом. </w:t>
      </w:r>
      <w:proofErr w:type="gramStart"/>
      <w:r w:rsidRPr="00534474">
        <w:rPr>
          <w:rFonts w:ascii="Times New Roman" w:eastAsia="Calibri" w:hAnsi="Times New Roman" w:cs="Times New Roman"/>
          <w:sz w:val="28"/>
          <w:szCs w:val="28"/>
        </w:rPr>
        <w:t>Идея свободы является основной и реализуется через либеральный идеал свободного человека, который может полагаться лишь на себя, двигаясь к намеченной цели</w:t>
      </w:r>
      <w:r w:rsidR="00B41506">
        <w:rPr>
          <w:rStyle w:val="ae"/>
          <w:rFonts w:ascii="Times New Roman" w:eastAsia="Calibri" w:hAnsi="Times New Roman" w:cs="Times New Roman"/>
          <w:sz w:val="28"/>
          <w:szCs w:val="28"/>
        </w:rPr>
        <w:footnoteReference w:id="94"/>
      </w:r>
      <w:r w:rsidRPr="00534474">
        <w:rPr>
          <w:rFonts w:ascii="Times New Roman" w:eastAsia="Calibri" w:hAnsi="Times New Roman" w:cs="Times New Roman"/>
          <w:sz w:val="28"/>
          <w:szCs w:val="28"/>
        </w:rPr>
        <w:t>. Основанием для формирования демократических свобод автор считает появление и развитие частного капитала и свободной торговли</w:t>
      </w:r>
      <w:r w:rsidR="00B41506">
        <w:rPr>
          <w:rStyle w:val="ae"/>
          <w:rFonts w:ascii="Times New Roman" w:eastAsia="Calibri" w:hAnsi="Times New Roman" w:cs="Times New Roman"/>
          <w:sz w:val="28"/>
          <w:szCs w:val="28"/>
        </w:rPr>
        <w:footnoteReference w:id="95"/>
      </w:r>
      <w:r w:rsidRPr="00534474">
        <w:rPr>
          <w:rFonts w:ascii="Times New Roman" w:eastAsia="Calibri" w:hAnsi="Times New Roman" w:cs="Times New Roman"/>
          <w:sz w:val="28"/>
          <w:szCs w:val="28"/>
        </w:rPr>
        <w:t>. Важно, что социальные практики в данном случае выступают основанием для формирования либерализма как мировоззренческой схемы моделирования общества.</w:t>
      </w:r>
      <w:proofErr w:type="gramEnd"/>
      <w:r w:rsidRPr="00534474">
        <w:rPr>
          <w:rFonts w:ascii="Times New Roman" w:eastAsia="Calibri" w:hAnsi="Times New Roman" w:cs="Times New Roman"/>
          <w:sz w:val="28"/>
          <w:szCs w:val="28"/>
        </w:rPr>
        <w:t xml:space="preserve"> Фактически речь идет о конструировании общественного идеала, который включается в себя моральные феномены, реализующиеся в качестве ценностей и принципов. </w:t>
      </w:r>
      <w:proofErr w:type="gramStart"/>
      <w:r w:rsidRPr="00534474">
        <w:rPr>
          <w:rFonts w:ascii="Times New Roman" w:eastAsia="Calibri" w:hAnsi="Times New Roman" w:cs="Times New Roman"/>
          <w:sz w:val="28"/>
          <w:szCs w:val="28"/>
        </w:rPr>
        <w:t>Нормативная сторона морального бытия получила отражение в либеральной концепции свободы, которая существует в форме закона, гарантирующего свободу всех членов общества через частичное ограничение свобод отдельного индивида</w:t>
      </w:r>
      <w:r w:rsidR="00B41506">
        <w:rPr>
          <w:rStyle w:val="ae"/>
          <w:rFonts w:ascii="Times New Roman" w:eastAsia="Calibri" w:hAnsi="Times New Roman" w:cs="Times New Roman"/>
          <w:sz w:val="28"/>
          <w:szCs w:val="28"/>
        </w:rPr>
        <w:footnoteReference w:id="96"/>
      </w:r>
      <w:r w:rsidRPr="00534474">
        <w:rPr>
          <w:rFonts w:ascii="Times New Roman" w:eastAsia="Calibri" w:hAnsi="Times New Roman" w:cs="Times New Roman"/>
          <w:sz w:val="28"/>
          <w:szCs w:val="28"/>
        </w:rPr>
        <w:t xml:space="preserve">. При этом предполагается абсолютное равенство, </w:t>
      </w:r>
      <w:r w:rsidRPr="00534474">
        <w:rPr>
          <w:rFonts w:ascii="Times New Roman" w:eastAsia="Calibri" w:hAnsi="Times New Roman" w:cs="Times New Roman"/>
          <w:sz w:val="28"/>
          <w:szCs w:val="28"/>
        </w:rPr>
        <w:lastRenderedPageBreak/>
        <w:t>реализуемое через отсутствие привилегий отдельных лиц или групп</w:t>
      </w:r>
      <w:r w:rsidR="005C5F38">
        <w:rPr>
          <w:rStyle w:val="ae"/>
          <w:rFonts w:ascii="Times New Roman" w:eastAsia="Calibri" w:hAnsi="Times New Roman" w:cs="Times New Roman"/>
          <w:sz w:val="28"/>
          <w:szCs w:val="28"/>
        </w:rPr>
        <w:footnoteReference w:id="97"/>
      </w:r>
      <w:r w:rsidRPr="00534474">
        <w:rPr>
          <w:rFonts w:ascii="Times New Roman" w:eastAsia="Calibri" w:hAnsi="Times New Roman" w:cs="Times New Roman"/>
          <w:sz w:val="28"/>
          <w:szCs w:val="28"/>
        </w:rPr>
        <w:t>. Это приводит к формированию разнообразия независимых организаций, позволяющих реализовывать себя через достижение самостоятельно поставленных целей</w:t>
      </w:r>
      <w:r w:rsidR="005C5F38">
        <w:rPr>
          <w:rStyle w:val="ae"/>
          <w:rFonts w:ascii="Times New Roman" w:eastAsia="Calibri" w:hAnsi="Times New Roman" w:cs="Times New Roman"/>
          <w:sz w:val="28"/>
          <w:szCs w:val="28"/>
        </w:rPr>
        <w:footnoteReference w:id="98"/>
      </w:r>
      <w:r w:rsidRPr="00534474">
        <w:rPr>
          <w:rFonts w:ascii="Times New Roman" w:eastAsia="Calibri" w:hAnsi="Times New Roman" w:cs="Times New Roman"/>
          <w:sz w:val="28"/>
          <w:szCs w:val="28"/>
        </w:rPr>
        <w:t>. Такое состояние системы может быть достигнуто</w:t>
      </w:r>
      <w:proofErr w:type="gramEnd"/>
      <w:r w:rsidRPr="00534474">
        <w:rPr>
          <w:rFonts w:ascii="Times New Roman" w:eastAsia="Calibri" w:hAnsi="Times New Roman" w:cs="Times New Roman"/>
          <w:sz w:val="28"/>
          <w:szCs w:val="28"/>
        </w:rPr>
        <w:t xml:space="preserve"> только в случае абсолютно свободного общества с неограниченной субъективной волей индивидуальных умов</w:t>
      </w:r>
      <w:r w:rsidR="005C5F38">
        <w:rPr>
          <w:rStyle w:val="ae"/>
          <w:rFonts w:ascii="Times New Roman" w:eastAsia="Calibri" w:hAnsi="Times New Roman" w:cs="Times New Roman"/>
          <w:sz w:val="28"/>
          <w:szCs w:val="28"/>
        </w:rPr>
        <w:footnoteReference w:id="99"/>
      </w:r>
      <w:r w:rsidRPr="00534474">
        <w:rPr>
          <w:rFonts w:ascii="Times New Roman" w:eastAsia="Calibri" w:hAnsi="Times New Roman" w:cs="Times New Roman"/>
          <w:sz w:val="28"/>
          <w:szCs w:val="28"/>
        </w:rPr>
        <w:t>. Таким образом, идеалом в описанном случае является свободный человек, реализующийся через свободное общество. Последний тезис перекликается с философской позицией Ж.П. Сартра о том, что человек обречен на свободу, высказанной им в работе «Экзистенциализм – это гуманизм»</w:t>
      </w:r>
      <w:r w:rsidR="005C5F38">
        <w:rPr>
          <w:rStyle w:val="ae"/>
          <w:rFonts w:ascii="Times New Roman" w:eastAsia="Calibri" w:hAnsi="Times New Roman" w:cs="Times New Roman"/>
          <w:sz w:val="28"/>
          <w:szCs w:val="28"/>
        </w:rPr>
        <w:footnoteReference w:id="100"/>
      </w:r>
      <w:r w:rsidRPr="00534474">
        <w:rPr>
          <w:rFonts w:ascii="Times New Roman" w:eastAsia="Calibri" w:hAnsi="Times New Roman" w:cs="Times New Roman"/>
          <w:sz w:val="28"/>
          <w:szCs w:val="28"/>
        </w:rPr>
        <w:t>. Однако не следует рассматривать последний тезис как смену тональности рассуждений, оба автора считают данные факты положительными как для человека, так и для общества в целом.</w:t>
      </w:r>
    </w:p>
    <w:p w:rsidR="00534474" w:rsidRDefault="002A58FB" w:rsidP="00534474">
      <w:pPr>
        <w:spacing w:after="0" w:line="360" w:lineRule="auto"/>
        <w:ind w:firstLine="709"/>
        <w:jc w:val="both"/>
        <w:rPr>
          <w:rFonts w:ascii="Times New Roman" w:eastAsia="Calibri" w:hAnsi="Times New Roman" w:cs="Times New Roman"/>
          <w:sz w:val="28"/>
          <w:szCs w:val="28"/>
        </w:rPr>
      </w:pPr>
      <w:r w:rsidRPr="002A58FB">
        <w:rPr>
          <w:rFonts w:ascii="Times New Roman" w:eastAsia="Calibri" w:hAnsi="Times New Roman" w:cs="Times New Roman"/>
          <w:sz w:val="28"/>
          <w:szCs w:val="28"/>
        </w:rPr>
        <w:t xml:space="preserve">Важно отметить, что исследование образа государства как формы хозяйствующего субъекта проводили многие </w:t>
      </w:r>
      <w:r>
        <w:rPr>
          <w:rFonts w:ascii="Times New Roman" w:eastAsia="Calibri" w:hAnsi="Times New Roman" w:cs="Times New Roman"/>
          <w:sz w:val="28"/>
          <w:szCs w:val="28"/>
        </w:rPr>
        <w:t>ученые</w:t>
      </w:r>
      <w:r w:rsidRPr="002A58FB">
        <w:rPr>
          <w:rFonts w:ascii="Times New Roman" w:eastAsia="Calibri" w:hAnsi="Times New Roman" w:cs="Times New Roman"/>
          <w:sz w:val="28"/>
          <w:szCs w:val="28"/>
        </w:rPr>
        <w:t>, в частности: М.</w:t>
      </w:r>
      <w:r>
        <w:rPr>
          <w:rFonts w:ascii="Times New Roman" w:eastAsia="Calibri" w:hAnsi="Times New Roman" w:cs="Times New Roman"/>
          <w:sz w:val="28"/>
          <w:szCs w:val="28"/>
        </w:rPr>
        <w:t> </w:t>
      </w:r>
      <w:r w:rsidRPr="002A58FB">
        <w:rPr>
          <w:rFonts w:ascii="Times New Roman" w:eastAsia="Calibri" w:hAnsi="Times New Roman" w:cs="Times New Roman"/>
          <w:sz w:val="28"/>
          <w:szCs w:val="28"/>
        </w:rPr>
        <w:t>Альбер</w:t>
      </w:r>
      <w:r>
        <w:rPr>
          <w:rStyle w:val="ae"/>
          <w:rFonts w:ascii="Times New Roman" w:eastAsia="Calibri" w:hAnsi="Times New Roman" w:cs="Times New Roman"/>
          <w:sz w:val="28"/>
          <w:szCs w:val="28"/>
        </w:rPr>
        <w:footnoteReference w:id="101"/>
      </w:r>
      <w:r w:rsidRPr="002A58FB">
        <w:rPr>
          <w:rFonts w:ascii="Times New Roman" w:eastAsia="Calibri" w:hAnsi="Times New Roman" w:cs="Times New Roman"/>
          <w:sz w:val="28"/>
          <w:szCs w:val="28"/>
        </w:rPr>
        <w:t>, С.</w:t>
      </w:r>
      <w:r>
        <w:rPr>
          <w:rFonts w:ascii="Times New Roman" w:eastAsia="Calibri" w:hAnsi="Times New Roman" w:cs="Times New Roman"/>
          <w:sz w:val="28"/>
          <w:szCs w:val="28"/>
        </w:rPr>
        <w:t> </w:t>
      </w:r>
      <w:proofErr w:type="spellStart"/>
      <w:r w:rsidRPr="002A58FB">
        <w:rPr>
          <w:rFonts w:ascii="Times New Roman" w:eastAsia="Calibri" w:hAnsi="Times New Roman" w:cs="Times New Roman"/>
          <w:sz w:val="28"/>
          <w:szCs w:val="28"/>
        </w:rPr>
        <w:t>Бриттан</w:t>
      </w:r>
      <w:proofErr w:type="spellEnd"/>
      <w:r>
        <w:rPr>
          <w:rStyle w:val="ae"/>
          <w:rFonts w:ascii="Times New Roman" w:eastAsia="Calibri" w:hAnsi="Times New Roman" w:cs="Times New Roman"/>
          <w:sz w:val="28"/>
          <w:szCs w:val="28"/>
        </w:rPr>
        <w:footnoteReference w:id="102"/>
      </w:r>
      <w:r w:rsidRPr="002A58FB">
        <w:rPr>
          <w:rFonts w:ascii="Times New Roman" w:eastAsia="Calibri" w:hAnsi="Times New Roman" w:cs="Times New Roman"/>
          <w:sz w:val="28"/>
          <w:szCs w:val="28"/>
        </w:rPr>
        <w:t>, Ф.</w:t>
      </w:r>
      <w:r>
        <w:t> </w:t>
      </w:r>
      <w:proofErr w:type="spellStart"/>
      <w:r w:rsidRPr="002A58FB">
        <w:rPr>
          <w:rFonts w:ascii="Times New Roman" w:eastAsia="Calibri" w:hAnsi="Times New Roman" w:cs="Times New Roman"/>
          <w:sz w:val="28"/>
          <w:szCs w:val="28"/>
        </w:rPr>
        <w:t>Бродель</w:t>
      </w:r>
      <w:proofErr w:type="spellEnd"/>
      <w:r w:rsidR="008119E8">
        <w:rPr>
          <w:rStyle w:val="ae"/>
          <w:rFonts w:ascii="Times New Roman" w:eastAsia="Calibri" w:hAnsi="Times New Roman" w:cs="Times New Roman"/>
          <w:sz w:val="28"/>
          <w:szCs w:val="28"/>
        </w:rPr>
        <w:footnoteReference w:id="103"/>
      </w:r>
      <w:r w:rsidRPr="002A58FB">
        <w:rPr>
          <w:rFonts w:ascii="Times New Roman" w:eastAsia="Calibri" w:hAnsi="Times New Roman" w:cs="Times New Roman"/>
          <w:sz w:val="28"/>
          <w:szCs w:val="28"/>
        </w:rPr>
        <w:t>, И.</w:t>
      </w:r>
      <w:r>
        <w:rPr>
          <w:rFonts w:ascii="Times New Roman" w:eastAsia="Calibri" w:hAnsi="Times New Roman" w:cs="Times New Roman"/>
          <w:sz w:val="28"/>
          <w:szCs w:val="28"/>
        </w:rPr>
        <w:t> </w:t>
      </w:r>
      <w:proofErr w:type="spellStart"/>
      <w:r w:rsidRPr="002A58FB">
        <w:rPr>
          <w:rFonts w:ascii="Times New Roman" w:eastAsia="Calibri" w:hAnsi="Times New Roman" w:cs="Times New Roman"/>
          <w:sz w:val="28"/>
          <w:szCs w:val="28"/>
        </w:rPr>
        <w:t>Валлерстайн</w:t>
      </w:r>
      <w:proofErr w:type="spellEnd"/>
      <w:r w:rsidR="008119E8">
        <w:rPr>
          <w:rStyle w:val="ae"/>
          <w:rFonts w:ascii="Times New Roman" w:eastAsia="Calibri" w:hAnsi="Times New Roman" w:cs="Times New Roman"/>
          <w:sz w:val="28"/>
          <w:szCs w:val="28"/>
        </w:rPr>
        <w:footnoteReference w:id="104"/>
      </w:r>
      <w:r w:rsidRPr="002A58FB">
        <w:rPr>
          <w:rFonts w:ascii="Times New Roman" w:eastAsia="Calibri" w:hAnsi="Times New Roman" w:cs="Times New Roman"/>
          <w:sz w:val="28"/>
          <w:szCs w:val="28"/>
        </w:rPr>
        <w:t>, Дж.</w:t>
      </w:r>
      <w:r>
        <w:rPr>
          <w:rFonts w:ascii="Times New Roman" w:eastAsia="Calibri" w:hAnsi="Times New Roman" w:cs="Times New Roman"/>
          <w:sz w:val="28"/>
          <w:szCs w:val="28"/>
        </w:rPr>
        <w:t> </w:t>
      </w:r>
      <w:r w:rsidRPr="002A58FB">
        <w:rPr>
          <w:rFonts w:ascii="Times New Roman" w:eastAsia="Calibri" w:hAnsi="Times New Roman" w:cs="Times New Roman"/>
          <w:sz w:val="28"/>
          <w:szCs w:val="28"/>
        </w:rPr>
        <w:t>К.</w:t>
      </w:r>
      <w:r>
        <w:rPr>
          <w:rFonts w:ascii="Times New Roman" w:eastAsia="Calibri" w:hAnsi="Times New Roman" w:cs="Times New Roman"/>
          <w:sz w:val="28"/>
          <w:szCs w:val="28"/>
        </w:rPr>
        <w:t> </w:t>
      </w:r>
      <w:proofErr w:type="spellStart"/>
      <w:r w:rsidRPr="002A58FB">
        <w:rPr>
          <w:rFonts w:ascii="Times New Roman" w:eastAsia="Calibri" w:hAnsi="Times New Roman" w:cs="Times New Roman"/>
          <w:sz w:val="28"/>
          <w:szCs w:val="28"/>
        </w:rPr>
        <w:t>Гэлбрейт</w:t>
      </w:r>
      <w:proofErr w:type="spellEnd"/>
      <w:r w:rsidR="008119E8">
        <w:rPr>
          <w:rStyle w:val="ae"/>
          <w:rFonts w:ascii="Times New Roman" w:eastAsia="Calibri" w:hAnsi="Times New Roman" w:cs="Times New Roman"/>
          <w:sz w:val="28"/>
          <w:szCs w:val="28"/>
        </w:rPr>
        <w:footnoteReference w:id="105"/>
      </w:r>
      <w:r w:rsidRPr="002A58FB">
        <w:rPr>
          <w:rFonts w:ascii="Times New Roman" w:eastAsia="Calibri" w:hAnsi="Times New Roman" w:cs="Times New Roman"/>
          <w:sz w:val="28"/>
          <w:szCs w:val="28"/>
        </w:rPr>
        <w:t>, Р.</w:t>
      </w:r>
      <w:r>
        <w:rPr>
          <w:rFonts w:ascii="Times New Roman" w:eastAsia="Calibri" w:hAnsi="Times New Roman" w:cs="Times New Roman"/>
          <w:sz w:val="28"/>
          <w:szCs w:val="28"/>
        </w:rPr>
        <w:t> </w:t>
      </w:r>
      <w:proofErr w:type="spellStart"/>
      <w:r w:rsidRPr="002A58FB">
        <w:rPr>
          <w:rFonts w:ascii="Times New Roman" w:eastAsia="Calibri" w:hAnsi="Times New Roman" w:cs="Times New Roman"/>
          <w:sz w:val="28"/>
          <w:szCs w:val="28"/>
        </w:rPr>
        <w:t>Пайпс</w:t>
      </w:r>
      <w:proofErr w:type="spellEnd"/>
      <w:r w:rsidR="008119E8">
        <w:rPr>
          <w:rStyle w:val="ae"/>
          <w:rFonts w:ascii="Times New Roman" w:eastAsia="Calibri" w:hAnsi="Times New Roman" w:cs="Times New Roman"/>
          <w:sz w:val="28"/>
          <w:szCs w:val="28"/>
        </w:rPr>
        <w:footnoteReference w:id="106"/>
      </w:r>
      <w:r w:rsidR="00534474" w:rsidRPr="00534474">
        <w:rPr>
          <w:rFonts w:ascii="Times New Roman" w:eastAsia="Calibri" w:hAnsi="Times New Roman" w:cs="Times New Roman"/>
          <w:sz w:val="28"/>
          <w:szCs w:val="28"/>
        </w:rPr>
        <w:t>. Указанные работы представляют высокий научный интерес, однако не относятся к кругу рассматриваемых в данной работе проблем.</w:t>
      </w:r>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r w:rsidRPr="00534474">
        <w:rPr>
          <w:rFonts w:ascii="Times New Roman" w:eastAsia="Calibri" w:hAnsi="Times New Roman" w:cs="Times New Roman"/>
          <w:sz w:val="28"/>
          <w:szCs w:val="28"/>
        </w:rPr>
        <w:t xml:space="preserve">К авторам рассматривающим роль государства в построении хозяйства можно отнести и А. Рэнд, однако концепция, которой она придерживается, </w:t>
      </w:r>
      <w:proofErr w:type="gramStart"/>
      <w:r w:rsidRPr="00534474">
        <w:rPr>
          <w:rFonts w:ascii="Times New Roman" w:eastAsia="Calibri" w:hAnsi="Times New Roman" w:cs="Times New Roman"/>
          <w:sz w:val="28"/>
          <w:szCs w:val="28"/>
        </w:rPr>
        <w:t>скорее</w:t>
      </w:r>
      <w:proofErr w:type="gramEnd"/>
      <w:r w:rsidRPr="00534474">
        <w:rPr>
          <w:rFonts w:ascii="Times New Roman" w:eastAsia="Calibri" w:hAnsi="Times New Roman" w:cs="Times New Roman"/>
          <w:sz w:val="28"/>
          <w:szCs w:val="28"/>
        </w:rPr>
        <w:t xml:space="preserve"> критикует вмешательство государства и стремится ограничить его </w:t>
      </w:r>
      <w:r w:rsidRPr="00534474">
        <w:rPr>
          <w:rFonts w:ascii="Times New Roman" w:eastAsia="Calibri" w:hAnsi="Times New Roman" w:cs="Times New Roman"/>
          <w:sz w:val="28"/>
          <w:szCs w:val="28"/>
        </w:rPr>
        <w:lastRenderedPageBreak/>
        <w:t>влияние на частную жизнь (далее приводятся несколько тезисов из произведений)</w:t>
      </w:r>
      <w:r w:rsidR="005C5F38">
        <w:rPr>
          <w:rStyle w:val="ae"/>
          <w:rFonts w:ascii="Times New Roman" w:eastAsia="Calibri" w:hAnsi="Times New Roman" w:cs="Times New Roman"/>
          <w:sz w:val="28"/>
          <w:szCs w:val="28"/>
        </w:rPr>
        <w:footnoteReference w:id="107"/>
      </w:r>
      <w:r w:rsidR="005C5F38">
        <w:rPr>
          <w:rStyle w:val="ae"/>
          <w:rFonts w:ascii="Times New Roman" w:eastAsia="Calibri" w:hAnsi="Times New Roman" w:cs="Times New Roman"/>
          <w:sz w:val="28"/>
          <w:szCs w:val="28"/>
        </w:rPr>
        <w:footnoteReference w:id="108"/>
      </w:r>
      <w:r w:rsidRPr="00534474">
        <w:rPr>
          <w:rFonts w:ascii="Times New Roman" w:eastAsia="Calibri" w:hAnsi="Times New Roman" w:cs="Times New Roman"/>
          <w:sz w:val="28"/>
          <w:szCs w:val="28"/>
        </w:rPr>
        <w:t xml:space="preserve">. А. Рэнд это связывает со свойствами капитализма, который основан не на инстинктах или коллективно-альтруистических мотивах, а на прагматичном эгоистическом интересе. Последнее обусловлено проблемой выживания, которое связано с мыслительной деятельностью человека. Автор выступает за полную отмену любых ограничений в хозяйственной деятельности. Государство не должно вмешиваться в ход технологических и творческих процессов, а так же не должно заниматься регулированием экономики. Основой для поведения человека считается эгоизм, который понимается как способ существования под руководством собственного разума, без </w:t>
      </w:r>
      <w:r w:rsidR="00CF5303">
        <w:rPr>
          <w:rFonts w:ascii="Times New Roman" w:eastAsia="Calibri" w:hAnsi="Times New Roman" w:cs="Times New Roman"/>
          <w:sz w:val="28"/>
          <w:szCs w:val="28"/>
        </w:rPr>
        <w:t>н</w:t>
      </w:r>
      <w:r w:rsidR="00CF5303" w:rsidRPr="00534474">
        <w:rPr>
          <w:rFonts w:ascii="Times New Roman" w:eastAsia="Calibri" w:hAnsi="Times New Roman" w:cs="Times New Roman"/>
          <w:sz w:val="28"/>
          <w:szCs w:val="28"/>
        </w:rPr>
        <w:t>авязывания</w:t>
      </w:r>
      <w:r w:rsidRPr="00534474">
        <w:rPr>
          <w:rFonts w:ascii="Times New Roman" w:eastAsia="Calibri" w:hAnsi="Times New Roman" w:cs="Times New Roman"/>
          <w:sz w:val="28"/>
          <w:szCs w:val="28"/>
        </w:rPr>
        <w:t xml:space="preserve"> своих ценностей или идей другим. Только такая форма существования позволяет заботиться о выживании не абстрактной или конкретной группы людей, но каждого человека, опираясь на его возможности и цели. При этом наличие у человека интересов требует признания интересов и у других членов общества. Поэтому «социальная ответственность человека перед другими людьми», а не перед обществом выражается через рациональность и невмешательство. При этом коллективизм или альтруизм резко критикуются и отрицаются, как ущемляющие личность и ограничивающие свободу, которая может реализовываться через хозяйственную деятельность, творчество или иные формы самореализации. Поскольку свобода через самореализацию позволяет достичь индивидуальных целей, выполняя работу так, чтобы не становиться объектом сравнения или персональных претензий.</w:t>
      </w:r>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proofErr w:type="gramStart"/>
      <w:r w:rsidRPr="00534474">
        <w:rPr>
          <w:rFonts w:ascii="Times New Roman" w:eastAsia="Calibri" w:hAnsi="Times New Roman" w:cs="Times New Roman"/>
          <w:sz w:val="28"/>
          <w:szCs w:val="28"/>
        </w:rPr>
        <w:t xml:space="preserve">В свете последнего тезиса необходимо указать позицию А. Сен, который критикует стоимостный способ исчисления качества жизни в форме ВВП, считая, что необходимо использовать не столько количество средств, сколько возможности реализации доступа к благам через реализацию прав и </w:t>
      </w:r>
      <w:r w:rsidRPr="00534474">
        <w:rPr>
          <w:rFonts w:ascii="Times New Roman" w:eastAsia="Calibri" w:hAnsi="Times New Roman" w:cs="Times New Roman"/>
          <w:sz w:val="28"/>
          <w:szCs w:val="28"/>
        </w:rPr>
        <w:lastRenderedPageBreak/>
        <w:t>свобод</w:t>
      </w:r>
      <w:r w:rsidR="005C5F38">
        <w:rPr>
          <w:rStyle w:val="ae"/>
          <w:rFonts w:ascii="Times New Roman" w:eastAsia="Calibri" w:hAnsi="Times New Roman" w:cs="Times New Roman"/>
          <w:sz w:val="28"/>
          <w:szCs w:val="28"/>
        </w:rPr>
        <w:footnoteReference w:id="109"/>
      </w:r>
      <w:r w:rsidRPr="00534474">
        <w:rPr>
          <w:rFonts w:ascii="Times New Roman" w:eastAsia="Calibri" w:hAnsi="Times New Roman" w:cs="Times New Roman"/>
          <w:sz w:val="28"/>
          <w:szCs w:val="28"/>
        </w:rPr>
        <w:t xml:space="preserve">. Таким образом, происходит смещение внимания с денег на человека, это позволяет </w:t>
      </w:r>
      <w:proofErr w:type="spellStart"/>
      <w:r w:rsidRPr="00534474">
        <w:rPr>
          <w:rFonts w:ascii="Times New Roman" w:eastAsia="Calibri" w:hAnsi="Times New Roman" w:cs="Times New Roman"/>
          <w:sz w:val="28"/>
          <w:szCs w:val="28"/>
        </w:rPr>
        <w:t>гуманизировать</w:t>
      </w:r>
      <w:proofErr w:type="spellEnd"/>
      <w:r w:rsidRPr="00534474">
        <w:rPr>
          <w:rFonts w:ascii="Times New Roman" w:eastAsia="Calibri" w:hAnsi="Times New Roman" w:cs="Times New Roman"/>
          <w:sz w:val="28"/>
          <w:szCs w:val="28"/>
        </w:rPr>
        <w:t xml:space="preserve"> экономические основания с одной стороны, а с другой стороны рассматривать</w:t>
      </w:r>
      <w:proofErr w:type="gramEnd"/>
      <w:r w:rsidRPr="00534474">
        <w:rPr>
          <w:rFonts w:ascii="Times New Roman" w:eastAsia="Calibri" w:hAnsi="Times New Roman" w:cs="Times New Roman"/>
          <w:sz w:val="28"/>
          <w:szCs w:val="28"/>
        </w:rPr>
        <w:t xml:space="preserve"> возможность оказания адресной помощи на иных основаниях.</w:t>
      </w:r>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r w:rsidRPr="00534474">
        <w:rPr>
          <w:rFonts w:ascii="Times New Roman" w:eastAsia="Calibri" w:hAnsi="Times New Roman" w:cs="Times New Roman"/>
          <w:sz w:val="28"/>
          <w:szCs w:val="28"/>
        </w:rPr>
        <w:t>Также следует отметить позицию Ж. Бодрийяра на общество потребление и экономическую ситуацию в нем</w:t>
      </w:r>
      <w:r w:rsidR="005C5F38">
        <w:rPr>
          <w:rStyle w:val="ae"/>
          <w:rFonts w:ascii="Times New Roman" w:eastAsia="Calibri" w:hAnsi="Times New Roman" w:cs="Times New Roman"/>
          <w:sz w:val="28"/>
          <w:szCs w:val="28"/>
        </w:rPr>
        <w:footnoteReference w:id="110"/>
      </w:r>
      <w:r w:rsidRPr="00534474">
        <w:rPr>
          <w:rFonts w:ascii="Times New Roman" w:eastAsia="Calibri" w:hAnsi="Times New Roman" w:cs="Times New Roman"/>
          <w:sz w:val="28"/>
          <w:szCs w:val="28"/>
        </w:rPr>
        <w:t>. Автор критикует «общество потребления» по разным причинам, во-первых за производство ради воспроизводства, которое обесценивает товар как символически, так и фактически, закладывая в цикл жизни товара его «смерть», а значит покупку нового. Во-вторых, указывается обесценивание товара со смысловой точки зрения – как средства для удовлетворения потребностей, поскольку сами потребности также обесцениваются. Понятие «потребление» в этой связи приобретает негативную коннотацию, указывая на механическую составляющую этого процесса. Здесь необходимо отметить позицию Т. Веблена считавшего, что потребление является элементом человеческой деятельности, выражением места человека в обществе</w:t>
      </w:r>
      <w:r w:rsidR="00DF021B">
        <w:rPr>
          <w:rStyle w:val="ae"/>
          <w:rFonts w:ascii="Times New Roman" w:eastAsia="Calibri" w:hAnsi="Times New Roman" w:cs="Times New Roman"/>
          <w:sz w:val="28"/>
          <w:szCs w:val="28"/>
        </w:rPr>
        <w:footnoteReference w:id="111"/>
      </w:r>
      <w:r w:rsidRPr="00534474">
        <w:rPr>
          <w:rFonts w:ascii="Times New Roman" w:eastAsia="Calibri" w:hAnsi="Times New Roman" w:cs="Times New Roman"/>
          <w:sz w:val="28"/>
          <w:szCs w:val="28"/>
        </w:rPr>
        <w:t xml:space="preserve">. </w:t>
      </w:r>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r w:rsidRPr="00534474">
        <w:rPr>
          <w:rFonts w:ascii="Times New Roman" w:eastAsia="Calibri" w:hAnsi="Times New Roman" w:cs="Times New Roman"/>
          <w:sz w:val="28"/>
          <w:szCs w:val="28"/>
        </w:rPr>
        <w:t>Отдельное внимание следует обратить на работу Р.Т. Де Джорджа «Деловая этика», которая хотя и является учебой литературой, может рассматриваться как источник основных теоретических положений современной хозяйственной этики</w:t>
      </w:r>
      <w:r w:rsidR="00DF021B">
        <w:rPr>
          <w:rStyle w:val="ae"/>
          <w:rFonts w:ascii="Times New Roman" w:eastAsia="Calibri" w:hAnsi="Times New Roman" w:cs="Times New Roman"/>
          <w:sz w:val="28"/>
          <w:szCs w:val="28"/>
        </w:rPr>
        <w:footnoteReference w:id="112"/>
      </w:r>
      <w:r w:rsidR="00DF021B">
        <w:rPr>
          <w:rStyle w:val="ae"/>
          <w:rFonts w:ascii="Times New Roman" w:eastAsia="Calibri" w:hAnsi="Times New Roman" w:cs="Times New Roman"/>
          <w:sz w:val="28"/>
          <w:szCs w:val="28"/>
        </w:rPr>
        <w:footnoteReference w:id="113"/>
      </w:r>
      <w:r w:rsidRPr="00534474">
        <w:rPr>
          <w:rFonts w:ascii="Times New Roman" w:eastAsia="Calibri" w:hAnsi="Times New Roman" w:cs="Times New Roman"/>
          <w:sz w:val="28"/>
          <w:szCs w:val="28"/>
        </w:rPr>
        <w:t xml:space="preserve">. Главным вопросом, по мнению автора, считается соотношение нравственных теорий в бизнесе: мораль долга, утилитаризм, ответственность и добродетель. В качестве субъектов в этике бизнеса выступают предприниматель, наемный работник, регулирующие государственные органы, коммуникационные компании (СМИ, рекламные агентства) и общество. Таким образом, происходит расширение механизмов контроля со стороны общества, однако это </w:t>
      </w:r>
      <w:r w:rsidRPr="00534474">
        <w:rPr>
          <w:rFonts w:ascii="Times New Roman" w:eastAsia="Calibri" w:hAnsi="Times New Roman" w:cs="Times New Roman"/>
          <w:sz w:val="28"/>
          <w:szCs w:val="28"/>
        </w:rPr>
        <w:lastRenderedPageBreak/>
        <w:t>происходит не сверху, то есть с помощью законов, а с использованием механизмов общественной коммуникации.</w:t>
      </w:r>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r w:rsidRPr="00534474">
        <w:rPr>
          <w:rFonts w:ascii="Times New Roman" w:eastAsia="Calibri" w:hAnsi="Times New Roman" w:cs="Times New Roman"/>
          <w:sz w:val="28"/>
          <w:szCs w:val="28"/>
        </w:rPr>
        <w:t xml:space="preserve">При рассмотрении идеала хозяйствующего субъекта привлекает внимание такое его свойство как «успешность». </w:t>
      </w:r>
      <w:proofErr w:type="gramStart"/>
      <w:r w:rsidRPr="00534474">
        <w:rPr>
          <w:rFonts w:ascii="Times New Roman" w:eastAsia="Calibri" w:hAnsi="Times New Roman" w:cs="Times New Roman"/>
          <w:sz w:val="28"/>
          <w:szCs w:val="28"/>
        </w:rPr>
        <w:t>Отметим, что успех рассматривается как многозначное понятие, которое включает: во-первых, достижение целей или получение ожидаемого результата, во-вторых, общественное признание или одобрение</w:t>
      </w:r>
      <w:r w:rsidR="004476B8">
        <w:rPr>
          <w:rStyle w:val="ae"/>
          <w:rFonts w:ascii="Times New Roman" w:eastAsia="Calibri" w:hAnsi="Times New Roman" w:cs="Times New Roman"/>
          <w:sz w:val="28"/>
          <w:szCs w:val="28"/>
        </w:rPr>
        <w:footnoteReference w:id="114"/>
      </w:r>
      <w:r w:rsidRPr="00534474">
        <w:rPr>
          <w:rFonts w:ascii="Times New Roman" w:eastAsia="Calibri" w:hAnsi="Times New Roman" w:cs="Times New Roman"/>
          <w:sz w:val="28"/>
          <w:szCs w:val="28"/>
        </w:rPr>
        <w:t>. Таким образом, при рассмотрении хозяйственной деятельности успешность может рассматриваться как достижение результатов, например выполнение проектов, получение прибыли, а также общественное признание, связанное с вышеупомянутыми результатами, или наличие статуса, должность руководителя, например.</w:t>
      </w:r>
      <w:proofErr w:type="gramEnd"/>
      <w:r w:rsidRPr="00534474">
        <w:rPr>
          <w:rFonts w:ascii="Times New Roman" w:eastAsia="Calibri" w:hAnsi="Times New Roman" w:cs="Times New Roman"/>
          <w:sz w:val="28"/>
          <w:szCs w:val="28"/>
        </w:rPr>
        <w:t xml:space="preserve"> Успешность является целью внутренней работы, которую совершает человек для достижения указанных показателей. Теме успеха или его элементов посвящен ряд работ: Н.П. Коваленко «Психология успеха»</w:t>
      </w:r>
      <w:r w:rsidR="004476B8">
        <w:rPr>
          <w:rStyle w:val="ae"/>
          <w:rFonts w:ascii="Times New Roman" w:eastAsia="Calibri" w:hAnsi="Times New Roman" w:cs="Times New Roman"/>
          <w:sz w:val="28"/>
          <w:szCs w:val="28"/>
        </w:rPr>
        <w:footnoteReference w:id="115"/>
      </w:r>
      <w:r w:rsidRPr="00534474">
        <w:rPr>
          <w:rFonts w:ascii="Times New Roman" w:eastAsia="Calibri" w:hAnsi="Times New Roman" w:cs="Times New Roman"/>
          <w:sz w:val="28"/>
          <w:szCs w:val="28"/>
        </w:rPr>
        <w:t>, Р. </w:t>
      </w:r>
      <w:proofErr w:type="spellStart"/>
      <w:r w:rsidRPr="00534474">
        <w:rPr>
          <w:rFonts w:ascii="Times New Roman" w:eastAsia="Calibri" w:hAnsi="Times New Roman" w:cs="Times New Roman"/>
          <w:sz w:val="28"/>
          <w:szCs w:val="28"/>
        </w:rPr>
        <w:t>Гейдж</w:t>
      </w:r>
      <w:proofErr w:type="spellEnd"/>
      <w:r w:rsidRPr="00534474">
        <w:rPr>
          <w:rFonts w:ascii="Times New Roman" w:eastAsia="Calibri" w:hAnsi="Times New Roman" w:cs="Times New Roman"/>
          <w:sz w:val="28"/>
          <w:szCs w:val="28"/>
        </w:rPr>
        <w:t xml:space="preserve"> «7 духовных законов вашего процветания»</w:t>
      </w:r>
      <w:r w:rsidR="004476B8">
        <w:rPr>
          <w:rStyle w:val="ae"/>
          <w:rFonts w:ascii="Times New Roman" w:eastAsia="Calibri" w:hAnsi="Times New Roman" w:cs="Times New Roman"/>
          <w:sz w:val="28"/>
          <w:szCs w:val="28"/>
        </w:rPr>
        <w:footnoteReference w:id="116"/>
      </w:r>
      <w:r w:rsidRPr="00534474">
        <w:rPr>
          <w:rFonts w:ascii="Times New Roman" w:eastAsia="Calibri" w:hAnsi="Times New Roman" w:cs="Times New Roman"/>
          <w:sz w:val="28"/>
          <w:szCs w:val="28"/>
        </w:rPr>
        <w:t xml:space="preserve">, Р. Т. </w:t>
      </w:r>
      <w:proofErr w:type="spellStart"/>
      <w:r w:rsidRPr="00534474">
        <w:rPr>
          <w:rFonts w:ascii="Times New Roman" w:eastAsia="Calibri" w:hAnsi="Times New Roman" w:cs="Times New Roman"/>
          <w:sz w:val="28"/>
          <w:szCs w:val="28"/>
        </w:rPr>
        <w:t>Кийосаки</w:t>
      </w:r>
      <w:proofErr w:type="spellEnd"/>
      <w:r w:rsidRPr="00534474">
        <w:rPr>
          <w:rFonts w:ascii="Times New Roman" w:eastAsia="Calibri" w:hAnsi="Times New Roman" w:cs="Times New Roman"/>
          <w:sz w:val="28"/>
          <w:szCs w:val="28"/>
        </w:rPr>
        <w:t xml:space="preserve"> «Богатый папа, бедный папа»</w:t>
      </w:r>
      <w:r w:rsidR="004476B8">
        <w:rPr>
          <w:rStyle w:val="ae"/>
          <w:rFonts w:ascii="Times New Roman" w:eastAsia="Calibri" w:hAnsi="Times New Roman" w:cs="Times New Roman"/>
          <w:sz w:val="28"/>
          <w:szCs w:val="28"/>
        </w:rPr>
        <w:footnoteReference w:id="117"/>
      </w:r>
      <w:r w:rsidRPr="00534474">
        <w:rPr>
          <w:rFonts w:ascii="Times New Roman" w:eastAsia="Calibri" w:hAnsi="Times New Roman" w:cs="Times New Roman"/>
          <w:sz w:val="28"/>
          <w:szCs w:val="28"/>
        </w:rPr>
        <w:t>, Н. Хилл «Думай и богатей»</w:t>
      </w:r>
      <w:r w:rsidR="004476B8">
        <w:rPr>
          <w:rStyle w:val="ae"/>
          <w:rFonts w:ascii="Times New Roman" w:eastAsia="Calibri" w:hAnsi="Times New Roman" w:cs="Times New Roman"/>
          <w:sz w:val="28"/>
          <w:szCs w:val="28"/>
        </w:rPr>
        <w:footnoteReference w:id="118"/>
      </w:r>
      <w:r w:rsidRPr="00534474">
        <w:rPr>
          <w:rFonts w:ascii="Times New Roman" w:eastAsia="Calibri" w:hAnsi="Times New Roman" w:cs="Times New Roman"/>
          <w:sz w:val="28"/>
          <w:szCs w:val="28"/>
        </w:rPr>
        <w:t xml:space="preserve">, Э. </w:t>
      </w:r>
      <w:proofErr w:type="spellStart"/>
      <w:r w:rsidRPr="00534474">
        <w:rPr>
          <w:rFonts w:ascii="Times New Roman" w:eastAsia="Calibri" w:hAnsi="Times New Roman" w:cs="Times New Roman"/>
          <w:sz w:val="28"/>
          <w:szCs w:val="28"/>
        </w:rPr>
        <w:t>Роббинс</w:t>
      </w:r>
      <w:proofErr w:type="spellEnd"/>
      <w:r w:rsidR="004476B8">
        <w:rPr>
          <w:rStyle w:val="ae"/>
          <w:rFonts w:ascii="Times New Roman" w:eastAsia="Calibri" w:hAnsi="Times New Roman" w:cs="Times New Roman"/>
          <w:sz w:val="28"/>
          <w:szCs w:val="28"/>
        </w:rPr>
        <w:footnoteReference w:id="119"/>
      </w:r>
      <w:r w:rsidRPr="00534474">
        <w:rPr>
          <w:rFonts w:ascii="Times New Roman" w:eastAsia="Calibri" w:hAnsi="Times New Roman" w:cs="Times New Roman"/>
          <w:sz w:val="28"/>
          <w:szCs w:val="28"/>
        </w:rPr>
        <w:t xml:space="preserve">. Однако общим для них является концентрирование внимания авторов на внешних атрибутах и элементах практик успешных людей и бизнесменов. Последние объявляются таковыми, поскольку имеют значительные финансовые возможности по удовлетворению потребностей и доступу к материальным благам. Смена образа мышления, выполнение практик носит характер изменения последовательности действий, что может быть проиллюстрировано знаменитой фразой Э. </w:t>
      </w:r>
      <w:proofErr w:type="spellStart"/>
      <w:r w:rsidRPr="00534474">
        <w:rPr>
          <w:rFonts w:ascii="Times New Roman" w:eastAsia="Calibri" w:hAnsi="Times New Roman" w:cs="Times New Roman"/>
          <w:sz w:val="28"/>
          <w:szCs w:val="28"/>
        </w:rPr>
        <w:t>Робинса</w:t>
      </w:r>
      <w:proofErr w:type="spellEnd"/>
      <w:r w:rsidRPr="00534474">
        <w:rPr>
          <w:rFonts w:ascii="Times New Roman" w:eastAsia="Calibri" w:hAnsi="Times New Roman" w:cs="Times New Roman"/>
          <w:sz w:val="28"/>
          <w:szCs w:val="28"/>
        </w:rPr>
        <w:t xml:space="preserve">: «Если вы делаете то, что вы всегда делали, вы получите то, что вы всегда получали». То есть, внимание смещено не столько на «внешние» экономические аспекты, </w:t>
      </w:r>
      <w:r w:rsidRPr="00534474">
        <w:rPr>
          <w:rFonts w:ascii="Times New Roman" w:eastAsia="Calibri" w:hAnsi="Times New Roman" w:cs="Times New Roman"/>
          <w:sz w:val="28"/>
          <w:szCs w:val="28"/>
        </w:rPr>
        <w:lastRenderedPageBreak/>
        <w:t>сколько на «внутренние» психологические. Следует отметить, что описанный феномен успеха является элементом потребления, и больше относится к достижению внешних исчисляемых показателей.</w:t>
      </w:r>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r w:rsidRPr="00534474">
        <w:rPr>
          <w:rFonts w:ascii="Times New Roman" w:eastAsia="Calibri" w:hAnsi="Times New Roman" w:cs="Times New Roman"/>
          <w:sz w:val="28"/>
          <w:szCs w:val="28"/>
        </w:rPr>
        <w:t xml:space="preserve">Таким образом, идеал хозяйствующего субъекта в современном западном обществе представляет собой сложный образ, сочетающий элементы гуманизма и эгоизма, основанный на капиталистическом мировоззрении потребления. Свободное общество является необходимым условием существования такого идеала, даже если свобода иллюзорна, по мнению Ж. Бодрийяра. То есть идеал хозяйствующего субъекта может быть выражен в формуле «свободный хозяин», который несет ответственность за себя и свою жизнь. </w:t>
      </w:r>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p>
    <w:p w:rsidR="00534474" w:rsidRPr="00534474" w:rsidRDefault="00534474" w:rsidP="00534474">
      <w:pPr>
        <w:pStyle w:val="2"/>
        <w:ind w:left="0" w:firstLine="708"/>
        <w:rPr>
          <w:rFonts w:eastAsia="Calibri"/>
        </w:rPr>
      </w:pPr>
      <w:bookmarkStart w:id="7" w:name="_Toc8159352"/>
      <w:r w:rsidRPr="00534474">
        <w:rPr>
          <w:rFonts w:eastAsia="Calibri"/>
        </w:rPr>
        <w:t>1.6. Смысловое содержание идеала хозяйствующего субъекта в разных аспектах</w:t>
      </w:r>
      <w:bookmarkEnd w:id="7"/>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r w:rsidRPr="00B062B0">
        <w:rPr>
          <w:rFonts w:ascii="Times New Roman" w:eastAsia="Calibri" w:hAnsi="Times New Roman" w:cs="Times New Roman"/>
          <w:sz w:val="28"/>
          <w:szCs w:val="28"/>
        </w:rPr>
        <w:t xml:space="preserve">В предыдущих разделах рассматривался идеал хозяйствующего субъекта как основной концепт </w:t>
      </w:r>
      <w:r w:rsidR="004476B8" w:rsidRPr="00B062B0">
        <w:rPr>
          <w:rFonts w:ascii="Times New Roman" w:eastAsia="Calibri" w:hAnsi="Times New Roman" w:cs="Times New Roman"/>
          <w:sz w:val="28"/>
          <w:szCs w:val="28"/>
        </w:rPr>
        <w:t>экономической деятельности</w:t>
      </w:r>
      <w:r w:rsidR="00B062B0" w:rsidRPr="00B062B0">
        <w:rPr>
          <w:rFonts w:ascii="Times New Roman" w:eastAsia="Calibri" w:hAnsi="Times New Roman" w:cs="Times New Roman"/>
          <w:sz w:val="28"/>
          <w:szCs w:val="28"/>
        </w:rPr>
        <w:t xml:space="preserve">. Однако необходимо расширить и </w:t>
      </w:r>
      <w:r w:rsidRPr="00534474">
        <w:rPr>
          <w:rFonts w:ascii="Times New Roman" w:eastAsia="Calibri" w:hAnsi="Times New Roman" w:cs="Times New Roman"/>
          <w:sz w:val="28"/>
          <w:szCs w:val="28"/>
        </w:rPr>
        <w:t>обобщи</w:t>
      </w:r>
      <w:r w:rsidR="00B062B0">
        <w:rPr>
          <w:rFonts w:ascii="Times New Roman" w:eastAsia="Calibri" w:hAnsi="Times New Roman" w:cs="Times New Roman"/>
          <w:sz w:val="28"/>
          <w:szCs w:val="28"/>
        </w:rPr>
        <w:t>ть</w:t>
      </w:r>
      <w:r w:rsidRPr="00534474">
        <w:rPr>
          <w:rFonts w:ascii="Times New Roman" w:eastAsia="Calibri" w:hAnsi="Times New Roman" w:cs="Times New Roman"/>
          <w:sz w:val="28"/>
          <w:szCs w:val="28"/>
        </w:rPr>
        <w:t xml:space="preserve"> его смысловое содержание</w:t>
      </w:r>
      <w:r w:rsidR="00B062B0">
        <w:rPr>
          <w:rFonts w:ascii="Times New Roman" w:eastAsia="Calibri" w:hAnsi="Times New Roman" w:cs="Times New Roman"/>
          <w:sz w:val="28"/>
          <w:szCs w:val="28"/>
        </w:rPr>
        <w:t>, в том числе через рассмотрение</w:t>
      </w:r>
      <w:r w:rsidRPr="00534474">
        <w:rPr>
          <w:rFonts w:ascii="Times New Roman" w:eastAsia="Calibri" w:hAnsi="Times New Roman" w:cs="Times New Roman"/>
          <w:sz w:val="28"/>
          <w:szCs w:val="28"/>
        </w:rPr>
        <w:t xml:space="preserve"> его элемент</w:t>
      </w:r>
      <w:r w:rsidR="00B062B0">
        <w:rPr>
          <w:rFonts w:ascii="Times New Roman" w:eastAsia="Calibri" w:hAnsi="Times New Roman" w:cs="Times New Roman"/>
          <w:sz w:val="28"/>
          <w:szCs w:val="28"/>
        </w:rPr>
        <w:t>а -</w:t>
      </w:r>
      <w:r w:rsidRPr="00534474">
        <w:rPr>
          <w:rFonts w:ascii="Times New Roman" w:eastAsia="Calibri" w:hAnsi="Times New Roman" w:cs="Times New Roman"/>
          <w:sz w:val="28"/>
          <w:szCs w:val="28"/>
        </w:rPr>
        <w:t xml:space="preserve"> «свободн</w:t>
      </w:r>
      <w:r w:rsidR="00B062B0">
        <w:rPr>
          <w:rFonts w:ascii="Times New Roman" w:eastAsia="Calibri" w:hAnsi="Times New Roman" w:cs="Times New Roman"/>
          <w:sz w:val="28"/>
          <w:szCs w:val="28"/>
        </w:rPr>
        <w:t>ого</w:t>
      </w:r>
      <w:r w:rsidRPr="00534474">
        <w:rPr>
          <w:rFonts w:ascii="Times New Roman" w:eastAsia="Calibri" w:hAnsi="Times New Roman" w:cs="Times New Roman"/>
          <w:sz w:val="28"/>
          <w:szCs w:val="28"/>
        </w:rPr>
        <w:t xml:space="preserve"> хозяин</w:t>
      </w:r>
      <w:r w:rsidR="00B062B0">
        <w:rPr>
          <w:rFonts w:ascii="Times New Roman" w:eastAsia="Calibri" w:hAnsi="Times New Roman" w:cs="Times New Roman"/>
          <w:sz w:val="28"/>
          <w:szCs w:val="28"/>
        </w:rPr>
        <w:t>а</w:t>
      </w:r>
      <w:r w:rsidRPr="00534474">
        <w:rPr>
          <w:rFonts w:ascii="Times New Roman" w:eastAsia="Calibri" w:hAnsi="Times New Roman" w:cs="Times New Roman"/>
          <w:sz w:val="28"/>
          <w:szCs w:val="28"/>
        </w:rPr>
        <w:t>». Поскольку хозяйственная деятельность является широкой областью общественных практик, то смысловые элементы, которые ее описывают, различны и требуют систематизации.</w:t>
      </w:r>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r w:rsidRPr="00534474">
        <w:rPr>
          <w:rFonts w:ascii="Times New Roman" w:eastAsia="Calibri" w:hAnsi="Times New Roman" w:cs="Times New Roman"/>
          <w:sz w:val="28"/>
          <w:szCs w:val="28"/>
        </w:rPr>
        <w:t xml:space="preserve">Первым этапом является рассмотрение его с позиций языкового значения, то есть раскрытия роли и содержания понятия в языке. «Идеал хозяйствующего субъекта» в названном виде в речи не используется, поэтому раскрывается через другие более простые понятия: хозяин, бизнесмен, работник, администратор и т.д. Важно отметить, что формулировка «свободный хозяин» наиболее близко отражает содержание идеала, с одной стороны, указывая на описанные предикаты свободы, а с другой, акцентируя внимание на субъектность. Хозяин становится ответственным за себя и свой мир, в каком бы контексте мы не взяли, это </w:t>
      </w:r>
      <w:r w:rsidRPr="00534474">
        <w:rPr>
          <w:rFonts w:ascii="Times New Roman" w:eastAsia="Calibri" w:hAnsi="Times New Roman" w:cs="Times New Roman"/>
          <w:sz w:val="28"/>
          <w:szCs w:val="28"/>
        </w:rPr>
        <w:lastRenderedPageBreak/>
        <w:t>возможно только при наличии предиката «свободный», который может раскрываться как во внешней – экономической, так и внутренней – психологической (субъективной) свободе. То есть язык и словоупотребление позволяет рассмотреть предикаты, которые «вписаны» в данный феномен.</w:t>
      </w:r>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r w:rsidRPr="00534474">
        <w:rPr>
          <w:rFonts w:ascii="Times New Roman" w:eastAsia="Calibri" w:hAnsi="Times New Roman" w:cs="Times New Roman"/>
          <w:sz w:val="28"/>
          <w:szCs w:val="28"/>
        </w:rPr>
        <w:t>В этой связи необходимо обратиться к философско-мировоззренческому рассмотрению нашего предмета. В этом аспекте «идеал хозяйствующего субъекта» так же представляется элементом реальности, благодаря тому, что он включен в общую картину мира, а так же потому, что является императивом поведения человека в мире. Рассматривая данный концепт в указанном ключе необходимо отметить, что он вписывается в философские произведения, примеры которых были приведены ранее. Поведение человека сообразно идеалу носит, с одной стороны, инструктивный характер, а с другой – коммуникативный, то есть с его помощью выстраивается взаимодействие между картиной мира и миром реальным.</w:t>
      </w:r>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r w:rsidRPr="00534474">
        <w:rPr>
          <w:rFonts w:ascii="Times New Roman" w:eastAsia="Calibri" w:hAnsi="Times New Roman" w:cs="Times New Roman"/>
          <w:sz w:val="28"/>
          <w:szCs w:val="28"/>
        </w:rPr>
        <w:t>При этом социальный и исторический контекст</w:t>
      </w:r>
      <w:r w:rsidR="005350FE">
        <w:rPr>
          <w:rFonts w:ascii="Times New Roman" w:eastAsia="Calibri" w:hAnsi="Times New Roman" w:cs="Times New Roman"/>
          <w:sz w:val="28"/>
          <w:szCs w:val="28"/>
        </w:rPr>
        <w:t>ы</w:t>
      </w:r>
      <w:r w:rsidRPr="00534474">
        <w:rPr>
          <w:rFonts w:ascii="Times New Roman" w:eastAsia="Calibri" w:hAnsi="Times New Roman" w:cs="Times New Roman"/>
          <w:sz w:val="28"/>
          <w:szCs w:val="28"/>
        </w:rPr>
        <w:t xml:space="preserve"> представляют собой систему координат, в которой осуществляется деятельность человека и происходит формирование идеалов. Несмотря на то, что идеализация является формой представления образа, она не может происходить в отрыве от социально-исторического базиса, что проявляется через включение практик, принятых в обществах или через предписание желательного поведения. Фиксация идеала происходит в исторических текстах, хрониках, законах, литературных произведениях, а также фольклоре и может быть обнаружена в соответствующих источниках.</w:t>
      </w:r>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r w:rsidRPr="00534474">
        <w:rPr>
          <w:rFonts w:ascii="Times New Roman" w:eastAsia="Calibri" w:hAnsi="Times New Roman" w:cs="Times New Roman"/>
          <w:sz w:val="28"/>
          <w:szCs w:val="28"/>
        </w:rPr>
        <w:t xml:space="preserve">Отдельным пластом хозяйственной жизни, трудно доступной исследователю для наблюдения является психологический контекст существования идеалов хозяйствующего субъекта, поскольку практически не оставляет элементов для психологического анализа. Однако в этом случае могут помочь тексты, отражающие позицию автора, например, мемуары, </w:t>
      </w:r>
      <w:r w:rsidRPr="00534474">
        <w:rPr>
          <w:rFonts w:ascii="Times New Roman" w:eastAsia="Calibri" w:hAnsi="Times New Roman" w:cs="Times New Roman"/>
          <w:sz w:val="28"/>
          <w:szCs w:val="28"/>
        </w:rPr>
        <w:lastRenderedPageBreak/>
        <w:t>послания потомкам, или тексты, имеющие широкое распространение – литература по достижению успеха.</w:t>
      </w:r>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r w:rsidRPr="00534474">
        <w:rPr>
          <w:rFonts w:ascii="Times New Roman" w:eastAsia="Calibri" w:hAnsi="Times New Roman" w:cs="Times New Roman"/>
          <w:sz w:val="28"/>
          <w:szCs w:val="28"/>
        </w:rPr>
        <w:t>Все указанные аспекты позволяют совместно взглянуть на идеал хозяйствующего субъекта как на продукт культуры, поскольку в животном мире ничего подобного в таком виде мы не наблюдаем. Однако важно отметить, действительно ли нет ничего подобного, или возможно существование элементов поведения, схожих с хозяйственной деятельностью, или биологических оснований для нее, из которых происходит её дальнейшее развитие? То есть, существует еще и антропологический аспект рассмотрения данной проблемы.</w:t>
      </w:r>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r w:rsidRPr="00534474">
        <w:rPr>
          <w:rFonts w:ascii="Times New Roman" w:eastAsia="Calibri" w:hAnsi="Times New Roman" w:cs="Times New Roman"/>
          <w:sz w:val="28"/>
          <w:szCs w:val="28"/>
        </w:rPr>
        <w:t>Таким образом, «идеал хозяйствующего субъекта» может быть рассмотрен с разных позиций. Важно, что для анализа в этическом контексте необходимо наличие свободы, проявляющейся в разных контекстах. С точки зрения направлений этики теоретическими позициями служат мораль долга, утилитаризм, этика ответственности, этика добродетели, которые в равной степени могут быть применены как в теоретическом плане – при формулировании концепций, так и практическом – для разработки этических кодексов. В этой связи концепт «идеала хозяйствующего субъекта» является актуальным элементом теоретической и прикладной деятельности, позволяющий не только описывать указанные феномены, но и формулировать целевые установки общества и человека.</w:t>
      </w:r>
    </w:p>
    <w:p w:rsidR="00534474" w:rsidRPr="00534474" w:rsidRDefault="00534474" w:rsidP="00534474">
      <w:pPr>
        <w:spacing w:after="0" w:line="360" w:lineRule="auto"/>
        <w:ind w:firstLine="709"/>
        <w:jc w:val="both"/>
        <w:rPr>
          <w:rFonts w:ascii="Times New Roman" w:eastAsia="Calibri" w:hAnsi="Times New Roman" w:cs="Times New Roman"/>
          <w:sz w:val="28"/>
          <w:szCs w:val="28"/>
        </w:rPr>
      </w:pPr>
    </w:p>
    <w:p w:rsidR="00B062B0" w:rsidRDefault="00B062B0">
      <w:pPr>
        <w:rPr>
          <w:rFonts w:ascii="Times New Roman" w:hAnsi="Times New Roman" w:cs="Times New Roman"/>
          <w:sz w:val="28"/>
        </w:rPr>
      </w:pPr>
      <w:r>
        <w:rPr>
          <w:rFonts w:ascii="Times New Roman" w:hAnsi="Times New Roman" w:cs="Times New Roman"/>
          <w:sz w:val="28"/>
        </w:rPr>
        <w:br w:type="page"/>
      </w:r>
    </w:p>
    <w:p w:rsidR="00AF3589" w:rsidRDefault="00B062B0" w:rsidP="00B062B0">
      <w:pPr>
        <w:pStyle w:val="1"/>
      </w:pPr>
      <w:bookmarkStart w:id="8" w:name="_Toc8159353"/>
      <w:r>
        <w:lastRenderedPageBreak/>
        <w:t xml:space="preserve">Глава 2. </w:t>
      </w:r>
      <w:r w:rsidR="003B2E12" w:rsidRPr="003B2E12">
        <w:rPr>
          <w:rFonts w:eastAsia="Calibri" w:cs="Times New Roman"/>
        </w:rPr>
        <w:t>Феноменология идеального и его истоки</w:t>
      </w:r>
      <w:bookmarkEnd w:id="8"/>
    </w:p>
    <w:p w:rsidR="00AF3589" w:rsidRDefault="00AF3589" w:rsidP="00534474">
      <w:pPr>
        <w:spacing w:after="0" w:line="360" w:lineRule="auto"/>
        <w:ind w:firstLine="709"/>
        <w:rPr>
          <w:rFonts w:ascii="Times New Roman" w:hAnsi="Times New Roman" w:cs="Times New Roman"/>
          <w:sz w:val="28"/>
        </w:rPr>
      </w:pPr>
    </w:p>
    <w:p w:rsidR="003B2E12" w:rsidRPr="003B2E12" w:rsidRDefault="003B2E12" w:rsidP="003B2E12">
      <w:pPr>
        <w:pStyle w:val="2"/>
        <w:ind w:left="0" w:firstLine="708"/>
        <w:rPr>
          <w:rFonts w:eastAsia="Calibri"/>
        </w:rPr>
      </w:pPr>
      <w:bookmarkStart w:id="9" w:name="_Toc8159354"/>
      <w:r w:rsidRPr="003B2E12">
        <w:rPr>
          <w:rFonts w:eastAsia="Calibri"/>
        </w:rPr>
        <w:t>2.1. Моральная философия и место идеалов в структуре морального сознания</w:t>
      </w:r>
      <w:bookmarkEnd w:id="9"/>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r w:rsidRPr="003B2E12">
        <w:rPr>
          <w:rFonts w:ascii="Times New Roman" w:eastAsia="Calibri" w:hAnsi="Times New Roman" w:cs="Times New Roman"/>
          <w:sz w:val="28"/>
          <w:szCs w:val="28"/>
        </w:rPr>
        <w:t>В данной главе планируется дать топологию этоса, подробное описание места, которое занимают интересующие нас моральные феномены в структуре морального сознания в свете практической философии. Первый вопрос данного этапа исследования – основные понятия: мораль и нравственность, их соотношение и разделение. Многие исследователи, в частности О. Г. Дробницкий</w:t>
      </w:r>
      <w:r w:rsidR="00CB3F64">
        <w:rPr>
          <w:rStyle w:val="ae"/>
          <w:rFonts w:ascii="Times New Roman" w:eastAsia="Calibri" w:hAnsi="Times New Roman" w:cs="Times New Roman"/>
          <w:sz w:val="28"/>
          <w:szCs w:val="28"/>
        </w:rPr>
        <w:footnoteReference w:id="120"/>
      </w:r>
      <w:r w:rsidRPr="003B2E12">
        <w:rPr>
          <w:rFonts w:ascii="Times New Roman" w:eastAsia="Calibri" w:hAnsi="Times New Roman" w:cs="Times New Roman"/>
          <w:sz w:val="28"/>
          <w:szCs w:val="28"/>
        </w:rPr>
        <w:t xml:space="preserve"> и Р.Г. Апресян</w:t>
      </w:r>
      <w:r w:rsidR="00CB3F64">
        <w:rPr>
          <w:rStyle w:val="ae"/>
          <w:rFonts w:ascii="Times New Roman" w:eastAsia="Calibri" w:hAnsi="Times New Roman" w:cs="Times New Roman"/>
          <w:sz w:val="28"/>
          <w:szCs w:val="28"/>
        </w:rPr>
        <w:footnoteReference w:id="121"/>
      </w:r>
      <w:r w:rsidRPr="003B2E12">
        <w:rPr>
          <w:rFonts w:ascii="Times New Roman" w:eastAsia="Calibri" w:hAnsi="Times New Roman" w:cs="Times New Roman"/>
          <w:sz w:val="28"/>
          <w:szCs w:val="28"/>
        </w:rPr>
        <w:t xml:space="preserve"> считают их синонимичными, основываясь на этимологическом анализе. Однако О. Г. Дробницкий при этом делает  попытку семантически их развести</w:t>
      </w:r>
      <w:r w:rsidR="00CB3F64">
        <w:rPr>
          <w:rStyle w:val="ae"/>
          <w:rFonts w:ascii="Times New Roman" w:eastAsia="Calibri" w:hAnsi="Times New Roman" w:cs="Times New Roman"/>
          <w:sz w:val="28"/>
          <w:szCs w:val="28"/>
        </w:rPr>
        <w:footnoteReference w:id="122"/>
      </w:r>
      <w:r w:rsidRPr="003B2E12">
        <w:rPr>
          <w:rFonts w:ascii="Times New Roman" w:eastAsia="Calibri" w:hAnsi="Times New Roman" w:cs="Times New Roman"/>
          <w:sz w:val="28"/>
          <w:szCs w:val="28"/>
        </w:rPr>
        <w:t>. Так с одной стороны «мораль» понимается как «обычай», «порядок действий», что соответствует естественному порядку вещей в его космическом понимании. То есть моральный поступок в данном контексте – такое действие, которое соответствует положению субъекта в обитаемом космосе, то есть не нарушает гармонии природы, поскольку человек в данном случае является ее частью. «Нравственность» понимается как приобретаемая совокупность черт, «традиций», «обычаев». «Мораль» и «нравственность» историчны и требуют для познания адекватного теоретического языка</w:t>
      </w:r>
      <w:r w:rsidR="00CB3F64">
        <w:rPr>
          <w:rStyle w:val="ae"/>
          <w:rFonts w:ascii="Times New Roman" w:eastAsia="Calibri" w:hAnsi="Times New Roman" w:cs="Times New Roman"/>
          <w:sz w:val="28"/>
          <w:szCs w:val="28"/>
        </w:rPr>
        <w:footnoteReference w:id="123"/>
      </w:r>
      <w:r w:rsidRPr="003B2E12">
        <w:rPr>
          <w:rFonts w:ascii="Times New Roman" w:eastAsia="Calibri" w:hAnsi="Times New Roman" w:cs="Times New Roman"/>
          <w:sz w:val="28"/>
          <w:szCs w:val="28"/>
        </w:rPr>
        <w:t>. При сходстве смыслов логики исторического развития, обозначим главное свойство – наличие регуляции поведения, которая может выражаться как во внутренней - психологической, так и во внешней – социальной регуляции</w:t>
      </w:r>
      <w:r w:rsidR="00CB3F64">
        <w:rPr>
          <w:rStyle w:val="ae"/>
          <w:rFonts w:ascii="Times New Roman" w:eastAsia="Calibri" w:hAnsi="Times New Roman" w:cs="Times New Roman"/>
          <w:sz w:val="28"/>
          <w:szCs w:val="28"/>
        </w:rPr>
        <w:footnoteReference w:id="124"/>
      </w:r>
      <w:r w:rsidRPr="003B2E12">
        <w:rPr>
          <w:rFonts w:ascii="Times New Roman" w:eastAsia="Calibri" w:hAnsi="Times New Roman" w:cs="Times New Roman"/>
          <w:sz w:val="28"/>
          <w:szCs w:val="28"/>
        </w:rPr>
        <w:t xml:space="preserve">. В этой связи в качестве внутренней регуляции субъекта выступает «мораль», а внешней – «нравственность». Следует уточнить, что такое разведение условно, и используется в данной работе для иллюстрации разных оснований для поступка человека. Рассмотрение «идеала хозяйствующего субъекта» с точки </w:t>
      </w:r>
      <w:r w:rsidRPr="003B2E12">
        <w:rPr>
          <w:rFonts w:ascii="Times New Roman" w:eastAsia="Calibri" w:hAnsi="Times New Roman" w:cs="Times New Roman"/>
          <w:sz w:val="28"/>
          <w:szCs w:val="28"/>
        </w:rPr>
        <w:lastRenderedPageBreak/>
        <w:t xml:space="preserve">зрения внутренней и внешней мотивации уже упоминалось, однако требует </w:t>
      </w:r>
      <w:proofErr w:type="gramStart"/>
      <w:r w:rsidRPr="003B2E12">
        <w:rPr>
          <w:rFonts w:ascii="Times New Roman" w:eastAsia="Calibri" w:hAnsi="Times New Roman" w:cs="Times New Roman"/>
          <w:sz w:val="28"/>
          <w:szCs w:val="28"/>
        </w:rPr>
        <w:t>уточнения</w:t>
      </w:r>
      <w:proofErr w:type="gramEnd"/>
      <w:r w:rsidRPr="003B2E12">
        <w:rPr>
          <w:rFonts w:ascii="Times New Roman" w:eastAsia="Calibri" w:hAnsi="Times New Roman" w:cs="Times New Roman"/>
          <w:sz w:val="28"/>
          <w:szCs w:val="28"/>
        </w:rPr>
        <w:t xml:space="preserve"> как с позиций морального сознания, так и с позиции общественной морали и коллективной оценки.</w:t>
      </w:r>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proofErr w:type="gramStart"/>
      <w:r w:rsidRPr="003B2E12">
        <w:rPr>
          <w:rFonts w:ascii="Times New Roman" w:eastAsia="Calibri" w:hAnsi="Times New Roman" w:cs="Times New Roman"/>
          <w:sz w:val="28"/>
          <w:szCs w:val="28"/>
        </w:rPr>
        <w:t>Понятия «моральная философия» и «этика» содержательно являются синонимичными, хотя существует способ их смыслового различения</w:t>
      </w:r>
      <w:r w:rsidR="00CB3F64">
        <w:rPr>
          <w:rStyle w:val="ae"/>
          <w:rFonts w:ascii="Times New Roman" w:eastAsia="Calibri" w:hAnsi="Times New Roman" w:cs="Times New Roman"/>
          <w:sz w:val="28"/>
          <w:szCs w:val="28"/>
        </w:rPr>
        <w:footnoteReference w:id="125"/>
      </w:r>
      <w:r w:rsidRPr="003B2E12">
        <w:rPr>
          <w:rFonts w:ascii="Times New Roman" w:eastAsia="Calibri" w:hAnsi="Times New Roman" w:cs="Times New Roman"/>
          <w:sz w:val="28"/>
          <w:szCs w:val="28"/>
        </w:rPr>
        <w:t>. Этика – это научная область, изучающая феномены морали, при этом ее можно разделить на фундаментальную, занимающуюся общими теоретическими вопросами, и прикладную, исследующие частные вопросы и способы их решения.</w:t>
      </w:r>
      <w:proofErr w:type="gramEnd"/>
      <w:r w:rsidRPr="003B2E12">
        <w:rPr>
          <w:rFonts w:ascii="Times New Roman" w:eastAsia="Calibri" w:hAnsi="Times New Roman" w:cs="Times New Roman"/>
          <w:sz w:val="28"/>
          <w:szCs w:val="28"/>
        </w:rPr>
        <w:t xml:space="preserve"> Моральная философия в этом смысле может рассматриваться как направление, занимающееся общефилософскими вопросами этики. В этой связи исследование «идеала хозяйствующего субъекта» можно рассматривать как проблему фундаментального направления генеалогии морали, то есть предметом изучения моральной философии или фундаментальной этики. </w:t>
      </w:r>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r w:rsidRPr="003B2E12">
        <w:rPr>
          <w:rFonts w:ascii="Times New Roman" w:eastAsia="Calibri" w:hAnsi="Times New Roman" w:cs="Times New Roman"/>
          <w:sz w:val="28"/>
          <w:szCs w:val="28"/>
        </w:rPr>
        <w:t>Далее рассмотрим моральное сознание и его структуру для внутреннего описания моральных императивов. С одной стороны моральное сознание раскрывается через группу понятий «честь», «достоинство», «долг», «совесть». С другой стороны оно существует в форме описанных Дробницким антиномий – несводимых видов существования</w:t>
      </w:r>
      <w:r w:rsidR="00CB3F64">
        <w:rPr>
          <w:rStyle w:val="ae"/>
          <w:rFonts w:ascii="Times New Roman" w:eastAsia="Calibri" w:hAnsi="Times New Roman" w:cs="Times New Roman"/>
          <w:sz w:val="28"/>
          <w:szCs w:val="28"/>
        </w:rPr>
        <w:footnoteReference w:id="126"/>
      </w:r>
      <w:r w:rsidRPr="003B2E12">
        <w:rPr>
          <w:rFonts w:ascii="Times New Roman" w:eastAsia="Calibri" w:hAnsi="Times New Roman" w:cs="Times New Roman"/>
          <w:sz w:val="28"/>
          <w:szCs w:val="28"/>
        </w:rPr>
        <w:t xml:space="preserve">. Автор приводит следующие антиномии: </w:t>
      </w:r>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r w:rsidRPr="003B2E12">
        <w:rPr>
          <w:rFonts w:ascii="Times New Roman" w:eastAsia="Calibri" w:hAnsi="Times New Roman" w:cs="Times New Roman"/>
          <w:sz w:val="28"/>
          <w:szCs w:val="28"/>
        </w:rPr>
        <w:t xml:space="preserve">1) соотношение </w:t>
      </w:r>
      <w:proofErr w:type="gramStart"/>
      <w:r w:rsidRPr="003B2E12">
        <w:rPr>
          <w:rFonts w:ascii="Times New Roman" w:eastAsia="Calibri" w:hAnsi="Times New Roman" w:cs="Times New Roman"/>
          <w:sz w:val="28"/>
          <w:szCs w:val="28"/>
        </w:rPr>
        <w:t>объективного</w:t>
      </w:r>
      <w:proofErr w:type="gramEnd"/>
      <w:r w:rsidRPr="003B2E12">
        <w:rPr>
          <w:rFonts w:ascii="Times New Roman" w:eastAsia="Calibri" w:hAnsi="Times New Roman" w:cs="Times New Roman"/>
          <w:sz w:val="28"/>
          <w:szCs w:val="28"/>
        </w:rPr>
        <w:t xml:space="preserve"> и субъективного;</w:t>
      </w:r>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r w:rsidRPr="003B2E12">
        <w:rPr>
          <w:rFonts w:ascii="Times New Roman" w:eastAsia="Calibri" w:hAnsi="Times New Roman" w:cs="Times New Roman"/>
          <w:sz w:val="28"/>
          <w:szCs w:val="28"/>
        </w:rPr>
        <w:t xml:space="preserve">2) соотношение </w:t>
      </w:r>
      <w:proofErr w:type="gramStart"/>
      <w:r w:rsidRPr="003B2E12">
        <w:rPr>
          <w:rFonts w:ascii="Times New Roman" w:eastAsia="Calibri" w:hAnsi="Times New Roman" w:cs="Times New Roman"/>
          <w:sz w:val="28"/>
          <w:szCs w:val="28"/>
        </w:rPr>
        <w:t>всеобщего</w:t>
      </w:r>
      <w:proofErr w:type="gramEnd"/>
      <w:r w:rsidRPr="003B2E12">
        <w:rPr>
          <w:rFonts w:ascii="Times New Roman" w:eastAsia="Calibri" w:hAnsi="Times New Roman" w:cs="Times New Roman"/>
          <w:sz w:val="28"/>
          <w:szCs w:val="28"/>
        </w:rPr>
        <w:t xml:space="preserve"> и особенного;</w:t>
      </w:r>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r w:rsidRPr="003B2E12">
        <w:rPr>
          <w:rFonts w:ascii="Times New Roman" w:eastAsia="Calibri" w:hAnsi="Times New Roman" w:cs="Times New Roman"/>
          <w:sz w:val="28"/>
          <w:szCs w:val="28"/>
        </w:rPr>
        <w:t>3) соотношение практической целесообразности и специфической моральной значимости;</w:t>
      </w:r>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r w:rsidRPr="003B2E12">
        <w:rPr>
          <w:rFonts w:ascii="Times New Roman" w:eastAsia="Calibri" w:hAnsi="Times New Roman" w:cs="Times New Roman"/>
          <w:sz w:val="28"/>
          <w:szCs w:val="28"/>
        </w:rPr>
        <w:t xml:space="preserve">4) соотношение </w:t>
      </w:r>
      <w:proofErr w:type="gramStart"/>
      <w:r w:rsidRPr="003B2E12">
        <w:rPr>
          <w:rFonts w:ascii="Times New Roman" w:eastAsia="Calibri" w:hAnsi="Times New Roman" w:cs="Times New Roman"/>
          <w:sz w:val="28"/>
          <w:szCs w:val="28"/>
        </w:rPr>
        <w:t>личного</w:t>
      </w:r>
      <w:proofErr w:type="gramEnd"/>
      <w:r w:rsidRPr="003B2E12">
        <w:rPr>
          <w:rFonts w:ascii="Times New Roman" w:eastAsia="Calibri" w:hAnsi="Times New Roman" w:cs="Times New Roman"/>
          <w:sz w:val="28"/>
          <w:szCs w:val="28"/>
        </w:rPr>
        <w:t xml:space="preserve"> и общественного;</w:t>
      </w:r>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r w:rsidRPr="003B2E12">
        <w:rPr>
          <w:rFonts w:ascii="Times New Roman" w:eastAsia="Calibri" w:hAnsi="Times New Roman" w:cs="Times New Roman"/>
          <w:sz w:val="28"/>
          <w:szCs w:val="28"/>
        </w:rPr>
        <w:t xml:space="preserve">5) соотношение </w:t>
      </w:r>
      <w:proofErr w:type="gramStart"/>
      <w:r w:rsidRPr="003B2E12">
        <w:rPr>
          <w:rFonts w:ascii="Times New Roman" w:eastAsia="Calibri" w:hAnsi="Times New Roman" w:cs="Times New Roman"/>
          <w:sz w:val="28"/>
          <w:szCs w:val="28"/>
        </w:rPr>
        <w:t>сущего</w:t>
      </w:r>
      <w:proofErr w:type="gramEnd"/>
      <w:r w:rsidRPr="003B2E12">
        <w:rPr>
          <w:rFonts w:ascii="Times New Roman" w:eastAsia="Calibri" w:hAnsi="Times New Roman" w:cs="Times New Roman"/>
          <w:sz w:val="28"/>
          <w:szCs w:val="28"/>
        </w:rPr>
        <w:t xml:space="preserve"> и должного.</w:t>
      </w:r>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r w:rsidRPr="003B2E12">
        <w:rPr>
          <w:rFonts w:ascii="Times New Roman" w:eastAsia="Calibri" w:hAnsi="Times New Roman" w:cs="Times New Roman"/>
          <w:sz w:val="28"/>
          <w:szCs w:val="28"/>
        </w:rPr>
        <w:t xml:space="preserve">В статье «Моральное сознание и его структура» О. Г. Дробницкий указывает, что одним из измерений морального сознания служат «нормы», </w:t>
      </w:r>
      <w:r w:rsidRPr="003B2E12">
        <w:rPr>
          <w:rFonts w:ascii="Times New Roman" w:eastAsia="Calibri" w:hAnsi="Times New Roman" w:cs="Times New Roman"/>
          <w:sz w:val="28"/>
          <w:szCs w:val="28"/>
        </w:rPr>
        <w:lastRenderedPageBreak/>
        <w:t>«принципы», «идеалы» и «ценности»</w:t>
      </w:r>
      <w:r w:rsidR="00CB3F64">
        <w:rPr>
          <w:rStyle w:val="ae"/>
          <w:rFonts w:ascii="Times New Roman" w:eastAsia="Calibri" w:hAnsi="Times New Roman" w:cs="Times New Roman"/>
          <w:sz w:val="28"/>
          <w:szCs w:val="28"/>
        </w:rPr>
        <w:footnoteReference w:id="127"/>
      </w:r>
      <w:r w:rsidRPr="003B2E12">
        <w:rPr>
          <w:rFonts w:ascii="Times New Roman" w:eastAsia="Calibri" w:hAnsi="Times New Roman" w:cs="Times New Roman"/>
          <w:sz w:val="28"/>
          <w:szCs w:val="28"/>
        </w:rPr>
        <w:t xml:space="preserve">. Указанные феномены позволяют структурировать деятельность человека, связанную с моралью на уровне картины мира, и предшествуют моральному поступку. В этой связи «идеал хозяйствующего субъекта» относится к группе «идеалы», являясь, таким образом, элементом морального сознания человека. </w:t>
      </w:r>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p>
    <w:p w:rsidR="003B2E12" w:rsidRPr="003B2E12" w:rsidRDefault="003B2E12" w:rsidP="003B2E12">
      <w:pPr>
        <w:pStyle w:val="2"/>
        <w:rPr>
          <w:rFonts w:eastAsia="Calibri"/>
        </w:rPr>
      </w:pPr>
      <w:bookmarkStart w:id="10" w:name="_Toc8159355"/>
      <w:r w:rsidRPr="003B2E12">
        <w:rPr>
          <w:rFonts w:eastAsia="Calibri"/>
        </w:rPr>
        <w:t>2.2. Диалектика идеального</w:t>
      </w:r>
      <w:bookmarkEnd w:id="10"/>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r w:rsidRPr="003B2E12">
        <w:rPr>
          <w:rFonts w:ascii="Times New Roman" w:eastAsia="Calibri" w:hAnsi="Times New Roman" w:cs="Times New Roman"/>
          <w:sz w:val="28"/>
          <w:szCs w:val="28"/>
        </w:rPr>
        <w:t>Переключаясь на моральное сознание человека необходимо рассмотреть другую проблему о месте нахождения идеалов: на уровне индивидуального/коллективного сознания или на трансцендентальном уровне. С одной стороны этот вопрос перекликается со спором об «</w:t>
      </w:r>
      <w:proofErr w:type="spellStart"/>
      <w:r w:rsidRPr="003B2E12">
        <w:rPr>
          <w:rFonts w:ascii="Times New Roman" w:eastAsia="Calibri" w:hAnsi="Times New Roman" w:cs="Times New Roman"/>
          <w:sz w:val="28"/>
          <w:szCs w:val="28"/>
        </w:rPr>
        <w:t>эйдосах</w:t>
      </w:r>
      <w:proofErr w:type="spellEnd"/>
      <w:r w:rsidRPr="003B2E12">
        <w:rPr>
          <w:rFonts w:ascii="Times New Roman" w:eastAsia="Calibri" w:hAnsi="Times New Roman" w:cs="Times New Roman"/>
          <w:sz w:val="28"/>
          <w:szCs w:val="28"/>
        </w:rPr>
        <w:t xml:space="preserve">», а с другой связан с поднятой Г. В. Ф. Гегель проблемой исторического развития. В этой связи интересен философский спор «об </w:t>
      </w:r>
      <w:proofErr w:type="gramStart"/>
      <w:r w:rsidRPr="003B2E12">
        <w:rPr>
          <w:rFonts w:ascii="Times New Roman" w:eastAsia="Calibri" w:hAnsi="Times New Roman" w:cs="Times New Roman"/>
          <w:sz w:val="28"/>
          <w:szCs w:val="28"/>
        </w:rPr>
        <w:t>идеальном</w:t>
      </w:r>
      <w:proofErr w:type="gramEnd"/>
      <w:r w:rsidRPr="003B2E12">
        <w:rPr>
          <w:rFonts w:ascii="Times New Roman" w:eastAsia="Calibri" w:hAnsi="Times New Roman" w:cs="Times New Roman"/>
          <w:sz w:val="28"/>
          <w:szCs w:val="28"/>
        </w:rPr>
        <w:t xml:space="preserve">» случившийся между Э. В. </w:t>
      </w:r>
      <w:proofErr w:type="spellStart"/>
      <w:r w:rsidRPr="003B2E12">
        <w:rPr>
          <w:rFonts w:ascii="Times New Roman" w:eastAsia="Calibri" w:hAnsi="Times New Roman" w:cs="Times New Roman"/>
          <w:sz w:val="28"/>
          <w:szCs w:val="28"/>
        </w:rPr>
        <w:t>Ильенковым</w:t>
      </w:r>
      <w:proofErr w:type="spellEnd"/>
      <w:r w:rsidRPr="003B2E12">
        <w:rPr>
          <w:rFonts w:ascii="Times New Roman" w:eastAsia="Calibri" w:hAnsi="Times New Roman" w:cs="Times New Roman"/>
          <w:sz w:val="28"/>
          <w:szCs w:val="28"/>
        </w:rPr>
        <w:t xml:space="preserve"> и Д.И. Дубровским в 60-70-е годы </w:t>
      </w:r>
      <w:r w:rsidRPr="003B2E12">
        <w:rPr>
          <w:rFonts w:ascii="Times New Roman" w:eastAsia="Calibri" w:hAnsi="Times New Roman" w:cs="Times New Roman"/>
          <w:sz w:val="28"/>
          <w:szCs w:val="28"/>
          <w:lang w:val="en-US"/>
        </w:rPr>
        <w:t>XX</w:t>
      </w:r>
      <w:r w:rsidRPr="003B2E12">
        <w:rPr>
          <w:rFonts w:ascii="Times New Roman" w:eastAsia="Calibri" w:hAnsi="Times New Roman" w:cs="Times New Roman"/>
          <w:sz w:val="28"/>
          <w:szCs w:val="28"/>
        </w:rPr>
        <w:t xml:space="preserve"> века. Однако необходимо вернуться к понятию «идеал» и характеризовать его содержательные компоненты. Как уже упоминалось в 1 главе, «идеал» это высшее состояние феномена, образ или модель, и может использоваться как в сфере гносеологии, так и в практической, при планировании и осуществлении деятельности.</w:t>
      </w:r>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r w:rsidRPr="003B2E12">
        <w:rPr>
          <w:rFonts w:ascii="Times New Roman" w:eastAsia="Calibri" w:hAnsi="Times New Roman" w:cs="Times New Roman"/>
          <w:sz w:val="28"/>
          <w:szCs w:val="28"/>
        </w:rPr>
        <w:t>«Идеал» является одной из категорий, рассматриваемых И. Кантом в «Критике чистого разума»</w:t>
      </w:r>
      <w:r w:rsidR="00CB3F64">
        <w:rPr>
          <w:rStyle w:val="ae"/>
          <w:rFonts w:ascii="Times New Roman" w:eastAsia="Calibri" w:hAnsi="Times New Roman" w:cs="Times New Roman"/>
          <w:sz w:val="28"/>
          <w:szCs w:val="28"/>
        </w:rPr>
        <w:footnoteReference w:id="128"/>
      </w:r>
      <w:r w:rsidRPr="003B2E12">
        <w:rPr>
          <w:rFonts w:ascii="Times New Roman" w:eastAsia="Calibri" w:hAnsi="Times New Roman" w:cs="Times New Roman"/>
          <w:sz w:val="28"/>
          <w:szCs w:val="28"/>
        </w:rPr>
        <w:t xml:space="preserve">. По его мнению, с этической точки зрения, «идеал» служит прообразом, внутренним эталоном, с которым происходит сравнение при совершении нравственного поступка. Идеал необходим, поскольку объект не может быть полностью дан в опыте, так происходит полное определение феномена по априорным правилам. </w:t>
      </w:r>
      <w:proofErr w:type="gramStart"/>
      <w:r w:rsidRPr="003B2E12">
        <w:rPr>
          <w:rFonts w:ascii="Times New Roman" w:eastAsia="Calibri" w:hAnsi="Times New Roman" w:cs="Times New Roman"/>
          <w:sz w:val="28"/>
          <w:szCs w:val="28"/>
        </w:rPr>
        <w:t xml:space="preserve">Идеи рассматриваются как совокупности всех возможных предикатов, а поэтому должны называться «идеалом чистого разума», который является высшим и </w:t>
      </w:r>
      <w:r w:rsidRPr="003B2E12">
        <w:rPr>
          <w:rFonts w:ascii="Times New Roman" w:eastAsia="Calibri" w:hAnsi="Times New Roman" w:cs="Times New Roman"/>
          <w:sz w:val="28"/>
          <w:szCs w:val="28"/>
        </w:rPr>
        <w:lastRenderedPageBreak/>
        <w:t>полным условием возможности всего существующего</w:t>
      </w:r>
      <w:r w:rsidR="00CB3F64">
        <w:rPr>
          <w:rStyle w:val="ae"/>
          <w:rFonts w:ascii="Times New Roman" w:eastAsia="Calibri" w:hAnsi="Times New Roman" w:cs="Times New Roman"/>
          <w:sz w:val="28"/>
          <w:szCs w:val="28"/>
        </w:rPr>
        <w:footnoteReference w:id="129"/>
      </w:r>
      <w:r w:rsidRPr="003B2E12">
        <w:rPr>
          <w:rFonts w:ascii="Times New Roman" w:eastAsia="Calibri" w:hAnsi="Times New Roman" w:cs="Times New Roman"/>
          <w:sz w:val="28"/>
          <w:szCs w:val="28"/>
        </w:rPr>
        <w:t xml:space="preserve">. Таким образом, «идеал» как потенциальная совокупность трансцендентален, следовательно, задается </w:t>
      </w:r>
      <w:r w:rsidRPr="003B2E12">
        <w:rPr>
          <w:rFonts w:ascii="Times New Roman" w:eastAsia="Calibri" w:hAnsi="Times New Roman" w:cs="Times New Roman"/>
          <w:sz w:val="28"/>
          <w:szCs w:val="28"/>
          <w:lang w:val="en-US"/>
        </w:rPr>
        <w:t>a</w:t>
      </w:r>
      <w:r w:rsidRPr="003B2E12">
        <w:rPr>
          <w:rFonts w:ascii="Times New Roman" w:eastAsia="Calibri" w:hAnsi="Times New Roman" w:cs="Times New Roman"/>
          <w:sz w:val="28"/>
          <w:szCs w:val="28"/>
        </w:rPr>
        <w:t xml:space="preserve"> </w:t>
      </w:r>
      <w:r w:rsidRPr="003B2E12">
        <w:rPr>
          <w:rFonts w:ascii="Times New Roman" w:eastAsia="Calibri" w:hAnsi="Times New Roman" w:cs="Times New Roman"/>
          <w:sz w:val="28"/>
          <w:szCs w:val="28"/>
          <w:lang w:val="en-US"/>
        </w:rPr>
        <w:t>priori</w:t>
      </w:r>
      <w:r w:rsidR="00CB3F64">
        <w:rPr>
          <w:rStyle w:val="ae"/>
          <w:rFonts w:ascii="Times New Roman" w:eastAsia="Calibri" w:hAnsi="Times New Roman" w:cs="Times New Roman"/>
          <w:sz w:val="28"/>
          <w:szCs w:val="28"/>
          <w:lang w:val="en-US"/>
        </w:rPr>
        <w:footnoteReference w:id="130"/>
      </w:r>
      <w:r w:rsidRPr="003B2E12">
        <w:rPr>
          <w:rFonts w:ascii="Times New Roman" w:eastAsia="Calibri" w:hAnsi="Times New Roman" w:cs="Times New Roman"/>
          <w:sz w:val="28"/>
          <w:szCs w:val="28"/>
        </w:rPr>
        <w:t>. Рассматривая «идеал хозяйствующего субъекта» с позиций философии Канта, важно понимать, что это в первую очередь трансцендентальный феномен, который определяющий целевую установку поведения человека.</w:t>
      </w:r>
      <w:proofErr w:type="gramEnd"/>
      <w:r w:rsidRPr="003B2E12">
        <w:rPr>
          <w:rFonts w:ascii="Times New Roman" w:eastAsia="Calibri" w:hAnsi="Times New Roman" w:cs="Times New Roman"/>
          <w:sz w:val="28"/>
          <w:szCs w:val="28"/>
        </w:rPr>
        <w:t xml:space="preserve"> Говоря об «идеальном», Г. В. Ф. Гегель имеет в виду форму наличия того, что имеется в «идее», в понятии, в представлении, в воображении, при этом содержание идеала вбирает в себя всю полноту возможностей</w:t>
      </w:r>
      <w:r w:rsidR="00CB3F64">
        <w:rPr>
          <w:rStyle w:val="ae"/>
          <w:rFonts w:ascii="Times New Roman" w:eastAsia="Calibri" w:hAnsi="Times New Roman" w:cs="Times New Roman"/>
          <w:sz w:val="28"/>
          <w:szCs w:val="28"/>
        </w:rPr>
        <w:footnoteReference w:id="131"/>
      </w:r>
      <w:r w:rsidRPr="003B2E12">
        <w:rPr>
          <w:rFonts w:ascii="Times New Roman" w:eastAsia="Calibri" w:hAnsi="Times New Roman" w:cs="Times New Roman"/>
          <w:sz w:val="28"/>
          <w:szCs w:val="28"/>
        </w:rPr>
        <w:t>. Фактически Гегель акцентирует внимание на умопостигаемой природе «идеального», что позволяет использовать идеалы как познавательные и модельные объекты. Рассмотрением проблематики «идеала» занимались также И. Г. Фихте, Ф. В. Й. Шеллинг, И. К. Ф. Шиллер.</w:t>
      </w:r>
      <w:r w:rsidR="00EE5005">
        <w:rPr>
          <w:rStyle w:val="ae"/>
          <w:rFonts w:ascii="Times New Roman" w:eastAsia="Calibri" w:hAnsi="Times New Roman" w:cs="Times New Roman"/>
          <w:sz w:val="28"/>
          <w:szCs w:val="28"/>
        </w:rPr>
        <w:footnoteReference w:id="132"/>
      </w:r>
      <w:r w:rsidRPr="003B2E12">
        <w:rPr>
          <w:rFonts w:ascii="Times New Roman" w:eastAsia="Calibri" w:hAnsi="Times New Roman" w:cs="Times New Roman"/>
          <w:sz w:val="28"/>
          <w:szCs w:val="28"/>
        </w:rPr>
        <w:t>.</w:t>
      </w:r>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r w:rsidRPr="003B2E12">
        <w:rPr>
          <w:rFonts w:ascii="Times New Roman" w:eastAsia="Calibri" w:hAnsi="Times New Roman" w:cs="Times New Roman"/>
          <w:sz w:val="28"/>
          <w:szCs w:val="28"/>
        </w:rPr>
        <w:t>Э. В. Ильенков в статье «Диалектика идеального» указывает, что идеал является элементом мышления человека, формой представления, отражения чувственно-предметной деятельности</w:t>
      </w:r>
      <w:r w:rsidR="00EE5005">
        <w:rPr>
          <w:rStyle w:val="ae"/>
          <w:rFonts w:ascii="Times New Roman" w:eastAsia="Calibri" w:hAnsi="Times New Roman" w:cs="Times New Roman"/>
          <w:sz w:val="28"/>
          <w:szCs w:val="28"/>
        </w:rPr>
        <w:footnoteReference w:id="133"/>
      </w:r>
      <w:r w:rsidRPr="003B2E12">
        <w:rPr>
          <w:rFonts w:ascii="Times New Roman" w:eastAsia="Calibri" w:hAnsi="Times New Roman" w:cs="Times New Roman"/>
          <w:sz w:val="28"/>
          <w:szCs w:val="28"/>
        </w:rPr>
        <w:t xml:space="preserve">. При этом он указывает, что исторически сложившиеся формы культуры человек не вырабатывает, а усваивает в процессе приобщения. </w:t>
      </w:r>
      <w:proofErr w:type="gramStart"/>
      <w:r w:rsidRPr="003B2E12">
        <w:rPr>
          <w:rFonts w:ascii="Times New Roman" w:eastAsia="Calibri" w:hAnsi="Times New Roman" w:cs="Times New Roman"/>
          <w:sz w:val="28"/>
          <w:szCs w:val="28"/>
        </w:rPr>
        <w:t>Важно отметить, что Э. В. Ильенков критикует позицию Д. И. Дубровского о рассмотрении «идеального» как субъективно пережитого процесса мозговой активности, приводя при этом аргументы о совершенно иной природе рассматриваемого феномена, а также иной истории разработки данного вопроса в философии</w:t>
      </w:r>
      <w:r w:rsidR="00EE5005">
        <w:rPr>
          <w:rStyle w:val="ae"/>
          <w:rFonts w:ascii="Times New Roman" w:eastAsia="Calibri" w:hAnsi="Times New Roman" w:cs="Times New Roman"/>
          <w:sz w:val="28"/>
          <w:szCs w:val="28"/>
        </w:rPr>
        <w:footnoteReference w:id="134"/>
      </w:r>
      <w:r w:rsidRPr="003B2E12">
        <w:rPr>
          <w:rFonts w:ascii="Times New Roman" w:eastAsia="Calibri" w:hAnsi="Times New Roman" w:cs="Times New Roman"/>
          <w:sz w:val="28"/>
          <w:szCs w:val="28"/>
        </w:rPr>
        <w:t xml:space="preserve">. Однако Ильенков отмечает, что может существовать материальная природа переработки информации в мозге человека, но акцент делается на общественном </w:t>
      </w:r>
      <w:r w:rsidRPr="003B2E12">
        <w:rPr>
          <w:rFonts w:ascii="Times New Roman" w:eastAsia="Calibri" w:hAnsi="Times New Roman" w:cs="Times New Roman"/>
          <w:sz w:val="28"/>
          <w:szCs w:val="28"/>
        </w:rPr>
        <w:lastRenderedPageBreak/>
        <w:t>сознании</w:t>
      </w:r>
      <w:r w:rsidR="00EE5005">
        <w:rPr>
          <w:rStyle w:val="ae"/>
          <w:rFonts w:ascii="Times New Roman" w:eastAsia="Calibri" w:hAnsi="Times New Roman" w:cs="Times New Roman"/>
          <w:sz w:val="28"/>
          <w:szCs w:val="28"/>
        </w:rPr>
        <w:footnoteReference w:id="135"/>
      </w:r>
      <w:r w:rsidRPr="003B2E12">
        <w:rPr>
          <w:rFonts w:ascii="Times New Roman" w:eastAsia="Calibri" w:hAnsi="Times New Roman" w:cs="Times New Roman"/>
          <w:sz w:val="28"/>
          <w:szCs w:val="28"/>
        </w:rPr>
        <w:t>. Таким образом</w:t>
      </w:r>
      <w:proofErr w:type="gramEnd"/>
      <w:r w:rsidRPr="003B2E12">
        <w:rPr>
          <w:rFonts w:ascii="Times New Roman" w:eastAsia="Calibri" w:hAnsi="Times New Roman" w:cs="Times New Roman"/>
          <w:sz w:val="28"/>
          <w:szCs w:val="28"/>
        </w:rPr>
        <w:t>, идеал существует трансцендентально, как элемент человеческой культуры</w:t>
      </w:r>
      <w:r w:rsidR="00EE5005">
        <w:rPr>
          <w:rStyle w:val="ae"/>
          <w:rFonts w:ascii="Times New Roman" w:eastAsia="Calibri" w:hAnsi="Times New Roman" w:cs="Times New Roman"/>
          <w:sz w:val="28"/>
          <w:szCs w:val="28"/>
        </w:rPr>
        <w:footnoteReference w:id="136"/>
      </w:r>
      <w:r w:rsidRPr="003B2E12">
        <w:rPr>
          <w:rFonts w:ascii="Times New Roman" w:eastAsia="Calibri" w:hAnsi="Times New Roman" w:cs="Times New Roman"/>
          <w:sz w:val="28"/>
          <w:szCs w:val="28"/>
        </w:rPr>
        <w:t>.</w:t>
      </w:r>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proofErr w:type="gramStart"/>
      <w:r w:rsidRPr="003B2E12">
        <w:rPr>
          <w:rFonts w:ascii="Times New Roman" w:eastAsia="Calibri" w:hAnsi="Times New Roman" w:cs="Times New Roman"/>
          <w:sz w:val="28"/>
          <w:szCs w:val="28"/>
        </w:rPr>
        <w:t>Д.И. Дубровский в работе «Психические явления и мозг» отмечает, что «идеальное» это широко рассматриваемая категория, которая</w:t>
      </w:r>
      <w:r w:rsidR="00EE5005">
        <w:rPr>
          <w:rFonts w:ascii="Times New Roman" w:eastAsia="Calibri" w:hAnsi="Times New Roman" w:cs="Times New Roman"/>
          <w:sz w:val="28"/>
          <w:szCs w:val="28"/>
        </w:rPr>
        <w:t>,</w:t>
      </w:r>
      <w:r w:rsidRPr="003B2E12">
        <w:rPr>
          <w:rFonts w:ascii="Times New Roman" w:eastAsia="Calibri" w:hAnsi="Times New Roman" w:cs="Times New Roman"/>
          <w:sz w:val="28"/>
          <w:szCs w:val="28"/>
        </w:rPr>
        <w:t xml:space="preserve"> по сути</w:t>
      </w:r>
      <w:r w:rsidR="00EE5005">
        <w:rPr>
          <w:rFonts w:ascii="Times New Roman" w:eastAsia="Calibri" w:hAnsi="Times New Roman" w:cs="Times New Roman"/>
          <w:sz w:val="28"/>
          <w:szCs w:val="28"/>
        </w:rPr>
        <w:t>,</w:t>
      </w:r>
      <w:r w:rsidRPr="003B2E12">
        <w:rPr>
          <w:rFonts w:ascii="Times New Roman" w:eastAsia="Calibri" w:hAnsi="Times New Roman" w:cs="Times New Roman"/>
          <w:sz w:val="28"/>
          <w:szCs w:val="28"/>
        </w:rPr>
        <w:t xml:space="preserve"> является субъективным отражением объекта</w:t>
      </w:r>
      <w:r w:rsidR="00EE5005">
        <w:rPr>
          <w:rStyle w:val="ae"/>
          <w:rFonts w:ascii="Times New Roman" w:eastAsia="Calibri" w:hAnsi="Times New Roman" w:cs="Times New Roman"/>
          <w:sz w:val="28"/>
          <w:szCs w:val="28"/>
        </w:rPr>
        <w:footnoteReference w:id="137"/>
      </w:r>
      <w:r w:rsidRPr="003B2E12">
        <w:rPr>
          <w:rFonts w:ascii="Times New Roman" w:eastAsia="Calibri" w:hAnsi="Times New Roman" w:cs="Times New Roman"/>
          <w:sz w:val="28"/>
          <w:szCs w:val="28"/>
        </w:rPr>
        <w:t>. Также отмечается, что передача идеальных образов возможна за счет текстового, графического или любого другого способа представления информации, однако делается акцент на необходимости присутствия личности</w:t>
      </w:r>
      <w:r w:rsidR="00EE5005">
        <w:rPr>
          <w:rStyle w:val="ae"/>
          <w:rFonts w:ascii="Times New Roman" w:eastAsia="Calibri" w:hAnsi="Times New Roman" w:cs="Times New Roman"/>
          <w:sz w:val="28"/>
          <w:szCs w:val="28"/>
        </w:rPr>
        <w:footnoteReference w:id="138"/>
      </w:r>
      <w:r w:rsidRPr="003B2E12">
        <w:rPr>
          <w:rFonts w:ascii="Times New Roman" w:eastAsia="Calibri" w:hAnsi="Times New Roman" w:cs="Times New Roman"/>
          <w:sz w:val="28"/>
          <w:szCs w:val="28"/>
        </w:rPr>
        <w:t>. Идеальное характеризует те субъективно пережитые явления, которые воспринимает личность, при этом не важен</w:t>
      </w:r>
      <w:proofErr w:type="gramEnd"/>
      <w:r w:rsidRPr="003B2E12">
        <w:rPr>
          <w:rFonts w:ascii="Times New Roman" w:eastAsia="Calibri" w:hAnsi="Times New Roman" w:cs="Times New Roman"/>
          <w:sz w:val="28"/>
          <w:szCs w:val="28"/>
        </w:rPr>
        <w:t xml:space="preserve"> </w:t>
      </w:r>
      <w:proofErr w:type="gramStart"/>
      <w:r w:rsidRPr="003B2E12">
        <w:rPr>
          <w:rFonts w:ascii="Times New Roman" w:eastAsia="Calibri" w:hAnsi="Times New Roman" w:cs="Times New Roman"/>
          <w:sz w:val="28"/>
          <w:szCs w:val="28"/>
        </w:rPr>
        <w:t>их онтологический статус</w:t>
      </w:r>
      <w:r w:rsidR="00EE5005">
        <w:rPr>
          <w:rStyle w:val="ae"/>
          <w:rFonts w:ascii="Times New Roman" w:eastAsia="Calibri" w:hAnsi="Times New Roman" w:cs="Times New Roman"/>
          <w:sz w:val="28"/>
          <w:szCs w:val="28"/>
        </w:rPr>
        <w:footnoteReference w:id="139"/>
      </w:r>
      <w:r w:rsidRPr="003B2E12">
        <w:rPr>
          <w:rFonts w:ascii="Times New Roman" w:eastAsia="Calibri" w:hAnsi="Times New Roman" w:cs="Times New Roman"/>
          <w:sz w:val="28"/>
          <w:szCs w:val="28"/>
        </w:rPr>
        <w:t>. Таким образом, категории «идеальное» и «субъективное» становятся связанными, поскольку описывают процессы, опосредующие психические явления, вынося их за скобки.</w:t>
      </w:r>
      <w:proofErr w:type="gramEnd"/>
      <w:r w:rsidRPr="003B2E12">
        <w:rPr>
          <w:rFonts w:ascii="Times New Roman" w:eastAsia="Calibri" w:hAnsi="Times New Roman" w:cs="Times New Roman"/>
          <w:sz w:val="28"/>
          <w:szCs w:val="28"/>
        </w:rPr>
        <w:t xml:space="preserve"> Такая точка зрения позволяет понимать, что источником идеалов является психика человека, которая в виду специфики когнитивных процессов, использует механизм идеализации, необходимый для познания какого-либо объекта или феномена. </w:t>
      </w:r>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r w:rsidRPr="003B2E12">
        <w:rPr>
          <w:rFonts w:ascii="Times New Roman" w:eastAsia="Calibri" w:hAnsi="Times New Roman" w:cs="Times New Roman"/>
          <w:sz w:val="28"/>
          <w:szCs w:val="28"/>
        </w:rPr>
        <w:t xml:space="preserve">В более поздней работе «Проблема </w:t>
      </w:r>
      <w:proofErr w:type="gramStart"/>
      <w:r w:rsidRPr="003B2E12">
        <w:rPr>
          <w:rFonts w:ascii="Times New Roman" w:eastAsia="Calibri" w:hAnsi="Times New Roman" w:cs="Times New Roman"/>
          <w:sz w:val="28"/>
          <w:szCs w:val="28"/>
        </w:rPr>
        <w:t>идеального</w:t>
      </w:r>
      <w:proofErr w:type="gramEnd"/>
      <w:r w:rsidRPr="003B2E12">
        <w:rPr>
          <w:rFonts w:ascii="Times New Roman" w:eastAsia="Calibri" w:hAnsi="Times New Roman" w:cs="Times New Roman"/>
          <w:sz w:val="28"/>
          <w:szCs w:val="28"/>
        </w:rPr>
        <w:t xml:space="preserve">. </w:t>
      </w:r>
      <w:proofErr w:type="gramStart"/>
      <w:r w:rsidRPr="003B2E12">
        <w:rPr>
          <w:rFonts w:ascii="Times New Roman" w:eastAsia="Calibri" w:hAnsi="Times New Roman" w:cs="Times New Roman"/>
          <w:sz w:val="28"/>
          <w:szCs w:val="28"/>
        </w:rPr>
        <w:t>Субъективная реальность», автор совершает более развернутый анализ проблемы идеального, рассматривая его не только с психической точки зрения, но и с социальной</w:t>
      </w:r>
      <w:r w:rsidR="00EE5005">
        <w:rPr>
          <w:rStyle w:val="ae"/>
          <w:rFonts w:ascii="Times New Roman" w:eastAsia="Calibri" w:hAnsi="Times New Roman" w:cs="Times New Roman"/>
          <w:sz w:val="28"/>
          <w:szCs w:val="28"/>
        </w:rPr>
        <w:footnoteReference w:id="140"/>
      </w:r>
      <w:r w:rsidRPr="003B2E12">
        <w:rPr>
          <w:rFonts w:ascii="Times New Roman" w:eastAsia="Calibri" w:hAnsi="Times New Roman" w:cs="Times New Roman"/>
          <w:sz w:val="28"/>
          <w:szCs w:val="28"/>
        </w:rPr>
        <w:t>. Здесь рассматривается взаимное влияние индивидуального и общественного сознания, при этом указывается, что первое может быть более богатым, в смысле содержания детальных образов, чем второе</w:t>
      </w:r>
      <w:r w:rsidR="00EE5005">
        <w:rPr>
          <w:rStyle w:val="ae"/>
          <w:rFonts w:ascii="Times New Roman" w:eastAsia="Calibri" w:hAnsi="Times New Roman" w:cs="Times New Roman"/>
          <w:sz w:val="28"/>
          <w:szCs w:val="28"/>
        </w:rPr>
        <w:footnoteReference w:id="141"/>
      </w:r>
      <w:r w:rsidRPr="003B2E12">
        <w:rPr>
          <w:rFonts w:ascii="Times New Roman" w:eastAsia="Calibri" w:hAnsi="Times New Roman" w:cs="Times New Roman"/>
          <w:sz w:val="28"/>
          <w:szCs w:val="28"/>
        </w:rPr>
        <w:t>. Автор обращает внимание на понятие «надличностное», которое представляет собой открытую структуру, к которой происходит обращение</w:t>
      </w:r>
      <w:proofErr w:type="gramEnd"/>
      <w:r w:rsidRPr="003B2E12">
        <w:rPr>
          <w:rFonts w:ascii="Times New Roman" w:eastAsia="Calibri" w:hAnsi="Times New Roman" w:cs="Times New Roman"/>
          <w:sz w:val="28"/>
          <w:szCs w:val="28"/>
        </w:rPr>
        <w:t xml:space="preserve"> индивидуального сознания</w:t>
      </w:r>
      <w:r w:rsidR="00EE5005">
        <w:rPr>
          <w:rStyle w:val="ae"/>
          <w:rFonts w:ascii="Times New Roman" w:eastAsia="Calibri" w:hAnsi="Times New Roman" w:cs="Times New Roman"/>
          <w:sz w:val="28"/>
          <w:szCs w:val="28"/>
        </w:rPr>
        <w:footnoteReference w:id="142"/>
      </w:r>
      <w:r w:rsidRPr="003B2E12">
        <w:rPr>
          <w:rFonts w:ascii="Times New Roman" w:eastAsia="Calibri" w:hAnsi="Times New Roman" w:cs="Times New Roman"/>
          <w:sz w:val="28"/>
          <w:szCs w:val="28"/>
        </w:rPr>
        <w:t>. Так же исследователь выстраивает ряд понятий «</w:t>
      </w:r>
      <w:proofErr w:type="gramStart"/>
      <w:r w:rsidRPr="003B2E12">
        <w:rPr>
          <w:rFonts w:ascii="Times New Roman" w:eastAsia="Calibri" w:hAnsi="Times New Roman" w:cs="Times New Roman"/>
          <w:sz w:val="28"/>
          <w:szCs w:val="28"/>
        </w:rPr>
        <w:t>идеальное</w:t>
      </w:r>
      <w:proofErr w:type="gramEnd"/>
      <w:r w:rsidRPr="003B2E12">
        <w:rPr>
          <w:rFonts w:ascii="Times New Roman" w:eastAsia="Calibri" w:hAnsi="Times New Roman" w:cs="Times New Roman"/>
          <w:sz w:val="28"/>
          <w:szCs w:val="28"/>
        </w:rPr>
        <w:t xml:space="preserve"> – идея – идеализация – идеал». Важно, что последнее понятие </w:t>
      </w:r>
      <w:r w:rsidRPr="003B2E12">
        <w:rPr>
          <w:rFonts w:ascii="Times New Roman" w:eastAsia="Calibri" w:hAnsi="Times New Roman" w:cs="Times New Roman"/>
          <w:sz w:val="28"/>
          <w:szCs w:val="28"/>
        </w:rPr>
        <w:lastRenderedPageBreak/>
        <w:t xml:space="preserve">рассматривается как конечная точка, к которой стремится сознание, пытаясь описать потенциальную возможность </w:t>
      </w:r>
      <w:proofErr w:type="gramStart"/>
      <w:r w:rsidRPr="003B2E12">
        <w:rPr>
          <w:rFonts w:ascii="Times New Roman" w:eastAsia="Calibri" w:hAnsi="Times New Roman" w:cs="Times New Roman"/>
          <w:sz w:val="28"/>
          <w:szCs w:val="28"/>
        </w:rPr>
        <w:t>сущего</w:t>
      </w:r>
      <w:proofErr w:type="gramEnd"/>
      <w:r w:rsidR="00EE5005">
        <w:rPr>
          <w:rStyle w:val="ae"/>
          <w:rFonts w:ascii="Times New Roman" w:eastAsia="Calibri" w:hAnsi="Times New Roman" w:cs="Times New Roman"/>
          <w:sz w:val="28"/>
          <w:szCs w:val="28"/>
        </w:rPr>
        <w:footnoteReference w:id="143"/>
      </w:r>
      <w:r w:rsidRPr="003B2E12">
        <w:rPr>
          <w:rFonts w:ascii="Times New Roman" w:eastAsia="Calibri" w:hAnsi="Times New Roman" w:cs="Times New Roman"/>
          <w:sz w:val="28"/>
          <w:szCs w:val="28"/>
        </w:rPr>
        <w:t>.</w:t>
      </w:r>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r w:rsidRPr="003B2E12">
        <w:rPr>
          <w:rFonts w:ascii="Times New Roman" w:eastAsia="Calibri" w:hAnsi="Times New Roman" w:cs="Times New Roman"/>
          <w:sz w:val="28"/>
          <w:szCs w:val="28"/>
        </w:rPr>
        <w:t xml:space="preserve">Из развернутого описания аргументов участников дискуссии очевидным становится факт, что категории «идеальное» и «идеал» широко используются индивидуальным и общественным сознанием для описания мира и осуществления практической деятельности. Поскольку, как уже упоминалось ранее, категория «идеал» может рассматриваться в качестве этической, она является одним из главных элементов отражения субъективной картины мира. </w:t>
      </w:r>
      <w:proofErr w:type="gramStart"/>
      <w:r w:rsidRPr="003B2E12">
        <w:rPr>
          <w:rFonts w:ascii="Times New Roman" w:eastAsia="Calibri" w:hAnsi="Times New Roman" w:cs="Times New Roman"/>
          <w:sz w:val="28"/>
          <w:szCs w:val="28"/>
        </w:rPr>
        <w:t>Посредством коммуникации индивидуальное сознание включается в надындивидуальное, так происходит процесс трансляции идеалов.</w:t>
      </w:r>
      <w:proofErr w:type="gramEnd"/>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r w:rsidRPr="003B2E12">
        <w:rPr>
          <w:rFonts w:ascii="Times New Roman" w:eastAsia="Calibri" w:hAnsi="Times New Roman" w:cs="Times New Roman"/>
          <w:sz w:val="28"/>
          <w:szCs w:val="28"/>
        </w:rPr>
        <w:t xml:space="preserve">Говоря о субъективном и надындивидуальном проявлении сознания, следует вспомнить спор З. Фрейда и К.Г. Юнга об основаниях мотивации поведения человека и, в первую очередь, понимания ее аффективной природы. </w:t>
      </w:r>
      <w:proofErr w:type="gramStart"/>
      <w:r w:rsidRPr="003B2E12">
        <w:rPr>
          <w:rFonts w:ascii="Times New Roman" w:eastAsia="Calibri" w:hAnsi="Times New Roman" w:cs="Times New Roman"/>
          <w:sz w:val="28"/>
          <w:szCs w:val="28"/>
        </w:rPr>
        <w:t>З. Фрейд  рассматривал различные основания иррационального поведения, в частности разбирая и анализируя миф и пьесу Софокла «Эдип Царь» сделал вывод о присущности каждому человеку скрытой формы аффективной мотивации, которую он назвал «Эдипов комплекс»</w:t>
      </w:r>
      <w:r w:rsidR="00EE5005">
        <w:rPr>
          <w:rStyle w:val="ae"/>
          <w:rFonts w:ascii="Times New Roman" w:eastAsia="Calibri" w:hAnsi="Times New Roman" w:cs="Times New Roman"/>
          <w:sz w:val="28"/>
          <w:szCs w:val="28"/>
        </w:rPr>
        <w:footnoteReference w:id="144"/>
      </w:r>
      <w:r w:rsidRPr="003B2E12">
        <w:rPr>
          <w:rFonts w:ascii="Times New Roman" w:eastAsia="Calibri" w:hAnsi="Times New Roman" w:cs="Times New Roman"/>
          <w:sz w:val="28"/>
          <w:szCs w:val="28"/>
        </w:rPr>
        <w:t>. Следует отметить, что в данном случае поступками руководит не светлый образ или идеал, а животное вытесняемое желание, которое к тому же является неосознанным.</w:t>
      </w:r>
      <w:proofErr w:type="gramEnd"/>
      <w:r w:rsidRPr="003B2E12">
        <w:rPr>
          <w:rFonts w:ascii="Times New Roman" w:eastAsia="Calibri" w:hAnsi="Times New Roman" w:cs="Times New Roman"/>
          <w:sz w:val="28"/>
          <w:szCs w:val="28"/>
        </w:rPr>
        <w:t xml:space="preserve"> К.Г. Юнг смещает мотивационный акцент из области индивидуального опыта и биологических мотиваций в сферу коллективного бессознательного, центральной категорией которого является «Архетип». </w:t>
      </w:r>
      <w:proofErr w:type="gramStart"/>
      <w:r w:rsidRPr="003B2E12">
        <w:rPr>
          <w:rFonts w:ascii="Times New Roman" w:eastAsia="Calibri" w:hAnsi="Times New Roman" w:cs="Times New Roman"/>
          <w:sz w:val="28"/>
          <w:szCs w:val="28"/>
        </w:rPr>
        <w:t>Под архетипом или доминантой понимается совокупность некоторых черт, присущих образу человека и закрепленных в коллективном бессознательном</w:t>
      </w:r>
      <w:r w:rsidR="00EE5005">
        <w:rPr>
          <w:rStyle w:val="ae"/>
          <w:rFonts w:ascii="Times New Roman" w:eastAsia="Calibri" w:hAnsi="Times New Roman" w:cs="Times New Roman"/>
          <w:sz w:val="28"/>
          <w:szCs w:val="28"/>
        </w:rPr>
        <w:footnoteReference w:id="145"/>
      </w:r>
      <w:r w:rsidRPr="003B2E12">
        <w:rPr>
          <w:rFonts w:ascii="Times New Roman" w:eastAsia="Calibri" w:hAnsi="Times New Roman" w:cs="Times New Roman"/>
          <w:sz w:val="28"/>
          <w:szCs w:val="28"/>
        </w:rPr>
        <w:t>. Это понятие особенно важно в свете рассмотрения субъекта хозяйственной деятельности, поскольку его существование и характерные качества обусловлены коллективным бессознательным.</w:t>
      </w:r>
      <w:proofErr w:type="gramEnd"/>
      <w:r w:rsidRPr="003B2E12">
        <w:rPr>
          <w:rFonts w:ascii="Times New Roman" w:eastAsia="Calibri" w:hAnsi="Times New Roman" w:cs="Times New Roman"/>
          <w:sz w:val="28"/>
          <w:szCs w:val="28"/>
        </w:rPr>
        <w:t xml:space="preserve"> В </w:t>
      </w:r>
      <w:r w:rsidRPr="003B2E12">
        <w:rPr>
          <w:rFonts w:ascii="Times New Roman" w:eastAsia="Calibri" w:hAnsi="Times New Roman" w:cs="Times New Roman"/>
          <w:sz w:val="28"/>
          <w:szCs w:val="28"/>
        </w:rPr>
        <w:lastRenderedPageBreak/>
        <w:t>данном случае полемика Фрейда и Юнга приводится в качестве примера того, что мотивация поведения может быть двойственной, а идеал, как образ находить отражение в индивидуальном или коллективном бессознательном.</w:t>
      </w:r>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r w:rsidRPr="003B2E12">
        <w:rPr>
          <w:rFonts w:ascii="Times New Roman" w:eastAsia="Calibri" w:hAnsi="Times New Roman" w:cs="Times New Roman"/>
          <w:sz w:val="28"/>
          <w:szCs w:val="28"/>
        </w:rPr>
        <w:t xml:space="preserve">Говоря об идеалах и поведении необходимо также упомянуть работы зарубежных философов XX века. </w:t>
      </w:r>
      <w:proofErr w:type="gramStart"/>
      <w:r w:rsidRPr="003B2E12">
        <w:rPr>
          <w:rFonts w:ascii="Times New Roman" w:eastAsia="Calibri" w:hAnsi="Times New Roman" w:cs="Times New Roman"/>
          <w:sz w:val="28"/>
          <w:szCs w:val="28"/>
        </w:rPr>
        <w:t>А. Макинтайр обращает внимание на беспорядок языка морали, вызванный разрушением некогда единой моральной структуры</w:t>
      </w:r>
      <w:r w:rsidR="00EE5005">
        <w:rPr>
          <w:rStyle w:val="ae"/>
          <w:rFonts w:ascii="Times New Roman" w:eastAsia="Calibri" w:hAnsi="Times New Roman" w:cs="Times New Roman"/>
          <w:sz w:val="28"/>
          <w:szCs w:val="28"/>
        </w:rPr>
        <w:footnoteReference w:id="146"/>
      </w:r>
      <w:r w:rsidRPr="003B2E12">
        <w:rPr>
          <w:rFonts w:ascii="Times New Roman" w:eastAsia="Calibri" w:hAnsi="Times New Roman" w:cs="Times New Roman"/>
          <w:sz w:val="28"/>
          <w:szCs w:val="28"/>
        </w:rPr>
        <w:t xml:space="preserve">. Беспорядок и противопоставление идеалов связано с неравнозначной мотивацией поведения при вынесении суждений и совершении поступков, а также высоким значением </w:t>
      </w:r>
      <w:proofErr w:type="spellStart"/>
      <w:r w:rsidRPr="003B2E12">
        <w:rPr>
          <w:rFonts w:ascii="Times New Roman" w:eastAsia="Calibri" w:hAnsi="Times New Roman" w:cs="Times New Roman"/>
          <w:sz w:val="28"/>
          <w:szCs w:val="28"/>
        </w:rPr>
        <w:t>эмотивизма</w:t>
      </w:r>
      <w:proofErr w:type="spellEnd"/>
      <w:r w:rsidRPr="003B2E12">
        <w:rPr>
          <w:rFonts w:ascii="Times New Roman" w:eastAsia="Calibri" w:hAnsi="Times New Roman" w:cs="Times New Roman"/>
          <w:sz w:val="28"/>
          <w:szCs w:val="28"/>
        </w:rPr>
        <w:t xml:space="preserve"> в качестве основания при моральной аргументации</w:t>
      </w:r>
      <w:r w:rsidR="00EE5005">
        <w:rPr>
          <w:rStyle w:val="ae"/>
          <w:rFonts w:ascii="Times New Roman" w:eastAsia="Calibri" w:hAnsi="Times New Roman" w:cs="Times New Roman"/>
          <w:sz w:val="28"/>
          <w:szCs w:val="28"/>
        </w:rPr>
        <w:footnoteReference w:id="147"/>
      </w:r>
      <w:r w:rsidRPr="003B2E12">
        <w:rPr>
          <w:rFonts w:ascii="Times New Roman" w:eastAsia="Calibri" w:hAnsi="Times New Roman" w:cs="Times New Roman"/>
          <w:sz w:val="28"/>
          <w:szCs w:val="28"/>
        </w:rPr>
        <w:t>. Важным тезисом, отмеченным автором, можно считать факт, что язык морали, существует не сам по себе, а находится в строгой зависимости</w:t>
      </w:r>
      <w:proofErr w:type="gramEnd"/>
      <w:r w:rsidRPr="003B2E12">
        <w:rPr>
          <w:rFonts w:ascii="Times New Roman" w:eastAsia="Calibri" w:hAnsi="Times New Roman" w:cs="Times New Roman"/>
          <w:sz w:val="28"/>
          <w:szCs w:val="28"/>
        </w:rPr>
        <w:t xml:space="preserve"> от исторического контекста и развивается вместе с практиками и моральным обоснованием</w:t>
      </w:r>
      <w:r w:rsidR="00EE5005">
        <w:rPr>
          <w:rStyle w:val="ae"/>
          <w:rFonts w:ascii="Times New Roman" w:eastAsia="Calibri" w:hAnsi="Times New Roman" w:cs="Times New Roman"/>
          <w:sz w:val="28"/>
          <w:szCs w:val="28"/>
        </w:rPr>
        <w:footnoteReference w:id="148"/>
      </w:r>
      <w:r w:rsidRPr="003B2E12">
        <w:rPr>
          <w:rFonts w:ascii="Times New Roman" w:eastAsia="Calibri" w:hAnsi="Times New Roman" w:cs="Times New Roman"/>
          <w:sz w:val="28"/>
          <w:szCs w:val="28"/>
        </w:rPr>
        <w:t>.</w:t>
      </w:r>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proofErr w:type="gramStart"/>
      <w:r w:rsidRPr="003B2E12">
        <w:rPr>
          <w:rFonts w:ascii="Times New Roman" w:eastAsia="Calibri" w:hAnsi="Times New Roman" w:cs="Times New Roman"/>
          <w:sz w:val="28"/>
          <w:szCs w:val="28"/>
        </w:rPr>
        <w:t xml:space="preserve">Хилари </w:t>
      </w:r>
      <w:proofErr w:type="spellStart"/>
      <w:r w:rsidRPr="003B2E12">
        <w:rPr>
          <w:rFonts w:ascii="Times New Roman" w:eastAsia="Calibri" w:hAnsi="Times New Roman" w:cs="Times New Roman"/>
          <w:sz w:val="28"/>
          <w:szCs w:val="28"/>
        </w:rPr>
        <w:t>Патнем</w:t>
      </w:r>
      <w:proofErr w:type="spellEnd"/>
      <w:r w:rsidRPr="003B2E12">
        <w:rPr>
          <w:rFonts w:ascii="Times New Roman" w:eastAsia="Calibri" w:hAnsi="Times New Roman" w:cs="Times New Roman"/>
          <w:sz w:val="28"/>
          <w:szCs w:val="28"/>
        </w:rPr>
        <w:t xml:space="preserve"> отмечает особую связь факта и истины в целом, которая имеет особую роль в механизме конструирования и репрезентации картины мира</w:t>
      </w:r>
      <w:r w:rsidR="00EE5005">
        <w:rPr>
          <w:rStyle w:val="ae"/>
          <w:rFonts w:ascii="Times New Roman" w:eastAsia="Calibri" w:hAnsi="Times New Roman" w:cs="Times New Roman"/>
          <w:sz w:val="28"/>
          <w:szCs w:val="28"/>
        </w:rPr>
        <w:footnoteReference w:id="149"/>
      </w:r>
      <w:r w:rsidRPr="003B2E12">
        <w:rPr>
          <w:rFonts w:ascii="Times New Roman" w:eastAsia="Calibri" w:hAnsi="Times New Roman" w:cs="Times New Roman"/>
          <w:sz w:val="28"/>
          <w:szCs w:val="28"/>
        </w:rPr>
        <w:t xml:space="preserve">. В этой связи, идеал хозяйствующего субъекта субстанционально представляет собой систему, которая, с одной стороны, опирается на индивидуальный опыт и связана с процессом репрезентации картины мира, а, с другой стороны, конвенциональна и исторична, поскольку формируется в социальном взаимодействии. </w:t>
      </w:r>
      <w:proofErr w:type="gramEnd"/>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proofErr w:type="gramStart"/>
      <w:r w:rsidRPr="003B2E12">
        <w:rPr>
          <w:rFonts w:ascii="Times New Roman" w:eastAsia="Calibri" w:hAnsi="Times New Roman" w:cs="Times New Roman"/>
          <w:sz w:val="28"/>
          <w:szCs w:val="28"/>
        </w:rPr>
        <w:t xml:space="preserve">Также необходимо отметить, что в современных обществах происходит переход к постмодерну и стремление к </w:t>
      </w:r>
      <w:proofErr w:type="spellStart"/>
      <w:r w:rsidRPr="003B2E12">
        <w:rPr>
          <w:rFonts w:ascii="Times New Roman" w:eastAsia="Calibri" w:hAnsi="Times New Roman" w:cs="Times New Roman"/>
          <w:sz w:val="28"/>
          <w:szCs w:val="28"/>
        </w:rPr>
        <w:t>мультикультурализму</w:t>
      </w:r>
      <w:proofErr w:type="spellEnd"/>
      <w:r w:rsidR="00063098">
        <w:rPr>
          <w:rStyle w:val="ae"/>
          <w:rFonts w:ascii="Times New Roman" w:eastAsia="Calibri" w:hAnsi="Times New Roman" w:cs="Times New Roman"/>
          <w:sz w:val="28"/>
          <w:szCs w:val="28"/>
        </w:rPr>
        <w:footnoteReference w:id="150"/>
      </w:r>
      <w:r w:rsidRPr="003B2E12">
        <w:rPr>
          <w:rFonts w:ascii="Times New Roman" w:eastAsia="Calibri" w:hAnsi="Times New Roman" w:cs="Times New Roman"/>
          <w:sz w:val="28"/>
          <w:szCs w:val="28"/>
        </w:rPr>
        <w:t>. «Идеал хозяйственного субъекта» может претерпевать изменения и будет составлен из множества элементов, которые сформировались в ходе исторического развития культур, социальных практик, а также в ходе возросшей миграции людей, которые привносят новые нехарактерные черты в надындивидуальные идеалы и образы.</w:t>
      </w:r>
      <w:proofErr w:type="gramEnd"/>
    </w:p>
    <w:p w:rsidR="003B2E12" w:rsidRDefault="003B2E12" w:rsidP="003B2E12">
      <w:pPr>
        <w:spacing w:after="0" w:line="360" w:lineRule="auto"/>
        <w:ind w:firstLine="709"/>
        <w:jc w:val="both"/>
        <w:rPr>
          <w:rFonts w:ascii="Times New Roman" w:eastAsia="Calibri" w:hAnsi="Times New Roman" w:cs="Times New Roman"/>
          <w:sz w:val="28"/>
          <w:szCs w:val="28"/>
        </w:rPr>
      </w:pPr>
      <w:r w:rsidRPr="003B2E12">
        <w:rPr>
          <w:rFonts w:ascii="Times New Roman" w:eastAsia="Calibri" w:hAnsi="Times New Roman" w:cs="Times New Roman"/>
          <w:sz w:val="28"/>
          <w:szCs w:val="28"/>
        </w:rPr>
        <w:lastRenderedPageBreak/>
        <w:t xml:space="preserve">Таким образом, в данном разделе ответ на вопрос о </w:t>
      </w:r>
      <w:proofErr w:type="spellStart"/>
      <w:r w:rsidRPr="003B2E12">
        <w:rPr>
          <w:rFonts w:ascii="Times New Roman" w:eastAsia="Calibri" w:hAnsi="Times New Roman" w:cs="Times New Roman"/>
          <w:sz w:val="28"/>
          <w:szCs w:val="28"/>
        </w:rPr>
        <w:t>топосе</w:t>
      </w:r>
      <w:proofErr w:type="spellEnd"/>
      <w:r w:rsidRPr="003B2E12">
        <w:rPr>
          <w:rFonts w:ascii="Times New Roman" w:eastAsia="Calibri" w:hAnsi="Times New Roman" w:cs="Times New Roman"/>
          <w:sz w:val="28"/>
          <w:szCs w:val="28"/>
        </w:rPr>
        <w:t xml:space="preserve"> этоса на примере идеалов смещен в область субъективного, индивидуального сознания. Идеалы существуют как форма сознания, способ представления феномена или объекта, целью которых, с одной стороны, является познание, а с другой перспективное моделирование, целеполагание, влияющее на характер поступка. Так же необходимо отметить и коммуникативный аспект идеалов, который проявляется как непосредственно в форме моральных дискуссий, так и опосредовано в поступках, которые являются формой репрезентации морального сознания и картины мира. Надындивидуальный уровень не отрицается, а требует отдельной концептуализации и рассмотрения.</w:t>
      </w:r>
    </w:p>
    <w:p w:rsidR="003B2E12" w:rsidRDefault="003B2E12" w:rsidP="003B2E12">
      <w:pPr>
        <w:spacing w:after="0" w:line="360" w:lineRule="auto"/>
        <w:ind w:firstLine="709"/>
        <w:jc w:val="both"/>
        <w:rPr>
          <w:rFonts w:ascii="Times New Roman" w:eastAsia="Calibri" w:hAnsi="Times New Roman" w:cs="Times New Roman"/>
          <w:sz w:val="28"/>
          <w:szCs w:val="28"/>
        </w:rPr>
      </w:pPr>
    </w:p>
    <w:p w:rsidR="003B2E12" w:rsidRPr="003B2E12" w:rsidRDefault="003B2E12" w:rsidP="003B2E12">
      <w:pPr>
        <w:pStyle w:val="2"/>
        <w:rPr>
          <w:rFonts w:eastAsia="Calibri"/>
        </w:rPr>
      </w:pPr>
      <w:bookmarkStart w:id="11" w:name="_Toc8159356"/>
      <w:r w:rsidRPr="003B2E12">
        <w:rPr>
          <w:rFonts w:eastAsia="Calibri"/>
        </w:rPr>
        <w:t>2.3. Общественная мораль как область существования идеального</w:t>
      </w:r>
      <w:bookmarkEnd w:id="11"/>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r w:rsidRPr="003B2E12">
        <w:rPr>
          <w:rFonts w:ascii="Times New Roman" w:eastAsia="Calibri" w:hAnsi="Times New Roman" w:cs="Times New Roman"/>
          <w:sz w:val="28"/>
          <w:szCs w:val="28"/>
        </w:rPr>
        <w:t xml:space="preserve">Отдельного рассмотрения требует социальный уровень существования морали, который раскрывается как общественная мораль. Следует уточнить, что «мораль» и «нравственность» являются синонимичными понятиями, Р.Г. </w:t>
      </w:r>
      <w:proofErr w:type="gramStart"/>
      <w:r w:rsidRPr="003B2E12">
        <w:rPr>
          <w:rFonts w:ascii="Times New Roman" w:eastAsia="Calibri" w:hAnsi="Times New Roman" w:cs="Times New Roman"/>
          <w:sz w:val="28"/>
          <w:szCs w:val="28"/>
        </w:rPr>
        <w:t>Апресян</w:t>
      </w:r>
      <w:proofErr w:type="gramEnd"/>
      <w:r w:rsidRPr="003B2E12">
        <w:rPr>
          <w:rFonts w:ascii="Times New Roman" w:eastAsia="Calibri" w:hAnsi="Times New Roman" w:cs="Times New Roman"/>
          <w:sz w:val="28"/>
          <w:szCs w:val="28"/>
        </w:rPr>
        <w:t xml:space="preserve"> давая понятие использует союз «или» обозначая их равенств</w:t>
      </w:r>
      <w:r w:rsidR="00063098">
        <w:rPr>
          <w:rStyle w:val="ae"/>
          <w:rFonts w:ascii="Times New Roman" w:eastAsia="Calibri" w:hAnsi="Times New Roman" w:cs="Times New Roman"/>
          <w:sz w:val="28"/>
          <w:szCs w:val="28"/>
        </w:rPr>
        <w:footnoteReference w:id="151"/>
      </w:r>
      <w:r w:rsidRPr="003B2E12">
        <w:rPr>
          <w:rFonts w:ascii="Times New Roman" w:eastAsia="Calibri" w:hAnsi="Times New Roman" w:cs="Times New Roman"/>
          <w:sz w:val="28"/>
          <w:szCs w:val="28"/>
        </w:rPr>
        <w:t>. В разделе 2.1 данной работы, описывая указанные понятия, мы развели их по смыслу, в этой связи понятия «общественная мораль» и «нравственность» будут синонимами, поскольку описывают совокупность моральных феноменов, связанных с жизнью социума, что согласуется с одной из трактовок морали, данных Р.Г. Апресяном</w:t>
      </w:r>
      <w:r w:rsidR="00063098">
        <w:rPr>
          <w:rStyle w:val="ae"/>
          <w:rFonts w:ascii="Times New Roman" w:eastAsia="Calibri" w:hAnsi="Times New Roman" w:cs="Times New Roman"/>
          <w:sz w:val="28"/>
          <w:szCs w:val="28"/>
        </w:rPr>
        <w:footnoteReference w:id="152"/>
      </w:r>
      <w:r w:rsidRPr="003B2E12">
        <w:rPr>
          <w:rFonts w:ascii="Times New Roman" w:eastAsia="Calibri" w:hAnsi="Times New Roman" w:cs="Times New Roman"/>
          <w:sz w:val="28"/>
          <w:szCs w:val="28"/>
        </w:rPr>
        <w:t>.</w:t>
      </w:r>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r w:rsidRPr="003B2E12">
        <w:rPr>
          <w:rFonts w:ascii="Times New Roman" w:eastAsia="Calibri" w:hAnsi="Times New Roman" w:cs="Times New Roman"/>
          <w:sz w:val="28"/>
          <w:szCs w:val="28"/>
        </w:rPr>
        <w:t>Само понятие указывает на затрагиваемое в предыдущем разделе надындивидуальное сознание. Однако в настоящее время концепт общественной морали продолжает складывать, что показывает дискуссия, которая происходила в 2006-2009 годах</w:t>
      </w:r>
      <w:r w:rsidR="00063098">
        <w:rPr>
          <w:rStyle w:val="ae"/>
          <w:rFonts w:ascii="Times New Roman" w:eastAsia="Calibri" w:hAnsi="Times New Roman" w:cs="Times New Roman"/>
          <w:sz w:val="28"/>
          <w:szCs w:val="28"/>
        </w:rPr>
        <w:footnoteReference w:id="153"/>
      </w:r>
      <w:r w:rsidRPr="003B2E12">
        <w:rPr>
          <w:rFonts w:ascii="Times New Roman" w:eastAsia="Calibri" w:hAnsi="Times New Roman" w:cs="Times New Roman"/>
          <w:sz w:val="28"/>
          <w:szCs w:val="28"/>
        </w:rPr>
        <w:t xml:space="preserve">. Актуальность разбора данной </w:t>
      </w:r>
      <w:r w:rsidRPr="003B2E12">
        <w:rPr>
          <w:rFonts w:ascii="Times New Roman" w:eastAsia="Calibri" w:hAnsi="Times New Roman" w:cs="Times New Roman"/>
          <w:sz w:val="28"/>
          <w:szCs w:val="28"/>
        </w:rPr>
        <w:lastRenderedPageBreak/>
        <w:t>проблематики состоит в том, что она затрагивает механизмы функционирования идеала хозяйствующего субъекта.</w:t>
      </w:r>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r w:rsidRPr="003B2E12">
        <w:rPr>
          <w:rFonts w:ascii="Times New Roman" w:eastAsia="Calibri" w:hAnsi="Times New Roman" w:cs="Times New Roman"/>
          <w:sz w:val="28"/>
          <w:szCs w:val="28"/>
        </w:rPr>
        <w:t>Р.Г. Апресян отмечает, что общественная мораль институциональна, она проявляет себя через социальные практики, которые могу затрагивать как общество в целом – традиции и обычаи, так и его части (сообщества, организации) – кодексы и инструкции. Механизм функционирования общественной морали предполагает наличие ряда важных элементов: выработку норм, личную ответственность каждого члена, социальный контроль со стороны группы, а также согласие между членами общества и внутригрупповая коммуникация по его достижению</w:t>
      </w:r>
      <w:r w:rsidR="00063098">
        <w:rPr>
          <w:rStyle w:val="ae"/>
          <w:rFonts w:ascii="Times New Roman" w:eastAsia="Calibri" w:hAnsi="Times New Roman" w:cs="Times New Roman"/>
          <w:sz w:val="28"/>
          <w:szCs w:val="28"/>
        </w:rPr>
        <w:footnoteReference w:id="154"/>
      </w:r>
      <w:r w:rsidRPr="003B2E12">
        <w:rPr>
          <w:rFonts w:ascii="Times New Roman" w:eastAsia="Calibri" w:hAnsi="Times New Roman" w:cs="Times New Roman"/>
          <w:sz w:val="28"/>
          <w:szCs w:val="28"/>
        </w:rPr>
        <w:t>.</w:t>
      </w:r>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r w:rsidRPr="003B2E12">
        <w:rPr>
          <w:rFonts w:ascii="Times New Roman" w:eastAsia="Calibri" w:hAnsi="Times New Roman" w:cs="Times New Roman"/>
          <w:sz w:val="28"/>
          <w:szCs w:val="28"/>
        </w:rPr>
        <w:t>А.А. Гусейнов указывает, что мораль располагается ни в индивиде, ни в обществе, то есть не ограничивается ни внутренним миром, ни результатами деятельности. Она включает оба аспекта деятельности, при продуцирующий моральный поступок, который сохраня</w:t>
      </w:r>
      <w:r w:rsidR="00063098">
        <w:rPr>
          <w:rFonts w:ascii="Times New Roman" w:eastAsia="Calibri" w:hAnsi="Times New Roman" w:cs="Times New Roman"/>
          <w:sz w:val="28"/>
          <w:szCs w:val="28"/>
        </w:rPr>
        <w:t xml:space="preserve">ет связь с намерением, </w:t>
      </w:r>
      <w:proofErr w:type="gramStart"/>
      <w:r w:rsidR="00063098">
        <w:rPr>
          <w:rFonts w:ascii="Times New Roman" w:eastAsia="Calibri" w:hAnsi="Times New Roman" w:cs="Times New Roman"/>
          <w:sz w:val="28"/>
          <w:szCs w:val="28"/>
        </w:rPr>
        <w:t>породивш</w:t>
      </w:r>
      <w:r w:rsidRPr="003B2E12">
        <w:rPr>
          <w:rFonts w:ascii="Times New Roman" w:eastAsia="Calibri" w:hAnsi="Times New Roman" w:cs="Times New Roman"/>
          <w:sz w:val="28"/>
          <w:szCs w:val="28"/>
        </w:rPr>
        <w:t>ем</w:t>
      </w:r>
      <w:proofErr w:type="gramEnd"/>
      <w:r w:rsidRPr="003B2E12">
        <w:rPr>
          <w:rFonts w:ascii="Times New Roman" w:eastAsia="Calibri" w:hAnsi="Times New Roman" w:cs="Times New Roman"/>
          <w:sz w:val="28"/>
          <w:szCs w:val="28"/>
        </w:rPr>
        <w:t xml:space="preserve"> его. Таким образом, общественная мораль остается индивидуально-ответственной областью</w:t>
      </w:r>
      <w:r w:rsidR="00063098">
        <w:rPr>
          <w:rStyle w:val="ae"/>
          <w:rFonts w:ascii="Times New Roman" w:eastAsia="Calibri" w:hAnsi="Times New Roman" w:cs="Times New Roman"/>
          <w:sz w:val="28"/>
          <w:szCs w:val="28"/>
        </w:rPr>
        <w:footnoteReference w:id="155"/>
      </w:r>
      <w:r w:rsidRPr="003B2E12">
        <w:rPr>
          <w:rFonts w:ascii="Times New Roman" w:eastAsia="Calibri" w:hAnsi="Times New Roman" w:cs="Times New Roman"/>
          <w:sz w:val="28"/>
          <w:szCs w:val="28"/>
        </w:rPr>
        <w:t>.</w:t>
      </w:r>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r w:rsidRPr="003B2E12">
        <w:rPr>
          <w:rFonts w:ascii="Times New Roman" w:eastAsia="Calibri" w:hAnsi="Times New Roman" w:cs="Times New Roman"/>
          <w:sz w:val="28"/>
          <w:szCs w:val="28"/>
        </w:rPr>
        <w:t>По мнению Б.Г. Капустина, мораль может функционировать лишь в тех случаях, когда она поддерживает и воспроизводит «автономное, самоопределяющееся и свободное «Я»», которое используется для подавления другого, то есть в морали благо и зло, реализуемое через систему социального контроля, неразделимо связаны. В этом, по мнению автора, заключается трагическая диалектика морали</w:t>
      </w:r>
      <w:r w:rsidR="00571700">
        <w:rPr>
          <w:rStyle w:val="ae"/>
          <w:rFonts w:ascii="Times New Roman" w:eastAsia="Calibri" w:hAnsi="Times New Roman" w:cs="Times New Roman"/>
          <w:sz w:val="28"/>
          <w:szCs w:val="28"/>
        </w:rPr>
        <w:footnoteReference w:id="156"/>
      </w:r>
      <w:r w:rsidR="00571700">
        <w:rPr>
          <w:rFonts w:ascii="Times New Roman" w:eastAsia="Calibri" w:hAnsi="Times New Roman" w:cs="Times New Roman"/>
          <w:sz w:val="28"/>
          <w:szCs w:val="28"/>
        </w:rPr>
        <w:t>.</w:t>
      </w:r>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r w:rsidRPr="003B2E12">
        <w:rPr>
          <w:rFonts w:ascii="Times New Roman" w:eastAsia="Calibri" w:hAnsi="Times New Roman" w:cs="Times New Roman"/>
          <w:sz w:val="28"/>
          <w:szCs w:val="28"/>
        </w:rPr>
        <w:t>Т. В. Мишаткина проводит анализ общественной морали под углом зрения авторитарной и гуманистической этики. Как и Б.Г. Капустин, она отмечает «</w:t>
      </w:r>
      <w:proofErr w:type="spellStart"/>
      <w:r w:rsidRPr="003B2E12">
        <w:rPr>
          <w:rFonts w:ascii="Times New Roman" w:eastAsia="Calibri" w:hAnsi="Times New Roman" w:cs="Times New Roman"/>
          <w:sz w:val="28"/>
          <w:szCs w:val="28"/>
        </w:rPr>
        <w:t>запретительность</w:t>
      </w:r>
      <w:proofErr w:type="spellEnd"/>
      <w:r w:rsidRPr="003B2E12">
        <w:rPr>
          <w:rFonts w:ascii="Times New Roman" w:eastAsia="Calibri" w:hAnsi="Times New Roman" w:cs="Times New Roman"/>
          <w:sz w:val="28"/>
          <w:szCs w:val="28"/>
        </w:rPr>
        <w:t xml:space="preserve">» – «побудительность» морали. При этом указывается, что индивидуальная мораль больше побудительна и нацелена на </w:t>
      </w:r>
      <w:r w:rsidRPr="003B2E12">
        <w:rPr>
          <w:rFonts w:ascii="Times New Roman" w:eastAsia="Calibri" w:hAnsi="Times New Roman" w:cs="Times New Roman"/>
          <w:sz w:val="28"/>
          <w:szCs w:val="28"/>
        </w:rPr>
        <w:lastRenderedPageBreak/>
        <w:t>индивидуальную ситуативность, а общественная – запретительна и апеллирует с количественными оценками</w:t>
      </w:r>
      <w:r w:rsidR="00063098">
        <w:rPr>
          <w:rStyle w:val="ae"/>
          <w:rFonts w:ascii="Times New Roman" w:eastAsia="Calibri" w:hAnsi="Times New Roman" w:cs="Times New Roman"/>
          <w:sz w:val="28"/>
          <w:szCs w:val="28"/>
        </w:rPr>
        <w:footnoteReference w:id="157"/>
      </w:r>
      <w:r w:rsidRPr="003B2E12">
        <w:rPr>
          <w:rFonts w:ascii="Times New Roman" w:eastAsia="Calibri" w:hAnsi="Times New Roman" w:cs="Times New Roman"/>
          <w:sz w:val="28"/>
          <w:szCs w:val="28"/>
        </w:rPr>
        <w:t>.</w:t>
      </w:r>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r w:rsidRPr="003B2E12">
        <w:rPr>
          <w:rFonts w:ascii="Times New Roman" w:eastAsia="Calibri" w:hAnsi="Times New Roman" w:cs="Times New Roman"/>
          <w:sz w:val="28"/>
          <w:szCs w:val="28"/>
        </w:rPr>
        <w:t>По мнению Е.В. Беляевой, современная общественная мораль не является однородной, отменившей предыдущие формы нравственной жизни. Исторические формы морали продолжают существовать одновременно и оказывают влияние на дискурс, а культура постмодерна легитимирует нравственный плюрализм</w:t>
      </w:r>
      <w:r w:rsidR="00063098">
        <w:rPr>
          <w:rStyle w:val="ae"/>
          <w:rFonts w:ascii="Times New Roman" w:eastAsia="Calibri" w:hAnsi="Times New Roman" w:cs="Times New Roman"/>
          <w:sz w:val="28"/>
          <w:szCs w:val="28"/>
        </w:rPr>
        <w:footnoteReference w:id="158"/>
      </w:r>
      <w:r w:rsidRPr="003B2E12">
        <w:rPr>
          <w:rFonts w:ascii="Times New Roman" w:eastAsia="Calibri" w:hAnsi="Times New Roman" w:cs="Times New Roman"/>
          <w:sz w:val="28"/>
          <w:szCs w:val="28"/>
        </w:rPr>
        <w:t>.</w:t>
      </w:r>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r w:rsidRPr="003B2E12">
        <w:rPr>
          <w:rFonts w:ascii="Times New Roman" w:eastAsia="Calibri" w:hAnsi="Times New Roman" w:cs="Times New Roman"/>
          <w:sz w:val="28"/>
          <w:szCs w:val="28"/>
        </w:rPr>
        <w:t>А.В. Разин отмечает важную взаимосвязь современных производственных процессов со сложной техникой, требующих специалистов с развитой трудовой этикой. Причем мотивация к деятельности должна осуществляться не с помощью норм, а с помощью ценностей. Целевая установка – профессионализм сотрудников, которые самостоятельно формируют повестку корпоративной коммуникации</w:t>
      </w:r>
      <w:r w:rsidR="00063098">
        <w:rPr>
          <w:rStyle w:val="ae"/>
          <w:rFonts w:ascii="Times New Roman" w:eastAsia="Calibri" w:hAnsi="Times New Roman" w:cs="Times New Roman"/>
          <w:sz w:val="28"/>
          <w:szCs w:val="28"/>
        </w:rPr>
        <w:footnoteReference w:id="159"/>
      </w:r>
      <w:r w:rsidRPr="003B2E12">
        <w:rPr>
          <w:rFonts w:ascii="Times New Roman" w:eastAsia="Calibri" w:hAnsi="Times New Roman" w:cs="Times New Roman"/>
          <w:sz w:val="28"/>
          <w:szCs w:val="28"/>
        </w:rPr>
        <w:t>.</w:t>
      </w:r>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r w:rsidRPr="003B2E12">
        <w:rPr>
          <w:rFonts w:ascii="Times New Roman" w:eastAsia="Calibri" w:hAnsi="Times New Roman" w:cs="Times New Roman"/>
          <w:sz w:val="28"/>
          <w:szCs w:val="28"/>
        </w:rPr>
        <w:t>В итоговой статье, завершающей дискуссию Р. Г. А</w:t>
      </w:r>
      <w:r w:rsidR="00063098">
        <w:rPr>
          <w:rFonts w:ascii="Times New Roman" w:eastAsia="Calibri" w:hAnsi="Times New Roman" w:cs="Times New Roman"/>
          <w:sz w:val="28"/>
          <w:szCs w:val="28"/>
        </w:rPr>
        <w:t>пр</w:t>
      </w:r>
      <w:r w:rsidRPr="003B2E12">
        <w:rPr>
          <w:rFonts w:ascii="Times New Roman" w:eastAsia="Calibri" w:hAnsi="Times New Roman" w:cs="Times New Roman"/>
          <w:sz w:val="28"/>
          <w:szCs w:val="28"/>
        </w:rPr>
        <w:t>есян отметил, что этико-прикладные исследования необходимы для развития теории о морали, как проблемной области знания</w:t>
      </w:r>
      <w:r w:rsidR="00063098">
        <w:rPr>
          <w:rStyle w:val="ae"/>
          <w:rFonts w:ascii="Times New Roman" w:eastAsia="Calibri" w:hAnsi="Times New Roman" w:cs="Times New Roman"/>
          <w:sz w:val="28"/>
          <w:szCs w:val="28"/>
        </w:rPr>
        <w:footnoteReference w:id="160"/>
      </w:r>
      <w:r w:rsidRPr="003B2E12">
        <w:rPr>
          <w:rFonts w:ascii="Times New Roman" w:eastAsia="Calibri" w:hAnsi="Times New Roman" w:cs="Times New Roman"/>
          <w:sz w:val="28"/>
          <w:szCs w:val="28"/>
        </w:rPr>
        <w:t>. При этом дискуссия показала широту теоретических и прикладных вопросов, требующих разработки и осмысления.</w:t>
      </w:r>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r w:rsidRPr="003B2E12">
        <w:rPr>
          <w:rFonts w:ascii="Times New Roman" w:eastAsia="Calibri" w:hAnsi="Times New Roman" w:cs="Times New Roman"/>
          <w:sz w:val="28"/>
          <w:szCs w:val="28"/>
        </w:rPr>
        <w:t xml:space="preserve">Описанная дискуссия важна для понимания функционирования общественной морали и процессов, которые происходят на надындивидуальном уровне морального сознания. Идеалы, элементы дискурса о морали включены в процессы внутригрупповой коммуникации, </w:t>
      </w:r>
      <w:r w:rsidRPr="003B2E12">
        <w:rPr>
          <w:rFonts w:ascii="Times New Roman" w:eastAsia="Calibri" w:hAnsi="Times New Roman" w:cs="Times New Roman"/>
          <w:sz w:val="28"/>
          <w:szCs w:val="28"/>
        </w:rPr>
        <w:lastRenderedPageBreak/>
        <w:t>следовательно, происходит их формулирование, обсуждение и легитимация. Важно, что они на описанном уровне выполняют скорее регулятивную, нежели побудительную функцию. Это происходит за счет воспроизводства конкретной формы действий, которая, в конечном счете, является ценностно-смысловой моделью одного субъекта, «Я», то есть личности или человека, а не группы. Таким образом, нормативная и ценностная повестка формулирует моральный текст, который в дальнейшем усваивается группой через систему способов легитимации.</w:t>
      </w:r>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p>
    <w:p w:rsidR="003B2E12" w:rsidRPr="003B2E12" w:rsidRDefault="003B2E12" w:rsidP="003B2E12">
      <w:pPr>
        <w:pStyle w:val="2"/>
        <w:ind w:left="0" w:firstLine="708"/>
        <w:rPr>
          <w:rFonts w:eastAsia="Calibri"/>
        </w:rPr>
      </w:pPr>
      <w:bookmarkStart w:id="12" w:name="_Toc8159357"/>
      <w:r w:rsidRPr="003B2E12">
        <w:rPr>
          <w:rFonts w:eastAsia="Calibri"/>
        </w:rPr>
        <w:t>2.4. Коллективное измерение идеалов: формирование социальной мифологии и нарративов</w:t>
      </w:r>
      <w:bookmarkEnd w:id="12"/>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r w:rsidRPr="003B2E12">
        <w:rPr>
          <w:rFonts w:ascii="Times New Roman" w:eastAsia="Calibri" w:hAnsi="Times New Roman" w:cs="Times New Roman"/>
          <w:sz w:val="28"/>
          <w:szCs w:val="28"/>
        </w:rPr>
        <w:t xml:space="preserve">В предыдущем разделе были рассмотрены различные аспекты общественной морали, однако важно отметить, что социум формирует различные способы описания «жизненного мира» </w:t>
      </w:r>
      <w:r w:rsidR="000F4F62">
        <w:rPr>
          <w:rStyle w:val="ae"/>
          <w:rFonts w:ascii="Times New Roman" w:eastAsia="Calibri" w:hAnsi="Times New Roman" w:cs="Times New Roman"/>
          <w:sz w:val="28"/>
          <w:szCs w:val="28"/>
        </w:rPr>
        <w:footnoteReference w:id="161"/>
      </w:r>
      <w:r w:rsidRPr="003B2E12">
        <w:rPr>
          <w:rFonts w:ascii="Times New Roman" w:eastAsia="Calibri" w:hAnsi="Times New Roman" w:cs="Times New Roman"/>
          <w:sz w:val="28"/>
          <w:szCs w:val="28"/>
        </w:rPr>
        <w:t xml:space="preserve">, которые по форме можно назвать мифами, а поскольку они характерны отдельным группам или сообществам – социальными мифами. </w:t>
      </w:r>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r w:rsidRPr="003B2E12">
        <w:rPr>
          <w:rFonts w:ascii="Times New Roman" w:eastAsia="Calibri" w:hAnsi="Times New Roman" w:cs="Times New Roman"/>
          <w:sz w:val="28"/>
          <w:szCs w:val="28"/>
        </w:rPr>
        <w:t>А.Ф. Лосев приводит следующее определение мифа: «Миф есть… наивысшая по своей конкретности, максимально интенсивная и в величайшей степени напряженная реальность. Это не выдумка, но — наиболее яркая и самая подлинная действительность. Это — совершенно необходимая категория мысли и жизни, далекая от всякой случайности и произвола»</w:t>
      </w:r>
      <w:r w:rsidR="000F4F62">
        <w:rPr>
          <w:rStyle w:val="ae"/>
          <w:rFonts w:ascii="Times New Roman" w:eastAsia="Calibri" w:hAnsi="Times New Roman" w:cs="Times New Roman"/>
          <w:sz w:val="28"/>
          <w:szCs w:val="28"/>
        </w:rPr>
        <w:footnoteReference w:id="162"/>
      </w:r>
      <w:proofErr w:type="gramStart"/>
      <w:r w:rsidR="000F4F62">
        <w:rPr>
          <w:rFonts w:ascii="Times New Roman" w:eastAsia="Calibri" w:hAnsi="Times New Roman" w:cs="Times New Roman"/>
          <w:sz w:val="28"/>
          <w:szCs w:val="28"/>
        </w:rPr>
        <w:t xml:space="preserve"> </w:t>
      </w:r>
      <w:r w:rsidRPr="003B2E12">
        <w:rPr>
          <w:rFonts w:ascii="Times New Roman" w:eastAsia="Calibri" w:hAnsi="Times New Roman" w:cs="Times New Roman"/>
          <w:sz w:val="28"/>
          <w:szCs w:val="28"/>
        </w:rPr>
        <w:t>.</w:t>
      </w:r>
      <w:proofErr w:type="gramEnd"/>
      <w:r w:rsidRPr="003B2E12">
        <w:rPr>
          <w:rFonts w:ascii="Times New Roman" w:eastAsia="Calibri" w:hAnsi="Times New Roman" w:cs="Times New Roman"/>
          <w:sz w:val="28"/>
          <w:szCs w:val="28"/>
        </w:rPr>
        <w:t xml:space="preserve"> Лосев разрабатывает широкое понятие мифа, который у него есть подлинная действительность, она связана с культурой, поскольку рождается вместе с ней. </w:t>
      </w:r>
      <w:proofErr w:type="gramStart"/>
      <w:r w:rsidRPr="003B2E12">
        <w:rPr>
          <w:rFonts w:ascii="Times New Roman" w:eastAsia="Calibri" w:hAnsi="Times New Roman" w:cs="Times New Roman"/>
          <w:sz w:val="28"/>
          <w:szCs w:val="28"/>
        </w:rPr>
        <w:t>В книге «Диалектика мифа», анализируя понятие мифа, он последовательно отвергает многочисленные трактовки понятия о мифическом, чтобы в конце прийти к следующему определению: «миф есть в словах данная чудесная личностная история»</w:t>
      </w:r>
      <w:r w:rsidR="000F4F62">
        <w:rPr>
          <w:rStyle w:val="ae"/>
          <w:rFonts w:ascii="Times New Roman" w:eastAsia="Calibri" w:hAnsi="Times New Roman" w:cs="Times New Roman"/>
          <w:sz w:val="28"/>
          <w:szCs w:val="28"/>
        </w:rPr>
        <w:footnoteReference w:id="163"/>
      </w:r>
      <w:r w:rsidRPr="003B2E12">
        <w:rPr>
          <w:rFonts w:ascii="Times New Roman" w:eastAsia="Calibri" w:hAnsi="Times New Roman" w:cs="Times New Roman"/>
          <w:sz w:val="28"/>
          <w:szCs w:val="28"/>
        </w:rPr>
        <w:t xml:space="preserve">. Под «чудесным» </w:t>
      </w:r>
      <w:r w:rsidRPr="003B2E12">
        <w:rPr>
          <w:rFonts w:ascii="Times New Roman" w:eastAsia="Calibri" w:hAnsi="Times New Roman" w:cs="Times New Roman"/>
          <w:sz w:val="28"/>
          <w:szCs w:val="28"/>
        </w:rPr>
        <w:lastRenderedPageBreak/>
        <w:t>А.</w:t>
      </w:r>
      <w:r w:rsidR="00571700">
        <w:rPr>
          <w:rFonts w:ascii="Times New Roman" w:eastAsia="Calibri" w:hAnsi="Times New Roman" w:cs="Times New Roman"/>
          <w:sz w:val="28"/>
          <w:szCs w:val="28"/>
        </w:rPr>
        <w:t> </w:t>
      </w:r>
      <w:r w:rsidRPr="003B2E12">
        <w:rPr>
          <w:rFonts w:ascii="Times New Roman" w:eastAsia="Calibri" w:hAnsi="Times New Roman" w:cs="Times New Roman"/>
          <w:sz w:val="28"/>
          <w:szCs w:val="28"/>
        </w:rPr>
        <w:t>Ф.</w:t>
      </w:r>
      <w:r w:rsidR="00571700">
        <w:rPr>
          <w:rFonts w:ascii="Times New Roman" w:eastAsia="Calibri" w:hAnsi="Times New Roman" w:cs="Times New Roman"/>
          <w:sz w:val="28"/>
          <w:szCs w:val="28"/>
        </w:rPr>
        <w:t> </w:t>
      </w:r>
      <w:r w:rsidRPr="003B2E12">
        <w:rPr>
          <w:rFonts w:ascii="Times New Roman" w:eastAsia="Calibri" w:hAnsi="Times New Roman" w:cs="Times New Roman"/>
          <w:sz w:val="28"/>
          <w:szCs w:val="28"/>
        </w:rPr>
        <w:t>Лосев понимает, прежде всего, осмысленно-личностное начало, в противовес умозрительно-абстрактному.</w:t>
      </w:r>
      <w:proofErr w:type="gramEnd"/>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r w:rsidRPr="003B2E12">
        <w:rPr>
          <w:rFonts w:ascii="Times New Roman" w:eastAsia="Calibri" w:hAnsi="Times New Roman" w:cs="Times New Roman"/>
          <w:sz w:val="28"/>
          <w:szCs w:val="28"/>
        </w:rPr>
        <w:t xml:space="preserve">В произведении Ж.-П. Сартра «Тошнота» главный герой Антуан </w:t>
      </w:r>
      <w:proofErr w:type="spellStart"/>
      <w:r w:rsidRPr="003B2E12">
        <w:rPr>
          <w:rFonts w:ascii="Times New Roman" w:eastAsia="Calibri" w:hAnsi="Times New Roman" w:cs="Times New Roman"/>
          <w:sz w:val="28"/>
          <w:szCs w:val="28"/>
        </w:rPr>
        <w:t>Рокантен</w:t>
      </w:r>
      <w:proofErr w:type="spellEnd"/>
      <w:r w:rsidRPr="003B2E12">
        <w:rPr>
          <w:rFonts w:ascii="Times New Roman" w:eastAsia="Calibri" w:hAnsi="Times New Roman" w:cs="Times New Roman"/>
          <w:sz w:val="28"/>
          <w:szCs w:val="28"/>
        </w:rPr>
        <w:t xml:space="preserve"> в процессе работы над книгой о маркизе де </w:t>
      </w:r>
      <w:proofErr w:type="spellStart"/>
      <w:r w:rsidRPr="003B2E12">
        <w:rPr>
          <w:rFonts w:ascii="Times New Roman" w:eastAsia="Calibri" w:hAnsi="Times New Roman" w:cs="Times New Roman"/>
          <w:sz w:val="28"/>
          <w:szCs w:val="28"/>
        </w:rPr>
        <w:t>Рольбоне</w:t>
      </w:r>
      <w:proofErr w:type="spellEnd"/>
      <w:r w:rsidRPr="003B2E12">
        <w:rPr>
          <w:rFonts w:ascii="Times New Roman" w:eastAsia="Calibri" w:hAnsi="Times New Roman" w:cs="Times New Roman"/>
          <w:sz w:val="28"/>
          <w:szCs w:val="28"/>
        </w:rPr>
        <w:t xml:space="preserve"> приходит к мнению, что жизнь и повествование о ней не </w:t>
      </w:r>
      <w:proofErr w:type="gramStart"/>
      <w:r w:rsidRPr="003B2E12">
        <w:rPr>
          <w:rFonts w:ascii="Times New Roman" w:eastAsia="Calibri" w:hAnsi="Times New Roman" w:cs="Times New Roman"/>
          <w:sz w:val="28"/>
          <w:szCs w:val="28"/>
        </w:rPr>
        <w:t>одно и тоже</w:t>
      </w:r>
      <w:proofErr w:type="gramEnd"/>
      <w:r w:rsidR="000F4F62">
        <w:rPr>
          <w:rStyle w:val="ae"/>
          <w:rFonts w:ascii="Times New Roman" w:eastAsia="Calibri" w:hAnsi="Times New Roman" w:cs="Times New Roman"/>
          <w:sz w:val="28"/>
          <w:szCs w:val="28"/>
        </w:rPr>
        <w:footnoteReference w:id="164"/>
      </w:r>
      <w:r w:rsidRPr="003B2E12">
        <w:rPr>
          <w:rFonts w:ascii="Times New Roman" w:eastAsia="Calibri" w:hAnsi="Times New Roman" w:cs="Times New Roman"/>
          <w:sz w:val="28"/>
          <w:szCs w:val="28"/>
        </w:rPr>
        <w:t xml:space="preserve">. Жизнь не история, она полна бессмысленных событий и случайностей, и только рассказчик превращает историю в настоящее произведение. Таким образом, личностное начало имеет особое значение для мифа. Миф не претендует на объективацию или </w:t>
      </w:r>
      <w:proofErr w:type="spellStart"/>
      <w:r w:rsidRPr="003B2E12">
        <w:rPr>
          <w:rFonts w:ascii="Times New Roman" w:eastAsia="Calibri" w:hAnsi="Times New Roman" w:cs="Times New Roman"/>
          <w:sz w:val="28"/>
          <w:szCs w:val="28"/>
        </w:rPr>
        <w:t>конвенциональность</w:t>
      </w:r>
      <w:proofErr w:type="spellEnd"/>
      <w:r w:rsidRPr="003B2E12">
        <w:rPr>
          <w:rFonts w:ascii="Times New Roman" w:eastAsia="Calibri" w:hAnsi="Times New Roman" w:cs="Times New Roman"/>
          <w:sz w:val="28"/>
          <w:szCs w:val="28"/>
        </w:rPr>
        <w:t>, хотя и может к ним стремиться. Так же миф этичен, как система, отвечающая на вопрос «как?», а не на вопрос «почему?». В этой связи миф ближе к этике, поскольку он часто говорит о том, как нужно делать, а не отвечает на вопрос – почему нужно делать именно так. Миф не поддается рефлексии.</w:t>
      </w:r>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r w:rsidRPr="003B2E12">
        <w:rPr>
          <w:rFonts w:ascii="Times New Roman" w:eastAsia="Calibri" w:hAnsi="Times New Roman" w:cs="Times New Roman"/>
          <w:sz w:val="28"/>
          <w:szCs w:val="28"/>
        </w:rPr>
        <w:t xml:space="preserve">В качестве примера мифа, закрепившегося в науке, может служить миф о «Белинском». До сих пор не утихают споры о том, были ли он </w:t>
      </w:r>
      <w:proofErr w:type="gramStart"/>
      <w:r w:rsidRPr="003B2E12">
        <w:rPr>
          <w:rFonts w:ascii="Times New Roman" w:eastAsia="Calibri" w:hAnsi="Times New Roman" w:cs="Times New Roman"/>
          <w:sz w:val="28"/>
          <w:szCs w:val="28"/>
        </w:rPr>
        <w:t>великим вестником эпохи, перевернувшим представление о литературной критике или его фигура переоценена</w:t>
      </w:r>
      <w:proofErr w:type="gramEnd"/>
      <w:r w:rsidRPr="003B2E12">
        <w:rPr>
          <w:rFonts w:ascii="Times New Roman" w:eastAsia="Calibri" w:hAnsi="Times New Roman" w:cs="Times New Roman"/>
          <w:sz w:val="28"/>
          <w:szCs w:val="28"/>
        </w:rPr>
        <w:t xml:space="preserve">. Аргументы в подтверждение второй позиции приводит </w:t>
      </w:r>
      <w:proofErr w:type="spellStart"/>
      <w:r w:rsidRPr="003B2E12">
        <w:rPr>
          <w:rFonts w:ascii="Times New Roman" w:eastAsia="Calibri" w:hAnsi="Times New Roman" w:cs="Times New Roman"/>
          <w:sz w:val="28"/>
          <w:szCs w:val="28"/>
        </w:rPr>
        <w:t>Айхенвальд</w:t>
      </w:r>
      <w:proofErr w:type="spellEnd"/>
      <w:r w:rsidRPr="003B2E12">
        <w:rPr>
          <w:rFonts w:ascii="Times New Roman" w:eastAsia="Calibri" w:hAnsi="Times New Roman" w:cs="Times New Roman"/>
          <w:sz w:val="28"/>
          <w:szCs w:val="28"/>
        </w:rPr>
        <w:t xml:space="preserve"> в статье «О Белинском»</w:t>
      </w:r>
      <w:r w:rsidR="000F4F62">
        <w:rPr>
          <w:rStyle w:val="ae"/>
          <w:rFonts w:ascii="Times New Roman" w:eastAsia="Calibri" w:hAnsi="Times New Roman" w:cs="Times New Roman"/>
          <w:sz w:val="28"/>
          <w:szCs w:val="28"/>
        </w:rPr>
        <w:footnoteReference w:id="165"/>
      </w:r>
      <w:r w:rsidRPr="003B2E12">
        <w:rPr>
          <w:rFonts w:ascii="Times New Roman" w:eastAsia="Calibri" w:hAnsi="Times New Roman" w:cs="Times New Roman"/>
          <w:sz w:val="28"/>
          <w:szCs w:val="28"/>
        </w:rPr>
        <w:t xml:space="preserve">. По большому счету, в данном диспуте приводятся разные аргументы, однако в начале ХХ века после выхода статьи  позиция </w:t>
      </w:r>
      <w:proofErr w:type="spellStart"/>
      <w:r w:rsidRPr="003B2E12">
        <w:rPr>
          <w:rFonts w:ascii="Times New Roman" w:eastAsia="Calibri" w:hAnsi="Times New Roman" w:cs="Times New Roman"/>
          <w:sz w:val="28"/>
          <w:szCs w:val="28"/>
        </w:rPr>
        <w:t>Айхенвальда</w:t>
      </w:r>
      <w:proofErr w:type="spellEnd"/>
      <w:r w:rsidRPr="003B2E12">
        <w:rPr>
          <w:rFonts w:ascii="Times New Roman" w:eastAsia="Calibri" w:hAnsi="Times New Roman" w:cs="Times New Roman"/>
          <w:sz w:val="28"/>
          <w:szCs w:val="28"/>
        </w:rPr>
        <w:t xml:space="preserve"> не получила поддержки в среде литературоведов. </w:t>
      </w:r>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r w:rsidRPr="003B2E12">
        <w:rPr>
          <w:rFonts w:ascii="Times New Roman" w:eastAsia="Calibri" w:hAnsi="Times New Roman" w:cs="Times New Roman"/>
          <w:sz w:val="28"/>
          <w:szCs w:val="28"/>
        </w:rPr>
        <w:t>Развернутую работу по описанию мифов провел Р. Барт в книге «Мифологии», он обращается к анализу «мифологии» современного общества, общества потребления</w:t>
      </w:r>
      <w:r w:rsidR="000F4F62">
        <w:rPr>
          <w:rStyle w:val="ae"/>
          <w:rFonts w:ascii="Times New Roman" w:eastAsia="Calibri" w:hAnsi="Times New Roman" w:cs="Times New Roman"/>
          <w:sz w:val="28"/>
          <w:szCs w:val="28"/>
        </w:rPr>
        <w:footnoteReference w:id="166"/>
      </w:r>
      <w:r w:rsidRPr="003B2E12">
        <w:rPr>
          <w:rFonts w:ascii="Times New Roman" w:eastAsia="Calibri" w:hAnsi="Times New Roman" w:cs="Times New Roman"/>
          <w:sz w:val="28"/>
          <w:szCs w:val="28"/>
        </w:rPr>
        <w:t xml:space="preserve">. Он рассматривает миф с семиотической точки зрения — как знаковую систему, структуру подобную естественному языку. Сюжеты статей построены по принципу «развинтить, чтобы развенчать», чтобы, в конце концов, избавиться от власти стереотипа, </w:t>
      </w:r>
      <w:r w:rsidRPr="003B2E12">
        <w:rPr>
          <w:rFonts w:ascii="Times New Roman" w:eastAsia="Calibri" w:hAnsi="Times New Roman" w:cs="Times New Roman"/>
          <w:sz w:val="28"/>
          <w:szCs w:val="28"/>
        </w:rPr>
        <w:lastRenderedPageBreak/>
        <w:t>вернуться к реальному восприятию мира. «Функция мифа — удалять реальность, вещи в нем буквально обескровливаются, постоянно истекая бесследно улетучивающейся реальностью, он ощущается как ее отсутствие»</w:t>
      </w:r>
      <w:r w:rsidR="000F4F62">
        <w:rPr>
          <w:rStyle w:val="ae"/>
          <w:rFonts w:ascii="Times New Roman" w:eastAsia="Calibri" w:hAnsi="Times New Roman" w:cs="Times New Roman"/>
          <w:sz w:val="28"/>
          <w:szCs w:val="28"/>
        </w:rPr>
        <w:footnoteReference w:id="167"/>
      </w:r>
      <w:r w:rsidR="000F4F62">
        <w:rPr>
          <w:rFonts w:ascii="Times New Roman" w:eastAsia="Calibri" w:hAnsi="Times New Roman" w:cs="Times New Roman"/>
          <w:sz w:val="28"/>
          <w:szCs w:val="28"/>
        </w:rPr>
        <w:t>.</w:t>
      </w:r>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r w:rsidRPr="003B2E12">
        <w:rPr>
          <w:rFonts w:ascii="Times New Roman" w:eastAsia="Calibri" w:hAnsi="Times New Roman" w:cs="Times New Roman"/>
          <w:sz w:val="28"/>
          <w:szCs w:val="28"/>
        </w:rPr>
        <w:t>В тексте «Миф сегодня», который является обобщающей теоретической статьей к книге «Мифологии», Барт анализирует феномен мифа, определяя его (в соответствии с этимологией) как «слово», «миф представляет собой систему связи, это сообщение». В этом тексте объясняется авторское видение мифа. Одним из вопросов, поднятых Бартом – это разделение обозначающего и обозначаемого, в ходе которого реальность бытия ускользает от наблюдателя</w:t>
      </w:r>
      <w:r w:rsidR="000F4F62">
        <w:rPr>
          <w:rStyle w:val="ae"/>
          <w:rFonts w:ascii="Times New Roman" w:eastAsia="Calibri" w:hAnsi="Times New Roman" w:cs="Times New Roman"/>
          <w:sz w:val="28"/>
          <w:szCs w:val="28"/>
        </w:rPr>
        <w:footnoteReference w:id="168"/>
      </w:r>
      <w:r w:rsidR="000F4F62">
        <w:rPr>
          <w:rFonts w:ascii="Times New Roman" w:eastAsia="Calibri" w:hAnsi="Times New Roman" w:cs="Times New Roman"/>
          <w:sz w:val="28"/>
          <w:szCs w:val="28"/>
        </w:rPr>
        <w:t>.</w:t>
      </w:r>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r w:rsidRPr="003B2E12">
        <w:rPr>
          <w:rFonts w:ascii="Times New Roman" w:eastAsia="Calibri" w:hAnsi="Times New Roman" w:cs="Times New Roman"/>
          <w:sz w:val="28"/>
          <w:szCs w:val="28"/>
        </w:rPr>
        <w:t>Р. Барт поднимает тему «мифа и государства», к которой прежде обращался Дж. Сорель в произведении «Рассуждение о насилии»</w:t>
      </w:r>
      <w:r w:rsidR="000F4F62">
        <w:rPr>
          <w:rStyle w:val="ae"/>
          <w:rFonts w:ascii="Times New Roman" w:eastAsia="Calibri" w:hAnsi="Times New Roman" w:cs="Times New Roman"/>
          <w:sz w:val="28"/>
          <w:szCs w:val="28"/>
        </w:rPr>
        <w:footnoteReference w:id="169"/>
      </w:r>
      <w:r w:rsidRPr="003B2E12">
        <w:rPr>
          <w:rFonts w:ascii="Times New Roman" w:eastAsia="Calibri" w:hAnsi="Times New Roman" w:cs="Times New Roman"/>
          <w:sz w:val="28"/>
          <w:szCs w:val="28"/>
        </w:rPr>
        <w:t>. Миф понимается Сорелем как синтез рационального и иррационального – это символическая интерпретация реальности, которая легитимирует и запускает мобилизацию масс. Важно отметить, что социальная мифология может служить как средством контроля масс, так и средством объединения и подъема на революционную борьбу</w:t>
      </w:r>
      <w:r w:rsidR="000F4F62">
        <w:rPr>
          <w:rStyle w:val="ae"/>
          <w:rFonts w:ascii="Times New Roman" w:eastAsia="Calibri" w:hAnsi="Times New Roman" w:cs="Times New Roman"/>
          <w:sz w:val="28"/>
          <w:szCs w:val="28"/>
        </w:rPr>
        <w:footnoteReference w:id="170"/>
      </w:r>
      <w:r w:rsidRPr="003B2E12">
        <w:rPr>
          <w:rFonts w:ascii="Times New Roman" w:eastAsia="Calibri" w:hAnsi="Times New Roman" w:cs="Times New Roman"/>
          <w:sz w:val="28"/>
          <w:szCs w:val="28"/>
        </w:rPr>
        <w:t>. Во втором случае социальная мифология выступает инструментом описания мира, навязываемым церковью или правящим классом. Рассматривая книгу Сореля</w:t>
      </w:r>
      <w:r w:rsidR="00571700">
        <w:rPr>
          <w:rFonts w:ascii="Times New Roman" w:eastAsia="Calibri" w:hAnsi="Times New Roman" w:cs="Times New Roman"/>
          <w:sz w:val="28"/>
          <w:szCs w:val="28"/>
        </w:rPr>
        <w:t>,</w:t>
      </w:r>
      <w:r w:rsidRPr="003B2E12">
        <w:rPr>
          <w:rFonts w:ascii="Times New Roman" w:eastAsia="Calibri" w:hAnsi="Times New Roman" w:cs="Times New Roman"/>
          <w:sz w:val="28"/>
          <w:szCs w:val="28"/>
        </w:rPr>
        <w:t xml:space="preserve"> становится очевидным, что известная нам история может быть не столько истинной, сколько тенденциозной. Поэтому необходимо отметить работы авторов, занимавшихся концепцией </w:t>
      </w:r>
      <w:proofErr w:type="spellStart"/>
      <w:r w:rsidRPr="003B2E12">
        <w:rPr>
          <w:rFonts w:ascii="Times New Roman" w:eastAsia="Calibri" w:hAnsi="Times New Roman" w:cs="Times New Roman"/>
          <w:sz w:val="28"/>
          <w:szCs w:val="28"/>
        </w:rPr>
        <w:t>нарративной</w:t>
      </w:r>
      <w:proofErr w:type="spellEnd"/>
      <w:r w:rsidRPr="003B2E12">
        <w:rPr>
          <w:rFonts w:ascii="Times New Roman" w:eastAsia="Calibri" w:hAnsi="Times New Roman" w:cs="Times New Roman"/>
          <w:sz w:val="28"/>
          <w:szCs w:val="28"/>
        </w:rPr>
        <w:t xml:space="preserve"> истории: Х. Уайт и Ф. Р. </w:t>
      </w:r>
      <w:proofErr w:type="spellStart"/>
      <w:r w:rsidRPr="003B2E12">
        <w:rPr>
          <w:rFonts w:ascii="Times New Roman" w:eastAsia="Calibri" w:hAnsi="Times New Roman" w:cs="Times New Roman"/>
          <w:sz w:val="28"/>
          <w:szCs w:val="28"/>
        </w:rPr>
        <w:t>Анкерсмит</w:t>
      </w:r>
      <w:proofErr w:type="spellEnd"/>
      <w:r w:rsidRPr="003B2E12">
        <w:rPr>
          <w:rFonts w:ascii="Times New Roman" w:eastAsia="Calibri" w:hAnsi="Times New Roman" w:cs="Times New Roman"/>
          <w:sz w:val="28"/>
          <w:szCs w:val="28"/>
        </w:rPr>
        <w:t>.</w:t>
      </w:r>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r w:rsidRPr="003B2E12">
        <w:rPr>
          <w:rFonts w:ascii="Times New Roman" w:eastAsia="Calibri" w:hAnsi="Times New Roman" w:cs="Times New Roman"/>
          <w:sz w:val="28"/>
          <w:szCs w:val="28"/>
        </w:rPr>
        <w:t>Х. Уайт рассматривает вопросы формирования исторического знания под влиянием возрожденческого проекта</w:t>
      </w:r>
      <w:r w:rsidR="000F4F62">
        <w:rPr>
          <w:rStyle w:val="ae"/>
          <w:rFonts w:ascii="Times New Roman" w:eastAsia="Calibri" w:hAnsi="Times New Roman" w:cs="Times New Roman"/>
          <w:sz w:val="28"/>
          <w:szCs w:val="28"/>
        </w:rPr>
        <w:footnoteReference w:id="171"/>
      </w:r>
      <w:r w:rsidRPr="003B2E12">
        <w:rPr>
          <w:rFonts w:ascii="Times New Roman" w:eastAsia="Calibri" w:hAnsi="Times New Roman" w:cs="Times New Roman"/>
          <w:sz w:val="28"/>
          <w:szCs w:val="28"/>
        </w:rPr>
        <w:t xml:space="preserve">. Он выделяет четыре вида реализма в историографии XIX века, а затем фиксирует отказ от «реализма» в философии конца XIX века. Таким образом, Уайт рассматривает проблему </w:t>
      </w:r>
      <w:r w:rsidRPr="003B2E12">
        <w:rPr>
          <w:rFonts w:ascii="Times New Roman" w:eastAsia="Calibri" w:hAnsi="Times New Roman" w:cs="Times New Roman"/>
          <w:sz w:val="28"/>
          <w:szCs w:val="28"/>
        </w:rPr>
        <w:lastRenderedPageBreak/>
        <w:t>исторического сознания со всех сторон, показывая, что понимание зависит от способа интерпретации.</w:t>
      </w:r>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r w:rsidRPr="003B2E12">
        <w:rPr>
          <w:rFonts w:ascii="Times New Roman" w:eastAsia="Calibri" w:hAnsi="Times New Roman" w:cs="Times New Roman"/>
          <w:sz w:val="28"/>
          <w:szCs w:val="28"/>
        </w:rPr>
        <w:t xml:space="preserve">Ф. Р. </w:t>
      </w:r>
      <w:proofErr w:type="spellStart"/>
      <w:r w:rsidRPr="003B2E12">
        <w:rPr>
          <w:rFonts w:ascii="Times New Roman" w:eastAsia="Calibri" w:hAnsi="Times New Roman" w:cs="Times New Roman"/>
          <w:sz w:val="28"/>
          <w:szCs w:val="28"/>
        </w:rPr>
        <w:t>Анкерсмит</w:t>
      </w:r>
      <w:proofErr w:type="spellEnd"/>
      <w:r w:rsidRPr="003B2E12">
        <w:rPr>
          <w:rFonts w:ascii="Times New Roman" w:eastAsia="Calibri" w:hAnsi="Times New Roman" w:cs="Times New Roman"/>
          <w:sz w:val="28"/>
          <w:szCs w:val="28"/>
        </w:rPr>
        <w:t xml:space="preserve"> рассматривает проблему исторического опыта с философской точки зрения, предлагает отказаться от языка и воспринимать историю непосредственно, как опыт восприятия прошлого</w:t>
      </w:r>
      <w:r w:rsidR="00B77DE7">
        <w:rPr>
          <w:rStyle w:val="ae"/>
          <w:rFonts w:ascii="Times New Roman" w:eastAsia="Calibri" w:hAnsi="Times New Roman" w:cs="Times New Roman"/>
          <w:sz w:val="28"/>
          <w:szCs w:val="28"/>
        </w:rPr>
        <w:footnoteReference w:id="172"/>
      </w:r>
      <w:r w:rsidRPr="003B2E12">
        <w:rPr>
          <w:rFonts w:ascii="Times New Roman" w:eastAsia="Calibri" w:hAnsi="Times New Roman" w:cs="Times New Roman"/>
          <w:sz w:val="28"/>
          <w:szCs w:val="28"/>
        </w:rPr>
        <w:t>. Анализируя феномен исторического повествования, автор выделяет его структуру, а также способ доступа к реальности прошлого</w:t>
      </w:r>
      <w:r w:rsidR="00B77DE7">
        <w:rPr>
          <w:rStyle w:val="ae"/>
          <w:rFonts w:ascii="Times New Roman" w:eastAsia="Calibri" w:hAnsi="Times New Roman" w:cs="Times New Roman"/>
          <w:sz w:val="28"/>
          <w:szCs w:val="28"/>
        </w:rPr>
        <w:footnoteReference w:id="173"/>
      </w:r>
      <w:r w:rsidRPr="003B2E12">
        <w:rPr>
          <w:rFonts w:ascii="Times New Roman" w:eastAsia="Calibri" w:hAnsi="Times New Roman" w:cs="Times New Roman"/>
          <w:sz w:val="28"/>
          <w:szCs w:val="28"/>
        </w:rPr>
        <w:t>.</w:t>
      </w:r>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r w:rsidRPr="003B2E12">
        <w:rPr>
          <w:rFonts w:ascii="Times New Roman" w:eastAsia="Calibri" w:hAnsi="Times New Roman" w:cs="Times New Roman"/>
          <w:sz w:val="28"/>
          <w:szCs w:val="28"/>
        </w:rPr>
        <w:t>Таким образом, человек неотрывно связан с тем культурным контекстом, который его формирует. Мифы являются частью бытия, даже в условиях, когда этот факт не осознается. Мифы не только окружают человека, создавая картину мира, они составляют наше прошлое и наше будущее, определяя реальность или иллюзию во всех вариантах. Поэтому при рассмотрении истоков морали необходимо исследовать тексты не только в исторической перспективе, как это выполнила М. Оссовская, но их смысловое значение для нравственной легитимации.</w:t>
      </w:r>
    </w:p>
    <w:p w:rsidR="003B2E12" w:rsidRPr="00F43FA7" w:rsidRDefault="003B2E12" w:rsidP="00F43FA7">
      <w:pPr>
        <w:pStyle w:val="2"/>
        <w:ind w:left="0" w:firstLine="708"/>
      </w:pPr>
      <w:r w:rsidRPr="003B2E12">
        <w:rPr>
          <w:rFonts w:eastAsia="Calibri" w:cs="Times New Roman"/>
          <w:szCs w:val="28"/>
        </w:rPr>
        <w:br w:type="page"/>
      </w:r>
      <w:bookmarkStart w:id="13" w:name="_Toc8159358"/>
      <w:r w:rsidRPr="00F43FA7">
        <w:lastRenderedPageBreak/>
        <w:t xml:space="preserve">2.5. </w:t>
      </w:r>
      <w:r w:rsidRPr="00F43FA7">
        <w:rPr>
          <w:rStyle w:val="20"/>
          <w:b/>
          <w:bCs/>
        </w:rPr>
        <w:t>Истоки идеалов: моральное воображение и социальный дискурс</w:t>
      </w:r>
      <w:bookmarkEnd w:id="13"/>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r w:rsidRPr="003B2E12">
        <w:rPr>
          <w:rFonts w:ascii="Times New Roman" w:eastAsia="Calibri" w:hAnsi="Times New Roman" w:cs="Times New Roman"/>
          <w:sz w:val="28"/>
          <w:szCs w:val="28"/>
        </w:rPr>
        <w:t>Для описания механизма формирования нарративов и социальных мифов необходимо рассмотреть концепцию морального воображения, которая приводит к формированию мифологического текста, рассмотреть подходы к изучению мифа как текста, отражающего картину мира, а также обозначить механизм трансформации литературных произведений в ходе исторического развития человечества.</w:t>
      </w:r>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r w:rsidRPr="003B2E12">
        <w:rPr>
          <w:rFonts w:ascii="Times New Roman" w:eastAsia="Calibri" w:hAnsi="Times New Roman" w:cs="Times New Roman"/>
          <w:sz w:val="28"/>
          <w:szCs w:val="28"/>
        </w:rPr>
        <w:t>К. Касториадис отмечает, что «</w:t>
      </w:r>
      <w:proofErr w:type="gramStart"/>
      <w:r w:rsidRPr="003B2E12">
        <w:rPr>
          <w:rFonts w:ascii="Times New Roman" w:eastAsia="Calibri" w:hAnsi="Times New Roman" w:cs="Times New Roman"/>
          <w:sz w:val="28"/>
          <w:szCs w:val="28"/>
        </w:rPr>
        <w:t>воображаемое</w:t>
      </w:r>
      <w:proofErr w:type="gramEnd"/>
      <w:r w:rsidRPr="003B2E12">
        <w:rPr>
          <w:rFonts w:ascii="Times New Roman" w:eastAsia="Calibri" w:hAnsi="Times New Roman" w:cs="Times New Roman"/>
          <w:sz w:val="28"/>
          <w:szCs w:val="28"/>
        </w:rPr>
        <w:t>», являющееся основанием функционирования социальных институтов формируется в индивидуальном психическом плане</w:t>
      </w:r>
      <w:r w:rsidR="001A6E37">
        <w:rPr>
          <w:rStyle w:val="ae"/>
          <w:rFonts w:ascii="Times New Roman" w:eastAsia="Calibri" w:hAnsi="Times New Roman" w:cs="Times New Roman"/>
          <w:sz w:val="28"/>
          <w:szCs w:val="28"/>
        </w:rPr>
        <w:footnoteReference w:id="174"/>
      </w:r>
      <w:r w:rsidRPr="003B2E12">
        <w:rPr>
          <w:rFonts w:ascii="Times New Roman" w:eastAsia="Calibri" w:hAnsi="Times New Roman" w:cs="Times New Roman"/>
          <w:sz w:val="28"/>
          <w:szCs w:val="28"/>
        </w:rPr>
        <w:t>. Здесь так же отмечается, что индивидуальное переходит в социальное посредством передачи образов представленного. В этой связи вновь обратимся к мнению А. Ф. Лосева: « Миф – совершенно необходимая категория мысли и жизни»</w:t>
      </w:r>
      <w:r w:rsidR="001A6E37">
        <w:rPr>
          <w:rStyle w:val="ae"/>
          <w:rFonts w:ascii="Times New Roman" w:eastAsia="Calibri" w:hAnsi="Times New Roman" w:cs="Times New Roman"/>
          <w:sz w:val="28"/>
          <w:szCs w:val="28"/>
        </w:rPr>
        <w:footnoteReference w:id="175"/>
      </w:r>
      <w:r w:rsidRPr="003B2E12">
        <w:rPr>
          <w:rFonts w:ascii="Times New Roman" w:eastAsia="Calibri" w:hAnsi="Times New Roman" w:cs="Times New Roman"/>
          <w:sz w:val="28"/>
          <w:szCs w:val="28"/>
        </w:rPr>
        <w:t xml:space="preserve">. Такое понимание говорит о том, что мифологическое становится способом конструирования реальности посредством передачи образов и символов. Важно, что процесс нахождения этического </w:t>
      </w:r>
      <w:proofErr w:type="gramStart"/>
      <w:r w:rsidRPr="003B2E12">
        <w:rPr>
          <w:rFonts w:ascii="Times New Roman" w:eastAsia="Calibri" w:hAnsi="Times New Roman" w:cs="Times New Roman"/>
          <w:sz w:val="28"/>
          <w:szCs w:val="28"/>
        </w:rPr>
        <w:t>взаимопонимания</w:t>
      </w:r>
      <w:proofErr w:type="gramEnd"/>
      <w:r w:rsidRPr="003B2E12">
        <w:rPr>
          <w:rFonts w:ascii="Times New Roman" w:eastAsia="Calibri" w:hAnsi="Times New Roman" w:cs="Times New Roman"/>
          <w:sz w:val="28"/>
          <w:szCs w:val="28"/>
        </w:rPr>
        <w:t xml:space="preserve"> проанализированный </w:t>
      </w:r>
      <w:proofErr w:type="spellStart"/>
      <w:r w:rsidRPr="003B2E12">
        <w:rPr>
          <w:rFonts w:ascii="Times New Roman" w:eastAsia="Calibri" w:hAnsi="Times New Roman" w:cs="Times New Roman"/>
          <w:sz w:val="28"/>
          <w:szCs w:val="28"/>
        </w:rPr>
        <w:t>Хабермасом</w:t>
      </w:r>
      <w:proofErr w:type="spellEnd"/>
      <w:r w:rsidRPr="003B2E12">
        <w:rPr>
          <w:rFonts w:ascii="Times New Roman" w:eastAsia="Calibri" w:hAnsi="Times New Roman" w:cs="Times New Roman"/>
          <w:sz w:val="28"/>
          <w:szCs w:val="28"/>
        </w:rPr>
        <w:t>, происходит в ходе диалога между участниками коммуникации</w:t>
      </w:r>
      <w:r w:rsidR="001A6E37">
        <w:rPr>
          <w:rStyle w:val="ae"/>
          <w:rFonts w:ascii="Times New Roman" w:eastAsia="Calibri" w:hAnsi="Times New Roman" w:cs="Times New Roman"/>
          <w:sz w:val="28"/>
          <w:szCs w:val="28"/>
        </w:rPr>
        <w:footnoteReference w:id="176"/>
      </w:r>
      <w:r w:rsidRPr="003B2E12">
        <w:rPr>
          <w:rFonts w:ascii="Times New Roman" w:eastAsia="Calibri" w:hAnsi="Times New Roman" w:cs="Times New Roman"/>
          <w:sz w:val="28"/>
          <w:szCs w:val="28"/>
        </w:rPr>
        <w:t>. По мнению Б.В. Маркова чтение, с философской точки зрения, можно рассматривать как диалог автора и читателя, и устную форму передачи фольклорных текстов можно считать функционально тождественной позднее сформировавшейся форме письменной</w:t>
      </w:r>
      <w:r w:rsidR="001A6E37">
        <w:rPr>
          <w:rStyle w:val="ae"/>
          <w:rFonts w:ascii="Times New Roman" w:eastAsia="Calibri" w:hAnsi="Times New Roman" w:cs="Times New Roman"/>
          <w:sz w:val="28"/>
          <w:szCs w:val="28"/>
        </w:rPr>
        <w:footnoteReference w:id="177"/>
      </w:r>
      <w:r w:rsidRPr="003B2E12">
        <w:rPr>
          <w:rFonts w:ascii="Times New Roman" w:eastAsia="Calibri" w:hAnsi="Times New Roman" w:cs="Times New Roman"/>
          <w:sz w:val="28"/>
          <w:szCs w:val="28"/>
        </w:rPr>
        <w:t xml:space="preserve">. В этой связи литературные произведения, фольклор и мифология становятся произведениями одного порядка и могут рассматриваться, с одной стороны, как тексты, характерные для определённого этапа развития человеческого общества, а с другой, как «диалоги», которые ведут авторы и читатели. Поэтому указанные типы </w:t>
      </w:r>
      <w:r w:rsidRPr="003B2E12">
        <w:rPr>
          <w:rFonts w:ascii="Times New Roman" w:eastAsia="Calibri" w:hAnsi="Times New Roman" w:cs="Times New Roman"/>
          <w:sz w:val="28"/>
          <w:szCs w:val="28"/>
        </w:rPr>
        <w:lastRenderedPageBreak/>
        <w:t>произведений могут рассматриваться в виде дискурсивных практик о моральных идеалах.</w:t>
      </w:r>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r w:rsidRPr="003B2E12">
        <w:rPr>
          <w:rFonts w:ascii="Times New Roman" w:eastAsia="Calibri" w:hAnsi="Times New Roman" w:cs="Times New Roman"/>
          <w:sz w:val="28"/>
          <w:szCs w:val="28"/>
        </w:rPr>
        <w:t>В.Н. Топоров в качестве одной из проблем при изучении текстов называет проблему соотнесения пространства текста и внепространственного сознания</w:t>
      </w:r>
      <w:r w:rsidR="001A6E37">
        <w:rPr>
          <w:rStyle w:val="ae"/>
          <w:rFonts w:ascii="Times New Roman" w:eastAsia="Calibri" w:hAnsi="Times New Roman" w:cs="Times New Roman"/>
          <w:sz w:val="28"/>
          <w:szCs w:val="28"/>
        </w:rPr>
        <w:footnoteReference w:id="178"/>
      </w:r>
      <w:r w:rsidRPr="003B2E12">
        <w:rPr>
          <w:rFonts w:ascii="Times New Roman" w:eastAsia="Calibri" w:hAnsi="Times New Roman" w:cs="Times New Roman"/>
          <w:sz w:val="28"/>
          <w:szCs w:val="28"/>
        </w:rPr>
        <w:t xml:space="preserve">. Сам текст является ограниченным пространством, которое сформировано внешним, затекстовым пространством. Взаимодействием с затекстовым пространством влияет на восприятие самого текста и его понимание читателем. Описание процесса контакта читателя и текста позволяет также реконструировать </w:t>
      </w:r>
      <w:proofErr w:type="spellStart"/>
      <w:r w:rsidRPr="003B2E12">
        <w:rPr>
          <w:rFonts w:ascii="Times New Roman" w:eastAsia="Calibri" w:hAnsi="Times New Roman" w:cs="Times New Roman"/>
          <w:sz w:val="28"/>
          <w:szCs w:val="28"/>
        </w:rPr>
        <w:t>затекстовое</w:t>
      </w:r>
      <w:proofErr w:type="spellEnd"/>
      <w:r w:rsidRPr="003B2E12">
        <w:rPr>
          <w:rFonts w:ascii="Times New Roman" w:eastAsia="Calibri" w:hAnsi="Times New Roman" w:cs="Times New Roman"/>
          <w:sz w:val="28"/>
          <w:szCs w:val="28"/>
        </w:rPr>
        <w:t xml:space="preserve"> пространство, которое выступает в качестве более полной картины мира.</w:t>
      </w:r>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proofErr w:type="gramStart"/>
      <w:r w:rsidRPr="003B2E12">
        <w:rPr>
          <w:rFonts w:ascii="Times New Roman" w:eastAsia="Calibri" w:hAnsi="Times New Roman" w:cs="Times New Roman"/>
          <w:sz w:val="28"/>
          <w:szCs w:val="28"/>
        </w:rPr>
        <w:t xml:space="preserve">Аналогичной позиции придерживается Ю.М. Лотман, рассуждая о соотношении текста и </w:t>
      </w:r>
      <w:proofErr w:type="spellStart"/>
      <w:r w:rsidRPr="003B2E12">
        <w:rPr>
          <w:rFonts w:ascii="Times New Roman" w:eastAsia="Calibri" w:hAnsi="Times New Roman" w:cs="Times New Roman"/>
          <w:sz w:val="28"/>
          <w:szCs w:val="28"/>
        </w:rPr>
        <w:t>внетекстовых</w:t>
      </w:r>
      <w:proofErr w:type="spellEnd"/>
      <w:r w:rsidRPr="003B2E12">
        <w:rPr>
          <w:rFonts w:ascii="Times New Roman" w:eastAsia="Calibri" w:hAnsi="Times New Roman" w:cs="Times New Roman"/>
          <w:sz w:val="28"/>
          <w:szCs w:val="28"/>
        </w:rPr>
        <w:t xml:space="preserve"> структур, когда говорит, что произведение может быть рассмотрено в качестве части более крупной внетекстовой структуры</w:t>
      </w:r>
      <w:r w:rsidR="001A6E37">
        <w:rPr>
          <w:rStyle w:val="ae"/>
          <w:rFonts w:ascii="Times New Roman" w:eastAsia="Calibri" w:hAnsi="Times New Roman" w:cs="Times New Roman"/>
          <w:sz w:val="28"/>
          <w:szCs w:val="28"/>
        </w:rPr>
        <w:footnoteReference w:id="179"/>
      </w:r>
      <w:r w:rsidRPr="003B2E12">
        <w:rPr>
          <w:rFonts w:ascii="Times New Roman" w:eastAsia="Calibri" w:hAnsi="Times New Roman" w:cs="Times New Roman"/>
          <w:sz w:val="28"/>
          <w:szCs w:val="28"/>
        </w:rPr>
        <w:t>. Важно, что читатель, взаимодействуя с текстом, пытается достроить «целое», его породившее</w:t>
      </w:r>
      <w:r w:rsidR="001A6E37">
        <w:rPr>
          <w:rStyle w:val="ae"/>
          <w:rFonts w:ascii="Times New Roman" w:eastAsia="Calibri" w:hAnsi="Times New Roman" w:cs="Times New Roman"/>
          <w:sz w:val="28"/>
          <w:szCs w:val="28"/>
        </w:rPr>
        <w:footnoteReference w:id="180"/>
      </w:r>
      <w:r w:rsidRPr="003B2E12">
        <w:rPr>
          <w:rFonts w:ascii="Times New Roman" w:eastAsia="Calibri" w:hAnsi="Times New Roman" w:cs="Times New Roman"/>
          <w:sz w:val="28"/>
          <w:szCs w:val="28"/>
        </w:rPr>
        <w:t>.  Чтение это не просто усвоение текста, в его процессе происходит конфликт, в ходе которого ломается старая модель мира и выстраивается новая</w:t>
      </w:r>
      <w:r w:rsidR="001A6E37">
        <w:rPr>
          <w:rStyle w:val="ae"/>
          <w:rFonts w:ascii="Times New Roman" w:eastAsia="Calibri" w:hAnsi="Times New Roman" w:cs="Times New Roman"/>
          <w:sz w:val="28"/>
          <w:szCs w:val="28"/>
        </w:rPr>
        <w:footnoteReference w:id="181"/>
      </w:r>
      <w:r w:rsidRPr="003B2E12">
        <w:rPr>
          <w:rFonts w:ascii="Times New Roman" w:eastAsia="Calibri" w:hAnsi="Times New Roman" w:cs="Times New Roman"/>
          <w:sz w:val="28"/>
          <w:szCs w:val="28"/>
        </w:rPr>
        <w:t>. В</w:t>
      </w:r>
      <w:proofErr w:type="gramEnd"/>
      <w:r w:rsidRPr="003B2E12">
        <w:rPr>
          <w:rFonts w:ascii="Times New Roman" w:eastAsia="Calibri" w:hAnsi="Times New Roman" w:cs="Times New Roman"/>
          <w:sz w:val="28"/>
          <w:szCs w:val="28"/>
        </w:rPr>
        <w:t xml:space="preserve"> этой связи литературные и фольклорные произведения выступают не только дескриптивными системами, они также выполняют прескриптивную функцию, формируя, в частности, такой элемент морального сознания, как идеалы.</w:t>
      </w:r>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r w:rsidRPr="003B2E12">
        <w:rPr>
          <w:rFonts w:ascii="Times New Roman" w:eastAsia="Times New Roman" w:hAnsi="Times New Roman"/>
          <w:sz w:val="28"/>
          <w:lang w:eastAsia="ru-RU"/>
        </w:rPr>
        <w:t xml:space="preserve">А. </w:t>
      </w:r>
      <w:r w:rsidRPr="003B2E12">
        <w:rPr>
          <w:rFonts w:ascii="Times New Roman" w:eastAsia="Calibri" w:hAnsi="Times New Roman" w:cs="Times New Roman"/>
          <w:sz w:val="28"/>
          <w:szCs w:val="28"/>
        </w:rPr>
        <w:t>Косарев отмечает, что миф можно рассматривать как текст, отражающий универсальную модель Вселенной</w:t>
      </w:r>
      <w:r w:rsidR="00C443A3">
        <w:rPr>
          <w:rStyle w:val="ae"/>
          <w:rFonts w:ascii="Times New Roman" w:eastAsia="Calibri" w:hAnsi="Times New Roman" w:cs="Times New Roman"/>
          <w:sz w:val="28"/>
          <w:szCs w:val="28"/>
        </w:rPr>
        <w:footnoteReference w:id="182"/>
      </w:r>
      <w:r w:rsidRPr="003B2E12">
        <w:rPr>
          <w:rFonts w:ascii="Times New Roman" w:eastAsia="Calibri" w:hAnsi="Times New Roman" w:cs="Times New Roman"/>
          <w:sz w:val="28"/>
          <w:szCs w:val="28"/>
        </w:rPr>
        <w:t xml:space="preserve">. Это объясняется через стремление к описанию и формированию модели мира, которая была бы безопасной и комфортной, однако создание мира происходит не в реальности, а в воображении. В этой связи события эмпирической жизни </w:t>
      </w:r>
      <w:r w:rsidRPr="003B2E12">
        <w:rPr>
          <w:rFonts w:ascii="Times New Roman" w:eastAsia="Calibri" w:hAnsi="Times New Roman" w:cs="Times New Roman"/>
          <w:sz w:val="28"/>
          <w:szCs w:val="28"/>
        </w:rPr>
        <w:lastRenderedPageBreak/>
        <w:t>оказывают обратное влияние на неэмпирическую, мифологическую реальность. Поэтому нарушение моральных императивов может повлечь мировую катастрофу</w:t>
      </w:r>
      <w:r w:rsidR="00CA7564">
        <w:rPr>
          <w:rStyle w:val="ae"/>
          <w:rFonts w:ascii="Times New Roman" w:eastAsia="Calibri" w:hAnsi="Times New Roman" w:cs="Times New Roman"/>
          <w:sz w:val="28"/>
          <w:szCs w:val="28"/>
        </w:rPr>
        <w:footnoteReference w:id="183"/>
      </w:r>
      <w:r w:rsidRPr="003B2E12">
        <w:rPr>
          <w:rFonts w:ascii="Times New Roman" w:eastAsia="Calibri" w:hAnsi="Times New Roman" w:cs="Times New Roman"/>
          <w:sz w:val="28"/>
          <w:szCs w:val="28"/>
        </w:rPr>
        <w:t>. Важно, что такое понимание связи моральных норм и мирового порядка является архаичным, и в более развитых обществах воспринимается менее драматично. Однако такая интерпретация позволяет понять, почему нарушение моральных правил воспринимается болезненно и в настоящее время.</w:t>
      </w:r>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r w:rsidRPr="003B2E12">
        <w:rPr>
          <w:rFonts w:ascii="Times New Roman" w:eastAsia="Calibri" w:hAnsi="Times New Roman" w:cs="Times New Roman"/>
          <w:sz w:val="28"/>
          <w:szCs w:val="28"/>
        </w:rPr>
        <w:t xml:space="preserve">В. Я. </w:t>
      </w:r>
      <w:proofErr w:type="spellStart"/>
      <w:r w:rsidRPr="003B2E12">
        <w:rPr>
          <w:rFonts w:ascii="Times New Roman" w:eastAsia="Calibri" w:hAnsi="Times New Roman" w:cs="Times New Roman"/>
          <w:sz w:val="28"/>
          <w:szCs w:val="28"/>
        </w:rPr>
        <w:t>Пропп</w:t>
      </w:r>
      <w:proofErr w:type="spellEnd"/>
      <w:r w:rsidRPr="003B2E12">
        <w:rPr>
          <w:rFonts w:ascii="Times New Roman" w:eastAsia="Calibri" w:hAnsi="Times New Roman" w:cs="Times New Roman"/>
          <w:sz w:val="28"/>
          <w:szCs w:val="28"/>
        </w:rPr>
        <w:t xml:space="preserve"> обращает внимание на факт, что «… нет принципиальных отличий между способами изображения действительности в фольклоре и в художественной литературе…»</w:t>
      </w:r>
      <w:r w:rsidR="001320A8">
        <w:rPr>
          <w:rStyle w:val="ae"/>
          <w:rFonts w:ascii="Times New Roman" w:eastAsia="Calibri" w:hAnsi="Times New Roman" w:cs="Times New Roman"/>
          <w:sz w:val="28"/>
          <w:szCs w:val="28"/>
        </w:rPr>
        <w:footnoteReference w:id="184"/>
      </w:r>
      <w:r w:rsidRPr="003B2E12">
        <w:rPr>
          <w:rFonts w:ascii="Times New Roman" w:eastAsia="Calibri" w:hAnsi="Times New Roman" w:cs="Times New Roman"/>
          <w:sz w:val="28"/>
          <w:szCs w:val="28"/>
        </w:rPr>
        <w:t xml:space="preserve">. При этом он указывает, что, несмотря на определенную долю вымысла, фольклор является способом описания реальности, хотя и совершается по особым поэтическим правилам. </w:t>
      </w:r>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r w:rsidRPr="003B2E12">
        <w:rPr>
          <w:rFonts w:ascii="Times New Roman" w:eastAsia="Calibri" w:hAnsi="Times New Roman" w:cs="Times New Roman"/>
          <w:sz w:val="28"/>
          <w:szCs w:val="28"/>
        </w:rPr>
        <w:t xml:space="preserve">М. </w:t>
      </w:r>
      <w:proofErr w:type="spellStart"/>
      <w:r w:rsidRPr="003B2E12">
        <w:rPr>
          <w:rFonts w:ascii="Times New Roman" w:eastAsia="Calibri" w:hAnsi="Times New Roman" w:cs="Times New Roman"/>
          <w:sz w:val="28"/>
          <w:szCs w:val="28"/>
        </w:rPr>
        <w:t>Элиаде</w:t>
      </w:r>
      <w:proofErr w:type="spellEnd"/>
      <w:r w:rsidRPr="003B2E12">
        <w:rPr>
          <w:rFonts w:ascii="Times New Roman" w:eastAsia="Calibri" w:hAnsi="Times New Roman" w:cs="Times New Roman"/>
          <w:sz w:val="28"/>
          <w:szCs w:val="28"/>
        </w:rPr>
        <w:t xml:space="preserve"> указывает, что сказка и на ранних этапах является облегченной версией мифа</w:t>
      </w:r>
      <w:r w:rsidR="004219F6">
        <w:rPr>
          <w:rFonts w:ascii="Times New Roman" w:eastAsia="Calibri" w:hAnsi="Times New Roman" w:cs="Times New Roman"/>
          <w:sz w:val="28"/>
          <w:szCs w:val="28"/>
        </w:rPr>
        <w:t>. Между сценариями мифов и волшебных сказок существует преемственность, а общие персонажи продолжают выполнять свою функцию</w:t>
      </w:r>
      <w:r w:rsidR="001320A8">
        <w:rPr>
          <w:rStyle w:val="ae"/>
          <w:rFonts w:ascii="Times New Roman" w:eastAsia="Calibri" w:hAnsi="Times New Roman" w:cs="Times New Roman"/>
          <w:sz w:val="28"/>
          <w:szCs w:val="28"/>
        </w:rPr>
        <w:footnoteReference w:id="185"/>
      </w:r>
      <w:r w:rsidR="004219F6" w:rsidRPr="003B2E12">
        <w:rPr>
          <w:rFonts w:ascii="Times New Roman" w:eastAsia="Calibri" w:hAnsi="Times New Roman" w:cs="Times New Roman"/>
          <w:sz w:val="28"/>
          <w:szCs w:val="28"/>
        </w:rPr>
        <w:t xml:space="preserve">. </w:t>
      </w:r>
      <w:r w:rsidR="00E9656A">
        <w:rPr>
          <w:rFonts w:ascii="Times New Roman" w:eastAsia="Calibri" w:hAnsi="Times New Roman" w:cs="Times New Roman"/>
          <w:sz w:val="28"/>
          <w:szCs w:val="28"/>
        </w:rPr>
        <w:t xml:space="preserve">В частности, </w:t>
      </w:r>
      <w:r w:rsidRPr="003B2E12">
        <w:rPr>
          <w:rFonts w:ascii="Times New Roman" w:eastAsia="Calibri" w:hAnsi="Times New Roman" w:cs="Times New Roman"/>
          <w:sz w:val="28"/>
          <w:szCs w:val="28"/>
        </w:rPr>
        <w:t>ритуал инициации</w:t>
      </w:r>
      <w:r w:rsidR="00E9656A">
        <w:rPr>
          <w:rFonts w:ascii="Times New Roman" w:eastAsia="Calibri" w:hAnsi="Times New Roman" w:cs="Times New Roman"/>
          <w:sz w:val="28"/>
          <w:szCs w:val="28"/>
        </w:rPr>
        <w:t>, описываемый в сказках, продолжает сохранять свою актуальность, трансформируясь в иные формы литературных произведений, лишенных давления сакрального</w:t>
      </w:r>
      <w:r w:rsidR="001320A8">
        <w:rPr>
          <w:rStyle w:val="ae"/>
          <w:rFonts w:ascii="Times New Roman" w:eastAsia="Calibri" w:hAnsi="Times New Roman" w:cs="Times New Roman"/>
          <w:sz w:val="28"/>
          <w:szCs w:val="28"/>
        </w:rPr>
        <w:footnoteReference w:id="186"/>
      </w:r>
      <w:r w:rsidRPr="003B2E12">
        <w:rPr>
          <w:rFonts w:ascii="Times New Roman" w:eastAsia="Calibri" w:hAnsi="Times New Roman" w:cs="Times New Roman"/>
          <w:sz w:val="28"/>
          <w:szCs w:val="28"/>
        </w:rPr>
        <w:t>. В этой связи развитие литературы и иных средств выразительности не отражается на смысловом ядре повествования. При интерпретации литературных текстов необходимо понимать, что их базовая (архаичная) смысловая структура сохраняется</w:t>
      </w:r>
      <w:r w:rsidR="001320A8">
        <w:rPr>
          <w:rStyle w:val="ae"/>
          <w:rFonts w:ascii="Times New Roman" w:eastAsia="Calibri" w:hAnsi="Times New Roman" w:cs="Times New Roman"/>
          <w:sz w:val="28"/>
          <w:szCs w:val="28"/>
        </w:rPr>
        <w:footnoteReference w:id="187"/>
      </w:r>
      <w:r w:rsidRPr="003B2E12">
        <w:rPr>
          <w:rFonts w:ascii="Times New Roman" w:eastAsia="Calibri" w:hAnsi="Times New Roman" w:cs="Times New Roman"/>
          <w:sz w:val="28"/>
          <w:szCs w:val="28"/>
        </w:rPr>
        <w:t>.</w:t>
      </w:r>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r w:rsidRPr="003B2E12">
        <w:rPr>
          <w:rFonts w:ascii="Times New Roman" w:eastAsia="Calibri" w:hAnsi="Times New Roman" w:cs="Times New Roman"/>
          <w:sz w:val="28"/>
          <w:szCs w:val="28"/>
        </w:rPr>
        <w:t xml:space="preserve">С. З. </w:t>
      </w:r>
      <w:proofErr w:type="spellStart"/>
      <w:r w:rsidRPr="003B2E12">
        <w:rPr>
          <w:rFonts w:ascii="Times New Roman" w:eastAsia="Calibri" w:hAnsi="Times New Roman" w:cs="Times New Roman"/>
          <w:sz w:val="28"/>
          <w:szCs w:val="28"/>
        </w:rPr>
        <w:t>Агранович</w:t>
      </w:r>
      <w:proofErr w:type="spellEnd"/>
      <w:r w:rsidRPr="003B2E12">
        <w:rPr>
          <w:rFonts w:ascii="Times New Roman" w:eastAsia="Calibri" w:hAnsi="Times New Roman" w:cs="Times New Roman"/>
          <w:sz w:val="28"/>
          <w:szCs w:val="28"/>
        </w:rPr>
        <w:t xml:space="preserve"> отмечает, что «основные мировоззренческие концепции прошлого, </w:t>
      </w:r>
      <w:proofErr w:type="spellStart"/>
      <w:r w:rsidRPr="003B2E12">
        <w:rPr>
          <w:rFonts w:ascii="Times New Roman" w:eastAsia="Calibri" w:hAnsi="Times New Roman" w:cs="Times New Roman"/>
          <w:sz w:val="28"/>
          <w:szCs w:val="28"/>
        </w:rPr>
        <w:t>переосмысляясь</w:t>
      </w:r>
      <w:proofErr w:type="spellEnd"/>
      <w:r w:rsidRPr="003B2E12">
        <w:rPr>
          <w:rFonts w:ascii="Times New Roman" w:eastAsia="Calibri" w:hAnsi="Times New Roman" w:cs="Times New Roman"/>
          <w:sz w:val="28"/>
          <w:szCs w:val="28"/>
        </w:rPr>
        <w:t xml:space="preserve"> </w:t>
      </w:r>
      <w:proofErr w:type="gramStart"/>
      <w:r w:rsidRPr="003B2E12">
        <w:rPr>
          <w:rFonts w:ascii="Times New Roman" w:eastAsia="Calibri" w:hAnsi="Times New Roman" w:cs="Times New Roman"/>
          <w:sz w:val="28"/>
          <w:szCs w:val="28"/>
        </w:rPr>
        <w:t>и</w:t>
      </w:r>
      <w:proofErr w:type="gramEnd"/>
      <w:r w:rsidRPr="003B2E12">
        <w:rPr>
          <w:rFonts w:ascii="Times New Roman" w:eastAsia="Calibri" w:hAnsi="Times New Roman" w:cs="Times New Roman"/>
          <w:sz w:val="28"/>
          <w:szCs w:val="28"/>
        </w:rPr>
        <w:t xml:space="preserve"> трансформируясь, не исчезают бесследно, а сохраняются в сознании последующих поколений»</w:t>
      </w:r>
      <w:r w:rsidR="001320A8">
        <w:rPr>
          <w:rStyle w:val="ae"/>
          <w:rFonts w:ascii="Times New Roman" w:eastAsia="Calibri" w:hAnsi="Times New Roman" w:cs="Times New Roman"/>
          <w:sz w:val="28"/>
          <w:szCs w:val="28"/>
        </w:rPr>
        <w:footnoteReference w:id="188"/>
      </w:r>
      <w:r w:rsidRPr="003B2E12">
        <w:rPr>
          <w:rFonts w:ascii="Times New Roman" w:eastAsia="Calibri" w:hAnsi="Times New Roman" w:cs="Times New Roman"/>
          <w:sz w:val="28"/>
          <w:szCs w:val="28"/>
        </w:rPr>
        <w:t xml:space="preserve">. Важно </w:t>
      </w:r>
      <w:r w:rsidRPr="003B2E12">
        <w:rPr>
          <w:rFonts w:ascii="Times New Roman" w:eastAsia="Calibri" w:hAnsi="Times New Roman" w:cs="Times New Roman"/>
          <w:sz w:val="28"/>
          <w:szCs w:val="28"/>
        </w:rPr>
        <w:lastRenderedPageBreak/>
        <w:t>обозначить, что под мировоззренческими концепциями понимаются не только способы понимания мира, но и места человека в нем. Поэтому расшифровывая моральные нормы необходимо обратить внимание на их мифологическое объяснение.</w:t>
      </w:r>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r w:rsidRPr="003B2E12">
        <w:rPr>
          <w:rFonts w:ascii="Times New Roman" w:eastAsia="Calibri" w:hAnsi="Times New Roman" w:cs="Times New Roman"/>
          <w:sz w:val="28"/>
          <w:szCs w:val="28"/>
        </w:rPr>
        <w:t>В.В. Кирющенко считает, что «этика определяет логику поведения»</w:t>
      </w:r>
      <w:r w:rsidR="001320A8">
        <w:rPr>
          <w:rStyle w:val="ae"/>
          <w:rFonts w:ascii="Times New Roman" w:eastAsia="Calibri" w:hAnsi="Times New Roman" w:cs="Times New Roman"/>
          <w:sz w:val="28"/>
          <w:szCs w:val="28"/>
        </w:rPr>
        <w:footnoteReference w:id="189"/>
      </w:r>
      <w:r w:rsidRPr="003B2E12">
        <w:rPr>
          <w:rFonts w:ascii="Times New Roman" w:eastAsia="Calibri" w:hAnsi="Times New Roman" w:cs="Times New Roman"/>
          <w:sz w:val="28"/>
          <w:szCs w:val="28"/>
        </w:rPr>
        <w:t xml:space="preserve">. В этой связи важным элементом понимания моральной составляющей поведения является расшифровка мифологического кода, который фиксирован в нормах и идеалах. Главной особенностью морали является ее опосредованность текстами, человек имеет дело с моральными текстами и моделью мира, находящейся в его сознании или в сознании других людей. Часто доступ к сознанию иногда </w:t>
      </w:r>
      <w:proofErr w:type="gramStart"/>
      <w:r w:rsidRPr="003B2E12">
        <w:rPr>
          <w:rFonts w:ascii="Times New Roman" w:eastAsia="Calibri" w:hAnsi="Times New Roman" w:cs="Times New Roman"/>
          <w:sz w:val="28"/>
          <w:szCs w:val="28"/>
        </w:rPr>
        <w:t>возможен</w:t>
      </w:r>
      <w:proofErr w:type="gramEnd"/>
      <w:r w:rsidRPr="003B2E12">
        <w:rPr>
          <w:rFonts w:ascii="Times New Roman" w:eastAsia="Calibri" w:hAnsi="Times New Roman" w:cs="Times New Roman"/>
          <w:sz w:val="28"/>
          <w:szCs w:val="28"/>
        </w:rPr>
        <w:t xml:space="preserve"> опосредовано, через художественные произведения или фольклор. Тем не менее, литературные тексты оказывают непосредственное влияние на формирование морали. Анализ </w:t>
      </w:r>
      <w:proofErr w:type="gramStart"/>
      <w:r w:rsidRPr="003B2E12">
        <w:rPr>
          <w:rFonts w:ascii="Times New Roman" w:eastAsia="Calibri" w:hAnsi="Times New Roman" w:cs="Times New Roman"/>
          <w:sz w:val="28"/>
          <w:szCs w:val="28"/>
        </w:rPr>
        <w:t>образов, приведенных в произведениях литературы или фольклора позволят</w:t>
      </w:r>
      <w:proofErr w:type="gramEnd"/>
      <w:r w:rsidRPr="003B2E12">
        <w:rPr>
          <w:rFonts w:ascii="Times New Roman" w:eastAsia="Calibri" w:hAnsi="Times New Roman" w:cs="Times New Roman"/>
          <w:sz w:val="28"/>
          <w:szCs w:val="28"/>
        </w:rPr>
        <w:t xml:space="preserve"> лучше понимать и интерпретировать содержание морали и ее компонентов.</w:t>
      </w:r>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p>
    <w:p w:rsidR="003B2E12" w:rsidRPr="003B2E12" w:rsidRDefault="003B2E12" w:rsidP="000832B9">
      <w:pPr>
        <w:pStyle w:val="2"/>
        <w:rPr>
          <w:rFonts w:eastAsia="Calibri"/>
        </w:rPr>
      </w:pPr>
      <w:bookmarkStart w:id="14" w:name="_Toc8159359"/>
      <w:r w:rsidRPr="003B2E12">
        <w:rPr>
          <w:rFonts w:eastAsia="Calibri"/>
        </w:rPr>
        <w:t>2.6. Истоки</w:t>
      </w:r>
      <w:r w:rsidR="00782E51">
        <w:rPr>
          <w:rFonts w:eastAsia="Calibri"/>
        </w:rPr>
        <w:t xml:space="preserve"> идеалов: этологическая природа.</w:t>
      </w:r>
      <w:bookmarkEnd w:id="14"/>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r w:rsidRPr="003B2E12">
        <w:rPr>
          <w:rFonts w:ascii="Times New Roman" w:eastAsia="Calibri" w:hAnsi="Times New Roman" w:cs="Times New Roman"/>
          <w:sz w:val="28"/>
          <w:szCs w:val="28"/>
        </w:rPr>
        <w:t>До этого момента нами рассматривались лишь культурные и социальные аспекты морали, однако существует область, которая должна быть описана, поскольку она так же влияет на нравственное поведение человека – этология, поведенческая биология человека</w:t>
      </w:r>
      <w:r w:rsidR="00F43FA7">
        <w:rPr>
          <w:rFonts w:ascii="Times New Roman" w:eastAsia="Calibri" w:hAnsi="Times New Roman" w:cs="Times New Roman"/>
          <w:sz w:val="28"/>
          <w:szCs w:val="28"/>
        </w:rPr>
        <w:t>, которые исследуют</w:t>
      </w:r>
      <w:r w:rsidRPr="003B2E12">
        <w:rPr>
          <w:rFonts w:ascii="Times New Roman" w:eastAsia="Calibri" w:hAnsi="Times New Roman" w:cs="Times New Roman"/>
          <w:sz w:val="28"/>
          <w:szCs w:val="28"/>
        </w:rPr>
        <w:t xml:space="preserve"> как физиологическ</w:t>
      </w:r>
      <w:r w:rsidR="00F43FA7" w:rsidRPr="00F43FA7">
        <w:rPr>
          <w:rFonts w:ascii="Times New Roman" w:eastAsia="Calibri" w:hAnsi="Times New Roman" w:cs="Times New Roman"/>
          <w:sz w:val="28"/>
          <w:szCs w:val="28"/>
        </w:rPr>
        <w:t>ие</w:t>
      </w:r>
      <w:r w:rsidRPr="003B2E12">
        <w:rPr>
          <w:rFonts w:ascii="Times New Roman" w:eastAsia="Calibri" w:hAnsi="Times New Roman" w:cs="Times New Roman"/>
          <w:sz w:val="28"/>
          <w:szCs w:val="28"/>
        </w:rPr>
        <w:t xml:space="preserve"> услови</w:t>
      </w:r>
      <w:r w:rsidR="00F43FA7" w:rsidRPr="00F43FA7">
        <w:rPr>
          <w:rFonts w:ascii="Times New Roman" w:eastAsia="Calibri" w:hAnsi="Times New Roman" w:cs="Times New Roman"/>
          <w:sz w:val="28"/>
          <w:szCs w:val="28"/>
        </w:rPr>
        <w:t>я</w:t>
      </w:r>
      <w:r w:rsidRPr="003B2E12">
        <w:rPr>
          <w:rFonts w:ascii="Times New Roman" w:eastAsia="Calibri" w:hAnsi="Times New Roman" w:cs="Times New Roman"/>
          <w:sz w:val="28"/>
          <w:szCs w:val="28"/>
        </w:rPr>
        <w:t xml:space="preserve"> для высшей нервной деятельности и формирования морали. </w:t>
      </w:r>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r w:rsidRPr="003B2E12">
        <w:rPr>
          <w:rFonts w:ascii="Times New Roman" w:eastAsia="Calibri" w:hAnsi="Times New Roman" w:cs="Times New Roman"/>
          <w:sz w:val="28"/>
          <w:szCs w:val="28"/>
        </w:rPr>
        <w:t xml:space="preserve">Проблема изучения морали человека на ранних этапах эволюции ставится в книге С. </w:t>
      </w:r>
      <w:proofErr w:type="spellStart"/>
      <w:r w:rsidRPr="003B2E12">
        <w:rPr>
          <w:rFonts w:ascii="Times New Roman" w:eastAsia="Calibri" w:hAnsi="Times New Roman" w:cs="Times New Roman"/>
          <w:sz w:val="28"/>
          <w:szCs w:val="28"/>
        </w:rPr>
        <w:t>Дробышевского</w:t>
      </w:r>
      <w:proofErr w:type="spellEnd"/>
      <w:r w:rsidRPr="003B2E12">
        <w:rPr>
          <w:rFonts w:ascii="Times New Roman" w:eastAsia="Calibri" w:hAnsi="Times New Roman" w:cs="Times New Roman"/>
          <w:sz w:val="28"/>
          <w:szCs w:val="28"/>
        </w:rPr>
        <w:t xml:space="preserve"> «Байки из грота»</w:t>
      </w:r>
      <w:r w:rsidR="001320A8">
        <w:rPr>
          <w:rStyle w:val="ae"/>
          <w:rFonts w:ascii="Times New Roman" w:eastAsia="Calibri" w:hAnsi="Times New Roman" w:cs="Times New Roman"/>
          <w:sz w:val="28"/>
          <w:szCs w:val="28"/>
        </w:rPr>
        <w:footnoteReference w:id="190"/>
      </w:r>
      <w:r w:rsidRPr="003B2E12">
        <w:rPr>
          <w:rFonts w:ascii="Times New Roman" w:eastAsia="Calibri" w:hAnsi="Times New Roman" w:cs="Times New Roman"/>
          <w:sz w:val="28"/>
          <w:szCs w:val="28"/>
        </w:rPr>
        <w:t xml:space="preserve">. Если на современном этапе существует возможность изучения и анализа текстов, то, как быть с периодом ранних стадий эволюции человека разумного? Автор </w:t>
      </w:r>
      <w:r w:rsidRPr="003B2E12">
        <w:rPr>
          <w:rFonts w:ascii="Times New Roman" w:eastAsia="Calibri" w:hAnsi="Times New Roman" w:cs="Times New Roman"/>
          <w:sz w:val="28"/>
          <w:szCs w:val="28"/>
        </w:rPr>
        <w:lastRenderedPageBreak/>
        <w:t>предлагает оригинальный способ интерпретации остеологических находок и облекает предположения в форму небольших рассказов, которые иллюстрируют возможный вариант развития ситуации, приведших к формированию подобных костных останков.</w:t>
      </w:r>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r w:rsidRPr="003B2E12">
        <w:rPr>
          <w:rFonts w:ascii="Times New Roman" w:eastAsia="Calibri" w:hAnsi="Times New Roman" w:cs="Times New Roman"/>
          <w:sz w:val="28"/>
          <w:szCs w:val="28"/>
        </w:rPr>
        <w:t xml:space="preserve">По мнению Ф. де Вааля, при рассмотрении филогенеза морали в настоящий момент существует проблема </w:t>
      </w:r>
      <w:proofErr w:type="spellStart"/>
      <w:r w:rsidRPr="003B2E12">
        <w:rPr>
          <w:rFonts w:ascii="Times New Roman" w:eastAsia="Calibri" w:hAnsi="Times New Roman" w:cs="Times New Roman"/>
          <w:sz w:val="28"/>
          <w:szCs w:val="28"/>
        </w:rPr>
        <w:t>онтического</w:t>
      </w:r>
      <w:proofErr w:type="spellEnd"/>
      <w:r w:rsidRPr="003B2E12">
        <w:rPr>
          <w:rFonts w:ascii="Times New Roman" w:eastAsia="Calibri" w:hAnsi="Times New Roman" w:cs="Times New Roman"/>
          <w:sz w:val="28"/>
          <w:szCs w:val="28"/>
        </w:rPr>
        <w:t xml:space="preserve"> разрыва между животными и человеком</w:t>
      </w:r>
      <w:r w:rsidR="004061BC">
        <w:rPr>
          <w:rStyle w:val="ae"/>
          <w:rFonts w:ascii="Times New Roman" w:eastAsia="Calibri" w:hAnsi="Times New Roman" w:cs="Times New Roman"/>
          <w:sz w:val="28"/>
          <w:szCs w:val="28"/>
        </w:rPr>
        <w:footnoteReference w:id="191"/>
      </w:r>
      <w:r w:rsidRPr="003B2E12">
        <w:rPr>
          <w:rFonts w:ascii="Times New Roman" w:eastAsia="Calibri" w:hAnsi="Times New Roman" w:cs="Times New Roman"/>
          <w:sz w:val="28"/>
          <w:szCs w:val="28"/>
        </w:rPr>
        <w:t>. Однако данные последних исследований этологов позволяют однозначно утверждать, что мораль в том виде, в котором она может быть обнаружена у животных, отличается от морали человека только отсутствием культурных форм. Фактически речь идет об одном и том же явлении, но о разных этапах его развития. Ч. Дарвин указывает, что инстинкты начинают формироваться еще на ранних этапах развития животного мира</w:t>
      </w:r>
      <w:r w:rsidR="004061BC">
        <w:rPr>
          <w:rStyle w:val="ae"/>
          <w:rFonts w:ascii="Times New Roman" w:eastAsia="Calibri" w:hAnsi="Times New Roman" w:cs="Times New Roman"/>
          <w:sz w:val="28"/>
          <w:szCs w:val="28"/>
        </w:rPr>
        <w:footnoteReference w:id="192"/>
      </w:r>
      <w:r w:rsidRPr="003B2E12">
        <w:rPr>
          <w:rFonts w:ascii="Times New Roman" w:eastAsia="Calibri" w:hAnsi="Times New Roman" w:cs="Times New Roman"/>
          <w:sz w:val="28"/>
          <w:szCs w:val="28"/>
        </w:rPr>
        <w:t>. И.П. Павлов считает, что совершенство приспособления человека зависит от соотношения двух процессов – раздражения и торможения</w:t>
      </w:r>
      <w:r w:rsidR="00571700">
        <w:rPr>
          <w:rStyle w:val="ae"/>
          <w:rFonts w:ascii="Times New Roman" w:eastAsia="Calibri" w:hAnsi="Times New Roman" w:cs="Times New Roman"/>
          <w:sz w:val="28"/>
          <w:szCs w:val="28"/>
        </w:rPr>
        <w:footnoteReference w:id="193"/>
      </w:r>
      <w:bookmarkStart w:id="15" w:name="_GoBack"/>
      <w:bookmarkEnd w:id="15"/>
      <w:r w:rsidRPr="003B2E12">
        <w:rPr>
          <w:rFonts w:ascii="Times New Roman" w:eastAsia="Calibri" w:hAnsi="Times New Roman" w:cs="Times New Roman"/>
          <w:sz w:val="28"/>
          <w:szCs w:val="28"/>
        </w:rPr>
        <w:t>.</w:t>
      </w:r>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r w:rsidRPr="003B2E12">
        <w:rPr>
          <w:rFonts w:ascii="Times New Roman" w:eastAsia="Calibri" w:hAnsi="Times New Roman" w:cs="Times New Roman"/>
          <w:sz w:val="28"/>
          <w:szCs w:val="28"/>
        </w:rPr>
        <w:t>А. Марков отмечает, что эволюция мозга и умственных способностей приматов происходило под влиянием общественного образа жизни. В связи с этим сформировались анатомические особенности и поведенческое приспосабливание</w:t>
      </w:r>
      <w:r w:rsidR="004061BC">
        <w:rPr>
          <w:rStyle w:val="ae"/>
          <w:rFonts w:ascii="Times New Roman" w:eastAsia="Calibri" w:hAnsi="Times New Roman" w:cs="Times New Roman"/>
          <w:sz w:val="28"/>
          <w:szCs w:val="28"/>
        </w:rPr>
        <w:footnoteReference w:id="194"/>
      </w:r>
      <w:r w:rsidRPr="003B2E12">
        <w:rPr>
          <w:rFonts w:ascii="Times New Roman" w:eastAsia="Calibri" w:hAnsi="Times New Roman" w:cs="Times New Roman"/>
          <w:sz w:val="28"/>
          <w:szCs w:val="28"/>
        </w:rPr>
        <w:t xml:space="preserve">. А. Н. Леонтьев обращает внимание на три важных момента в этом процессе. Во-первых, психика человека имеет эволюционный базис, и сформировалась естественным путем от </w:t>
      </w:r>
      <w:proofErr w:type="spellStart"/>
      <w:r w:rsidRPr="003B2E12">
        <w:rPr>
          <w:rFonts w:ascii="Times New Roman" w:eastAsia="Calibri" w:hAnsi="Times New Roman" w:cs="Times New Roman"/>
          <w:sz w:val="28"/>
          <w:szCs w:val="28"/>
        </w:rPr>
        <w:t>досознательной</w:t>
      </w:r>
      <w:proofErr w:type="spellEnd"/>
      <w:r w:rsidRPr="003B2E12">
        <w:rPr>
          <w:rFonts w:ascii="Times New Roman" w:eastAsia="Calibri" w:hAnsi="Times New Roman" w:cs="Times New Roman"/>
          <w:sz w:val="28"/>
          <w:szCs w:val="28"/>
        </w:rPr>
        <w:t xml:space="preserve"> психики животных. Во-вторых, индивидуальное сознание человека возможно лишь в условиях существования в социуме. В-третьих, сознание не является чем-то статичным, оно исторично и зависит от условий и эпохи, в которую происходит его формирование</w:t>
      </w:r>
      <w:r w:rsidR="004061BC">
        <w:rPr>
          <w:rStyle w:val="ae"/>
          <w:rFonts w:ascii="Times New Roman" w:eastAsia="Calibri" w:hAnsi="Times New Roman" w:cs="Times New Roman"/>
          <w:sz w:val="28"/>
          <w:szCs w:val="28"/>
        </w:rPr>
        <w:footnoteReference w:id="195"/>
      </w:r>
      <w:r w:rsidRPr="003B2E12">
        <w:rPr>
          <w:rFonts w:ascii="Times New Roman" w:eastAsia="Calibri" w:hAnsi="Times New Roman" w:cs="Times New Roman"/>
          <w:sz w:val="28"/>
          <w:szCs w:val="28"/>
        </w:rPr>
        <w:t>.</w:t>
      </w:r>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r w:rsidRPr="003B2E12">
        <w:rPr>
          <w:rFonts w:ascii="Times New Roman" w:eastAsia="Calibri" w:hAnsi="Times New Roman" w:cs="Times New Roman"/>
          <w:sz w:val="28"/>
          <w:szCs w:val="28"/>
        </w:rPr>
        <w:lastRenderedPageBreak/>
        <w:t>К. Лоренц подчеркивает сходство ритуалов у животных, используемых для выживания и у человека, известных из истории культуры</w:t>
      </w:r>
      <w:r w:rsidR="004061BC">
        <w:rPr>
          <w:rStyle w:val="ae"/>
          <w:rFonts w:ascii="Times New Roman" w:eastAsia="Calibri" w:hAnsi="Times New Roman" w:cs="Times New Roman"/>
          <w:sz w:val="28"/>
          <w:szCs w:val="28"/>
        </w:rPr>
        <w:footnoteReference w:id="196"/>
      </w:r>
      <w:r w:rsidRPr="003B2E12">
        <w:rPr>
          <w:rFonts w:ascii="Times New Roman" w:eastAsia="Calibri" w:hAnsi="Times New Roman" w:cs="Times New Roman"/>
          <w:sz w:val="28"/>
          <w:szCs w:val="28"/>
        </w:rPr>
        <w:t xml:space="preserve">. Автор отмечает символическую природу подобных символизирующих систем, которая проявляется в функциональном сходстве, а </w:t>
      </w:r>
      <w:r w:rsidR="00F43FA7" w:rsidRPr="00F43FA7">
        <w:rPr>
          <w:rFonts w:ascii="Times New Roman" w:eastAsia="Calibri" w:hAnsi="Times New Roman" w:cs="Times New Roman"/>
          <w:sz w:val="28"/>
          <w:szCs w:val="28"/>
        </w:rPr>
        <w:t>не</w:t>
      </w:r>
      <w:r w:rsidRPr="003B2E12">
        <w:rPr>
          <w:rFonts w:ascii="Times New Roman" w:eastAsia="Calibri" w:hAnsi="Times New Roman" w:cs="Times New Roman"/>
          <w:sz w:val="28"/>
          <w:szCs w:val="28"/>
        </w:rPr>
        <w:t xml:space="preserve"> только во внешнем. Рассматривая социальные структуры шимпанзе, Ф. де Вааль описывает проявление признаков взаимности в поведении шимпанзе, в том числе не связанном с материальным обменом</w:t>
      </w:r>
      <w:r w:rsidR="004061BC">
        <w:rPr>
          <w:rStyle w:val="ae"/>
          <w:rFonts w:ascii="Times New Roman" w:eastAsia="Calibri" w:hAnsi="Times New Roman" w:cs="Times New Roman"/>
          <w:sz w:val="28"/>
          <w:szCs w:val="28"/>
        </w:rPr>
        <w:footnoteReference w:id="197"/>
      </w:r>
      <w:r w:rsidRPr="003B2E12">
        <w:rPr>
          <w:rFonts w:ascii="Times New Roman" w:eastAsia="Calibri" w:hAnsi="Times New Roman" w:cs="Times New Roman"/>
          <w:sz w:val="28"/>
          <w:szCs w:val="28"/>
        </w:rPr>
        <w:t>.</w:t>
      </w:r>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r w:rsidRPr="003B2E12">
        <w:rPr>
          <w:rFonts w:ascii="Times New Roman" w:eastAsia="Calibri" w:hAnsi="Times New Roman" w:cs="Times New Roman"/>
          <w:sz w:val="28"/>
          <w:szCs w:val="28"/>
        </w:rPr>
        <w:t>Важно, что у животных присутствуют признаки, которые интересны с точки зрения хозяйственной деятельности, и которые послужили основой для формирования хозяйственной деятельности. Так В.Р. Дольник отмечает наличие инстинкта собственности, который проявляется, на разных этапах онтогенеза человека</w:t>
      </w:r>
      <w:r w:rsidR="004061BC">
        <w:rPr>
          <w:rStyle w:val="ae"/>
          <w:rFonts w:ascii="Times New Roman" w:eastAsia="Calibri" w:hAnsi="Times New Roman" w:cs="Times New Roman"/>
          <w:sz w:val="28"/>
          <w:szCs w:val="28"/>
        </w:rPr>
        <w:footnoteReference w:id="198"/>
      </w:r>
      <w:r w:rsidRPr="003B2E12">
        <w:rPr>
          <w:rFonts w:ascii="Times New Roman" w:eastAsia="Calibri" w:hAnsi="Times New Roman" w:cs="Times New Roman"/>
          <w:sz w:val="28"/>
          <w:szCs w:val="28"/>
        </w:rPr>
        <w:t>. Фиксируется, что мораль сформировалась на базисе строгих инстинктивных запретов, при этом рациональная мотивация присуща только человеку</w:t>
      </w:r>
      <w:r w:rsidR="004061BC">
        <w:rPr>
          <w:rStyle w:val="ae"/>
          <w:rFonts w:ascii="Times New Roman" w:eastAsia="Calibri" w:hAnsi="Times New Roman" w:cs="Times New Roman"/>
          <w:sz w:val="28"/>
          <w:szCs w:val="28"/>
        </w:rPr>
        <w:footnoteReference w:id="199"/>
      </w:r>
      <w:r w:rsidRPr="003B2E12">
        <w:rPr>
          <w:rFonts w:ascii="Times New Roman" w:eastAsia="Calibri" w:hAnsi="Times New Roman" w:cs="Times New Roman"/>
          <w:sz w:val="28"/>
          <w:szCs w:val="28"/>
        </w:rPr>
        <w:t xml:space="preserve">. Примечательно, что животные при осуществлении территориального поведения могут проявлять агрессию к представителям своего вида, но не убивают их. На данном примере иллюстрируется инстинкт собственности и врожденный запрет на убийство. М. </w:t>
      </w:r>
      <w:proofErr w:type="spellStart"/>
      <w:r w:rsidRPr="003B2E12">
        <w:rPr>
          <w:rFonts w:ascii="Times New Roman" w:eastAsia="Calibri" w:hAnsi="Times New Roman" w:cs="Times New Roman"/>
          <w:sz w:val="28"/>
          <w:szCs w:val="28"/>
        </w:rPr>
        <w:t>Ридли</w:t>
      </w:r>
      <w:proofErr w:type="spellEnd"/>
      <w:r w:rsidRPr="003B2E12">
        <w:rPr>
          <w:rFonts w:ascii="Times New Roman" w:eastAsia="Calibri" w:hAnsi="Times New Roman" w:cs="Times New Roman"/>
          <w:sz w:val="28"/>
          <w:szCs w:val="28"/>
        </w:rPr>
        <w:t xml:space="preserve"> так же описывает инстинкт собственности, и даже случаи разделения труда в живом мире</w:t>
      </w:r>
      <w:r w:rsidR="004061BC">
        <w:rPr>
          <w:rStyle w:val="ae"/>
          <w:rFonts w:ascii="Times New Roman" w:eastAsia="Calibri" w:hAnsi="Times New Roman" w:cs="Times New Roman"/>
          <w:sz w:val="28"/>
          <w:szCs w:val="28"/>
        </w:rPr>
        <w:footnoteReference w:id="200"/>
      </w:r>
      <w:r w:rsidRPr="003B2E12">
        <w:rPr>
          <w:rFonts w:ascii="Times New Roman" w:eastAsia="Calibri" w:hAnsi="Times New Roman" w:cs="Times New Roman"/>
          <w:sz w:val="28"/>
          <w:szCs w:val="28"/>
        </w:rPr>
        <w:t xml:space="preserve">. </w:t>
      </w:r>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proofErr w:type="gramStart"/>
      <w:r w:rsidRPr="003B2E12">
        <w:rPr>
          <w:rFonts w:ascii="Times New Roman" w:eastAsia="Calibri" w:hAnsi="Times New Roman" w:cs="Times New Roman"/>
          <w:sz w:val="28"/>
          <w:szCs w:val="28"/>
        </w:rPr>
        <w:t xml:space="preserve">Важно отметить работы не только этологов и биологов, но и </w:t>
      </w:r>
      <w:proofErr w:type="spellStart"/>
      <w:r w:rsidRPr="003B2E12">
        <w:rPr>
          <w:rFonts w:ascii="Times New Roman" w:eastAsia="Calibri" w:hAnsi="Times New Roman" w:cs="Times New Roman"/>
          <w:sz w:val="28"/>
          <w:szCs w:val="28"/>
        </w:rPr>
        <w:t>психолов</w:t>
      </w:r>
      <w:proofErr w:type="spellEnd"/>
      <w:r w:rsidRPr="003B2E12">
        <w:rPr>
          <w:rFonts w:ascii="Times New Roman" w:eastAsia="Calibri" w:hAnsi="Times New Roman" w:cs="Times New Roman"/>
          <w:sz w:val="28"/>
          <w:szCs w:val="28"/>
        </w:rPr>
        <w:t xml:space="preserve">: в частности А. </w:t>
      </w:r>
      <w:proofErr w:type="spellStart"/>
      <w:r w:rsidRPr="003B2E12">
        <w:rPr>
          <w:rFonts w:ascii="Times New Roman" w:eastAsia="Calibri" w:hAnsi="Times New Roman" w:cs="Times New Roman"/>
          <w:sz w:val="28"/>
          <w:szCs w:val="28"/>
        </w:rPr>
        <w:t>Маслоу</w:t>
      </w:r>
      <w:proofErr w:type="spellEnd"/>
      <w:r w:rsidRPr="003B2E12">
        <w:rPr>
          <w:rFonts w:ascii="Times New Roman" w:eastAsia="Calibri" w:hAnsi="Times New Roman" w:cs="Times New Roman"/>
          <w:sz w:val="28"/>
          <w:szCs w:val="28"/>
        </w:rPr>
        <w:t xml:space="preserve"> считает, что понимание природы инстинктов и потребностей позволяет преодолеть противоречие между врожденным и приобретенным, это объясняется необходимостью раскрытия подлинной природы человека и его видовых особенностей</w:t>
      </w:r>
      <w:r w:rsidR="004061BC">
        <w:rPr>
          <w:rStyle w:val="ae"/>
          <w:rFonts w:ascii="Times New Roman" w:eastAsia="Calibri" w:hAnsi="Times New Roman" w:cs="Times New Roman"/>
          <w:sz w:val="28"/>
          <w:szCs w:val="28"/>
        </w:rPr>
        <w:footnoteReference w:id="201"/>
      </w:r>
      <w:r w:rsidRPr="003B2E12">
        <w:rPr>
          <w:rFonts w:ascii="Times New Roman" w:eastAsia="Calibri" w:hAnsi="Times New Roman" w:cs="Times New Roman"/>
          <w:sz w:val="28"/>
          <w:szCs w:val="28"/>
        </w:rPr>
        <w:t xml:space="preserve">. Также автор отмечает, что индивид с нормальным развитием психики не испытывает сомнений при </w:t>
      </w:r>
      <w:r w:rsidRPr="003B2E12">
        <w:rPr>
          <w:rFonts w:ascii="Times New Roman" w:eastAsia="Calibri" w:hAnsi="Times New Roman" w:cs="Times New Roman"/>
          <w:sz w:val="28"/>
          <w:szCs w:val="28"/>
        </w:rPr>
        <w:lastRenderedPageBreak/>
        <w:t>различении хорошего и дурного, то есть моральное</w:t>
      </w:r>
      <w:proofErr w:type="gramEnd"/>
      <w:r w:rsidRPr="003B2E12">
        <w:rPr>
          <w:rFonts w:ascii="Times New Roman" w:eastAsia="Calibri" w:hAnsi="Times New Roman" w:cs="Times New Roman"/>
          <w:sz w:val="28"/>
          <w:szCs w:val="28"/>
        </w:rPr>
        <w:t xml:space="preserve"> поведение является нормальной стороной поведения человека</w:t>
      </w:r>
      <w:r w:rsidR="00F07DC2">
        <w:rPr>
          <w:rStyle w:val="ae"/>
          <w:rFonts w:ascii="Times New Roman" w:eastAsia="Calibri" w:hAnsi="Times New Roman" w:cs="Times New Roman"/>
          <w:sz w:val="28"/>
          <w:szCs w:val="28"/>
        </w:rPr>
        <w:footnoteReference w:id="202"/>
      </w:r>
      <w:r w:rsidRPr="003B2E12">
        <w:rPr>
          <w:rFonts w:ascii="Times New Roman" w:eastAsia="Calibri" w:hAnsi="Times New Roman" w:cs="Times New Roman"/>
          <w:sz w:val="28"/>
          <w:szCs w:val="28"/>
        </w:rPr>
        <w:t>.</w:t>
      </w:r>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r w:rsidRPr="003B2E12">
        <w:rPr>
          <w:rFonts w:ascii="Times New Roman" w:eastAsia="Calibri" w:hAnsi="Times New Roman" w:cs="Times New Roman"/>
          <w:sz w:val="28"/>
          <w:szCs w:val="28"/>
        </w:rPr>
        <w:t xml:space="preserve">Таким образом, рассмотрев разные позиции биологов, этологов и психологов, можно сделать вывод о том, что форма поведения человека, которую принято считать моральной сформировалась не сама по себе, а есть результат биологической эволюции, сопряженной с длительным групповым отбором. Адекватное понимание природы нравственности невозможно без рассмотрения биологических основ в совокупности с культурно-историческими условиями. </w:t>
      </w:r>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r w:rsidRPr="003B2E12">
        <w:rPr>
          <w:rFonts w:ascii="Times New Roman" w:eastAsia="Calibri" w:hAnsi="Times New Roman" w:cs="Times New Roman"/>
          <w:sz w:val="28"/>
          <w:szCs w:val="28"/>
        </w:rPr>
        <w:t xml:space="preserve">Теперь необходимо подвести итог данной главе и ответить на вопрос о </w:t>
      </w:r>
      <w:proofErr w:type="spellStart"/>
      <w:r w:rsidRPr="003B2E12">
        <w:rPr>
          <w:rFonts w:ascii="Times New Roman" w:eastAsia="Calibri" w:hAnsi="Times New Roman" w:cs="Times New Roman"/>
          <w:sz w:val="28"/>
          <w:szCs w:val="28"/>
        </w:rPr>
        <w:t>топосе</w:t>
      </w:r>
      <w:proofErr w:type="spellEnd"/>
      <w:r w:rsidRPr="003B2E12">
        <w:rPr>
          <w:rFonts w:ascii="Times New Roman" w:eastAsia="Calibri" w:hAnsi="Times New Roman" w:cs="Times New Roman"/>
          <w:sz w:val="28"/>
          <w:szCs w:val="28"/>
        </w:rPr>
        <w:t xml:space="preserve"> этоса. Этос не существует подвешенным в мире идей, он является частью субъективной реальности, создаваемой человеком. Важно отметить, что мораль существует как на индивидуальном, так и надындивидуальном уровне, она объективируется за счет социальных взаимодействи</w:t>
      </w:r>
      <w:r w:rsidR="00E9656A">
        <w:rPr>
          <w:rFonts w:ascii="Times New Roman" w:eastAsia="Calibri" w:hAnsi="Times New Roman" w:cs="Times New Roman"/>
          <w:sz w:val="28"/>
          <w:szCs w:val="28"/>
        </w:rPr>
        <w:t>й</w:t>
      </w:r>
      <w:r w:rsidRPr="003B2E12">
        <w:rPr>
          <w:rFonts w:ascii="Times New Roman" w:eastAsia="Calibri" w:hAnsi="Times New Roman" w:cs="Times New Roman"/>
          <w:sz w:val="28"/>
          <w:szCs w:val="28"/>
        </w:rPr>
        <w:t xml:space="preserve"> в конкретный исторический период. Также необходимо понимать, что человек так же является продуктом биологической эволюции, а значит, элементы его поведения опираются на биологический базис инстинктов и мотиваций. </w:t>
      </w:r>
      <w:proofErr w:type="gramStart"/>
      <w:r w:rsidRPr="003B2E12">
        <w:rPr>
          <w:rFonts w:ascii="Times New Roman" w:eastAsia="Calibri" w:hAnsi="Times New Roman" w:cs="Times New Roman"/>
          <w:sz w:val="28"/>
          <w:szCs w:val="28"/>
        </w:rPr>
        <w:t>В этой связи</w:t>
      </w:r>
      <w:r w:rsidR="00E9656A">
        <w:rPr>
          <w:rFonts w:ascii="Times New Roman" w:eastAsia="Calibri" w:hAnsi="Times New Roman" w:cs="Times New Roman"/>
          <w:sz w:val="28"/>
          <w:szCs w:val="28"/>
        </w:rPr>
        <w:t>,</w:t>
      </w:r>
      <w:r w:rsidRPr="003B2E12">
        <w:rPr>
          <w:rFonts w:ascii="Times New Roman" w:eastAsia="Calibri" w:hAnsi="Times New Roman" w:cs="Times New Roman"/>
          <w:sz w:val="28"/>
          <w:szCs w:val="28"/>
        </w:rPr>
        <w:t xml:space="preserve"> основания этоса располагаются на биологическом и социально-историческом уровнях,</w:t>
      </w:r>
      <w:r w:rsidR="00E9656A">
        <w:rPr>
          <w:rFonts w:ascii="Times New Roman" w:eastAsia="Calibri" w:hAnsi="Times New Roman" w:cs="Times New Roman"/>
          <w:sz w:val="28"/>
          <w:szCs w:val="28"/>
        </w:rPr>
        <w:t xml:space="preserve"> они реализуются за счет нарративов: социальная мифология, фольклор и литература,</w:t>
      </w:r>
      <w:r w:rsidRPr="003B2E12">
        <w:rPr>
          <w:rFonts w:ascii="Times New Roman" w:eastAsia="Calibri" w:hAnsi="Times New Roman" w:cs="Times New Roman"/>
          <w:sz w:val="28"/>
          <w:szCs w:val="28"/>
        </w:rPr>
        <w:t xml:space="preserve"> что требует учета при анализе и интерпретации таких форм морали, как идеалы, в частности «идеал хозяйствующего субъекта».</w:t>
      </w:r>
      <w:proofErr w:type="gramEnd"/>
    </w:p>
    <w:p w:rsidR="003B2E12" w:rsidRPr="003B2E12" w:rsidRDefault="003B2E12" w:rsidP="003B2E12">
      <w:pPr>
        <w:spacing w:after="0" w:line="360" w:lineRule="auto"/>
        <w:ind w:firstLine="709"/>
        <w:jc w:val="both"/>
        <w:rPr>
          <w:rFonts w:ascii="Times New Roman" w:eastAsia="Calibri" w:hAnsi="Times New Roman" w:cs="Times New Roman"/>
          <w:sz w:val="28"/>
          <w:szCs w:val="28"/>
        </w:rPr>
      </w:pPr>
    </w:p>
    <w:p w:rsidR="009F545D" w:rsidRDefault="009F545D">
      <w:pPr>
        <w:rPr>
          <w:rFonts w:ascii="Times New Roman" w:hAnsi="Times New Roman" w:cs="Times New Roman"/>
          <w:sz w:val="28"/>
        </w:rPr>
      </w:pPr>
      <w:r>
        <w:rPr>
          <w:rFonts w:ascii="Times New Roman" w:hAnsi="Times New Roman" w:cs="Times New Roman"/>
          <w:sz w:val="28"/>
        </w:rPr>
        <w:br w:type="page"/>
      </w:r>
    </w:p>
    <w:p w:rsidR="009F545D" w:rsidRPr="009F545D" w:rsidRDefault="009F545D" w:rsidP="009F545D">
      <w:pPr>
        <w:pStyle w:val="1"/>
        <w:ind w:left="0" w:firstLine="708"/>
        <w:rPr>
          <w:rFonts w:eastAsia="Calibri"/>
        </w:rPr>
      </w:pPr>
      <w:bookmarkStart w:id="16" w:name="_Toc8159360"/>
      <w:r>
        <w:rPr>
          <w:rFonts w:eastAsia="Calibri"/>
        </w:rPr>
        <w:lastRenderedPageBreak/>
        <w:t xml:space="preserve">Глава </w:t>
      </w:r>
      <w:r w:rsidRPr="009F545D">
        <w:rPr>
          <w:rFonts w:eastAsia="Calibri"/>
        </w:rPr>
        <w:t>3. Междисциплинарный анализ истоков</w:t>
      </w:r>
      <w:r w:rsidR="000832B9">
        <w:rPr>
          <w:rFonts w:eastAsia="Calibri"/>
        </w:rPr>
        <w:t xml:space="preserve"> морали</w:t>
      </w:r>
      <w:r w:rsidRPr="009F545D">
        <w:rPr>
          <w:rFonts w:eastAsia="Calibri"/>
        </w:rPr>
        <w:t xml:space="preserve"> на примере идеалов хозяйствующего субъекта</w:t>
      </w:r>
      <w:bookmarkEnd w:id="16"/>
    </w:p>
    <w:p w:rsidR="009F545D" w:rsidRDefault="009F545D" w:rsidP="009F545D">
      <w:pPr>
        <w:spacing w:after="0" w:line="360" w:lineRule="auto"/>
        <w:ind w:firstLine="709"/>
        <w:jc w:val="both"/>
        <w:rPr>
          <w:rFonts w:ascii="Times New Roman" w:eastAsia="Calibri" w:hAnsi="Times New Roman" w:cs="Times New Roman"/>
          <w:sz w:val="28"/>
          <w:szCs w:val="28"/>
        </w:rPr>
      </w:pPr>
    </w:p>
    <w:p w:rsidR="009F545D" w:rsidRPr="009F545D" w:rsidRDefault="009F545D" w:rsidP="009F545D">
      <w:pPr>
        <w:pStyle w:val="2"/>
        <w:ind w:left="0" w:firstLine="708"/>
        <w:rPr>
          <w:rFonts w:eastAsia="Calibri"/>
        </w:rPr>
      </w:pPr>
      <w:bookmarkStart w:id="17" w:name="_Toc8159361"/>
      <w:r w:rsidRPr="009F545D">
        <w:rPr>
          <w:rFonts w:eastAsia="Calibri"/>
        </w:rPr>
        <w:t>3.1. Историко-философский анализ</w:t>
      </w:r>
      <w:r>
        <w:rPr>
          <w:rFonts w:eastAsia="Calibri"/>
        </w:rPr>
        <w:t xml:space="preserve"> элементов </w:t>
      </w:r>
      <w:r w:rsidRPr="009F545D">
        <w:rPr>
          <w:rFonts w:eastAsia="Calibri"/>
        </w:rPr>
        <w:t>идеалов хозяйствующего субъекта</w:t>
      </w:r>
      <w:bookmarkEnd w:id="17"/>
    </w:p>
    <w:p w:rsidR="009F545D" w:rsidRPr="009F545D" w:rsidRDefault="009F545D" w:rsidP="009F545D">
      <w:pPr>
        <w:spacing w:after="0" w:line="360" w:lineRule="auto"/>
        <w:ind w:firstLine="709"/>
        <w:jc w:val="both"/>
        <w:rPr>
          <w:rFonts w:ascii="Times New Roman" w:eastAsia="Calibri" w:hAnsi="Times New Roman" w:cs="Times New Roman"/>
          <w:sz w:val="28"/>
          <w:szCs w:val="28"/>
        </w:rPr>
      </w:pPr>
      <w:r w:rsidRPr="009F545D">
        <w:rPr>
          <w:rFonts w:ascii="Times New Roman" w:eastAsia="Calibri" w:hAnsi="Times New Roman" w:cs="Times New Roman"/>
          <w:sz w:val="28"/>
          <w:szCs w:val="28"/>
        </w:rPr>
        <w:t>В предыдущих разделах приводится широкое описание того, как развивалось понимание идеала хозяйственной деятельности. Однако требуется отдельно рассмотреть, каким образом сложился идеал</w:t>
      </w:r>
      <w:r w:rsidRPr="009F545D">
        <w:rPr>
          <w:rFonts w:ascii="Calibri" w:eastAsia="Calibri" w:hAnsi="Calibri" w:cs="Times New Roman"/>
        </w:rPr>
        <w:t xml:space="preserve"> </w:t>
      </w:r>
      <w:r w:rsidRPr="009F545D">
        <w:rPr>
          <w:rFonts w:ascii="Times New Roman" w:eastAsia="Calibri" w:hAnsi="Times New Roman" w:cs="Times New Roman"/>
          <w:sz w:val="28"/>
          <w:szCs w:val="28"/>
        </w:rPr>
        <w:t>хозяйствующего субъекта современного капиталистического общества, который описан в первой главе. Обобщим описание идеала: «</w:t>
      </w:r>
      <w:r w:rsidRPr="009F545D">
        <w:rPr>
          <w:rFonts w:ascii="Times New Roman" w:eastAsia="Calibri" w:hAnsi="Times New Roman" w:cs="Times New Roman"/>
          <w:i/>
          <w:sz w:val="28"/>
          <w:szCs w:val="28"/>
        </w:rPr>
        <w:t xml:space="preserve">Хозяйствующий субъект это свободная личность, которая реализуется через достижение самостоятельно поставленные цели. Свобода реализуется через равенство возможностей по реализации потенциала человека и достижения им поставленных жизненных целей. Человек - центр системы ценностей, как в моральной и экономической, так и в политической, и в юридической практике. Закон гарантирует свободу всех членов общества, через частичное ограничение свобод отдельного индивида и абсолютное равенство, реализуемое через отсутствие привилегий отдельных лиц или групп. В хозяйственной деятельности происходит полная отмена любых ограничений, как в области ограничений на технологические и творческие ресурсы, так и государственные способы экономического регулирования. Основой для поведения человека считается эгоизм, который понимается как способ существования под руководством собственного разума, без </w:t>
      </w:r>
      <w:proofErr w:type="spellStart"/>
      <w:r w:rsidRPr="009F545D">
        <w:rPr>
          <w:rFonts w:ascii="Times New Roman" w:eastAsia="Calibri" w:hAnsi="Times New Roman" w:cs="Times New Roman"/>
          <w:i/>
          <w:sz w:val="28"/>
          <w:szCs w:val="28"/>
        </w:rPr>
        <w:t>назвязывания</w:t>
      </w:r>
      <w:proofErr w:type="spellEnd"/>
      <w:r w:rsidRPr="009F545D">
        <w:rPr>
          <w:rFonts w:ascii="Times New Roman" w:eastAsia="Calibri" w:hAnsi="Times New Roman" w:cs="Times New Roman"/>
          <w:i/>
          <w:sz w:val="28"/>
          <w:szCs w:val="28"/>
        </w:rPr>
        <w:t xml:space="preserve"> своих ценностей или идей другим. Главная мера всех достижений  является успе</w:t>
      </w:r>
      <w:r w:rsidR="00910B97">
        <w:rPr>
          <w:rFonts w:ascii="Times New Roman" w:eastAsia="Calibri" w:hAnsi="Times New Roman" w:cs="Times New Roman"/>
          <w:i/>
          <w:sz w:val="28"/>
          <w:szCs w:val="28"/>
        </w:rPr>
        <w:t>шность, которая рассматривается</w:t>
      </w:r>
      <w:r w:rsidRPr="009F545D">
        <w:rPr>
          <w:rFonts w:ascii="Times New Roman" w:eastAsia="Calibri" w:hAnsi="Times New Roman" w:cs="Times New Roman"/>
          <w:i/>
          <w:sz w:val="28"/>
          <w:szCs w:val="28"/>
        </w:rPr>
        <w:t xml:space="preserve"> как достижение результатов, например выполнение проектов, получение прибыли, а также общественное признание, связанное с вышеупомянутыми показателями, или наличие статус: должность руководителя</w:t>
      </w:r>
      <w:r w:rsidRPr="009F545D">
        <w:rPr>
          <w:rFonts w:ascii="Times New Roman" w:eastAsia="Calibri" w:hAnsi="Times New Roman" w:cs="Times New Roman"/>
          <w:sz w:val="28"/>
          <w:szCs w:val="28"/>
        </w:rPr>
        <w:t>».</w:t>
      </w:r>
    </w:p>
    <w:p w:rsidR="009F545D" w:rsidRPr="009F545D" w:rsidRDefault="009F545D" w:rsidP="009F545D">
      <w:pPr>
        <w:spacing w:after="0" w:line="360" w:lineRule="auto"/>
        <w:ind w:firstLine="709"/>
        <w:jc w:val="both"/>
        <w:rPr>
          <w:rFonts w:ascii="Times New Roman" w:eastAsia="Calibri" w:hAnsi="Times New Roman" w:cs="Times New Roman"/>
          <w:sz w:val="28"/>
          <w:szCs w:val="28"/>
        </w:rPr>
      </w:pPr>
      <w:r w:rsidRPr="009F545D">
        <w:rPr>
          <w:rFonts w:ascii="Times New Roman" w:eastAsia="Calibri" w:hAnsi="Times New Roman" w:cs="Times New Roman"/>
          <w:sz w:val="28"/>
          <w:szCs w:val="28"/>
        </w:rPr>
        <w:t>В качестве основных элементов (предикатов</w:t>
      </w:r>
      <w:r>
        <w:rPr>
          <w:rFonts w:ascii="Times New Roman" w:eastAsia="Calibri" w:hAnsi="Times New Roman" w:cs="Times New Roman"/>
          <w:sz w:val="28"/>
          <w:szCs w:val="28"/>
        </w:rPr>
        <w:t>, или свойств</w:t>
      </w:r>
      <w:r w:rsidRPr="009F545D">
        <w:rPr>
          <w:rFonts w:ascii="Times New Roman" w:eastAsia="Calibri" w:hAnsi="Times New Roman" w:cs="Times New Roman"/>
          <w:sz w:val="28"/>
          <w:szCs w:val="28"/>
        </w:rPr>
        <w:t xml:space="preserve">) идеала хозяйствующего субъекта выделим </w:t>
      </w:r>
      <w:proofErr w:type="gramStart"/>
      <w:r w:rsidRPr="009F545D">
        <w:rPr>
          <w:rFonts w:ascii="Times New Roman" w:eastAsia="Calibri" w:hAnsi="Times New Roman" w:cs="Times New Roman"/>
          <w:sz w:val="28"/>
          <w:szCs w:val="28"/>
        </w:rPr>
        <w:t>следующие</w:t>
      </w:r>
      <w:proofErr w:type="gramEnd"/>
      <w:r w:rsidRPr="009F545D">
        <w:rPr>
          <w:rFonts w:ascii="Times New Roman" w:eastAsia="Calibri" w:hAnsi="Times New Roman" w:cs="Times New Roman"/>
          <w:sz w:val="28"/>
          <w:szCs w:val="28"/>
        </w:rPr>
        <w:t>:</w:t>
      </w:r>
    </w:p>
    <w:p w:rsidR="009F545D" w:rsidRPr="009F545D" w:rsidRDefault="009F545D" w:rsidP="009F545D">
      <w:pPr>
        <w:spacing w:after="0" w:line="360" w:lineRule="auto"/>
        <w:ind w:firstLine="709"/>
        <w:jc w:val="both"/>
        <w:rPr>
          <w:rFonts w:ascii="Times New Roman" w:eastAsia="Calibri" w:hAnsi="Times New Roman" w:cs="Times New Roman"/>
          <w:sz w:val="28"/>
          <w:szCs w:val="28"/>
        </w:rPr>
      </w:pPr>
      <w:r w:rsidRPr="009F545D">
        <w:rPr>
          <w:rFonts w:ascii="Times New Roman" w:eastAsia="Calibri" w:hAnsi="Times New Roman" w:cs="Times New Roman"/>
          <w:sz w:val="28"/>
          <w:szCs w:val="28"/>
        </w:rPr>
        <w:t>1) свободная личность;</w:t>
      </w:r>
    </w:p>
    <w:p w:rsidR="009F545D" w:rsidRPr="009F545D" w:rsidRDefault="009F545D" w:rsidP="009F545D">
      <w:pPr>
        <w:spacing w:after="0" w:line="360" w:lineRule="auto"/>
        <w:ind w:firstLine="709"/>
        <w:jc w:val="both"/>
        <w:rPr>
          <w:rFonts w:ascii="Times New Roman" w:eastAsia="Calibri" w:hAnsi="Times New Roman" w:cs="Times New Roman"/>
          <w:sz w:val="28"/>
          <w:szCs w:val="28"/>
        </w:rPr>
      </w:pPr>
      <w:r w:rsidRPr="009F545D">
        <w:rPr>
          <w:rFonts w:ascii="Times New Roman" w:eastAsia="Calibri" w:hAnsi="Times New Roman" w:cs="Times New Roman"/>
          <w:sz w:val="28"/>
          <w:szCs w:val="28"/>
        </w:rPr>
        <w:lastRenderedPageBreak/>
        <w:t>2) самостоятельность в постановке и достижении цели;</w:t>
      </w:r>
    </w:p>
    <w:p w:rsidR="009F545D" w:rsidRPr="009F545D" w:rsidRDefault="009F545D" w:rsidP="009F545D">
      <w:pPr>
        <w:spacing w:after="0" w:line="360" w:lineRule="auto"/>
        <w:ind w:firstLine="709"/>
        <w:jc w:val="both"/>
        <w:rPr>
          <w:rFonts w:ascii="Times New Roman" w:eastAsia="Calibri" w:hAnsi="Times New Roman" w:cs="Times New Roman"/>
          <w:sz w:val="28"/>
          <w:szCs w:val="28"/>
        </w:rPr>
      </w:pPr>
      <w:r w:rsidRPr="009F545D">
        <w:rPr>
          <w:rFonts w:ascii="Times New Roman" w:eastAsia="Calibri" w:hAnsi="Times New Roman" w:cs="Times New Roman"/>
          <w:sz w:val="28"/>
          <w:szCs w:val="28"/>
        </w:rPr>
        <w:t>3) равенство возможностей;</w:t>
      </w:r>
    </w:p>
    <w:p w:rsidR="009F545D" w:rsidRPr="009F545D" w:rsidRDefault="009F545D" w:rsidP="009F545D">
      <w:pPr>
        <w:spacing w:after="0" w:line="360" w:lineRule="auto"/>
        <w:ind w:firstLine="709"/>
        <w:jc w:val="both"/>
        <w:rPr>
          <w:rFonts w:ascii="Times New Roman" w:eastAsia="Calibri" w:hAnsi="Times New Roman" w:cs="Times New Roman"/>
          <w:sz w:val="28"/>
          <w:szCs w:val="28"/>
        </w:rPr>
      </w:pPr>
      <w:r w:rsidRPr="009F545D">
        <w:rPr>
          <w:rFonts w:ascii="Times New Roman" w:eastAsia="Calibri" w:hAnsi="Times New Roman" w:cs="Times New Roman"/>
          <w:sz w:val="28"/>
          <w:szCs w:val="28"/>
        </w:rPr>
        <w:t>4) реализация собственного потенциала;</w:t>
      </w:r>
    </w:p>
    <w:p w:rsidR="009F545D" w:rsidRPr="009F545D" w:rsidRDefault="009F545D" w:rsidP="009F545D">
      <w:pPr>
        <w:spacing w:after="0" w:line="360" w:lineRule="auto"/>
        <w:ind w:firstLine="709"/>
        <w:jc w:val="both"/>
        <w:rPr>
          <w:rFonts w:ascii="Times New Roman" w:eastAsia="Calibri" w:hAnsi="Times New Roman" w:cs="Times New Roman"/>
          <w:sz w:val="28"/>
          <w:szCs w:val="28"/>
        </w:rPr>
      </w:pPr>
      <w:r w:rsidRPr="009F545D">
        <w:rPr>
          <w:rFonts w:ascii="Times New Roman" w:eastAsia="Calibri" w:hAnsi="Times New Roman" w:cs="Times New Roman"/>
          <w:sz w:val="28"/>
          <w:szCs w:val="28"/>
        </w:rPr>
        <w:t>5) человек - центр системы ценностей;</w:t>
      </w:r>
    </w:p>
    <w:p w:rsidR="009F545D" w:rsidRPr="009F545D" w:rsidRDefault="009F545D" w:rsidP="009F545D">
      <w:pPr>
        <w:spacing w:after="0" w:line="360" w:lineRule="auto"/>
        <w:ind w:firstLine="709"/>
        <w:jc w:val="both"/>
        <w:rPr>
          <w:rFonts w:ascii="Times New Roman" w:eastAsia="Calibri" w:hAnsi="Times New Roman" w:cs="Times New Roman"/>
          <w:sz w:val="28"/>
          <w:szCs w:val="28"/>
        </w:rPr>
      </w:pPr>
      <w:r w:rsidRPr="009F545D">
        <w:rPr>
          <w:rFonts w:ascii="Times New Roman" w:eastAsia="Calibri" w:hAnsi="Times New Roman" w:cs="Times New Roman"/>
          <w:sz w:val="28"/>
          <w:szCs w:val="28"/>
        </w:rPr>
        <w:t>6) абсолютное равенство, полная отмена любых ограничений;</w:t>
      </w:r>
    </w:p>
    <w:p w:rsidR="009F545D" w:rsidRPr="009F545D" w:rsidRDefault="009F545D" w:rsidP="009F545D">
      <w:pPr>
        <w:spacing w:after="0" w:line="360" w:lineRule="auto"/>
        <w:ind w:firstLine="709"/>
        <w:jc w:val="both"/>
        <w:rPr>
          <w:rFonts w:ascii="Times New Roman" w:eastAsia="Calibri" w:hAnsi="Times New Roman" w:cs="Times New Roman"/>
          <w:sz w:val="28"/>
          <w:szCs w:val="28"/>
        </w:rPr>
      </w:pPr>
      <w:r w:rsidRPr="009F545D">
        <w:rPr>
          <w:rFonts w:ascii="Times New Roman" w:eastAsia="Calibri" w:hAnsi="Times New Roman" w:cs="Times New Roman"/>
          <w:sz w:val="28"/>
          <w:szCs w:val="28"/>
        </w:rPr>
        <w:t>7) отсутствие привилегий отдельных лиц или групп;</w:t>
      </w:r>
    </w:p>
    <w:p w:rsidR="009F545D" w:rsidRPr="009F545D" w:rsidRDefault="009F545D" w:rsidP="009F545D">
      <w:pPr>
        <w:spacing w:after="0" w:line="360" w:lineRule="auto"/>
        <w:ind w:firstLine="709"/>
        <w:jc w:val="both"/>
        <w:rPr>
          <w:rFonts w:ascii="Times New Roman" w:eastAsia="Calibri" w:hAnsi="Times New Roman" w:cs="Times New Roman"/>
          <w:sz w:val="28"/>
          <w:szCs w:val="28"/>
        </w:rPr>
      </w:pPr>
      <w:r w:rsidRPr="009F545D">
        <w:rPr>
          <w:rFonts w:ascii="Times New Roman" w:eastAsia="Calibri" w:hAnsi="Times New Roman" w:cs="Times New Roman"/>
          <w:sz w:val="28"/>
          <w:szCs w:val="28"/>
        </w:rPr>
        <w:t>8) основа для поведения – эгоизм;</w:t>
      </w:r>
    </w:p>
    <w:p w:rsidR="009F545D" w:rsidRPr="009F545D" w:rsidRDefault="009F545D" w:rsidP="009F545D">
      <w:pPr>
        <w:spacing w:after="0" w:line="360" w:lineRule="auto"/>
        <w:ind w:firstLine="709"/>
        <w:jc w:val="both"/>
        <w:rPr>
          <w:rFonts w:ascii="Times New Roman" w:eastAsia="Calibri" w:hAnsi="Times New Roman" w:cs="Times New Roman"/>
          <w:sz w:val="28"/>
          <w:szCs w:val="28"/>
        </w:rPr>
      </w:pPr>
      <w:r w:rsidRPr="009F545D">
        <w:rPr>
          <w:rFonts w:ascii="Times New Roman" w:eastAsia="Calibri" w:hAnsi="Times New Roman" w:cs="Times New Roman"/>
          <w:sz w:val="28"/>
          <w:szCs w:val="28"/>
        </w:rPr>
        <w:t>9) руководство собственным разумом;</w:t>
      </w:r>
    </w:p>
    <w:p w:rsidR="009F545D" w:rsidRPr="009F545D" w:rsidRDefault="009F545D" w:rsidP="009F545D">
      <w:pPr>
        <w:spacing w:after="0" w:line="360" w:lineRule="auto"/>
        <w:ind w:firstLine="709"/>
        <w:jc w:val="both"/>
        <w:rPr>
          <w:rFonts w:ascii="Times New Roman" w:eastAsia="Calibri" w:hAnsi="Times New Roman" w:cs="Times New Roman"/>
          <w:sz w:val="28"/>
          <w:szCs w:val="28"/>
        </w:rPr>
      </w:pPr>
      <w:r w:rsidRPr="009F545D">
        <w:rPr>
          <w:rFonts w:ascii="Times New Roman" w:eastAsia="Calibri" w:hAnsi="Times New Roman" w:cs="Times New Roman"/>
          <w:sz w:val="28"/>
          <w:szCs w:val="28"/>
        </w:rPr>
        <w:t>10) отсутствие навязывания своих ценностей или идей другим;</w:t>
      </w:r>
    </w:p>
    <w:p w:rsidR="009F545D" w:rsidRPr="009F545D" w:rsidRDefault="009F545D" w:rsidP="009F545D">
      <w:pPr>
        <w:spacing w:after="0" w:line="360" w:lineRule="auto"/>
        <w:ind w:firstLine="709"/>
        <w:jc w:val="both"/>
        <w:rPr>
          <w:rFonts w:ascii="Times New Roman" w:eastAsia="Calibri" w:hAnsi="Times New Roman" w:cs="Times New Roman"/>
          <w:sz w:val="28"/>
          <w:szCs w:val="28"/>
        </w:rPr>
      </w:pPr>
      <w:r w:rsidRPr="009F545D">
        <w:rPr>
          <w:rFonts w:ascii="Times New Roman" w:eastAsia="Calibri" w:hAnsi="Times New Roman" w:cs="Times New Roman"/>
          <w:sz w:val="28"/>
          <w:szCs w:val="28"/>
        </w:rPr>
        <w:t>11) главная мера всех достижений – успешность;</w:t>
      </w:r>
    </w:p>
    <w:p w:rsidR="009F545D" w:rsidRPr="009F545D" w:rsidRDefault="009F545D" w:rsidP="009F545D">
      <w:pPr>
        <w:spacing w:after="0" w:line="360" w:lineRule="auto"/>
        <w:ind w:firstLine="709"/>
        <w:jc w:val="both"/>
        <w:rPr>
          <w:rFonts w:ascii="Times New Roman" w:eastAsia="Calibri" w:hAnsi="Times New Roman" w:cs="Times New Roman"/>
          <w:sz w:val="28"/>
          <w:szCs w:val="28"/>
        </w:rPr>
      </w:pPr>
      <w:r w:rsidRPr="009F545D">
        <w:rPr>
          <w:rFonts w:ascii="Times New Roman" w:eastAsia="Calibri" w:hAnsi="Times New Roman" w:cs="Times New Roman"/>
          <w:sz w:val="28"/>
          <w:szCs w:val="28"/>
        </w:rPr>
        <w:t>12) достижение внешних результатов и общественное признание.</w:t>
      </w:r>
    </w:p>
    <w:p w:rsidR="009F545D" w:rsidRDefault="009F545D" w:rsidP="009F545D">
      <w:pPr>
        <w:spacing w:after="0" w:line="360" w:lineRule="auto"/>
        <w:ind w:firstLine="709"/>
        <w:jc w:val="both"/>
        <w:rPr>
          <w:rFonts w:ascii="Times New Roman" w:eastAsia="Calibri" w:hAnsi="Times New Roman" w:cs="Times New Roman"/>
          <w:sz w:val="28"/>
          <w:szCs w:val="28"/>
        </w:rPr>
      </w:pPr>
      <w:r w:rsidRPr="009F545D">
        <w:rPr>
          <w:rFonts w:ascii="Times New Roman" w:eastAsia="Calibri" w:hAnsi="Times New Roman" w:cs="Times New Roman"/>
          <w:sz w:val="28"/>
          <w:szCs w:val="28"/>
        </w:rPr>
        <w:t>Перечис</w:t>
      </w:r>
      <w:r w:rsidR="00910B97">
        <w:rPr>
          <w:rFonts w:ascii="Times New Roman" w:eastAsia="Calibri" w:hAnsi="Times New Roman" w:cs="Times New Roman"/>
          <w:sz w:val="28"/>
          <w:szCs w:val="28"/>
        </w:rPr>
        <w:t>ленные свойства можно отнести к</w:t>
      </w:r>
      <w:r w:rsidRPr="009F545D">
        <w:rPr>
          <w:rFonts w:ascii="Times New Roman" w:eastAsia="Calibri" w:hAnsi="Times New Roman" w:cs="Times New Roman"/>
          <w:sz w:val="28"/>
          <w:szCs w:val="28"/>
        </w:rPr>
        <w:t xml:space="preserve"> конкретным философским направлениям, которые повлияли на его формирование. Далее приведенный список свойств будет разбираться с указанием наиболее вероятных их истоков.</w:t>
      </w:r>
    </w:p>
    <w:p w:rsidR="009F545D" w:rsidRPr="00CF5A32" w:rsidRDefault="009F545D" w:rsidP="009F545D">
      <w:pPr>
        <w:spacing w:after="0" w:line="360" w:lineRule="auto"/>
        <w:ind w:firstLine="709"/>
        <w:jc w:val="both"/>
        <w:rPr>
          <w:rFonts w:ascii="Times New Roman" w:eastAsia="Calibri" w:hAnsi="Times New Roman" w:cs="Times New Roman"/>
          <w:sz w:val="28"/>
          <w:szCs w:val="28"/>
        </w:rPr>
      </w:pPr>
      <w:r w:rsidRPr="009F545D">
        <w:rPr>
          <w:rFonts w:ascii="Times New Roman" w:eastAsia="Calibri" w:hAnsi="Times New Roman" w:cs="Times New Roman"/>
          <w:sz w:val="28"/>
          <w:szCs w:val="28"/>
        </w:rPr>
        <w:t xml:space="preserve">1) «свободная личность» - </w:t>
      </w:r>
      <w:r w:rsidR="009E6138">
        <w:rPr>
          <w:rFonts w:ascii="Times New Roman" w:eastAsia="Calibri" w:hAnsi="Times New Roman" w:cs="Times New Roman"/>
          <w:sz w:val="28"/>
          <w:szCs w:val="28"/>
        </w:rPr>
        <w:t xml:space="preserve">данное </w:t>
      </w:r>
      <w:r w:rsidRPr="009F545D">
        <w:rPr>
          <w:rFonts w:ascii="Times New Roman" w:eastAsia="Calibri" w:hAnsi="Times New Roman" w:cs="Times New Roman"/>
          <w:sz w:val="28"/>
          <w:szCs w:val="28"/>
        </w:rPr>
        <w:t>свойство формируется еще в Античности, связано с проблемой «свободы и рабства», в</w:t>
      </w:r>
      <w:r w:rsidR="009E6138">
        <w:rPr>
          <w:rFonts w:ascii="Times New Roman" w:eastAsia="Calibri" w:hAnsi="Times New Roman" w:cs="Times New Roman"/>
          <w:sz w:val="28"/>
          <w:szCs w:val="28"/>
        </w:rPr>
        <w:t xml:space="preserve"> более поздние эпохи </w:t>
      </w:r>
      <w:proofErr w:type="gramStart"/>
      <w:r w:rsidR="009E6138">
        <w:rPr>
          <w:rFonts w:ascii="Times New Roman" w:eastAsia="Calibri" w:hAnsi="Times New Roman" w:cs="Times New Roman"/>
          <w:sz w:val="28"/>
          <w:szCs w:val="28"/>
        </w:rPr>
        <w:t>трактуется</w:t>
      </w:r>
      <w:proofErr w:type="gramEnd"/>
      <w:r w:rsidRPr="009F545D">
        <w:rPr>
          <w:rFonts w:ascii="Times New Roman" w:eastAsia="Calibri" w:hAnsi="Times New Roman" w:cs="Times New Roman"/>
          <w:sz w:val="28"/>
          <w:szCs w:val="28"/>
        </w:rPr>
        <w:t xml:space="preserve"> как право распоряжаться собственностью, или вообще </w:t>
      </w:r>
      <w:r w:rsidRPr="00CF5A32">
        <w:rPr>
          <w:rFonts w:ascii="Times New Roman" w:eastAsia="Calibri" w:hAnsi="Times New Roman" w:cs="Times New Roman"/>
          <w:sz w:val="28"/>
          <w:szCs w:val="28"/>
        </w:rPr>
        <w:t>обладать правами.</w:t>
      </w:r>
    </w:p>
    <w:p w:rsidR="009F545D" w:rsidRPr="00CF5A32" w:rsidRDefault="009F545D" w:rsidP="009F545D">
      <w:pPr>
        <w:spacing w:after="0" w:line="360" w:lineRule="auto"/>
        <w:ind w:firstLine="709"/>
        <w:jc w:val="both"/>
        <w:rPr>
          <w:rFonts w:ascii="Times New Roman" w:eastAsia="Calibri" w:hAnsi="Times New Roman" w:cs="Times New Roman"/>
          <w:sz w:val="28"/>
          <w:szCs w:val="28"/>
        </w:rPr>
      </w:pPr>
      <w:r w:rsidRPr="00CF5A32">
        <w:rPr>
          <w:rFonts w:ascii="Times New Roman" w:eastAsia="Calibri" w:hAnsi="Times New Roman" w:cs="Times New Roman"/>
          <w:sz w:val="28"/>
          <w:szCs w:val="28"/>
        </w:rPr>
        <w:t xml:space="preserve">2) «самостоятельность в постановке и достижении цели» - </w:t>
      </w:r>
      <w:r w:rsidR="009E6138" w:rsidRPr="00CF5A32">
        <w:rPr>
          <w:rFonts w:ascii="Times New Roman" w:eastAsia="Calibri" w:hAnsi="Times New Roman" w:cs="Times New Roman"/>
          <w:sz w:val="28"/>
          <w:szCs w:val="28"/>
        </w:rPr>
        <w:t xml:space="preserve">этот признак </w:t>
      </w:r>
      <w:r w:rsidRPr="00CF5A32">
        <w:rPr>
          <w:rFonts w:ascii="Times New Roman" w:eastAsia="Calibri" w:hAnsi="Times New Roman" w:cs="Times New Roman"/>
          <w:sz w:val="28"/>
          <w:szCs w:val="28"/>
        </w:rPr>
        <w:t>так</w:t>
      </w:r>
      <w:r w:rsidR="009E6138" w:rsidRPr="00CF5A32">
        <w:rPr>
          <w:rFonts w:ascii="Times New Roman" w:eastAsia="Calibri" w:hAnsi="Times New Roman" w:cs="Times New Roman"/>
          <w:sz w:val="28"/>
          <w:szCs w:val="28"/>
        </w:rPr>
        <w:t xml:space="preserve"> же связан</w:t>
      </w:r>
      <w:r w:rsidRPr="00CF5A32">
        <w:rPr>
          <w:rFonts w:ascii="Times New Roman" w:eastAsia="Calibri" w:hAnsi="Times New Roman" w:cs="Times New Roman"/>
          <w:sz w:val="28"/>
          <w:szCs w:val="28"/>
        </w:rPr>
        <w:t xml:space="preserve"> с проблематикой св</w:t>
      </w:r>
      <w:r w:rsidR="004339D8" w:rsidRPr="00CF5A32">
        <w:rPr>
          <w:rFonts w:ascii="Times New Roman" w:eastAsia="Calibri" w:hAnsi="Times New Roman" w:cs="Times New Roman"/>
          <w:sz w:val="28"/>
          <w:szCs w:val="28"/>
        </w:rPr>
        <w:t>ободы, фиксируется у Аристотеля.</w:t>
      </w:r>
    </w:p>
    <w:p w:rsidR="009F545D" w:rsidRPr="00CF5A32" w:rsidRDefault="009F545D" w:rsidP="009F545D">
      <w:pPr>
        <w:spacing w:after="0" w:line="360" w:lineRule="auto"/>
        <w:ind w:firstLine="709"/>
        <w:jc w:val="both"/>
        <w:rPr>
          <w:rFonts w:ascii="Times New Roman" w:eastAsia="Calibri" w:hAnsi="Times New Roman" w:cs="Times New Roman"/>
          <w:sz w:val="28"/>
          <w:szCs w:val="28"/>
        </w:rPr>
      </w:pPr>
      <w:r w:rsidRPr="00CF5A32">
        <w:rPr>
          <w:rFonts w:ascii="Times New Roman" w:eastAsia="Calibri" w:hAnsi="Times New Roman" w:cs="Times New Roman"/>
          <w:sz w:val="28"/>
          <w:szCs w:val="28"/>
        </w:rPr>
        <w:t>3) «равенство возможностей» - более поздняя конц</w:t>
      </w:r>
      <w:r w:rsidR="004339D8" w:rsidRPr="00CF5A32">
        <w:rPr>
          <w:rFonts w:ascii="Times New Roman" w:eastAsia="Calibri" w:hAnsi="Times New Roman" w:cs="Times New Roman"/>
          <w:sz w:val="28"/>
          <w:szCs w:val="28"/>
        </w:rPr>
        <w:t>епция</w:t>
      </w:r>
      <w:r w:rsidR="009E6138" w:rsidRPr="00CF5A32">
        <w:rPr>
          <w:rFonts w:ascii="Times New Roman" w:eastAsia="Calibri" w:hAnsi="Times New Roman" w:cs="Times New Roman"/>
          <w:sz w:val="28"/>
          <w:szCs w:val="28"/>
        </w:rPr>
        <w:t>,</w:t>
      </w:r>
      <w:r w:rsidR="004339D8" w:rsidRPr="00CF5A32">
        <w:rPr>
          <w:rFonts w:ascii="Times New Roman" w:eastAsia="Calibri" w:hAnsi="Times New Roman" w:cs="Times New Roman"/>
          <w:sz w:val="28"/>
          <w:szCs w:val="28"/>
        </w:rPr>
        <w:t xml:space="preserve"> связана с работами А. Сен.</w:t>
      </w:r>
    </w:p>
    <w:p w:rsidR="009F545D" w:rsidRPr="009F545D" w:rsidRDefault="009F545D" w:rsidP="009F545D">
      <w:pPr>
        <w:spacing w:after="0" w:line="360" w:lineRule="auto"/>
        <w:ind w:firstLine="709"/>
        <w:jc w:val="both"/>
        <w:rPr>
          <w:rFonts w:ascii="Times New Roman" w:eastAsia="Calibri" w:hAnsi="Times New Roman" w:cs="Times New Roman"/>
          <w:sz w:val="28"/>
          <w:szCs w:val="28"/>
        </w:rPr>
      </w:pPr>
      <w:r w:rsidRPr="00CF5A32">
        <w:rPr>
          <w:rFonts w:ascii="Times New Roman" w:eastAsia="Calibri" w:hAnsi="Times New Roman" w:cs="Times New Roman"/>
          <w:sz w:val="28"/>
          <w:szCs w:val="28"/>
        </w:rPr>
        <w:t xml:space="preserve">4) «реализация собственного потенциала» - в первоначальном понимании </w:t>
      </w:r>
      <w:r w:rsidR="009E6138" w:rsidRPr="00CF5A32">
        <w:rPr>
          <w:rFonts w:ascii="Times New Roman" w:eastAsia="Calibri" w:hAnsi="Times New Roman" w:cs="Times New Roman"/>
          <w:sz w:val="28"/>
          <w:szCs w:val="28"/>
        </w:rPr>
        <w:t>данный принцип</w:t>
      </w:r>
      <w:r w:rsidR="00CF5A32" w:rsidRPr="00CF5A32">
        <w:rPr>
          <w:rFonts w:ascii="Times New Roman" w:eastAsia="Calibri" w:hAnsi="Times New Roman" w:cs="Times New Roman"/>
          <w:sz w:val="28"/>
          <w:szCs w:val="28"/>
        </w:rPr>
        <w:t xml:space="preserve"> </w:t>
      </w:r>
      <w:r w:rsidRPr="00CF5A32">
        <w:rPr>
          <w:rFonts w:ascii="Times New Roman" w:eastAsia="Calibri" w:hAnsi="Times New Roman" w:cs="Times New Roman"/>
          <w:sz w:val="28"/>
          <w:szCs w:val="28"/>
        </w:rPr>
        <w:t xml:space="preserve">встречается у Платона </w:t>
      </w:r>
      <w:r w:rsidR="00CF5A32" w:rsidRPr="00CF5A32">
        <w:rPr>
          <w:rFonts w:ascii="Times New Roman" w:eastAsia="Calibri" w:hAnsi="Times New Roman" w:cs="Times New Roman"/>
          <w:sz w:val="28"/>
          <w:szCs w:val="28"/>
        </w:rPr>
        <w:t xml:space="preserve">в </w:t>
      </w:r>
      <w:r w:rsidRPr="00CF5A32">
        <w:rPr>
          <w:rFonts w:ascii="Times New Roman" w:eastAsia="Calibri" w:hAnsi="Times New Roman" w:cs="Times New Roman"/>
          <w:sz w:val="28"/>
          <w:szCs w:val="28"/>
        </w:rPr>
        <w:t>диалог</w:t>
      </w:r>
      <w:r w:rsidR="00CF5A32" w:rsidRPr="00CF5A32">
        <w:rPr>
          <w:rFonts w:ascii="Times New Roman" w:eastAsia="Calibri" w:hAnsi="Times New Roman" w:cs="Times New Roman"/>
          <w:sz w:val="28"/>
          <w:szCs w:val="28"/>
        </w:rPr>
        <w:t>е</w:t>
      </w:r>
      <w:r w:rsidRPr="00CF5A32">
        <w:rPr>
          <w:rFonts w:ascii="Times New Roman" w:eastAsia="Calibri" w:hAnsi="Times New Roman" w:cs="Times New Roman"/>
          <w:sz w:val="28"/>
          <w:szCs w:val="28"/>
        </w:rPr>
        <w:t xml:space="preserve"> «Государство», связываясь с задатками, имеет более по</w:t>
      </w:r>
      <w:r w:rsidR="004339D8" w:rsidRPr="00CF5A32">
        <w:rPr>
          <w:rFonts w:ascii="Times New Roman" w:eastAsia="Calibri" w:hAnsi="Times New Roman" w:cs="Times New Roman"/>
          <w:sz w:val="28"/>
          <w:szCs w:val="28"/>
        </w:rPr>
        <w:t>здние психологические трактовки.</w:t>
      </w:r>
    </w:p>
    <w:p w:rsidR="009F545D" w:rsidRPr="009F545D" w:rsidRDefault="009F545D" w:rsidP="009F545D">
      <w:pPr>
        <w:spacing w:after="0" w:line="360" w:lineRule="auto"/>
        <w:ind w:firstLine="709"/>
        <w:jc w:val="both"/>
        <w:rPr>
          <w:rFonts w:ascii="Times New Roman" w:eastAsia="Calibri" w:hAnsi="Times New Roman" w:cs="Times New Roman"/>
          <w:sz w:val="28"/>
          <w:szCs w:val="28"/>
        </w:rPr>
      </w:pPr>
      <w:r w:rsidRPr="009F545D">
        <w:rPr>
          <w:rFonts w:ascii="Times New Roman" w:eastAsia="Calibri" w:hAnsi="Times New Roman" w:cs="Times New Roman"/>
          <w:sz w:val="28"/>
          <w:szCs w:val="28"/>
        </w:rPr>
        <w:t>5) «человек - центр системы ценностей» - постановка человека в центр мира, проект эпохи Возрождения, в высшей форме получает смысловое выражение в «Кате</w:t>
      </w:r>
      <w:r w:rsidR="004339D8">
        <w:rPr>
          <w:rFonts w:ascii="Times New Roman" w:eastAsia="Calibri" w:hAnsi="Times New Roman" w:cs="Times New Roman"/>
          <w:sz w:val="28"/>
          <w:szCs w:val="28"/>
        </w:rPr>
        <w:t>горическом императиве» И. Канта.</w:t>
      </w:r>
    </w:p>
    <w:p w:rsidR="009F545D" w:rsidRPr="009F545D" w:rsidRDefault="009F545D" w:rsidP="009F545D">
      <w:pPr>
        <w:spacing w:after="0" w:line="360" w:lineRule="auto"/>
        <w:ind w:firstLine="709"/>
        <w:jc w:val="both"/>
        <w:rPr>
          <w:rFonts w:ascii="Times New Roman" w:eastAsia="Calibri" w:hAnsi="Times New Roman" w:cs="Times New Roman"/>
          <w:sz w:val="28"/>
          <w:szCs w:val="28"/>
        </w:rPr>
      </w:pPr>
      <w:r w:rsidRPr="009F545D">
        <w:rPr>
          <w:rFonts w:ascii="Times New Roman" w:eastAsia="Calibri" w:hAnsi="Times New Roman" w:cs="Times New Roman"/>
          <w:sz w:val="28"/>
          <w:szCs w:val="28"/>
        </w:rPr>
        <w:lastRenderedPageBreak/>
        <w:t>6) «абсолютное равенство, полная отмена любых ограничений» - равенство человека впервые формулируется в религи</w:t>
      </w:r>
      <w:r w:rsidR="004339D8">
        <w:rPr>
          <w:rFonts w:ascii="Times New Roman" w:eastAsia="Calibri" w:hAnsi="Times New Roman" w:cs="Times New Roman"/>
          <w:sz w:val="28"/>
          <w:szCs w:val="28"/>
        </w:rPr>
        <w:t>ях, как равенство перед Творцом.</w:t>
      </w:r>
    </w:p>
    <w:p w:rsidR="009F545D" w:rsidRPr="009F545D" w:rsidRDefault="009F545D" w:rsidP="009F545D">
      <w:pPr>
        <w:spacing w:after="0" w:line="360" w:lineRule="auto"/>
        <w:ind w:firstLine="709"/>
        <w:jc w:val="both"/>
        <w:rPr>
          <w:rFonts w:ascii="Times New Roman" w:eastAsia="Calibri" w:hAnsi="Times New Roman" w:cs="Times New Roman"/>
          <w:sz w:val="28"/>
          <w:szCs w:val="28"/>
        </w:rPr>
      </w:pPr>
      <w:r w:rsidRPr="009F545D">
        <w:rPr>
          <w:rFonts w:ascii="Times New Roman" w:eastAsia="Calibri" w:hAnsi="Times New Roman" w:cs="Times New Roman"/>
          <w:sz w:val="28"/>
          <w:szCs w:val="28"/>
        </w:rPr>
        <w:t xml:space="preserve">7) «отсутствие привилегий отдельных лиц или групп» - </w:t>
      </w:r>
      <w:r w:rsidR="00CF5A32">
        <w:rPr>
          <w:rFonts w:ascii="Times New Roman" w:eastAsia="Calibri" w:hAnsi="Times New Roman" w:cs="Times New Roman"/>
          <w:sz w:val="28"/>
          <w:szCs w:val="28"/>
        </w:rPr>
        <w:t xml:space="preserve">это свойство </w:t>
      </w:r>
      <w:r w:rsidRPr="009F545D">
        <w:rPr>
          <w:rFonts w:ascii="Times New Roman" w:eastAsia="Calibri" w:hAnsi="Times New Roman" w:cs="Times New Roman"/>
          <w:sz w:val="28"/>
          <w:szCs w:val="28"/>
        </w:rPr>
        <w:t>связано с идеей равенства перед законом и работами Дж. Локка и Т. Гоб</w:t>
      </w:r>
      <w:r w:rsidR="004339D8">
        <w:rPr>
          <w:rFonts w:ascii="Times New Roman" w:eastAsia="Calibri" w:hAnsi="Times New Roman" w:cs="Times New Roman"/>
          <w:sz w:val="28"/>
          <w:szCs w:val="28"/>
        </w:rPr>
        <w:t>бса, а также работами К. Маркса.</w:t>
      </w:r>
    </w:p>
    <w:p w:rsidR="009F545D" w:rsidRPr="009F545D" w:rsidRDefault="009F545D" w:rsidP="009F545D">
      <w:pPr>
        <w:spacing w:after="0" w:line="360" w:lineRule="auto"/>
        <w:ind w:firstLine="709"/>
        <w:jc w:val="both"/>
        <w:rPr>
          <w:rFonts w:ascii="Times New Roman" w:eastAsia="Calibri" w:hAnsi="Times New Roman" w:cs="Times New Roman"/>
          <w:sz w:val="28"/>
          <w:szCs w:val="28"/>
        </w:rPr>
      </w:pPr>
      <w:r w:rsidRPr="00F07DC2">
        <w:rPr>
          <w:rFonts w:ascii="Times New Roman" w:eastAsia="Calibri" w:hAnsi="Times New Roman" w:cs="Times New Roman"/>
          <w:sz w:val="28"/>
          <w:szCs w:val="28"/>
        </w:rPr>
        <w:t xml:space="preserve">8) «основа для поведения – эгоизм» - </w:t>
      </w:r>
      <w:r w:rsidR="00C56CB7" w:rsidRPr="00F07DC2">
        <w:rPr>
          <w:rFonts w:ascii="Times New Roman" w:eastAsia="Calibri" w:hAnsi="Times New Roman" w:cs="Times New Roman"/>
          <w:sz w:val="28"/>
          <w:szCs w:val="28"/>
        </w:rPr>
        <w:t xml:space="preserve">проявляется </w:t>
      </w:r>
      <w:r w:rsidRPr="00F07DC2">
        <w:rPr>
          <w:rFonts w:ascii="Times New Roman" w:eastAsia="Calibri" w:hAnsi="Times New Roman" w:cs="Times New Roman"/>
          <w:sz w:val="28"/>
          <w:szCs w:val="28"/>
        </w:rPr>
        <w:t xml:space="preserve">в более ранней трактовке </w:t>
      </w:r>
      <w:r w:rsidR="00C56CB7" w:rsidRPr="00F07DC2">
        <w:rPr>
          <w:rFonts w:ascii="Times New Roman" w:eastAsia="Calibri" w:hAnsi="Times New Roman" w:cs="Times New Roman"/>
          <w:sz w:val="28"/>
          <w:szCs w:val="28"/>
        </w:rPr>
        <w:t xml:space="preserve">у </w:t>
      </w:r>
      <w:r w:rsidRPr="00F07DC2">
        <w:rPr>
          <w:rFonts w:ascii="Times New Roman" w:eastAsia="Calibri" w:hAnsi="Times New Roman" w:cs="Times New Roman"/>
          <w:sz w:val="28"/>
          <w:szCs w:val="28"/>
        </w:rPr>
        <w:t>Аристотеля</w:t>
      </w:r>
      <w:r w:rsidR="00C56CB7" w:rsidRPr="00F07DC2">
        <w:rPr>
          <w:rFonts w:ascii="Times New Roman" w:eastAsia="Calibri" w:hAnsi="Times New Roman" w:cs="Times New Roman"/>
          <w:sz w:val="28"/>
          <w:szCs w:val="28"/>
        </w:rPr>
        <w:t xml:space="preserve"> как</w:t>
      </w:r>
      <w:r w:rsidRPr="00F07DC2">
        <w:rPr>
          <w:rFonts w:ascii="Times New Roman" w:eastAsia="Calibri" w:hAnsi="Times New Roman" w:cs="Times New Roman"/>
          <w:sz w:val="28"/>
          <w:szCs w:val="28"/>
        </w:rPr>
        <w:t xml:space="preserve"> «право гордого»</w:t>
      </w:r>
      <w:r w:rsidR="00910B97" w:rsidRPr="00F07DC2">
        <w:rPr>
          <w:rFonts w:ascii="Times New Roman" w:eastAsia="Calibri" w:hAnsi="Times New Roman" w:cs="Times New Roman"/>
          <w:sz w:val="28"/>
          <w:szCs w:val="28"/>
        </w:rPr>
        <w:t xml:space="preserve">, в более поздней опирается на </w:t>
      </w:r>
      <w:r w:rsidR="00C56CB7" w:rsidRPr="00F07DC2">
        <w:rPr>
          <w:rFonts w:ascii="Times New Roman" w:eastAsia="Calibri" w:hAnsi="Times New Roman" w:cs="Times New Roman"/>
          <w:sz w:val="28"/>
          <w:szCs w:val="28"/>
        </w:rPr>
        <w:t xml:space="preserve">философскую </w:t>
      </w:r>
      <w:r w:rsidRPr="00F07DC2">
        <w:rPr>
          <w:rFonts w:ascii="Times New Roman" w:eastAsia="Calibri" w:hAnsi="Times New Roman" w:cs="Times New Roman"/>
          <w:sz w:val="28"/>
          <w:szCs w:val="28"/>
        </w:rPr>
        <w:t xml:space="preserve">трактовку моральной автономии </w:t>
      </w:r>
      <w:r w:rsidR="00C56CB7" w:rsidRPr="00F07DC2">
        <w:rPr>
          <w:rFonts w:ascii="Times New Roman" w:eastAsia="Calibri" w:hAnsi="Times New Roman" w:cs="Times New Roman"/>
          <w:sz w:val="28"/>
          <w:szCs w:val="28"/>
        </w:rPr>
        <w:t xml:space="preserve">И. Канта </w:t>
      </w:r>
      <w:r w:rsidRPr="00F07DC2">
        <w:rPr>
          <w:rFonts w:ascii="Times New Roman" w:eastAsia="Calibri" w:hAnsi="Times New Roman" w:cs="Times New Roman"/>
          <w:sz w:val="28"/>
          <w:szCs w:val="28"/>
        </w:rPr>
        <w:t>и «Категорический императив»;</w:t>
      </w:r>
    </w:p>
    <w:p w:rsidR="009F545D" w:rsidRPr="009F545D" w:rsidRDefault="009F545D" w:rsidP="009F545D">
      <w:pPr>
        <w:spacing w:after="0" w:line="360" w:lineRule="auto"/>
        <w:ind w:firstLine="709"/>
        <w:jc w:val="both"/>
        <w:rPr>
          <w:rFonts w:ascii="Times New Roman" w:eastAsia="Calibri" w:hAnsi="Times New Roman" w:cs="Times New Roman"/>
          <w:sz w:val="28"/>
          <w:szCs w:val="28"/>
        </w:rPr>
      </w:pPr>
      <w:r w:rsidRPr="009F545D">
        <w:rPr>
          <w:rFonts w:ascii="Times New Roman" w:eastAsia="Calibri" w:hAnsi="Times New Roman" w:cs="Times New Roman"/>
          <w:sz w:val="28"/>
          <w:szCs w:val="28"/>
        </w:rPr>
        <w:t xml:space="preserve">9) «руководство собственным разумом» - основы </w:t>
      </w:r>
      <w:r w:rsidR="00CF5A32">
        <w:rPr>
          <w:rFonts w:ascii="Times New Roman" w:eastAsia="Calibri" w:hAnsi="Times New Roman" w:cs="Times New Roman"/>
          <w:sz w:val="28"/>
          <w:szCs w:val="28"/>
        </w:rPr>
        <w:t xml:space="preserve">этого принципа </w:t>
      </w:r>
      <w:r w:rsidRPr="009F545D">
        <w:rPr>
          <w:rFonts w:ascii="Times New Roman" w:eastAsia="Calibri" w:hAnsi="Times New Roman" w:cs="Times New Roman"/>
          <w:sz w:val="28"/>
          <w:szCs w:val="28"/>
        </w:rPr>
        <w:t>зал</w:t>
      </w:r>
      <w:r w:rsidR="004339D8">
        <w:rPr>
          <w:rFonts w:ascii="Times New Roman" w:eastAsia="Calibri" w:hAnsi="Times New Roman" w:cs="Times New Roman"/>
          <w:sz w:val="28"/>
          <w:szCs w:val="28"/>
        </w:rPr>
        <w:t>ожены в рационализме Р. Декарта.</w:t>
      </w:r>
    </w:p>
    <w:p w:rsidR="009F545D" w:rsidRPr="009F545D" w:rsidRDefault="009F545D" w:rsidP="009F545D">
      <w:pPr>
        <w:spacing w:after="0" w:line="360" w:lineRule="auto"/>
        <w:ind w:firstLine="709"/>
        <w:jc w:val="both"/>
        <w:rPr>
          <w:rFonts w:ascii="Times New Roman" w:eastAsia="Calibri" w:hAnsi="Times New Roman" w:cs="Times New Roman"/>
          <w:sz w:val="28"/>
          <w:szCs w:val="28"/>
        </w:rPr>
      </w:pPr>
      <w:r w:rsidRPr="009F545D">
        <w:rPr>
          <w:rFonts w:ascii="Times New Roman" w:eastAsia="Calibri" w:hAnsi="Times New Roman" w:cs="Times New Roman"/>
          <w:sz w:val="28"/>
          <w:szCs w:val="28"/>
        </w:rPr>
        <w:t xml:space="preserve">10) «отсутствие навязывания своих ценностей или идей другим» - в ранней трактовке </w:t>
      </w:r>
      <w:r w:rsidR="00C56CB7">
        <w:rPr>
          <w:rFonts w:ascii="Times New Roman" w:eastAsia="Calibri" w:hAnsi="Times New Roman" w:cs="Times New Roman"/>
          <w:sz w:val="28"/>
          <w:szCs w:val="28"/>
        </w:rPr>
        <w:t xml:space="preserve">качество </w:t>
      </w:r>
      <w:r w:rsidRPr="009F545D">
        <w:rPr>
          <w:rFonts w:ascii="Times New Roman" w:eastAsia="Calibri" w:hAnsi="Times New Roman" w:cs="Times New Roman"/>
          <w:sz w:val="28"/>
          <w:szCs w:val="28"/>
        </w:rPr>
        <w:t>встречается в виде идеи о личной ответственности перед Божеством и императив</w:t>
      </w:r>
      <w:r w:rsidR="00910B97">
        <w:rPr>
          <w:rFonts w:ascii="Times New Roman" w:eastAsia="Calibri" w:hAnsi="Times New Roman" w:cs="Times New Roman"/>
          <w:sz w:val="28"/>
          <w:szCs w:val="28"/>
        </w:rPr>
        <w:t>а</w:t>
      </w:r>
      <w:r w:rsidRPr="009F545D">
        <w:rPr>
          <w:rFonts w:ascii="Times New Roman" w:eastAsia="Calibri" w:hAnsi="Times New Roman" w:cs="Times New Roman"/>
          <w:sz w:val="28"/>
          <w:szCs w:val="28"/>
        </w:rPr>
        <w:t xml:space="preserve"> «не суди, да не </w:t>
      </w:r>
      <w:proofErr w:type="gramStart"/>
      <w:r w:rsidRPr="009F545D">
        <w:rPr>
          <w:rFonts w:ascii="Times New Roman" w:eastAsia="Calibri" w:hAnsi="Times New Roman" w:cs="Times New Roman"/>
          <w:sz w:val="28"/>
          <w:szCs w:val="28"/>
        </w:rPr>
        <w:t>судим</w:t>
      </w:r>
      <w:proofErr w:type="gramEnd"/>
      <w:r w:rsidRPr="009F545D">
        <w:rPr>
          <w:rFonts w:ascii="Times New Roman" w:eastAsia="Calibri" w:hAnsi="Times New Roman" w:cs="Times New Roman"/>
          <w:sz w:val="28"/>
          <w:szCs w:val="28"/>
        </w:rPr>
        <w:t xml:space="preserve"> будешь», в поздней</w:t>
      </w:r>
      <w:r w:rsidR="00C56CB7">
        <w:rPr>
          <w:rFonts w:ascii="Times New Roman" w:eastAsia="Calibri" w:hAnsi="Times New Roman" w:cs="Times New Roman"/>
          <w:sz w:val="28"/>
          <w:szCs w:val="28"/>
        </w:rPr>
        <w:t xml:space="preserve"> - </w:t>
      </w:r>
      <w:r w:rsidRPr="009F545D">
        <w:rPr>
          <w:rFonts w:ascii="Times New Roman" w:eastAsia="Calibri" w:hAnsi="Times New Roman" w:cs="Times New Roman"/>
          <w:sz w:val="28"/>
          <w:szCs w:val="28"/>
        </w:rPr>
        <w:t>связ</w:t>
      </w:r>
      <w:r w:rsidR="004339D8">
        <w:rPr>
          <w:rFonts w:ascii="Times New Roman" w:eastAsia="Calibri" w:hAnsi="Times New Roman" w:cs="Times New Roman"/>
          <w:sz w:val="28"/>
          <w:szCs w:val="28"/>
        </w:rPr>
        <w:t>ан</w:t>
      </w:r>
      <w:r w:rsidR="00C56CB7">
        <w:rPr>
          <w:rFonts w:ascii="Times New Roman" w:eastAsia="Calibri" w:hAnsi="Times New Roman" w:cs="Times New Roman"/>
          <w:sz w:val="28"/>
          <w:szCs w:val="28"/>
        </w:rPr>
        <w:t>о</w:t>
      </w:r>
      <w:r w:rsidR="004339D8">
        <w:rPr>
          <w:rFonts w:ascii="Times New Roman" w:eastAsia="Calibri" w:hAnsi="Times New Roman" w:cs="Times New Roman"/>
          <w:sz w:val="28"/>
          <w:szCs w:val="28"/>
        </w:rPr>
        <w:t xml:space="preserve"> с идеей </w:t>
      </w:r>
      <w:proofErr w:type="spellStart"/>
      <w:r w:rsidR="004339D8">
        <w:rPr>
          <w:rFonts w:ascii="Times New Roman" w:eastAsia="Calibri" w:hAnsi="Times New Roman" w:cs="Times New Roman"/>
          <w:sz w:val="28"/>
          <w:szCs w:val="28"/>
        </w:rPr>
        <w:t>мультикультурализма</w:t>
      </w:r>
      <w:proofErr w:type="spellEnd"/>
      <w:r w:rsidR="004339D8">
        <w:rPr>
          <w:rFonts w:ascii="Times New Roman" w:eastAsia="Calibri" w:hAnsi="Times New Roman" w:cs="Times New Roman"/>
          <w:sz w:val="28"/>
          <w:szCs w:val="28"/>
        </w:rPr>
        <w:t>.</w:t>
      </w:r>
    </w:p>
    <w:p w:rsidR="009F545D" w:rsidRPr="009F545D" w:rsidRDefault="009F545D" w:rsidP="009F545D">
      <w:pPr>
        <w:spacing w:after="0" w:line="360" w:lineRule="auto"/>
        <w:ind w:firstLine="709"/>
        <w:jc w:val="both"/>
        <w:rPr>
          <w:rFonts w:ascii="Times New Roman" w:eastAsia="Calibri" w:hAnsi="Times New Roman" w:cs="Times New Roman"/>
          <w:sz w:val="28"/>
          <w:szCs w:val="28"/>
        </w:rPr>
      </w:pPr>
      <w:r w:rsidRPr="009F545D">
        <w:rPr>
          <w:rFonts w:ascii="Times New Roman" w:eastAsia="Calibri" w:hAnsi="Times New Roman" w:cs="Times New Roman"/>
          <w:sz w:val="28"/>
          <w:szCs w:val="28"/>
        </w:rPr>
        <w:t>11) «главная мера всех достижений – успешность» -</w:t>
      </w:r>
      <w:r w:rsidR="00C56CB7">
        <w:rPr>
          <w:rFonts w:ascii="Times New Roman" w:eastAsia="Calibri" w:hAnsi="Times New Roman" w:cs="Times New Roman"/>
          <w:sz w:val="28"/>
          <w:szCs w:val="28"/>
        </w:rPr>
        <w:t xml:space="preserve"> формулировка</w:t>
      </w:r>
      <w:r w:rsidRPr="009F545D">
        <w:rPr>
          <w:rFonts w:ascii="Times New Roman" w:eastAsia="Calibri" w:hAnsi="Times New Roman" w:cs="Times New Roman"/>
          <w:sz w:val="28"/>
          <w:szCs w:val="28"/>
        </w:rPr>
        <w:t xml:space="preserve"> связана с протестантской этикой, идея проистекает из предположения что богатств</w:t>
      </w:r>
      <w:r w:rsidR="004339D8">
        <w:rPr>
          <w:rFonts w:ascii="Times New Roman" w:eastAsia="Calibri" w:hAnsi="Times New Roman" w:cs="Times New Roman"/>
          <w:sz w:val="28"/>
          <w:szCs w:val="28"/>
        </w:rPr>
        <w:t>о – мера Божественной благодати.</w:t>
      </w:r>
    </w:p>
    <w:p w:rsidR="009F545D" w:rsidRPr="009F545D" w:rsidRDefault="009F545D" w:rsidP="009F545D">
      <w:pPr>
        <w:spacing w:after="0" w:line="360" w:lineRule="auto"/>
        <w:ind w:firstLine="709"/>
        <w:jc w:val="both"/>
        <w:rPr>
          <w:rFonts w:ascii="Times New Roman" w:eastAsia="Calibri" w:hAnsi="Times New Roman" w:cs="Times New Roman"/>
          <w:sz w:val="28"/>
          <w:szCs w:val="28"/>
        </w:rPr>
      </w:pPr>
      <w:r w:rsidRPr="009F545D">
        <w:rPr>
          <w:rFonts w:ascii="Times New Roman" w:eastAsia="Calibri" w:hAnsi="Times New Roman" w:cs="Times New Roman"/>
          <w:sz w:val="28"/>
          <w:szCs w:val="28"/>
        </w:rPr>
        <w:t xml:space="preserve">12) «достижение внешних результатов и общественное признание» - </w:t>
      </w:r>
      <w:r w:rsidR="00C56CB7">
        <w:rPr>
          <w:rFonts w:ascii="Times New Roman" w:eastAsia="Calibri" w:hAnsi="Times New Roman" w:cs="Times New Roman"/>
          <w:sz w:val="28"/>
          <w:szCs w:val="28"/>
        </w:rPr>
        <w:t xml:space="preserve">свойство </w:t>
      </w:r>
      <w:r w:rsidRPr="009F545D">
        <w:rPr>
          <w:rFonts w:ascii="Times New Roman" w:eastAsia="Calibri" w:hAnsi="Times New Roman" w:cs="Times New Roman"/>
          <w:sz w:val="28"/>
          <w:szCs w:val="28"/>
        </w:rPr>
        <w:t>связано с концепцией демонстративного потребления описанной Т. </w:t>
      </w:r>
      <w:proofErr w:type="spellStart"/>
      <w:r w:rsidRPr="009F545D">
        <w:rPr>
          <w:rFonts w:ascii="Times New Roman" w:eastAsia="Calibri" w:hAnsi="Times New Roman" w:cs="Times New Roman"/>
          <w:sz w:val="28"/>
          <w:szCs w:val="28"/>
        </w:rPr>
        <w:t>Вебленом</w:t>
      </w:r>
      <w:proofErr w:type="spellEnd"/>
      <w:r w:rsidRPr="009F545D">
        <w:rPr>
          <w:rFonts w:ascii="Times New Roman" w:eastAsia="Calibri" w:hAnsi="Times New Roman" w:cs="Times New Roman"/>
          <w:sz w:val="28"/>
          <w:szCs w:val="28"/>
        </w:rPr>
        <w:t xml:space="preserve">, в данном случае общественное признание является формой демонстрации положения, </w:t>
      </w:r>
      <w:r w:rsidR="00C56CB7">
        <w:rPr>
          <w:rFonts w:ascii="Times New Roman" w:eastAsia="Calibri" w:hAnsi="Times New Roman" w:cs="Times New Roman"/>
          <w:sz w:val="28"/>
          <w:szCs w:val="28"/>
        </w:rPr>
        <w:t xml:space="preserve">также поясняется Ж. </w:t>
      </w:r>
      <w:proofErr w:type="spellStart"/>
      <w:r w:rsidRPr="009F545D">
        <w:rPr>
          <w:rFonts w:ascii="Times New Roman" w:eastAsia="Calibri" w:hAnsi="Times New Roman" w:cs="Times New Roman"/>
          <w:sz w:val="28"/>
          <w:szCs w:val="28"/>
        </w:rPr>
        <w:t>Бадрийяром</w:t>
      </w:r>
      <w:proofErr w:type="spellEnd"/>
      <w:r w:rsidRPr="009F545D">
        <w:rPr>
          <w:rFonts w:ascii="Times New Roman" w:eastAsia="Calibri" w:hAnsi="Times New Roman" w:cs="Times New Roman"/>
          <w:sz w:val="28"/>
          <w:szCs w:val="28"/>
        </w:rPr>
        <w:t xml:space="preserve"> </w:t>
      </w:r>
      <w:r w:rsidR="00C56CB7">
        <w:rPr>
          <w:rFonts w:ascii="Times New Roman" w:eastAsia="Calibri" w:hAnsi="Times New Roman" w:cs="Times New Roman"/>
          <w:sz w:val="28"/>
          <w:szCs w:val="28"/>
        </w:rPr>
        <w:t>понятием «</w:t>
      </w:r>
      <w:r w:rsidRPr="009F545D">
        <w:rPr>
          <w:rFonts w:ascii="Times New Roman" w:eastAsia="Calibri" w:hAnsi="Times New Roman" w:cs="Times New Roman"/>
          <w:sz w:val="28"/>
          <w:szCs w:val="28"/>
        </w:rPr>
        <w:t>символическ</w:t>
      </w:r>
      <w:r w:rsidR="00C56CB7">
        <w:rPr>
          <w:rFonts w:ascii="Times New Roman" w:eastAsia="Calibri" w:hAnsi="Times New Roman" w:cs="Times New Roman"/>
          <w:sz w:val="28"/>
          <w:szCs w:val="28"/>
        </w:rPr>
        <w:t>ое</w:t>
      </w:r>
      <w:r w:rsidRPr="009F545D">
        <w:rPr>
          <w:rFonts w:ascii="Times New Roman" w:eastAsia="Calibri" w:hAnsi="Times New Roman" w:cs="Times New Roman"/>
          <w:sz w:val="28"/>
          <w:szCs w:val="28"/>
        </w:rPr>
        <w:t xml:space="preserve"> потреблени</w:t>
      </w:r>
      <w:r w:rsidR="00C56CB7">
        <w:rPr>
          <w:rFonts w:ascii="Times New Roman" w:eastAsia="Calibri" w:hAnsi="Times New Roman" w:cs="Times New Roman"/>
          <w:sz w:val="28"/>
          <w:szCs w:val="28"/>
        </w:rPr>
        <w:t>е»</w:t>
      </w:r>
      <w:r w:rsidRPr="009F545D">
        <w:rPr>
          <w:rFonts w:ascii="Times New Roman" w:eastAsia="Calibri" w:hAnsi="Times New Roman" w:cs="Times New Roman"/>
          <w:sz w:val="28"/>
          <w:szCs w:val="28"/>
        </w:rPr>
        <w:t>.</w:t>
      </w:r>
    </w:p>
    <w:p w:rsidR="009F545D" w:rsidRDefault="009F545D" w:rsidP="009F545D">
      <w:pPr>
        <w:spacing w:after="0" w:line="360" w:lineRule="auto"/>
        <w:ind w:firstLine="709"/>
        <w:jc w:val="both"/>
        <w:rPr>
          <w:rFonts w:ascii="Times New Roman" w:eastAsia="Calibri" w:hAnsi="Times New Roman" w:cs="Times New Roman"/>
          <w:sz w:val="28"/>
          <w:szCs w:val="28"/>
        </w:rPr>
      </w:pPr>
      <w:r w:rsidRPr="009F545D">
        <w:rPr>
          <w:rFonts w:ascii="Times New Roman" w:eastAsia="Calibri" w:hAnsi="Times New Roman" w:cs="Times New Roman"/>
          <w:sz w:val="28"/>
          <w:szCs w:val="28"/>
        </w:rPr>
        <w:t>Таким образом, философско-исторический анализ позволяет представить схему конструирования идеала хозяйствующего субъекта. Важно отметить, что описанные элементы</w:t>
      </w:r>
      <w:r w:rsidR="00910B97">
        <w:rPr>
          <w:rFonts w:ascii="Times New Roman" w:eastAsia="Calibri" w:hAnsi="Times New Roman" w:cs="Times New Roman"/>
          <w:sz w:val="28"/>
          <w:szCs w:val="28"/>
        </w:rPr>
        <w:t xml:space="preserve"> являются первым приближением при разработке данной проблематики</w:t>
      </w:r>
      <w:r w:rsidRPr="009F545D">
        <w:rPr>
          <w:rFonts w:ascii="Times New Roman" w:eastAsia="Calibri" w:hAnsi="Times New Roman" w:cs="Times New Roman"/>
          <w:sz w:val="28"/>
          <w:szCs w:val="28"/>
        </w:rPr>
        <w:t xml:space="preserve"> и могут содержать </w:t>
      </w:r>
      <w:proofErr w:type="gramStart"/>
      <w:r w:rsidRPr="009F545D">
        <w:rPr>
          <w:rFonts w:ascii="Times New Roman" w:eastAsia="Calibri" w:hAnsi="Times New Roman" w:cs="Times New Roman"/>
          <w:sz w:val="28"/>
          <w:szCs w:val="28"/>
        </w:rPr>
        <w:t>более развернутый</w:t>
      </w:r>
      <w:proofErr w:type="gramEnd"/>
      <w:r w:rsidRPr="009F545D">
        <w:rPr>
          <w:rFonts w:ascii="Times New Roman" w:eastAsia="Calibri" w:hAnsi="Times New Roman" w:cs="Times New Roman"/>
          <w:sz w:val="28"/>
          <w:szCs w:val="28"/>
        </w:rPr>
        <w:t xml:space="preserve"> анализ по каждому свойству. Однако в цели данного исследования это не входит.</w:t>
      </w:r>
    </w:p>
    <w:p w:rsidR="009F545D" w:rsidRPr="009F545D" w:rsidRDefault="009F545D" w:rsidP="009F545D">
      <w:pPr>
        <w:spacing w:after="0" w:line="360" w:lineRule="auto"/>
        <w:ind w:firstLine="709"/>
        <w:jc w:val="both"/>
        <w:rPr>
          <w:rFonts w:ascii="Times New Roman" w:eastAsia="Calibri" w:hAnsi="Times New Roman" w:cs="Times New Roman"/>
          <w:sz w:val="28"/>
          <w:szCs w:val="28"/>
        </w:rPr>
      </w:pPr>
    </w:p>
    <w:p w:rsidR="009F545D" w:rsidRPr="009F545D" w:rsidRDefault="009F545D" w:rsidP="009F545D">
      <w:pPr>
        <w:pStyle w:val="2"/>
        <w:ind w:left="0" w:firstLine="708"/>
        <w:rPr>
          <w:rFonts w:eastAsia="Calibri"/>
        </w:rPr>
      </w:pPr>
      <w:bookmarkStart w:id="18" w:name="_Toc8159362"/>
      <w:r w:rsidRPr="009F545D">
        <w:rPr>
          <w:rFonts w:eastAsia="Calibri"/>
        </w:rPr>
        <w:t xml:space="preserve">3.2. </w:t>
      </w:r>
      <w:r>
        <w:rPr>
          <w:rFonts w:eastAsia="Calibri"/>
        </w:rPr>
        <w:t>К</w:t>
      </w:r>
      <w:r w:rsidRPr="009F545D">
        <w:rPr>
          <w:rFonts w:eastAsia="Calibri"/>
        </w:rPr>
        <w:t xml:space="preserve">ультурное измерение рассмотрения свойств </w:t>
      </w:r>
      <w:r>
        <w:rPr>
          <w:rFonts w:eastAsia="Calibri"/>
        </w:rPr>
        <w:t>идеала хозяйствующего субъекта</w:t>
      </w:r>
      <w:bookmarkEnd w:id="18"/>
    </w:p>
    <w:p w:rsidR="009F545D" w:rsidRDefault="009F545D" w:rsidP="009F545D">
      <w:pPr>
        <w:spacing w:after="0" w:line="360" w:lineRule="auto"/>
        <w:ind w:firstLine="709"/>
        <w:jc w:val="both"/>
        <w:rPr>
          <w:rFonts w:ascii="Times New Roman" w:eastAsia="Calibri" w:hAnsi="Times New Roman" w:cs="Times New Roman"/>
          <w:sz w:val="28"/>
          <w:szCs w:val="28"/>
        </w:rPr>
      </w:pPr>
      <w:r w:rsidRPr="009F545D">
        <w:rPr>
          <w:rFonts w:ascii="Times New Roman" w:eastAsia="Calibri" w:hAnsi="Times New Roman" w:cs="Times New Roman"/>
          <w:sz w:val="28"/>
          <w:szCs w:val="28"/>
        </w:rPr>
        <w:t>При рассмотрении культурного пространства и нарративов, которые повлияли на формирование</w:t>
      </w:r>
      <w:r w:rsidR="00910B97">
        <w:rPr>
          <w:rFonts w:ascii="Times New Roman" w:eastAsia="Calibri" w:hAnsi="Times New Roman" w:cs="Times New Roman"/>
          <w:sz w:val="28"/>
          <w:szCs w:val="28"/>
        </w:rPr>
        <w:t xml:space="preserve"> идеала хозяйствующего субъекта</w:t>
      </w:r>
      <w:r w:rsidRPr="009F545D">
        <w:rPr>
          <w:rFonts w:ascii="Times New Roman" w:eastAsia="Calibri" w:hAnsi="Times New Roman" w:cs="Times New Roman"/>
          <w:sz w:val="28"/>
          <w:szCs w:val="28"/>
        </w:rPr>
        <w:t xml:space="preserve"> необходимо обратить внимание на устойчивые литературные образы и мифологические мотивы. Как и в предыдущем разделе, анализ будет проводиться по перечисленным свойствам.</w:t>
      </w:r>
    </w:p>
    <w:p w:rsidR="009F545D" w:rsidRPr="009F545D" w:rsidRDefault="009F545D" w:rsidP="009F545D">
      <w:pPr>
        <w:spacing w:after="0" w:line="360" w:lineRule="auto"/>
        <w:ind w:firstLine="709"/>
        <w:jc w:val="both"/>
        <w:rPr>
          <w:rFonts w:ascii="Times New Roman" w:eastAsia="Calibri" w:hAnsi="Times New Roman" w:cs="Times New Roman"/>
          <w:sz w:val="28"/>
          <w:szCs w:val="28"/>
        </w:rPr>
      </w:pPr>
      <w:r w:rsidRPr="009F545D">
        <w:rPr>
          <w:rFonts w:ascii="Times New Roman" w:eastAsia="Calibri" w:hAnsi="Times New Roman" w:cs="Times New Roman"/>
          <w:sz w:val="28"/>
          <w:szCs w:val="28"/>
        </w:rPr>
        <w:t xml:space="preserve">1) «свободная личность» - </w:t>
      </w:r>
      <w:r w:rsidR="00C56CB7">
        <w:rPr>
          <w:rFonts w:ascii="Times New Roman" w:eastAsia="Calibri" w:hAnsi="Times New Roman" w:cs="Times New Roman"/>
          <w:sz w:val="28"/>
          <w:szCs w:val="28"/>
        </w:rPr>
        <w:t xml:space="preserve">свойство </w:t>
      </w:r>
      <w:r w:rsidRPr="009F545D">
        <w:rPr>
          <w:rFonts w:ascii="Times New Roman" w:eastAsia="Calibri" w:hAnsi="Times New Roman" w:cs="Times New Roman"/>
          <w:sz w:val="28"/>
          <w:szCs w:val="28"/>
        </w:rPr>
        <w:t>связано с мифологической функцией творца, существующего до сотворения времен</w:t>
      </w:r>
      <w:r w:rsidR="00F07DC2">
        <w:rPr>
          <w:rFonts w:ascii="Times New Roman" w:eastAsia="Calibri" w:hAnsi="Times New Roman" w:cs="Times New Roman"/>
          <w:sz w:val="28"/>
          <w:szCs w:val="28"/>
        </w:rPr>
        <w:t xml:space="preserve">, например как в тексте </w:t>
      </w:r>
      <w:r w:rsidR="00F07DC2" w:rsidRPr="009F545D">
        <w:rPr>
          <w:rFonts w:ascii="Times New Roman" w:eastAsia="Calibri" w:hAnsi="Times New Roman" w:cs="Times New Roman"/>
          <w:sz w:val="28"/>
          <w:szCs w:val="28"/>
        </w:rPr>
        <w:t>Ветх</w:t>
      </w:r>
      <w:r w:rsidR="00F07DC2">
        <w:rPr>
          <w:rFonts w:ascii="Times New Roman" w:eastAsia="Calibri" w:hAnsi="Times New Roman" w:cs="Times New Roman"/>
          <w:sz w:val="28"/>
          <w:szCs w:val="28"/>
        </w:rPr>
        <w:t>ого</w:t>
      </w:r>
      <w:r w:rsidR="00F07DC2" w:rsidRPr="009F545D">
        <w:rPr>
          <w:rFonts w:ascii="Times New Roman" w:eastAsia="Calibri" w:hAnsi="Times New Roman" w:cs="Times New Roman"/>
          <w:sz w:val="28"/>
          <w:szCs w:val="28"/>
        </w:rPr>
        <w:t xml:space="preserve"> зав</w:t>
      </w:r>
      <w:r w:rsidR="00F07DC2">
        <w:rPr>
          <w:rFonts w:ascii="Times New Roman" w:eastAsia="Calibri" w:hAnsi="Times New Roman" w:cs="Times New Roman"/>
          <w:sz w:val="28"/>
          <w:szCs w:val="28"/>
        </w:rPr>
        <w:t>ета, Притчи Соломоновы, глава 8</w:t>
      </w:r>
      <w:r w:rsidRPr="009F545D">
        <w:rPr>
          <w:rFonts w:ascii="Times New Roman" w:eastAsia="Calibri" w:hAnsi="Times New Roman" w:cs="Times New Roman"/>
          <w:sz w:val="28"/>
          <w:szCs w:val="28"/>
        </w:rPr>
        <w:t xml:space="preserve">, также связано с </w:t>
      </w:r>
      <w:r w:rsidR="004339D8">
        <w:rPr>
          <w:rFonts w:ascii="Times New Roman" w:eastAsia="Calibri" w:hAnsi="Times New Roman" w:cs="Times New Roman"/>
          <w:sz w:val="28"/>
          <w:szCs w:val="28"/>
        </w:rPr>
        <w:t>образом</w:t>
      </w:r>
      <w:r w:rsidRPr="009F545D">
        <w:rPr>
          <w:rFonts w:ascii="Times New Roman" w:eastAsia="Calibri" w:hAnsi="Times New Roman" w:cs="Times New Roman"/>
          <w:sz w:val="28"/>
          <w:szCs w:val="28"/>
        </w:rPr>
        <w:t xml:space="preserve"> героя идущего «куда глаза глядят»</w:t>
      </w:r>
      <w:r w:rsidR="004339D8">
        <w:rPr>
          <w:rFonts w:ascii="Times New Roman" w:eastAsia="Calibri" w:hAnsi="Times New Roman" w:cs="Times New Roman"/>
          <w:sz w:val="28"/>
          <w:szCs w:val="28"/>
        </w:rPr>
        <w:t>.</w:t>
      </w:r>
    </w:p>
    <w:p w:rsidR="009F545D" w:rsidRPr="009F545D" w:rsidRDefault="009F545D" w:rsidP="009F545D">
      <w:pPr>
        <w:spacing w:after="0" w:line="360" w:lineRule="auto"/>
        <w:ind w:firstLine="709"/>
        <w:jc w:val="both"/>
        <w:rPr>
          <w:rFonts w:ascii="Times New Roman" w:eastAsia="Calibri" w:hAnsi="Times New Roman" w:cs="Times New Roman"/>
          <w:sz w:val="28"/>
          <w:szCs w:val="28"/>
        </w:rPr>
      </w:pPr>
      <w:r w:rsidRPr="009F545D">
        <w:rPr>
          <w:rFonts w:ascii="Times New Roman" w:eastAsia="Calibri" w:hAnsi="Times New Roman" w:cs="Times New Roman"/>
          <w:sz w:val="28"/>
          <w:szCs w:val="28"/>
        </w:rPr>
        <w:t>2) «самостоятельность в постановке и достижении цели» - на ранних этапах отсутствовала, поскольку вступала в противоречие с конфликтом с судьбой. В позднем сюжете, связанным с возрожденческим проектом человека, например, в концовк</w:t>
      </w:r>
      <w:r w:rsidR="004339D8">
        <w:rPr>
          <w:rFonts w:ascii="Times New Roman" w:eastAsia="Calibri" w:hAnsi="Times New Roman" w:cs="Times New Roman"/>
          <w:sz w:val="28"/>
          <w:szCs w:val="28"/>
        </w:rPr>
        <w:t>е</w:t>
      </w:r>
      <w:r w:rsidRPr="009F545D">
        <w:rPr>
          <w:rFonts w:ascii="Times New Roman" w:eastAsia="Calibri" w:hAnsi="Times New Roman" w:cs="Times New Roman"/>
          <w:sz w:val="28"/>
          <w:szCs w:val="28"/>
        </w:rPr>
        <w:t xml:space="preserve"> первого акта «Гамлета»</w:t>
      </w:r>
      <w:r w:rsidR="004339D8">
        <w:rPr>
          <w:rFonts w:ascii="Times New Roman" w:eastAsia="Calibri" w:hAnsi="Times New Roman" w:cs="Times New Roman"/>
          <w:sz w:val="28"/>
          <w:szCs w:val="28"/>
        </w:rPr>
        <w:t xml:space="preserve"> В.</w:t>
      </w:r>
      <w:r w:rsidRPr="009F545D">
        <w:rPr>
          <w:rFonts w:ascii="Times New Roman" w:eastAsia="Calibri" w:hAnsi="Times New Roman" w:cs="Times New Roman"/>
          <w:sz w:val="28"/>
          <w:szCs w:val="28"/>
        </w:rPr>
        <w:t xml:space="preserve"> Шекспира приводится следующая формула «Век расшатался - и скверней всего, Что я рожден восстановить его!»</w:t>
      </w:r>
      <w:r w:rsidR="003A7C67">
        <w:rPr>
          <w:rFonts w:ascii="Times New Roman" w:eastAsia="Calibri" w:hAnsi="Times New Roman" w:cs="Times New Roman"/>
          <w:sz w:val="28"/>
          <w:szCs w:val="28"/>
        </w:rPr>
        <w:t>.</w:t>
      </w:r>
      <w:r w:rsidRPr="009F545D">
        <w:rPr>
          <w:rFonts w:ascii="Times New Roman" w:eastAsia="Calibri" w:hAnsi="Times New Roman" w:cs="Times New Roman"/>
          <w:sz w:val="28"/>
          <w:szCs w:val="28"/>
        </w:rPr>
        <w:t xml:space="preserve"> Ситуация воспринимается героем скорее негативно, поскольку связана не только с ответственностью за себя, но и с восстановлением мирового порядка.</w:t>
      </w:r>
    </w:p>
    <w:p w:rsidR="009F545D" w:rsidRPr="009F545D" w:rsidRDefault="009F545D" w:rsidP="009F545D">
      <w:pPr>
        <w:spacing w:after="0" w:line="360" w:lineRule="auto"/>
        <w:ind w:firstLine="709"/>
        <w:jc w:val="both"/>
        <w:rPr>
          <w:rFonts w:ascii="Times New Roman" w:eastAsia="Calibri" w:hAnsi="Times New Roman" w:cs="Times New Roman"/>
          <w:sz w:val="28"/>
          <w:szCs w:val="28"/>
        </w:rPr>
      </w:pPr>
      <w:r w:rsidRPr="009F545D">
        <w:rPr>
          <w:rFonts w:ascii="Times New Roman" w:eastAsia="Calibri" w:hAnsi="Times New Roman" w:cs="Times New Roman"/>
          <w:sz w:val="28"/>
          <w:szCs w:val="28"/>
        </w:rPr>
        <w:t xml:space="preserve">3) «равенство возможностей» - в текущей смысловой трактовке отсутствовало, в архаической модели представляло собой равенство перед хаотическими, загробными силами, например сестры из сказки «Морозко» обладают равными возможностями, обоим задается вопрос: «Тепло ли тебе девица?». Однако, логика сказки как устойчивой структуры, разводит персонажей в зависимости от выполняемой ими функции, поэтому не может рассматриваться в качестве таковой фольклоре. </w:t>
      </w:r>
      <w:r w:rsidRPr="003A7C67">
        <w:rPr>
          <w:rFonts w:ascii="Times New Roman" w:eastAsia="Calibri" w:hAnsi="Times New Roman" w:cs="Times New Roman"/>
          <w:sz w:val="28"/>
          <w:szCs w:val="28"/>
        </w:rPr>
        <w:t>Литературные произведения также лишены</w:t>
      </w:r>
      <w:r w:rsidR="003A7C67" w:rsidRPr="003A7C67">
        <w:rPr>
          <w:rFonts w:ascii="Times New Roman" w:eastAsia="Calibri" w:hAnsi="Times New Roman" w:cs="Times New Roman"/>
          <w:sz w:val="28"/>
          <w:szCs w:val="28"/>
        </w:rPr>
        <w:t xml:space="preserve"> рассматриваемого свойства</w:t>
      </w:r>
      <w:r w:rsidRPr="003A7C67">
        <w:rPr>
          <w:rFonts w:ascii="Times New Roman" w:eastAsia="Calibri" w:hAnsi="Times New Roman" w:cs="Times New Roman"/>
          <w:sz w:val="28"/>
          <w:szCs w:val="28"/>
        </w:rPr>
        <w:t xml:space="preserve">, </w:t>
      </w:r>
      <w:r w:rsidR="003A7C67" w:rsidRPr="003A7C67">
        <w:rPr>
          <w:rFonts w:ascii="Times New Roman" w:eastAsia="Calibri" w:hAnsi="Times New Roman" w:cs="Times New Roman"/>
          <w:sz w:val="28"/>
          <w:szCs w:val="28"/>
        </w:rPr>
        <w:t xml:space="preserve">но оно </w:t>
      </w:r>
      <w:r w:rsidRPr="003A7C67">
        <w:rPr>
          <w:rFonts w:ascii="Times New Roman" w:eastAsia="Calibri" w:hAnsi="Times New Roman" w:cs="Times New Roman"/>
          <w:sz w:val="28"/>
          <w:szCs w:val="28"/>
        </w:rPr>
        <w:t>может существовать в качестве повествования о наличие свой</w:t>
      </w:r>
      <w:proofErr w:type="gramStart"/>
      <w:r w:rsidRPr="003A7C67">
        <w:rPr>
          <w:rFonts w:ascii="Times New Roman" w:eastAsia="Calibri" w:hAnsi="Times New Roman" w:cs="Times New Roman"/>
          <w:sz w:val="28"/>
          <w:szCs w:val="28"/>
        </w:rPr>
        <w:t>ств в пр</w:t>
      </w:r>
      <w:proofErr w:type="gramEnd"/>
      <w:r w:rsidRPr="003A7C67">
        <w:rPr>
          <w:rFonts w:ascii="Times New Roman" w:eastAsia="Calibri" w:hAnsi="Times New Roman" w:cs="Times New Roman"/>
          <w:sz w:val="28"/>
          <w:szCs w:val="28"/>
        </w:rPr>
        <w:t>оизведениях авторов ХХ века, например А. Рэнд.</w:t>
      </w:r>
    </w:p>
    <w:p w:rsidR="009F545D" w:rsidRPr="009F545D" w:rsidRDefault="009F545D" w:rsidP="009F545D">
      <w:pPr>
        <w:spacing w:after="0" w:line="360" w:lineRule="auto"/>
        <w:ind w:firstLine="709"/>
        <w:jc w:val="both"/>
        <w:rPr>
          <w:rFonts w:ascii="Times New Roman" w:eastAsia="Calibri" w:hAnsi="Times New Roman" w:cs="Times New Roman"/>
          <w:sz w:val="28"/>
          <w:szCs w:val="28"/>
        </w:rPr>
      </w:pPr>
      <w:proofErr w:type="gramStart"/>
      <w:r w:rsidRPr="009F545D">
        <w:rPr>
          <w:rFonts w:ascii="Times New Roman" w:eastAsia="Calibri" w:hAnsi="Times New Roman" w:cs="Times New Roman"/>
          <w:sz w:val="28"/>
          <w:szCs w:val="28"/>
        </w:rPr>
        <w:lastRenderedPageBreak/>
        <w:t>4) «реализация собственного потенциала» - в современно</w:t>
      </w:r>
      <w:r w:rsidR="009D065F">
        <w:rPr>
          <w:rFonts w:ascii="Times New Roman" w:eastAsia="Calibri" w:hAnsi="Times New Roman" w:cs="Times New Roman"/>
          <w:sz w:val="28"/>
          <w:szCs w:val="28"/>
        </w:rPr>
        <w:t>м</w:t>
      </w:r>
      <w:r w:rsidRPr="009F545D">
        <w:rPr>
          <w:rFonts w:ascii="Times New Roman" w:eastAsia="Calibri" w:hAnsi="Times New Roman" w:cs="Times New Roman"/>
          <w:sz w:val="28"/>
          <w:szCs w:val="28"/>
        </w:rPr>
        <w:t xml:space="preserve"> понимании </w:t>
      </w:r>
      <w:r w:rsidR="00CF5A32">
        <w:rPr>
          <w:rFonts w:ascii="Times New Roman" w:eastAsia="Calibri" w:hAnsi="Times New Roman" w:cs="Times New Roman"/>
          <w:sz w:val="28"/>
          <w:szCs w:val="28"/>
        </w:rPr>
        <w:t xml:space="preserve">данный принцип </w:t>
      </w:r>
      <w:r w:rsidRPr="009F545D">
        <w:rPr>
          <w:rFonts w:ascii="Times New Roman" w:eastAsia="Calibri" w:hAnsi="Times New Roman" w:cs="Times New Roman"/>
          <w:sz w:val="28"/>
          <w:szCs w:val="28"/>
        </w:rPr>
        <w:t>отсутствует, в архаическом - свя</w:t>
      </w:r>
      <w:r w:rsidR="00CF5A32">
        <w:rPr>
          <w:rFonts w:ascii="Times New Roman" w:eastAsia="Calibri" w:hAnsi="Times New Roman" w:cs="Times New Roman"/>
          <w:sz w:val="28"/>
          <w:szCs w:val="28"/>
        </w:rPr>
        <w:t>зан</w:t>
      </w:r>
      <w:r w:rsidRPr="009F545D">
        <w:rPr>
          <w:rFonts w:ascii="Times New Roman" w:eastAsia="Calibri" w:hAnsi="Times New Roman" w:cs="Times New Roman"/>
          <w:sz w:val="28"/>
          <w:szCs w:val="28"/>
        </w:rPr>
        <w:t xml:space="preserve"> с темой судьбы и поиска места в мире;</w:t>
      </w:r>
      <w:proofErr w:type="gramEnd"/>
    </w:p>
    <w:p w:rsidR="009F545D" w:rsidRPr="009F545D" w:rsidRDefault="009F545D" w:rsidP="009F545D">
      <w:pPr>
        <w:spacing w:after="0" w:line="360" w:lineRule="auto"/>
        <w:ind w:firstLine="709"/>
        <w:jc w:val="both"/>
        <w:rPr>
          <w:rFonts w:ascii="Times New Roman" w:eastAsia="Calibri" w:hAnsi="Times New Roman" w:cs="Times New Roman"/>
          <w:sz w:val="28"/>
          <w:szCs w:val="28"/>
        </w:rPr>
      </w:pPr>
      <w:r w:rsidRPr="003A7C67">
        <w:rPr>
          <w:rFonts w:ascii="Times New Roman" w:eastAsia="Calibri" w:hAnsi="Times New Roman" w:cs="Times New Roman"/>
          <w:sz w:val="28"/>
          <w:szCs w:val="28"/>
        </w:rPr>
        <w:t xml:space="preserve">5) «человек - центр системы ценностей» - в архаическом понимании </w:t>
      </w:r>
      <w:r w:rsidR="003A7C67" w:rsidRPr="003A7C67">
        <w:rPr>
          <w:rFonts w:ascii="Times New Roman" w:eastAsia="Calibri" w:hAnsi="Times New Roman" w:cs="Times New Roman"/>
          <w:sz w:val="28"/>
          <w:szCs w:val="28"/>
        </w:rPr>
        <w:t xml:space="preserve">свойство </w:t>
      </w:r>
      <w:r w:rsidRPr="003A7C67">
        <w:rPr>
          <w:rFonts w:ascii="Times New Roman" w:eastAsia="Calibri" w:hAnsi="Times New Roman" w:cs="Times New Roman"/>
          <w:sz w:val="28"/>
          <w:szCs w:val="28"/>
        </w:rPr>
        <w:t>связано с проблемой обитаемого</w:t>
      </w:r>
      <w:r w:rsidR="003A7C67" w:rsidRPr="003A7C67">
        <w:rPr>
          <w:rFonts w:ascii="Times New Roman" w:eastAsia="Calibri" w:hAnsi="Times New Roman" w:cs="Times New Roman"/>
          <w:sz w:val="28"/>
          <w:szCs w:val="28"/>
        </w:rPr>
        <w:t>,</w:t>
      </w:r>
      <w:r w:rsidRPr="003A7C67">
        <w:rPr>
          <w:rFonts w:ascii="Times New Roman" w:eastAsia="Calibri" w:hAnsi="Times New Roman" w:cs="Times New Roman"/>
          <w:sz w:val="28"/>
          <w:szCs w:val="28"/>
        </w:rPr>
        <w:t xml:space="preserve"> культурного мира, ограниченного магической чертой от пространс</w:t>
      </w:r>
      <w:r w:rsidR="004339D8" w:rsidRPr="003A7C67">
        <w:rPr>
          <w:rFonts w:ascii="Times New Roman" w:eastAsia="Calibri" w:hAnsi="Times New Roman" w:cs="Times New Roman"/>
          <w:sz w:val="28"/>
          <w:szCs w:val="28"/>
        </w:rPr>
        <w:t>тва хаотического, не обитаемого.</w:t>
      </w:r>
    </w:p>
    <w:p w:rsidR="009F545D" w:rsidRPr="009F545D" w:rsidRDefault="009F545D" w:rsidP="009F545D">
      <w:pPr>
        <w:spacing w:after="0" w:line="360" w:lineRule="auto"/>
        <w:ind w:firstLine="709"/>
        <w:jc w:val="both"/>
        <w:rPr>
          <w:rFonts w:ascii="Times New Roman" w:eastAsia="Calibri" w:hAnsi="Times New Roman" w:cs="Times New Roman"/>
          <w:sz w:val="28"/>
          <w:szCs w:val="28"/>
        </w:rPr>
      </w:pPr>
      <w:r w:rsidRPr="009F545D">
        <w:rPr>
          <w:rFonts w:ascii="Times New Roman" w:eastAsia="Calibri" w:hAnsi="Times New Roman" w:cs="Times New Roman"/>
          <w:sz w:val="28"/>
          <w:szCs w:val="28"/>
        </w:rPr>
        <w:t xml:space="preserve">6) «абсолютное равенство, полная отмена любых ограничений» - в архаическом понимании </w:t>
      </w:r>
      <w:r w:rsidR="003A7C67">
        <w:rPr>
          <w:rFonts w:ascii="Times New Roman" w:eastAsia="Calibri" w:hAnsi="Times New Roman" w:cs="Times New Roman"/>
          <w:sz w:val="28"/>
          <w:szCs w:val="28"/>
        </w:rPr>
        <w:t xml:space="preserve">это качество </w:t>
      </w:r>
      <w:r w:rsidRPr="009F545D">
        <w:rPr>
          <w:rFonts w:ascii="Times New Roman" w:eastAsia="Calibri" w:hAnsi="Times New Roman" w:cs="Times New Roman"/>
          <w:sz w:val="28"/>
          <w:szCs w:val="28"/>
        </w:rPr>
        <w:t>отсутствует</w:t>
      </w:r>
      <w:r w:rsidR="003A7C67">
        <w:rPr>
          <w:rFonts w:ascii="Times New Roman" w:eastAsia="Calibri" w:hAnsi="Times New Roman" w:cs="Times New Roman"/>
          <w:sz w:val="28"/>
          <w:szCs w:val="28"/>
        </w:rPr>
        <w:t xml:space="preserve"> и </w:t>
      </w:r>
      <w:r w:rsidRPr="009F545D">
        <w:rPr>
          <w:rFonts w:ascii="Times New Roman" w:eastAsia="Calibri" w:hAnsi="Times New Roman" w:cs="Times New Roman"/>
          <w:sz w:val="28"/>
          <w:szCs w:val="28"/>
        </w:rPr>
        <w:t xml:space="preserve">встречается только </w:t>
      </w:r>
      <w:r w:rsidR="004339D8">
        <w:rPr>
          <w:rFonts w:ascii="Times New Roman" w:eastAsia="Calibri" w:hAnsi="Times New Roman" w:cs="Times New Roman"/>
          <w:sz w:val="28"/>
          <w:szCs w:val="28"/>
        </w:rPr>
        <w:t>в произведениях авторов ХХ века.</w:t>
      </w:r>
    </w:p>
    <w:p w:rsidR="009F545D" w:rsidRPr="009F545D" w:rsidRDefault="009F545D" w:rsidP="009F545D">
      <w:pPr>
        <w:spacing w:after="0" w:line="360" w:lineRule="auto"/>
        <w:ind w:firstLine="709"/>
        <w:jc w:val="both"/>
        <w:rPr>
          <w:rFonts w:ascii="Times New Roman" w:eastAsia="Calibri" w:hAnsi="Times New Roman" w:cs="Times New Roman"/>
          <w:sz w:val="28"/>
          <w:szCs w:val="28"/>
        </w:rPr>
      </w:pPr>
      <w:r w:rsidRPr="009F545D">
        <w:rPr>
          <w:rFonts w:ascii="Times New Roman" w:eastAsia="Calibri" w:hAnsi="Times New Roman" w:cs="Times New Roman"/>
          <w:sz w:val="28"/>
          <w:szCs w:val="28"/>
        </w:rPr>
        <w:t>7) «отсутствие привилегий отдельных лиц или групп» - встречается в сказках, когда антагонисту и протагонисту предлагается пройти одинаковые испытания, фа</w:t>
      </w:r>
      <w:r w:rsidR="004339D8">
        <w:rPr>
          <w:rFonts w:ascii="Times New Roman" w:eastAsia="Calibri" w:hAnsi="Times New Roman" w:cs="Times New Roman"/>
          <w:sz w:val="28"/>
          <w:szCs w:val="28"/>
        </w:rPr>
        <w:t>ктически проходит только второй.</w:t>
      </w:r>
    </w:p>
    <w:p w:rsidR="009F545D" w:rsidRPr="009F545D" w:rsidRDefault="009F545D" w:rsidP="009F545D">
      <w:pPr>
        <w:spacing w:after="0" w:line="360" w:lineRule="auto"/>
        <w:ind w:firstLine="709"/>
        <w:jc w:val="both"/>
        <w:rPr>
          <w:rFonts w:ascii="Times New Roman" w:eastAsia="Calibri" w:hAnsi="Times New Roman" w:cs="Times New Roman"/>
          <w:sz w:val="28"/>
          <w:szCs w:val="28"/>
        </w:rPr>
      </w:pPr>
      <w:r w:rsidRPr="009F545D">
        <w:rPr>
          <w:rFonts w:ascii="Times New Roman" w:eastAsia="Calibri" w:hAnsi="Times New Roman" w:cs="Times New Roman"/>
          <w:sz w:val="28"/>
          <w:szCs w:val="28"/>
        </w:rPr>
        <w:t>8) «основа для поведения – эгоизм» - в архаическом понимании является негативной чертой, поскольку человек не противопоставлен социуму, в поздних литературны</w:t>
      </w:r>
      <w:r w:rsidR="004339D8">
        <w:rPr>
          <w:rFonts w:ascii="Times New Roman" w:eastAsia="Calibri" w:hAnsi="Times New Roman" w:cs="Times New Roman"/>
          <w:sz w:val="28"/>
          <w:szCs w:val="28"/>
        </w:rPr>
        <w:t>х произведениях переосмысляется.</w:t>
      </w:r>
    </w:p>
    <w:p w:rsidR="009F545D" w:rsidRPr="009F545D" w:rsidRDefault="009F545D" w:rsidP="009F545D">
      <w:pPr>
        <w:spacing w:after="0" w:line="360" w:lineRule="auto"/>
        <w:ind w:firstLine="709"/>
        <w:jc w:val="both"/>
        <w:rPr>
          <w:rFonts w:ascii="Times New Roman" w:eastAsia="Calibri" w:hAnsi="Times New Roman" w:cs="Times New Roman"/>
          <w:sz w:val="28"/>
          <w:szCs w:val="28"/>
        </w:rPr>
      </w:pPr>
      <w:r w:rsidRPr="003A7C67">
        <w:rPr>
          <w:rFonts w:ascii="Times New Roman" w:eastAsia="Calibri" w:hAnsi="Times New Roman" w:cs="Times New Roman"/>
          <w:sz w:val="28"/>
          <w:szCs w:val="28"/>
        </w:rPr>
        <w:t xml:space="preserve">9) «руководство собственным разумом» - </w:t>
      </w:r>
      <w:r w:rsidR="003A7C67" w:rsidRPr="003A7C67">
        <w:rPr>
          <w:rFonts w:ascii="Times New Roman" w:eastAsia="Calibri" w:hAnsi="Times New Roman" w:cs="Times New Roman"/>
          <w:sz w:val="28"/>
          <w:szCs w:val="28"/>
        </w:rPr>
        <w:t xml:space="preserve">свойство </w:t>
      </w:r>
      <w:r w:rsidRPr="003A7C67">
        <w:rPr>
          <w:rFonts w:ascii="Times New Roman" w:eastAsia="Calibri" w:hAnsi="Times New Roman" w:cs="Times New Roman"/>
          <w:sz w:val="28"/>
          <w:szCs w:val="28"/>
        </w:rPr>
        <w:t>в современном понимании отсутствует</w:t>
      </w:r>
      <w:r w:rsidR="003A7C67" w:rsidRPr="003A7C67">
        <w:rPr>
          <w:rFonts w:ascii="Times New Roman" w:eastAsia="Calibri" w:hAnsi="Times New Roman" w:cs="Times New Roman"/>
          <w:sz w:val="28"/>
          <w:szCs w:val="28"/>
        </w:rPr>
        <w:t>, поскольку требует концепции разума, вместо которой в произведениях встречается «мудрость» и ее аналоги, но в другом содержательном контексте. В</w:t>
      </w:r>
      <w:r w:rsidRPr="003A7C67">
        <w:rPr>
          <w:rFonts w:ascii="Times New Roman" w:eastAsia="Calibri" w:hAnsi="Times New Roman" w:cs="Times New Roman"/>
          <w:sz w:val="28"/>
          <w:szCs w:val="28"/>
        </w:rPr>
        <w:t xml:space="preserve"> сказках, пословицах и поговорках, под «руководством собственным умом» понимается соблюдение ритуальных формул.</w:t>
      </w:r>
    </w:p>
    <w:p w:rsidR="009F545D" w:rsidRPr="009F545D" w:rsidRDefault="009F545D" w:rsidP="009F545D">
      <w:pPr>
        <w:spacing w:after="0" w:line="360" w:lineRule="auto"/>
        <w:ind w:firstLine="709"/>
        <w:jc w:val="both"/>
        <w:rPr>
          <w:rFonts w:ascii="Times New Roman" w:eastAsia="Calibri" w:hAnsi="Times New Roman" w:cs="Times New Roman"/>
          <w:sz w:val="28"/>
          <w:szCs w:val="28"/>
        </w:rPr>
      </w:pPr>
      <w:r w:rsidRPr="009F545D">
        <w:rPr>
          <w:rFonts w:ascii="Times New Roman" w:eastAsia="Calibri" w:hAnsi="Times New Roman" w:cs="Times New Roman"/>
          <w:sz w:val="28"/>
          <w:szCs w:val="28"/>
        </w:rPr>
        <w:t xml:space="preserve">10) «отсутствие навязывания своих ценностей или идей другим» - </w:t>
      </w:r>
      <w:r w:rsidR="003A7C67">
        <w:rPr>
          <w:rFonts w:ascii="Times New Roman" w:eastAsia="Calibri" w:hAnsi="Times New Roman" w:cs="Times New Roman"/>
          <w:sz w:val="28"/>
          <w:szCs w:val="28"/>
        </w:rPr>
        <w:t>свойство не встречается</w:t>
      </w:r>
      <w:r w:rsidRPr="009F545D">
        <w:rPr>
          <w:rFonts w:ascii="Times New Roman" w:eastAsia="Calibri" w:hAnsi="Times New Roman" w:cs="Times New Roman"/>
          <w:sz w:val="28"/>
          <w:szCs w:val="28"/>
        </w:rPr>
        <w:t xml:space="preserve"> как ценность, может проявляться в виде игнорирования героями пр</w:t>
      </w:r>
      <w:r w:rsidR="004339D8">
        <w:rPr>
          <w:rFonts w:ascii="Times New Roman" w:eastAsia="Calibri" w:hAnsi="Times New Roman" w:cs="Times New Roman"/>
          <w:sz w:val="28"/>
          <w:szCs w:val="28"/>
        </w:rPr>
        <w:t>оизведений поступков друг друга.</w:t>
      </w:r>
    </w:p>
    <w:p w:rsidR="009F545D" w:rsidRPr="009F545D" w:rsidRDefault="009F545D" w:rsidP="009F545D">
      <w:pPr>
        <w:spacing w:after="0" w:line="360" w:lineRule="auto"/>
        <w:ind w:firstLine="709"/>
        <w:jc w:val="both"/>
        <w:rPr>
          <w:rFonts w:ascii="Times New Roman" w:eastAsia="Calibri" w:hAnsi="Times New Roman" w:cs="Times New Roman"/>
          <w:sz w:val="28"/>
          <w:szCs w:val="28"/>
        </w:rPr>
      </w:pPr>
      <w:r w:rsidRPr="009F545D">
        <w:rPr>
          <w:rFonts w:ascii="Times New Roman" w:eastAsia="Calibri" w:hAnsi="Times New Roman" w:cs="Times New Roman"/>
          <w:sz w:val="28"/>
          <w:szCs w:val="28"/>
        </w:rPr>
        <w:t>11) «главная мера всех достижений – успешность» -</w:t>
      </w:r>
      <w:r w:rsidR="003A7C67">
        <w:rPr>
          <w:rFonts w:ascii="Times New Roman" w:eastAsia="Calibri" w:hAnsi="Times New Roman" w:cs="Times New Roman"/>
          <w:sz w:val="28"/>
          <w:szCs w:val="28"/>
        </w:rPr>
        <w:t xml:space="preserve"> формулировка</w:t>
      </w:r>
      <w:r w:rsidRPr="009F545D">
        <w:rPr>
          <w:rFonts w:ascii="Times New Roman" w:eastAsia="Calibri" w:hAnsi="Times New Roman" w:cs="Times New Roman"/>
          <w:sz w:val="28"/>
          <w:szCs w:val="28"/>
        </w:rPr>
        <w:t xml:space="preserve"> в фольклоре проявляется в виде социально одобряемых результатов – успешного брака, получения приданого, богатства, например «</w:t>
      </w:r>
      <w:r w:rsidR="004339D8">
        <w:rPr>
          <w:rFonts w:ascii="Times New Roman" w:eastAsia="Calibri" w:hAnsi="Times New Roman" w:cs="Times New Roman"/>
          <w:sz w:val="28"/>
          <w:szCs w:val="28"/>
        </w:rPr>
        <w:t>жить поживать и добра наживать».</w:t>
      </w:r>
    </w:p>
    <w:p w:rsidR="009F545D" w:rsidRPr="009F545D" w:rsidRDefault="009F545D" w:rsidP="009F545D">
      <w:pPr>
        <w:spacing w:after="0" w:line="360" w:lineRule="auto"/>
        <w:ind w:firstLine="709"/>
        <w:jc w:val="both"/>
        <w:rPr>
          <w:rFonts w:ascii="Times New Roman" w:eastAsia="Calibri" w:hAnsi="Times New Roman" w:cs="Times New Roman"/>
          <w:sz w:val="28"/>
          <w:szCs w:val="28"/>
        </w:rPr>
      </w:pPr>
      <w:r w:rsidRPr="009F545D">
        <w:rPr>
          <w:rFonts w:ascii="Times New Roman" w:eastAsia="Calibri" w:hAnsi="Times New Roman" w:cs="Times New Roman"/>
          <w:sz w:val="28"/>
          <w:szCs w:val="28"/>
        </w:rPr>
        <w:t xml:space="preserve">12) «достижение внешних результатов и общественное признание» - </w:t>
      </w:r>
      <w:r w:rsidR="00CA25BE">
        <w:rPr>
          <w:rFonts w:ascii="Times New Roman" w:eastAsia="Calibri" w:hAnsi="Times New Roman" w:cs="Times New Roman"/>
          <w:sz w:val="28"/>
          <w:szCs w:val="28"/>
        </w:rPr>
        <w:t xml:space="preserve">смысловой </w:t>
      </w:r>
      <w:r w:rsidRPr="009F545D">
        <w:rPr>
          <w:rFonts w:ascii="Times New Roman" w:eastAsia="Calibri" w:hAnsi="Times New Roman" w:cs="Times New Roman"/>
          <w:sz w:val="28"/>
          <w:szCs w:val="28"/>
        </w:rPr>
        <w:t xml:space="preserve">акцент делается только на внешних результатах: царства, золото, </w:t>
      </w:r>
      <w:r w:rsidRPr="009F545D">
        <w:rPr>
          <w:rFonts w:ascii="Times New Roman" w:eastAsia="Calibri" w:hAnsi="Times New Roman" w:cs="Times New Roman"/>
          <w:sz w:val="28"/>
          <w:szCs w:val="28"/>
        </w:rPr>
        <w:lastRenderedPageBreak/>
        <w:t>супруги, волшебные предметы, внутренние достижения</w:t>
      </w:r>
      <w:r w:rsidR="00CA25BE">
        <w:rPr>
          <w:rFonts w:ascii="Times New Roman" w:eastAsia="Calibri" w:hAnsi="Times New Roman" w:cs="Times New Roman"/>
          <w:sz w:val="28"/>
          <w:szCs w:val="28"/>
        </w:rPr>
        <w:t xml:space="preserve"> и переживания</w:t>
      </w:r>
      <w:r w:rsidRPr="009F545D">
        <w:rPr>
          <w:rFonts w:ascii="Times New Roman" w:eastAsia="Calibri" w:hAnsi="Times New Roman" w:cs="Times New Roman"/>
          <w:sz w:val="28"/>
          <w:szCs w:val="28"/>
        </w:rPr>
        <w:t xml:space="preserve"> персонажей не рассматриваются.</w:t>
      </w:r>
    </w:p>
    <w:p w:rsidR="009F545D" w:rsidRPr="009F545D" w:rsidRDefault="009F545D" w:rsidP="009F545D">
      <w:pPr>
        <w:spacing w:after="0" w:line="360" w:lineRule="auto"/>
        <w:ind w:firstLine="709"/>
        <w:jc w:val="both"/>
        <w:rPr>
          <w:rFonts w:ascii="Times New Roman" w:eastAsia="Calibri" w:hAnsi="Times New Roman" w:cs="Times New Roman"/>
          <w:sz w:val="28"/>
          <w:szCs w:val="28"/>
        </w:rPr>
      </w:pPr>
      <w:r w:rsidRPr="009F545D">
        <w:rPr>
          <w:rFonts w:ascii="Times New Roman" w:eastAsia="Calibri" w:hAnsi="Times New Roman" w:cs="Times New Roman"/>
          <w:sz w:val="28"/>
          <w:szCs w:val="28"/>
        </w:rPr>
        <w:t>Важно отметить, что описанные формулы, и их мотивы, встречаемые в фольклорных и литературных произведениях неодинаковы. Некоторые элементы отсутствуют в фольклоре, в первую очередь, в сказках, но появляется в поздней литературе. Часть свойств имеет фольклорные корни, но в ход</w:t>
      </w:r>
      <w:r w:rsidR="0099591C">
        <w:rPr>
          <w:rFonts w:ascii="Times New Roman" w:eastAsia="Calibri" w:hAnsi="Times New Roman" w:cs="Times New Roman"/>
          <w:sz w:val="28"/>
          <w:szCs w:val="28"/>
        </w:rPr>
        <w:t xml:space="preserve">е развития социальных практик </w:t>
      </w:r>
      <w:r w:rsidRPr="009F545D">
        <w:rPr>
          <w:rFonts w:ascii="Times New Roman" w:eastAsia="Calibri" w:hAnsi="Times New Roman" w:cs="Times New Roman"/>
          <w:sz w:val="28"/>
          <w:szCs w:val="28"/>
        </w:rPr>
        <w:t>переосмысляется. Последняя группа свойств пересказывается на современный лад, вписываясь в текущий контекст.</w:t>
      </w:r>
    </w:p>
    <w:p w:rsidR="009F545D" w:rsidRPr="009F545D" w:rsidRDefault="00B7199A" w:rsidP="009F545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9F545D" w:rsidRPr="009F545D">
        <w:rPr>
          <w:rFonts w:ascii="Times New Roman" w:eastAsia="Calibri" w:hAnsi="Times New Roman" w:cs="Times New Roman"/>
          <w:sz w:val="28"/>
          <w:szCs w:val="28"/>
        </w:rPr>
        <w:t xml:space="preserve">оказанная схема позволяет проследить неоднородность свойств идеала хозяйствующего субъекта на </w:t>
      </w:r>
      <w:proofErr w:type="spellStart"/>
      <w:r w:rsidR="009F545D" w:rsidRPr="009F545D">
        <w:rPr>
          <w:rFonts w:ascii="Times New Roman" w:eastAsia="Calibri" w:hAnsi="Times New Roman" w:cs="Times New Roman"/>
          <w:sz w:val="28"/>
          <w:szCs w:val="28"/>
        </w:rPr>
        <w:t>нарративном</w:t>
      </w:r>
      <w:proofErr w:type="spellEnd"/>
      <w:r w:rsidR="009F545D" w:rsidRPr="009F545D">
        <w:rPr>
          <w:rFonts w:ascii="Times New Roman" w:eastAsia="Calibri" w:hAnsi="Times New Roman" w:cs="Times New Roman"/>
          <w:sz w:val="28"/>
          <w:szCs w:val="28"/>
        </w:rPr>
        <w:t xml:space="preserve"> уровне, что объясняется разновременным их осмыслением коллективным и авторским сознанием в ходе исторического развития.</w:t>
      </w:r>
    </w:p>
    <w:p w:rsidR="009F545D" w:rsidRPr="009F545D" w:rsidRDefault="009F545D" w:rsidP="009F545D">
      <w:pPr>
        <w:spacing w:after="0" w:line="360" w:lineRule="auto"/>
        <w:ind w:firstLine="709"/>
        <w:jc w:val="both"/>
        <w:rPr>
          <w:rFonts w:ascii="Times New Roman" w:eastAsia="Calibri" w:hAnsi="Times New Roman" w:cs="Times New Roman"/>
          <w:sz w:val="28"/>
          <w:szCs w:val="28"/>
        </w:rPr>
      </w:pPr>
    </w:p>
    <w:p w:rsidR="009F545D" w:rsidRPr="009F545D" w:rsidRDefault="009F545D" w:rsidP="009F545D">
      <w:pPr>
        <w:pStyle w:val="2"/>
        <w:ind w:left="0" w:firstLine="708"/>
        <w:rPr>
          <w:rFonts w:eastAsia="Calibri"/>
        </w:rPr>
      </w:pPr>
      <w:bookmarkStart w:id="19" w:name="_Toc8159363"/>
      <w:r w:rsidRPr="009F545D">
        <w:rPr>
          <w:rFonts w:eastAsia="Calibri"/>
        </w:rPr>
        <w:t xml:space="preserve">3.3. Этологическое рассмотрение истоков свойств </w:t>
      </w:r>
      <w:r>
        <w:rPr>
          <w:rFonts w:eastAsia="Calibri"/>
        </w:rPr>
        <w:t>идеала хозяйствующего субъекта</w:t>
      </w:r>
      <w:bookmarkEnd w:id="19"/>
    </w:p>
    <w:p w:rsidR="009F545D" w:rsidRPr="009F545D" w:rsidRDefault="009F545D" w:rsidP="009F545D">
      <w:pPr>
        <w:spacing w:after="0" w:line="360" w:lineRule="auto"/>
        <w:ind w:firstLine="709"/>
        <w:jc w:val="both"/>
        <w:rPr>
          <w:rFonts w:ascii="Times New Roman" w:eastAsia="Calibri" w:hAnsi="Times New Roman" w:cs="Times New Roman"/>
          <w:sz w:val="28"/>
          <w:szCs w:val="28"/>
        </w:rPr>
      </w:pPr>
      <w:r w:rsidRPr="009F545D">
        <w:rPr>
          <w:rFonts w:ascii="Times New Roman" w:eastAsia="Calibri" w:hAnsi="Times New Roman" w:cs="Times New Roman"/>
          <w:sz w:val="28"/>
          <w:szCs w:val="28"/>
        </w:rPr>
        <w:t>Отдельно требуется рассмотреть этологические основания, которые определяют базовые мотивации человека как биологического вида и оказывают влияние на формирование моральных феноменов. Необходимо отметить, что описываемый уровень практически не поддается осмыслению в повседневной деятельности, поскольку требует существенного объема материала по поведению животных и человека.</w:t>
      </w:r>
    </w:p>
    <w:p w:rsidR="009F545D" w:rsidRPr="009F545D" w:rsidRDefault="009F545D" w:rsidP="009F545D">
      <w:pPr>
        <w:spacing w:after="0" w:line="360" w:lineRule="auto"/>
        <w:ind w:firstLine="709"/>
        <w:jc w:val="both"/>
        <w:rPr>
          <w:rFonts w:ascii="Times New Roman" w:eastAsia="Calibri" w:hAnsi="Times New Roman" w:cs="Times New Roman"/>
          <w:sz w:val="28"/>
          <w:szCs w:val="28"/>
        </w:rPr>
      </w:pPr>
      <w:r w:rsidRPr="009F545D">
        <w:rPr>
          <w:rFonts w:ascii="Times New Roman" w:eastAsia="Calibri" w:hAnsi="Times New Roman" w:cs="Times New Roman"/>
          <w:sz w:val="28"/>
          <w:szCs w:val="28"/>
        </w:rPr>
        <w:t>Как и в предыдущем разделе, анализ будет проводиться по перечисленным свойствам.</w:t>
      </w:r>
    </w:p>
    <w:p w:rsidR="009F545D" w:rsidRPr="009F545D" w:rsidRDefault="009F545D" w:rsidP="009F545D">
      <w:pPr>
        <w:spacing w:after="0" w:line="360" w:lineRule="auto"/>
        <w:ind w:firstLine="709"/>
        <w:jc w:val="both"/>
        <w:rPr>
          <w:rFonts w:ascii="Times New Roman" w:eastAsia="Calibri" w:hAnsi="Times New Roman" w:cs="Times New Roman"/>
          <w:sz w:val="28"/>
          <w:szCs w:val="28"/>
        </w:rPr>
      </w:pPr>
      <w:r w:rsidRPr="009F545D">
        <w:rPr>
          <w:rFonts w:ascii="Times New Roman" w:eastAsia="Calibri" w:hAnsi="Times New Roman" w:cs="Times New Roman"/>
          <w:sz w:val="28"/>
          <w:szCs w:val="28"/>
        </w:rPr>
        <w:t xml:space="preserve">1) «свободная личность» - в текущем понимании отсутствует, так как отсутствует </w:t>
      </w:r>
      <w:proofErr w:type="spellStart"/>
      <w:r w:rsidRPr="009F545D">
        <w:rPr>
          <w:rFonts w:ascii="Times New Roman" w:eastAsia="Calibri" w:hAnsi="Times New Roman" w:cs="Times New Roman"/>
          <w:sz w:val="28"/>
          <w:szCs w:val="28"/>
        </w:rPr>
        <w:t>личностность</w:t>
      </w:r>
      <w:proofErr w:type="spellEnd"/>
      <w:r w:rsidRPr="009F545D">
        <w:rPr>
          <w:rFonts w:ascii="Times New Roman" w:eastAsia="Calibri" w:hAnsi="Times New Roman" w:cs="Times New Roman"/>
          <w:sz w:val="28"/>
          <w:szCs w:val="28"/>
        </w:rPr>
        <w:t>, только индивид</w:t>
      </w:r>
      <w:r w:rsidR="00CA25BE">
        <w:rPr>
          <w:rFonts w:ascii="Times New Roman" w:eastAsia="Calibri" w:hAnsi="Times New Roman" w:cs="Times New Roman"/>
          <w:sz w:val="28"/>
          <w:szCs w:val="28"/>
        </w:rPr>
        <w:t>, который</w:t>
      </w:r>
      <w:r w:rsidR="0099591C">
        <w:rPr>
          <w:rFonts w:ascii="Times New Roman" w:eastAsia="Calibri" w:hAnsi="Times New Roman" w:cs="Times New Roman"/>
          <w:sz w:val="28"/>
          <w:szCs w:val="28"/>
        </w:rPr>
        <w:t xml:space="preserve"> </w:t>
      </w:r>
      <w:r w:rsidRPr="009F545D">
        <w:rPr>
          <w:rFonts w:ascii="Times New Roman" w:eastAsia="Calibri" w:hAnsi="Times New Roman" w:cs="Times New Roman"/>
          <w:sz w:val="28"/>
          <w:szCs w:val="28"/>
        </w:rPr>
        <w:t>проявляется на каждом этапе существования живых организмов, фактически вступает в конкуренцию и социальное взаимодействие в группе.</w:t>
      </w:r>
    </w:p>
    <w:p w:rsidR="009F545D" w:rsidRPr="009F545D" w:rsidRDefault="009F545D" w:rsidP="009F545D">
      <w:pPr>
        <w:spacing w:after="0" w:line="360" w:lineRule="auto"/>
        <w:ind w:firstLine="709"/>
        <w:jc w:val="both"/>
        <w:rPr>
          <w:rFonts w:ascii="Times New Roman" w:eastAsia="Calibri" w:hAnsi="Times New Roman" w:cs="Times New Roman"/>
          <w:sz w:val="28"/>
          <w:szCs w:val="28"/>
        </w:rPr>
      </w:pPr>
      <w:r w:rsidRPr="009F545D">
        <w:rPr>
          <w:rFonts w:ascii="Times New Roman" w:eastAsia="Calibri" w:hAnsi="Times New Roman" w:cs="Times New Roman"/>
          <w:sz w:val="28"/>
          <w:szCs w:val="28"/>
        </w:rPr>
        <w:t xml:space="preserve">2) «самостоятельность в постановке и достижении цели» - </w:t>
      </w:r>
      <w:r w:rsidR="00CA25BE">
        <w:rPr>
          <w:rFonts w:ascii="Times New Roman" w:eastAsia="Calibri" w:hAnsi="Times New Roman" w:cs="Times New Roman"/>
          <w:sz w:val="28"/>
          <w:szCs w:val="28"/>
        </w:rPr>
        <w:t xml:space="preserve">реализация свойства </w:t>
      </w:r>
      <w:r w:rsidRPr="009F545D">
        <w:rPr>
          <w:rFonts w:ascii="Times New Roman" w:eastAsia="Calibri" w:hAnsi="Times New Roman" w:cs="Times New Roman"/>
          <w:sz w:val="28"/>
          <w:szCs w:val="28"/>
        </w:rPr>
        <w:t>по</w:t>
      </w:r>
      <w:r w:rsidR="004339D8">
        <w:rPr>
          <w:rFonts w:ascii="Times New Roman" w:eastAsia="Calibri" w:hAnsi="Times New Roman" w:cs="Times New Roman"/>
          <w:sz w:val="28"/>
          <w:szCs w:val="28"/>
        </w:rPr>
        <w:t>дчинена инстинктивной мотивации.</w:t>
      </w:r>
    </w:p>
    <w:p w:rsidR="009F545D" w:rsidRPr="009F545D" w:rsidRDefault="009F545D" w:rsidP="009F545D">
      <w:pPr>
        <w:spacing w:after="0" w:line="360" w:lineRule="auto"/>
        <w:ind w:firstLine="709"/>
        <w:jc w:val="both"/>
        <w:rPr>
          <w:rFonts w:ascii="Times New Roman" w:eastAsia="Calibri" w:hAnsi="Times New Roman" w:cs="Times New Roman"/>
          <w:sz w:val="28"/>
          <w:szCs w:val="28"/>
        </w:rPr>
      </w:pPr>
      <w:r w:rsidRPr="009F545D">
        <w:rPr>
          <w:rFonts w:ascii="Times New Roman" w:eastAsia="Calibri" w:hAnsi="Times New Roman" w:cs="Times New Roman"/>
          <w:sz w:val="28"/>
          <w:szCs w:val="28"/>
        </w:rPr>
        <w:lastRenderedPageBreak/>
        <w:t xml:space="preserve">3) «равенство возможностей» - </w:t>
      </w:r>
      <w:r w:rsidR="00CA25BE">
        <w:rPr>
          <w:rFonts w:ascii="Times New Roman" w:eastAsia="Calibri" w:hAnsi="Times New Roman" w:cs="Times New Roman"/>
          <w:sz w:val="28"/>
          <w:szCs w:val="28"/>
        </w:rPr>
        <w:t xml:space="preserve">качество </w:t>
      </w:r>
      <w:r w:rsidRPr="009F545D">
        <w:rPr>
          <w:rFonts w:ascii="Times New Roman" w:eastAsia="Calibri" w:hAnsi="Times New Roman" w:cs="Times New Roman"/>
          <w:sz w:val="28"/>
          <w:szCs w:val="28"/>
        </w:rPr>
        <w:t>проявляется за счет борьбы за существовани</w:t>
      </w:r>
      <w:r w:rsidR="000832B9">
        <w:rPr>
          <w:rFonts w:ascii="Times New Roman" w:eastAsia="Calibri" w:hAnsi="Times New Roman" w:cs="Times New Roman"/>
          <w:sz w:val="28"/>
          <w:szCs w:val="28"/>
        </w:rPr>
        <w:t>е</w:t>
      </w:r>
      <w:r w:rsidRPr="009F545D">
        <w:rPr>
          <w:rFonts w:ascii="Times New Roman" w:eastAsia="Calibri" w:hAnsi="Times New Roman" w:cs="Times New Roman"/>
          <w:sz w:val="28"/>
          <w:szCs w:val="28"/>
        </w:rPr>
        <w:t>.</w:t>
      </w:r>
    </w:p>
    <w:p w:rsidR="009F545D" w:rsidRPr="009F545D" w:rsidRDefault="009F545D" w:rsidP="009F545D">
      <w:pPr>
        <w:spacing w:after="0" w:line="360" w:lineRule="auto"/>
        <w:ind w:firstLine="709"/>
        <w:jc w:val="both"/>
        <w:rPr>
          <w:rFonts w:ascii="Times New Roman" w:eastAsia="Calibri" w:hAnsi="Times New Roman" w:cs="Times New Roman"/>
          <w:sz w:val="28"/>
          <w:szCs w:val="28"/>
        </w:rPr>
      </w:pPr>
      <w:r w:rsidRPr="009F545D">
        <w:rPr>
          <w:rFonts w:ascii="Times New Roman" w:eastAsia="Calibri" w:hAnsi="Times New Roman" w:cs="Times New Roman"/>
          <w:sz w:val="28"/>
          <w:szCs w:val="28"/>
        </w:rPr>
        <w:t>4) «реализ</w:t>
      </w:r>
      <w:r w:rsidR="00CA25BE">
        <w:rPr>
          <w:rFonts w:ascii="Times New Roman" w:eastAsia="Calibri" w:hAnsi="Times New Roman" w:cs="Times New Roman"/>
          <w:sz w:val="28"/>
          <w:szCs w:val="28"/>
        </w:rPr>
        <w:t xml:space="preserve">ация собственного потенциала» - свойство осуществляется </w:t>
      </w:r>
      <w:r w:rsidRPr="009F545D">
        <w:rPr>
          <w:rFonts w:ascii="Times New Roman" w:eastAsia="Calibri" w:hAnsi="Times New Roman" w:cs="Times New Roman"/>
          <w:sz w:val="28"/>
          <w:szCs w:val="28"/>
        </w:rPr>
        <w:t xml:space="preserve">за счет </w:t>
      </w:r>
      <w:r w:rsidR="00CA25BE">
        <w:rPr>
          <w:rFonts w:ascii="Times New Roman" w:eastAsia="Calibri" w:hAnsi="Times New Roman" w:cs="Times New Roman"/>
          <w:sz w:val="28"/>
          <w:szCs w:val="28"/>
        </w:rPr>
        <w:t xml:space="preserve">механизмов </w:t>
      </w:r>
      <w:r w:rsidRPr="009F545D">
        <w:rPr>
          <w:rFonts w:ascii="Times New Roman" w:eastAsia="Calibri" w:hAnsi="Times New Roman" w:cs="Times New Roman"/>
          <w:sz w:val="28"/>
          <w:szCs w:val="28"/>
        </w:rPr>
        <w:t>модификационной изменчивости и механизмов н</w:t>
      </w:r>
      <w:r w:rsidR="004339D8">
        <w:rPr>
          <w:rFonts w:ascii="Times New Roman" w:eastAsia="Calibri" w:hAnsi="Times New Roman" w:cs="Times New Roman"/>
          <w:sz w:val="28"/>
          <w:szCs w:val="28"/>
        </w:rPr>
        <w:t>акопления индивидуального опыта.</w:t>
      </w:r>
    </w:p>
    <w:p w:rsidR="009F545D" w:rsidRPr="009F545D" w:rsidRDefault="009F545D" w:rsidP="009F545D">
      <w:pPr>
        <w:spacing w:after="0" w:line="360" w:lineRule="auto"/>
        <w:ind w:firstLine="709"/>
        <w:jc w:val="both"/>
        <w:rPr>
          <w:rFonts w:ascii="Times New Roman" w:eastAsia="Calibri" w:hAnsi="Times New Roman" w:cs="Times New Roman"/>
          <w:sz w:val="28"/>
          <w:szCs w:val="28"/>
        </w:rPr>
      </w:pPr>
      <w:r w:rsidRPr="009F545D">
        <w:rPr>
          <w:rFonts w:ascii="Times New Roman" w:eastAsia="Calibri" w:hAnsi="Times New Roman" w:cs="Times New Roman"/>
          <w:sz w:val="28"/>
          <w:szCs w:val="28"/>
        </w:rPr>
        <w:t>5) «человек - центр системы ценностей» -</w:t>
      </w:r>
      <w:r w:rsidR="00CA25BE">
        <w:rPr>
          <w:rFonts w:ascii="Times New Roman" w:eastAsia="Calibri" w:hAnsi="Times New Roman" w:cs="Times New Roman"/>
          <w:sz w:val="28"/>
          <w:szCs w:val="28"/>
        </w:rPr>
        <w:t xml:space="preserve"> </w:t>
      </w:r>
      <w:proofErr w:type="spellStart"/>
      <w:r w:rsidR="00CA25BE">
        <w:rPr>
          <w:rFonts w:ascii="Times New Roman" w:eastAsia="Calibri" w:hAnsi="Times New Roman" w:cs="Times New Roman"/>
          <w:sz w:val="28"/>
          <w:szCs w:val="28"/>
        </w:rPr>
        <w:t>качетсво</w:t>
      </w:r>
      <w:proofErr w:type="spellEnd"/>
      <w:r w:rsidRPr="009F545D">
        <w:rPr>
          <w:rFonts w:ascii="Times New Roman" w:eastAsia="Calibri" w:hAnsi="Times New Roman" w:cs="Times New Roman"/>
          <w:sz w:val="28"/>
          <w:szCs w:val="28"/>
        </w:rPr>
        <w:t xml:space="preserve"> отсутствует в текущей формулировке, может трактоваться, </w:t>
      </w:r>
      <w:r w:rsidR="00CA25BE">
        <w:rPr>
          <w:rFonts w:ascii="Times New Roman" w:eastAsia="Calibri" w:hAnsi="Times New Roman" w:cs="Times New Roman"/>
          <w:sz w:val="28"/>
          <w:szCs w:val="28"/>
        </w:rPr>
        <w:t xml:space="preserve">как </w:t>
      </w:r>
      <w:proofErr w:type="spellStart"/>
      <w:r w:rsidRPr="009F545D">
        <w:rPr>
          <w:rFonts w:ascii="Times New Roman" w:eastAsia="Calibri" w:hAnsi="Times New Roman" w:cs="Times New Roman"/>
          <w:sz w:val="28"/>
          <w:szCs w:val="28"/>
        </w:rPr>
        <w:t>в</w:t>
      </w:r>
      <w:r w:rsidR="009E6138">
        <w:rPr>
          <w:rFonts w:ascii="Times New Roman" w:eastAsia="Calibri" w:hAnsi="Times New Roman" w:cs="Times New Roman"/>
          <w:sz w:val="28"/>
          <w:szCs w:val="28"/>
        </w:rPr>
        <w:t>ид</w:t>
      </w:r>
      <w:proofErr w:type="gramStart"/>
      <w:r w:rsidR="009E6138">
        <w:rPr>
          <w:rFonts w:ascii="Times New Roman" w:eastAsia="Calibri" w:hAnsi="Times New Roman" w:cs="Times New Roman"/>
          <w:sz w:val="28"/>
          <w:szCs w:val="28"/>
        </w:rPr>
        <w:t>о</w:t>
      </w:r>
      <w:proofErr w:type="spellEnd"/>
      <w:r w:rsidR="009E6138">
        <w:rPr>
          <w:rFonts w:ascii="Times New Roman" w:eastAsia="Calibri" w:hAnsi="Times New Roman" w:cs="Times New Roman"/>
          <w:sz w:val="28"/>
          <w:szCs w:val="28"/>
        </w:rPr>
        <w:t>-</w:t>
      </w:r>
      <w:proofErr w:type="gramEnd"/>
      <w:r w:rsidR="009E6138">
        <w:rPr>
          <w:rFonts w:ascii="Times New Roman" w:eastAsia="Calibri" w:hAnsi="Times New Roman" w:cs="Times New Roman"/>
          <w:sz w:val="28"/>
          <w:szCs w:val="28"/>
        </w:rPr>
        <w:t xml:space="preserve"> или </w:t>
      </w:r>
      <w:proofErr w:type="spellStart"/>
      <w:r w:rsidR="009E6138">
        <w:rPr>
          <w:rFonts w:ascii="Times New Roman" w:eastAsia="Calibri" w:hAnsi="Times New Roman" w:cs="Times New Roman"/>
          <w:sz w:val="28"/>
          <w:szCs w:val="28"/>
        </w:rPr>
        <w:t>популяциоцентрич</w:t>
      </w:r>
      <w:r w:rsidR="004339D8">
        <w:rPr>
          <w:rFonts w:ascii="Times New Roman" w:eastAsia="Calibri" w:hAnsi="Times New Roman" w:cs="Times New Roman"/>
          <w:sz w:val="28"/>
          <w:szCs w:val="28"/>
        </w:rPr>
        <w:t>ность</w:t>
      </w:r>
      <w:proofErr w:type="spellEnd"/>
      <w:r w:rsidR="004339D8">
        <w:rPr>
          <w:rFonts w:ascii="Times New Roman" w:eastAsia="Calibri" w:hAnsi="Times New Roman" w:cs="Times New Roman"/>
          <w:sz w:val="28"/>
          <w:szCs w:val="28"/>
        </w:rPr>
        <w:t>.</w:t>
      </w:r>
    </w:p>
    <w:p w:rsidR="009F545D" w:rsidRPr="009F545D" w:rsidRDefault="009F545D" w:rsidP="009F545D">
      <w:pPr>
        <w:spacing w:after="0" w:line="360" w:lineRule="auto"/>
        <w:ind w:firstLine="709"/>
        <w:jc w:val="both"/>
        <w:rPr>
          <w:rFonts w:ascii="Times New Roman" w:eastAsia="Calibri" w:hAnsi="Times New Roman" w:cs="Times New Roman"/>
          <w:sz w:val="28"/>
          <w:szCs w:val="28"/>
        </w:rPr>
      </w:pPr>
      <w:r w:rsidRPr="009F545D">
        <w:rPr>
          <w:rFonts w:ascii="Times New Roman" w:eastAsia="Calibri" w:hAnsi="Times New Roman" w:cs="Times New Roman"/>
          <w:sz w:val="28"/>
          <w:szCs w:val="28"/>
        </w:rPr>
        <w:t xml:space="preserve">6) «абсолютное равенство, полная отмена любых ограничений» - </w:t>
      </w:r>
      <w:r w:rsidR="00CA25BE">
        <w:rPr>
          <w:rFonts w:ascii="Times New Roman" w:eastAsia="Calibri" w:hAnsi="Times New Roman" w:cs="Times New Roman"/>
          <w:sz w:val="28"/>
          <w:szCs w:val="28"/>
        </w:rPr>
        <w:t xml:space="preserve">реализация такой формулировки </w:t>
      </w:r>
      <w:r w:rsidRPr="009F545D">
        <w:rPr>
          <w:rFonts w:ascii="Times New Roman" w:eastAsia="Calibri" w:hAnsi="Times New Roman" w:cs="Times New Roman"/>
          <w:sz w:val="28"/>
          <w:szCs w:val="28"/>
        </w:rPr>
        <w:t>невозможн</w:t>
      </w:r>
      <w:r w:rsidR="00CA25BE">
        <w:rPr>
          <w:rFonts w:ascii="Times New Roman" w:eastAsia="Calibri" w:hAnsi="Times New Roman" w:cs="Times New Roman"/>
          <w:sz w:val="28"/>
          <w:szCs w:val="28"/>
        </w:rPr>
        <w:t>а в принципе</w:t>
      </w:r>
      <w:r w:rsidRPr="009F545D">
        <w:rPr>
          <w:rFonts w:ascii="Times New Roman" w:eastAsia="Calibri" w:hAnsi="Times New Roman" w:cs="Times New Roman"/>
          <w:sz w:val="28"/>
          <w:szCs w:val="28"/>
        </w:rPr>
        <w:t>, за счет наличия разницы генетического, индивидуального опыта и места</w:t>
      </w:r>
      <w:r w:rsidR="004339D8">
        <w:rPr>
          <w:rFonts w:ascii="Times New Roman" w:eastAsia="Calibri" w:hAnsi="Times New Roman" w:cs="Times New Roman"/>
          <w:sz w:val="28"/>
          <w:szCs w:val="28"/>
        </w:rPr>
        <w:t xml:space="preserve"> в группе у социальных животных.</w:t>
      </w:r>
    </w:p>
    <w:p w:rsidR="009F545D" w:rsidRPr="009F545D" w:rsidRDefault="009F545D" w:rsidP="009F545D">
      <w:pPr>
        <w:spacing w:after="0" w:line="360" w:lineRule="auto"/>
        <w:ind w:firstLine="709"/>
        <w:jc w:val="both"/>
        <w:rPr>
          <w:rFonts w:ascii="Times New Roman" w:eastAsia="Calibri" w:hAnsi="Times New Roman" w:cs="Times New Roman"/>
          <w:sz w:val="28"/>
          <w:szCs w:val="28"/>
        </w:rPr>
      </w:pPr>
      <w:r w:rsidRPr="009F545D">
        <w:rPr>
          <w:rFonts w:ascii="Times New Roman" w:eastAsia="Calibri" w:hAnsi="Times New Roman" w:cs="Times New Roman"/>
          <w:sz w:val="28"/>
          <w:szCs w:val="28"/>
        </w:rPr>
        <w:t>7) «отсутствие привилегий отдельных лиц или групп» - отсутствует, в виду наличия механи</w:t>
      </w:r>
      <w:r w:rsidR="004339D8">
        <w:rPr>
          <w:rFonts w:ascii="Times New Roman" w:eastAsia="Calibri" w:hAnsi="Times New Roman" w:cs="Times New Roman"/>
          <w:sz w:val="28"/>
          <w:szCs w:val="28"/>
        </w:rPr>
        <w:t>змов иерархии и полового отбора.</w:t>
      </w:r>
    </w:p>
    <w:p w:rsidR="009F545D" w:rsidRPr="009F545D" w:rsidRDefault="009F545D" w:rsidP="009F545D">
      <w:pPr>
        <w:spacing w:after="0" w:line="360" w:lineRule="auto"/>
        <w:ind w:firstLine="709"/>
        <w:jc w:val="both"/>
        <w:rPr>
          <w:rFonts w:ascii="Times New Roman" w:eastAsia="Calibri" w:hAnsi="Times New Roman" w:cs="Times New Roman"/>
          <w:sz w:val="28"/>
          <w:szCs w:val="28"/>
        </w:rPr>
      </w:pPr>
      <w:r w:rsidRPr="009F545D">
        <w:rPr>
          <w:rFonts w:ascii="Times New Roman" w:eastAsia="Calibri" w:hAnsi="Times New Roman" w:cs="Times New Roman"/>
          <w:sz w:val="28"/>
          <w:szCs w:val="28"/>
        </w:rPr>
        <w:t xml:space="preserve">8) «основа для поведения – эгоизм» - </w:t>
      </w:r>
      <w:r w:rsidR="00CA25BE">
        <w:rPr>
          <w:rFonts w:ascii="Times New Roman" w:eastAsia="Calibri" w:hAnsi="Times New Roman" w:cs="Times New Roman"/>
          <w:sz w:val="28"/>
          <w:szCs w:val="28"/>
        </w:rPr>
        <w:t xml:space="preserve">свойство </w:t>
      </w:r>
      <w:r w:rsidRPr="009F545D">
        <w:rPr>
          <w:rFonts w:ascii="Times New Roman" w:eastAsia="Calibri" w:hAnsi="Times New Roman" w:cs="Times New Roman"/>
          <w:sz w:val="28"/>
          <w:szCs w:val="28"/>
        </w:rPr>
        <w:t>проявляется, за счет борьбы за существование, мотивир</w:t>
      </w:r>
      <w:r w:rsidR="004339D8">
        <w:rPr>
          <w:rFonts w:ascii="Times New Roman" w:eastAsia="Calibri" w:hAnsi="Times New Roman" w:cs="Times New Roman"/>
          <w:sz w:val="28"/>
          <w:szCs w:val="28"/>
        </w:rPr>
        <w:t>ована инстинктом самосохранения.</w:t>
      </w:r>
    </w:p>
    <w:p w:rsidR="009F545D" w:rsidRPr="009F545D" w:rsidRDefault="009F545D" w:rsidP="009F545D">
      <w:pPr>
        <w:spacing w:after="0" w:line="360" w:lineRule="auto"/>
        <w:ind w:firstLine="709"/>
        <w:jc w:val="both"/>
        <w:rPr>
          <w:rFonts w:ascii="Times New Roman" w:eastAsia="Calibri" w:hAnsi="Times New Roman" w:cs="Times New Roman"/>
          <w:sz w:val="28"/>
          <w:szCs w:val="28"/>
        </w:rPr>
      </w:pPr>
      <w:r w:rsidRPr="009F545D">
        <w:rPr>
          <w:rFonts w:ascii="Times New Roman" w:eastAsia="Calibri" w:hAnsi="Times New Roman" w:cs="Times New Roman"/>
          <w:sz w:val="28"/>
          <w:szCs w:val="28"/>
        </w:rPr>
        <w:t xml:space="preserve">9) «руководство собственным разумом» - </w:t>
      </w:r>
      <w:r w:rsidR="00CA25BE">
        <w:rPr>
          <w:rFonts w:ascii="Times New Roman" w:eastAsia="Calibri" w:hAnsi="Times New Roman" w:cs="Times New Roman"/>
          <w:sz w:val="28"/>
          <w:szCs w:val="28"/>
        </w:rPr>
        <w:t xml:space="preserve">качество </w:t>
      </w:r>
      <w:r w:rsidRPr="009F545D">
        <w:rPr>
          <w:rFonts w:ascii="Times New Roman" w:eastAsia="Calibri" w:hAnsi="Times New Roman" w:cs="Times New Roman"/>
          <w:sz w:val="28"/>
          <w:szCs w:val="28"/>
        </w:rPr>
        <w:t>отсутствует, регуляция</w:t>
      </w:r>
      <w:r w:rsidR="00CA25BE">
        <w:rPr>
          <w:rFonts w:ascii="Times New Roman" w:eastAsia="Calibri" w:hAnsi="Times New Roman" w:cs="Times New Roman"/>
          <w:sz w:val="28"/>
          <w:szCs w:val="28"/>
        </w:rPr>
        <w:t xml:space="preserve"> осуществляется</w:t>
      </w:r>
      <w:r w:rsidRPr="009F545D">
        <w:rPr>
          <w:rFonts w:ascii="Times New Roman" w:eastAsia="Calibri" w:hAnsi="Times New Roman" w:cs="Times New Roman"/>
          <w:sz w:val="28"/>
          <w:szCs w:val="28"/>
        </w:rPr>
        <w:t xml:space="preserve"> за счет инстинктов, индивидуального опыта, группового отбора.</w:t>
      </w:r>
    </w:p>
    <w:p w:rsidR="009F545D" w:rsidRPr="009F545D" w:rsidRDefault="009F545D" w:rsidP="009F545D">
      <w:pPr>
        <w:spacing w:after="0" w:line="360" w:lineRule="auto"/>
        <w:ind w:firstLine="709"/>
        <w:jc w:val="both"/>
        <w:rPr>
          <w:rFonts w:ascii="Times New Roman" w:eastAsia="Calibri" w:hAnsi="Times New Roman" w:cs="Times New Roman"/>
          <w:sz w:val="28"/>
          <w:szCs w:val="28"/>
        </w:rPr>
      </w:pPr>
      <w:proofErr w:type="gramStart"/>
      <w:r w:rsidRPr="009F545D">
        <w:rPr>
          <w:rFonts w:ascii="Times New Roman" w:eastAsia="Calibri" w:hAnsi="Times New Roman" w:cs="Times New Roman"/>
          <w:sz w:val="28"/>
          <w:szCs w:val="28"/>
        </w:rPr>
        <w:t xml:space="preserve">10) «отсутствие навязывания своих ценностей или идей другим» - </w:t>
      </w:r>
      <w:r w:rsidR="00CA25BE">
        <w:rPr>
          <w:rFonts w:ascii="Times New Roman" w:eastAsia="Calibri" w:hAnsi="Times New Roman" w:cs="Times New Roman"/>
          <w:sz w:val="28"/>
          <w:szCs w:val="28"/>
        </w:rPr>
        <w:t xml:space="preserve">свойство </w:t>
      </w:r>
      <w:r w:rsidRPr="009F545D">
        <w:rPr>
          <w:rFonts w:ascii="Times New Roman" w:eastAsia="Calibri" w:hAnsi="Times New Roman" w:cs="Times New Roman"/>
          <w:sz w:val="28"/>
          <w:szCs w:val="28"/>
        </w:rPr>
        <w:t>встречается только у индивидуальных животных, у групповых отсутствует частично или полностью, в зависимости от сп</w:t>
      </w:r>
      <w:r w:rsidR="004339D8">
        <w:rPr>
          <w:rFonts w:ascii="Times New Roman" w:eastAsia="Calibri" w:hAnsi="Times New Roman" w:cs="Times New Roman"/>
          <w:sz w:val="28"/>
          <w:szCs w:val="28"/>
        </w:rPr>
        <w:t>особа социальной организации.</w:t>
      </w:r>
      <w:proofErr w:type="gramEnd"/>
    </w:p>
    <w:p w:rsidR="009F545D" w:rsidRPr="009F545D" w:rsidRDefault="009F545D" w:rsidP="009F545D">
      <w:pPr>
        <w:spacing w:after="0" w:line="360" w:lineRule="auto"/>
        <w:ind w:firstLine="709"/>
        <w:jc w:val="both"/>
        <w:rPr>
          <w:rFonts w:ascii="Times New Roman" w:eastAsia="Calibri" w:hAnsi="Times New Roman" w:cs="Times New Roman"/>
          <w:sz w:val="28"/>
          <w:szCs w:val="28"/>
        </w:rPr>
      </w:pPr>
      <w:r w:rsidRPr="009F545D">
        <w:rPr>
          <w:rFonts w:ascii="Times New Roman" w:eastAsia="Calibri" w:hAnsi="Times New Roman" w:cs="Times New Roman"/>
          <w:sz w:val="28"/>
          <w:szCs w:val="28"/>
        </w:rPr>
        <w:t xml:space="preserve">11) «главная мера всех достижений – успешность» - </w:t>
      </w:r>
      <w:r w:rsidR="00CA25BE">
        <w:rPr>
          <w:rFonts w:ascii="Times New Roman" w:eastAsia="Calibri" w:hAnsi="Times New Roman" w:cs="Times New Roman"/>
          <w:sz w:val="28"/>
          <w:szCs w:val="28"/>
        </w:rPr>
        <w:t xml:space="preserve">широко распространённое качество </w:t>
      </w:r>
      <w:r w:rsidRPr="009F545D">
        <w:rPr>
          <w:rFonts w:ascii="Times New Roman" w:eastAsia="Calibri" w:hAnsi="Times New Roman" w:cs="Times New Roman"/>
          <w:sz w:val="28"/>
          <w:szCs w:val="28"/>
        </w:rPr>
        <w:t>иерархическое поведение, гаремное и территориальное поведение, как следствие вы</w:t>
      </w:r>
      <w:r w:rsidR="004339D8">
        <w:rPr>
          <w:rFonts w:ascii="Times New Roman" w:eastAsia="Calibri" w:hAnsi="Times New Roman" w:cs="Times New Roman"/>
          <w:sz w:val="28"/>
          <w:szCs w:val="28"/>
        </w:rPr>
        <w:t>живание и участие в размножении.</w:t>
      </w:r>
    </w:p>
    <w:p w:rsidR="009F545D" w:rsidRPr="009F545D" w:rsidRDefault="009F545D" w:rsidP="009F545D">
      <w:pPr>
        <w:spacing w:after="0" w:line="360" w:lineRule="auto"/>
        <w:ind w:firstLine="709"/>
        <w:jc w:val="both"/>
        <w:rPr>
          <w:rFonts w:ascii="Times New Roman" w:eastAsia="Calibri" w:hAnsi="Times New Roman" w:cs="Times New Roman"/>
          <w:sz w:val="28"/>
          <w:szCs w:val="28"/>
        </w:rPr>
      </w:pPr>
      <w:r w:rsidRPr="009F545D">
        <w:rPr>
          <w:rFonts w:ascii="Times New Roman" w:eastAsia="Calibri" w:hAnsi="Times New Roman" w:cs="Times New Roman"/>
          <w:sz w:val="28"/>
          <w:szCs w:val="28"/>
        </w:rPr>
        <w:t>12) «достижение внешних результатов и общественное признание» - регулируется инстинктивно, за счет потребностей в групповых связях у социальных животных.</w:t>
      </w:r>
    </w:p>
    <w:p w:rsidR="009F545D" w:rsidRPr="009F545D" w:rsidRDefault="009F545D" w:rsidP="009F545D">
      <w:pPr>
        <w:spacing w:after="0" w:line="360" w:lineRule="auto"/>
        <w:ind w:firstLine="709"/>
        <w:jc w:val="both"/>
        <w:rPr>
          <w:rFonts w:ascii="Times New Roman" w:eastAsia="Calibri" w:hAnsi="Times New Roman" w:cs="Times New Roman"/>
          <w:sz w:val="28"/>
          <w:szCs w:val="28"/>
        </w:rPr>
      </w:pPr>
      <w:r w:rsidRPr="009F545D">
        <w:rPr>
          <w:rFonts w:ascii="Times New Roman" w:eastAsia="Calibri" w:hAnsi="Times New Roman" w:cs="Times New Roman"/>
          <w:sz w:val="28"/>
          <w:szCs w:val="28"/>
        </w:rPr>
        <w:lastRenderedPageBreak/>
        <w:t xml:space="preserve">Таким образом, феномены морали имеют биологическую основу, что проявляется не только в воспроизводстве наблюдаемого поведения, но и </w:t>
      </w:r>
      <w:r w:rsidR="008C7C2A">
        <w:rPr>
          <w:rFonts w:ascii="Times New Roman" w:eastAsia="Calibri" w:hAnsi="Times New Roman" w:cs="Times New Roman"/>
          <w:sz w:val="28"/>
          <w:szCs w:val="28"/>
        </w:rPr>
        <w:t>в его социальной оценке. В этой связи мораль</w:t>
      </w:r>
      <w:r w:rsidRPr="009F545D">
        <w:rPr>
          <w:rFonts w:ascii="Times New Roman" w:eastAsia="Calibri" w:hAnsi="Times New Roman" w:cs="Times New Roman"/>
          <w:sz w:val="28"/>
          <w:szCs w:val="28"/>
        </w:rPr>
        <w:t xml:space="preserve"> как форм</w:t>
      </w:r>
      <w:r w:rsidR="008C7C2A">
        <w:rPr>
          <w:rFonts w:ascii="Times New Roman" w:eastAsia="Calibri" w:hAnsi="Times New Roman" w:cs="Times New Roman"/>
          <w:sz w:val="28"/>
          <w:szCs w:val="28"/>
        </w:rPr>
        <w:t>а рациональной оценки поведения</w:t>
      </w:r>
      <w:r w:rsidRPr="009F545D">
        <w:rPr>
          <w:rFonts w:ascii="Times New Roman" w:eastAsia="Calibri" w:hAnsi="Times New Roman" w:cs="Times New Roman"/>
          <w:sz w:val="28"/>
          <w:szCs w:val="28"/>
        </w:rPr>
        <w:t xml:space="preserve"> является эмерджентным свойством, появляющимся на следующем этапе развития социальных структур человека.</w:t>
      </w:r>
    </w:p>
    <w:p w:rsidR="009F545D" w:rsidRPr="009F545D" w:rsidRDefault="009F545D" w:rsidP="009F545D">
      <w:pPr>
        <w:spacing w:after="0" w:line="360" w:lineRule="auto"/>
        <w:ind w:firstLine="709"/>
        <w:jc w:val="both"/>
        <w:rPr>
          <w:rFonts w:ascii="Times New Roman" w:eastAsia="Calibri" w:hAnsi="Times New Roman" w:cs="Times New Roman"/>
          <w:sz w:val="28"/>
          <w:szCs w:val="28"/>
        </w:rPr>
      </w:pPr>
      <w:r w:rsidRPr="009F545D">
        <w:rPr>
          <w:rFonts w:ascii="Times New Roman" w:eastAsia="Calibri" w:hAnsi="Times New Roman" w:cs="Times New Roman"/>
          <w:sz w:val="28"/>
          <w:szCs w:val="28"/>
        </w:rPr>
        <w:t>В качестве итогового вывода по</w:t>
      </w:r>
      <w:r w:rsidR="008C7C2A">
        <w:rPr>
          <w:rFonts w:ascii="Times New Roman" w:eastAsia="Calibri" w:hAnsi="Times New Roman" w:cs="Times New Roman"/>
          <w:sz w:val="28"/>
          <w:szCs w:val="28"/>
        </w:rPr>
        <w:t xml:space="preserve"> разделу</w:t>
      </w:r>
      <w:r w:rsidRPr="009F545D">
        <w:rPr>
          <w:rFonts w:ascii="Times New Roman" w:eastAsia="Calibri" w:hAnsi="Times New Roman" w:cs="Times New Roman"/>
          <w:sz w:val="28"/>
          <w:szCs w:val="28"/>
        </w:rPr>
        <w:t xml:space="preserve"> отметим, что феномен идеала хозяйствующего субъекта сложился </w:t>
      </w:r>
      <w:r w:rsidR="005F34C5">
        <w:rPr>
          <w:rFonts w:ascii="Times New Roman" w:eastAsia="Calibri" w:hAnsi="Times New Roman" w:cs="Times New Roman"/>
          <w:sz w:val="28"/>
          <w:szCs w:val="28"/>
        </w:rPr>
        <w:t>на определенном основании</w:t>
      </w:r>
      <w:r w:rsidRPr="009F545D">
        <w:rPr>
          <w:rFonts w:ascii="Times New Roman" w:eastAsia="Calibri" w:hAnsi="Times New Roman" w:cs="Times New Roman"/>
          <w:sz w:val="28"/>
          <w:szCs w:val="28"/>
        </w:rPr>
        <w:t>. В качестве базис</w:t>
      </w:r>
      <w:r w:rsidR="005F34C5">
        <w:rPr>
          <w:rFonts w:ascii="Times New Roman" w:eastAsia="Calibri" w:hAnsi="Times New Roman" w:cs="Times New Roman"/>
          <w:sz w:val="28"/>
          <w:szCs w:val="28"/>
        </w:rPr>
        <w:t>а</w:t>
      </w:r>
      <w:r w:rsidRPr="009F545D">
        <w:rPr>
          <w:rFonts w:ascii="Times New Roman" w:eastAsia="Calibri" w:hAnsi="Times New Roman" w:cs="Times New Roman"/>
          <w:sz w:val="28"/>
          <w:szCs w:val="28"/>
        </w:rPr>
        <w:t xml:space="preserve"> выступили поведенческие модели и закономерности, наблюдаемые у социальных животных, особенно у приматов. </w:t>
      </w:r>
      <w:r w:rsidR="005875C5" w:rsidRPr="005875C5">
        <w:rPr>
          <w:rFonts w:ascii="Times New Roman" w:eastAsia="Calibri" w:hAnsi="Times New Roman" w:cs="Times New Roman"/>
          <w:sz w:val="28"/>
          <w:szCs w:val="28"/>
        </w:rPr>
        <w:t>Эволюция способов  коммуникации и появление речи привело к появлению систем описания мира, которые формируясь, вносят вклад в расширение форм хозяйствования. Развитие философии влияет пространство дискурса, в рамках которого происходит понимание и концептуализация самого понятия идеал хозяйствующего субъекта, а на только абстрагирование образа, как происходило на предыдущем этапе. То есть понимание указанного идеала позволяет на основании его  не только формулировать нормы, но и понимать широту контекста, который его сформировал.</w:t>
      </w:r>
    </w:p>
    <w:p w:rsidR="009F545D" w:rsidRDefault="009F545D">
      <w:pPr>
        <w:rPr>
          <w:rFonts w:ascii="Times New Roman" w:hAnsi="Times New Roman" w:cs="Times New Roman"/>
          <w:sz w:val="28"/>
        </w:rPr>
      </w:pPr>
      <w:r>
        <w:rPr>
          <w:rFonts w:ascii="Times New Roman" w:hAnsi="Times New Roman" w:cs="Times New Roman"/>
          <w:sz w:val="28"/>
        </w:rPr>
        <w:br w:type="page"/>
      </w:r>
    </w:p>
    <w:p w:rsidR="00534474" w:rsidRPr="00AF3589" w:rsidRDefault="00534474" w:rsidP="00533993">
      <w:pPr>
        <w:pStyle w:val="1"/>
      </w:pPr>
      <w:bookmarkStart w:id="20" w:name="_Toc8159364"/>
      <w:r w:rsidRPr="00AF3589">
        <w:lastRenderedPageBreak/>
        <w:t>Заклю</w:t>
      </w:r>
      <w:r>
        <w:t>чение</w:t>
      </w:r>
      <w:bookmarkEnd w:id="20"/>
    </w:p>
    <w:p w:rsidR="00534474" w:rsidRDefault="00534474" w:rsidP="00534474">
      <w:pPr>
        <w:spacing w:after="0" w:line="360" w:lineRule="auto"/>
        <w:ind w:firstLine="709"/>
        <w:rPr>
          <w:rFonts w:ascii="Times New Roman" w:hAnsi="Times New Roman" w:cs="Times New Roman"/>
          <w:sz w:val="28"/>
        </w:rPr>
      </w:pPr>
    </w:p>
    <w:p w:rsidR="0034784C" w:rsidRPr="0034784C" w:rsidRDefault="008C7C2A" w:rsidP="00B7199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Словосочетание </w:t>
      </w:r>
      <w:r w:rsidR="00B7199A">
        <w:rPr>
          <w:rFonts w:ascii="Times New Roman" w:hAnsi="Times New Roman" w:cs="Times New Roman"/>
          <w:sz w:val="28"/>
        </w:rPr>
        <w:t>«</w:t>
      </w:r>
      <w:r>
        <w:rPr>
          <w:rFonts w:ascii="Times New Roman" w:hAnsi="Times New Roman" w:cs="Times New Roman"/>
          <w:sz w:val="28"/>
        </w:rPr>
        <w:t>и</w:t>
      </w:r>
      <w:r w:rsidR="0034784C" w:rsidRPr="0034784C">
        <w:rPr>
          <w:rFonts w:ascii="Times New Roman" w:hAnsi="Times New Roman" w:cs="Times New Roman"/>
          <w:sz w:val="28"/>
        </w:rPr>
        <w:t xml:space="preserve">деал хозяйствующего субъекта» в </w:t>
      </w:r>
      <w:r>
        <w:rPr>
          <w:rFonts w:ascii="Times New Roman" w:hAnsi="Times New Roman" w:cs="Times New Roman"/>
          <w:sz w:val="28"/>
        </w:rPr>
        <w:t>таком</w:t>
      </w:r>
      <w:r w:rsidR="0034784C" w:rsidRPr="0034784C">
        <w:rPr>
          <w:rFonts w:ascii="Times New Roman" w:hAnsi="Times New Roman" w:cs="Times New Roman"/>
          <w:sz w:val="28"/>
        </w:rPr>
        <w:t xml:space="preserve"> виде в речи не используется, поэтому раскрывается через другие</w:t>
      </w:r>
      <w:r>
        <w:rPr>
          <w:rFonts w:ascii="Times New Roman" w:hAnsi="Times New Roman" w:cs="Times New Roman"/>
          <w:sz w:val="28"/>
        </w:rPr>
        <w:t>,</w:t>
      </w:r>
      <w:r w:rsidR="0034784C" w:rsidRPr="0034784C">
        <w:rPr>
          <w:rFonts w:ascii="Times New Roman" w:hAnsi="Times New Roman" w:cs="Times New Roman"/>
          <w:sz w:val="28"/>
        </w:rPr>
        <w:t xml:space="preserve"> более простые понятия: хозяин, бизнесмен, работник, администратор и т.д. Важно отметить, что формулировка «свободный хозяин» наиболее близко отражает содержание идеала, с одной стороны, указывая на описанные предикаты свободы, а с другой, акцентируя внимание на субъектность. </w:t>
      </w:r>
      <w:r w:rsidR="0034784C" w:rsidRPr="00517D82">
        <w:rPr>
          <w:rFonts w:ascii="Times New Roman" w:hAnsi="Times New Roman" w:cs="Times New Roman"/>
          <w:sz w:val="28"/>
        </w:rPr>
        <w:t xml:space="preserve">Хозяин становится ответственным за себя и свой мир, в каком бы контексте не </w:t>
      </w:r>
      <w:r w:rsidR="00517D82" w:rsidRPr="00517D82">
        <w:rPr>
          <w:rFonts w:ascii="Times New Roman" w:hAnsi="Times New Roman" w:cs="Times New Roman"/>
          <w:sz w:val="28"/>
        </w:rPr>
        <w:t>происходило рассмотрение. Э</w:t>
      </w:r>
      <w:r w:rsidR="0034784C" w:rsidRPr="00517D82">
        <w:rPr>
          <w:rFonts w:ascii="Times New Roman" w:hAnsi="Times New Roman" w:cs="Times New Roman"/>
          <w:sz w:val="28"/>
        </w:rPr>
        <w:t>то возможно только</w:t>
      </w:r>
      <w:r w:rsidR="0034784C" w:rsidRPr="0034784C">
        <w:rPr>
          <w:rFonts w:ascii="Times New Roman" w:hAnsi="Times New Roman" w:cs="Times New Roman"/>
          <w:sz w:val="28"/>
        </w:rPr>
        <w:t xml:space="preserve"> при наличии предиката «свободный», который может раскрываться как во внешней – экономической, так и внутренней – психологической (субъективной) свободе. То есть я</w:t>
      </w:r>
      <w:r w:rsidR="006335AC">
        <w:rPr>
          <w:rFonts w:ascii="Times New Roman" w:hAnsi="Times New Roman" w:cs="Times New Roman"/>
          <w:sz w:val="28"/>
        </w:rPr>
        <w:t>зык и словоупотребление позволяю</w:t>
      </w:r>
      <w:r w:rsidR="0034784C" w:rsidRPr="0034784C">
        <w:rPr>
          <w:rFonts w:ascii="Times New Roman" w:hAnsi="Times New Roman" w:cs="Times New Roman"/>
          <w:sz w:val="28"/>
        </w:rPr>
        <w:t>т рассмотреть предикаты, которые «вписаны» в данный феномен.</w:t>
      </w:r>
    </w:p>
    <w:p w:rsidR="0034784C" w:rsidRPr="0034784C" w:rsidRDefault="0034784C" w:rsidP="0034784C">
      <w:pPr>
        <w:spacing w:after="0" w:line="360" w:lineRule="auto"/>
        <w:ind w:firstLine="709"/>
        <w:jc w:val="both"/>
        <w:rPr>
          <w:rFonts w:ascii="Times New Roman" w:hAnsi="Times New Roman" w:cs="Times New Roman"/>
          <w:sz w:val="28"/>
        </w:rPr>
      </w:pPr>
      <w:r w:rsidRPr="0034784C">
        <w:rPr>
          <w:rFonts w:ascii="Times New Roman" w:hAnsi="Times New Roman" w:cs="Times New Roman"/>
          <w:sz w:val="28"/>
        </w:rPr>
        <w:t>В этой связи необходимо обратиться к философско-мировоззренческому рассмотрению нашего предмета. В этом аспекте «идеал хозяйствующего субъекта» так же пред</w:t>
      </w:r>
      <w:r w:rsidR="006335AC">
        <w:rPr>
          <w:rFonts w:ascii="Times New Roman" w:hAnsi="Times New Roman" w:cs="Times New Roman"/>
          <w:sz w:val="28"/>
        </w:rPr>
        <w:t>ставляется элементом реальности</w:t>
      </w:r>
      <w:r w:rsidRPr="0034784C">
        <w:rPr>
          <w:rFonts w:ascii="Times New Roman" w:hAnsi="Times New Roman" w:cs="Times New Roman"/>
          <w:sz w:val="28"/>
        </w:rPr>
        <w:t xml:space="preserve"> благодаря тому, что он включен в общую картину мира, а так же потому, что является императивом поведения человека в мире. Рассматривая данный концепт в указанном ключе необходимо отметить, что он вписывается в философские произведения, примеры которых были приведены ранее. Поведение человека сообразно идеалу носит, с одной стороны, инструктивный характер, а с другой – коммуникативный, то есть с его помощью выстраивается взаимодействие между картиной мира и миром реальным.</w:t>
      </w:r>
    </w:p>
    <w:p w:rsidR="0034784C" w:rsidRPr="0034784C" w:rsidRDefault="0034784C" w:rsidP="0034784C">
      <w:pPr>
        <w:spacing w:after="0" w:line="360" w:lineRule="auto"/>
        <w:ind w:firstLine="709"/>
        <w:jc w:val="both"/>
        <w:rPr>
          <w:rFonts w:ascii="Times New Roman" w:hAnsi="Times New Roman" w:cs="Times New Roman"/>
          <w:sz w:val="28"/>
        </w:rPr>
      </w:pPr>
      <w:r w:rsidRPr="0034784C">
        <w:rPr>
          <w:rFonts w:ascii="Times New Roman" w:hAnsi="Times New Roman" w:cs="Times New Roman"/>
          <w:sz w:val="28"/>
        </w:rPr>
        <w:t>При этом социальный и исторический конте</w:t>
      </w:r>
      <w:proofErr w:type="gramStart"/>
      <w:r w:rsidRPr="0034784C">
        <w:rPr>
          <w:rFonts w:ascii="Times New Roman" w:hAnsi="Times New Roman" w:cs="Times New Roman"/>
          <w:sz w:val="28"/>
        </w:rPr>
        <w:t>кст пр</w:t>
      </w:r>
      <w:proofErr w:type="gramEnd"/>
      <w:r w:rsidRPr="0034784C">
        <w:rPr>
          <w:rFonts w:ascii="Times New Roman" w:hAnsi="Times New Roman" w:cs="Times New Roman"/>
          <w:sz w:val="28"/>
        </w:rPr>
        <w:t xml:space="preserve">едставляют собой систему координат, в которой осуществляется деятельность человека и происходит формирование идеалов. Несмотря на то, что идеализация является формой представления образа, она не может происходить в отрыве от социально-исторического базиса, что проявляется через включение </w:t>
      </w:r>
      <w:r w:rsidRPr="0034784C">
        <w:rPr>
          <w:rFonts w:ascii="Times New Roman" w:hAnsi="Times New Roman" w:cs="Times New Roman"/>
          <w:sz w:val="28"/>
        </w:rPr>
        <w:lastRenderedPageBreak/>
        <w:t>практик, принятых в обществах или через предписание желательного поведения. Фиксация идеала происходит в исторических текстах, хрониках, законах, литературных произведениях, а также фольклоре и может быть обнаружена в соответствующих источниках.</w:t>
      </w:r>
    </w:p>
    <w:p w:rsidR="0034784C" w:rsidRPr="0034784C" w:rsidRDefault="0034784C" w:rsidP="0034784C">
      <w:pPr>
        <w:spacing w:after="0" w:line="360" w:lineRule="auto"/>
        <w:ind w:firstLine="709"/>
        <w:jc w:val="both"/>
        <w:rPr>
          <w:rFonts w:ascii="Times New Roman" w:hAnsi="Times New Roman" w:cs="Times New Roman"/>
          <w:sz w:val="28"/>
        </w:rPr>
      </w:pPr>
      <w:r w:rsidRPr="0034784C">
        <w:rPr>
          <w:rFonts w:ascii="Times New Roman" w:hAnsi="Times New Roman" w:cs="Times New Roman"/>
          <w:sz w:val="28"/>
        </w:rPr>
        <w:t>Отдельным пластом хозяйственной жизни, трудно доступной исследователю для наблюдения является психологический контекст существования идеалов хозяйствующего субъекта, поскольку практически не оставляет элементов для психологического анализа. Однако в этом случае могут помочь тексты, отражающие позицию автора, например, мемуары, послания потомкам, или тексты, имеющие широкое распространение – литература по достижению успеха.</w:t>
      </w:r>
    </w:p>
    <w:p w:rsidR="0034784C" w:rsidRPr="0034784C" w:rsidRDefault="0034784C" w:rsidP="0034784C">
      <w:pPr>
        <w:spacing w:after="0" w:line="360" w:lineRule="auto"/>
        <w:ind w:firstLine="709"/>
        <w:jc w:val="both"/>
        <w:rPr>
          <w:rFonts w:ascii="Times New Roman" w:hAnsi="Times New Roman" w:cs="Times New Roman"/>
          <w:sz w:val="28"/>
        </w:rPr>
      </w:pPr>
      <w:r w:rsidRPr="0034784C">
        <w:rPr>
          <w:rFonts w:ascii="Times New Roman" w:hAnsi="Times New Roman" w:cs="Times New Roman"/>
          <w:sz w:val="28"/>
        </w:rPr>
        <w:t>Все указанные аспекты позволяют совместно взглянуть на идеал хозяйствующего субъекта как на продукт культуры, поскольку в животном мире ничего подобного в таком виде мы не наблюдаем. Однако важно отметить, действительно ли нет ничего подобного, или возможно существование элементов поведения, схожих с хозяйственной деятельностью, или биологических оснований для нее, из которых происходит её дальнейшее развитие? То есть, существует еще и антропологический аспект рассмотрения данной проблемы.</w:t>
      </w:r>
    </w:p>
    <w:p w:rsidR="00534474" w:rsidRDefault="0034784C" w:rsidP="0034784C">
      <w:pPr>
        <w:spacing w:after="0" w:line="360" w:lineRule="auto"/>
        <w:ind w:firstLine="709"/>
        <w:jc w:val="both"/>
        <w:rPr>
          <w:rFonts w:ascii="Times New Roman" w:hAnsi="Times New Roman" w:cs="Times New Roman"/>
          <w:sz w:val="28"/>
        </w:rPr>
      </w:pPr>
      <w:r w:rsidRPr="0034784C">
        <w:rPr>
          <w:rFonts w:ascii="Times New Roman" w:hAnsi="Times New Roman" w:cs="Times New Roman"/>
          <w:sz w:val="28"/>
        </w:rPr>
        <w:t>Таким образом, «идеал хозяйствующего субъекта» может быть рассмотрен с разных позиций. Важно, что для анализа в этическом контексте необходимо наличие свободы, проявляющейся в разных контекстах. С точки зрения направлений этики теоретическими позициями служат мораль долга, утилитаризм, этика ответственности, этика добродетели, которые в равной степени могут быть применены как в теоретическом плане – при формулировании концепций, так и практическом – для разработки этических кодексов. В этой связи концепт «идеала хозяйствующего субъекта» является актуальным элементом теоретической и прикладной деятельности, позволяющий не только описывать указанные феномены, но и формулировать целевые установки общества и человека.</w:t>
      </w:r>
    </w:p>
    <w:p w:rsidR="00B7199A" w:rsidRPr="00B7199A" w:rsidRDefault="00B7199A" w:rsidP="00B7199A">
      <w:pPr>
        <w:spacing w:after="0" w:line="360" w:lineRule="auto"/>
        <w:ind w:firstLine="709"/>
        <w:jc w:val="both"/>
        <w:rPr>
          <w:rFonts w:ascii="Times New Roman" w:hAnsi="Times New Roman" w:cs="Times New Roman"/>
          <w:sz w:val="28"/>
        </w:rPr>
      </w:pPr>
      <w:r w:rsidRPr="00B7199A">
        <w:rPr>
          <w:rFonts w:ascii="Times New Roman" w:hAnsi="Times New Roman" w:cs="Times New Roman"/>
          <w:sz w:val="28"/>
        </w:rPr>
        <w:lastRenderedPageBreak/>
        <w:t>Идеалы существуют как форма сознания, способ представления феномена или объекта, целью которых, с одной стороны, является познание, а с другой перспективное моделирование, целеполагание, влияющее на характер поступка. Так же необходимо отметить и коммуникативный аспект идеалов, который проявляется как непосредственно в форме моральных дискуссий, так и опосредовано в поступках, которые являются формой репрезентации морального сознания и картины мира. Надындивидуальный уровень не отрицается, а требует отдельной концептуализации и рассмотрения.</w:t>
      </w:r>
    </w:p>
    <w:p w:rsidR="00B7199A" w:rsidRPr="00B7199A" w:rsidRDefault="00B7199A" w:rsidP="00B7199A">
      <w:pPr>
        <w:spacing w:after="0" w:line="360" w:lineRule="auto"/>
        <w:ind w:firstLine="709"/>
        <w:jc w:val="both"/>
        <w:rPr>
          <w:rFonts w:ascii="Times New Roman" w:hAnsi="Times New Roman" w:cs="Times New Roman"/>
          <w:sz w:val="28"/>
        </w:rPr>
      </w:pPr>
      <w:r w:rsidRPr="00B7199A">
        <w:rPr>
          <w:rFonts w:ascii="Times New Roman" w:hAnsi="Times New Roman" w:cs="Times New Roman"/>
          <w:sz w:val="28"/>
        </w:rPr>
        <w:t>Идеалы</w:t>
      </w:r>
      <w:r>
        <w:rPr>
          <w:rFonts w:ascii="Times New Roman" w:hAnsi="Times New Roman" w:cs="Times New Roman"/>
          <w:sz w:val="28"/>
        </w:rPr>
        <w:t>, как</w:t>
      </w:r>
      <w:r w:rsidRPr="00B7199A">
        <w:rPr>
          <w:rFonts w:ascii="Times New Roman" w:hAnsi="Times New Roman" w:cs="Times New Roman"/>
          <w:sz w:val="28"/>
        </w:rPr>
        <w:t xml:space="preserve"> элементы дискурса о морали включены в процессы внутригрупповой коммуникации, следовательно,</w:t>
      </w:r>
      <w:r>
        <w:rPr>
          <w:rFonts w:ascii="Times New Roman" w:hAnsi="Times New Roman" w:cs="Times New Roman"/>
          <w:sz w:val="28"/>
        </w:rPr>
        <w:t xml:space="preserve"> таким способом</w:t>
      </w:r>
      <w:r w:rsidRPr="00B7199A">
        <w:rPr>
          <w:rFonts w:ascii="Times New Roman" w:hAnsi="Times New Roman" w:cs="Times New Roman"/>
          <w:sz w:val="28"/>
        </w:rPr>
        <w:t xml:space="preserve"> происходит их формулирование, обсуждение и легитимация. Важно, что они на описанном уровне выполняют скорее регулятивную, нежели побудительную функцию. Это происходит за счет воспроизводства конкретной формы действий, которая, в конечном счете, является ценностно-смысловой моделью одного субъекта, «Я», то есть личности или человека, а не группы. Таким образом, нормативная и ценностная повестка формулирует моральный текст, который в дальнейшем усваивается группой через систему способов легитимации.</w:t>
      </w:r>
    </w:p>
    <w:p w:rsidR="00B7199A" w:rsidRPr="00B7199A" w:rsidRDefault="00B7199A" w:rsidP="00B7199A">
      <w:pPr>
        <w:spacing w:after="0" w:line="360" w:lineRule="auto"/>
        <w:ind w:firstLine="709"/>
        <w:jc w:val="both"/>
        <w:rPr>
          <w:rFonts w:ascii="Times New Roman" w:hAnsi="Times New Roman" w:cs="Times New Roman"/>
          <w:sz w:val="28"/>
        </w:rPr>
      </w:pPr>
      <w:r>
        <w:rPr>
          <w:rFonts w:ascii="Times New Roman" w:hAnsi="Times New Roman" w:cs="Times New Roman"/>
          <w:sz w:val="28"/>
        </w:rPr>
        <w:t>Ч</w:t>
      </w:r>
      <w:r w:rsidRPr="00B7199A">
        <w:rPr>
          <w:rFonts w:ascii="Times New Roman" w:hAnsi="Times New Roman" w:cs="Times New Roman"/>
          <w:sz w:val="28"/>
        </w:rPr>
        <w:t>еловек неотрывно связан с тем культурным контекстом, который его формирует. Мифы являются частью бытия, даже в условиях, когда этот факт не осознается. Мифы не только окружают</w:t>
      </w:r>
      <w:r>
        <w:rPr>
          <w:rFonts w:ascii="Times New Roman" w:hAnsi="Times New Roman" w:cs="Times New Roman"/>
          <w:sz w:val="28"/>
        </w:rPr>
        <w:t xml:space="preserve"> нас</w:t>
      </w:r>
      <w:r w:rsidRPr="00B7199A">
        <w:rPr>
          <w:rFonts w:ascii="Times New Roman" w:hAnsi="Times New Roman" w:cs="Times New Roman"/>
          <w:sz w:val="28"/>
        </w:rPr>
        <w:t>, создавая картину мира, они составляют наше прошлое и наше будущее, определяя реальность или иллюзию во всех вариантах. Поэтому при рассмотрении истоков морали необходимо исследовать тексты не только в исторической перспективе, как это выполнила М. Оссовская, но их смысловое значение для нравственной легитимации.</w:t>
      </w:r>
    </w:p>
    <w:p w:rsidR="00B7199A" w:rsidRPr="00B7199A" w:rsidRDefault="00B7199A" w:rsidP="00B7199A">
      <w:pPr>
        <w:spacing w:after="0" w:line="360" w:lineRule="auto"/>
        <w:ind w:firstLine="709"/>
        <w:jc w:val="both"/>
        <w:rPr>
          <w:rFonts w:ascii="Times New Roman" w:hAnsi="Times New Roman" w:cs="Times New Roman"/>
          <w:sz w:val="28"/>
        </w:rPr>
      </w:pPr>
      <w:r w:rsidRPr="00B7199A">
        <w:rPr>
          <w:rFonts w:ascii="Times New Roman" w:hAnsi="Times New Roman" w:cs="Times New Roman"/>
          <w:sz w:val="28"/>
        </w:rPr>
        <w:t xml:space="preserve">В этой связи важным элементом понимания моральной составляющей поведения является расшифровка мифологического кода, который фиксирован в нормах и идеалах. Главной особенностью морали является ее </w:t>
      </w:r>
      <w:r w:rsidRPr="00B7199A">
        <w:rPr>
          <w:rFonts w:ascii="Times New Roman" w:hAnsi="Times New Roman" w:cs="Times New Roman"/>
          <w:sz w:val="28"/>
        </w:rPr>
        <w:lastRenderedPageBreak/>
        <w:t xml:space="preserve">опосредованность текстами, человек имеет дело с моральными текстами и моделью мира, находящейся в его сознании или в сознании других людей. Часто доступ к сознанию иногда </w:t>
      </w:r>
      <w:proofErr w:type="gramStart"/>
      <w:r w:rsidRPr="00B7199A">
        <w:rPr>
          <w:rFonts w:ascii="Times New Roman" w:hAnsi="Times New Roman" w:cs="Times New Roman"/>
          <w:sz w:val="28"/>
        </w:rPr>
        <w:t>возможен</w:t>
      </w:r>
      <w:proofErr w:type="gramEnd"/>
      <w:r w:rsidRPr="00B7199A">
        <w:rPr>
          <w:rFonts w:ascii="Times New Roman" w:hAnsi="Times New Roman" w:cs="Times New Roman"/>
          <w:sz w:val="28"/>
        </w:rPr>
        <w:t xml:space="preserve"> опосредовано, через художественные произведения или фольклор. Тем не менее, литературные тексты оказывают непосредственное влияние на формирование морали. Анализ образов, приведенных в произведениях литературы или фол</w:t>
      </w:r>
      <w:r w:rsidR="00134FF1">
        <w:rPr>
          <w:rFonts w:ascii="Times New Roman" w:hAnsi="Times New Roman" w:cs="Times New Roman"/>
          <w:sz w:val="28"/>
        </w:rPr>
        <w:t>ьклора, позволи</w:t>
      </w:r>
      <w:r w:rsidRPr="00B7199A">
        <w:rPr>
          <w:rFonts w:ascii="Times New Roman" w:hAnsi="Times New Roman" w:cs="Times New Roman"/>
          <w:sz w:val="28"/>
        </w:rPr>
        <w:t>т лучше понимать и интерпретировать содержание морали и ее компонентов.</w:t>
      </w:r>
    </w:p>
    <w:p w:rsidR="00B7199A" w:rsidRPr="00B7199A" w:rsidRDefault="00B7199A" w:rsidP="00B7199A">
      <w:pPr>
        <w:spacing w:after="0" w:line="360" w:lineRule="auto"/>
        <w:ind w:firstLine="709"/>
        <w:jc w:val="both"/>
        <w:rPr>
          <w:rFonts w:ascii="Times New Roman" w:hAnsi="Times New Roman" w:cs="Times New Roman"/>
          <w:sz w:val="28"/>
        </w:rPr>
      </w:pPr>
      <w:r>
        <w:rPr>
          <w:rFonts w:ascii="Times New Roman" w:hAnsi="Times New Roman" w:cs="Times New Roman"/>
          <w:sz w:val="28"/>
        </w:rPr>
        <w:t>Р</w:t>
      </w:r>
      <w:r w:rsidRPr="00B7199A">
        <w:rPr>
          <w:rFonts w:ascii="Times New Roman" w:hAnsi="Times New Roman" w:cs="Times New Roman"/>
          <w:sz w:val="28"/>
        </w:rPr>
        <w:t xml:space="preserve">ассмотрев разные позиции биологов, этологов и психологов, можно сделать вывод о том, что форма поведения человека, которую принято считать моральной сформировалась не сама по себе, а есть результат биологической эволюции, сопряженной с длительным групповым отбором. Адекватное понимание природы нравственности невозможно без рассмотрения биологических основ в совокупности с культурно-историческими условиями. </w:t>
      </w:r>
    </w:p>
    <w:p w:rsidR="00534474" w:rsidRDefault="00B7199A" w:rsidP="00B7199A">
      <w:pPr>
        <w:spacing w:after="0" w:line="360" w:lineRule="auto"/>
        <w:ind w:firstLine="709"/>
        <w:jc w:val="both"/>
        <w:rPr>
          <w:rFonts w:ascii="Times New Roman" w:hAnsi="Times New Roman" w:cs="Times New Roman"/>
          <w:sz w:val="28"/>
        </w:rPr>
      </w:pPr>
      <w:r w:rsidRPr="00B7199A">
        <w:rPr>
          <w:rFonts w:ascii="Times New Roman" w:hAnsi="Times New Roman" w:cs="Times New Roman"/>
          <w:sz w:val="28"/>
        </w:rPr>
        <w:t xml:space="preserve">Этос не существует </w:t>
      </w:r>
      <w:r>
        <w:rPr>
          <w:rFonts w:ascii="Times New Roman" w:hAnsi="Times New Roman" w:cs="Times New Roman"/>
          <w:sz w:val="28"/>
        </w:rPr>
        <w:t xml:space="preserve">в </w:t>
      </w:r>
      <w:r w:rsidRPr="00B7199A">
        <w:rPr>
          <w:rFonts w:ascii="Times New Roman" w:hAnsi="Times New Roman" w:cs="Times New Roman"/>
          <w:sz w:val="28"/>
        </w:rPr>
        <w:t>подвешенн</w:t>
      </w:r>
      <w:r>
        <w:rPr>
          <w:rFonts w:ascii="Times New Roman" w:hAnsi="Times New Roman" w:cs="Times New Roman"/>
          <w:sz w:val="28"/>
        </w:rPr>
        <w:t>о</w:t>
      </w:r>
      <w:r w:rsidRPr="00B7199A">
        <w:rPr>
          <w:rFonts w:ascii="Times New Roman" w:hAnsi="Times New Roman" w:cs="Times New Roman"/>
          <w:sz w:val="28"/>
        </w:rPr>
        <w:t xml:space="preserve">м </w:t>
      </w:r>
      <w:r>
        <w:rPr>
          <w:rFonts w:ascii="Times New Roman" w:hAnsi="Times New Roman" w:cs="Times New Roman"/>
          <w:sz w:val="28"/>
        </w:rPr>
        <w:t>состоянии</w:t>
      </w:r>
      <w:r w:rsidRPr="00B7199A">
        <w:rPr>
          <w:rFonts w:ascii="Times New Roman" w:hAnsi="Times New Roman" w:cs="Times New Roman"/>
          <w:sz w:val="28"/>
        </w:rPr>
        <w:t xml:space="preserve">, он является частью субъективной реальности, создаваемой человеком. Важно отметить, что мораль существует как на индивидуальном, так и надындивидуальном уровне, она объективируется за счет социальных взаимодействий в конкретный исторический период. </w:t>
      </w:r>
      <w:r>
        <w:rPr>
          <w:rFonts w:ascii="Times New Roman" w:hAnsi="Times New Roman" w:cs="Times New Roman"/>
          <w:sz w:val="28"/>
        </w:rPr>
        <w:t>Ч</w:t>
      </w:r>
      <w:r w:rsidRPr="00B7199A">
        <w:rPr>
          <w:rFonts w:ascii="Times New Roman" w:hAnsi="Times New Roman" w:cs="Times New Roman"/>
          <w:sz w:val="28"/>
        </w:rPr>
        <w:t xml:space="preserve">еловек так же является продуктом биологической эволюции, а значит, элементы его поведения опираются на биологический базис инстинктов и мотиваций. </w:t>
      </w:r>
      <w:proofErr w:type="gramStart"/>
      <w:r w:rsidRPr="00B7199A">
        <w:rPr>
          <w:rFonts w:ascii="Times New Roman" w:hAnsi="Times New Roman" w:cs="Times New Roman"/>
          <w:sz w:val="28"/>
        </w:rPr>
        <w:t>В этой связи, основания этоса располагаются на биологическом и социально-историческом уровнях, они реализуютс</w:t>
      </w:r>
      <w:r w:rsidR="00134FF1">
        <w:rPr>
          <w:rFonts w:ascii="Times New Roman" w:hAnsi="Times New Roman" w:cs="Times New Roman"/>
          <w:sz w:val="28"/>
        </w:rPr>
        <w:t>я за счет нарративов: социальной мифологии</w:t>
      </w:r>
      <w:r w:rsidRPr="00B7199A">
        <w:rPr>
          <w:rFonts w:ascii="Times New Roman" w:hAnsi="Times New Roman" w:cs="Times New Roman"/>
          <w:sz w:val="28"/>
        </w:rPr>
        <w:t>, фольклор</w:t>
      </w:r>
      <w:r w:rsidR="00134FF1">
        <w:rPr>
          <w:rFonts w:ascii="Times New Roman" w:hAnsi="Times New Roman" w:cs="Times New Roman"/>
          <w:sz w:val="28"/>
        </w:rPr>
        <w:t>а и литературы</w:t>
      </w:r>
      <w:r w:rsidRPr="00B7199A">
        <w:rPr>
          <w:rFonts w:ascii="Times New Roman" w:hAnsi="Times New Roman" w:cs="Times New Roman"/>
          <w:sz w:val="28"/>
        </w:rPr>
        <w:t>, что требует учета при анализе и интерпретации таких форм морали, как идеалы, в частности «идеал хозяйствующего субъекта».</w:t>
      </w:r>
      <w:proofErr w:type="gramEnd"/>
    </w:p>
    <w:p w:rsidR="00B7199A" w:rsidRDefault="0021691D" w:rsidP="0034784C">
      <w:pPr>
        <w:spacing w:after="0" w:line="360" w:lineRule="auto"/>
        <w:ind w:firstLine="709"/>
        <w:jc w:val="both"/>
        <w:rPr>
          <w:rFonts w:ascii="Times New Roman" w:hAnsi="Times New Roman" w:cs="Times New Roman"/>
          <w:sz w:val="28"/>
        </w:rPr>
      </w:pPr>
      <w:r w:rsidRPr="0021691D">
        <w:rPr>
          <w:rFonts w:ascii="Times New Roman" w:hAnsi="Times New Roman" w:cs="Times New Roman"/>
          <w:sz w:val="28"/>
        </w:rPr>
        <w:t>В качес</w:t>
      </w:r>
      <w:r w:rsidR="00134FF1">
        <w:rPr>
          <w:rFonts w:ascii="Times New Roman" w:hAnsi="Times New Roman" w:cs="Times New Roman"/>
          <w:sz w:val="28"/>
        </w:rPr>
        <w:t>тве итогового вывода по разделу</w:t>
      </w:r>
      <w:r w:rsidRPr="0021691D">
        <w:rPr>
          <w:rFonts w:ascii="Times New Roman" w:hAnsi="Times New Roman" w:cs="Times New Roman"/>
          <w:sz w:val="28"/>
        </w:rPr>
        <w:t xml:space="preserve"> отметим, что феномен идеала хозяйствующего субъекта сложился на определенном основании. В качестве базиса выступили поведенческие модели и закономерности, наблюдаемые у социальных животных, особенно у приматов. </w:t>
      </w:r>
      <w:r w:rsidR="005875C5">
        <w:rPr>
          <w:rFonts w:ascii="Times New Roman" w:hAnsi="Times New Roman" w:cs="Times New Roman"/>
          <w:sz w:val="28"/>
        </w:rPr>
        <w:t xml:space="preserve">Эволюция способов </w:t>
      </w:r>
      <w:r w:rsidRPr="0021691D">
        <w:rPr>
          <w:rFonts w:ascii="Times New Roman" w:hAnsi="Times New Roman" w:cs="Times New Roman"/>
          <w:sz w:val="28"/>
        </w:rPr>
        <w:t xml:space="preserve"> </w:t>
      </w:r>
      <w:r w:rsidRPr="0021691D">
        <w:rPr>
          <w:rFonts w:ascii="Times New Roman" w:hAnsi="Times New Roman" w:cs="Times New Roman"/>
          <w:sz w:val="28"/>
        </w:rPr>
        <w:lastRenderedPageBreak/>
        <w:t>коммуник</w:t>
      </w:r>
      <w:r w:rsidR="005875C5">
        <w:rPr>
          <w:rFonts w:ascii="Times New Roman" w:hAnsi="Times New Roman" w:cs="Times New Roman"/>
          <w:sz w:val="28"/>
        </w:rPr>
        <w:t>ации</w:t>
      </w:r>
      <w:r w:rsidRPr="0021691D">
        <w:rPr>
          <w:rFonts w:ascii="Times New Roman" w:hAnsi="Times New Roman" w:cs="Times New Roman"/>
          <w:sz w:val="28"/>
        </w:rPr>
        <w:t xml:space="preserve"> и появление речи привело к появлению систем описания мира, которые </w:t>
      </w:r>
      <w:r w:rsidR="00517D82">
        <w:rPr>
          <w:rFonts w:ascii="Times New Roman" w:hAnsi="Times New Roman" w:cs="Times New Roman"/>
          <w:sz w:val="28"/>
        </w:rPr>
        <w:t>формируясь</w:t>
      </w:r>
      <w:r w:rsidRPr="0021691D">
        <w:rPr>
          <w:rFonts w:ascii="Times New Roman" w:hAnsi="Times New Roman" w:cs="Times New Roman"/>
          <w:sz w:val="28"/>
        </w:rPr>
        <w:t xml:space="preserve">, вносят вклад в </w:t>
      </w:r>
      <w:r w:rsidR="00517D82">
        <w:rPr>
          <w:rFonts w:ascii="Times New Roman" w:hAnsi="Times New Roman" w:cs="Times New Roman"/>
          <w:sz w:val="28"/>
        </w:rPr>
        <w:t>расширение</w:t>
      </w:r>
      <w:r w:rsidRPr="0021691D">
        <w:rPr>
          <w:rFonts w:ascii="Times New Roman" w:hAnsi="Times New Roman" w:cs="Times New Roman"/>
          <w:sz w:val="28"/>
        </w:rPr>
        <w:t xml:space="preserve"> форм хозяйствования. </w:t>
      </w:r>
      <w:r w:rsidRPr="00517D82">
        <w:rPr>
          <w:rFonts w:ascii="Times New Roman" w:hAnsi="Times New Roman" w:cs="Times New Roman"/>
          <w:sz w:val="28"/>
        </w:rPr>
        <w:t>Развитие</w:t>
      </w:r>
      <w:r w:rsidRPr="0021691D">
        <w:rPr>
          <w:rFonts w:ascii="Times New Roman" w:hAnsi="Times New Roman" w:cs="Times New Roman"/>
          <w:sz w:val="28"/>
        </w:rPr>
        <w:t xml:space="preserve"> философии </w:t>
      </w:r>
      <w:r w:rsidR="00517D82">
        <w:rPr>
          <w:rFonts w:ascii="Times New Roman" w:hAnsi="Times New Roman" w:cs="Times New Roman"/>
          <w:sz w:val="28"/>
        </w:rPr>
        <w:t xml:space="preserve">влияет </w:t>
      </w:r>
      <w:r w:rsidRPr="0021691D">
        <w:rPr>
          <w:rFonts w:ascii="Times New Roman" w:hAnsi="Times New Roman" w:cs="Times New Roman"/>
          <w:sz w:val="28"/>
        </w:rPr>
        <w:t>пространство дискурса, в рамках которого происходит понимание и концептуализация самого понятия идеал хозяйствующего субъекта, а на только абстрагирование образа, как происходило на предыдущем этапе. То есть понимание указанного идеала позволяет на основании его  не только формулировать нормы, но и понимать широту контекста, который его сформировал.</w:t>
      </w:r>
    </w:p>
    <w:p w:rsidR="00B7199A" w:rsidRDefault="00B7199A" w:rsidP="0034784C">
      <w:pPr>
        <w:spacing w:after="0" w:line="360" w:lineRule="auto"/>
        <w:ind w:firstLine="709"/>
        <w:jc w:val="both"/>
        <w:rPr>
          <w:rFonts w:ascii="Times New Roman" w:hAnsi="Times New Roman" w:cs="Times New Roman"/>
          <w:sz w:val="28"/>
        </w:rPr>
      </w:pPr>
    </w:p>
    <w:p w:rsidR="00534474" w:rsidRDefault="00534474" w:rsidP="00534474">
      <w:pPr>
        <w:spacing w:after="0" w:line="360" w:lineRule="auto"/>
        <w:ind w:firstLine="709"/>
        <w:rPr>
          <w:rFonts w:ascii="Times New Roman" w:hAnsi="Times New Roman" w:cs="Times New Roman"/>
          <w:sz w:val="28"/>
        </w:rPr>
      </w:pPr>
    </w:p>
    <w:p w:rsidR="00534474" w:rsidRDefault="00534474">
      <w:pPr>
        <w:rPr>
          <w:rFonts w:ascii="Times New Roman" w:hAnsi="Times New Roman" w:cs="Times New Roman"/>
          <w:sz w:val="28"/>
        </w:rPr>
      </w:pPr>
      <w:r>
        <w:rPr>
          <w:rFonts w:ascii="Times New Roman" w:hAnsi="Times New Roman" w:cs="Times New Roman"/>
          <w:sz w:val="28"/>
        </w:rPr>
        <w:br w:type="page"/>
      </w:r>
    </w:p>
    <w:p w:rsidR="00534474" w:rsidRPr="00534474" w:rsidRDefault="00134FF1" w:rsidP="00533993">
      <w:pPr>
        <w:pStyle w:val="1"/>
      </w:pPr>
      <w:bookmarkStart w:id="21" w:name="_Toc8159365"/>
      <w:r>
        <w:lastRenderedPageBreak/>
        <w:t xml:space="preserve">Список </w:t>
      </w:r>
      <w:r w:rsidR="00534474" w:rsidRPr="00534474">
        <w:t>использованной литературы</w:t>
      </w:r>
      <w:bookmarkEnd w:id="21"/>
    </w:p>
    <w:p w:rsidR="00534474" w:rsidRDefault="00534474" w:rsidP="00534474">
      <w:pPr>
        <w:spacing w:after="0" w:line="360" w:lineRule="auto"/>
        <w:ind w:firstLine="709"/>
        <w:rPr>
          <w:rFonts w:ascii="Times New Roman" w:hAnsi="Times New Roman" w:cs="Times New Roman"/>
          <w:sz w:val="28"/>
        </w:rPr>
      </w:pPr>
    </w:p>
    <w:p w:rsidR="0021691D" w:rsidRPr="0021691D" w:rsidRDefault="0021691D" w:rsidP="0021691D">
      <w:pPr>
        <w:spacing w:after="0" w:line="360" w:lineRule="auto"/>
        <w:ind w:firstLine="709"/>
        <w:jc w:val="both"/>
        <w:rPr>
          <w:rFonts w:ascii="Times New Roman" w:eastAsia="Times New Roman" w:hAnsi="Times New Roman" w:cs="Times New Roman"/>
          <w:sz w:val="28"/>
          <w:lang w:eastAsia="ru-RU"/>
        </w:rPr>
      </w:pPr>
      <w:r w:rsidRPr="0021691D">
        <w:rPr>
          <w:rFonts w:ascii="Times New Roman" w:eastAsia="Times New Roman" w:hAnsi="Times New Roman" w:cs="Times New Roman"/>
          <w:sz w:val="28"/>
          <w:lang w:eastAsia="ru-RU"/>
        </w:rPr>
        <w:t>Литература и статьи:</w:t>
      </w:r>
    </w:p>
    <w:p w:rsidR="00402F78" w:rsidRDefault="00402F78" w:rsidP="00402F78">
      <w:pPr>
        <w:pStyle w:val="a3"/>
        <w:numPr>
          <w:ilvl w:val="0"/>
          <w:numId w:val="4"/>
        </w:numPr>
        <w:spacing w:after="0" w:line="360" w:lineRule="auto"/>
        <w:jc w:val="both"/>
        <w:rPr>
          <w:rFonts w:ascii="Times New Roman" w:eastAsia="Times New Roman" w:hAnsi="Times New Roman" w:cs="Times New Roman"/>
          <w:sz w:val="28"/>
          <w:lang w:eastAsia="ru-RU"/>
        </w:rPr>
      </w:pPr>
      <w:r w:rsidRPr="00402F78">
        <w:rPr>
          <w:rFonts w:ascii="Times New Roman" w:eastAsia="Times New Roman" w:hAnsi="Times New Roman" w:cs="Times New Roman"/>
          <w:sz w:val="28"/>
          <w:lang w:eastAsia="ru-RU"/>
        </w:rPr>
        <w:t>Августин Блаженный. Творения</w:t>
      </w:r>
      <w:proofErr w:type="gramStart"/>
      <w:r w:rsidRPr="00402F78">
        <w:rPr>
          <w:rFonts w:ascii="Times New Roman" w:eastAsia="Times New Roman" w:hAnsi="Times New Roman" w:cs="Times New Roman"/>
          <w:sz w:val="28"/>
          <w:lang w:eastAsia="ru-RU"/>
        </w:rPr>
        <w:t>.</w:t>
      </w:r>
      <w:proofErr w:type="gramEnd"/>
      <w:r w:rsidRPr="00402F78">
        <w:rPr>
          <w:rFonts w:ascii="Times New Roman" w:eastAsia="Times New Roman" w:hAnsi="Times New Roman" w:cs="Times New Roman"/>
          <w:sz w:val="28"/>
          <w:lang w:eastAsia="ru-RU"/>
        </w:rPr>
        <w:t xml:space="preserve"> </w:t>
      </w:r>
      <w:proofErr w:type="gramStart"/>
      <w:r w:rsidRPr="00402F78">
        <w:rPr>
          <w:rFonts w:ascii="Times New Roman" w:eastAsia="Times New Roman" w:hAnsi="Times New Roman" w:cs="Times New Roman"/>
          <w:sz w:val="28"/>
          <w:lang w:eastAsia="ru-RU"/>
        </w:rPr>
        <w:t>в</w:t>
      </w:r>
      <w:proofErr w:type="gramEnd"/>
      <w:r w:rsidRPr="00402F78">
        <w:rPr>
          <w:rFonts w:ascii="Times New Roman" w:eastAsia="Times New Roman" w:hAnsi="Times New Roman" w:cs="Times New Roman"/>
          <w:sz w:val="28"/>
          <w:lang w:eastAsia="ru-RU"/>
        </w:rPr>
        <w:t xml:space="preserve"> 4-х т. Т. 3. О граде божьем. Кн. I – XIII. Санкт-Петербург: «</w:t>
      </w:r>
      <w:proofErr w:type="spellStart"/>
      <w:r w:rsidRPr="00402F78">
        <w:rPr>
          <w:rFonts w:ascii="Times New Roman" w:eastAsia="Times New Roman" w:hAnsi="Times New Roman" w:cs="Times New Roman"/>
          <w:sz w:val="28"/>
          <w:lang w:eastAsia="ru-RU"/>
        </w:rPr>
        <w:t>Алетейя</w:t>
      </w:r>
      <w:proofErr w:type="spellEnd"/>
      <w:r w:rsidRPr="00402F78">
        <w:rPr>
          <w:rFonts w:ascii="Times New Roman" w:eastAsia="Times New Roman" w:hAnsi="Times New Roman" w:cs="Times New Roman"/>
          <w:sz w:val="28"/>
          <w:lang w:eastAsia="ru-RU"/>
        </w:rPr>
        <w:t>», 1998.</w:t>
      </w:r>
    </w:p>
    <w:p w:rsidR="00402F78" w:rsidRPr="00402F78" w:rsidRDefault="00402F78" w:rsidP="00402F78">
      <w:pPr>
        <w:pStyle w:val="a3"/>
        <w:numPr>
          <w:ilvl w:val="0"/>
          <w:numId w:val="4"/>
        </w:numPr>
        <w:spacing w:after="0" w:line="360" w:lineRule="auto"/>
        <w:jc w:val="both"/>
        <w:rPr>
          <w:rFonts w:ascii="Times New Roman" w:eastAsia="Times New Roman" w:hAnsi="Times New Roman" w:cs="Times New Roman"/>
          <w:sz w:val="28"/>
          <w:lang w:eastAsia="ru-RU"/>
        </w:rPr>
      </w:pPr>
      <w:r w:rsidRPr="00402F78">
        <w:rPr>
          <w:rFonts w:ascii="Times New Roman" w:eastAsia="Times New Roman" w:hAnsi="Times New Roman" w:cs="Times New Roman"/>
          <w:sz w:val="28"/>
          <w:lang w:eastAsia="ru-RU"/>
        </w:rPr>
        <w:t>Августин Блаженный. Творения</w:t>
      </w:r>
      <w:proofErr w:type="gramStart"/>
      <w:r w:rsidRPr="00402F78">
        <w:rPr>
          <w:rFonts w:ascii="Times New Roman" w:eastAsia="Times New Roman" w:hAnsi="Times New Roman" w:cs="Times New Roman"/>
          <w:sz w:val="28"/>
          <w:lang w:eastAsia="ru-RU"/>
        </w:rPr>
        <w:t>.</w:t>
      </w:r>
      <w:proofErr w:type="gramEnd"/>
      <w:r w:rsidRPr="00402F78">
        <w:rPr>
          <w:rFonts w:ascii="Times New Roman" w:eastAsia="Times New Roman" w:hAnsi="Times New Roman" w:cs="Times New Roman"/>
          <w:sz w:val="28"/>
          <w:lang w:eastAsia="ru-RU"/>
        </w:rPr>
        <w:t xml:space="preserve"> </w:t>
      </w:r>
      <w:proofErr w:type="gramStart"/>
      <w:r w:rsidRPr="00402F78">
        <w:rPr>
          <w:rFonts w:ascii="Times New Roman" w:eastAsia="Times New Roman" w:hAnsi="Times New Roman" w:cs="Times New Roman"/>
          <w:sz w:val="28"/>
          <w:lang w:eastAsia="ru-RU"/>
        </w:rPr>
        <w:t>в</w:t>
      </w:r>
      <w:proofErr w:type="gramEnd"/>
      <w:r w:rsidRPr="00402F78">
        <w:rPr>
          <w:rFonts w:ascii="Times New Roman" w:eastAsia="Times New Roman" w:hAnsi="Times New Roman" w:cs="Times New Roman"/>
          <w:sz w:val="28"/>
          <w:lang w:eastAsia="ru-RU"/>
        </w:rPr>
        <w:t xml:space="preserve"> 4-х т. Т. 4. О граде божьем. Кн. XIV – XXII. Санкт-Петербург: «</w:t>
      </w:r>
      <w:proofErr w:type="spellStart"/>
      <w:r w:rsidRPr="00402F78">
        <w:rPr>
          <w:rFonts w:ascii="Times New Roman" w:eastAsia="Times New Roman" w:hAnsi="Times New Roman" w:cs="Times New Roman"/>
          <w:sz w:val="28"/>
          <w:lang w:eastAsia="ru-RU"/>
        </w:rPr>
        <w:t>Алетейя</w:t>
      </w:r>
      <w:proofErr w:type="spellEnd"/>
      <w:r w:rsidRPr="00402F78">
        <w:rPr>
          <w:rFonts w:ascii="Times New Roman" w:eastAsia="Times New Roman" w:hAnsi="Times New Roman" w:cs="Times New Roman"/>
          <w:sz w:val="28"/>
          <w:lang w:eastAsia="ru-RU"/>
        </w:rPr>
        <w:t>», 1998.</w:t>
      </w:r>
    </w:p>
    <w:p w:rsidR="00402F78" w:rsidRPr="00402F78" w:rsidRDefault="00402F78" w:rsidP="00402F78">
      <w:pPr>
        <w:pStyle w:val="a3"/>
        <w:numPr>
          <w:ilvl w:val="0"/>
          <w:numId w:val="4"/>
        </w:numPr>
        <w:spacing w:after="0" w:line="360" w:lineRule="auto"/>
        <w:jc w:val="both"/>
        <w:rPr>
          <w:rFonts w:ascii="Times New Roman" w:eastAsia="Times New Roman" w:hAnsi="Times New Roman"/>
          <w:sz w:val="28"/>
          <w:lang w:eastAsia="ru-RU"/>
        </w:rPr>
      </w:pPr>
      <w:proofErr w:type="spellStart"/>
      <w:r w:rsidRPr="00402F78">
        <w:rPr>
          <w:rFonts w:ascii="Times New Roman" w:eastAsia="Times New Roman" w:hAnsi="Times New Roman"/>
          <w:sz w:val="28"/>
          <w:lang w:eastAsia="ru-RU"/>
        </w:rPr>
        <w:t>Агранович</w:t>
      </w:r>
      <w:proofErr w:type="spellEnd"/>
      <w:r w:rsidRPr="00402F78">
        <w:rPr>
          <w:rFonts w:ascii="Times New Roman" w:eastAsia="Times New Roman" w:hAnsi="Times New Roman"/>
          <w:sz w:val="28"/>
          <w:lang w:eastAsia="ru-RU"/>
        </w:rPr>
        <w:t xml:space="preserve"> С.З., </w:t>
      </w:r>
      <w:proofErr w:type="spellStart"/>
      <w:r w:rsidRPr="00402F78">
        <w:rPr>
          <w:rFonts w:ascii="Times New Roman" w:eastAsia="Times New Roman" w:hAnsi="Times New Roman"/>
          <w:sz w:val="28"/>
          <w:lang w:eastAsia="ru-RU"/>
        </w:rPr>
        <w:t>Конюшина</w:t>
      </w:r>
      <w:proofErr w:type="spellEnd"/>
      <w:r w:rsidRPr="00402F78">
        <w:rPr>
          <w:rFonts w:ascii="Times New Roman" w:eastAsia="Times New Roman" w:hAnsi="Times New Roman"/>
          <w:sz w:val="28"/>
          <w:lang w:eastAsia="ru-RU"/>
        </w:rPr>
        <w:t xml:space="preserve"> М.В., Петрушин А.И., </w:t>
      </w:r>
      <w:proofErr w:type="spellStart"/>
      <w:r w:rsidRPr="00402F78">
        <w:rPr>
          <w:rFonts w:ascii="Times New Roman" w:eastAsia="Times New Roman" w:hAnsi="Times New Roman"/>
          <w:sz w:val="28"/>
          <w:lang w:eastAsia="ru-RU"/>
        </w:rPr>
        <w:t>Рассовская</w:t>
      </w:r>
      <w:proofErr w:type="spellEnd"/>
      <w:r w:rsidRPr="00402F78">
        <w:rPr>
          <w:rFonts w:ascii="Times New Roman" w:eastAsia="Times New Roman" w:hAnsi="Times New Roman"/>
          <w:sz w:val="28"/>
          <w:lang w:eastAsia="ru-RU"/>
        </w:rPr>
        <w:t xml:space="preserve"> Л.П., </w:t>
      </w:r>
      <w:proofErr w:type="spellStart"/>
      <w:r w:rsidRPr="00402F78">
        <w:rPr>
          <w:rFonts w:ascii="Times New Roman" w:eastAsia="Times New Roman" w:hAnsi="Times New Roman"/>
          <w:sz w:val="28"/>
          <w:lang w:eastAsia="ru-RU"/>
        </w:rPr>
        <w:t>Стефановский</w:t>
      </w:r>
      <w:proofErr w:type="spellEnd"/>
      <w:r w:rsidRPr="00402F78">
        <w:rPr>
          <w:rFonts w:ascii="Times New Roman" w:eastAsia="Times New Roman" w:hAnsi="Times New Roman"/>
          <w:sz w:val="28"/>
          <w:lang w:eastAsia="ru-RU"/>
        </w:rPr>
        <w:t xml:space="preserve"> Е.Е. У корней мирового дерева. Миф как культурный код. – Самара: ИД «</w:t>
      </w:r>
      <w:proofErr w:type="spellStart"/>
      <w:r w:rsidRPr="00402F78">
        <w:rPr>
          <w:rFonts w:ascii="Times New Roman" w:eastAsia="Times New Roman" w:hAnsi="Times New Roman"/>
          <w:sz w:val="28"/>
          <w:lang w:eastAsia="ru-RU"/>
        </w:rPr>
        <w:t>Бахрах</w:t>
      </w:r>
      <w:proofErr w:type="spellEnd"/>
      <w:r w:rsidRPr="00402F78">
        <w:rPr>
          <w:rFonts w:ascii="Times New Roman" w:eastAsia="Times New Roman" w:hAnsi="Times New Roman"/>
          <w:sz w:val="28"/>
          <w:lang w:eastAsia="ru-RU"/>
        </w:rPr>
        <w:t>-М», 2015.</w:t>
      </w:r>
    </w:p>
    <w:p w:rsidR="00402F78" w:rsidRDefault="00402F78" w:rsidP="00402F78">
      <w:pPr>
        <w:pStyle w:val="a3"/>
        <w:numPr>
          <w:ilvl w:val="0"/>
          <w:numId w:val="4"/>
        </w:numPr>
        <w:spacing w:after="0" w:line="360" w:lineRule="auto"/>
        <w:jc w:val="both"/>
        <w:rPr>
          <w:rFonts w:ascii="Times New Roman" w:eastAsia="Calibri" w:hAnsi="Times New Roman" w:cs="Times New Roman"/>
          <w:sz w:val="28"/>
          <w:szCs w:val="28"/>
        </w:rPr>
      </w:pPr>
      <w:r w:rsidRPr="00402F78">
        <w:rPr>
          <w:rFonts w:ascii="Times New Roman" w:eastAsia="Calibri" w:hAnsi="Times New Roman" w:cs="Times New Roman"/>
          <w:sz w:val="28"/>
          <w:szCs w:val="28"/>
        </w:rPr>
        <w:t>Альбер М. Капитализм против капитализма / Серия "Этическая экономия: исследования по этике, культуре и философии хозяйства". Вып.4. СПб</w:t>
      </w:r>
      <w:proofErr w:type="gramStart"/>
      <w:r w:rsidRPr="00402F78">
        <w:rPr>
          <w:rFonts w:ascii="Times New Roman" w:eastAsia="Calibri" w:hAnsi="Times New Roman" w:cs="Times New Roman"/>
          <w:sz w:val="28"/>
          <w:szCs w:val="28"/>
        </w:rPr>
        <w:t xml:space="preserve">., </w:t>
      </w:r>
      <w:proofErr w:type="gramEnd"/>
      <w:r w:rsidRPr="00402F78">
        <w:rPr>
          <w:rFonts w:ascii="Times New Roman" w:eastAsia="Calibri" w:hAnsi="Times New Roman" w:cs="Times New Roman"/>
          <w:sz w:val="28"/>
          <w:szCs w:val="28"/>
        </w:rPr>
        <w:t>1999.</w:t>
      </w:r>
    </w:p>
    <w:p w:rsidR="00402F78" w:rsidRPr="00402F78" w:rsidRDefault="00402F78" w:rsidP="00402F78">
      <w:pPr>
        <w:pStyle w:val="a3"/>
        <w:numPr>
          <w:ilvl w:val="0"/>
          <w:numId w:val="4"/>
        </w:numPr>
        <w:spacing w:after="0" w:line="360" w:lineRule="auto"/>
        <w:jc w:val="both"/>
        <w:rPr>
          <w:rFonts w:ascii="Times New Roman" w:eastAsia="Calibri" w:hAnsi="Times New Roman" w:cs="Times New Roman"/>
          <w:sz w:val="28"/>
          <w:szCs w:val="28"/>
        </w:rPr>
      </w:pPr>
      <w:r w:rsidRPr="00402F78">
        <w:rPr>
          <w:rFonts w:ascii="Times New Roman" w:eastAsia="Times New Roman" w:hAnsi="Times New Roman" w:cs="Times New Roman"/>
          <w:sz w:val="28"/>
          <w:lang w:eastAsia="ru-RU"/>
        </w:rPr>
        <w:t>Американские просветители. Избранные произведения в двух томах / Составление и примечания Н. М. Гольдберга. Под общ</w:t>
      </w:r>
      <w:proofErr w:type="gramStart"/>
      <w:r w:rsidRPr="00402F78">
        <w:rPr>
          <w:rFonts w:ascii="Times New Roman" w:eastAsia="Times New Roman" w:hAnsi="Times New Roman" w:cs="Times New Roman"/>
          <w:sz w:val="28"/>
          <w:lang w:eastAsia="ru-RU"/>
        </w:rPr>
        <w:t>.</w:t>
      </w:r>
      <w:proofErr w:type="gramEnd"/>
      <w:r w:rsidRPr="00402F78">
        <w:rPr>
          <w:rFonts w:ascii="Times New Roman" w:eastAsia="Times New Roman" w:hAnsi="Times New Roman" w:cs="Times New Roman"/>
          <w:sz w:val="28"/>
          <w:lang w:eastAsia="ru-RU"/>
        </w:rPr>
        <w:t xml:space="preserve"> </w:t>
      </w:r>
      <w:proofErr w:type="gramStart"/>
      <w:r w:rsidRPr="00402F78">
        <w:rPr>
          <w:rFonts w:ascii="Times New Roman" w:eastAsia="Times New Roman" w:hAnsi="Times New Roman" w:cs="Times New Roman"/>
          <w:sz w:val="28"/>
          <w:lang w:eastAsia="ru-RU"/>
        </w:rPr>
        <w:t>р</w:t>
      </w:r>
      <w:proofErr w:type="gramEnd"/>
      <w:r w:rsidRPr="00402F78">
        <w:rPr>
          <w:rFonts w:ascii="Times New Roman" w:eastAsia="Times New Roman" w:hAnsi="Times New Roman" w:cs="Times New Roman"/>
          <w:sz w:val="28"/>
          <w:lang w:eastAsia="ru-RU"/>
        </w:rPr>
        <w:t>ед. и со вступит, статьей Б. Э. Быховского. Пер. с англ. Т. I. M., «Мысль», 1968.</w:t>
      </w:r>
    </w:p>
    <w:p w:rsidR="00402F78" w:rsidRDefault="00402F78" w:rsidP="00402F78">
      <w:pPr>
        <w:pStyle w:val="a3"/>
        <w:numPr>
          <w:ilvl w:val="0"/>
          <w:numId w:val="4"/>
        </w:numPr>
        <w:spacing w:after="0" w:line="360" w:lineRule="auto"/>
        <w:jc w:val="both"/>
        <w:rPr>
          <w:rFonts w:ascii="Times New Roman" w:eastAsia="Calibri" w:hAnsi="Times New Roman" w:cs="Times New Roman"/>
          <w:sz w:val="28"/>
          <w:szCs w:val="28"/>
        </w:rPr>
      </w:pPr>
      <w:proofErr w:type="spellStart"/>
      <w:r w:rsidRPr="00402F78">
        <w:rPr>
          <w:rFonts w:ascii="Times New Roman" w:eastAsia="Calibri" w:hAnsi="Times New Roman" w:cs="Times New Roman"/>
          <w:sz w:val="28"/>
          <w:szCs w:val="28"/>
        </w:rPr>
        <w:t>Анчел</w:t>
      </w:r>
      <w:proofErr w:type="spellEnd"/>
      <w:r w:rsidRPr="00402F78">
        <w:rPr>
          <w:rFonts w:ascii="Times New Roman" w:eastAsia="Calibri" w:hAnsi="Times New Roman" w:cs="Times New Roman"/>
          <w:sz w:val="28"/>
          <w:szCs w:val="28"/>
        </w:rPr>
        <w:t xml:space="preserve"> Е. Этос и история: Пер. с венг. М. А. </w:t>
      </w:r>
      <w:proofErr w:type="spellStart"/>
      <w:r w:rsidRPr="00402F78">
        <w:rPr>
          <w:rFonts w:ascii="Times New Roman" w:eastAsia="Calibri" w:hAnsi="Times New Roman" w:cs="Times New Roman"/>
          <w:sz w:val="28"/>
          <w:szCs w:val="28"/>
        </w:rPr>
        <w:t>Хевешн</w:t>
      </w:r>
      <w:proofErr w:type="spellEnd"/>
      <w:r w:rsidRPr="00402F78">
        <w:rPr>
          <w:rFonts w:ascii="Times New Roman" w:eastAsia="Calibri" w:hAnsi="Times New Roman" w:cs="Times New Roman"/>
          <w:sz w:val="28"/>
          <w:szCs w:val="28"/>
        </w:rPr>
        <w:t>.  М.: Мысль, 1988.</w:t>
      </w:r>
    </w:p>
    <w:p w:rsidR="00B77DE7" w:rsidRDefault="00B77DE7" w:rsidP="00B77DE7">
      <w:pPr>
        <w:pStyle w:val="a3"/>
        <w:numPr>
          <w:ilvl w:val="0"/>
          <w:numId w:val="4"/>
        </w:numPr>
        <w:spacing w:after="0" w:line="360" w:lineRule="auto"/>
        <w:jc w:val="both"/>
        <w:rPr>
          <w:rFonts w:ascii="Times New Roman" w:eastAsia="Calibri" w:hAnsi="Times New Roman" w:cs="Times New Roman"/>
          <w:sz w:val="28"/>
          <w:szCs w:val="28"/>
        </w:rPr>
      </w:pPr>
      <w:proofErr w:type="spellStart"/>
      <w:r w:rsidRPr="00B77DE7">
        <w:rPr>
          <w:rFonts w:ascii="Times New Roman" w:eastAsia="Calibri" w:hAnsi="Times New Roman" w:cs="Times New Roman"/>
          <w:sz w:val="28"/>
          <w:szCs w:val="28"/>
        </w:rPr>
        <w:t>Анкерсмит</w:t>
      </w:r>
      <w:proofErr w:type="spellEnd"/>
      <w:r w:rsidRPr="00B77DE7">
        <w:rPr>
          <w:rFonts w:ascii="Times New Roman" w:eastAsia="Calibri" w:hAnsi="Times New Roman" w:cs="Times New Roman"/>
          <w:sz w:val="28"/>
          <w:szCs w:val="28"/>
        </w:rPr>
        <w:t xml:space="preserve"> Ф. Р. Возвышенный исторический опыт. - М.: Издательство -</w:t>
      </w:r>
      <w:r>
        <w:rPr>
          <w:rFonts w:ascii="Times New Roman" w:eastAsia="Calibri" w:hAnsi="Times New Roman" w:cs="Times New Roman"/>
          <w:sz w:val="28"/>
          <w:szCs w:val="28"/>
        </w:rPr>
        <w:t xml:space="preserve"> </w:t>
      </w:r>
      <w:r w:rsidRPr="00B77DE7">
        <w:rPr>
          <w:rFonts w:ascii="Times New Roman" w:eastAsia="Calibri" w:hAnsi="Times New Roman" w:cs="Times New Roman"/>
          <w:sz w:val="28"/>
          <w:szCs w:val="28"/>
        </w:rPr>
        <w:t>Европа», 2007.</w:t>
      </w:r>
    </w:p>
    <w:p w:rsidR="00B77DE7" w:rsidRPr="00B77DE7" w:rsidRDefault="00B77DE7" w:rsidP="00B77DE7">
      <w:pPr>
        <w:pStyle w:val="a3"/>
        <w:numPr>
          <w:ilvl w:val="0"/>
          <w:numId w:val="4"/>
        </w:numPr>
        <w:spacing w:after="0" w:line="360" w:lineRule="auto"/>
        <w:jc w:val="both"/>
        <w:rPr>
          <w:rFonts w:ascii="Times New Roman" w:eastAsia="Calibri" w:hAnsi="Times New Roman" w:cs="Times New Roman"/>
          <w:sz w:val="28"/>
          <w:szCs w:val="28"/>
        </w:rPr>
      </w:pPr>
      <w:proofErr w:type="spellStart"/>
      <w:r w:rsidRPr="00B77DE7">
        <w:rPr>
          <w:rFonts w:ascii="Times New Roman" w:eastAsia="Calibri" w:hAnsi="Times New Roman" w:cs="Times New Roman"/>
          <w:sz w:val="28"/>
          <w:szCs w:val="28"/>
        </w:rPr>
        <w:t>Анкерсмит</w:t>
      </w:r>
      <w:proofErr w:type="spellEnd"/>
      <w:r w:rsidRPr="00B77DE7">
        <w:rPr>
          <w:rFonts w:ascii="Times New Roman" w:eastAsia="Calibri" w:hAnsi="Times New Roman" w:cs="Times New Roman"/>
          <w:sz w:val="28"/>
          <w:szCs w:val="28"/>
        </w:rPr>
        <w:t xml:space="preserve"> Ф. Р. </w:t>
      </w:r>
      <w:proofErr w:type="spellStart"/>
      <w:r w:rsidRPr="00B77DE7">
        <w:rPr>
          <w:rFonts w:ascii="Times New Roman" w:eastAsia="Calibri" w:hAnsi="Times New Roman" w:cs="Times New Roman"/>
          <w:sz w:val="28"/>
          <w:szCs w:val="28"/>
        </w:rPr>
        <w:t>Нарративная</w:t>
      </w:r>
      <w:proofErr w:type="spellEnd"/>
      <w:r w:rsidRPr="00B77DE7">
        <w:rPr>
          <w:rFonts w:ascii="Times New Roman" w:eastAsia="Calibri" w:hAnsi="Times New Roman" w:cs="Times New Roman"/>
          <w:sz w:val="28"/>
          <w:szCs w:val="28"/>
        </w:rPr>
        <w:t xml:space="preserve"> логика. Семантический анализ языка историков. Перевод с англ. О. </w:t>
      </w:r>
      <w:proofErr w:type="spellStart"/>
      <w:r w:rsidRPr="00B77DE7">
        <w:rPr>
          <w:rFonts w:ascii="Times New Roman" w:eastAsia="Calibri" w:hAnsi="Times New Roman" w:cs="Times New Roman"/>
          <w:sz w:val="28"/>
          <w:szCs w:val="28"/>
        </w:rPr>
        <w:t>Гавришнной</w:t>
      </w:r>
      <w:proofErr w:type="spellEnd"/>
      <w:r w:rsidRPr="00B77DE7">
        <w:rPr>
          <w:rFonts w:ascii="Times New Roman" w:eastAsia="Calibri" w:hAnsi="Times New Roman" w:cs="Times New Roman"/>
          <w:sz w:val="28"/>
          <w:szCs w:val="28"/>
        </w:rPr>
        <w:t xml:space="preserve">, А. </w:t>
      </w:r>
      <w:proofErr w:type="spellStart"/>
      <w:r w:rsidRPr="00B77DE7">
        <w:rPr>
          <w:rFonts w:ascii="Times New Roman" w:eastAsia="Calibri" w:hAnsi="Times New Roman" w:cs="Times New Roman"/>
          <w:sz w:val="28"/>
          <w:szCs w:val="28"/>
        </w:rPr>
        <w:t>Олейникова</w:t>
      </w:r>
      <w:proofErr w:type="spellEnd"/>
      <w:r w:rsidRPr="00B77DE7">
        <w:rPr>
          <w:rFonts w:ascii="Times New Roman" w:eastAsia="Calibri" w:hAnsi="Times New Roman" w:cs="Times New Roman"/>
          <w:sz w:val="28"/>
          <w:szCs w:val="28"/>
        </w:rPr>
        <w:t>. П</w:t>
      </w:r>
      <w:r w:rsidR="005252BD">
        <w:rPr>
          <w:rFonts w:ascii="Times New Roman" w:eastAsia="Calibri" w:hAnsi="Times New Roman" w:cs="Times New Roman"/>
          <w:sz w:val="28"/>
          <w:szCs w:val="28"/>
        </w:rPr>
        <w:t xml:space="preserve">од науч. ред. Л. Б. Макеевой. </w:t>
      </w:r>
      <w:r w:rsidRPr="00B77DE7">
        <w:rPr>
          <w:rFonts w:ascii="Times New Roman" w:eastAsia="Calibri" w:hAnsi="Times New Roman" w:cs="Times New Roman"/>
          <w:sz w:val="28"/>
          <w:szCs w:val="28"/>
        </w:rPr>
        <w:t>М.: Идея—Пресс, 2003.</w:t>
      </w:r>
    </w:p>
    <w:p w:rsidR="00402F78" w:rsidRPr="00402F78" w:rsidRDefault="00402F78" w:rsidP="00402F78">
      <w:pPr>
        <w:pStyle w:val="a3"/>
        <w:numPr>
          <w:ilvl w:val="0"/>
          <w:numId w:val="4"/>
        </w:numPr>
        <w:spacing w:after="0" w:line="360" w:lineRule="auto"/>
        <w:jc w:val="both"/>
        <w:rPr>
          <w:rFonts w:ascii="Times New Roman" w:eastAsia="Calibri" w:hAnsi="Times New Roman" w:cs="Times New Roman"/>
          <w:sz w:val="28"/>
          <w:szCs w:val="28"/>
        </w:rPr>
      </w:pPr>
      <w:proofErr w:type="spellStart"/>
      <w:r w:rsidRPr="00402F78">
        <w:rPr>
          <w:rFonts w:ascii="Times New Roman" w:eastAsia="Times New Roman" w:hAnsi="Times New Roman" w:cs="Times New Roman"/>
          <w:sz w:val="28"/>
          <w:lang w:eastAsia="ru-RU"/>
        </w:rPr>
        <w:t>Апель</w:t>
      </w:r>
      <w:proofErr w:type="spellEnd"/>
      <w:r w:rsidRPr="00402F78">
        <w:rPr>
          <w:rFonts w:ascii="Times New Roman" w:eastAsia="Times New Roman" w:hAnsi="Times New Roman" w:cs="Times New Roman"/>
          <w:sz w:val="28"/>
          <w:lang w:eastAsia="ru-RU"/>
        </w:rPr>
        <w:t xml:space="preserve">  К.-О. Трансформация философии / Пер. </w:t>
      </w:r>
      <w:proofErr w:type="gramStart"/>
      <w:r w:rsidRPr="00402F78">
        <w:rPr>
          <w:rFonts w:ascii="Times New Roman" w:eastAsia="Times New Roman" w:hAnsi="Times New Roman" w:cs="Times New Roman"/>
          <w:sz w:val="28"/>
          <w:lang w:eastAsia="ru-RU"/>
        </w:rPr>
        <w:t>с</w:t>
      </w:r>
      <w:proofErr w:type="gramEnd"/>
      <w:r w:rsidRPr="00402F78">
        <w:rPr>
          <w:rFonts w:ascii="Times New Roman" w:eastAsia="Times New Roman" w:hAnsi="Times New Roman" w:cs="Times New Roman"/>
          <w:sz w:val="28"/>
          <w:lang w:eastAsia="ru-RU"/>
        </w:rPr>
        <w:t xml:space="preserve"> </w:t>
      </w:r>
      <w:proofErr w:type="gramStart"/>
      <w:r w:rsidRPr="00402F78">
        <w:rPr>
          <w:rFonts w:ascii="Times New Roman" w:eastAsia="Times New Roman" w:hAnsi="Times New Roman" w:cs="Times New Roman"/>
          <w:sz w:val="28"/>
          <w:lang w:eastAsia="ru-RU"/>
        </w:rPr>
        <w:t>нем</w:t>
      </w:r>
      <w:proofErr w:type="gramEnd"/>
      <w:r w:rsidRPr="00402F78">
        <w:rPr>
          <w:rFonts w:ascii="Times New Roman" w:eastAsia="Times New Roman" w:hAnsi="Times New Roman" w:cs="Times New Roman"/>
          <w:sz w:val="28"/>
          <w:lang w:eastAsia="ru-RU"/>
        </w:rPr>
        <w:t>. В. Куренного, Б. Скуратова. М: «Логос», 2001.</w:t>
      </w:r>
    </w:p>
    <w:p w:rsidR="00402F78" w:rsidRPr="00402F78" w:rsidRDefault="00402F78" w:rsidP="00402F78">
      <w:pPr>
        <w:pStyle w:val="a3"/>
        <w:numPr>
          <w:ilvl w:val="0"/>
          <w:numId w:val="4"/>
        </w:numPr>
        <w:spacing w:after="0" w:line="360" w:lineRule="auto"/>
        <w:jc w:val="both"/>
        <w:rPr>
          <w:rFonts w:ascii="Times New Roman" w:eastAsia="Calibri" w:hAnsi="Times New Roman" w:cs="Times New Roman"/>
          <w:sz w:val="28"/>
          <w:szCs w:val="28"/>
        </w:rPr>
      </w:pPr>
      <w:r w:rsidRPr="00402F78">
        <w:rPr>
          <w:rFonts w:ascii="Times New Roman" w:eastAsia="Times New Roman" w:hAnsi="Times New Roman" w:cs="Times New Roman"/>
          <w:sz w:val="28"/>
          <w:lang w:eastAsia="ru-RU"/>
        </w:rPr>
        <w:t>Апресян Р.Г. Понятие общественной морали (опыт концептуализации) // Вопросы философии, 2006, № 5. С. 3–17.</w:t>
      </w:r>
    </w:p>
    <w:p w:rsidR="00402F78" w:rsidRPr="00402F78" w:rsidRDefault="00402F78" w:rsidP="00402F78">
      <w:pPr>
        <w:pStyle w:val="a3"/>
        <w:numPr>
          <w:ilvl w:val="0"/>
          <w:numId w:val="4"/>
        </w:numPr>
        <w:spacing w:after="0" w:line="360" w:lineRule="auto"/>
        <w:jc w:val="both"/>
        <w:rPr>
          <w:rFonts w:ascii="Times New Roman" w:eastAsia="Calibri" w:hAnsi="Times New Roman" w:cs="Times New Roman"/>
          <w:sz w:val="28"/>
          <w:szCs w:val="28"/>
        </w:rPr>
      </w:pPr>
      <w:r>
        <w:rPr>
          <w:rFonts w:ascii="Times New Roman" w:eastAsia="Times New Roman" w:hAnsi="Times New Roman" w:cs="Times New Roman"/>
          <w:sz w:val="28"/>
          <w:lang w:eastAsia="ru-RU"/>
        </w:rPr>
        <w:t xml:space="preserve"> </w:t>
      </w:r>
      <w:r w:rsidRPr="00402F78">
        <w:rPr>
          <w:rFonts w:ascii="Times New Roman" w:eastAsia="Times New Roman" w:hAnsi="Times New Roman" w:cs="Times New Roman"/>
          <w:sz w:val="28"/>
          <w:lang w:eastAsia="ru-RU"/>
        </w:rPr>
        <w:t xml:space="preserve">Аристотель. Сочинения: В 4-х т. Т. 4 / Пер. с </w:t>
      </w:r>
      <w:proofErr w:type="spellStart"/>
      <w:r w:rsidRPr="00402F78">
        <w:rPr>
          <w:rFonts w:ascii="Times New Roman" w:eastAsia="Times New Roman" w:hAnsi="Times New Roman" w:cs="Times New Roman"/>
          <w:sz w:val="28"/>
          <w:lang w:eastAsia="ru-RU"/>
        </w:rPr>
        <w:t>древнегреч</w:t>
      </w:r>
      <w:proofErr w:type="spellEnd"/>
      <w:r w:rsidRPr="00402F78">
        <w:rPr>
          <w:rFonts w:ascii="Times New Roman" w:eastAsia="Times New Roman" w:hAnsi="Times New Roman" w:cs="Times New Roman"/>
          <w:sz w:val="28"/>
          <w:lang w:eastAsia="ru-RU"/>
        </w:rPr>
        <w:t>.; общ</w:t>
      </w:r>
      <w:proofErr w:type="gramStart"/>
      <w:r w:rsidRPr="00402F78">
        <w:rPr>
          <w:rFonts w:ascii="Times New Roman" w:eastAsia="Times New Roman" w:hAnsi="Times New Roman" w:cs="Times New Roman"/>
          <w:sz w:val="28"/>
          <w:lang w:eastAsia="ru-RU"/>
        </w:rPr>
        <w:t>.</w:t>
      </w:r>
      <w:proofErr w:type="gramEnd"/>
      <w:r w:rsidRPr="00402F78">
        <w:rPr>
          <w:rFonts w:ascii="Times New Roman" w:eastAsia="Times New Roman" w:hAnsi="Times New Roman" w:cs="Times New Roman"/>
          <w:sz w:val="28"/>
          <w:lang w:eastAsia="ru-RU"/>
        </w:rPr>
        <w:t xml:space="preserve">  </w:t>
      </w:r>
      <w:proofErr w:type="gramStart"/>
      <w:r w:rsidRPr="00402F78">
        <w:rPr>
          <w:rFonts w:ascii="Times New Roman" w:eastAsia="Times New Roman" w:hAnsi="Times New Roman" w:cs="Times New Roman"/>
          <w:sz w:val="28"/>
          <w:lang w:eastAsia="ru-RU"/>
        </w:rPr>
        <w:t>р</w:t>
      </w:r>
      <w:proofErr w:type="gramEnd"/>
      <w:r w:rsidRPr="00402F78">
        <w:rPr>
          <w:rFonts w:ascii="Times New Roman" w:eastAsia="Times New Roman" w:hAnsi="Times New Roman" w:cs="Times New Roman"/>
          <w:sz w:val="28"/>
          <w:lang w:eastAsia="ru-RU"/>
        </w:rPr>
        <w:t xml:space="preserve">ед. Л. И. </w:t>
      </w:r>
      <w:proofErr w:type="spellStart"/>
      <w:r w:rsidRPr="00402F78">
        <w:rPr>
          <w:rFonts w:ascii="Times New Roman" w:eastAsia="Times New Roman" w:hAnsi="Times New Roman" w:cs="Times New Roman"/>
          <w:sz w:val="28"/>
          <w:lang w:eastAsia="ru-RU"/>
        </w:rPr>
        <w:t>Доватура</w:t>
      </w:r>
      <w:proofErr w:type="spellEnd"/>
      <w:r w:rsidRPr="00402F78">
        <w:rPr>
          <w:rFonts w:ascii="Times New Roman" w:eastAsia="Times New Roman" w:hAnsi="Times New Roman" w:cs="Times New Roman"/>
          <w:sz w:val="28"/>
          <w:lang w:eastAsia="ru-RU"/>
        </w:rPr>
        <w:t>. М.: Мысль, 1983.</w:t>
      </w:r>
    </w:p>
    <w:p w:rsidR="00402F78" w:rsidRPr="00402F78" w:rsidRDefault="00402F78" w:rsidP="00402F78">
      <w:pPr>
        <w:pStyle w:val="a3"/>
        <w:numPr>
          <w:ilvl w:val="0"/>
          <w:numId w:val="4"/>
        </w:numPr>
        <w:spacing w:after="0" w:line="360" w:lineRule="auto"/>
        <w:jc w:val="both"/>
        <w:rPr>
          <w:rFonts w:ascii="Times New Roman" w:eastAsia="Calibri" w:hAnsi="Times New Roman" w:cs="Times New Roman"/>
          <w:sz w:val="28"/>
          <w:szCs w:val="28"/>
        </w:rPr>
      </w:pPr>
      <w:r w:rsidRPr="00402F78">
        <w:rPr>
          <w:rFonts w:ascii="Times New Roman" w:eastAsia="Times New Roman" w:hAnsi="Times New Roman" w:cs="Times New Roman"/>
          <w:sz w:val="28"/>
          <w:lang w:eastAsia="ru-RU"/>
        </w:rPr>
        <w:t>Бадью А. Этика: Очерк о сознании Зла</w:t>
      </w:r>
      <w:proofErr w:type="gramStart"/>
      <w:r w:rsidRPr="00402F78">
        <w:rPr>
          <w:rFonts w:ascii="Times New Roman" w:eastAsia="Times New Roman" w:hAnsi="Times New Roman" w:cs="Times New Roman"/>
          <w:sz w:val="28"/>
          <w:lang w:eastAsia="ru-RU"/>
        </w:rPr>
        <w:t xml:space="preserve"> / П</w:t>
      </w:r>
      <w:proofErr w:type="gramEnd"/>
      <w:r w:rsidRPr="00402F78">
        <w:rPr>
          <w:rFonts w:ascii="Times New Roman" w:eastAsia="Times New Roman" w:hAnsi="Times New Roman" w:cs="Times New Roman"/>
          <w:sz w:val="28"/>
          <w:lang w:eastAsia="ru-RU"/>
        </w:rPr>
        <w:t>ер.</w:t>
      </w:r>
      <w:r w:rsidR="005252BD">
        <w:rPr>
          <w:rFonts w:ascii="Times New Roman" w:eastAsia="Times New Roman" w:hAnsi="Times New Roman" w:cs="Times New Roman"/>
          <w:sz w:val="28"/>
          <w:lang w:eastAsia="ru-RU"/>
        </w:rPr>
        <w:t xml:space="preserve"> с франц. В. Е. </w:t>
      </w:r>
      <w:proofErr w:type="spellStart"/>
      <w:r w:rsidR="005252BD">
        <w:rPr>
          <w:rFonts w:ascii="Times New Roman" w:eastAsia="Times New Roman" w:hAnsi="Times New Roman" w:cs="Times New Roman"/>
          <w:sz w:val="28"/>
          <w:lang w:eastAsia="ru-RU"/>
        </w:rPr>
        <w:t>Лапицкого</w:t>
      </w:r>
      <w:proofErr w:type="spellEnd"/>
      <w:r w:rsidR="005252BD">
        <w:rPr>
          <w:rFonts w:ascii="Times New Roman" w:eastAsia="Times New Roman" w:hAnsi="Times New Roman" w:cs="Times New Roman"/>
          <w:sz w:val="28"/>
          <w:lang w:eastAsia="ru-RU"/>
        </w:rPr>
        <w:t>. СПб</w:t>
      </w:r>
      <w:proofErr w:type="gramStart"/>
      <w:r w:rsidR="005252BD">
        <w:rPr>
          <w:rFonts w:ascii="Times New Roman" w:eastAsia="Times New Roman" w:hAnsi="Times New Roman" w:cs="Times New Roman"/>
          <w:sz w:val="28"/>
          <w:lang w:eastAsia="ru-RU"/>
        </w:rPr>
        <w:t>.:</w:t>
      </w:r>
      <w:r w:rsidRPr="00402F78">
        <w:rPr>
          <w:rFonts w:ascii="Times New Roman" w:eastAsia="Times New Roman" w:hAnsi="Times New Roman" w:cs="Times New Roman"/>
          <w:sz w:val="28"/>
          <w:lang w:eastAsia="ru-RU"/>
        </w:rPr>
        <w:t xml:space="preserve"> </w:t>
      </w:r>
      <w:proofErr w:type="spellStart"/>
      <w:proofErr w:type="gramEnd"/>
      <w:r w:rsidRPr="00402F78">
        <w:rPr>
          <w:rFonts w:ascii="Times New Roman" w:eastAsia="Times New Roman" w:hAnsi="Times New Roman" w:cs="Times New Roman"/>
          <w:sz w:val="28"/>
          <w:lang w:eastAsia="ru-RU"/>
        </w:rPr>
        <w:t>Machina</w:t>
      </w:r>
      <w:proofErr w:type="spellEnd"/>
      <w:r w:rsidRPr="00402F78">
        <w:rPr>
          <w:rFonts w:ascii="Times New Roman" w:eastAsia="Times New Roman" w:hAnsi="Times New Roman" w:cs="Times New Roman"/>
          <w:sz w:val="28"/>
          <w:lang w:eastAsia="ru-RU"/>
        </w:rPr>
        <w:t>, 2006.</w:t>
      </w:r>
    </w:p>
    <w:p w:rsidR="00402F78" w:rsidRDefault="00402F78" w:rsidP="00402F78">
      <w:pPr>
        <w:pStyle w:val="a3"/>
        <w:numPr>
          <w:ilvl w:val="0"/>
          <w:numId w:val="4"/>
        </w:numPr>
        <w:spacing w:after="0" w:line="360" w:lineRule="auto"/>
        <w:jc w:val="both"/>
        <w:rPr>
          <w:rFonts w:ascii="Times New Roman" w:eastAsia="Times New Roman" w:hAnsi="Times New Roman"/>
          <w:sz w:val="28"/>
          <w:lang w:eastAsia="ru-RU"/>
        </w:rPr>
      </w:pPr>
      <w:r w:rsidRPr="00402F78">
        <w:rPr>
          <w:rFonts w:ascii="Times New Roman" w:eastAsia="Times New Roman" w:hAnsi="Times New Roman"/>
          <w:sz w:val="28"/>
          <w:lang w:eastAsia="ru-RU"/>
        </w:rPr>
        <w:lastRenderedPageBreak/>
        <w:t xml:space="preserve">Барт Р. Мифологии / Пер. с фр., вступ. ст. и </w:t>
      </w:r>
      <w:proofErr w:type="spellStart"/>
      <w:r w:rsidRPr="00402F78">
        <w:rPr>
          <w:rFonts w:ascii="Times New Roman" w:eastAsia="Times New Roman" w:hAnsi="Times New Roman"/>
          <w:sz w:val="28"/>
          <w:lang w:eastAsia="ru-RU"/>
        </w:rPr>
        <w:t>ко</w:t>
      </w:r>
      <w:r w:rsidR="005252BD">
        <w:rPr>
          <w:rFonts w:ascii="Times New Roman" w:eastAsia="Times New Roman" w:hAnsi="Times New Roman"/>
          <w:sz w:val="28"/>
          <w:lang w:eastAsia="ru-RU"/>
        </w:rPr>
        <w:t>ммент</w:t>
      </w:r>
      <w:proofErr w:type="spellEnd"/>
      <w:r w:rsidR="005252BD">
        <w:rPr>
          <w:rFonts w:ascii="Times New Roman" w:eastAsia="Times New Roman" w:hAnsi="Times New Roman"/>
          <w:sz w:val="28"/>
          <w:lang w:eastAsia="ru-RU"/>
        </w:rPr>
        <w:t>. С. Зенкина.</w:t>
      </w:r>
      <w:r w:rsidRPr="00402F78">
        <w:rPr>
          <w:rFonts w:ascii="Times New Roman" w:eastAsia="Times New Roman" w:hAnsi="Times New Roman"/>
          <w:sz w:val="28"/>
          <w:lang w:eastAsia="ru-RU"/>
        </w:rPr>
        <w:t xml:space="preserve"> М.: Академический Проект, 2008. </w:t>
      </w:r>
    </w:p>
    <w:p w:rsidR="005252BD" w:rsidRPr="005252BD" w:rsidRDefault="005252BD" w:rsidP="005252BD">
      <w:pPr>
        <w:pStyle w:val="a3"/>
        <w:numPr>
          <w:ilvl w:val="0"/>
          <w:numId w:val="4"/>
        </w:numPr>
        <w:rPr>
          <w:rFonts w:ascii="Times New Roman" w:eastAsia="Times New Roman" w:hAnsi="Times New Roman"/>
          <w:sz w:val="28"/>
          <w:lang w:eastAsia="ru-RU"/>
        </w:rPr>
      </w:pPr>
      <w:r w:rsidRPr="005252BD">
        <w:rPr>
          <w:rFonts w:ascii="Times New Roman" w:eastAsia="Times New Roman" w:hAnsi="Times New Roman"/>
          <w:sz w:val="28"/>
          <w:lang w:eastAsia="ru-RU"/>
        </w:rPr>
        <w:t>Белл Д. Грядущее постиндустриальное общество. Образец социального прогнозирования. Москва. 2001.</w:t>
      </w:r>
    </w:p>
    <w:p w:rsidR="00402F78" w:rsidRPr="00402F78" w:rsidRDefault="00402F78" w:rsidP="00402F78">
      <w:pPr>
        <w:pStyle w:val="a3"/>
        <w:numPr>
          <w:ilvl w:val="0"/>
          <w:numId w:val="4"/>
        </w:numPr>
        <w:spacing w:after="0" w:line="360" w:lineRule="auto"/>
        <w:jc w:val="both"/>
        <w:rPr>
          <w:rFonts w:ascii="Times New Roman" w:eastAsia="Times New Roman" w:hAnsi="Times New Roman"/>
          <w:sz w:val="28"/>
          <w:lang w:eastAsia="ru-RU"/>
        </w:rPr>
      </w:pPr>
      <w:r w:rsidRPr="00402F78">
        <w:rPr>
          <w:rFonts w:ascii="Times New Roman" w:eastAsia="Times New Roman" w:hAnsi="Times New Roman" w:cs="Times New Roman"/>
          <w:sz w:val="28"/>
          <w:lang w:eastAsia="ru-RU"/>
        </w:rPr>
        <w:t xml:space="preserve">Бодрийяр Ж. Общество потребления: его мифы и структуры / Пер. с фр., </w:t>
      </w:r>
      <w:proofErr w:type="spellStart"/>
      <w:r w:rsidRPr="00402F78">
        <w:rPr>
          <w:rFonts w:ascii="Times New Roman" w:eastAsia="Times New Roman" w:hAnsi="Times New Roman" w:cs="Times New Roman"/>
          <w:sz w:val="28"/>
          <w:lang w:eastAsia="ru-RU"/>
        </w:rPr>
        <w:t>послесл</w:t>
      </w:r>
      <w:proofErr w:type="spellEnd"/>
      <w:r w:rsidRPr="00402F78">
        <w:rPr>
          <w:rFonts w:ascii="Times New Roman" w:eastAsia="Times New Roman" w:hAnsi="Times New Roman" w:cs="Times New Roman"/>
          <w:sz w:val="28"/>
          <w:lang w:eastAsia="ru-RU"/>
        </w:rPr>
        <w:t>. и примеч. Е. А. Самарской. М.: Республика; Культурная революция, 2006.</w:t>
      </w:r>
    </w:p>
    <w:p w:rsidR="00402F78" w:rsidRPr="00402F78" w:rsidRDefault="00402F78" w:rsidP="00402F78">
      <w:pPr>
        <w:pStyle w:val="a3"/>
        <w:numPr>
          <w:ilvl w:val="0"/>
          <w:numId w:val="4"/>
        </w:numPr>
        <w:spacing w:after="0" w:line="360" w:lineRule="auto"/>
        <w:jc w:val="both"/>
        <w:rPr>
          <w:rFonts w:ascii="Times New Roman" w:eastAsia="Times New Roman" w:hAnsi="Times New Roman"/>
          <w:sz w:val="28"/>
          <w:lang w:eastAsia="ru-RU"/>
        </w:rPr>
      </w:pPr>
      <w:proofErr w:type="spellStart"/>
      <w:r w:rsidRPr="00402F78">
        <w:rPr>
          <w:rFonts w:ascii="Times New Roman" w:eastAsia="Calibri" w:hAnsi="Times New Roman" w:cs="Times New Roman"/>
          <w:sz w:val="28"/>
          <w:szCs w:val="28"/>
        </w:rPr>
        <w:t>Бриттан</w:t>
      </w:r>
      <w:proofErr w:type="spellEnd"/>
      <w:r w:rsidRPr="00402F78">
        <w:rPr>
          <w:rFonts w:ascii="Times New Roman" w:eastAsia="Calibri" w:hAnsi="Times New Roman" w:cs="Times New Roman"/>
          <w:sz w:val="28"/>
          <w:szCs w:val="28"/>
        </w:rPr>
        <w:t xml:space="preserve"> С. Капитализм с человеческим лицом / Серия "Этическая экономия: исследования по этике, культуре и философии хозяйства". Вып.5. СПб.,1998.</w:t>
      </w:r>
    </w:p>
    <w:p w:rsidR="00402F78" w:rsidRPr="00402F78" w:rsidRDefault="00402F78" w:rsidP="00402F78">
      <w:pPr>
        <w:pStyle w:val="a3"/>
        <w:numPr>
          <w:ilvl w:val="0"/>
          <w:numId w:val="4"/>
        </w:numPr>
        <w:spacing w:after="0" w:line="360" w:lineRule="auto"/>
        <w:jc w:val="both"/>
        <w:rPr>
          <w:rFonts w:ascii="Times New Roman" w:eastAsia="Times New Roman" w:hAnsi="Times New Roman"/>
          <w:sz w:val="28"/>
          <w:lang w:eastAsia="ru-RU"/>
        </w:rPr>
      </w:pPr>
      <w:proofErr w:type="spellStart"/>
      <w:r w:rsidRPr="00402F78">
        <w:rPr>
          <w:rFonts w:ascii="Times New Roman" w:eastAsia="Calibri" w:hAnsi="Times New Roman" w:cs="Times New Roman"/>
          <w:sz w:val="28"/>
          <w:szCs w:val="28"/>
        </w:rPr>
        <w:t>Бродель</w:t>
      </w:r>
      <w:proofErr w:type="spellEnd"/>
      <w:r w:rsidRPr="00402F78">
        <w:rPr>
          <w:rFonts w:ascii="Times New Roman" w:eastAsia="Calibri" w:hAnsi="Times New Roman" w:cs="Times New Roman"/>
          <w:sz w:val="28"/>
          <w:szCs w:val="28"/>
        </w:rPr>
        <w:t xml:space="preserve"> Ф. Материальная цивилизация, экономика и капитализм, XV-XVIII вв. В 3 т. М., 1986-1988.</w:t>
      </w:r>
    </w:p>
    <w:p w:rsidR="00402F78" w:rsidRPr="00402F78" w:rsidRDefault="00402F78" w:rsidP="00402F78">
      <w:pPr>
        <w:pStyle w:val="a3"/>
        <w:numPr>
          <w:ilvl w:val="0"/>
          <w:numId w:val="4"/>
        </w:numPr>
        <w:spacing w:after="0" w:line="360" w:lineRule="auto"/>
        <w:jc w:val="both"/>
        <w:rPr>
          <w:rFonts w:ascii="Times New Roman" w:eastAsia="Times New Roman" w:hAnsi="Times New Roman"/>
          <w:sz w:val="28"/>
          <w:lang w:eastAsia="ru-RU"/>
        </w:rPr>
      </w:pPr>
      <w:proofErr w:type="spellStart"/>
      <w:r w:rsidRPr="00402F78">
        <w:rPr>
          <w:rFonts w:ascii="Times New Roman" w:eastAsia="Times New Roman" w:hAnsi="Times New Roman" w:cs="Times New Roman"/>
          <w:sz w:val="28"/>
          <w:lang w:eastAsia="ru-RU"/>
        </w:rPr>
        <w:t>Бурганова</w:t>
      </w:r>
      <w:proofErr w:type="spellEnd"/>
      <w:r w:rsidRPr="00402F78">
        <w:rPr>
          <w:rFonts w:ascii="Times New Roman" w:eastAsia="Times New Roman" w:hAnsi="Times New Roman" w:cs="Times New Roman"/>
          <w:sz w:val="28"/>
          <w:lang w:eastAsia="ru-RU"/>
        </w:rPr>
        <w:t xml:space="preserve"> Л. А., Савкина Е. Г. Теория управления Э. </w:t>
      </w:r>
      <w:proofErr w:type="spellStart"/>
      <w:r w:rsidRPr="00402F78">
        <w:rPr>
          <w:rFonts w:ascii="Times New Roman" w:eastAsia="Times New Roman" w:hAnsi="Times New Roman" w:cs="Times New Roman"/>
          <w:sz w:val="28"/>
          <w:lang w:eastAsia="ru-RU"/>
        </w:rPr>
        <w:t>Мэйо</w:t>
      </w:r>
      <w:proofErr w:type="spellEnd"/>
      <w:r w:rsidRPr="00402F78">
        <w:rPr>
          <w:rFonts w:ascii="Times New Roman" w:eastAsia="Times New Roman" w:hAnsi="Times New Roman" w:cs="Times New Roman"/>
          <w:sz w:val="28"/>
          <w:lang w:eastAsia="ru-RU"/>
        </w:rPr>
        <w:t>. Казань: КГТУ, 2007.</w:t>
      </w:r>
    </w:p>
    <w:p w:rsidR="00402F78" w:rsidRPr="00402F78" w:rsidRDefault="00402F78" w:rsidP="00402F78">
      <w:pPr>
        <w:pStyle w:val="a3"/>
        <w:numPr>
          <w:ilvl w:val="0"/>
          <w:numId w:val="4"/>
        </w:numPr>
        <w:spacing w:after="0" w:line="360" w:lineRule="auto"/>
        <w:jc w:val="both"/>
        <w:rPr>
          <w:rFonts w:ascii="Times New Roman" w:eastAsia="Times New Roman" w:hAnsi="Times New Roman"/>
          <w:sz w:val="28"/>
          <w:lang w:eastAsia="ru-RU"/>
        </w:rPr>
      </w:pPr>
      <w:r w:rsidRPr="00402F78">
        <w:rPr>
          <w:rFonts w:ascii="Times New Roman" w:eastAsia="Times New Roman" w:hAnsi="Times New Roman"/>
          <w:sz w:val="28"/>
          <w:lang w:eastAsia="ru-RU"/>
        </w:rPr>
        <w:t>Вааль де Ф. Истоки морали: В поисках чело</w:t>
      </w:r>
      <w:r w:rsidR="005252BD">
        <w:rPr>
          <w:rFonts w:ascii="Times New Roman" w:eastAsia="Times New Roman" w:hAnsi="Times New Roman"/>
          <w:sz w:val="28"/>
          <w:lang w:eastAsia="ru-RU"/>
        </w:rPr>
        <w:t>веческого у приматов</w:t>
      </w:r>
      <w:proofErr w:type="gramStart"/>
      <w:r w:rsidR="005252BD">
        <w:rPr>
          <w:rFonts w:ascii="Times New Roman" w:eastAsia="Times New Roman" w:hAnsi="Times New Roman"/>
          <w:sz w:val="28"/>
          <w:lang w:eastAsia="ru-RU"/>
        </w:rPr>
        <w:t xml:space="preserve"> / П</w:t>
      </w:r>
      <w:proofErr w:type="gramEnd"/>
      <w:r w:rsidR="005252BD">
        <w:rPr>
          <w:rFonts w:ascii="Times New Roman" w:eastAsia="Times New Roman" w:hAnsi="Times New Roman"/>
          <w:sz w:val="28"/>
          <w:lang w:eastAsia="ru-RU"/>
        </w:rPr>
        <w:t>ер. с англ. – 4-е изд.</w:t>
      </w:r>
      <w:r w:rsidRPr="00402F78">
        <w:rPr>
          <w:rFonts w:ascii="Times New Roman" w:eastAsia="Times New Roman" w:hAnsi="Times New Roman"/>
          <w:sz w:val="28"/>
          <w:lang w:eastAsia="ru-RU"/>
        </w:rPr>
        <w:t xml:space="preserve"> М.: Альпина нон-фикшн, 2017.</w:t>
      </w:r>
    </w:p>
    <w:p w:rsidR="00402F78" w:rsidRDefault="00402F78" w:rsidP="00402F78">
      <w:pPr>
        <w:pStyle w:val="a3"/>
        <w:numPr>
          <w:ilvl w:val="0"/>
          <w:numId w:val="4"/>
        </w:numPr>
        <w:spacing w:after="0" w:line="360" w:lineRule="auto"/>
        <w:jc w:val="both"/>
        <w:rPr>
          <w:rFonts w:ascii="Times New Roman" w:eastAsia="Times New Roman" w:hAnsi="Times New Roman"/>
          <w:sz w:val="28"/>
          <w:lang w:eastAsia="ru-RU"/>
        </w:rPr>
      </w:pPr>
      <w:r w:rsidRPr="00402F78">
        <w:rPr>
          <w:rFonts w:ascii="Times New Roman" w:eastAsia="Times New Roman" w:hAnsi="Times New Roman"/>
          <w:sz w:val="28"/>
          <w:lang w:eastAsia="ru-RU"/>
        </w:rPr>
        <w:t xml:space="preserve">Вааль де Ф. Политика у шимпанзе: Власть и секс у приматов / пер. с. Англ. Д </w:t>
      </w:r>
      <w:proofErr w:type="spellStart"/>
      <w:r w:rsidRPr="00402F78">
        <w:rPr>
          <w:rFonts w:ascii="Times New Roman" w:eastAsia="Times New Roman" w:hAnsi="Times New Roman"/>
          <w:sz w:val="28"/>
          <w:lang w:eastAsia="ru-RU"/>
        </w:rPr>
        <w:t>Кралечкина</w:t>
      </w:r>
      <w:proofErr w:type="spellEnd"/>
      <w:r w:rsidRPr="00402F78">
        <w:rPr>
          <w:rFonts w:ascii="Times New Roman" w:eastAsia="Times New Roman" w:hAnsi="Times New Roman"/>
          <w:sz w:val="28"/>
          <w:lang w:eastAsia="ru-RU"/>
        </w:rPr>
        <w:t xml:space="preserve">; под </w:t>
      </w:r>
      <w:proofErr w:type="spellStart"/>
      <w:r w:rsidRPr="00402F78">
        <w:rPr>
          <w:rFonts w:ascii="Times New Roman" w:eastAsia="Times New Roman" w:hAnsi="Times New Roman"/>
          <w:sz w:val="28"/>
          <w:lang w:eastAsia="ru-RU"/>
        </w:rPr>
        <w:t>ред.В</w:t>
      </w:r>
      <w:proofErr w:type="spellEnd"/>
      <w:r w:rsidRPr="00402F78">
        <w:rPr>
          <w:rFonts w:ascii="Times New Roman" w:eastAsia="Times New Roman" w:hAnsi="Times New Roman"/>
          <w:sz w:val="28"/>
          <w:lang w:eastAsia="ru-RU"/>
        </w:rPr>
        <w:t xml:space="preserve">. </w:t>
      </w:r>
      <w:proofErr w:type="spellStart"/>
      <w:r w:rsidRPr="00402F78">
        <w:rPr>
          <w:rFonts w:ascii="Times New Roman" w:eastAsia="Times New Roman" w:hAnsi="Times New Roman"/>
          <w:sz w:val="28"/>
          <w:lang w:eastAsia="ru-RU"/>
        </w:rPr>
        <w:t>Анашвили</w:t>
      </w:r>
      <w:proofErr w:type="spellEnd"/>
      <w:r w:rsidRPr="00402F78">
        <w:rPr>
          <w:rFonts w:ascii="Times New Roman" w:eastAsia="Times New Roman" w:hAnsi="Times New Roman"/>
          <w:sz w:val="28"/>
          <w:lang w:eastAsia="ru-RU"/>
        </w:rPr>
        <w:t xml:space="preserve">; Нац. </w:t>
      </w:r>
      <w:proofErr w:type="spellStart"/>
      <w:r w:rsidRPr="00402F78">
        <w:rPr>
          <w:rFonts w:ascii="Times New Roman" w:eastAsia="Times New Roman" w:hAnsi="Times New Roman"/>
          <w:sz w:val="28"/>
          <w:lang w:eastAsia="ru-RU"/>
        </w:rPr>
        <w:t>исслед</w:t>
      </w:r>
      <w:proofErr w:type="spellEnd"/>
      <w:r w:rsidRPr="00402F78">
        <w:rPr>
          <w:rFonts w:ascii="Times New Roman" w:eastAsia="Times New Roman" w:hAnsi="Times New Roman"/>
          <w:sz w:val="28"/>
          <w:lang w:eastAsia="ru-RU"/>
        </w:rPr>
        <w:t>. ун-т «Высшая школа экономики», 2018.</w:t>
      </w:r>
    </w:p>
    <w:p w:rsidR="00402F78" w:rsidRDefault="005252BD" w:rsidP="00402F78">
      <w:pPr>
        <w:pStyle w:val="a3"/>
        <w:numPr>
          <w:ilvl w:val="0"/>
          <w:numId w:val="4"/>
        </w:numPr>
        <w:spacing w:after="0" w:line="360" w:lineRule="auto"/>
        <w:jc w:val="both"/>
        <w:rPr>
          <w:rFonts w:ascii="Times New Roman" w:eastAsia="Times New Roman" w:hAnsi="Times New Roman"/>
          <w:sz w:val="28"/>
          <w:lang w:eastAsia="ru-RU"/>
        </w:rPr>
      </w:pPr>
      <w:r>
        <w:rPr>
          <w:rFonts w:ascii="Times New Roman" w:eastAsia="Times New Roman" w:hAnsi="Times New Roman"/>
          <w:sz w:val="28"/>
          <w:lang w:eastAsia="ru-RU"/>
        </w:rPr>
        <w:t>Валеев Д.Ж</w:t>
      </w:r>
      <w:r w:rsidR="00402F78" w:rsidRPr="00402F78">
        <w:rPr>
          <w:rFonts w:ascii="Times New Roman" w:eastAsia="Times New Roman" w:hAnsi="Times New Roman"/>
          <w:sz w:val="28"/>
          <w:lang w:eastAsia="ru-RU"/>
        </w:rPr>
        <w:t>. Происхождение морали как социального явления:</w:t>
      </w:r>
      <w:r w:rsidR="00402F78" w:rsidRPr="00311D63">
        <w:t xml:space="preserve"> </w:t>
      </w:r>
      <w:proofErr w:type="spellStart"/>
      <w:r w:rsidR="00402F78" w:rsidRPr="00402F78">
        <w:rPr>
          <w:rFonts w:ascii="Times New Roman" w:eastAsia="Times New Roman" w:hAnsi="Times New Roman"/>
          <w:sz w:val="28"/>
          <w:lang w:eastAsia="ru-RU"/>
        </w:rPr>
        <w:t>Автореф</w:t>
      </w:r>
      <w:proofErr w:type="spellEnd"/>
      <w:r w:rsidR="00402F78" w:rsidRPr="00402F78">
        <w:rPr>
          <w:rFonts w:ascii="Times New Roman" w:eastAsia="Times New Roman" w:hAnsi="Times New Roman"/>
          <w:sz w:val="28"/>
          <w:lang w:eastAsia="ru-RU"/>
        </w:rPr>
        <w:t xml:space="preserve">. </w:t>
      </w:r>
      <w:proofErr w:type="spellStart"/>
      <w:r w:rsidR="00402F78" w:rsidRPr="00402F78">
        <w:rPr>
          <w:rFonts w:ascii="Times New Roman" w:eastAsia="Times New Roman" w:hAnsi="Times New Roman"/>
          <w:sz w:val="28"/>
          <w:lang w:eastAsia="ru-RU"/>
        </w:rPr>
        <w:t>дис</w:t>
      </w:r>
      <w:proofErr w:type="spellEnd"/>
      <w:r w:rsidR="00402F78" w:rsidRPr="00402F78">
        <w:rPr>
          <w:rFonts w:ascii="Times New Roman" w:eastAsia="Times New Roman" w:hAnsi="Times New Roman"/>
          <w:sz w:val="28"/>
          <w:lang w:eastAsia="ru-RU"/>
        </w:rPr>
        <w:t xml:space="preserve">. на </w:t>
      </w:r>
      <w:proofErr w:type="spellStart"/>
      <w:r w:rsidR="00402F78" w:rsidRPr="00402F78">
        <w:rPr>
          <w:rFonts w:ascii="Times New Roman" w:eastAsia="Times New Roman" w:hAnsi="Times New Roman"/>
          <w:sz w:val="28"/>
          <w:lang w:eastAsia="ru-RU"/>
        </w:rPr>
        <w:t>соиск</w:t>
      </w:r>
      <w:proofErr w:type="spellEnd"/>
      <w:r w:rsidR="00402F78" w:rsidRPr="00402F78">
        <w:rPr>
          <w:rFonts w:ascii="Times New Roman" w:eastAsia="Times New Roman" w:hAnsi="Times New Roman"/>
          <w:sz w:val="28"/>
          <w:lang w:eastAsia="ru-RU"/>
        </w:rPr>
        <w:t>. учён</w:t>
      </w:r>
      <w:proofErr w:type="gramStart"/>
      <w:r w:rsidR="00402F78" w:rsidRPr="00402F78">
        <w:rPr>
          <w:rFonts w:ascii="Times New Roman" w:eastAsia="Times New Roman" w:hAnsi="Times New Roman"/>
          <w:sz w:val="28"/>
          <w:lang w:eastAsia="ru-RU"/>
        </w:rPr>
        <w:t>.</w:t>
      </w:r>
      <w:proofErr w:type="gramEnd"/>
      <w:r w:rsidR="00402F78" w:rsidRPr="00402F78">
        <w:rPr>
          <w:rFonts w:ascii="Times New Roman" w:eastAsia="Times New Roman" w:hAnsi="Times New Roman"/>
          <w:sz w:val="28"/>
          <w:lang w:eastAsia="ru-RU"/>
        </w:rPr>
        <w:t xml:space="preserve"> </w:t>
      </w:r>
      <w:proofErr w:type="gramStart"/>
      <w:r w:rsidR="00402F78" w:rsidRPr="00402F78">
        <w:rPr>
          <w:rFonts w:ascii="Times New Roman" w:eastAsia="Times New Roman" w:hAnsi="Times New Roman"/>
          <w:sz w:val="28"/>
          <w:lang w:eastAsia="ru-RU"/>
        </w:rPr>
        <w:t>с</w:t>
      </w:r>
      <w:proofErr w:type="gramEnd"/>
      <w:r w:rsidR="00402F78" w:rsidRPr="00402F78">
        <w:rPr>
          <w:rFonts w:ascii="Times New Roman" w:eastAsia="Times New Roman" w:hAnsi="Times New Roman"/>
          <w:sz w:val="28"/>
          <w:lang w:eastAsia="ru-RU"/>
        </w:rPr>
        <w:t>тепени д-ра филос. наук : (09.00.0</w:t>
      </w:r>
      <w:r w:rsidR="00517D82">
        <w:rPr>
          <w:rFonts w:ascii="Times New Roman" w:eastAsia="Times New Roman" w:hAnsi="Times New Roman"/>
          <w:sz w:val="28"/>
          <w:lang w:eastAsia="ru-RU"/>
        </w:rPr>
        <w:t>1</w:t>
      </w:r>
      <w:r w:rsidR="00402F78" w:rsidRPr="00402F78">
        <w:rPr>
          <w:rFonts w:ascii="Times New Roman" w:eastAsia="Times New Roman" w:hAnsi="Times New Roman"/>
          <w:sz w:val="28"/>
          <w:lang w:eastAsia="ru-RU"/>
        </w:rPr>
        <w:t>) / Башкирский. гос. ун-т им. 40-я Октября.</w:t>
      </w:r>
      <w:r>
        <w:rPr>
          <w:rFonts w:ascii="Times New Roman" w:eastAsia="Times New Roman" w:hAnsi="Times New Roman"/>
          <w:sz w:val="28"/>
          <w:lang w:eastAsia="ru-RU"/>
        </w:rPr>
        <w:t xml:space="preserve"> </w:t>
      </w:r>
      <w:r w:rsidR="00517D82">
        <w:rPr>
          <w:rFonts w:ascii="Times New Roman" w:eastAsia="Times New Roman" w:hAnsi="Times New Roman"/>
          <w:sz w:val="28"/>
          <w:lang w:eastAsia="ru-RU"/>
        </w:rPr>
        <w:t>Уфа, 1984.</w:t>
      </w:r>
    </w:p>
    <w:p w:rsidR="00402F78" w:rsidRPr="00402F78" w:rsidRDefault="00402F78" w:rsidP="00402F78">
      <w:pPr>
        <w:pStyle w:val="a3"/>
        <w:numPr>
          <w:ilvl w:val="0"/>
          <w:numId w:val="4"/>
        </w:numPr>
        <w:spacing w:after="0" w:line="360" w:lineRule="auto"/>
        <w:jc w:val="both"/>
        <w:rPr>
          <w:rFonts w:ascii="Times New Roman" w:eastAsia="Times New Roman" w:hAnsi="Times New Roman"/>
          <w:sz w:val="28"/>
          <w:lang w:eastAsia="ru-RU"/>
        </w:rPr>
      </w:pPr>
      <w:proofErr w:type="spellStart"/>
      <w:r w:rsidRPr="00402F78">
        <w:rPr>
          <w:rFonts w:ascii="Times New Roman" w:eastAsia="Calibri" w:hAnsi="Times New Roman" w:cs="Times New Roman"/>
          <w:sz w:val="28"/>
          <w:szCs w:val="28"/>
        </w:rPr>
        <w:t>Валлерстайн</w:t>
      </w:r>
      <w:proofErr w:type="spellEnd"/>
      <w:r w:rsidRPr="00402F78">
        <w:rPr>
          <w:rFonts w:ascii="Times New Roman" w:eastAsia="Calibri" w:hAnsi="Times New Roman" w:cs="Times New Roman"/>
          <w:sz w:val="28"/>
          <w:szCs w:val="28"/>
        </w:rPr>
        <w:t xml:space="preserve"> И. Анализ мировых систем и  ситуация в современном мире / Пер. с англ. П. М. </w:t>
      </w:r>
      <w:proofErr w:type="spellStart"/>
      <w:r w:rsidRPr="00402F78">
        <w:rPr>
          <w:rFonts w:ascii="Times New Roman" w:eastAsia="Calibri" w:hAnsi="Times New Roman" w:cs="Times New Roman"/>
          <w:sz w:val="28"/>
          <w:szCs w:val="28"/>
        </w:rPr>
        <w:t>Кудюкина</w:t>
      </w:r>
      <w:proofErr w:type="spellEnd"/>
      <w:r w:rsidRPr="00402F78">
        <w:rPr>
          <w:rFonts w:ascii="Times New Roman" w:eastAsia="Calibri" w:hAnsi="Times New Roman" w:cs="Times New Roman"/>
          <w:sz w:val="28"/>
          <w:szCs w:val="28"/>
        </w:rPr>
        <w:t xml:space="preserve">. Под общей редакцией канд. </w:t>
      </w:r>
      <w:proofErr w:type="gramStart"/>
      <w:r w:rsidRPr="00402F78">
        <w:rPr>
          <w:rFonts w:ascii="Times New Roman" w:eastAsia="Calibri" w:hAnsi="Times New Roman" w:cs="Times New Roman"/>
          <w:sz w:val="28"/>
          <w:szCs w:val="28"/>
        </w:rPr>
        <w:t>полит</w:t>
      </w:r>
      <w:proofErr w:type="gramEnd"/>
      <w:r w:rsidRPr="00402F78">
        <w:rPr>
          <w:rFonts w:ascii="Times New Roman" w:eastAsia="Calibri" w:hAnsi="Times New Roman" w:cs="Times New Roman"/>
          <w:sz w:val="28"/>
          <w:szCs w:val="28"/>
        </w:rPr>
        <w:t xml:space="preserve">, наук Б. Ю. </w:t>
      </w:r>
      <w:proofErr w:type="spellStart"/>
      <w:r w:rsidRPr="00402F78">
        <w:rPr>
          <w:rFonts w:ascii="Times New Roman" w:eastAsia="Calibri" w:hAnsi="Times New Roman" w:cs="Times New Roman"/>
          <w:sz w:val="28"/>
          <w:szCs w:val="28"/>
        </w:rPr>
        <w:t>Кагарлицкий</w:t>
      </w:r>
      <w:proofErr w:type="spellEnd"/>
      <w:r w:rsidRPr="00402F78">
        <w:rPr>
          <w:rFonts w:ascii="Times New Roman" w:eastAsia="Calibri" w:hAnsi="Times New Roman" w:cs="Times New Roman"/>
          <w:sz w:val="28"/>
          <w:szCs w:val="28"/>
        </w:rPr>
        <w:t>. СПб</w:t>
      </w:r>
      <w:proofErr w:type="gramStart"/>
      <w:r w:rsidRPr="00402F78">
        <w:rPr>
          <w:rFonts w:ascii="Times New Roman" w:eastAsia="Calibri" w:hAnsi="Times New Roman" w:cs="Times New Roman"/>
          <w:sz w:val="28"/>
          <w:szCs w:val="28"/>
        </w:rPr>
        <w:t xml:space="preserve">.: </w:t>
      </w:r>
      <w:proofErr w:type="spellStart"/>
      <w:proofErr w:type="gramEnd"/>
      <w:r w:rsidRPr="00402F78">
        <w:rPr>
          <w:rFonts w:ascii="Times New Roman" w:eastAsia="Calibri" w:hAnsi="Times New Roman" w:cs="Times New Roman"/>
          <w:sz w:val="28"/>
          <w:szCs w:val="28"/>
        </w:rPr>
        <w:t>Издатальство</w:t>
      </w:r>
      <w:proofErr w:type="spellEnd"/>
      <w:r w:rsidRPr="00402F78">
        <w:rPr>
          <w:rFonts w:ascii="Times New Roman" w:eastAsia="Calibri" w:hAnsi="Times New Roman" w:cs="Times New Roman"/>
          <w:sz w:val="28"/>
          <w:szCs w:val="28"/>
        </w:rPr>
        <w:t xml:space="preserve">  «Университетская  книга», 2001.</w:t>
      </w:r>
    </w:p>
    <w:p w:rsidR="00402F78" w:rsidRDefault="00402F78" w:rsidP="00402F78">
      <w:pPr>
        <w:pStyle w:val="a3"/>
        <w:numPr>
          <w:ilvl w:val="0"/>
          <w:numId w:val="4"/>
        </w:numPr>
        <w:spacing w:after="0" w:line="360" w:lineRule="auto"/>
        <w:jc w:val="both"/>
        <w:rPr>
          <w:rFonts w:ascii="Times New Roman" w:eastAsia="Times New Roman" w:hAnsi="Times New Roman"/>
          <w:sz w:val="28"/>
          <w:lang w:eastAsia="ru-RU"/>
        </w:rPr>
      </w:pPr>
      <w:r w:rsidRPr="00402F78">
        <w:rPr>
          <w:rFonts w:ascii="Times New Roman" w:eastAsia="Times New Roman" w:hAnsi="Times New Roman"/>
          <w:sz w:val="28"/>
          <w:lang w:eastAsia="ru-RU"/>
        </w:rPr>
        <w:t>Вебер М. Изб</w:t>
      </w:r>
      <w:r w:rsidR="005252BD">
        <w:rPr>
          <w:rFonts w:ascii="Times New Roman" w:eastAsia="Times New Roman" w:hAnsi="Times New Roman"/>
          <w:sz w:val="28"/>
          <w:lang w:eastAsia="ru-RU"/>
        </w:rPr>
        <w:t xml:space="preserve">ранные произведения </w:t>
      </w:r>
      <w:r w:rsidRPr="00402F78">
        <w:rPr>
          <w:rFonts w:ascii="Times New Roman" w:eastAsia="Times New Roman" w:hAnsi="Times New Roman"/>
          <w:sz w:val="28"/>
          <w:lang w:eastAsia="ru-RU"/>
        </w:rPr>
        <w:t>/</w:t>
      </w:r>
      <w:r w:rsidR="005252BD">
        <w:rPr>
          <w:rFonts w:ascii="Times New Roman" w:eastAsia="Times New Roman" w:hAnsi="Times New Roman"/>
          <w:sz w:val="28"/>
          <w:lang w:eastAsia="ru-RU"/>
        </w:rPr>
        <w:t xml:space="preserve"> </w:t>
      </w:r>
      <w:r w:rsidRPr="00402F78">
        <w:rPr>
          <w:rFonts w:ascii="Times New Roman" w:eastAsia="Times New Roman" w:hAnsi="Times New Roman"/>
          <w:sz w:val="28"/>
          <w:lang w:eastAsia="ru-RU"/>
        </w:rPr>
        <w:t>Сост., общ</w:t>
      </w:r>
      <w:proofErr w:type="gramStart"/>
      <w:r w:rsidRPr="00402F78">
        <w:rPr>
          <w:rFonts w:ascii="Times New Roman" w:eastAsia="Times New Roman" w:hAnsi="Times New Roman"/>
          <w:sz w:val="28"/>
          <w:lang w:eastAsia="ru-RU"/>
        </w:rPr>
        <w:t>.</w:t>
      </w:r>
      <w:proofErr w:type="gramEnd"/>
      <w:r w:rsidRPr="00402F78">
        <w:rPr>
          <w:rFonts w:ascii="Times New Roman" w:eastAsia="Times New Roman" w:hAnsi="Times New Roman"/>
          <w:sz w:val="28"/>
          <w:lang w:eastAsia="ru-RU"/>
        </w:rPr>
        <w:t xml:space="preserve"> </w:t>
      </w:r>
      <w:proofErr w:type="gramStart"/>
      <w:r w:rsidRPr="00402F78">
        <w:rPr>
          <w:rFonts w:ascii="Times New Roman" w:eastAsia="Times New Roman" w:hAnsi="Times New Roman"/>
          <w:sz w:val="28"/>
          <w:lang w:eastAsia="ru-RU"/>
        </w:rPr>
        <w:t>р</w:t>
      </w:r>
      <w:proofErr w:type="gramEnd"/>
      <w:r w:rsidRPr="00402F78">
        <w:rPr>
          <w:rFonts w:ascii="Times New Roman" w:eastAsia="Times New Roman" w:hAnsi="Times New Roman"/>
          <w:sz w:val="28"/>
          <w:lang w:eastAsia="ru-RU"/>
        </w:rPr>
        <w:t xml:space="preserve">ед. и </w:t>
      </w:r>
      <w:proofErr w:type="spellStart"/>
      <w:r w:rsidRPr="00402F78">
        <w:rPr>
          <w:rFonts w:ascii="Times New Roman" w:eastAsia="Times New Roman" w:hAnsi="Times New Roman"/>
          <w:sz w:val="28"/>
          <w:lang w:eastAsia="ru-RU"/>
        </w:rPr>
        <w:t>послесл</w:t>
      </w:r>
      <w:proofErr w:type="spellEnd"/>
      <w:r w:rsidRPr="00402F78">
        <w:rPr>
          <w:rFonts w:ascii="Times New Roman" w:eastAsia="Times New Roman" w:hAnsi="Times New Roman"/>
          <w:sz w:val="28"/>
          <w:lang w:eastAsia="ru-RU"/>
        </w:rPr>
        <w:t>. Ю. Н. Давы</w:t>
      </w:r>
      <w:r w:rsidR="005252BD">
        <w:rPr>
          <w:rFonts w:ascii="Times New Roman" w:eastAsia="Times New Roman" w:hAnsi="Times New Roman"/>
          <w:sz w:val="28"/>
          <w:lang w:eastAsia="ru-RU"/>
        </w:rPr>
        <w:t>дова; Предисл. П. П. Гайденко.</w:t>
      </w:r>
      <w:r w:rsidRPr="00402F78">
        <w:rPr>
          <w:rFonts w:ascii="Times New Roman" w:eastAsia="Times New Roman" w:hAnsi="Times New Roman"/>
          <w:sz w:val="28"/>
          <w:lang w:eastAsia="ru-RU"/>
        </w:rPr>
        <w:t xml:space="preserve"> М.: Прогресс, 1990.</w:t>
      </w:r>
    </w:p>
    <w:p w:rsidR="00402F78" w:rsidRPr="00402F78" w:rsidRDefault="00402F78" w:rsidP="00402F78">
      <w:pPr>
        <w:pStyle w:val="a3"/>
        <w:numPr>
          <w:ilvl w:val="0"/>
          <w:numId w:val="4"/>
        </w:numPr>
        <w:spacing w:after="0" w:line="360" w:lineRule="auto"/>
        <w:jc w:val="both"/>
        <w:rPr>
          <w:rFonts w:ascii="Times New Roman" w:eastAsia="Times New Roman" w:hAnsi="Times New Roman"/>
          <w:sz w:val="28"/>
          <w:lang w:eastAsia="ru-RU"/>
        </w:rPr>
      </w:pPr>
      <w:proofErr w:type="spellStart"/>
      <w:r w:rsidRPr="00402F78">
        <w:rPr>
          <w:rFonts w:ascii="Times New Roman" w:eastAsia="Times New Roman" w:hAnsi="Times New Roman" w:cs="Times New Roman"/>
          <w:sz w:val="28"/>
          <w:lang w:eastAsia="ru-RU"/>
        </w:rPr>
        <w:t>Веблен</w:t>
      </w:r>
      <w:proofErr w:type="spellEnd"/>
      <w:r w:rsidRPr="00402F78">
        <w:rPr>
          <w:rFonts w:ascii="Times New Roman" w:eastAsia="Times New Roman" w:hAnsi="Times New Roman" w:cs="Times New Roman"/>
          <w:sz w:val="28"/>
          <w:lang w:eastAsia="ru-RU"/>
        </w:rPr>
        <w:t xml:space="preserve"> Т. Теория праздного класса. М., 1984.</w:t>
      </w:r>
    </w:p>
    <w:p w:rsidR="00402F78" w:rsidRPr="00402F78" w:rsidRDefault="00402F78" w:rsidP="00402F78">
      <w:pPr>
        <w:pStyle w:val="a3"/>
        <w:numPr>
          <w:ilvl w:val="0"/>
          <w:numId w:val="4"/>
        </w:numPr>
        <w:spacing w:after="0" w:line="360" w:lineRule="auto"/>
        <w:jc w:val="both"/>
        <w:rPr>
          <w:rFonts w:ascii="Times New Roman" w:eastAsia="Times New Roman" w:hAnsi="Times New Roman"/>
          <w:sz w:val="28"/>
          <w:lang w:eastAsia="ru-RU"/>
        </w:rPr>
      </w:pPr>
      <w:proofErr w:type="spellStart"/>
      <w:r w:rsidRPr="00402F78">
        <w:rPr>
          <w:rFonts w:ascii="Times New Roman" w:eastAsia="Times New Roman" w:hAnsi="Times New Roman" w:cs="Times New Roman"/>
          <w:sz w:val="28"/>
          <w:lang w:eastAsia="ru-RU"/>
        </w:rPr>
        <w:t>Гадамер</w:t>
      </w:r>
      <w:proofErr w:type="spellEnd"/>
      <w:r w:rsidRPr="00402F78">
        <w:rPr>
          <w:rFonts w:ascii="Times New Roman" w:eastAsia="Times New Roman" w:hAnsi="Times New Roman" w:cs="Times New Roman"/>
          <w:sz w:val="28"/>
          <w:lang w:eastAsia="ru-RU"/>
        </w:rPr>
        <w:t xml:space="preserve"> Г. Г. Актуальность </w:t>
      </w:r>
      <w:proofErr w:type="gramStart"/>
      <w:r w:rsidRPr="00402F78">
        <w:rPr>
          <w:rFonts w:ascii="Times New Roman" w:eastAsia="Times New Roman" w:hAnsi="Times New Roman" w:cs="Times New Roman"/>
          <w:sz w:val="28"/>
          <w:lang w:eastAsia="ru-RU"/>
        </w:rPr>
        <w:t>прекрасного</w:t>
      </w:r>
      <w:proofErr w:type="gramEnd"/>
      <w:r w:rsidRPr="00402F78">
        <w:rPr>
          <w:rFonts w:ascii="Times New Roman" w:eastAsia="Times New Roman" w:hAnsi="Times New Roman" w:cs="Times New Roman"/>
          <w:sz w:val="28"/>
          <w:lang w:eastAsia="ru-RU"/>
        </w:rPr>
        <w:t xml:space="preserve"> М.: Искусство, 1991. </w:t>
      </w:r>
    </w:p>
    <w:p w:rsidR="00402F78" w:rsidRPr="00402F78" w:rsidRDefault="00402F78" w:rsidP="00402F78">
      <w:pPr>
        <w:pStyle w:val="a3"/>
        <w:numPr>
          <w:ilvl w:val="0"/>
          <w:numId w:val="4"/>
        </w:numPr>
        <w:spacing w:after="0" w:line="360" w:lineRule="auto"/>
        <w:jc w:val="both"/>
        <w:rPr>
          <w:rFonts w:ascii="Times New Roman" w:eastAsia="Times New Roman" w:hAnsi="Times New Roman"/>
          <w:sz w:val="28"/>
          <w:lang w:eastAsia="ru-RU"/>
        </w:rPr>
      </w:pPr>
      <w:r w:rsidRPr="00402F78">
        <w:rPr>
          <w:rFonts w:ascii="Times New Roman" w:eastAsia="Times New Roman" w:hAnsi="Times New Roman" w:cs="Times New Roman"/>
          <w:sz w:val="28"/>
          <w:lang w:eastAsia="ru-RU"/>
        </w:rPr>
        <w:lastRenderedPageBreak/>
        <w:t>Гегель Г. В. Ф. Нау</w:t>
      </w:r>
      <w:r w:rsidR="005252BD">
        <w:rPr>
          <w:rFonts w:ascii="Times New Roman" w:eastAsia="Times New Roman" w:hAnsi="Times New Roman" w:cs="Times New Roman"/>
          <w:sz w:val="28"/>
          <w:lang w:eastAsia="ru-RU"/>
        </w:rPr>
        <w:t xml:space="preserve">ка логики. В 3-х томах. Т. 1. </w:t>
      </w:r>
      <w:r w:rsidRPr="00402F78">
        <w:rPr>
          <w:rFonts w:ascii="Times New Roman" w:eastAsia="Times New Roman" w:hAnsi="Times New Roman" w:cs="Times New Roman"/>
          <w:sz w:val="28"/>
          <w:lang w:eastAsia="ru-RU"/>
        </w:rPr>
        <w:t>М.: «Мысль», 1</w:t>
      </w:r>
      <w:r w:rsidR="005252BD">
        <w:rPr>
          <w:rFonts w:ascii="Times New Roman" w:eastAsia="Times New Roman" w:hAnsi="Times New Roman" w:cs="Times New Roman"/>
          <w:sz w:val="28"/>
          <w:lang w:eastAsia="ru-RU"/>
        </w:rPr>
        <w:t>970.</w:t>
      </w:r>
    </w:p>
    <w:p w:rsidR="00402F78" w:rsidRPr="00402F78" w:rsidRDefault="00402F78" w:rsidP="00402F78">
      <w:pPr>
        <w:pStyle w:val="a3"/>
        <w:numPr>
          <w:ilvl w:val="0"/>
          <w:numId w:val="4"/>
        </w:numPr>
        <w:spacing w:after="0" w:line="360" w:lineRule="auto"/>
        <w:jc w:val="both"/>
        <w:rPr>
          <w:rFonts w:ascii="Times New Roman" w:eastAsia="Times New Roman" w:hAnsi="Times New Roman"/>
          <w:sz w:val="28"/>
          <w:lang w:eastAsia="ru-RU"/>
        </w:rPr>
      </w:pPr>
      <w:r w:rsidRPr="00402F78">
        <w:rPr>
          <w:rFonts w:ascii="Times New Roman" w:eastAsia="Times New Roman" w:hAnsi="Times New Roman"/>
          <w:sz w:val="28"/>
          <w:lang w:eastAsia="ru-RU"/>
        </w:rPr>
        <w:t>Гусейнов А. А. Мораль: между индивидом и обществом (к вопросу о месте морали в современном обществе) // Общественная мораль: философские, нормативно-этические и прикладные проблемы / Под ред. Р.Г. Апресяна. М.: Альфа-М, 2009. С. 36–49.</w:t>
      </w:r>
    </w:p>
    <w:p w:rsidR="00402F78" w:rsidRDefault="00402F78" w:rsidP="00402F78">
      <w:pPr>
        <w:pStyle w:val="a3"/>
        <w:numPr>
          <w:ilvl w:val="0"/>
          <w:numId w:val="4"/>
        </w:numPr>
        <w:spacing w:after="0" w:line="360" w:lineRule="auto"/>
        <w:jc w:val="both"/>
        <w:rPr>
          <w:rFonts w:ascii="Times New Roman" w:eastAsia="Times New Roman" w:hAnsi="Times New Roman"/>
          <w:sz w:val="28"/>
          <w:lang w:eastAsia="ru-RU"/>
        </w:rPr>
      </w:pPr>
      <w:r w:rsidRPr="00402F78">
        <w:rPr>
          <w:rFonts w:ascii="Times New Roman" w:eastAsia="Times New Roman" w:hAnsi="Times New Roman"/>
          <w:sz w:val="28"/>
          <w:lang w:eastAsia="ru-RU"/>
        </w:rPr>
        <w:t xml:space="preserve">Гусейнов А.А.. Социальная природа нравственности: </w:t>
      </w:r>
      <w:proofErr w:type="spellStart"/>
      <w:r w:rsidRPr="00402F78">
        <w:rPr>
          <w:rFonts w:ascii="Times New Roman" w:eastAsia="Times New Roman" w:hAnsi="Times New Roman"/>
          <w:sz w:val="28"/>
          <w:lang w:eastAsia="ru-RU"/>
        </w:rPr>
        <w:t>Автореф</w:t>
      </w:r>
      <w:proofErr w:type="spellEnd"/>
      <w:r w:rsidRPr="00402F78">
        <w:rPr>
          <w:rFonts w:ascii="Times New Roman" w:eastAsia="Times New Roman" w:hAnsi="Times New Roman"/>
          <w:sz w:val="28"/>
          <w:lang w:eastAsia="ru-RU"/>
        </w:rPr>
        <w:t xml:space="preserve">. </w:t>
      </w:r>
      <w:proofErr w:type="spellStart"/>
      <w:r w:rsidRPr="00402F78">
        <w:rPr>
          <w:rFonts w:ascii="Times New Roman" w:eastAsia="Times New Roman" w:hAnsi="Times New Roman"/>
          <w:sz w:val="28"/>
          <w:lang w:eastAsia="ru-RU"/>
        </w:rPr>
        <w:t>дис</w:t>
      </w:r>
      <w:proofErr w:type="spellEnd"/>
      <w:r w:rsidRPr="00402F78">
        <w:rPr>
          <w:rFonts w:ascii="Times New Roman" w:eastAsia="Times New Roman" w:hAnsi="Times New Roman"/>
          <w:sz w:val="28"/>
          <w:lang w:eastAsia="ru-RU"/>
        </w:rPr>
        <w:t xml:space="preserve">. на </w:t>
      </w:r>
      <w:proofErr w:type="spellStart"/>
      <w:r w:rsidRPr="00402F78">
        <w:rPr>
          <w:rFonts w:ascii="Times New Roman" w:eastAsia="Times New Roman" w:hAnsi="Times New Roman"/>
          <w:sz w:val="28"/>
          <w:lang w:eastAsia="ru-RU"/>
        </w:rPr>
        <w:t>соиск</w:t>
      </w:r>
      <w:proofErr w:type="spellEnd"/>
      <w:r w:rsidRPr="00402F78">
        <w:rPr>
          <w:rFonts w:ascii="Times New Roman" w:eastAsia="Times New Roman" w:hAnsi="Times New Roman"/>
          <w:sz w:val="28"/>
          <w:lang w:eastAsia="ru-RU"/>
        </w:rPr>
        <w:t>. учён</w:t>
      </w:r>
      <w:proofErr w:type="gramStart"/>
      <w:r w:rsidRPr="00402F78">
        <w:rPr>
          <w:rFonts w:ascii="Times New Roman" w:eastAsia="Times New Roman" w:hAnsi="Times New Roman"/>
          <w:sz w:val="28"/>
          <w:lang w:eastAsia="ru-RU"/>
        </w:rPr>
        <w:t>.</w:t>
      </w:r>
      <w:proofErr w:type="gramEnd"/>
      <w:r w:rsidRPr="00402F78">
        <w:rPr>
          <w:rFonts w:ascii="Times New Roman" w:eastAsia="Times New Roman" w:hAnsi="Times New Roman"/>
          <w:sz w:val="28"/>
          <w:lang w:eastAsia="ru-RU"/>
        </w:rPr>
        <w:t xml:space="preserve"> </w:t>
      </w:r>
      <w:proofErr w:type="gramStart"/>
      <w:r w:rsidRPr="00402F78">
        <w:rPr>
          <w:rFonts w:ascii="Times New Roman" w:eastAsia="Times New Roman" w:hAnsi="Times New Roman"/>
          <w:sz w:val="28"/>
          <w:lang w:eastAsia="ru-RU"/>
        </w:rPr>
        <w:t>с</w:t>
      </w:r>
      <w:proofErr w:type="gramEnd"/>
      <w:r w:rsidRPr="00402F78">
        <w:rPr>
          <w:rFonts w:ascii="Times New Roman" w:eastAsia="Times New Roman" w:hAnsi="Times New Roman"/>
          <w:sz w:val="28"/>
          <w:lang w:eastAsia="ru-RU"/>
        </w:rPr>
        <w:t xml:space="preserve">тепени д-ра филос. наук : (09.00.05) / </w:t>
      </w:r>
      <w:proofErr w:type="spellStart"/>
      <w:r w:rsidRPr="00402F78">
        <w:rPr>
          <w:rFonts w:ascii="Times New Roman" w:eastAsia="Times New Roman" w:hAnsi="Times New Roman"/>
          <w:sz w:val="28"/>
          <w:lang w:eastAsia="ru-RU"/>
        </w:rPr>
        <w:t>Мос</w:t>
      </w:r>
      <w:proofErr w:type="spellEnd"/>
      <w:r w:rsidRPr="00402F78">
        <w:rPr>
          <w:rFonts w:ascii="Times New Roman" w:eastAsia="Times New Roman" w:hAnsi="Times New Roman"/>
          <w:sz w:val="28"/>
          <w:lang w:eastAsia="ru-RU"/>
        </w:rPr>
        <w:t>. гос. ун-т им. М.В. Ломонос</w:t>
      </w:r>
      <w:r w:rsidR="005252BD">
        <w:rPr>
          <w:rFonts w:ascii="Times New Roman" w:eastAsia="Times New Roman" w:hAnsi="Times New Roman"/>
          <w:sz w:val="28"/>
          <w:lang w:eastAsia="ru-RU"/>
        </w:rPr>
        <w:t>ова. Филос. фак. М.</w:t>
      </w:r>
      <w:r w:rsidRPr="00402F78">
        <w:rPr>
          <w:rFonts w:ascii="Times New Roman" w:eastAsia="Times New Roman" w:hAnsi="Times New Roman"/>
          <w:sz w:val="28"/>
          <w:lang w:eastAsia="ru-RU"/>
        </w:rPr>
        <w:t>, 1977.</w:t>
      </w:r>
    </w:p>
    <w:p w:rsidR="00402F78" w:rsidRPr="00402F78" w:rsidRDefault="00402F78" w:rsidP="00402F78">
      <w:pPr>
        <w:pStyle w:val="a3"/>
        <w:numPr>
          <w:ilvl w:val="0"/>
          <w:numId w:val="4"/>
        </w:numPr>
        <w:spacing w:after="0" w:line="360" w:lineRule="auto"/>
        <w:jc w:val="both"/>
        <w:rPr>
          <w:rFonts w:ascii="Times New Roman" w:eastAsia="Times New Roman" w:hAnsi="Times New Roman"/>
          <w:sz w:val="28"/>
          <w:lang w:eastAsia="ru-RU"/>
        </w:rPr>
      </w:pPr>
      <w:r w:rsidRPr="00402F78">
        <w:rPr>
          <w:rFonts w:ascii="Times New Roman" w:eastAsia="Times New Roman" w:hAnsi="Times New Roman" w:cs="Times New Roman"/>
          <w:sz w:val="28"/>
          <w:lang w:eastAsia="ru-RU"/>
        </w:rPr>
        <w:t>Гуссейнов А.А., «О состоянии современной отечественной этики» // Проблемы этики: Философско-этический альманах. Выпуск V. Часть I: Материалы конференции «Моральная ответственность в современном мире», посвященной 75-летию академика РАН А.А. Гусейнова. Философский факультет МГУ имени М.В. Ломоносова / Под ред. А.В. Разина, И.А. Авдеевой. М.: Издатель Воробьев А.В., 2015. С. 218-237.</w:t>
      </w:r>
    </w:p>
    <w:p w:rsidR="00402F78" w:rsidRPr="00402F78" w:rsidRDefault="00402F78" w:rsidP="00402F78">
      <w:pPr>
        <w:pStyle w:val="a3"/>
        <w:numPr>
          <w:ilvl w:val="0"/>
          <w:numId w:val="4"/>
        </w:numPr>
        <w:spacing w:after="0" w:line="360" w:lineRule="auto"/>
        <w:jc w:val="both"/>
        <w:rPr>
          <w:rFonts w:ascii="Times New Roman" w:eastAsia="Times New Roman" w:hAnsi="Times New Roman"/>
          <w:sz w:val="28"/>
          <w:lang w:eastAsia="ru-RU"/>
        </w:rPr>
      </w:pPr>
      <w:proofErr w:type="spellStart"/>
      <w:r w:rsidRPr="00402F78">
        <w:rPr>
          <w:rFonts w:ascii="Times New Roman" w:eastAsia="Calibri" w:hAnsi="Times New Roman" w:cs="Times New Roman"/>
          <w:sz w:val="28"/>
          <w:szCs w:val="28"/>
        </w:rPr>
        <w:t>Гэлбрейт</w:t>
      </w:r>
      <w:proofErr w:type="spellEnd"/>
      <w:r w:rsidRPr="00402F78">
        <w:rPr>
          <w:rFonts w:ascii="Times New Roman" w:eastAsia="Calibri" w:hAnsi="Times New Roman" w:cs="Times New Roman"/>
          <w:sz w:val="28"/>
          <w:szCs w:val="28"/>
        </w:rPr>
        <w:t xml:space="preserve"> Дж. К. Экономические теории и цели общества. М., 1976.</w:t>
      </w:r>
    </w:p>
    <w:p w:rsidR="00402F78" w:rsidRDefault="00402F78" w:rsidP="00402F78">
      <w:pPr>
        <w:pStyle w:val="a3"/>
        <w:numPr>
          <w:ilvl w:val="0"/>
          <w:numId w:val="4"/>
        </w:numPr>
        <w:spacing w:after="0" w:line="360" w:lineRule="auto"/>
        <w:jc w:val="both"/>
        <w:rPr>
          <w:rFonts w:ascii="Times New Roman" w:eastAsia="Times New Roman" w:hAnsi="Times New Roman"/>
          <w:sz w:val="28"/>
          <w:lang w:eastAsia="ru-RU"/>
        </w:rPr>
      </w:pPr>
      <w:r w:rsidRPr="00402F78">
        <w:rPr>
          <w:rFonts w:ascii="Times New Roman" w:eastAsia="Times New Roman" w:hAnsi="Times New Roman"/>
          <w:sz w:val="28"/>
          <w:lang w:eastAsia="ru-RU"/>
        </w:rPr>
        <w:t xml:space="preserve">Дарвин Ч.Р. Происхождение видов путем естественного </w:t>
      </w:r>
      <w:r w:rsidR="005252BD">
        <w:rPr>
          <w:rFonts w:ascii="Times New Roman" w:eastAsia="Times New Roman" w:hAnsi="Times New Roman"/>
          <w:sz w:val="28"/>
          <w:lang w:eastAsia="ru-RU"/>
        </w:rPr>
        <w:t>отбора и</w:t>
      </w:r>
      <w:r w:rsidRPr="00402F78">
        <w:rPr>
          <w:rFonts w:ascii="Times New Roman" w:eastAsia="Times New Roman" w:hAnsi="Times New Roman"/>
          <w:sz w:val="28"/>
          <w:lang w:eastAsia="ru-RU"/>
        </w:rPr>
        <w:t xml:space="preserve"> сохранение благоприятных рас в б</w:t>
      </w:r>
      <w:r w:rsidR="005252BD">
        <w:rPr>
          <w:rFonts w:ascii="Times New Roman" w:eastAsia="Times New Roman" w:hAnsi="Times New Roman"/>
          <w:sz w:val="28"/>
          <w:lang w:eastAsia="ru-RU"/>
        </w:rPr>
        <w:t>орьбе за жизнь / П</w:t>
      </w:r>
      <w:r w:rsidRPr="00402F78">
        <w:rPr>
          <w:rFonts w:ascii="Times New Roman" w:eastAsia="Times New Roman" w:hAnsi="Times New Roman"/>
          <w:sz w:val="28"/>
          <w:lang w:eastAsia="ru-RU"/>
        </w:rPr>
        <w:t xml:space="preserve">ер. с англ. К.А. </w:t>
      </w:r>
      <w:proofErr w:type="spellStart"/>
      <w:r w:rsidRPr="00402F78">
        <w:rPr>
          <w:rFonts w:ascii="Times New Roman" w:eastAsia="Times New Roman" w:hAnsi="Times New Roman"/>
          <w:sz w:val="28"/>
          <w:lang w:eastAsia="ru-RU"/>
        </w:rPr>
        <w:t>Тимерязева</w:t>
      </w:r>
      <w:proofErr w:type="spellEnd"/>
      <w:r w:rsidRPr="00402F78">
        <w:rPr>
          <w:rFonts w:ascii="Times New Roman" w:eastAsia="Times New Roman" w:hAnsi="Times New Roman"/>
          <w:sz w:val="28"/>
          <w:lang w:eastAsia="ru-RU"/>
        </w:rPr>
        <w:t>, М.А. Мензбира, А.П. Павлова, И.А. Петровского. М.: АСТ, 2018.</w:t>
      </w:r>
    </w:p>
    <w:p w:rsidR="00402F78" w:rsidRPr="00402F78" w:rsidRDefault="00402F78" w:rsidP="00402F78">
      <w:pPr>
        <w:pStyle w:val="a3"/>
        <w:numPr>
          <w:ilvl w:val="0"/>
          <w:numId w:val="4"/>
        </w:numPr>
        <w:spacing w:after="0" w:line="360" w:lineRule="auto"/>
        <w:jc w:val="both"/>
        <w:rPr>
          <w:rFonts w:ascii="Times New Roman" w:eastAsia="Times New Roman" w:hAnsi="Times New Roman"/>
          <w:sz w:val="28"/>
          <w:lang w:eastAsia="ru-RU"/>
        </w:rPr>
      </w:pPr>
      <w:r w:rsidRPr="00402F78">
        <w:rPr>
          <w:rFonts w:ascii="Times New Roman" w:eastAsia="Times New Roman" w:hAnsi="Times New Roman" w:cs="Times New Roman"/>
          <w:sz w:val="28"/>
          <w:lang w:eastAsia="ru-RU"/>
        </w:rPr>
        <w:t>Де Джордж Р.Т. Деловая этика. Том 1. СПб</w:t>
      </w:r>
      <w:proofErr w:type="gramStart"/>
      <w:r w:rsidRPr="00402F78">
        <w:rPr>
          <w:rFonts w:ascii="Times New Roman" w:eastAsia="Times New Roman" w:hAnsi="Times New Roman" w:cs="Times New Roman"/>
          <w:sz w:val="28"/>
          <w:lang w:eastAsia="ru-RU"/>
        </w:rPr>
        <w:t xml:space="preserve">.: </w:t>
      </w:r>
      <w:proofErr w:type="gramEnd"/>
      <w:r w:rsidRPr="00402F78">
        <w:rPr>
          <w:rFonts w:ascii="Times New Roman" w:eastAsia="Times New Roman" w:hAnsi="Times New Roman" w:cs="Times New Roman"/>
          <w:sz w:val="28"/>
          <w:lang w:eastAsia="ru-RU"/>
        </w:rPr>
        <w:t>Экономическая школа; М.: Прогресс, 2001.</w:t>
      </w:r>
    </w:p>
    <w:p w:rsidR="00402F78" w:rsidRPr="00402F78" w:rsidRDefault="00402F78" w:rsidP="00402F78">
      <w:pPr>
        <w:pStyle w:val="a3"/>
        <w:numPr>
          <w:ilvl w:val="0"/>
          <w:numId w:val="4"/>
        </w:numPr>
        <w:spacing w:after="0" w:line="360" w:lineRule="auto"/>
        <w:jc w:val="both"/>
        <w:rPr>
          <w:rFonts w:ascii="Times New Roman" w:eastAsia="Times New Roman" w:hAnsi="Times New Roman"/>
          <w:sz w:val="28"/>
          <w:lang w:eastAsia="ru-RU"/>
        </w:rPr>
      </w:pPr>
      <w:r w:rsidRPr="00402F78">
        <w:rPr>
          <w:rFonts w:ascii="Times New Roman" w:eastAsia="Times New Roman" w:hAnsi="Times New Roman" w:cs="Times New Roman"/>
          <w:sz w:val="28"/>
          <w:lang w:eastAsia="ru-RU"/>
        </w:rPr>
        <w:t>Де Джордж Р.Т. Деловая этика. Том 2, СПб</w:t>
      </w:r>
      <w:proofErr w:type="gramStart"/>
      <w:r w:rsidRPr="00402F78">
        <w:rPr>
          <w:rFonts w:ascii="Times New Roman" w:eastAsia="Times New Roman" w:hAnsi="Times New Roman" w:cs="Times New Roman"/>
          <w:sz w:val="28"/>
          <w:lang w:eastAsia="ru-RU"/>
        </w:rPr>
        <w:t xml:space="preserve">.: </w:t>
      </w:r>
      <w:proofErr w:type="gramEnd"/>
      <w:r w:rsidRPr="00402F78">
        <w:rPr>
          <w:rFonts w:ascii="Times New Roman" w:eastAsia="Times New Roman" w:hAnsi="Times New Roman" w:cs="Times New Roman"/>
          <w:sz w:val="28"/>
          <w:lang w:eastAsia="ru-RU"/>
        </w:rPr>
        <w:t>Экономическая школа; М.: Прогресс, 2001.</w:t>
      </w:r>
    </w:p>
    <w:p w:rsidR="00402F78" w:rsidRPr="00402F78" w:rsidRDefault="00402F78" w:rsidP="00402F78">
      <w:pPr>
        <w:pStyle w:val="a3"/>
        <w:numPr>
          <w:ilvl w:val="0"/>
          <w:numId w:val="4"/>
        </w:numPr>
        <w:spacing w:after="0" w:line="360" w:lineRule="auto"/>
        <w:jc w:val="both"/>
        <w:rPr>
          <w:rFonts w:ascii="Times New Roman" w:eastAsia="Times New Roman" w:hAnsi="Times New Roman"/>
          <w:sz w:val="28"/>
          <w:lang w:eastAsia="ru-RU"/>
        </w:rPr>
      </w:pPr>
      <w:r w:rsidRPr="00402F78">
        <w:rPr>
          <w:rFonts w:ascii="Times New Roman" w:eastAsia="Times New Roman" w:hAnsi="Times New Roman" w:cs="Times New Roman"/>
          <w:sz w:val="28"/>
          <w:lang w:eastAsia="ru-RU"/>
        </w:rPr>
        <w:t>Декарт Р. Сочинения в 2 т.: Пер. с лат</w:t>
      </w:r>
      <w:proofErr w:type="gramStart"/>
      <w:r w:rsidRPr="00402F78">
        <w:rPr>
          <w:rFonts w:ascii="Times New Roman" w:eastAsia="Times New Roman" w:hAnsi="Times New Roman" w:cs="Times New Roman"/>
          <w:sz w:val="28"/>
          <w:lang w:eastAsia="ru-RU"/>
        </w:rPr>
        <w:t>.</w:t>
      </w:r>
      <w:proofErr w:type="gramEnd"/>
      <w:r w:rsidRPr="00402F78">
        <w:rPr>
          <w:rFonts w:ascii="Times New Roman" w:eastAsia="Times New Roman" w:hAnsi="Times New Roman" w:cs="Times New Roman"/>
          <w:sz w:val="28"/>
          <w:lang w:eastAsia="ru-RU"/>
        </w:rPr>
        <w:t xml:space="preserve"> </w:t>
      </w:r>
      <w:proofErr w:type="gramStart"/>
      <w:r w:rsidRPr="00402F78">
        <w:rPr>
          <w:rFonts w:ascii="Times New Roman" w:eastAsia="Times New Roman" w:hAnsi="Times New Roman" w:cs="Times New Roman"/>
          <w:sz w:val="28"/>
          <w:lang w:eastAsia="ru-RU"/>
        </w:rPr>
        <w:t>и</w:t>
      </w:r>
      <w:proofErr w:type="gramEnd"/>
      <w:r w:rsidRPr="00402F78">
        <w:rPr>
          <w:rFonts w:ascii="Times New Roman" w:eastAsia="Times New Roman" w:hAnsi="Times New Roman" w:cs="Times New Roman"/>
          <w:sz w:val="28"/>
          <w:lang w:eastAsia="ru-RU"/>
        </w:rPr>
        <w:t xml:space="preserve"> франц. Т. 1 / Сост. ред., вступ. ст. В. В. Соколова. М.: Мысль, 1989.</w:t>
      </w:r>
    </w:p>
    <w:p w:rsidR="00402F78" w:rsidRPr="00402F78" w:rsidRDefault="00402F78" w:rsidP="00402F78">
      <w:pPr>
        <w:pStyle w:val="a3"/>
        <w:numPr>
          <w:ilvl w:val="0"/>
          <w:numId w:val="4"/>
        </w:numPr>
        <w:spacing w:after="0" w:line="360" w:lineRule="auto"/>
        <w:jc w:val="both"/>
        <w:rPr>
          <w:rFonts w:ascii="Times New Roman" w:eastAsia="Times New Roman" w:hAnsi="Times New Roman"/>
          <w:sz w:val="28"/>
          <w:lang w:eastAsia="ru-RU"/>
        </w:rPr>
      </w:pPr>
      <w:r w:rsidRPr="00402F78">
        <w:rPr>
          <w:rFonts w:ascii="Times New Roman" w:eastAsia="Times New Roman" w:hAnsi="Times New Roman"/>
          <w:sz w:val="28"/>
          <w:lang w:eastAsia="ru-RU"/>
        </w:rPr>
        <w:t>Дольник В.Р. Непослушное дитя биосферы. Беседы о поведении человека в компании птиц, зверей и де</w:t>
      </w:r>
      <w:r w:rsidR="005252BD">
        <w:rPr>
          <w:rFonts w:ascii="Times New Roman" w:eastAsia="Times New Roman" w:hAnsi="Times New Roman"/>
          <w:sz w:val="28"/>
          <w:lang w:eastAsia="ru-RU"/>
        </w:rPr>
        <w:t>тей / Издание 3-е, дополненное.</w:t>
      </w:r>
      <w:r w:rsidRPr="00402F78">
        <w:rPr>
          <w:rFonts w:ascii="Times New Roman" w:eastAsia="Times New Roman" w:hAnsi="Times New Roman"/>
          <w:sz w:val="28"/>
          <w:lang w:eastAsia="ru-RU"/>
        </w:rPr>
        <w:t xml:space="preserve"> СПб</w:t>
      </w:r>
      <w:proofErr w:type="gramStart"/>
      <w:r w:rsidRPr="00402F78">
        <w:rPr>
          <w:rFonts w:ascii="Times New Roman" w:eastAsia="Times New Roman" w:hAnsi="Times New Roman"/>
          <w:sz w:val="28"/>
          <w:lang w:eastAsia="ru-RU"/>
        </w:rPr>
        <w:t xml:space="preserve">.: </w:t>
      </w:r>
      <w:proofErr w:type="spellStart"/>
      <w:proofErr w:type="gramEnd"/>
      <w:r w:rsidRPr="00402F78">
        <w:rPr>
          <w:rFonts w:ascii="Times New Roman" w:eastAsia="Times New Roman" w:hAnsi="Times New Roman"/>
          <w:sz w:val="28"/>
          <w:lang w:eastAsia="ru-RU"/>
        </w:rPr>
        <w:t>ЧеРо</w:t>
      </w:r>
      <w:proofErr w:type="spellEnd"/>
      <w:r w:rsidRPr="00402F78">
        <w:rPr>
          <w:rFonts w:ascii="Times New Roman" w:eastAsia="Times New Roman" w:hAnsi="Times New Roman"/>
          <w:sz w:val="28"/>
          <w:lang w:eastAsia="ru-RU"/>
        </w:rPr>
        <w:t>-на-Неве, Паритет, 2003.</w:t>
      </w:r>
    </w:p>
    <w:p w:rsidR="00402F78" w:rsidRDefault="00402F78" w:rsidP="00402F78">
      <w:pPr>
        <w:pStyle w:val="a3"/>
        <w:numPr>
          <w:ilvl w:val="0"/>
          <w:numId w:val="4"/>
        </w:numPr>
        <w:spacing w:after="0" w:line="360" w:lineRule="auto"/>
        <w:jc w:val="both"/>
        <w:rPr>
          <w:rFonts w:ascii="Times New Roman" w:hAnsi="Times New Roman"/>
          <w:sz w:val="28"/>
          <w:szCs w:val="28"/>
        </w:rPr>
      </w:pPr>
      <w:r w:rsidRPr="00402F78">
        <w:rPr>
          <w:rFonts w:ascii="Times New Roman" w:hAnsi="Times New Roman"/>
          <w:sz w:val="28"/>
          <w:szCs w:val="28"/>
        </w:rPr>
        <w:t>Дробницкий О.Г. Моральное сознание и его структура // Вопросы философии. 1972. №2.</w:t>
      </w:r>
    </w:p>
    <w:p w:rsidR="00402F78" w:rsidRPr="00402F78" w:rsidRDefault="00402F78" w:rsidP="00402F78">
      <w:pPr>
        <w:pStyle w:val="a3"/>
        <w:numPr>
          <w:ilvl w:val="0"/>
          <w:numId w:val="4"/>
        </w:numPr>
        <w:spacing w:after="0" w:line="360" w:lineRule="auto"/>
        <w:jc w:val="both"/>
        <w:rPr>
          <w:rFonts w:ascii="Times New Roman" w:hAnsi="Times New Roman"/>
          <w:sz w:val="28"/>
          <w:szCs w:val="28"/>
        </w:rPr>
      </w:pPr>
      <w:proofErr w:type="spellStart"/>
      <w:r w:rsidRPr="00402F78">
        <w:rPr>
          <w:rFonts w:ascii="Times New Roman" w:eastAsia="Times New Roman" w:hAnsi="Times New Roman" w:cs="Times New Roman"/>
          <w:sz w:val="28"/>
          <w:lang w:eastAsia="ru-RU"/>
        </w:rPr>
        <w:lastRenderedPageBreak/>
        <w:t>Дробннцкий</w:t>
      </w:r>
      <w:proofErr w:type="spellEnd"/>
      <w:r w:rsidRPr="00402F78">
        <w:rPr>
          <w:rFonts w:ascii="Times New Roman" w:eastAsia="Times New Roman" w:hAnsi="Times New Roman" w:cs="Times New Roman"/>
          <w:sz w:val="28"/>
          <w:lang w:eastAsia="ru-RU"/>
        </w:rPr>
        <w:t xml:space="preserve"> О.Г. Моральная философия: </w:t>
      </w:r>
      <w:proofErr w:type="spellStart"/>
      <w:r w:rsidRPr="00402F78">
        <w:rPr>
          <w:rFonts w:ascii="Times New Roman" w:eastAsia="Times New Roman" w:hAnsi="Times New Roman" w:cs="Times New Roman"/>
          <w:sz w:val="28"/>
          <w:lang w:eastAsia="ru-RU"/>
        </w:rPr>
        <w:t>Избр</w:t>
      </w:r>
      <w:proofErr w:type="spellEnd"/>
      <w:r w:rsidRPr="00402F78">
        <w:rPr>
          <w:rFonts w:ascii="Times New Roman" w:eastAsia="Times New Roman" w:hAnsi="Times New Roman" w:cs="Times New Roman"/>
          <w:sz w:val="28"/>
          <w:lang w:eastAsia="ru-RU"/>
        </w:rPr>
        <w:t>. труды</w:t>
      </w:r>
      <w:proofErr w:type="gramStart"/>
      <w:r w:rsidRPr="00402F78">
        <w:rPr>
          <w:rFonts w:ascii="Times New Roman" w:eastAsia="Times New Roman" w:hAnsi="Times New Roman" w:cs="Times New Roman"/>
          <w:sz w:val="28"/>
          <w:lang w:eastAsia="ru-RU"/>
        </w:rPr>
        <w:t xml:space="preserve"> / С</w:t>
      </w:r>
      <w:proofErr w:type="gramEnd"/>
      <w:r w:rsidRPr="00402F78">
        <w:rPr>
          <w:rFonts w:ascii="Times New Roman" w:eastAsia="Times New Roman" w:hAnsi="Times New Roman" w:cs="Times New Roman"/>
          <w:sz w:val="28"/>
          <w:lang w:eastAsia="ru-RU"/>
        </w:rPr>
        <w:t xml:space="preserve">ост. Р.Г. Апресян. М.: </w:t>
      </w:r>
      <w:proofErr w:type="spellStart"/>
      <w:r w:rsidRPr="00402F78">
        <w:rPr>
          <w:rFonts w:ascii="Times New Roman" w:eastAsia="Times New Roman" w:hAnsi="Times New Roman" w:cs="Times New Roman"/>
          <w:sz w:val="28"/>
          <w:lang w:eastAsia="ru-RU"/>
        </w:rPr>
        <w:t>Гардарики</w:t>
      </w:r>
      <w:proofErr w:type="spellEnd"/>
      <w:r w:rsidRPr="00402F78">
        <w:rPr>
          <w:rFonts w:ascii="Times New Roman" w:eastAsia="Times New Roman" w:hAnsi="Times New Roman" w:cs="Times New Roman"/>
          <w:sz w:val="28"/>
          <w:lang w:eastAsia="ru-RU"/>
        </w:rPr>
        <w:t>, 2002.</w:t>
      </w:r>
    </w:p>
    <w:p w:rsidR="00402F78" w:rsidRPr="00402F78" w:rsidRDefault="00402F78" w:rsidP="00402F78">
      <w:pPr>
        <w:pStyle w:val="a3"/>
        <w:numPr>
          <w:ilvl w:val="0"/>
          <w:numId w:val="4"/>
        </w:numPr>
        <w:spacing w:after="0" w:line="360" w:lineRule="auto"/>
        <w:jc w:val="both"/>
        <w:rPr>
          <w:rFonts w:ascii="Times New Roman" w:eastAsia="Times New Roman" w:hAnsi="Times New Roman"/>
          <w:sz w:val="28"/>
          <w:lang w:eastAsia="ru-RU"/>
        </w:rPr>
      </w:pPr>
      <w:r w:rsidRPr="00402F78">
        <w:rPr>
          <w:rFonts w:ascii="Times New Roman" w:eastAsia="Times New Roman" w:hAnsi="Times New Roman"/>
          <w:sz w:val="28"/>
          <w:lang w:eastAsia="ru-RU"/>
        </w:rPr>
        <w:t>Дробышевский С. Байки из грота:  50 историй из жизни древних л</w:t>
      </w:r>
      <w:r w:rsidR="005252BD">
        <w:rPr>
          <w:rFonts w:ascii="Times New Roman" w:eastAsia="Times New Roman" w:hAnsi="Times New Roman"/>
          <w:sz w:val="28"/>
          <w:lang w:eastAsia="ru-RU"/>
        </w:rPr>
        <w:t>юдей.</w:t>
      </w:r>
      <w:r w:rsidRPr="00402F78">
        <w:rPr>
          <w:rFonts w:ascii="Times New Roman" w:eastAsia="Times New Roman" w:hAnsi="Times New Roman"/>
          <w:sz w:val="28"/>
          <w:lang w:eastAsia="ru-RU"/>
        </w:rPr>
        <w:t xml:space="preserve"> М.: Альпина нон-фикшн, 2018.</w:t>
      </w:r>
    </w:p>
    <w:p w:rsidR="00402F78" w:rsidRPr="00402F78" w:rsidRDefault="00402F78" w:rsidP="00402F78">
      <w:pPr>
        <w:pStyle w:val="a3"/>
        <w:numPr>
          <w:ilvl w:val="0"/>
          <w:numId w:val="4"/>
        </w:numPr>
        <w:spacing w:after="0" w:line="360" w:lineRule="auto"/>
        <w:jc w:val="both"/>
        <w:rPr>
          <w:rFonts w:ascii="Times New Roman" w:hAnsi="Times New Roman"/>
          <w:sz w:val="28"/>
          <w:szCs w:val="28"/>
        </w:rPr>
      </w:pPr>
      <w:r w:rsidRPr="00402F78">
        <w:rPr>
          <w:rFonts w:ascii="Times New Roman" w:hAnsi="Times New Roman"/>
          <w:sz w:val="28"/>
          <w:szCs w:val="28"/>
        </w:rPr>
        <w:t xml:space="preserve">Дубровский Д. И. Проблема </w:t>
      </w:r>
      <w:proofErr w:type="gramStart"/>
      <w:r w:rsidRPr="00402F78">
        <w:rPr>
          <w:rFonts w:ascii="Times New Roman" w:hAnsi="Times New Roman"/>
          <w:sz w:val="28"/>
          <w:szCs w:val="28"/>
        </w:rPr>
        <w:t>идеального</w:t>
      </w:r>
      <w:proofErr w:type="gramEnd"/>
      <w:r w:rsidRPr="00402F78">
        <w:rPr>
          <w:rFonts w:ascii="Times New Roman" w:hAnsi="Times New Roman"/>
          <w:sz w:val="28"/>
          <w:szCs w:val="28"/>
        </w:rPr>
        <w:t xml:space="preserve">. Субъективная </w:t>
      </w:r>
      <w:r w:rsidR="005252BD">
        <w:rPr>
          <w:rFonts w:ascii="Times New Roman" w:hAnsi="Times New Roman"/>
          <w:sz w:val="28"/>
          <w:szCs w:val="28"/>
        </w:rPr>
        <w:t>реальность.</w:t>
      </w:r>
      <w:r w:rsidR="00517D82">
        <w:rPr>
          <w:rFonts w:ascii="Times New Roman" w:hAnsi="Times New Roman"/>
          <w:sz w:val="28"/>
          <w:szCs w:val="28"/>
        </w:rPr>
        <w:t xml:space="preserve"> М.: Канон+, 2002.</w:t>
      </w:r>
    </w:p>
    <w:p w:rsidR="00402F78" w:rsidRPr="00402F78" w:rsidRDefault="00402F78" w:rsidP="00402F78">
      <w:pPr>
        <w:pStyle w:val="a3"/>
        <w:numPr>
          <w:ilvl w:val="0"/>
          <w:numId w:val="4"/>
        </w:numPr>
        <w:spacing w:after="0" w:line="360" w:lineRule="auto"/>
        <w:jc w:val="both"/>
        <w:rPr>
          <w:rFonts w:ascii="Times New Roman" w:hAnsi="Times New Roman"/>
          <w:sz w:val="28"/>
          <w:szCs w:val="28"/>
        </w:rPr>
      </w:pPr>
      <w:r w:rsidRPr="00402F78">
        <w:rPr>
          <w:rFonts w:ascii="Times New Roman" w:hAnsi="Times New Roman"/>
          <w:sz w:val="28"/>
          <w:szCs w:val="28"/>
        </w:rPr>
        <w:t>Дубровский Д.И. Психические явления и моз</w:t>
      </w:r>
      <w:r w:rsidR="005252BD">
        <w:rPr>
          <w:rFonts w:ascii="Times New Roman" w:hAnsi="Times New Roman"/>
          <w:sz w:val="28"/>
          <w:szCs w:val="28"/>
        </w:rPr>
        <w:t>г. М.: «Наука», 1971.</w:t>
      </w:r>
    </w:p>
    <w:p w:rsidR="00402F78" w:rsidRPr="00402F78" w:rsidRDefault="00402F78" w:rsidP="00402F78">
      <w:pPr>
        <w:pStyle w:val="a3"/>
        <w:numPr>
          <w:ilvl w:val="0"/>
          <w:numId w:val="4"/>
        </w:numPr>
        <w:spacing w:after="0" w:line="360" w:lineRule="auto"/>
        <w:jc w:val="both"/>
        <w:rPr>
          <w:rFonts w:ascii="Times New Roman" w:hAnsi="Times New Roman"/>
          <w:sz w:val="28"/>
          <w:szCs w:val="28"/>
        </w:rPr>
      </w:pPr>
      <w:r w:rsidRPr="00402F78">
        <w:rPr>
          <w:rFonts w:ascii="Times New Roman" w:eastAsia="Calibri" w:hAnsi="Times New Roman" w:cs="Times New Roman"/>
          <w:sz w:val="28"/>
          <w:szCs w:val="28"/>
        </w:rPr>
        <w:t>Зомбарт B. Собрание сочинений в 3 томах. Т. 1. Буржуа: к истории духовного развития современного экономического человека</w:t>
      </w:r>
      <w:proofErr w:type="gramStart"/>
      <w:r w:rsidRPr="00402F78">
        <w:rPr>
          <w:rFonts w:ascii="Times New Roman" w:eastAsia="Calibri" w:hAnsi="Times New Roman" w:cs="Times New Roman"/>
          <w:sz w:val="28"/>
          <w:szCs w:val="28"/>
        </w:rPr>
        <w:t xml:space="preserve"> / П</w:t>
      </w:r>
      <w:proofErr w:type="gramEnd"/>
      <w:r w:rsidRPr="00402F78">
        <w:rPr>
          <w:rFonts w:ascii="Times New Roman" w:eastAsia="Calibri" w:hAnsi="Times New Roman" w:cs="Times New Roman"/>
          <w:sz w:val="28"/>
          <w:szCs w:val="28"/>
        </w:rPr>
        <w:t xml:space="preserve">ер. с нем. </w:t>
      </w:r>
      <w:proofErr w:type="spellStart"/>
      <w:r w:rsidRPr="00402F78">
        <w:rPr>
          <w:rFonts w:ascii="Times New Roman" w:eastAsia="Calibri" w:hAnsi="Times New Roman" w:cs="Times New Roman"/>
          <w:sz w:val="28"/>
          <w:szCs w:val="28"/>
        </w:rPr>
        <w:t>Баньковская</w:t>
      </w:r>
      <w:proofErr w:type="spellEnd"/>
      <w:r w:rsidRPr="00402F78">
        <w:rPr>
          <w:rFonts w:ascii="Times New Roman" w:eastAsia="Calibri" w:hAnsi="Times New Roman" w:cs="Times New Roman"/>
          <w:sz w:val="28"/>
          <w:szCs w:val="28"/>
        </w:rPr>
        <w:t xml:space="preserve"> С. П., </w:t>
      </w:r>
      <w:proofErr w:type="spellStart"/>
      <w:r w:rsidRPr="00402F78">
        <w:rPr>
          <w:rFonts w:ascii="Times New Roman" w:eastAsia="Calibri" w:hAnsi="Times New Roman" w:cs="Times New Roman"/>
          <w:sz w:val="28"/>
          <w:szCs w:val="28"/>
        </w:rPr>
        <w:t>Камнев</w:t>
      </w:r>
      <w:proofErr w:type="spellEnd"/>
      <w:r w:rsidRPr="00402F78">
        <w:rPr>
          <w:rFonts w:ascii="Times New Roman" w:eastAsia="Calibri" w:hAnsi="Times New Roman" w:cs="Times New Roman"/>
          <w:sz w:val="28"/>
          <w:szCs w:val="28"/>
        </w:rPr>
        <w:t xml:space="preserve"> В. М., Мельников А. П.,</w:t>
      </w:r>
      <w:r w:rsidR="005252BD">
        <w:rPr>
          <w:rFonts w:ascii="Times New Roman" w:eastAsia="Calibri" w:hAnsi="Times New Roman" w:cs="Times New Roman"/>
          <w:sz w:val="28"/>
          <w:szCs w:val="28"/>
        </w:rPr>
        <w:t xml:space="preserve"> Филиппов А. Ф. Санкт-Петербург,</w:t>
      </w:r>
      <w:r w:rsidRPr="00402F78">
        <w:rPr>
          <w:rFonts w:ascii="Times New Roman" w:eastAsia="Calibri" w:hAnsi="Times New Roman" w:cs="Times New Roman"/>
          <w:sz w:val="28"/>
          <w:szCs w:val="28"/>
        </w:rPr>
        <w:t xml:space="preserve"> 2005.</w:t>
      </w:r>
    </w:p>
    <w:p w:rsidR="00402F78" w:rsidRDefault="00402F78" w:rsidP="00402F78">
      <w:pPr>
        <w:pStyle w:val="a3"/>
        <w:numPr>
          <w:ilvl w:val="0"/>
          <w:numId w:val="4"/>
        </w:numPr>
        <w:spacing w:after="0" w:line="360" w:lineRule="auto"/>
        <w:jc w:val="both"/>
        <w:rPr>
          <w:rFonts w:ascii="Times New Roman" w:hAnsi="Times New Roman"/>
          <w:sz w:val="28"/>
          <w:szCs w:val="28"/>
        </w:rPr>
      </w:pPr>
      <w:r w:rsidRPr="00402F78">
        <w:rPr>
          <w:rFonts w:ascii="Times New Roman" w:hAnsi="Times New Roman"/>
          <w:sz w:val="28"/>
          <w:szCs w:val="28"/>
        </w:rPr>
        <w:t>Ильенк</w:t>
      </w:r>
      <w:r w:rsidR="005252BD">
        <w:rPr>
          <w:rFonts w:ascii="Times New Roman" w:hAnsi="Times New Roman"/>
          <w:sz w:val="28"/>
          <w:szCs w:val="28"/>
        </w:rPr>
        <w:t>ов Э. В. Философия и культура.</w:t>
      </w:r>
      <w:r w:rsidRPr="00402F78">
        <w:rPr>
          <w:rFonts w:ascii="Times New Roman" w:hAnsi="Times New Roman"/>
          <w:sz w:val="28"/>
          <w:szCs w:val="28"/>
        </w:rPr>
        <w:t xml:space="preserve"> М.: Политиздат, 1991.</w:t>
      </w:r>
    </w:p>
    <w:p w:rsidR="00402F78" w:rsidRPr="00402F78" w:rsidRDefault="00402F78" w:rsidP="00402F78">
      <w:pPr>
        <w:pStyle w:val="a3"/>
        <w:numPr>
          <w:ilvl w:val="0"/>
          <w:numId w:val="4"/>
        </w:numPr>
        <w:spacing w:after="0" w:line="360" w:lineRule="auto"/>
        <w:jc w:val="both"/>
        <w:rPr>
          <w:rFonts w:ascii="Times New Roman" w:hAnsi="Times New Roman"/>
          <w:sz w:val="28"/>
          <w:szCs w:val="28"/>
        </w:rPr>
      </w:pPr>
      <w:r w:rsidRPr="00402F78">
        <w:rPr>
          <w:rFonts w:ascii="Times New Roman" w:eastAsia="Times New Roman" w:hAnsi="Times New Roman" w:cs="Times New Roman"/>
          <w:sz w:val="28"/>
          <w:lang w:eastAsia="ru-RU"/>
        </w:rPr>
        <w:t xml:space="preserve">История философии: Энциклопедия. Мн.: </w:t>
      </w:r>
      <w:proofErr w:type="spellStart"/>
      <w:r w:rsidRPr="00402F78">
        <w:rPr>
          <w:rFonts w:ascii="Times New Roman" w:eastAsia="Times New Roman" w:hAnsi="Times New Roman" w:cs="Times New Roman"/>
          <w:sz w:val="28"/>
          <w:lang w:eastAsia="ru-RU"/>
        </w:rPr>
        <w:t>Интерпрессервис</w:t>
      </w:r>
      <w:proofErr w:type="spellEnd"/>
      <w:r w:rsidRPr="00402F78">
        <w:rPr>
          <w:rFonts w:ascii="Times New Roman" w:eastAsia="Times New Roman" w:hAnsi="Times New Roman" w:cs="Times New Roman"/>
          <w:sz w:val="28"/>
          <w:lang w:eastAsia="ru-RU"/>
        </w:rPr>
        <w:t>; Книжный Дом, 2002.</w:t>
      </w:r>
    </w:p>
    <w:p w:rsidR="00402F78" w:rsidRPr="00402F78" w:rsidRDefault="00402F78" w:rsidP="00402F78">
      <w:pPr>
        <w:pStyle w:val="a3"/>
        <w:numPr>
          <w:ilvl w:val="0"/>
          <w:numId w:val="4"/>
        </w:numPr>
        <w:spacing w:after="0" w:line="360" w:lineRule="auto"/>
        <w:jc w:val="both"/>
        <w:rPr>
          <w:rFonts w:ascii="Times New Roman" w:hAnsi="Times New Roman"/>
          <w:sz w:val="28"/>
          <w:szCs w:val="28"/>
        </w:rPr>
      </w:pPr>
      <w:r w:rsidRPr="00402F78">
        <w:rPr>
          <w:rFonts w:ascii="Times New Roman" w:eastAsia="Times New Roman" w:hAnsi="Times New Roman" w:cs="Times New Roman"/>
          <w:sz w:val="28"/>
          <w:lang w:eastAsia="ru-RU"/>
        </w:rPr>
        <w:t xml:space="preserve">Йонас Х. Принцип ответственности: Опыт этики для технологической цивилизации / Перевод с </w:t>
      </w:r>
      <w:proofErr w:type="gramStart"/>
      <w:r w:rsidRPr="00402F78">
        <w:rPr>
          <w:rFonts w:ascii="Times New Roman" w:eastAsia="Times New Roman" w:hAnsi="Times New Roman" w:cs="Times New Roman"/>
          <w:sz w:val="28"/>
          <w:lang w:eastAsia="ru-RU"/>
        </w:rPr>
        <w:t>нем</w:t>
      </w:r>
      <w:proofErr w:type="gramEnd"/>
      <w:r w:rsidRPr="00402F78">
        <w:rPr>
          <w:rFonts w:ascii="Times New Roman" w:eastAsia="Times New Roman" w:hAnsi="Times New Roman" w:cs="Times New Roman"/>
          <w:sz w:val="28"/>
          <w:lang w:eastAsia="ru-RU"/>
        </w:rPr>
        <w:t xml:space="preserve">., предисловие, примечания И. И. </w:t>
      </w:r>
      <w:proofErr w:type="spellStart"/>
      <w:r w:rsidRPr="00402F78">
        <w:rPr>
          <w:rFonts w:ascii="Times New Roman" w:eastAsia="Times New Roman" w:hAnsi="Times New Roman" w:cs="Times New Roman"/>
          <w:sz w:val="28"/>
          <w:lang w:eastAsia="ru-RU"/>
        </w:rPr>
        <w:t>Маханькова</w:t>
      </w:r>
      <w:proofErr w:type="spellEnd"/>
      <w:r w:rsidRPr="00402F78">
        <w:rPr>
          <w:rFonts w:ascii="Times New Roman" w:eastAsia="Times New Roman" w:hAnsi="Times New Roman" w:cs="Times New Roman"/>
          <w:sz w:val="28"/>
          <w:lang w:eastAsia="ru-RU"/>
        </w:rPr>
        <w:t>. М.: Айрис-пресс, 2004.</w:t>
      </w:r>
    </w:p>
    <w:p w:rsidR="00402F78" w:rsidRPr="00402F78" w:rsidRDefault="00402F78" w:rsidP="00402F78">
      <w:pPr>
        <w:pStyle w:val="a3"/>
        <w:numPr>
          <w:ilvl w:val="0"/>
          <w:numId w:val="4"/>
        </w:numPr>
        <w:spacing w:after="0" w:line="360" w:lineRule="auto"/>
        <w:jc w:val="both"/>
        <w:rPr>
          <w:rFonts w:ascii="Times New Roman" w:hAnsi="Times New Roman"/>
          <w:sz w:val="28"/>
          <w:szCs w:val="28"/>
        </w:rPr>
      </w:pPr>
      <w:r w:rsidRPr="00402F78">
        <w:rPr>
          <w:rFonts w:ascii="Times New Roman" w:eastAsia="Times New Roman" w:hAnsi="Times New Roman" w:cs="Times New Roman"/>
          <w:sz w:val="28"/>
          <w:lang w:eastAsia="ru-RU"/>
        </w:rPr>
        <w:t xml:space="preserve">Кант И. </w:t>
      </w:r>
      <w:r w:rsidR="005252BD">
        <w:rPr>
          <w:rFonts w:ascii="Times New Roman" w:eastAsia="Times New Roman" w:hAnsi="Times New Roman" w:cs="Times New Roman"/>
          <w:sz w:val="28"/>
          <w:lang w:eastAsia="ru-RU"/>
        </w:rPr>
        <w:t xml:space="preserve">Сочинения в шести томах. Т. 3.  / </w:t>
      </w:r>
      <w:r w:rsidRPr="00402F78">
        <w:rPr>
          <w:rFonts w:ascii="Times New Roman" w:eastAsia="Times New Roman" w:hAnsi="Times New Roman" w:cs="Times New Roman"/>
          <w:sz w:val="28"/>
          <w:lang w:eastAsia="ru-RU"/>
        </w:rPr>
        <w:t>Под общ</w:t>
      </w:r>
      <w:proofErr w:type="gramStart"/>
      <w:r w:rsidRPr="00402F78">
        <w:rPr>
          <w:rFonts w:ascii="Times New Roman" w:eastAsia="Times New Roman" w:hAnsi="Times New Roman" w:cs="Times New Roman"/>
          <w:sz w:val="28"/>
          <w:lang w:eastAsia="ru-RU"/>
        </w:rPr>
        <w:t>.</w:t>
      </w:r>
      <w:proofErr w:type="gramEnd"/>
      <w:r w:rsidRPr="00402F78">
        <w:rPr>
          <w:rFonts w:ascii="Times New Roman" w:eastAsia="Times New Roman" w:hAnsi="Times New Roman" w:cs="Times New Roman"/>
          <w:sz w:val="28"/>
          <w:lang w:eastAsia="ru-RU"/>
        </w:rPr>
        <w:t xml:space="preserve"> </w:t>
      </w:r>
      <w:proofErr w:type="gramStart"/>
      <w:r w:rsidRPr="00402F78">
        <w:rPr>
          <w:rFonts w:ascii="Times New Roman" w:eastAsia="Times New Roman" w:hAnsi="Times New Roman" w:cs="Times New Roman"/>
          <w:sz w:val="28"/>
          <w:lang w:eastAsia="ru-RU"/>
        </w:rPr>
        <w:t>р</w:t>
      </w:r>
      <w:proofErr w:type="gramEnd"/>
      <w:r w:rsidRPr="00402F78">
        <w:rPr>
          <w:rFonts w:ascii="Times New Roman" w:eastAsia="Times New Roman" w:hAnsi="Times New Roman" w:cs="Times New Roman"/>
          <w:sz w:val="28"/>
          <w:lang w:eastAsia="ru-RU"/>
        </w:rPr>
        <w:t xml:space="preserve">ед. В. Ф. </w:t>
      </w:r>
      <w:proofErr w:type="spellStart"/>
      <w:r w:rsidRPr="00402F78">
        <w:rPr>
          <w:rFonts w:ascii="Times New Roman" w:eastAsia="Times New Roman" w:hAnsi="Times New Roman" w:cs="Times New Roman"/>
          <w:sz w:val="28"/>
          <w:lang w:eastAsia="ru-RU"/>
        </w:rPr>
        <w:t>Асмуса</w:t>
      </w:r>
      <w:proofErr w:type="spellEnd"/>
      <w:r w:rsidRPr="00402F78">
        <w:rPr>
          <w:rFonts w:ascii="Times New Roman" w:eastAsia="Times New Roman" w:hAnsi="Times New Roman" w:cs="Times New Roman"/>
          <w:sz w:val="28"/>
          <w:lang w:eastAsia="ru-RU"/>
        </w:rPr>
        <w:t>,</w:t>
      </w:r>
      <w:r w:rsidR="005252BD">
        <w:rPr>
          <w:rFonts w:ascii="Times New Roman" w:eastAsia="Times New Roman" w:hAnsi="Times New Roman" w:cs="Times New Roman"/>
          <w:sz w:val="28"/>
          <w:lang w:eastAsia="ru-RU"/>
        </w:rPr>
        <w:t xml:space="preserve"> А. В. </w:t>
      </w:r>
      <w:proofErr w:type="spellStart"/>
      <w:r w:rsidR="005252BD">
        <w:rPr>
          <w:rFonts w:ascii="Times New Roman" w:eastAsia="Times New Roman" w:hAnsi="Times New Roman" w:cs="Times New Roman"/>
          <w:sz w:val="28"/>
          <w:lang w:eastAsia="ru-RU"/>
        </w:rPr>
        <w:t>Гулыги</w:t>
      </w:r>
      <w:proofErr w:type="spellEnd"/>
      <w:r w:rsidR="005252BD">
        <w:rPr>
          <w:rFonts w:ascii="Times New Roman" w:eastAsia="Times New Roman" w:hAnsi="Times New Roman" w:cs="Times New Roman"/>
          <w:sz w:val="28"/>
          <w:lang w:eastAsia="ru-RU"/>
        </w:rPr>
        <w:t>, Т. И. Ойзермана.</w:t>
      </w:r>
      <w:r w:rsidRPr="00402F78">
        <w:rPr>
          <w:rFonts w:ascii="Times New Roman" w:eastAsia="Times New Roman" w:hAnsi="Times New Roman" w:cs="Times New Roman"/>
          <w:sz w:val="28"/>
          <w:lang w:eastAsia="ru-RU"/>
        </w:rPr>
        <w:t xml:space="preserve"> М., «Мысль», 1964.</w:t>
      </w:r>
    </w:p>
    <w:p w:rsidR="00402F78" w:rsidRPr="00402F78" w:rsidRDefault="00402F78" w:rsidP="00402F78">
      <w:pPr>
        <w:pStyle w:val="a3"/>
        <w:numPr>
          <w:ilvl w:val="0"/>
          <w:numId w:val="4"/>
        </w:numPr>
        <w:spacing w:after="0" w:line="360" w:lineRule="auto"/>
        <w:jc w:val="both"/>
        <w:rPr>
          <w:rFonts w:ascii="Times New Roman" w:hAnsi="Times New Roman"/>
          <w:sz w:val="28"/>
          <w:szCs w:val="28"/>
        </w:rPr>
      </w:pPr>
      <w:r w:rsidRPr="00402F78">
        <w:rPr>
          <w:rFonts w:ascii="Times New Roman" w:eastAsia="Times New Roman" w:hAnsi="Times New Roman" w:cs="Times New Roman"/>
          <w:sz w:val="28"/>
          <w:lang w:eastAsia="ru-RU"/>
        </w:rPr>
        <w:t xml:space="preserve">Касториадис К. Воображаемое установление общества / Пер. с франц. Г. Волковой, С. </w:t>
      </w:r>
      <w:proofErr w:type="spellStart"/>
      <w:r w:rsidRPr="00402F78">
        <w:rPr>
          <w:rFonts w:ascii="Times New Roman" w:eastAsia="Times New Roman" w:hAnsi="Times New Roman" w:cs="Times New Roman"/>
          <w:sz w:val="28"/>
          <w:lang w:eastAsia="ru-RU"/>
        </w:rPr>
        <w:t>Офертаса</w:t>
      </w:r>
      <w:proofErr w:type="spellEnd"/>
      <w:r w:rsidRPr="00402F78">
        <w:rPr>
          <w:rFonts w:ascii="Times New Roman" w:eastAsia="Times New Roman" w:hAnsi="Times New Roman" w:cs="Times New Roman"/>
          <w:sz w:val="28"/>
          <w:lang w:eastAsia="ru-RU"/>
        </w:rPr>
        <w:t xml:space="preserve">. М.: </w:t>
      </w:r>
      <w:proofErr w:type="spellStart"/>
      <w:r w:rsidRPr="00402F78">
        <w:rPr>
          <w:rFonts w:ascii="Times New Roman" w:eastAsia="Times New Roman" w:hAnsi="Times New Roman" w:cs="Times New Roman"/>
          <w:sz w:val="28"/>
          <w:lang w:eastAsia="ru-RU"/>
        </w:rPr>
        <w:t>Гнозис</w:t>
      </w:r>
      <w:proofErr w:type="spellEnd"/>
      <w:r w:rsidRPr="00402F78">
        <w:rPr>
          <w:rFonts w:ascii="Times New Roman" w:eastAsia="Times New Roman" w:hAnsi="Times New Roman" w:cs="Times New Roman"/>
          <w:sz w:val="28"/>
          <w:lang w:eastAsia="ru-RU"/>
        </w:rPr>
        <w:t>; Логос, 2003.</w:t>
      </w:r>
    </w:p>
    <w:p w:rsidR="00402F78" w:rsidRPr="00402F78" w:rsidRDefault="00402F78" w:rsidP="00402F78">
      <w:pPr>
        <w:pStyle w:val="a3"/>
        <w:numPr>
          <w:ilvl w:val="0"/>
          <w:numId w:val="4"/>
        </w:numPr>
        <w:spacing w:after="0" w:line="360" w:lineRule="auto"/>
        <w:jc w:val="both"/>
        <w:rPr>
          <w:rFonts w:ascii="Times New Roman" w:hAnsi="Times New Roman"/>
          <w:sz w:val="28"/>
          <w:szCs w:val="28"/>
        </w:rPr>
      </w:pPr>
      <w:proofErr w:type="spellStart"/>
      <w:r w:rsidRPr="00402F78">
        <w:rPr>
          <w:rFonts w:ascii="Times New Roman" w:eastAsia="Times New Roman" w:hAnsi="Times New Roman" w:cs="Times New Roman"/>
          <w:sz w:val="28"/>
          <w:lang w:eastAsia="ru-RU"/>
        </w:rPr>
        <w:t>Кийосаки</w:t>
      </w:r>
      <w:proofErr w:type="spellEnd"/>
      <w:r w:rsidRPr="00402F78">
        <w:rPr>
          <w:rFonts w:ascii="Times New Roman" w:eastAsia="Times New Roman" w:hAnsi="Times New Roman" w:cs="Times New Roman"/>
          <w:sz w:val="28"/>
          <w:lang w:eastAsia="ru-RU"/>
        </w:rPr>
        <w:t xml:space="preserve"> Р. Т. Богатый папа,</w:t>
      </w:r>
      <w:r w:rsidR="005252BD">
        <w:rPr>
          <w:rFonts w:ascii="Times New Roman" w:eastAsia="Times New Roman" w:hAnsi="Times New Roman" w:cs="Times New Roman"/>
          <w:sz w:val="28"/>
          <w:lang w:eastAsia="ru-RU"/>
        </w:rPr>
        <w:t xml:space="preserve"> бедный папа / М.: </w:t>
      </w:r>
      <w:r w:rsidRPr="00402F78">
        <w:rPr>
          <w:rFonts w:ascii="Times New Roman" w:eastAsia="Times New Roman" w:hAnsi="Times New Roman" w:cs="Times New Roman"/>
          <w:sz w:val="28"/>
          <w:lang w:eastAsia="ru-RU"/>
        </w:rPr>
        <w:t>«Попурри», 2011.</w:t>
      </w:r>
    </w:p>
    <w:p w:rsidR="008E7FE7" w:rsidRDefault="00402F78" w:rsidP="008E7FE7">
      <w:pPr>
        <w:pStyle w:val="a3"/>
        <w:numPr>
          <w:ilvl w:val="0"/>
          <w:numId w:val="4"/>
        </w:numPr>
        <w:spacing w:after="0" w:line="360" w:lineRule="auto"/>
        <w:jc w:val="both"/>
        <w:rPr>
          <w:rFonts w:ascii="Times New Roman" w:eastAsia="Times New Roman" w:hAnsi="Times New Roman"/>
          <w:sz w:val="28"/>
          <w:lang w:eastAsia="ru-RU"/>
        </w:rPr>
      </w:pPr>
      <w:proofErr w:type="spellStart"/>
      <w:r w:rsidRPr="00402F78">
        <w:rPr>
          <w:rFonts w:ascii="Times New Roman" w:eastAsia="Times New Roman" w:hAnsi="Times New Roman"/>
          <w:sz w:val="28"/>
          <w:lang w:eastAsia="ru-RU"/>
        </w:rPr>
        <w:t>Кир</w:t>
      </w:r>
      <w:r w:rsidR="005252BD">
        <w:rPr>
          <w:rFonts w:ascii="Times New Roman" w:eastAsia="Times New Roman" w:hAnsi="Times New Roman"/>
          <w:sz w:val="28"/>
          <w:lang w:eastAsia="ru-RU"/>
        </w:rPr>
        <w:t>ющено</w:t>
      </w:r>
      <w:proofErr w:type="spellEnd"/>
      <w:r w:rsidR="005252BD">
        <w:rPr>
          <w:rFonts w:ascii="Times New Roman" w:eastAsia="Times New Roman" w:hAnsi="Times New Roman"/>
          <w:sz w:val="28"/>
          <w:lang w:eastAsia="ru-RU"/>
        </w:rPr>
        <w:t xml:space="preserve"> В.В. Язык в прагматизме.</w:t>
      </w:r>
      <w:r w:rsidRPr="00402F78">
        <w:rPr>
          <w:rFonts w:ascii="Times New Roman" w:eastAsia="Times New Roman" w:hAnsi="Times New Roman"/>
          <w:sz w:val="28"/>
          <w:lang w:eastAsia="ru-RU"/>
        </w:rPr>
        <w:t xml:space="preserve"> СПб</w:t>
      </w:r>
      <w:proofErr w:type="gramStart"/>
      <w:r w:rsidRPr="00402F78">
        <w:rPr>
          <w:rFonts w:ascii="Times New Roman" w:eastAsia="Times New Roman" w:hAnsi="Times New Roman"/>
          <w:sz w:val="28"/>
          <w:lang w:eastAsia="ru-RU"/>
        </w:rPr>
        <w:t xml:space="preserve">.: </w:t>
      </w:r>
      <w:proofErr w:type="gramEnd"/>
      <w:r w:rsidRPr="00402F78">
        <w:rPr>
          <w:rFonts w:ascii="Times New Roman" w:eastAsia="Times New Roman" w:hAnsi="Times New Roman"/>
          <w:sz w:val="28"/>
          <w:lang w:eastAsia="ru-RU"/>
        </w:rPr>
        <w:t>Издательство Европейского университета в Санкт-Петербурге, 2008.</w:t>
      </w:r>
    </w:p>
    <w:p w:rsidR="00402F78" w:rsidRPr="008E7FE7" w:rsidRDefault="00402F78" w:rsidP="008E7FE7">
      <w:pPr>
        <w:pStyle w:val="a3"/>
        <w:numPr>
          <w:ilvl w:val="0"/>
          <w:numId w:val="4"/>
        </w:numPr>
        <w:spacing w:after="0" w:line="360" w:lineRule="auto"/>
        <w:jc w:val="both"/>
        <w:rPr>
          <w:rFonts w:ascii="Times New Roman" w:eastAsia="Times New Roman" w:hAnsi="Times New Roman"/>
          <w:sz w:val="28"/>
          <w:lang w:eastAsia="ru-RU"/>
        </w:rPr>
      </w:pPr>
      <w:r w:rsidRPr="008E7FE7">
        <w:rPr>
          <w:rFonts w:ascii="Times New Roman" w:eastAsia="Times New Roman" w:hAnsi="Times New Roman" w:cs="Times New Roman"/>
          <w:sz w:val="28"/>
          <w:lang w:eastAsia="ru-RU"/>
        </w:rPr>
        <w:t>Коваленко Н.П. Психология успеха. СПб</w:t>
      </w:r>
      <w:proofErr w:type="gramStart"/>
      <w:r w:rsidRPr="008E7FE7">
        <w:rPr>
          <w:rFonts w:ascii="Times New Roman" w:eastAsia="Times New Roman" w:hAnsi="Times New Roman" w:cs="Times New Roman"/>
          <w:sz w:val="28"/>
          <w:lang w:eastAsia="ru-RU"/>
        </w:rPr>
        <w:t xml:space="preserve">.: </w:t>
      </w:r>
      <w:proofErr w:type="gramEnd"/>
      <w:r w:rsidRPr="008E7FE7">
        <w:rPr>
          <w:rFonts w:ascii="Times New Roman" w:eastAsia="Times New Roman" w:hAnsi="Times New Roman" w:cs="Times New Roman"/>
          <w:sz w:val="28"/>
          <w:lang w:eastAsia="ru-RU"/>
        </w:rPr>
        <w:t>Издательский дом «Нева»; М.: «ОЛМА-ПРЕСС Образование», 2003.</w:t>
      </w:r>
    </w:p>
    <w:p w:rsidR="008E7FE7" w:rsidRDefault="00402F78" w:rsidP="008E7FE7">
      <w:pPr>
        <w:pStyle w:val="a3"/>
        <w:numPr>
          <w:ilvl w:val="0"/>
          <w:numId w:val="4"/>
        </w:numPr>
        <w:spacing w:after="0" w:line="360" w:lineRule="auto"/>
        <w:jc w:val="both"/>
        <w:rPr>
          <w:rFonts w:ascii="Times New Roman" w:eastAsia="Times New Roman" w:hAnsi="Times New Roman"/>
          <w:sz w:val="28"/>
          <w:lang w:eastAsia="ru-RU"/>
        </w:rPr>
      </w:pPr>
      <w:r w:rsidRPr="00402F78">
        <w:rPr>
          <w:rFonts w:ascii="Times New Roman" w:eastAsia="Times New Roman" w:hAnsi="Times New Roman"/>
          <w:sz w:val="28"/>
          <w:lang w:eastAsia="ru-RU"/>
        </w:rPr>
        <w:t>Косарев А. Философия мифа: Мифология и ее эвристическая значимос</w:t>
      </w:r>
      <w:r w:rsidR="005252BD">
        <w:rPr>
          <w:rFonts w:ascii="Times New Roman" w:eastAsia="Times New Roman" w:hAnsi="Times New Roman"/>
          <w:sz w:val="28"/>
          <w:lang w:eastAsia="ru-RU"/>
        </w:rPr>
        <w:t>ть: учебное пособие для вузов.</w:t>
      </w:r>
      <w:r w:rsidRPr="00402F78">
        <w:rPr>
          <w:rFonts w:ascii="Times New Roman" w:eastAsia="Times New Roman" w:hAnsi="Times New Roman"/>
          <w:sz w:val="28"/>
          <w:lang w:eastAsia="ru-RU"/>
        </w:rPr>
        <w:t xml:space="preserve"> М.: ПЕР СЭ; СПб</w:t>
      </w:r>
      <w:proofErr w:type="gramStart"/>
      <w:r w:rsidRPr="00402F78">
        <w:rPr>
          <w:rFonts w:ascii="Times New Roman" w:eastAsia="Times New Roman" w:hAnsi="Times New Roman"/>
          <w:sz w:val="28"/>
          <w:lang w:eastAsia="ru-RU"/>
        </w:rPr>
        <w:t xml:space="preserve">.: </w:t>
      </w:r>
      <w:proofErr w:type="gramEnd"/>
      <w:r w:rsidRPr="00402F78">
        <w:rPr>
          <w:rFonts w:ascii="Times New Roman" w:eastAsia="Times New Roman" w:hAnsi="Times New Roman"/>
          <w:sz w:val="28"/>
          <w:lang w:eastAsia="ru-RU"/>
        </w:rPr>
        <w:t>Университетская книга, 2000.</w:t>
      </w:r>
    </w:p>
    <w:p w:rsidR="008E7FE7" w:rsidRPr="008E7FE7" w:rsidRDefault="00402F78" w:rsidP="008E7FE7">
      <w:pPr>
        <w:pStyle w:val="a3"/>
        <w:numPr>
          <w:ilvl w:val="0"/>
          <w:numId w:val="4"/>
        </w:numPr>
        <w:spacing w:after="0" w:line="360" w:lineRule="auto"/>
        <w:jc w:val="both"/>
        <w:rPr>
          <w:rFonts w:ascii="Times New Roman" w:eastAsia="Times New Roman" w:hAnsi="Times New Roman"/>
          <w:sz w:val="28"/>
          <w:lang w:eastAsia="ru-RU"/>
        </w:rPr>
      </w:pPr>
      <w:r w:rsidRPr="008E7FE7">
        <w:rPr>
          <w:rFonts w:ascii="Times New Roman" w:eastAsia="Times New Roman" w:hAnsi="Times New Roman" w:cs="Times New Roman"/>
          <w:sz w:val="28"/>
          <w:lang w:eastAsia="ru-RU"/>
        </w:rPr>
        <w:lastRenderedPageBreak/>
        <w:t xml:space="preserve">Ксенофонт Афинский. Сократические сочинения. М.-Л.: </w:t>
      </w:r>
      <w:proofErr w:type="spellStart"/>
      <w:r w:rsidRPr="008E7FE7">
        <w:rPr>
          <w:rFonts w:ascii="Times New Roman" w:eastAsia="Times New Roman" w:hAnsi="Times New Roman" w:cs="Times New Roman"/>
          <w:sz w:val="28"/>
          <w:lang w:eastAsia="ru-RU"/>
        </w:rPr>
        <w:t>Academia</w:t>
      </w:r>
      <w:proofErr w:type="spellEnd"/>
      <w:r w:rsidRPr="008E7FE7">
        <w:rPr>
          <w:rFonts w:ascii="Times New Roman" w:eastAsia="Times New Roman" w:hAnsi="Times New Roman" w:cs="Times New Roman"/>
          <w:sz w:val="28"/>
          <w:lang w:eastAsia="ru-RU"/>
        </w:rPr>
        <w:t>, 1935.</w:t>
      </w:r>
    </w:p>
    <w:p w:rsidR="00402F78" w:rsidRPr="008E7FE7" w:rsidRDefault="00402F78" w:rsidP="008E7FE7">
      <w:pPr>
        <w:pStyle w:val="a3"/>
        <w:numPr>
          <w:ilvl w:val="0"/>
          <w:numId w:val="4"/>
        </w:numPr>
        <w:spacing w:after="0" w:line="360" w:lineRule="auto"/>
        <w:jc w:val="both"/>
        <w:rPr>
          <w:rFonts w:ascii="Times New Roman" w:eastAsia="Times New Roman" w:hAnsi="Times New Roman"/>
          <w:sz w:val="28"/>
          <w:lang w:eastAsia="ru-RU"/>
        </w:rPr>
      </w:pPr>
      <w:r w:rsidRPr="008E7FE7">
        <w:rPr>
          <w:rFonts w:ascii="Times New Roman" w:eastAsia="Times New Roman" w:hAnsi="Times New Roman" w:cs="Times New Roman"/>
          <w:sz w:val="28"/>
          <w:lang w:eastAsia="ru-RU"/>
        </w:rPr>
        <w:t xml:space="preserve">Кузнецов Н.В. </w:t>
      </w:r>
      <w:proofErr w:type="gramStart"/>
      <w:r w:rsidRPr="008E7FE7">
        <w:rPr>
          <w:rFonts w:ascii="Times New Roman" w:eastAsia="Times New Roman" w:hAnsi="Times New Roman" w:cs="Times New Roman"/>
          <w:sz w:val="28"/>
          <w:lang w:eastAsia="ru-RU"/>
        </w:rPr>
        <w:t>Рациональное</w:t>
      </w:r>
      <w:proofErr w:type="gramEnd"/>
      <w:r w:rsidRPr="008E7FE7">
        <w:rPr>
          <w:rFonts w:ascii="Times New Roman" w:eastAsia="Times New Roman" w:hAnsi="Times New Roman" w:cs="Times New Roman"/>
          <w:sz w:val="28"/>
          <w:lang w:eastAsia="ru-RU"/>
        </w:rPr>
        <w:t xml:space="preserve"> и мифологическое в структуре морали. </w:t>
      </w:r>
      <w:proofErr w:type="spellStart"/>
      <w:r w:rsidRPr="008E7FE7">
        <w:rPr>
          <w:rFonts w:ascii="Times New Roman" w:eastAsia="Times New Roman" w:hAnsi="Times New Roman" w:cs="Times New Roman"/>
          <w:sz w:val="28"/>
          <w:lang w:eastAsia="ru-RU"/>
        </w:rPr>
        <w:t>Автореф</w:t>
      </w:r>
      <w:proofErr w:type="spellEnd"/>
      <w:r w:rsidRPr="008E7FE7">
        <w:rPr>
          <w:rFonts w:ascii="Times New Roman" w:eastAsia="Times New Roman" w:hAnsi="Times New Roman" w:cs="Times New Roman"/>
          <w:sz w:val="28"/>
          <w:lang w:eastAsia="ru-RU"/>
        </w:rPr>
        <w:t xml:space="preserve">. </w:t>
      </w:r>
      <w:proofErr w:type="spellStart"/>
      <w:r w:rsidRPr="008E7FE7">
        <w:rPr>
          <w:rFonts w:ascii="Times New Roman" w:eastAsia="Times New Roman" w:hAnsi="Times New Roman" w:cs="Times New Roman"/>
          <w:sz w:val="28"/>
          <w:lang w:eastAsia="ru-RU"/>
        </w:rPr>
        <w:t>дисс</w:t>
      </w:r>
      <w:proofErr w:type="spellEnd"/>
      <w:r w:rsidRPr="008E7FE7">
        <w:rPr>
          <w:rFonts w:ascii="Times New Roman" w:eastAsia="Times New Roman" w:hAnsi="Times New Roman" w:cs="Times New Roman"/>
          <w:sz w:val="28"/>
          <w:lang w:eastAsia="ru-RU"/>
        </w:rPr>
        <w:t xml:space="preserve">. на соискание ученой степени доктора философских наук / </w:t>
      </w:r>
      <w:r w:rsidR="005252BD">
        <w:rPr>
          <w:rFonts w:ascii="Times New Roman" w:eastAsia="Times New Roman" w:hAnsi="Times New Roman" w:cs="Times New Roman"/>
          <w:sz w:val="28"/>
          <w:lang w:eastAsia="ru-RU"/>
        </w:rPr>
        <w:t>СПб</w:t>
      </w:r>
      <w:proofErr w:type="gramStart"/>
      <w:r w:rsidR="005252BD">
        <w:rPr>
          <w:rFonts w:ascii="Times New Roman" w:eastAsia="Times New Roman" w:hAnsi="Times New Roman" w:cs="Times New Roman"/>
          <w:sz w:val="28"/>
          <w:lang w:eastAsia="ru-RU"/>
        </w:rPr>
        <w:t>.</w:t>
      </w:r>
      <w:r w:rsidRPr="008E7FE7">
        <w:rPr>
          <w:rFonts w:ascii="Times New Roman" w:eastAsia="Times New Roman" w:hAnsi="Times New Roman" w:cs="Times New Roman"/>
          <w:sz w:val="28"/>
          <w:lang w:eastAsia="ru-RU"/>
        </w:rPr>
        <w:t xml:space="preserve">, </w:t>
      </w:r>
      <w:proofErr w:type="gramEnd"/>
      <w:r w:rsidRPr="008E7FE7">
        <w:rPr>
          <w:rFonts w:ascii="Times New Roman" w:eastAsia="Times New Roman" w:hAnsi="Times New Roman" w:cs="Times New Roman"/>
          <w:sz w:val="28"/>
          <w:lang w:eastAsia="ru-RU"/>
        </w:rPr>
        <w:t>2012.</w:t>
      </w:r>
    </w:p>
    <w:p w:rsidR="00402F78" w:rsidRPr="00402F78" w:rsidRDefault="00402F78" w:rsidP="00402F78">
      <w:pPr>
        <w:pStyle w:val="a3"/>
        <w:numPr>
          <w:ilvl w:val="0"/>
          <w:numId w:val="4"/>
        </w:numPr>
        <w:spacing w:after="0" w:line="360" w:lineRule="auto"/>
        <w:jc w:val="both"/>
        <w:rPr>
          <w:rFonts w:ascii="Times New Roman" w:eastAsia="Times New Roman" w:hAnsi="Times New Roman"/>
          <w:sz w:val="28"/>
          <w:lang w:eastAsia="ru-RU"/>
        </w:rPr>
      </w:pPr>
      <w:r w:rsidRPr="00402F78">
        <w:rPr>
          <w:rFonts w:ascii="Times New Roman" w:eastAsia="Times New Roman" w:hAnsi="Times New Roman"/>
          <w:sz w:val="28"/>
          <w:lang w:eastAsia="ru-RU"/>
        </w:rPr>
        <w:t>Леонтьев</w:t>
      </w:r>
      <w:r w:rsidR="005252BD">
        <w:rPr>
          <w:rFonts w:ascii="Times New Roman" w:eastAsia="Times New Roman" w:hAnsi="Times New Roman"/>
          <w:sz w:val="28"/>
          <w:lang w:eastAsia="ru-RU"/>
        </w:rPr>
        <w:t xml:space="preserve"> А.Н. Проблемы развития психики /</w:t>
      </w:r>
      <w:r w:rsidRPr="00402F78">
        <w:rPr>
          <w:rFonts w:ascii="Times New Roman" w:eastAsia="Times New Roman" w:hAnsi="Times New Roman"/>
          <w:sz w:val="28"/>
          <w:lang w:eastAsia="ru-RU"/>
        </w:rPr>
        <w:t xml:space="preserve"> 4-е изд. М.: Изд-во </w:t>
      </w:r>
      <w:proofErr w:type="spellStart"/>
      <w:r w:rsidRPr="00402F78">
        <w:rPr>
          <w:rFonts w:ascii="Times New Roman" w:eastAsia="Times New Roman" w:hAnsi="Times New Roman"/>
          <w:sz w:val="28"/>
          <w:lang w:eastAsia="ru-RU"/>
        </w:rPr>
        <w:t>Моск</w:t>
      </w:r>
      <w:proofErr w:type="spellEnd"/>
      <w:r w:rsidRPr="00402F78">
        <w:rPr>
          <w:rFonts w:ascii="Times New Roman" w:eastAsia="Times New Roman" w:hAnsi="Times New Roman"/>
          <w:sz w:val="28"/>
          <w:lang w:eastAsia="ru-RU"/>
        </w:rPr>
        <w:t>. ун-та, 1981.</w:t>
      </w:r>
    </w:p>
    <w:p w:rsidR="00402F78" w:rsidRPr="00402F78" w:rsidRDefault="00402F78" w:rsidP="00402F78">
      <w:pPr>
        <w:pStyle w:val="a3"/>
        <w:numPr>
          <w:ilvl w:val="0"/>
          <w:numId w:val="4"/>
        </w:numPr>
        <w:spacing w:after="0" w:line="360" w:lineRule="auto"/>
        <w:jc w:val="both"/>
        <w:rPr>
          <w:rFonts w:ascii="Times New Roman" w:eastAsia="Times New Roman" w:hAnsi="Times New Roman"/>
          <w:sz w:val="28"/>
          <w:lang w:eastAsia="ru-RU"/>
        </w:rPr>
      </w:pPr>
      <w:r w:rsidRPr="00402F78">
        <w:rPr>
          <w:rFonts w:ascii="Times New Roman" w:eastAsia="Times New Roman" w:hAnsi="Times New Roman"/>
          <w:sz w:val="28"/>
          <w:lang w:eastAsia="ru-RU"/>
        </w:rPr>
        <w:t>Лоренц К. Обратная сторона зеркала. Восемь смертных грехов циви</w:t>
      </w:r>
      <w:r w:rsidR="005252BD">
        <w:rPr>
          <w:rFonts w:ascii="Times New Roman" w:eastAsia="Times New Roman" w:hAnsi="Times New Roman"/>
          <w:sz w:val="28"/>
          <w:lang w:eastAsia="ru-RU"/>
        </w:rPr>
        <w:t xml:space="preserve">лизованного человека. </w:t>
      </w:r>
      <w:r w:rsidRPr="00402F78">
        <w:rPr>
          <w:rFonts w:ascii="Times New Roman" w:eastAsia="Times New Roman" w:hAnsi="Times New Roman"/>
          <w:sz w:val="28"/>
          <w:lang w:eastAsia="ru-RU"/>
        </w:rPr>
        <w:t>М.: Издательство АСТ, 2019.</w:t>
      </w:r>
    </w:p>
    <w:p w:rsidR="00402F78" w:rsidRPr="00402F78" w:rsidRDefault="00402F78" w:rsidP="00402F78">
      <w:pPr>
        <w:pStyle w:val="a3"/>
        <w:numPr>
          <w:ilvl w:val="0"/>
          <w:numId w:val="4"/>
        </w:numPr>
        <w:spacing w:after="0" w:line="360" w:lineRule="auto"/>
        <w:jc w:val="both"/>
        <w:rPr>
          <w:rFonts w:ascii="Times New Roman" w:eastAsia="Times New Roman" w:hAnsi="Times New Roman"/>
          <w:sz w:val="28"/>
          <w:lang w:eastAsia="ru-RU"/>
        </w:rPr>
      </w:pPr>
      <w:r w:rsidRPr="00402F78">
        <w:rPr>
          <w:rFonts w:ascii="Times New Roman" w:eastAsia="Times New Roman" w:hAnsi="Times New Roman"/>
          <w:sz w:val="28"/>
          <w:lang w:eastAsia="ru-RU"/>
        </w:rPr>
        <w:t>Лосев А. Ф. Диалектика мифа</w:t>
      </w:r>
      <w:r w:rsidR="005252BD">
        <w:rPr>
          <w:rFonts w:ascii="Times New Roman" w:eastAsia="Times New Roman" w:hAnsi="Times New Roman"/>
          <w:sz w:val="28"/>
          <w:lang w:eastAsia="ru-RU"/>
        </w:rPr>
        <w:t xml:space="preserve"> </w:t>
      </w:r>
      <w:r w:rsidRPr="00402F78">
        <w:rPr>
          <w:rFonts w:ascii="Times New Roman" w:eastAsia="Times New Roman" w:hAnsi="Times New Roman"/>
          <w:sz w:val="28"/>
          <w:lang w:eastAsia="ru-RU"/>
        </w:rPr>
        <w:t>/</w:t>
      </w:r>
      <w:r w:rsidR="005252BD">
        <w:rPr>
          <w:rFonts w:ascii="Times New Roman" w:eastAsia="Times New Roman" w:hAnsi="Times New Roman"/>
          <w:sz w:val="28"/>
          <w:lang w:eastAsia="ru-RU"/>
        </w:rPr>
        <w:t xml:space="preserve"> </w:t>
      </w:r>
      <w:r w:rsidRPr="00402F78">
        <w:rPr>
          <w:rFonts w:ascii="Times New Roman" w:eastAsia="Times New Roman" w:hAnsi="Times New Roman"/>
          <w:sz w:val="28"/>
          <w:lang w:eastAsia="ru-RU"/>
        </w:rPr>
        <w:t xml:space="preserve">Сост., </w:t>
      </w:r>
      <w:proofErr w:type="spellStart"/>
      <w:r w:rsidRPr="00402F78">
        <w:rPr>
          <w:rFonts w:ascii="Times New Roman" w:eastAsia="Times New Roman" w:hAnsi="Times New Roman"/>
          <w:sz w:val="28"/>
          <w:lang w:eastAsia="ru-RU"/>
        </w:rPr>
        <w:t>подг</w:t>
      </w:r>
      <w:proofErr w:type="spellEnd"/>
      <w:r w:rsidRPr="00402F78">
        <w:rPr>
          <w:rFonts w:ascii="Times New Roman" w:eastAsia="Times New Roman" w:hAnsi="Times New Roman"/>
          <w:sz w:val="28"/>
          <w:lang w:eastAsia="ru-RU"/>
        </w:rPr>
        <w:t>. текста, общ</w:t>
      </w:r>
      <w:proofErr w:type="gramStart"/>
      <w:r w:rsidRPr="00402F78">
        <w:rPr>
          <w:rFonts w:ascii="Times New Roman" w:eastAsia="Times New Roman" w:hAnsi="Times New Roman"/>
          <w:sz w:val="28"/>
          <w:lang w:eastAsia="ru-RU"/>
        </w:rPr>
        <w:t>.</w:t>
      </w:r>
      <w:proofErr w:type="gramEnd"/>
      <w:r w:rsidRPr="00402F78">
        <w:rPr>
          <w:rFonts w:ascii="Times New Roman" w:eastAsia="Times New Roman" w:hAnsi="Times New Roman"/>
          <w:sz w:val="28"/>
          <w:lang w:eastAsia="ru-RU"/>
        </w:rPr>
        <w:t xml:space="preserve"> </w:t>
      </w:r>
      <w:proofErr w:type="gramStart"/>
      <w:r w:rsidRPr="00402F78">
        <w:rPr>
          <w:rFonts w:ascii="Times New Roman" w:eastAsia="Times New Roman" w:hAnsi="Times New Roman"/>
          <w:sz w:val="28"/>
          <w:lang w:eastAsia="ru-RU"/>
        </w:rPr>
        <w:t>р</w:t>
      </w:r>
      <w:proofErr w:type="gramEnd"/>
      <w:r w:rsidRPr="00402F78">
        <w:rPr>
          <w:rFonts w:ascii="Times New Roman" w:eastAsia="Times New Roman" w:hAnsi="Times New Roman"/>
          <w:sz w:val="28"/>
          <w:lang w:eastAsia="ru-RU"/>
        </w:rPr>
        <w:t xml:space="preserve">ед. А. А. Тахо-Годи, </w:t>
      </w:r>
      <w:r w:rsidR="005252BD">
        <w:rPr>
          <w:rFonts w:ascii="Times New Roman" w:eastAsia="Times New Roman" w:hAnsi="Times New Roman"/>
          <w:sz w:val="28"/>
          <w:lang w:eastAsia="ru-RU"/>
        </w:rPr>
        <w:t>В. П. Троицкого.</w:t>
      </w:r>
      <w:r w:rsidRPr="00402F78">
        <w:rPr>
          <w:rFonts w:ascii="Times New Roman" w:eastAsia="Times New Roman" w:hAnsi="Times New Roman"/>
          <w:sz w:val="28"/>
          <w:lang w:eastAsia="ru-RU"/>
        </w:rPr>
        <w:t xml:space="preserve"> М.: Мысль, 2001.</w:t>
      </w:r>
    </w:p>
    <w:p w:rsidR="00402F78" w:rsidRPr="00402F78" w:rsidRDefault="00402F78" w:rsidP="00402F78">
      <w:pPr>
        <w:pStyle w:val="a3"/>
        <w:numPr>
          <w:ilvl w:val="0"/>
          <w:numId w:val="4"/>
        </w:numPr>
        <w:spacing w:after="0" w:line="360" w:lineRule="auto"/>
        <w:jc w:val="both"/>
        <w:rPr>
          <w:rFonts w:ascii="Times New Roman" w:eastAsia="Times New Roman" w:hAnsi="Times New Roman"/>
          <w:sz w:val="28"/>
          <w:lang w:eastAsia="ru-RU"/>
        </w:rPr>
      </w:pPr>
      <w:r w:rsidRPr="00402F78">
        <w:rPr>
          <w:rFonts w:ascii="Times New Roman" w:eastAsia="Times New Roman" w:hAnsi="Times New Roman"/>
          <w:sz w:val="28"/>
          <w:lang w:eastAsia="ru-RU"/>
        </w:rPr>
        <w:t>Лосев А. Ф. Фил</w:t>
      </w:r>
      <w:r w:rsidR="005252BD">
        <w:rPr>
          <w:rFonts w:ascii="Times New Roman" w:eastAsia="Times New Roman" w:hAnsi="Times New Roman"/>
          <w:sz w:val="28"/>
          <w:lang w:eastAsia="ru-RU"/>
        </w:rPr>
        <w:t>ософия. Мифология. Культура. М.</w:t>
      </w:r>
      <w:r w:rsidRPr="00402F78">
        <w:rPr>
          <w:rFonts w:ascii="Times New Roman" w:eastAsia="Times New Roman" w:hAnsi="Times New Roman"/>
          <w:sz w:val="28"/>
          <w:lang w:eastAsia="ru-RU"/>
        </w:rPr>
        <w:t>: Мысль, 1991.</w:t>
      </w:r>
    </w:p>
    <w:p w:rsidR="008E7FE7" w:rsidRDefault="00402F78" w:rsidP="008E7FE7">
      <w:pPr>
        <w:pStyle w:val="a3"/>
        <w:numPr>
          <w:ilvl w:val="0"/>
          <w:numId w:val="4"/>
        </w:numPr>
        <w:spacing w:after="0" w:line="360" w:lineRule="auto"/>
        <w:jc w:val="both"/>
        <w:rPr>
          <w:rFonts w:ascii="Times New Roman" w:eastAsia="Times New Roman" w:hAnsi="Times New Roman"/>
          <w:sz w:val="28"/>
          <w:lang w:eastAsia="ru-RU"/>
        </w:rPr>
      </w:pPr>
      <w:r w:rsidRPr="00402F78">
        <w:rPr>
          <w:rFonts w:ascii="Times New Roman" w:eastAsia="Times New Roman" w:hAnsi="Times New Roman"/>
          <w:sz w:val="28"/>
          <w:lang w:eastAsia="ru-RU"/>
        </w:rPr>
        <w:t>Лотман Ю.М. Структура художественного текста. Анализ поэти</w:t>
      </w:r>
      <w:r w:rsidR="005252BD">
        <w:rPr>
          <w:rFonts w:ascii="Times New Roman" w:eastAsia="Times New Roman" w:hAnsi="Times New Roman"/>
          <w:sz w:val="28"/>
          <w:lang w:eastAsia="ru-RU"/>
        </w:rPr>
        <w:t xml:space="preserve">ческого текста. </w:t>
      </w:r>
      <w:r w:rsidRPr="00402F78">
        <w:rPr>
          <w:rFonts w:ascii="Times New Roman" w:eastAsia="Times New Roman" w:hAnsi="Times New Roman"/>
          <w:sz w:val="28"/>
          <w:lang w:eastAsia="ru-RU"/>
        </w:rPr>
        <w:t>СПб</w:t>
      </w:r>
      <w:proofErr w:type="gramStart"/>
      <w:r w:rsidRPr="00402F78">
        <w:rPr>
          <w:rFonts w:ascii="Times New Roman" w:eastAsia="Times New Roman" w:hAnsi="Times New Roman"/>
          <w:sz w:val="28"/>
          <w:lang w:eastAsia="ru-RU"/>
        </w:rPr>
        <w:t xml:space="preserve">.: </w:t>
      </w:r>
      <w:proofErr w:type="gramEnd"/>
      <w:r w:rsidRPr="00402F78">
        <w:rPr>
          <w:rFonts w:ascii="Times New Roman" w:eastAsia="Times New Roman" w:hAnsi="Times New Roman"/>
          <w:sz w:val="28"/>
          <w:lang w:eastAsia="ru-RU"/>
        </w:rPr>
        <w:t>Азбука, Азбука-Аттикус, 2016.</w:t>
      </w:r>
    </w:p>
    <w:p w:rsidR="00402F78" w:rsidRPr="008E7FE7" w:rsidRDefault="00402F78" w:rsidP="008E7FE7">
      <w:pPr>
        <w:pStyle w:val="a3"/>
        <w:numPr>
          <w:ilvl w:val="0"/>
          <w:numId w:val="4"/>
        </w:numPr>
        <w:spacing w:after="0" w:line="360" w:lineRule="auto"/>
        <w:jc w:val="both"/>
        <w:rPr>
          <w:rFonts w:ascii="Times New Roman" w:eastAsia="Times New Roman" w:hAnsi="Times New Roman"/>
          <w:sz w:val="28"/>
          <w:lang w:eastAsia="ru-RU"/>
        </w:rPr>
      </w:pPr>
      <w:r w:rsidRPr="008E7FE7">
        <w:rPr>
          <w:rFonts w:ascii="Times New Roman" w:eastAsia="Times New Roman" w:hAnsi="Times New Roman" w:cs="Times New Roman"/>
          <w:sz w:val="28"/>
          <w:lang w:eastAsia="ru-RU"/>
        </w:rPr>
        <w:t>Макинтайр А. После добродетели: Исследования теории морали</w:t>
      </w:r>
      <w:proofErr w:type="gramStart"/>
      <w:r w:rsidRPr="008E7FE7">
        <w:rPr>
          <w:rFonts w:ascii="Times New Roman" w:eastAsia="Times New Roman" w:hAnsi="Times New Roman" w:cs="Times New Roman"/>
          <w:sz w:val="28"/>
          <w:lang w:eastAsia="ru-RU"/>
        </w:rPr>
        <w:t xml:space="preserve"> / П</w:t>
      </w:r>
      <w:proofErr w:type="gramEnd"/>
      <w:r w:rsidRPr="008E7FE7">
        <w:rPr>
          <w:rFonts w:ascii="Times New Roman" w:eastAsia="Times New Roman" w:hAnsi="Times New Roman" w:cs="Times New Roman"/>
          <w:sz w:val="28"/>
          <w:lang w:eastAsia="ru-RU"/>
        </w:rPr>
        <w:t>ер. с англ. В. В. Целищева. М.: Академический Проект; Екатеринбург: Деловая книга, 2000.</w:t>
      </w:r>
    </w:p>
    <w:p w:rsidR="00402F78" w:rsidRPr="00402F78" w:rsidRDefault="00402F78" w:rsidP="00402F78">
      <w:pPr>
        <w:pStyle w:val="a3"/>
        <w:numPr>
          <w:ilvl w:val="0"/>
          <w:numId w:val="4"/>
        </w:numPr>
        <w:spacing w:after="0" w:line="360" w:lineRule="auto"/>
        <w:jc w:val="both"/>
        <w:rPr>
          <w:rFonts w:ascii="Times New Roman" w:eastAsia="Times New Roman" w:hAnsi="Times New Roman"/>
          <w:sz w:val="28"/>
          <w:lang w:eastAsia="ru-RU"/>
        </w:rPr>
      </w:pPr>
      <w:r w:rsidRPr="00402F78">
        <w:rPr>
          <w:rFonts w:ascii="Times New Roman" w:eastAsia="Times New Roman" w:hAnsi="Times New Roman"/>
          <w:sz w:val="28"/>
          <w:lang w:eastAsia="ru-RU"/>
        </w:rPr>
        <w:t>Марков А. Эволюция человека. В 2 кн. Обезьяны, нейр</w:t>
      </w:r>
      <w:r w:rsidR="005252BD">
        <w:rPr>
          <w:rFonts w:ascii="Times New Roman" w:eastAsia="Times New Roman" w:hAnsi="Times New Roman"/>
          <w:sz w:val="28"/>
          <w:lang w:eastAsia="ru-RU"/>
        </w:rPr>
        <w:t>оны и душа.</w:t>
      </w:r>
      <w:r w:rsidRPr="00402F78">
        <w:rPr>
          <w:rFonts w:ascii="Times New Roman" w:eastAsia="Times New Roman" w:hAnsi="Times New Roman"/>
          <w:sz w:val="28"/>
          <w:lang w:eastAsia="ru-RU"/>
        </w:rPr>
        <w:t xml:space="preserve"> М.: Издательство АСТ: </w:t>
      </w:r>
      <w:r w:rsidRPr="00402F78">
        <w:rPr>
          <w:rFonts w:ascii="Times New Roman" w:eastAsia="Times New Roman" w:hAnsi="Times New Roman"/>
          <w:sz w:val="28"/>
          <w:lang w:val="en-US" w:eastAsia="ru-RU"/>
        </w:rPr>
        <w:t>CORPUS</w:t>
      </w:r>
      <w:r w:rsidRPr="00402F78">
        <w:rPr>
          <w:rFonts w:ascii="Times New Roman" w:eastAsia="Times New Roman" w:hAnsi="Times New Roman"/>
          <w:sz w:val="28"/>
          <w:lang w:eastAsia="ru-RU"/>
        </w:rPr>
        <w:t>, 2018.</w:t>
      </w:r>
    </w:p>
    <w:p w:rsidR="008E7FE7" w:rsidRDefault="00402F78" w:rsidP="008E7FE7">
      <w:pPr>
        <w:pStyle w:val="a3"/>
        <w:numPr>
          <w:ilvl w:val="0"/>
          <w:numId w:val="4"/>
        </w:numPr>
        <w:spacing w:after="0" w:line="360" w:lineRule="auto"/>
        <w:jc w:val="both"/>
        <w:rPr>
          <w:rFonts w:ascii="Times New Roman" w:eastAsia="Times New Roman" w:hAnsi="Times New Roman"/>
          <w:sz w:val="28"/>
          <w:lang w:eastAsia="ru-RU"/>
        </w:rPr>
      </w:pPr>
      <w:r w:rsidRPr="00402F78">
        <w:rPr>
          <w:rFonts w:ascii="Times New Roman" w:eastAsia="Times New Roman" w:hAnsi="Times New Roman"/>
          <w:sz w:val="28"/>
          <w:lang w:eastAsia="ru-RU"/>
        </w:rPr>
        <w:t>Марков Б.В. Люди и знаки: антропологи</w:t>
      </w:r>
      <w:r w:rsidR="005252BD">
        <w:rPr>
          <w:rFonts w:ascii="Times New Roman" w:eastAsia="Times New Roman" w:hAnsi="Times New Roman"/>
          <w:sz w:val="28"/>
          <w:lang w:eastAsia="ru-RU"/>
        </w:rPr>
        <w:t xml:space="preserve">я межличностной коммуникации. </w:t>
      </w:r>
      <w:r w:rsidRPr="00402F78">
        <w:rPr>
          <w:rFonts w:ascii="Times New Roman" w:eastAsia="Times New Roman" w:hAnsi="Times New Roman"/>
          <w:sz w:val="28"/>
          <w:lang w:eastAsia="ru-RU"/>
        </w:rPr>
        <w:t>СПб</w:t>
      </w:r>
      <w:proofErr w:type="gramStart"/>
      <w:r w:rsidRPr="00402F78">
        <w:rPr>
          <w:rFonts w:ascii="Times New Roman" w:eastAsia="Times New Roman" w:hAnsi="Times New Roman"/>
          <w:sz w:val="28"/>
          <w:lang w:eastAsia="ru-RU"/>
        </w:rPr>
        <w:t xml:space="preserve">.: </w:t>
      </w:r>
      <w:proofErr w:type="gramEnd"/>
      <w:r w:rsidRPr="00402F78">
        <w:rPr>
          <w:rFonts w:ascii="Times New Roman" w:eastAsia="Times New Roman" w:hAnsi="Times New Roman"/>
          <w:sz w:val="28"/>
          <w:lang w:eastAsia="ru-RU"/>
        </w:rPr>
        <w:t>Наука, 2011.</w:t>
      </w:r>
    </w:p>
    <w:p w:rsidR="008E7FE7" w:rsidRPr="008E7FE7" w:rsidRDefault="00402F78" w:rsidP="008E7FE7">
      <w:pPr>
        <w:pStyle w:val="a3"/>
        <w:numPr>
          <w:ilvl w:val="0"/>
          <w:numId w:val="4"/>
        </w:numPr>
        <w:spacing w:after="0" w:line="360" w:lineRule="auto"/>
        <w:jc w:val="both"/>
        <w:rPr>
          <w:rFonts w:ascii="Times New Roman" w:eastAsia="Times New Roman" w:hAnsi="Times New Roman"/>
          <w:sz w:val="28"/>
          <w:lang w:eastAsia="ru-RU"/>
        </w:rPr>
      </w:pPr>
      <w:r w:rsidRPr="008E7FE7">
        <w:rPr>
          <w:rFonts w:ascii="Times New Roman" w:eastAsia="Times New Roman" w:hAnsi="Times New Roman" w:cs="Times New Roman"/>
          <w:sz w:val="28"/>
          <w:lang w:eastAsia="ru-RU"/>
        </w:rPr>
        <w:t>Маркс К. Капитал. Критика политической эк</w:t>
      </w:r>
      <w:r w:rsidR="005252BD">
        <w:rPr>
          <w:rFonts w:ascii="Times New Roman" w:eastAsia="Times New Roman" w:hAnsi="Times New Roman" w:cs="Times New Roman"/>
          <w:sz w:val="28"/>
          <w:lang w:eastAsia="ru-RU"/>
        </w:rPr>
        <w:t>ономии. В 3-х т. Т. 1. Л.</w:t>
      </w:r>
      <w:r w:rsidRPr="008E7FE7">
        <w:rPr>
          <w:rFonts w:ascii="Times New Roman" w:eastAsia="Times New Roman" w:hAnsi="Times New Roman" w:cs="Times New Roman"/>
          <w:sz w:val="28"/>
          <w:lang w:eastAsia="ru-RU"/>
        </w:rPr>
        <w:t>: Государственное издательство политической литературы, 1952.</w:t>
      </w:r>
    </w:p>
    <w:p w:rsidR="008E7FE7" w:rsidRPr="008E7FE7" w:rsidRDefault="00402F78" w:rsidP="008E7FE7">
      <w:pPr>
        <w:pStyle w:val="a3"/>
        <w:numPr>
          <w:ilvl w:val="0"/>
          <w:numId w:val="4"/>
        </w:numPr>
        <w:spacing w:after="0" w:line="360" w:lineRule="auto"/>
        <w:jc w:val="both"/>
        <w:rPr>
          <w:rFonts w:ascii="Times New Roman" w:eastAsia="Times New Roman" w:hAnsi="Times New Roman"/>
          <w:sz w:val="28"/>
          <w:lang w:eastAsia="ru-RU"/>
        </w:rPr>
      </w:pPr>
      <w:r w:rsidRPr="008E7FE7">
        <w:rPr>
          <w:rFonts w:ascii="Times New Roman" w:eastAsia="Times New Roman" w:hAnsi="Times New Roman" w:cs="Times New Roman"/>
          <w:sz w:val="28"/>
          <w:lang w:eastAsia="ru-RU"/>
        </w:rPr>
        <w:t>Маркс К. Энгельс. Ф. Манифест коммунистическо</w:t>
      </w:r>
      <w:r w:rsidR="005252BD">
        <w:rPr>
          <w:rFonts w:ascii="Times New Roman" w:eastAsia="Times New Roman" w:hAnsi="Times New Roman" w:cs="Times New Roman"/>
          <w:sz w:val="28"/>
          <w:lang w:eastAsia="ru-RU"/>
        </w:rPr>
        <w:t>й партии. Л.</w:t>
      </w:r>
      <w:r w:rsidRPr="008E7FE7">
        <w:rPr>
          <w:rFonts w:ascii="Times New Roman" w:eastAsia="Times New Roman" w:hAnsi="Times New Roman" w:cs="Times New Roman"/>
          <w:sz w:val="28"/>
          <w:lang w:eastAsia="ru-RU"/>
        </w:rPr>
        <w:t>: Государственное издательство политической литературы, 1950.</w:t>
      </w:r>
    </w:p>
    <w:p w:rsidR="008E7FE7" w:rsidRPr="008E7FE7" w:rsidRDefault="00402F78" w:rsidP="008E7FE7">
      <w:pPr>
        <w:pStyle w:val="a3"/>
        <w:numPr>
          <w:ilvl w:val="0"/>
          <w:numId w:val="4"/>
        </w:numPr>
        <w:spacing w:after="0" w:line="360" w:lineRule="auto"/>
        <w:jc w:val="both"/>
        <w:rPr>
          <w:rFonts w:ascii="Times New Roman" w:eastAsia="Times New Roman" w:hAnsi="Times New Roman"/>
          <w:sz w:val="28"/>
          <w:lang w:eastAsia="ru-RU"/>
        </w:rPr>
      </w:pPr>
      <w:proofErr w:type="spellStart"/>
      <w:r w:rsidRPr="008E7FE7">
        <w:rPr>
          <w:rFonts w:ascii="Times New Roman" w:eastAsia="Times New Roman" w:hAnsi="Times New Roman" w:cs="Times New Roman"/>
          <w:sz w:val="28"/>
          <w:lang w:eastAsia="ru-RU"/>
        </w:rPr>
        <w:t>Маслоу</w:t>
      </w:r>
      <w:proofErr w:type="spellEnd"/>
      <w:r w:rsidRPr="008E7FE7">
        <w:rPr>
          <w:rFonts w:ascii="Times New Roman" w:eastAsia="Times New Roman" w:hAnsi="Times New Roman" w:cs="Times New Roman"/>
          <w:sz w:val="28"/>
          <w:lang w:eastAsia="ru-RU"/>
        </w:rPr>
        <w:t xml:space="preserve"> А. Мотивация и личность. 3-е изд. / Пер. с англ. СПб</w:t>
      </w:r>
      <w:proofErr w:type="gramStart"/>
      <w:r w:rsidRPr="008E7FE7">
        <w:rPr>
          <w:rFonts w:ascii="Times New Roman" w:eastAsia="Times New Roman" w:hAnsi="Times New Roman" w:cs="Times New Roman"/>
          <w:sz w:val="28"/>
          <w:lang w:eastAsia="ru-RU"/>
        </w:rPr>
        <w:t xml:space="preserve">.: </w:t>
      </w:r>
      <w:proofErr w:type="gramEnd"/>
      <w:r w:rsidRPr="008E7FE7">
        <w:rPr>
          <w:rFonts w:ascii="Times New Roman" w:eastAsia="Times New Roman" w:hAnsi="Times New Roman" w:cs="Times New Roman"/>
          <w:sz w:val="28"/>
          <w:lang w:eastAsia="ru-RU"/>
        </w:rPr>
        <w:t>Питер, 2018.</w:t>
      </w:r>
    </w:p>
    <w:p w:rsidR="00402F78" w:rsidRPr="008E7FE7" w:rsidRDefault="00402F78" w:rsidP="008E7FE7">
      <w:pPr>
        <w:pStyle w:val="a3"/>
        <w:numPr>
          <w:ilvl w:val="0"/>
          <w:numId w:val="4"/>
        </w:numPr>
        <w:spacing w:after="0" w:line="360" w:lineRule="auto"/>
        <w:jc w:val="both"/>
        <w:rPr>
          <w:rFonts w:ascii="Times New Roman" w:eastAsia="Times New Roman" w:hAnsi="Times New Roman"/>
          <w:sz w:val="28"/>
          <w:lang w:eastAsia="ru-RU"/>
        </w:rPr>
      </w:pPr>
      <w:r w:rsidRPr="008E7FE7">
        <w:rPr>
          <w:rFonts w:ascii="Times New Roman" w:eastAsia="Calibri" w:hAnsi="Times New Roman" w:cs="Times New Roman"/>
          <w:sz w:val="28"/>
          <w:szCs w:val="28"/>
        </w:rPr>
        <w:t xml:space="preserve">Оссовская М. Рыцарь и буржуа: </w:t>
      </w:r>
      <w:proofErr w:type="spellStart"/>
      <w:r w:rsidRPr="008E7FE7">
        <w:rPr>
          <w:rFonts w:ascii="Times New Roman" w:eastAsia="Calibri" w:hAnsi="Times New Roman" w:cs="Times New Roman"/>
          <w:sz w:val="28"/>
          <w:szCs w:val="28"/>
        </w:rPr>
        <w:t>Исслед</w:t>
      </w:r>
      <w:proofErr w:type="spellEnd"/>
      <w:r w:rsidRPr="008E7FE7">
        <w:rPr>
          <w:rFonts w:ascii="Times New Roman" w:eastAsia="Calibri" w:hAnsi="Times New Roman" w:cs="Times New Roman"/>
          <w:sz w:val="28"/>
          <w:szCs w:val="28"/>
        </w:rPr>
        <w:t>. п</w:t>
      </w:r>
      <w:r w:rsidR="007647E4">
        <w:rPr>
          <w:rFonts w:ascii="Times New Roman" w:eastAsia="Calibri" w:hAnsi="Times New Roman" w:cs="Times New Roman"/>
          <w:sz w:val="28"/>
          <w:szCs w:val="28"/>
        </w:rPr>
        <w:t xml:space="preserve">о истории морали </w:t>
      </w:r>
      <w:r w:rsidRPr="008E7FE7">
        <w:rPr>
          <w:rFonts w:ascii="Times New Roman" w:eastAsia="Calibri" w:hAnsi="Times New Roman" w:cs="Times New Roman"/>
          <w:sz w:val="28"/>
          <w:szCs w:val="28"/>
        </w:rPr>
        <w:t xml:space="preserve">/ </w:t>
      </w:r>
      <w:proofErr w:type="spellStart"/>
      <w:r w:rsidRPr="008E7FE7">
        <w:rPr>
          <w:rFonts w:ascii="Times New Roman" w:eastAsia="Calibri" w:hAnsi="Times New Roman" w:cs="Times New Roman"/>
          <w:sz w:val="28"/>
          <w:szCs w:val="28"/>
        </w:rPr>
        <w:t>Обш</w:t>
      </w:r>
      <w:proofErr w:type="spellEnd"/>
      <w:r w:rsidRPr="008E7FE7">
        <w:rPr>
          <w:rFonts w:ascii="Times New Roman" w:eastAsia="Calibri" w:hAnsi="Times New Roman" w:cs="Times New Roman"/>
          <w:sz w:val="28"/>
          <w:szCs w:val="28"/>
        </w:rPr>
        <w:t>. рел. А. А. Гусейнова: Вступ. ст. А</w:t>
      </w:r>
      <w:r w:rsidR="007647E4">
        <w:rPr>
          <w:rFonts w:ascii="Times New Roman" w:eastAsia="Calibri" w:hAnsi="Times New Roman" w:cs="Times New Roman"/>
          <w:sz w:val="28"/>
          <w:szCs w:val="28"/>
        </w:rPr>
        <w:t xml:space="preserve">. А. Гусейнова и К. А. Шварцман. </w:t>
      </w:r>
      <w:r w:rsidR="00517D82">
        <w:rPr>
          <w:rFonts w:ascii="Times New Roman" w:eastAsia="Calibri" w:hAnsi="Times New Roman" w:cs="Times New Roman"/>
          <w:sz w:val="28"/>
          <w:szCs w:val="28"/>
        </w:rPr>
        <w:t>М.: Прогресс, 1987.</w:t>
      </w:r>
    </w:p>
    <w:p w:rsidR="008E7FE7" w:rsidRDefault="007647E4" w:rsidP="008E7FE7">
      <w:pPr>
        <w:pStyle w:val="a3"/>
        <w:numPr>
          <w:ilvl w:val="0"/>
          <w:numId w:val="4"/>
        </w:numPr>
        <w:spacing w:after="0" w:line="360" w:lineRule="auto"/>
        <w:jc w:val="both"/>
        <w:rPr>
          <w:rFonts w:ascii="Times New Roman" w:eastAsia="Times New Roman" w:hAnsi="Times New Roman"/>
          <w:sz w:val="28"/>
          <w:lang w:eastAsia="ru-RU"/>
        </w:rPr>
      </w:pPr>
      <w:r>
        <w:rPr>
          <w:rFonts w:ascii="Times New Roman" w:eastAsia="Times New Roman" w:hAnsi="Times New Roman"/>
          <w:sz w:val="28"/>
          <w:lang w:eastAsia="ru-RU"/>
        </w:rPr>
        <w:lastRenderedPageBreak/>
        <w:t>Павлов И.П. Рефлекс свободы.</w:t>
      </w:r>
      <w:r w:rsidR="00402F78" w:rsidRPr="00402F78">
        <w:rPr>
          <w:rFonts w:ascii="Times New Roman" w:eastAsia="Times New Roman" w:hAnsi="Times New Roman"/>
          <w:sz w:val="28"/>
          <w:lang w:eastAsia="ru-RU"/>
        </w:rPr>
        <w:t xml:space="preserve"> СПб</w:t>
      </w:r>
      <w:proofErr w:type="gramStart"/>
      <w:r w:rsidR="00402F78" w:rsidRPr="00402F78">
        <w:rPr>
          <w:rFonts w:ascii="Times New Roman" w:eastAsia="Times New Roman" w:hAnsi="Times New Roman"/>
          <w:sz w:val="28"/>
          <w:lang w:eastAsia="ru-RU"/>
        </w:rPr>
        <w:t xml:space="preserve">.: </w:t>
      </w:r>
      <w:proofErr w:type="gramEnd"/>
      <w:r w:rsidR="00402F78" w:rsidRPr="00402F78">
        <w:rPr>
          <w:rFonts w:ascii="Times New Roman" w:eastAsia="Times New Roman" w:hAnsi="Times New Roman"/>
          <w:sz w:val="28"/>
          <w:lang w:eastAsia="ru-RU"/>
        </w:rPr>
        <w:t>Питер, 2017.</w:t>
      </w:r>
    </w:p>
    <w:p w:rsidR="00402F78" w:rsidRPr="008E7FE7" w:rsidRDefault="00402F78" w:rsidP="008E7FE7">
      <w:pPr>
        <w:pStyle w:val="a3"/>
        <w:numPr>
          <w:ilvl w:val="0"/>
          <w:numId w:val="4"/>
        </w:numPr>
        <w:spacing w:after="0" w:line="360" w:lineRule="auto"/>
        <w:jc w:val="both"/>
        <w:rPr>
          <w:rFonts w:ascii="Times New Roman" w:eastAsia="Times New Roman" w:hAnsi="Times New Roman"/>
          <w:sz w:val="28"/>
          <w:lang w:eastAsia="ru-RU"/>
        </w:rPr>
      </w:pPr>
      <w:proofErr w:type="spellStart"/>
      <w:r w:rsidRPr="008E7FE7">
        <w:rPr>
          <w:rFonts w:ascii="Times New Roman" w:eastAsia="Calibri" w:hAnsi="Times New Roman" w:cs="Times New Roman"/>
          <w:sz w:val="28"/>
          <w:szCs w:val="28"/>
        </w:rPr>
        <w:t>Пайпс</w:t>
      </w:r>
      <w:proofErr w:type="spellEnd"/>
      <w:r w:rsidRPr="008E7FE7">
        <w:rPr>
          <w:rFonts w:ascii="Times New Roman" w:eastAsia="Calibri" w:hAnsi="Times New Roman" w:cs="Times New Roman"/>
          <w:sz w:val="28"/>
          <w:szCs w:val="28"/>
        </w:rPr>
        <w:t xml:space="preserve"> Р. Собственность и свобода. М., 2001.</w:t>
      </w:r>
    </w:p>
    <w:p w:rsidR="008E7FE7" w:rsidRDefault="00402F78" w:rsidP="008E7FE7">
      <w:pPr>
        <w:pStyle w:val="a3"/>
        <w:numPr>
          <w:ilvl w:val="0"/>
          <w:numId w:val="4"/>
        </w:numPr>
        <w:spacing w:after="0" w:line="360" w:lineRule="auto"/>
        <w:jc w:val="both"/>
        <w:rPr>
          <w:rFonts w:ascii="Times New Roman" w:hAnsi="Times New Roman"/>
          <w:sz w:val="28"/>
          <w:szCs w:val="28"/>
        </w:rPr>
      </w:pPr>
      <w:proofErr w:type="spellStart"/>
      <w:r w:rsidRPr="00402F78">
        <w:rPr>
          <w:rFonts w:ascii="Times New Roman" w:hAnsi="Times New Roman"/>
          <w:sz w:val="28"/>
          <w:szCs w:val="28"/>
        </w:rPr>
        <w:t>Патнем</w:t>
      </w:r>
      <w:proofErr w:type="spellEnd"/>
      <w:r w:rsidRPr="00402F78">
        <w:rPr>
          <w:rFonts w:ascii="Times New Roman" w:hAnsi="Times New Roman"/>
          <w:sz w:val="28"/>
          <w:szCs w:val="28"/>
        </w:rPr>
        <w:t xml:space="preserve"> Х. Разум, истина и история / Пер. с англ. Т.</w:t>
      </w:r>
      <w:r w:rsidR="007647E4">
        <w:rPr>
          <w:rFonts w:ascii="Times New Roman" w:hAnsi="Times New Roman"/>
          <w:sz w:val="28"/>
          <w:szCs w:val="28"/>
        </w:rPr>
        <w:t xml:space="preserve"> А. Дмитриева, М. В. Лебедева.</w:t>
      </w:r>
      <w:r w:rsidRPr="00402F78">
        <w:rPr>
          <w:rFonts w:ascii="Times New Roman" w:hAnsi="Times New Roman"/>
          <w:sz w:val="28"/>
          <w:szCs w:val="28"/>
        </w:rPr>
        <w:t xml:space="preserve"> М.: </w:t>
      </w:r>
      <w:proofErr w:type="spellStart"/>
      <w:r w:rsidRPr="00402F78">
        <w:rPr>
          <w:rFonts w:ascii="Times New Roman" w:hAnsi="Times New Roman"/>
          <w:sz w:val="28"/>
          <w:szCs w:val="28"/>
        </w:rPr>
        <w:t>Праксис</w:t>
      </w:r>
      <w:proofErr w:type="spellEnd"/>
      <w:r w:rsidRPr="00402F78">
        <w:rPr>
          <w:rFonts w:ascii="Times New Roman" w:hAnsi="Times New Roman"/>
          <w:sz w:val="28"/>
          <w:szCs w:val="28"/>
        </w:rPr>
        <w:t>, 2002.</w:t>
      </w:r>
    </w:p>
    <w:p w:rsidR="008E7FE7" w:rsidRPr="008E7FE7" w:rsidRDefault="00402F78" w:rsidP="008E7FE7">
      <w:pPr>
        <w:pStyle w:val="a3"/>
        <w:numPr>
          <w:ilvl w:val="0"/>
          <w:numId w:val="4"/>
        </w:numPr>
        <w:spacing w:after="0" w:line="360" w:lineRule="auto"/>
        <w:jc w:val="both"/>
        <w:rPr>
          <w:rFonts w:ascii="Times New Roman" w:hAnsi="Times New Roman"/>
          <w:sz w:val="28"/>
          <w:szCs w:val="28"/>
        </w:rPr>
      </w:pPr>
      <w:r w:rsidRPr="008E7FE7">
        <w:rPr>
          <w:rFonts w:ascii="Times New Roman" w:eastAsia="Calibri" w:hAnsi="Times New Roman" w:cs="Times New Roman"/>
          <w:sz w:val="28"/>
          <w:szCs w:val="28"/>
        </w:rPr>
        <w:t>Перов В.Ю. Проблемы моральной легитимации в современной этике // Дискурсы этики, 2013. № 4. С. 90-103.</w:t>
      </w:r>
    </w:p>
    <w:p w:rsidR="008E7FE7" w:rsidRPr="008E7FE7" w:rsidRDefault="00402F78" w:rsidP="008E7FE7">
      <w:pPr>
        <w:pStyle w:val="a3"/>
        <w:numPr>
          <w:ilvl w:val="0"/>
          <w:numId w:val="4"/>
        </w:numPr>
        <w:spacing w:after="0" w:line="360" w:lineRule="auto"/>
        <w:jc w:val="both"/>
        <w:rPr>
          <w:rFonts w:ascii="Times New Roman" w:hAnsi="Times New Roman"/>
          <w:sz w:val="28"/>
          <w:szCs w:val="28"/>
        </w:rPr>
      </w:pPr>
      <w:r w:rsidRPr="008E7FE7">
        <w:rPr>
          <w:rFonts w:ascii="Times New Roman" w:eastAsia="Times New Roman" w:hAnsi="Times New Roman" w:cs="Times New Roman"/>
          <w:sz w:val="28"/>
          <w:lang w:eastAsia="ru-RU"/>
        </w:rPr>
        <w:t>Перов В.Ю. Этика дискурса и коммуникативные практики // Коммуникация и образование / Сборник статей. Под р</w:t>
      </w:r>
      <w:r w:rsidR="007647E4">
        <w:rPr>
          <w:rFonts w:ascii="Times New Roman" w:eastAsia="Times New Roman" w:hAnsi="Times New Roman" w:cs="Times New Roman"/>
          <w:sz w:val="28"/>
          <w:lang w:eastAsia="ru-RU"/>
        </w:rPr>
        <w:t>ед. С.И. Дудника СПб</w:t>
      </w:r>
      <w:proofErr w:type="gramStart"/>
      <w:r w:rsidR="007647E4">
        <w:rPr>
          <w:rFonts w:ascii="Times New Roman" w:eastAsia="Times New Roman" w:hAnsi="Times New Roman" w:cs="Times New Roman"/>
          <w:sz w:val="28"/>
          <w:lang w:eastAsia="ru-RU"/>
        </w:rPr>
        <w:t>.</w:t>
      </w:r>
      <w:r w:rsidRPr="008E7FE7">
        <w:rPr>
          <w:rFonts w:ascii="Times New Roman" w:eastAsia="Times New Roman" w:hAnsi="Times New Roman" w:cs="Times New Roman"/>
          <w:sz w:val="28"/>
          <w:lang w:eastAsia="ru-RU"/>
        </w:rPr>
        <w:t xml:space="preserve">: </w:t>
      </w:r>
      <w:proofErr w:type="gramEnd"/>
      <w:r w:rsidRPr="008E7FE7">
        <w:rPr>
          <w:rFonts w:ascii="Times New Roman" w:eastAsia="Times New Roman" w:hAnsi="Times New Roman" w:cs="Times New Roman"/>
          <w:sz w:val="28"/>
          <w:lang w:eastAsia="ru-RU"/>
        </w:rPr>
        <w:t>Санкт-Петербургское философское общество, 2004. C.404-417.</w:t>
      </w:r>
    </w:p>
    <w:p w:rsidR="008E7FE7" w:rsidRPr="008E7FE7" w:rsidRDefault="00402F78" w:rsidP="008E7FE7">
      <w:pPr>
        <w:pStyle w:val="a3"/>
        <w:numPr>
          <w:ilvl w:val="0"/>
          <w:numId w:val="4"/>
        </w:numPr>
        <w:spacing w:after="0" w:line="360" w:lineRule="auto"/>
        <w:jc w:val="both"/>
        <w:rPr>
          <w:rFonts w:ascii="Times New Roman" w:hAnsi="Times New Roman"/>
          <w:sz w:val="28"/>
          <w:szCs w:val="28"/>
        </w:rPr>
      </w:pPr>
      <w:r w:rsidRPr="008E7FE7">
        <w:rPr>
          <w:rFonts w:ascii="Times New Roman" w:eastAsia="Calibri" w:hAnsi="Times New Roman" w:cs="Times New Roman"/>
          <w:sz w:val="28"/>
          <w:szCs w:val="28"/>
        </w:rPr>
        <w:t xml:space="preserve">Платон. Диалоги / Пер. с </w:t>
      </w:r>
      <w:proofErr w:type="spellStart"/>
      <w:r w:rsidRPr="008E7FE7">
        <w:rPr>
          <w:rFonts w:ascii="Times New Roman" w:eastAsia="Calibri" w:hAnsi="Times New Roman" w:cs="Times New Roman"/>
          <w:sz w:val="28"/>
          <w:szCs w:val="28"/>
        </w:rPr>
        <w:t>древнегреч</w:t>
      </w:r>
      <w:proofErr w:type="spellEnd"/>
      <w:r w:rsidRPr="008E7FE7">
        <w:rPr>
          <w:rFonts w:ascii="Times New Roman" w:eastAsia="Calibri" w:hAnsi="Times New Roman" w:cs="Times New Roman"/>
          <w:sz w:val="28"/>
          <w:szCs w:val="28"/>
        </w:rPr>
        <w:t>.; сост., ред. и авт. вступит</w:t>
      </w:r>
      <w:proofErr w:type="gramStart"/>
      <w:r w:rsidRPr="008E7FE7">
        <w:rPr>
          <w:rFonts w:ascii="Times New Roman" w:eastAsia="Calibri" w:hAnsi="Times New Roman" w:cs="Times New Roman"/>
          <w:sz w:val="28"/>
          <w:szCs w:val="28"/>
        </w:rPr>
        <w:t>.</w:t>
      </w:r>
      <w:proofErr w:type="gramEnd"/>
      <w:r w:rsidRPr="008E7FE7">
        <w:rPr>
          <w:rFonts w:ascii="Times New Roman" w:eastAsia="Calibri" w:hAnsi="Times New Roman" w:cs="Times New Roman"/>
          <w:sz w:val="28"/>
          <w:szCs w:val="28"/>
        </w:rPr>
        <w:t xml:space="preserve"> </w:t>
      </w:r>
      <w:proofErr w:type="gramStart"/>
      <w:r w:rsidRPr="008E7FE7">
        <w:rPr>
          <w:rFonts w:ascii="Times New Roman" w:eastAsia="Calibri" w:hAnsi="Times New Roman" w:cs="Times New Roman"/>
          <w:sz w:val="28"/>
          <w:szCs w:val="28"/>
        </w:rPr>
        <w:t>с</w:t>
      </w:r>
      <w:proofErr w:type="gramEnd"/>
      <w:r w:rsidRPr="008E7FE7">
        <w:rPr>
          <w:rFonts w:ascii="Times New Roman" w:eastAsia="Calibri" w:hAnsi="Times New Roman" w:cs="Times New Roman"/>
          <w:sz w:val="28"/>
          <w:szCs w:val="28"/>
        </w:rPr>
        <w:t>татьи А. Ф. Лосев; авт. примеч. А. А. Тахо-Годи. М.: Мысль, 1986.</w:t>
      </w:r>
    </w:p>
    <w:p w:rsidR="00402F78" w:rsidRPr="008E7FE7" w:rsidRDefault="00402F78" w:rsidP="008E7FE7">
      <w:pPr>
        <w:pStyle w:val="a3"/>
        <w:numPr>
          <w:ilvl w:val="0"/>
          <w:numId w:val="4"/>
        </w:numPr>
        <w:spacing w:after="0" w:line="360" w:lineRule="auto"/>
        <w:jc w:val="both"/>
        <w:rPr>
          <w:rFonts w:ascii="Times New Roman" w:hAnsi="Times New Roman"/>
          <w:sz w:val="28"/>
          <w:szCs w:val="28"/>
        </w:rPr>
      </w:pPr>
      <w:r w:rsidRPr="008E7FE7">
        <w:rPr>
          <w:rFonts w:ascii="Times New Roman" w:eastAsia="Calibri" w:hAnsi="Times New Roman" w:cs="Times New Roman"/>
          <w:sz w:val="28"/>
          <w:szCs w:val="28"/>
        </w:rPr>
        <w:t>Платон. Сочинения в четырех томах. Т. 2 / Под общ</w:t>
      </w:r>
      <w:proofErr w:type="gramStart"/>
      <w:r w:rsidRPr="008E7FE7">
        <w:rPr>
          <w:rFonts w:ascii="Times New Roman" w:eastAsia="Calibri" w:hAnsi="Times New Roman" w:cs="Times New Roman"/>
          <w:sz w:val="28"/>
          <w:szCs w:val="28"/>
        </w:rPr>
        <w:t>.</w:t>
      </w:r>
      <w:proofErr w:type="gramEnd"/>
      <w:r w:rsidRPr="008E7FE7">
        <w:rPr>
          <w:rFonts w:ascii="Times New Roman" w:eastAsia="Calibri" w:hAnsi="Times New Roman" w:cs="Times New Roman"/>
          <w:sz w:val="28"/>
          <w:szCs w:val="28"/>
        </w:rPr>
        <w:t xml:space="preserve"> </w:t>
      </w:r>
      <w:proofErr w:type="gramStart"/>
      <w:r w:rsidRPr="008E7FE7">
        <w:rPr>
          <w:rFonts w:ascii="Times New Roman" w:eastAsia="Calibri" w:hAnsi="Times New Roman" w:cs="Times New Roman"/>
          <w:sz w:val="28"/>
          <w:szCs w:val="28"/>
        </w:rPr>
        <w:t>р</w:t>
      </w:r>
      <w:proofErr w:type="gramEnd"/>
      <w:r w:rsidRPr="008E7FE7">
        <w:rPr>
          <w:rFonts w:ascii="Times New Roman" w:eastAsia="Calibri" w:hAnsi="Times New Roman" w:cs="Times New Roman"/>
          <w:sz w:val="28"/>
          <w:szCs w:val="28"/>
        </w:rPr>
        <w:t xml:space="preserve">ед. А. Ф. Лосева и В. Ф. </w:t>
      </w:r>
      <w:proofErr w:type="spellStart"/>
      <w:r w:rsidRPr="008E7FE7">
        <w:rPr>
          <w:rFonts w:ascii="Times New Roman" w:eastAsia="Calibri" w:hAnsi="Times New Roman" w:cs="Times New Roman"/>
          <w:sz w:val="28"/>
          <w:szCs w:val="28"/>
        </w:rPr>
        <w:t>Асмуса</w:t>
      </w:r>
      <w:proofErr w:type="spellEnd"/>
      <w:r w:rsidRPr="008E7FE7">
        <w:rPr>
          <w:rFonts w:ascii="Times New Roman" w:eastAsia="Calibri" w:hAnsi="Times New Roman" w:cs="Times New Roman"/>
          <w:sz w:val="28"/>
          <w:szCs w:val="28"/>
        </w:rPr>
        <w:t xml:space="preserve">; пер. с </w:t>
      </w:r>
      <w:proofErr w:type="spellStart"/>
      <w:r w:rsidRPr="008E7FE7">
        <w:rPr>
          <w:rFonts w:ascii="Times New Roman" w:eastAsia="Calibri" w:hAnsi="Times New Roman" w:cs="Times New Roman"/>
          <w:sz w:val="28"/>
          <w:szCs w:val="28"/>
        </w:rPr>
        <w:t>древнегреч</w:t>
      </w:r>
      <w:proofErr w:type="spellEnd"/>
      <w:r w:rsidRPr="008E7FE7">
        <w:rPr>
          <w:rFonts w:ascii="Times New Roman" w:eastAsia="Calibri" w:hAnsi="Times New Roman" w:cs="Times New Roman"/>
          <w:sz w:val="28"/>
          <w:szCs w:val="28"/>
        </w:rPr>
        <w:t>. СПб</w:t>
      </w:r>
      <w:proofErr w:type="gramStart"/>
      <w:r w:rsidRPr="008E7FE7">
        <w:rPr>
          <w:rFonts w:ascii="Times New Roman" w:eastAsia="Calibri" w:hAnsi="Times New Roman" w:cs="Times New Roman"/>
          <w:sz w:val="28"/>
          <w:szCs w:val="28"/>
        </w:rPr>
        <w:t xml:space="preserve">.: </w:t>
      </w:r>
      <w:proofErr w:type="gramEnd"/>
      <w:r w:rsidRPr="008E7FE7">
        <w:rPr>
          <w:rFonts w:ascii="Times New Roman" w:eastAsia="Calibri" w:hAnsi="Times New Roman" w:cs="Times New Roman"/>
          <w:sz w:val="28"/>
          <w:szCs w:val="28"/>
        </w:rPr>
        <w:t>Изд-во С.-</w:t>
      </w:r>
      <w:proofErr w:type="spellStart"/>
      <w:r w:rsidRPr="008E7FE7">
        <w:rPr>
          <w:rFonts w:ascii="Times New Roman" w:eastAsia="Calibri" w:hAnsi="Times New Roman" w:cs="Times New Roman"/>
          <w:sz w:val="28"/>
          <w:szCs w:val="28"/>
        </w:rPr>
        <w:t>Петерб</w:t>
      </w:r>
      <w:proofErr w:type="spellEnd"/>
      <w:r w:rsidRPr="008E7FE7">
        <w:rPr>
          <w:rFonts w:ascii="Times New Roman" w:eastAsia="Calibri" w:hAnsi="Times New Roman" w:cs="Times New Roman"/>
          <w:sz w:val="28"/>
          <w:szCs w:val="28"/>
        </w:rPr>
        <w:t>. ун-та: «Изд-во Олега Абышко», 2007.</w:t>
      </w:r>
    </w:p>
    <w:p w:rsidR="008E7FE7" w:rsidRDefault="007647E4" w:rsidP="008E7FE7">
      <w:pPr>
        <w:pStyle w:val="a3"/>
        <w:numPr>
          <w:ilvl w:val="0"/>
          <w:numId w:val="4"/>
        </w:numPr>
        <w:spacing w:after="0" w:line="360" w:lineRule="auto"/>
        <w:jc w:val="both"/>
        <w:rPr>
          <w:rFonts w:ascii="Times New Roman" w:eastAsia="Times New Roman" w:hAnsi="Times New Roman"/>
          <w:sz w:val="28"/>
          <w:lang w:eastAsia="ru-RU"/>
        </w:rPr>
      </w:pPr>
      <w:proofErr w:type="spellStart"/>
      <w:r>
        <w:rPr>
          <w:rFonts w:ascii="Times New Roman" w:eastAsia="Times New Roman" w:hAnsi="Times New Roman"/>
          <w:sz w:val="28"/>
          <w:lang w:eastAsia="ru-RU"/>
        </w:rPr>
        <w:t>Пропп</w:t>
      </w:r>
      <w:proofErr w:type="spellEnd"/>
      <w:r>
        <w:rPr>
          <w:rFonts w:ascii="Times New Roman" w:eastAsia="Times New Roman" w:hAnsi="Times New Roman"/>
          <w:sz w:val="28"/>
          <w:lang w:eastAsia="ru-RU"/>
        </w:rPr>
        <w:t xml:space="preserve"> В. Я. Поэтика фольклора /</w:t>
      </w:r>
      <w:r w:rsidR="00402F78" w:rsidRPr="00402F78">
        <w:rPr>
          <w:rFonts w:ascii="Times New Roman" w:eastAsia="Times New Roman" w:hAnsi="Times New Roman"/>
          <w:sz w:val="28"/>
          <w:lang w:eastAsia="ru-RU"/>
        </w:rPr>
        <w:t xml:space="preserve"> Составление, предисловие и </w:t>
      </w:r>
      <w:r>
        <w:rPr>
          <w:rFonts w:ascii="Times New Roman" w:eastAsia="Times New Roman" w:hAnsi="Times New Roman"/>
          <w:sz w:val="28"/>
          <w:lang w:eastAsia="ru-RU"/>
        </w:rPr>
        <w:t>комментарии А. Н. Мартыновой. М.: Издательство "Лабиринт"</w:t>
      </w:r>
      <w:r w:rsidR="00402F78" w:rsidRPr="00402F78">
        <w:rPr>
          <w:rFonts w:ascii="Times New Roman" w:eastAsia="Times New Roman" w:hAnsi="Times New Roman"/>
          <w:sz w:val="28"/>
          <w:lang w:eastAsia="ru-RU"/>
        </w:rPr>
        <w:t>, 1998.</w:t>
      </w:r>
    </w:p>
    <w:p w:rsidR="00402F78" w:rsidRPr="008E7FE7" w:rsidRDefault="00402F78" w:rsidP="008E7FE7">
      <w:pPr>
        <w:pStyle w:val="a3"/>
        <w:numPr>
          <w:ilvl w:val="0"/>
          <w:numId w:val="4"/>
        </w:numPr>
        <w:spacing w:after="0" w:line="360" w:lineRule="auto"/>
        <w:jc w:val="both"/>
        <w:rPr>
          <w:rFonts w:ascii="Times New Roman" w:eastAsia="Times New Roman" w:hAnsi="Times New Roman"/>
          <w:sz w:val="28"/>
          <w:lang w:eastAsia="ru-RU"/>
        </w:rPr>
      </w:pPr>
      <w:proofErr w:type="spellStart"/>
      <w:r w:rsidRPr="008E7FE7">
        <w:rPr>
          <w:rFonts w:ascii="Times New Roman" w:eastAsia="Times New Roman" w:hAnsi="Times New Roman" w:cs="Times New Roman"/>
          <w:sz w:val="28"/>
          <w:lang w:eastAsia="ru-RU"/>
        </w:rPr>
        <w:t>Пропп</w:t>
      </w:r>
      <w:proofErr w:type="spellEnd"/>
      <w:r w:rsidRPr="008E7FE7">
        <w:rPr>
          <w:rFonts w:ascii="Times New Roman" w:eastAsia="Times New Roman" w:hAnsi="Times New Roman" w:cs="Times New Roman"/>
          <w:sz w:val="28"/>
          <w:lang w:eastAsia="ru-RU"/>
        </w:rPr>
        <w:t xml:space="preserve"> В.Я. Морфология сказки / 2-е изд. М.: Главная редакция восточной литературы издательства «Наука», 1969.</w:t>
      </w:r>
    </w:p>
    <w:p w:rsidR="008E7FE7" w:rsidRDefault="007647E4" w:rsidP="008E7FE7">
      <w:pPr>
        <w:pStyle w:val="a3"/>
        <w:numPr>
          <w:ilvl w:val="0"/>
          <w:numId w:val="4"/>
        </w:numPr>
        <w:spacing w:after="0" w:line="360" w:lineRule="auto"/>
        <w:jc w:val="both"/>
        <w:rPr>
          <w:rFonts w:ascii="Times New Roman" w:eastAsia="Times New Roman" w:hAnsi="Times New Roman"/>
          <w:sz w:val="28"/>
          <w:lang w:eastAsia="ru-RU"/>
        </w:rPr>
      </w:pPr>
      <w:proofErr w:type="spellStart"/>
      <w:r>
        <w:rPr>
          <w:rFonts w:ascii="Times New Roman" w:eastAsia="Times New Roman" w:hAnsi="Times New Roman"/>
          <w:sz w:val="28"/>
          <w:lang w:eastAsia="ru-RU"/>
        </w:rPr>
        <w:t>Ридли</w:t>
      </w:r>
      <w:proofErr w:type="spellEnd"/>
      <w:r>
        <w:rPr>
          <w:rFonts w:ascii="Times New Roman" w:eastAsia="Times New Roman" w:hAnsi="Times New Roman"/>
          <w:sz w:val="28"/>
          <w:lang w:eastAsia="ru-RU"/>
        </w:rPr>
        <w:t xml:space="preserve"> М</w:t>
      </w:r>
      <w:r w:rsidR="00402F78" w:rsidRPr="00402F78">
        <w:rPr>
          <w:rFonts w:ascii="Times New Roman" w:eastAsia="Times New Roman" w:hAnsi="Times New Roman"/>
          <w:sz w:val="28"/>
          <w:lang w:eastAsia="ru-RU"/>
        </w:rPr>
        <w:t xml:space="preserve">. Происхождение </w:t>
      </w:r>
      <w:r>
        <w:rPr>
          <w:rFonts w:ascii="Times New Roman" w:eastAsia="Times New Roman" w:hAnsi="Times New Roman"/>
          <w:sz w:val="28"/>
          <w:lang w:eastAsia="ru-RU"/>
        </w:rPr>
        <w:t xml:space="preserve">альтруизма и добродетели / Пер. с англ. А. </w:t>
      </w:r>
      <w:proofErr w:type="spellStart"/>
      <w:r>
        <w:rPr>
          <w:rFonts w:ascii="Times New Roman" w:eastAsia="Times New Roman" w:hAnsi="Times New Roman"/>
          <w:sz w:val="28"/>
          <w:lang w:eastAsia="ru-RU"/>
        </w:rPr>
        <w:t>Чечиной</w:t>
      </w:r>
      <w:proofErr w:type="spellEnd"/>
      <w:r>
        <w:rPr>
          <w:rFonts w:ascii="Times New Roman" w:eastAsia="Times New Roman" w:hAnsi="Times New Roman"/>
          <w:sz w:val="28"/>
          <w:lang w:eastAsia="ru-RU"/>
        </w:rPr>
        <w:t>.</w:t>
      </w:r>
      <w:r w:rsidR="00402F78" w:rsidRPr="00402F78">
        <w:rPr>
          <w:rFonts w:ascii="Times New Roman" w:eastAsia="Times New Roman" w:hAnsi="Times New Roman"/>
          <w:sz w:val="28"/>
          <w:lang w:eastAsia="ru-RU"/>
        </w:rPr>
        <w:t xml:space="preserve"> М.: Издательство «Э», 2016.</w:t>
      </w:r>
    </w:p>
    <w:p w:rsidR="008E7FE7" w:rsidRPr="008E7FE7" w:rsidRDefault="00402F78" w:rsidP="008E7FE7">
      <w:pPr>
        <w:pStyle w:val="a3"/>
        <w:numPr>
          <w:ilvl w:val="0"/>
          <w:numId w:val="4"/>
        </w:numPr>
        <w:spacing w:after="0" w:line="360" w:lineRule="auto"/>
        <w:jc w:val="both"/>
        <w:rPr>
          <w:rFonts w:ascii="Times New Roman" w:eastAsia="Times New Roman" w:hAnsi="Times New Roman"/>
          <w:sz w:val="28"/>
          <w:lang w:eastAsia="ru-RU"/>
        </w:rPr>
      </w:pPr>
      <w:r w:rsidRPr="008E7FE7">
        <w:rPr>
          <w:rFonts w:ascii="Times New Roman" w:eastAsia="Times New Roman" w:hAnsi="Times New Roman" w:cs="Times New Roman"/>
          <w:sz w:val="28"/>
          <w:lang w:eastAsia="ru-RU"/>
        </w:rPr>
        <w:t>Рикёр П. Память, история, забвение / Пер. с франц. М.: Издательство гуманитарной литературы, 2004.</w:t>
      </w:r>
    </w:p>
    <w:p w:rsidR="008E7FE7" w:rsidRPr="008E7FE7" w:rsidRDefault="00402F78" w:rsidP="008E7FE7">
      <w:pPr>
        <w:pStyle w:val="a3"/>
        <w:numPr>
          <w:ilvl w:val="0"/>
          <w:numId w:val="4"/>
        </w:numPr>
        <w:spacing w:after="0" w:line="360" w:lineRule="auto"/>
        <w:jc w:val="both"/>
        <w:rPr>
          <w:rFonts w:ascii="Times New Roman" w:eastAsia="Times New Roman" w:hAnsi="Times New Roman"/>
          <w:sz w:val="28"/>
          <w:lang w:eastAsia="ru-RU"/>
        </w:rPr>
      </w:pPr>
      <w:proofErr w:type="spellStart"/>
      <w:r w:rsidRPr="008E7FE7">
        <w:rPr>
          <w:rFonts w:ascii="Times New Roman" w:eastAsia="Times New Roman" w:hAnsi="Times New Roman" w:cs="Times New Roman"/>
          <w:sz w:val="28"/>
          <w:lang w:eastAsia="ru-RU"/>
        </w:rPr>
        <w:t>Роббинс</w:t>
      </w:r>
      <w:proofErr w:type="spellEnd"/>
      <w:r w:rsidRPr="008E7FE7">
        <w:rPr>
          <w:rFonts w:ascii="Times New Roman" w:eastAsia="Times New Roman" w:hAnsi="Times New Roman" w:cs="Times New Roman"/>
          <w:sz w:val="28"/>
          <w:lang w:eastAsia="ru-RU"/>
        </w:rPr>
        <w:t xml:space="preserve"> Э. Удача и успех — ежедневно / Пер. с англ. Л. </w:t>
      </w:r>
      <w:proofErr w:type="spellStart"/>
      <w:r w:rsidRPr="008E7FE7">
        <w:rPr>
          <w:rFonts w:ascii="Times New Roman" w:eastAsia="Times New Roman" w:hAnsi="Times New Roman" w:cs="Times New Roman"/>
          <w:sz w:val="28"/>
          <w:lang w:eastAsia="ru-RU"/>
        </w:rPr>
        <w:t>Бабук</w:t>
      </w:r>
      <w:proofErr w:type="spellEnd"/>
      <w:r w:rsidRPr="008E7FE7">
        <w:rPr>
          <w:rFonts w:ascii="Times New Roman" w:eastAsia="Times New Roman" w:hAnsi="Times New Roman" w:cs="Times New Roman"/>
          <w:sz w:val="28"/>
          <w:lang w:eastAsia="ru-RU"/>
        </w:rPr>
        <w:t>. Мн.: Попурри, 2003.</w:t>
      </w:r>
    </w:p>
    <w:p w:rsidR="008E7FE7" w:rsidRPr="008E7FE7" w:rsidRDefault="00402F78" w:rsidP="008E7FE7">
      <w:pPr>
        <w:pStyle w:val="a3"/>
        <w:numPr>
          <w:ilvl w:val="0"/>
          <w:numId w:val="4"/>
        </w:numPr>
        <w:spacing w:after="0" w:line="360" w:lineRule="auto"/>
        <w:jc w:val="both"/>
        <w:rPr>
          <w:rFonts w:ascii="Times New Roman" w:eastAsia="Times New Roman" w:hAnsi="Times New Roman"/>
          <w:sz w:val="28"/>
          <w:lang w:eastAsia="ru-RU"/>
        </w:rPr>
      </w:pPr>
      <w:r w:rsidRPr="008E7FE7">
        <w:rPr>
          <w:rFonts w:ascii="Times New Roman" w:eastAsia="Times New Roman" w:hAnsi="Times New Roman" w:cs="Times New Roman"/>
          <w:sz w:val="28"/>
          <w:lang w:eastAsia="ru-RU"/>
        </w:rPr>
        <w:t xml:space="preserve">Рэнд А. Концепция эгоизма / Перевод М. </w:t>
      </w:r>
      <w:proofErr w:type="spellStart"/>
      <w:r w:rsidRPr="008E7FE7">
        <w:rPr>
          <w:rFonts w:ascii="Times New Roman" w:eastAsia="Times New Roman" w:hAnsi="Times New Roman" w:cs="Times New Roman"/>
          <w:sz w:val="28"/>
          <w:lang w:eastAsia="ru-RU"/>
        </w:rPr>
        <w:t>Словина</w:t>
      </w:r>
      <w:proofErr w:type="spellEnd"/>
      <w:r w:rsidRPr="008E7FE7">
        <w:rPr>
          <w:rFonts w:ascii="Times New Roman" w:eastAsia="Times New Roman" w:hAnsi="Times New Roman" w:cs="Times New Roman"/>
          <w:sz w:val="28"/>
          <w:lang w:eastAsia="ru-RU"/>
        </w:rPr>
        <w:t xml:space="preserve">, А. Лебедева под общей редакцией Д. </w:t>
      </w:r>
      <w:proofErr w:type="spellStart"/>
      <w:r w:rsidRPr="008E7FE7">
        <w:rPr>
          <w:rFonts w:ascii="Times New Roman" w:eastAsia="Times New Roman" w:hAnsi="Times New Roman" w:cs="Times New Roman"/>
          <w:sz w:val="28"/>
          <w:lang w:eastAsia="ru-RU"/>
        </w:rPr>
        <w:t>Костыгина</w:t>
      </w:r>
      <w:proofErr w:type="spellEnd"/>
      <w:r w:rsidRPr="008E7FE7">
        <w:rPr>
          <w:rFonts w:ascii="Times New Roman" w:eastAsia="Times New Roman" w:hAnsi="Times New Roman" w:cs="Times New Roman"/>
          <w:sz w:val="28"/>
          <w:lang w:eastAsia="ru-RU"/>
        </w:rPr>
        <w:t>. СПб: «Макет», 1995.</w:t>
      </w:r>
    </w:p>
    <w:p w:rsidR="008E7FE7" w:rsidRPr="008E7FE7" w:rsidRDefault="00402F78" w:rsidP="008E7FE7">
      <w:pPr>
        <w:pStyle w:val="a3"/>
        <w:numPr>
          <w:ilvl w:val="0"/>
          <w:numId w:val="4"/>
        </w:numPr>
        <w:spacing w:after="0" w:line="360" w:lineRule="auto"/>
        <w:jc w:val="both"/>
        <w:rPr>
          <w:rFonts w:ascii="Times New Roman" w:eastAsia="Times New Roman" w:hAnsi="Times New Roman"/>
          <w:sz w:val="28"/>
          <w:lang w:eastAsia="ru-RU"/>
        </w:rPr>
      </w:pPr>
      <w:r w:rsidRPr="008E7FE7">
        <w:rPr>
          <w:rFonts w:ascii="Times New Roman" w:eastAsia="Times New Roman" w:hAnsi="Times New Roman" w:cs="Times New Roman"/>
          <w:sz w:val="28"/>
          <w:lang w:eastAsia="ru-RU"/>
        </w:rPr>
        <w:t xml:space="preserve">Рэнд А. Ответы: Об этике, искусстве, политике и экономике. М: Альпина </w:t>
      </w:r>
      <w:proofErr w:type="spellStart"/>
      <w:r w:rsidRPr="008E7FE7">
        <w:rPr>
          <w:rFonts w:ascii="Times New Roman" w:eastAsia="Times New Roman" w:hAnsi="Times New Roman" w:cs="Times New Roman"/>
          <w:sz w:val="28"/>
          <w:lang w:eastAsia="ru-RU"/>
        </w:rPr>
        <w:t>Паблишер</w:t>
      </w:r>
      <w:proofErr w:type="spellEnd"/>
      <w:r w:rsidRPr="008E7FE7">
        <w:rPr>
          <w:rFonts w:ascii="Times New Roman" w:eastAsia="Times New Roman" w:hAnsi="Times New Roman" w:cs="Times New Roman"/>
          <w:sz w:val="28"/>
          <w:lang w:eastAsia="ru-RU"/>
        </w:rPr>
        <w:t xml:space="preserve">, 2012. </w:t>
      </w:r>
    </w:p>
    <w:p w:rsidR="00402F78" w:rsidRPr="008E7FE7" w:rsidRDefault="00402F78" w:rsidP="008E7FE7">
      <w:pPr>
        <w:pStyle w:val="a3"/>
        <w:numPr>
          <w:ilvl w:val="0"/>
          <w:numId w:val="4"/>
        </w:numPr>
        <w:spacing w:after="0" w:line="360" w:lineRule="auto"/>
        <w:jc w:val="both"/>
        <w:rPr>
          <w:rFonts w:ascii="Times New Roman" w:eastAsia="Times New Roman" w:hAnsi="Times New Roman"/>
          <w:sz w:val="28"/>
          <w:lang w:eastAsia="ru-RU"/>
        </w:rPr>
      </w:pPr>
      <w:proofErr w:type="spellStart"/>
      <w:r w:rsidRPr="008E7FE7">
        <w:rPr>
          <w:rFonts w:ascii="Times New Roman" w:eastAsia="Times New Roman" w:hAnsi="Times New Roman" w:cs="Times New Roman"/>
          <w:sz w:val="28"/>
          <w:lang w:eastAsia="ru-RU"/>
        </w:rPr>
        <w:t>Рэнди</w:t>
      </w:r>
      <w:proofErr w:type="spellEnd"/>
      <w:r w:rsidRPr="008E7FE7">
        <w:rPr>
          <w:rFonts w:ascii="Times New Roman" w:eastAsia="Times New Roman" w:hAnsi="Times New Roman" w:cs="Times New Roman"/>
          <w:sz w:val="28"/>
          <w:lang w:eastAsia="ru-RU"/>
        </w:rPr>
        <w:t xml:space="preserve"> Г.  Семь духовных законов вашего процветания. / Пер. с англ. СПб</w:t>
      </w:r>
      <w:proofErr w:type="gramStart"/>
      <w:r w:rsidRPr="008E7FE7">
        <w:rPr>
          <w:rFonts w:ascii="Times New Roman" w:eastAsia="Times New Roman" w:hAnsi="Times New Roman" w:cs="Times New Roman"/>
          <w:sz w:val="28"/>
          <w:lang w:eastAsia="ru-RU"/>
        </w:rPr>
        <w:t xml:space="preserve">.: </w:t>
      </w:r>
      <w:proofErr w:type="gramEnd"/>
      <w:r w:rsidRPr="008E7FE7">
        <w:rPr>
          <w:rFonts w:ascii="Times New Roman" w:eastAsia="Times New Roman" w:hAnsi="Times New Roman" w:cs="Times New Roman"/>
          <w:sz w:val="28"/>
          <w:lang w:eastAsia="ru-RU"/>
        </w:rPr>
        <w:t>Издательство «ДИЛЯ», 2007.</w:t>
      </w:r>
    </w:p>
    <w:p w:rsidR="008E7FE7" w:rsidRDefault="00402F78" w:rsidP="008E7FE7">
      <w:pPr>
        <w:pStyle w:val="a3"/>
        <w:numPr>
          <w:ilvl w:val="0"/>
          <w:numId w:val="4"/>
        </w:numPr>
        <w:spacing w:after="0" w:line="360" w:lineRule="auto"/>
        <w:jc w:val="both"/>
        <w:rPr>
          <w:rFonts w:ascii="Times New Roman" w:eastAsia="Times New Roman" w:hAnsi="Times New Roman"/>
          <w:sz w:val="28"/>
          <w:lang w:eastAsia="ru-RU"/>
        </w:rPr>
      </w:pPr>
      <w:r w:rsidRPr="00402F78">
        <w:rPr>
          <w:rFonts w:ascii="Times New Roman" w:eastAsia="Times New Roman" w:hAnsi="Times New Roman"/>
          <w:sz w:val="28"/>
          <w:lang w:eastAsia="ru-RU"/>
        </w:rPr>
        <w:lastRenderedPageBreak/>
        <w:t xml:space="preserve">Сартр Ж.-П. Тошнота: Роман; Стена: Новеллы: Пер. с фр. / </w:t>
      </w:r>
      <w:proofErr w:type="spellStart"/>
      <w:r w:rsidRPr="00402F78">
        <w:rPr>
          <w:rFonts w:ascii="Times New Roman" w:eastAsia="Times New Roman" w:hAnsi="Times New Roman"/>
          <w:sz w:val="28"/>
          <w:lang w:eastAsia="ru-RU"/>
        </w:rPr>
        <w:t>Ху</w:t>
      </w:r>
      <w:r w:rsidR="007647E4">
        <w:rPr>
          <w:rFonts w:ascii="Times New Roman" w:eastAsia="Times New Roman" w:hAnsi="Times New Roman"/>
          <w:sz w:val="28"/>
          <w:lang w:eastAsia="ru-RU"/>
        </w:rPr>
        <w:t>дож</w:t>
      </w:r>
      <w:proofErr w:type="spellEnd"/>
      <w:r w:rsidR="007647E4">
        <w:rPr>
          <w:rFonts w:ascii="Times New Roman" w:eastAsia="Times New Roman" w:hAnsi="Times New Roman"/>
          <w:sz w:val="28"/>
          <w:lang w:eastAsia="ru-RU"/>
        </w:rPr>
        <w:t xml:space="preserve">. </w:t>
      </w:r>
      <w:proofErr w:type="spellStart"/>
      <w:r w:rsidR="007647E4">
        <w:rPr>
          <w:rFonts w:ascii="Times New Roman" w:eastAsia="Times New Roman" w:hAnsi="Times New Roman"/>
          <w:sz w:val="28"/>
          <w:lang w:eastAsia="ru-RU"/>
        </w:rPr>
        <w:t>оформ</w:t>
      </w:r>
      <w:proofErr w:type="spellEnd"/>
      <w:r w:rsidR="007647E4">
        <w:rPr>
          <w:rFonts w:ascii="Times New Roman" w:eastAsia="Times New Roman" w:hAnsi="Times New Roman"/>
          <w:sz w:val="28"/>
          <w:lang w:eastAsia="ru-RU"/>
        </w:rPr>
        <w:t>. Б.Ф. Бублика.</w:t>
      </w:r>
      <w:r w:rsidRPr="00402F78">
        <w:rPr>
          <w:rFonts w:ascii="Times New Roman" w:eastAsia="Times New Roman" w:hAnsi="Times New Roman"/>
          <w:sz w:val="28"/>
          <w:lang w:eastAsia="ru-RU"/>
        </w:rPr>
        <w:t xml:space="preserve"> Харьков: Фолио; М.: ООО «Издательство ACT», 2000.</w:t>
      </w:r>
    </w:p>
    <w:p w:rsidR="008E7FE7" w:rsidRPr="008E7FE7" w:rsidRDefault="00402F78" w:rsidP="008E7FE7">
      <w:pPr>
        <w:pStyle w:val="a3"/>
        <w:numPr>
          <w:ilvl w:val="0"/>
          <w:numId w:val="4"/>
        </w:numPr>
        <w:spacing w:after="0" w:line="360" w:lineRule="auto"/>
        <w:jc w:val="both"/>
        <w:rPr>
          <w:rFonts w:ascii="Times New Roman" w:eastAsia="Times New Roman" w:hAnsi="Times New Roman"/>
          <w:sz w:val="28"/>
          <w:lang w:eastAsia="ru-RU"/>
        </w:rPr>
      </w:pPr>
      <w:r w:rsidRPr="008E7FE7">
        <w:rPr>
          <w:rFonts w:ascii="Times New Roman" w:eastAsia="Times New Roman" w:hAnsi="Times New Roman" w:cs="Times New Roman"/>
          <w:sz w:val="28"/>
          <w:lang w:eastAsia="ru-RU"/>
        </w:rPr>
        <w:t>Сартр Ж.-П. Экзистенциализм это гуманизм / Пер. с фр. М. </w:t>
      </w:r>
      <w:proofErr w:type="gramStart"/>
      <w:r w:rsidRPr="008E7FE7">
        <w:rPr>
          <w:rFonts w:ascii="Times New Roman" w:eastAsia="Times New Roman" w:hAnsi="Times New Roman" w:cs="Times New Roman"/>
          <w:sz w:val="28"/>
          <w:lang w:eastAsia="ru-RU"/>
        </w:rPr>
        <w:t>Грецкого</w:t>
      </w:r>
      <w:proofErr w:type="gramEnd"/>
      <w:r w:rsidRPr="008E7FE7">
        <w:rPr>
          <w:rFonts w:ascii="Times New Roman" w:eastAsia="Times New Roman" w:hAnsi="Times New Roman" w:cs="Times New Roman"/>
          <w:sz w:val="28"/>
          <w:lang w:eastAsia="ru-RU"/>
        </w:rPr>
        <w:t xml:space="preserve">. М.: Изд-во </w:t>
      </w:r>
      <w:proofErr w:type="spellStart"/>
      <w:r w:rsidRPr="008E7FE7">
        <w:rPr>
          <w:rFonts w:ascii="Times New Roman" w:eastAsia="Times New Roman" w:hAnsi="Times New Roman" w:cs="Times New Roman"/>
          <w:sz w:val="28"/>
          <w:lang w:eastAsia="ru-RU"/>
        </w:rPr>
        <w:t>иностр</w:t>
      </w:r>
      <w:proofErr w:type="spellEnd"/>
      <w:r w:rsidRPr="008E7FE7">
        <w:rPr>
          <w:rFonts w:ascii="Times New Roman" w:eastAsia="Times New Roman" w:hAnsi="Times New Roman" w:cs="Times New Roman"/>
          <w:sz w:val="28"/>
          <w:lang w:eastAsia="ru-RU"/>
        </w:rPr>
        <w:t xml:space="preserve">. </w:t>
      </w:r>
      <w:proofErr w:type="gramStart"/>
      <w:r w:rsidRPr="008E7FE7">
        <w:rPr>
          <w:rFonts w:ascii="Times New Roman" w:eastAsia="Times New Roman" w:hAnsi="Times New Roman" w:cs="Times New Roman"/>
          <w:sz w:val="28"/>
          <w:lang w:eastAsia="ru-RU"/>
        </w:rPr>
        <w:t>лит</w:t>
      </w:r>
      <w:proofErr w:type="gramEnd"/>
      <w:r w:rsidRPr="008E7FE7">
        <w:rPr>
          <w:rFonts w:ascii="Times New Roman" w:eastAsia="Times New Roman" w:hAnsi="Times New Roman" w:cs="Times New Roman"/>
          <w:sz w:val="28"/>
          <w:lang w:eastAsia="ru-RU"/>
        </w:rPr>
        <w:t>., 1953.</w:t>
      </w:r>
    </w:p>
    <w:p w:rsidR="008E7FE7" w:rsidRPr="008E7FE7" w:rsidRDefault="00402F78" w:rsidP="008E7FE7">
      <w:pPr>
        <w:pStyle w:val="a3"/>
        <w:numPr>
          <w:ilvl w:val="0"/>
          <w:numId w:val="4"/>
        </w:numPr>
        <w:spacing w:after="0" w:line="360" w:lineRule="auto"/>
        <w:jc w:val="both"/>
        <w:rPr>
          <w:rFonts w:ascii="Times New Roman" w:eastAsia="Times New Roman" w:hAnsi="Times New Roman"/>
          <w:sz w:val="28"/>
          <w:lang w:eastAsia="ru-RU"/>
        </w:rPr>
      </w:pPr>
      <w:r w:rsidRPr="008E7FE7">
        <w:rPr>
          <w:rFonts w:ascii="Times New Roman" w:eastAsia="Times New Roman" w:hAnsi="Times New Roman" w:cs="Times New Roman"/>
          <w:sz w:val="28"/>
          <w:lang w:eastAsia="ru-RU"/>
        </w:rPr>
        <w:t>Сен А. Развитие как свобода. М., 2004.</w:t>
      </w:r>
    </w:p>
    <w:p w:rsidR="00402F78" w:rsidRPr="008E7FE7" w:rsidRDefault="00402F78" w:rsidP="008E7FE7">
      <w:pPr>
        <w:pStyle w:val="a3"/>
        <w:numPr>
          <w:ilvl w:val="0"/>
          <w:numId w:val="4"/>
        </w:numPr>
        <w:spacing w:after="0" w:line="360" w:lineRule="auto"/>
        <w:jc w:val="both"/>
        <w:rPr>
          <w:rFonts w:ascii="Times New Roman" w:eastAsia="Times New Roman" w:hAnsi="Times New Roman"/>
          <w:sz w:val="28"/>
          <w:lang w:eastAsia="ru-RU"/>
        </w:rPr>
      </w:pPr>
      <w:r w:rsidRPr="008E7FE7">
        <w:rPr>
          <w:rFonts w:ascii="Times New Roman" w:eastAsia="Times New Roman" w:hAnsi="Times New Roman" w:cs="Times New Roman"/>
          <w:sz w:val="28"/>
          <w:lang w:eastAsia="ru-RU"/>
        </w:rPr>
        <w:t>Смит А. Исследование о природе и причинах богатства народов. М.: Издательство социально-экономической литературы, 1962.</w:t>
      </w:r>
    </w:p>
    <w:p w:rsidR="008E7FE7" w:rsidRDefault="00402F78" w:rsidP="008E7FE7">
      <w:pPr>
        <w:pStyle w:val="a3"/>
        <w:numPr>
          <w:ilvl w:val="0"/>
          <w:numId w:val="4"/>
        </w:numPr>
        <w:spacing w:after="0" w:line="360" w:lineRule="auto"/>
        <w:jc w:val="both"/>
        <w:rPr>
          <w:rFonts w:ascii="Times New Roman" w:eastAsia="Times New Roman" w:hAnsi="Times New Roman"/>
          <w:sz w:val="28"/>
          <w:lang w:eastAsia="ru-RU"/>
        </w:rPr>
      </w:pPr>
      <w:r w:rsidRPr="00402F78">
        <w:rPr>
          <w:rFonts w:ascii="Times New Roman" w:eastAsia="Times New Roman" w:hAnsi="Times New Roman"/>
          <w:sz w:val="28"/>
          <w:lang w:eastAsia="ru-RU"/>
        </w:rPr>
        <w:t xml:space="preserve">Сорель Ж. Размышления </w:t>
      </w:r>
      <w:r w:rsidR="00517D82">
        <w:rPr>
          <w:rFonts w:ascii="Times New Roman" w:eastAsia="Times New Roman" w:hAnsi="Times New Roman"/>
          <w:sz w:val="28"/>
          <w:lang w:eastAsia="ru-RU"/>
        </w:rPr>
        <w:t>о насилии. М.: Фаланстер, 2013.</w:t>
      </w:r>
    </w:p>
    <w:p w:rsidR="00402F78" w:rsidRPr="008E7FE7" w:rsidRDefault="00402F78" w:rsidP="008E7FE7">
      <w:pPr>
        <w:pStyle w:val="a3"/>
        <w:numPr>
          <w:ilvl w:val="0"/>
          <w:numId w:val="4"/>
        </w:numPr>
        <w:spacing w:after="0" w:line="360" w:lineRule="auto"/>
        <w:jc w:val="both"/>
        <w:rPr>
          <w:rFonts w:ascii="Times New Roman" w:eastAsia="Times New Roman" w:hAnsi="Times New Roman"/>
          <w:sz w:val="28"/>
          <w:lang w:eastAsia="ru-RU"/>
        </w:rPr>
      </w:pPr>
      <w:proofErr w:type="spellStart"/>
      <w:r w:rsidRPr="008E7FE7">
        <w:rPr>
          <w:rFonts w:ascii="Times New Roman" w:eastAsia="Times New Roman" w:hAnsi="Times New Roman" w:cs="Times New Roman"/>
          <w:sz w:val="28"/>
          <w:lang w:eastAsia="ru-RU"/>
        </w:rPr>
        <w:t>Стросон</w:t>
      </w:r>
      <w:proofErr w:type="spellEnd"/>
      <w:r w:rsidRPr="008E7FE7">
        <w:rPr>
          <w:rFonts w:ascii="Times New Roman" w:eastAsia="Times New Roman" w:hAnsi="Times New Roman" w:cs="Times New Roman"/>
          <w:sz w:val="28"/>
          <w:lang w:eastAsia="ru-RU"/>
        </w:rPr>
        <w:t xml:space="preserve"> П. Φ. Индивиды. Опыт дескриптивной метафизики</w:t>
      </w:r>
      <w:proofErr w:type="gramStart"/>
      <w:r w:rsidRPr="008E7FE7">
        <w:rPr>
          <w:rFonts w:ascii="Times New Roman" w:eastAsia="Times New Roman" w:hAnsi="Times New Roman" w:cs="Times New Roman"/>
          <w:sz w:val="28"/>
          <w:lang w:eastAsia="ru-RU"/>
        </w:rPr>
        <w:t xml:space="preserve"> / П</w:t>
      </w:r>
      <w:proofErr w:type="gramEnd"/>
      <w:r w:rsidRPr="008E7FE7">
        <w:rPr>
          <w:rFonts w:ascii="Times New Roman" w:eastAsia="Times New Roman" w:hAnsi="Times New Roman" w:cs="Times New Roman"/>
          <w:sz w:val="28"/>
          <w:lang w:eastAsia="ru-RU"/>
        </w:rPr>
        <w:t xml:space="preserve">ер. с англ. В. Н. </w:t>
      </w:r>
      <w:proofErr w:type="spellStart"/>
      <w:r w:rsidRPr="008E7FE7">
        <w:rPr>
          <w:rFonts w:ascii="Times New Roman" w:eastAsia="Times New Roman" w:hAnsi="Times New Roman" w:cs="Times New Roman"/>
          <w:sz w:val="28"/>
          <w:lang w:eastAsia="ru-RU"/>
        </w:rPr>
        <w:t>Брюшинкина</w:t>
      </w:r>
      <w:proofErr w:type="spellEnd"/>
      <w:r w:rsidRPr="008E7FE7">
        <w:rPr>
          <w:rFonts w:ascii="Times New Roman" w:eastAsia="Times New Roman" w:hAnsi="Times New Roman" w:cs="Times New Roman"/>
          <w:sz w:val="28"/>
          <w:lang w:eastAsia="ru-RU"/>
        </w:rPr>
        <w:t xml:space="preserve">, В. А. Чалого; под ред. В. Н. </w:t>
      </w:r>
      <w:proofErr w:type="spellStart"/>
      <w:r w:rsidRPr="008E7FE7">
        <w:rPr>
          <w:rFonts w:ascii="Times New Roman" w:eastAsia="Times New Roman" w:hAnsi="Times New Roman" w:cs="Times New Roman"/>
          <w:sz w:val="28"/>
          <w:lang w:eastAsia="ru-RU"/>
        </w:rPr>
        <w:t>Брюшинкина</w:t>
      </w:r>
      <w:proofErr w:type="spellEnd"/>
      <w:r w:rsidRPr="008E7FE7">
        <w:rPr>
          <w:rFonts w:ascii="Times New Roman" w:eastAsia="Times New Roman" w:hAnsi="Times New Roman" w:cs="Times New Roman"/>
          <w:sz w:val="28"/>
          <w:lang w:eastAsia="ru-RU"/>
        </w:rPr>
        <w:t>. Калининград: Изд-во РГУ им. И. Канта, 2009.</w:t>
      </w:r>
    </w:p>
    <w:p w:rsidR="008E7FE7" w:rsidRDefault="00402F78" w:rsidP="008E7FE7">
      <w:pPr>
        <w:pStyle w:val="a3"/>
        <w:numPr>
          <w:ilvl w:val="0"/>
          <w:numId w:val="4"/>
        </w:numPr>
        <w:spacing w:after="0" w:line="360" w:lineRule="auto"/>
        <w:jc w:val="both"/>
        <w:rPr>
          <w:rFonts w:ascii="Times New Roman" w:eastAsia="Times New Roman" w:hAnsi="Times New Roman"/>
          <w:sz w:val="28"/>
          <w:lang w:eastAsia="ru-RU"/>
        </w:rPr>
      </w:pPr>
      <w:r w:rsidRPr="00402F78">
        <w:rPr>
          <w:rFonts w:ascii="Times New Roman" w:eastAsia="Times New Roman" w:hAnsi="Times New Roman"/>
          <w:sz w:val="28"/>
          <w:lang w:eastAsia="ru-RU"/>
        </w:rPr>
        <w:t>Топоров В. Н. Мировое дерево: Универсал</w:t>
      </w:r>
      <w:r w:rsidR="007647E4">
        <w:rPr>
          <w:rFonts w:ascii="Times New Roman" w:eastAsia="Times New Roman" w:hAnsi="Times New Roman"/>
          <w:sz w:val="28"/>
          <w:lang w:eastAsia="ru-RU"/>
        </w:rPr>
        <w:t>ьные знаковые комплексы. Т. 1.</w:t>
      </w:r>
      <w:r w:rsidRPr="00402F78">
        <w:rPr>
          <w:rFonts w:ascii="Times New Roman" w:eastAsia="Times New Roman" w:hAnsi="Times New Roman"/>
          <w:sz w:val="28"/>
          <w:lang w:eastAsia="ru-RU"/>
        </w:rPr>
        <w:t xml:space="preserve"> М.: Рукописные памятники Древней Руси, 2010.</w:t>
      </w:r>
    </w:p>
    <w:p w:rsidR="000F4F62" w:rsidRPr="000F4F62" w:rsidRDefault="000F4F62" w:rsidP="000F4F62">
      <w:pPr>
        <w:pStyle w:val="a3"/>
        <w:numPr>
          <w:ilvl w:val="0"/>
          <w:numId w:val="4"/>
        </w:numPr>
        <w:spacing w:after="0" w:line="360" w:lineRule="auto"/>
        <w:jc w:val="both"/>
        <w:rPr>
          <w:rFonts w:ascii="Times New Roman" w:eastAsia="Times New Roman" w:hAnsi="Times New Roman"/>
          <w:sz w:val="28"/>
          <w:lang w:eastAsia="ru-RU"/>
        </w:rPr>
      </w:pPr>
      <w:r w:rsidRPr="000F4F62">
        <w:rPr>
          <w:rFonts w:ascii="Times New Roman" w:eastAsia="Times New Roman" w:hAnsi="Times New Roman"/>
          <w:sz w:val="28"/>
          <w:lang w:eastAsia="ru-RU"/>
        </w:rPr>
        <w:t>Уайт X. Метаистория: Историческое воображение в Европе XIX века</w:t>
      </w:r>
      <w:proofErr w:type="gramStart"/>
      <w:r w:rsidRPr="000F4F62">
        <w:rPr>
          <w:rFonts w:ascii="Times New Roman" w:eastAsia="Times New Roman" w:hAnsi="Times New Roman"/>
          <w:sz w:val="28"/>
          <w:lang w:eastAsia="ru-RU"/>
        </w:rPr>
        <w:t xml:space="preserve"> / П</w:t>
      </w:r>
      <w:proofErr w:type="gramEnd"/>
      <w:r w:rsidRPr="000F4F62">
        <w:rPr>
          <w:rFonts w:ascii="Times New Roman" w:eastAsia="Times New Roman" w:hAnsi="Times New Roman"/>
          <w:sz w:val="28"/>
          <w:lang w:eastAsia="ru-RU"/>
        </w:rPr>
        <w:t>ер. с англ. под ред. Е. Г. Труб</w:t>
      </w:r>
      <w:r w:rsidR="00B77DE7">
        <w:rPr>
          <w:rFonts w:ascii="Times New Roman" w:eastAsia="Times New Roman" w:hAnsi="Times New Roman"/>
          <w:sz w:val="28"/>
          <w:lang w:eastAsia="ru-RU"/>
        </w:rPr>
        <w:t>и</w:t>
      </w:r>
      <w:r w:rsidR="007647E4">
        <w:rPr>
          <w:rFonts w:ascii="Times New Roman" w:eastAsia="Times New Roman" w:hAnsi="Times New Roman"/>
          <w:sz w:val="28"/>
          <w:lang w:eastAsia="ru-RU"/>
        </w:rPr>
        <w:t xml:space="preserve">ной и В. В. Харитонова. </w:t>
      </w:r>
      <w:r w:rsidRPr="000F4F62">
        <w:rPr>
          <w:rFonts w:ascii="Times New Roman" w:eastAsia="Times New Roman" w:hAnsi="Times New Roman"/>
          <w:sz w:val="28"/>
          <w:lang w:eastAsia="ru-RU"/>
        </w:rPr>
        <w:t>Екатеринбург: И</w:t>
      </w:r>
      <w:r w:rsidR="00B77DE7">
        <w:rPr>
          <w:rFonts w:ascii="Times New Roman" w:eastAsia="Times New Roman" w:hAnsi="Times New Roman"/>
          <w:sz w:val="28"/>
          <w:lang w:eastAsia="ru-RU"/>
        </w:rPr>
        <w:t>з</w:t>
      </w:r>
      <w:r w:rsidRPr="000F4F62">
        <w:rPr>
          <w:rFonts w:ascii="Times New Roman" w:eastAsia="Times New Roman" w:hAnsi="Times New Roman"/>
          <w:sz w:val="28"/>
          <w:lang w:eastAsia="ru-RU"/>
        </w:rPr>
        <w:t>д-во Урал, ун-та, 2002.</w:t>
      </w:r>
    </w:p>
    <w:p w:rsidR="008E7FE7" w:rsidRPr="008E7FE7" w:rsidRDefault="00402F78" w:rsidP="008E7FE7">
      <w:pPr>
        <w:pStyle w:val="a3"/>
        <w:numPr>
          <w:ilvl w:val="0"/>
          <w:numId w:val="4"/>
        </w:numPr>
        <w:spacing w:after="0" w:line="360" w:lineRule="auto"/>
        <w:jc w:val="both"/>
        <w:rPr>
          <w:rFonts w:ascii="Times New Roman" w:eastAsia="Times New Roman" w:hAnsi="Times New Roman"/>
          <w:sz w:val="28"/>
          <w:lang w:eastAsia="ru-RU"/>
        </w:rPr>
      </w:pPr>
      <w:r w:rsidRPr="008E7FE7">
        <w:rPr>
          <w:rFonts w:ascii="Times New Roman" w:eastAsia="Times New Roman" w:hAnsi="Times New Roman" w:cs="Times New Roman"/>
          <w:sz w:val="28"/>
          <w:lang w:eastAsia="ru-RU"/>
        </w:rPr>
        <w:t xml:space="preserve">Федоров Ю. М. Универсум морали. Тюмень: Российская АН. </w:t>
      </w:r>
      <w:proofErr w:type="spellStart"/>
      <w:r w:rsidRPr="008E7FE7">
        <w:rPr>
          <w:rFonts w:ascii="Times New Roman" w:eastAsia="Times New Roman" w:hAnsi="Times New Roman" w:cs="Times New Roman"/>
          <w:sz w:val="28"/>
          <w:lang w:eastAsia="ru-RU"/>
        </w:rPr>
        <w:t>Сиб</w:t>
      </w:r>
      <w:proofErr w:type="spellEnd"/>
      <w:r w:rsidRPr="008E7FE7">
        <w:rPr>
          <w:rFonts w:ascii="Times New Roman" w:eastAsia="Times New Roman" w:hAnsi="Times New Roman" w:cs="Times New Roman"/>
          <w:sz w:val="28"/>
          <w:lang w:eastAsia="ru-RU"/>
        </w:rPr>
        <w:t xml:space="preserve">. </w:t>
      </w:r>
      <w:proofErr w:type="spellStart"/>
      <w:r w:rsidRPr="008E7FE7">
        <w:rPr>
          <w:rFonts w:ascii="Times New Roman" w:eastAsia="Times New Roman" w:hAnsi="Times New Roman" w:cs="Times New Roman"/>
          <w:sz w:val="28"/>
          <w:lang w:eastAsia="ru-RU"/>
        </w:rPr>
        <w:t>отд-ние</w:t>
      </w:r>
      <w:proofErr w:type="spellEnd"/>
      <w:r w:rsidRPr="008E7FE7">
        <w:rPr>
          <w:rFonts w:ascii="Times New Roman" w:eastAsia="Times New Roman" w:hAnsi="Times New Roman" w:cs="Times New Roman"/>
          <w:sz w:val="28"/>
          <w:lang w:eastAsia="ru-RU"/>
        </w:rPr>
        <w:t>; Тюменский научный центр, 1992.</w:t>
      </w:r>
    </w:p>
    <w:p w:rsidR="00402F78" w:rsidRPr="008E7FE7" w:rsidRDefault="00402F78" w:rsidP="008E7FE7">
      <w:pPr>
        <w:pStyle w:val="a3"/>
        <w:numPr>
          <w:ilvl w:val="0"/>
          <w:numId w:val="4"/>
        </w:numPr>
        <w:spacing w:after="0" w:line="360" w:lineRule="auto"/>
        <w:jc w:val="both"/>
        <w:rPr>
          <w:rFonts w:ascii="Times New Roman" w:eastAsia="Times New Roman" w:hAnsi="Times New Roman"/>
          <w:sz w:val="28"/>
          <w:lang w:eastAsia="ru-RU"/>
        </w:rPr>
      </w:pPr>
      <w:r w:rsidRPr="008E7FE7">
        <w:rPr>
          <w:rFonts w:ascii="Times New Roman" w:eastAsia="Times New Roman" w:hAnsi="Times New Roman" w:cs="Times New Roman"/>
          <w:sz w:val="28"/>
          <w:lang w:eastAsia="ru-RU"/>
        </w:rPr>
        <w:t>Франклин Б. Моя автобиография. Совет молодому торговцу. М.: АСТ, 2015.</w:t>
      </w:r>
    </w:p>
    <w:p w:rsidR="008E7FE7" w:rsidRDefault="00402F78" w:rsidP="008E7FE7">
      <w:pPr>
        <w:pStyle w:val="a3"/>
        <w:numPr>
          <w:ilvl w:val="0"/>
          <w:numId w:val="4"/>
        </w:numPr>
        <w:spacing w:after="0" w:line="360" w:lineRule="auto"/>
        <w:jc w:val="both"/>
        <w:rPr>
          <w:rFonts w:ascii="Times New Roman" w:eastAsia="Times New Roman" w:hAnsi="Times New Roman"/>
          <w:sz w:val="28"/>
          <w:lang w:eastAsia="ru-RU"/>
        </w:rPr>
      </w:pPr>
      <w:r w:rsidRPr="00402F78">
        <w:rPr>
          <w:rFonts w:ascii="Times New Roman" w:eastAsia="Times New Roman" w:hAnsi="Times New Roman"/>
          <w:sz w:val="28"/>
          <w:lang w:eastAsia="ru-RU"/>
        </w:rPr>
        <w:t>Фрейд 3. Толкование сн</w:t>
      </w:r>
      <w:r w:rsidR="007647E4">
        <w:rPr>
          <w:rFonts w:ascii="Times New Roman" w:eastAsia="Times New Roman" w:hAnsi="Times New Roman"/>
          <w:sz w:val="28"/>
          <w:lang w:eastAsia="ru-RU"/>
        </w:rPr>
        <w:t xml:space="preserve">овидений. </w:t>
      </w:r>
      <w:r w:rsidRPr="00402F78">
        <w:rPr>
          <w:rFonts w:ascii="Times New Roman" w:eastAsia="Times New Roman" w:hAnsi="Times New Roman"/>
          <w:sz w:val="28"/>
          <w:lang w:eastAsia="ru-RU"/>
        </w:rPr>
        <w:t>Мн.: ООО «Попурри», 2003</w:t>
      </w:r>
      <w:r w:rsidR="00517D82">
        <w:rPr>
          <w:rFonts w:ascii="Times New Roman" w:eastAsia="Times New Roman" w:hAnsi="Times New Roman"/>
          <w:sz w:val="28"/>
          <w:lang w:eastAsia="ru-RU"/>
        </w:rPr>
        <w:t>.</w:t>
      </w:r>
    </w:p>
    <w:p w:rsidR="008E7FE7" w:rsidRPr="008E7FE7" w:rsidRDefault="00402F78" w:rsidP="008E7FE7">
      <w:pPr>
        <w:pStyle w:val="a3"/>
        <w:numPr>
          <w:ilvl w:val="0"/>
          <w:numId w:val="4"/>
        </w:numPr>
        <w:spacing w:after="0" w:line="360" w:lineRule="auto"/>
        <w:jc w:val="both"/>
        <w:rPr>
          <w:rFonts w:ascii="Times New Roman" w:eastAsia="Times New Roman" w:hAnsi="Times New Roman"/>
          <w:sz w:val="28"/>
          <w:lang w:eastAsia="ru-RU"/>
        </w:rPr>
      </w:pPr>
      <w:proofErr w:type="spellStart"/>
      <w:r w:rsidRPr="008E7FE7">
        <w:rPr>
          <w:rFonts w:ascii="Times New Roman" w:eastAsia="Times New Roman" w:hAnsi="Times New Roman" w:cs="Times New Roman"/>
          <w:sz w:val="28"/>
          <w:lang w:eastAsia="ru-RU"/>
        </w:rPr>
        <w:t>Фридмен</w:t>
      </w:r>
      <w:proofErr w:type="spellEnd"/>
      <w:r w:rsidRPr="008E7FE7">
        <w:rPr>
          <w:rFonts w:ascii="Times New Roman" w:eastAsia="Times New Roman" w:hAnsi="Times New Roman" w:cs="Times New Roman"/>
          <w:sz w:val="28"/>
          <w:lang w:eastAsia="ru-RU"/>
        </w:rPr>
        <w:t xml:space="preserve"> М., </w:t>
      </w:r>
      <w:proofErr w:type="spellStart"/>
      <w:r w:rsidRPr="008E7FE7">
        <w:rPr>
          <w:rFonts w:ascii="Times New Roman" w:eastAsia="Times New Roman" w:hAnsi="Times New Roman" w:cs="Times New Roman"/>
          <w:sz w:val="28"/>
          <w:lang w:eastAsia="ru-RU"/>
        </w:rPr>
        <w:t>Хайек</w:t>
      </w:r>
      <w:proofErr w:type="spellEnd"/>
      <w:r w:rsidRPr="008E7FE7">
        <w:rPr>
          <w:rFonts w:ascii="Times New Roman" w:eastAsia="Times New Roman" w:hAnsi="Times New Roman" w:cs="Times New Roman"/>
          <w:sz w:val="28"/>
          <w:lang w:eastAsia="ru-RU"/>
        </w:rPr>
        <w:t xml:space="preserve"> Ф. О свободе / В серии «Философия свободы», </w:t>
      </w:r>
      <w:proofErr w:type="spellStart"/>
      <w:r w:rsidRPr="008E7FE7">
        <w:rPr>
          <w:rFonts w:ascii="Times New Roman" w:eastAsia="Times New Roman" w:hAnsi="Times New Roman" w:cs="Times New Roman"/>
          <w:sz w:val="28"/>
          <w:lang w:eastAsia="ru-RU"/>
        </w:rPr>
        <w:t>вып</w:t>
      </w:r>
      <w:proofErr w:type="spellEnd"/>
      <w:r w:rsidRPr="008E7FE7">
        <w:rPr>
          <w:rFonts w:ascii="Times New Roman" w:eastAsia="Times New Roman" w:hAnsi="Times New Roman" w:cs="Times New Roman"/>
          <w:sz w:val="28"/>
          <w:lang w:eastAsia="ru-RU"/>
        </w:rPr>
        <w:t>. II. М.: Три квадрата; Челябинск: Социум, 2003.</w:t>
      </w:r>
    </w:p>
    <w:p w:rsidR="008E7FE7" w:rsidRPr="008E7FE7" w:rsidRDefault="00402F78" w:rsidP="008E7FE7">
      <w:pPr>
        <w:pStyle w:val="a3"/>
        <w:numPr>
          <w:ilvl w:val="0"/>
          <w:numId w:val="4"/>
        </w:numPr>
        <w:spacing w:after="0" w:line="360" w:lineRule="auto"/>
        <w:jc w:val="both"/>
        <w:rPr>
          <w:rFonts w:ascii="Times New Roman" w:eastAsia="Times New Roman" w:hAnsi="Times New Roman"/>
          <w:sz w:val="28"/>
          <w:lang w:eastAsia="ru-RU"/>
        </w:rPr>
      </w:pPr>
      <w:r w:rsidRPr="008E7FE7">
        <w:rPr>
          <w:rFonts w:ascii="Times New Roman" w:eastAsia="Times New Roman" w:hAnsi="Times New Roman" w:cs="Times New Roman"/>
          <w:sz w:val="28"/>
          <w:lang w:eastAsia="ru-RU"/>
        </w:rPr>
        <w:t xml:space="preserve">Хабермас Ю. Моральное сознание и коммуникативное действие / Пер. </w:t>
      </w:r>
      <w:proofErr w:type="gramStart"/>
      <w:r w:rsidRPr="008E7FE7">
        <w:rPr>
          <w:rFonts w:ascii="Times New Roman" w:eastAsia="Times New Roman" w:hAnsi="Times New Roman" w:cs="Times New Roman"/>
          <w:sz w:val="28"/>
          <w:lang w:eastAsia="ru-RU"/>
        </w:rPr>
        <w:t>с</w:t>
      </w:r>
      <w:proofErr w:type="gramEnd"/>
      <w:r w:rsidRPr="008E7FE7">
        <w:rPr>
          <w:rFonts w:ascii="Times New Roman" w:eastAsia="Times New Roman" w:hAnsi="Times New Roman" w:cs="Times New Roman"/>
          <w:sz w:val="28"/>
          <w:lang w:eastAsia="ru-RU"/>
        </w:rPr>
        <w:t xml:space="preserve"> нем. под ред. Д. В. </w:t>
      </w:r>
      <w:proofErr w:type="spellStart"/>
      <w:r w:rsidRPr="008E7FE7">
        <w:rPr>
          <w:rFonts w:ascii="Times New Roman" w:eastAsia="Times New Roman" w:hAnsi="Times New Roman" w:cs="Times New Roman"/>
          <w:sz w:val="28"/>
          <w:lang w:eastAsia="ru-RU"/>
        </w:rPr>
        <w:t>Скляднева</w:t>
      </w:r>
      <w:proofErr w:type="spellEnd"/>
      <w:r w:rsidRPr="008E7FE7">
        <w:rPr>
          <w:rFonts w:ascii="Times New Roman" w:eastAsia="Times New Roman" w:hAnsi="Times New Roman" w:cs="Times New Roman"/>
          <w:sz w:val="28"/>
          <w:lang w:eastAsia="ru-RU"/>
        </w:rPr>
        <w:t xml:space="preserve">, </w:t>
      </w:r>
      <w:proofErr w:type="spellStart"/>
      <w:r w:rsidRPr="008E7FE7">
        <w:rPr>
          <w:rFonts w:ascii="Times New Roman" w:eastAsia="Times New Roman" w:hAnsi="Times New Roman" w:cs="Times New Roman"/>
          <w:sz w:val="28"/>
          <w:lang w:eastAsia="ru-RU"/>
        </w:rPr>
        <w:t>послесл</w:t>
      </w:r>
      <w:proofErr w:type="spellEnd"/>
      <w:r w:rsidRPr="008E7FE7">
        <w:rPr>
          <w:rFonts w:ascii="Times New Roman" w:eastAsia="Times New Roman" w:hAnsi="Times New Roman" w:cs="Times New Roman"/>
          <w:sz w:val="28"/>
          <w:lang w:eastAsia="ru-RU"/>
        </w:rPr>
        <w:t>. Б. В. Маркова. СПб</w:t>
      </w:r>
      <w:proofErr w:type="gramStart"/>
      <w:r w:rsidRPr="008E7FE7">
        <w:rPr>
          <w:rFonts w:ascii="Times New Roman" w:eastAsia="Times New Roman" w:hAnsi="Times New Roman" w:cs="Times New Roman"/>
          <w:sz w:val="28"/>
          <w:lang w:eastAsia="ru-RU"/>
        </w:rPr>
        <w:t xml:space="preserve">.: </w:t>
      </w:r>
      <w:proofErr w:type="gramEnd"/>
      <w:r w:rsidRPr="008E7FE7">
        <w:rPr>
          <w:rFonts w:ascii="Times New Roman" w:eastAsia="Times New Roman" w:hAnsi="Times New Roman" w:cs="Times New Roman"/>
          <w:sz w:val="28"/>
          <w:lang w:eastAsia="ru-RU"/>
        </w:rPr>
        <w:t>Наука, 2000.</w:t>
      </w:r>
    </w:p>
    <w:p w:rsidR="008E7FE7" w:rsidRPr="008E7FE7" w:rsidRDefault="00402F78" w:rsidP="008E7FE7">
      <w:pPr>
        <w:pStyle w:val="a3"/>
        <w:numPr>
          <w:ilvl w:val="0"/>
          <w:numId w:val="4"/>
        </w:numPr>
        <w:spacing w:after="0" w:line="360" w:lineRule="auto"/>
        <w:jc w:val="both"/>
        <w:rPr>
          <w:rFonts w:ascii="Times New Roman" w:eastAsia="Times New Roman" w:hAnsi="Times New Roman"/>
          <w:sz w:val="28"/>
          <w:lang w:eastAsia="ru-RU"/>
        </w:rPr>
      </w:pPr>
      <w:r w:rsidRPr="008E7FE7">
        <w:rPr>
          <w:rFonts w:ascii="Times New Roman" w:eastAsia="Times New Roman" w:hAnsi="Times New Roman" w:cs="Times New Roman"/>
          <w:sz w:val="28"/>
          <w:lang w:eastAsia="ru-RU"/>
        </w:rPr>
        <w:t>Хабермас Ю. От картин мира к жизненному миру. М.: Идея-Пресс, 2011.</w:t>
      </w:r>
    </w:p>
    <w:p w:rsidR="008E7FE7" w:rsidRPr="008E7FE7" w:rsidRDefault="00402F78" w:rsidP="008E7FE7">
      <w:pPr>
        <w:pStyle w:val="a3"/>
        <w:numPr>
          <w:ilvl w:val="0"/>
          <w:numId w:val="4"/>
        </w:numPr>
        <w:spacing w:after="0" w:line="360" w:lineRule="auto"/>
        <w:jc w:val="both"/>
        <w:rPr>
          <w:rFonts w:ascii="Times New Roman" w:eastAsia="Times New Roman" w:hAnsi="Times New Roman"/>
          <w:sz w:val="28"/>
          <w:lang w:eastAsia="ru-RU"/>
        </w:rPr>
      </w:pPr>
      <w:r w:rsidRPr="008E7FE7">
        <w:rPr>
          <w:rFonts w:ascii="Times New Roman" w:eastAsia="Times New Roman" w:hAnsi="Times New Roman" w:cs="Times New Roman"/>
          <w:sz w:val="28"/>
          <w:lang w:eastAsia="ru-RU"/>
        </w:rPr>
        <w:lastRenderedPageBreak/>
        <w:t>Хайдеггер М. Врем</w:t>
      </w:r>
      <w:r w:rsidR="007647E4">
        <w:rPr>
          <w:rFonts w:ascii="Times New Roman" w:eastAsia="Times New Roman" w:hAnsi="Times New Roman" w:cs="Times New Roman"/>
          <w:sz w:val="28"/>
          <w:lang w:eastAsia="ru-RU"/>
        </w:rPr>
        <w:t>я и бытие: Статьи и выступления</w:t>
      </w:r>
      <w:proofErr w:type="gramStart"/>
      <w:r w:rsidR="007647E4">
        <w:rPr>
          <w:rFonts w:ascii="Times New Roman" w:eastAsia="Times New Roman" w:hAnsi="Times New Roman" w:cs="Times New Roman"/>
          <w:sz w:val="28"/>
          <w:lang w:eastAsia="ru-RU"/>
        </w:rPr>
        <w:t xml:space="preserve"> /</w:t>
      </w:r>
      <w:r w:rsidRPr="008E7FE7">
        <w:rPr>
          <w:rFonts w:ascii="Times New Roman" w:eastAsia="Times New Roman" w:hAnsi="Times New Roman" w:cs="Times New Roman"/>
          <w:sz w:val="28"/>
          <w:lang w:eastAsia="ru-RU"/>
        </w:rPr>
        <w:t xml:space="preserve"> П</w:t>
      </w:r>
      <w:proofErr w:type="gramEnd"/>
      <w:r w:rsidRPr="008E7FE7">
        <w:rPr>
          <w:rFonts w:ascii="Times New Roman" w:eastAsia="Times New Roman" w:hAnsi="Times New Roman" w:cs="Times New Roman"/>
          <w:sz w:val="28"/>
          <w:lang w:eastAsia="ru-RU"/>
        </w:rPr>
        <w:t>ер. с нем. Республика, 1993.</w:t>
      </w:r>
    </w:p>
    <w:p w:rsidR="008E7FE7" w:rsidRPr="008E7FE7" w:rsidRDefault="00402F78" w:rsidP="008E7FE7">
      <w:pPr>
        <w:pStyle w:val="a3"/>
        <w:numPr>
          <w:ilvl w:val="0"/>
          <w:numId w:val="4"/>
        </w:numPr>
        <w:spacing w:after="0" w:line="360" w:lineRule="auto"/>
        <w:jc w:val="both"/>
        <w:rPr>
          <w:rFonts w:ascii="Times New Roman" w:eastAsia="Times New Roman" w:hAnsi="Times New Roman"/>
          <w:sz w:val="28"/>
          <w:lang w:eastAsia="ru-RU"/>
        </w:rPr>
      </w:pPr>
      <w:r w:rsidRPr="008E7FE7">
        <w:rPr>
          <w:rFonts w:ascii="Times New Roman" w:eastAsia="Times New Roman" w:hAnsi="Times New Roman" w:cs="Times New Roman"/>
          <w:sz w:val="28"/>
          <w:lang w:eastAsia="ru-RU"/>
        </w:rPr>
        <w:t xml:space="preserve">Хантингтон С. Столкновение цивилизаций / Пер. с англ. Т. </w:t>
      </w:r>
      <w:proofErr w:type="spellStart"/>
      <w:r w:rsidRPr="008E7FE7">
        <w:rPr>
          <w:rFonts w:ascii="Times New Roman" w:eastAsia="Times New Roman" w:hAnsi="Times New Roman" w:cs="Times New Roman"/>
          <w:sz w:val="28"/>
          <w:lang w:eastAsia="ru-RU"/>
        </w:rPr>
        <w:t>Велимеева</w:t>
      </w:r>
      <w:proofErr w:type="spellEnd"/>
      <w:r w:rsidRPr="008E7FE7">
        <w:rPr>
          <w:rFonts w:ascii="Times New Roman" w:eastAsia="Times New Roman" w:hAnsi="Times New Roman" w:cs="Times New Roman"/>
          <w:sz w:val="28"/>
          <w:lang w:eastAsia="ru-RU"/>
        </w:rPr>
        <w:t>, Ю. Новикова. М: ООО «Издательство ACT», 2003.</w:t>
      </w:r>
    </w:p>
    <w:p w:rsidR="00402F78" w:rsidRPr="008E7FE7" w:rsidRDefault="00402F78" w:rsidP="008E7FE7">
      <w:pPr>
        <w:pStyle w:val="a3"/>
        <w:numPr>
          <w:ilvl w:val="0"/>
          <w:numId w:val="4"/>
        </w:numPr>
        <w:spacing w:after="0" w:line="360" w:lineRule="auto"/>
        <w:jc w:val="both"/>
        <w:rPr>
          <w:rFonts w:ascii="Times New Roman" w:eastAsia="Times New Roman" w:hAnsi="Times New Roman"/>
          <w:sz w:val="28"/>
          <w:lang w:eastAsia="ru-RU"/>
        </w:rPr>
      </w:pPr>
      <w:r w:rsidRPr="008E7FE7">
        <w:rPr>
          <w:rFonts w:ascii="Times New Roman" w:eastAsia="Times New Roman" w:hAnsi="Times New Roman" w:cs="Times New Roman"/>
          <w:sz w:val="28"/>
          <w:lang w:eastAsia="ru-RU"/>
        </w:rPr>
        <w:t xml:space="preserve">Хилл Н. </w:t>
      </w:r>
      <w:proofErr w:type="gramStart"/>
      <w:r w:rsidRPr="008E7FE7">
        <w:rPr>
          <w:rFonts w:ascii="Times New Roman" w:eastAsia="Times New Roman" w:hAnsi="Times New Roman" w:cs="Times New Roman"/>
          <w:sz w:val="28"/>
          <w:lang w:eastAsia="ru-RU"/>
        </w:rPr>
        <w:t>Думай</w:t>
      </w:r>
      <w:proofErr w:type="gramEnd"/>
      <w:r w:rsidRPr="008E7FE7">
        <w:rPr>
          <w:rFonts w:ascii="Times New Roman" w:eastAsia="Times New Roman" w:hAnsi="Times New Roman" w:cs="Times New Roman"/>
          <w:sz w:val="28"/>
          <w:lang w:eastAsia="ru-RU"/>
        </w:rPr>
        <w:t xml:space="preserve"> и богатей / Пер. </w:t>
      </w:r>
      <w:r w:rsidR="007647E4">
        <w:rPr>
          <w:rFonts w:ascii="Times New Roman" w:eastAsia="Times New Roman" w:hAnsi="Times New Roman" w:cs="Times New Roman"/>
          <w:sz w:val="28"/>
          <w:lang w:eastAsia="ru-RU"/>
        </w:rPr>
        <w:t>К. Савельева.</w:t>
      </w:r>
      <w:r w:rsidRPr="008E7FE7">
        <w:rPr>
          <w:rFonts w:ascii="Times New Roman" w:eastAsia="Times New Roman" w:hAnsi="Times New Roman" w:cs="Times New Roman"/>
          <w:sz w:val="28"/>
          <w:lang w:eastAsia="ru-RU"/>
        </w:rPr>
        <w:t xml:space="preserve"> М.: ФАИР, 2008.</w:t>
      </w:r>
    </w:p>
    <w:p w:rsidR="00402F78" w:rsidRPr="00402F78" w:rsidRDefault="00402F78" w:rsidP="00402F78">
      <w:pPr>
        <w:pStyle w:val="a3"/>
        <w:numPr>
          <w:ilvl w:val="0"/>
          <w:numId w:val="4"/>
        </w:numPr>
        <w:spacing w:after="0" w:line="360" w:lineRule="auto"/>
        <w:jc w:val="both"/>
        <w:rPr>
          <w:rFonts w:ascii="Times New Roman" w:eastAsia="Times New Roman" w:hAnsi="Times New Roman"/>
          <w:sz w:val="28"/>
          <w:lang w:eastAsia="ru-RU"/>
        </w:rPr>
      </w:pPr>
      <w:proofErr w:type="spellStart"/>
      <w:r w:rsidRPr="00402F78">
        <w:rPr>
          <w:rFonts w:ascii="Times New Roman" w:eastAsia="Times New Roman" w:hAnsi="Times New Roman"/>
          <w:sz w:val="28"/>
          <w:lang w:eastAsia="ru-RU"/>
        </w:rPr>
        <w:t>Элиаде</w:t>
      </w:r>
      <w:proofErr w:type="spellEnd"/>
      <w:r w:rsidRPr="00402F78">
        <w:rPr>
          <w:rFonts w:ascii="Times New Roman" w:eastAsia="Times New Roman" w:hAnsi="Times New Roman"/>
          <w:sz w:val="28"/>
          <w:lang w:eastAsia="ru-RU"/>
        </w:rPr>
        <w:t xml:space="preserve"> М. Аспекты мифа</w:t>
      </w:r>
      <w:r w:rsidR="007647E4">
        <w:rPr>
          <w:rFonts w:ascii="Times New Roman" w:eastAsia="Times New Roman" w:hAnsi="Times New Roman"/>
          <w:sz w:val="28"/>
          <w:lang w:eastAsia="ru-RU"/>
        </w:rPr>
        <w:t xml:space="preserve"> / Пер. с фр. В.П. Большакова. 5-е изд.</w:t>
      </w:r>
      <w:r w:rsidRPr="00402F78">
        <w:rPr>
          <w:rFonts w:ascii="Times New Roman" w:eastAsia="Times New Roman" w:hAnsi="Times New Roman"/>
          <w:sz w:val="28"/>
          <w:lang w:eastAsia="ru-RU"/>
        </w:rPr>
        <w:t xml:space="preserve"> М.: Академический проект, 2014.</w:t>
      </w:r>
    </w:p>
    <w:p w:rsidR="00402F78" w:rsidRPr="00402F78" w:rsidRDefault="00402F78" w:rsidP="00402F78">
      <w:pPr>
        <w:pStyle w:val="a3"/>
        <w:numPr>
          <w:ilvl w:val="0"/>
          <w:numId w:val="4"/>
        </w:numPr>
        <w:spacing w:after="0" w:line="360" w:lineRule="auto"/>
        <w:jc w:val="both"/>
        <w:rPr>
          <w:rFonts w:ascii="Times New Roman" w:eastAsia="Times New Roman" w:hAnsi="Times New Roman"/>
          <w:sz w:val="28"/>
          <w:lang w:eastAsia="ru-RU"/>
        </w:rPr>
      </w:pPr>
      <w:proofErr w:type="spellStart"/>
      <w:r w:rsidRPr="00402F78">
        <w:rPr>
          <w:rFonts w:ascii="Times New Roman" w:eastAsia="Times New Roman" w:hAnsi="Times New Roman"/>
          <w:sz w:val="28"/>
          <w:lang w:eastAsia="ru-RU"/>
        </w:rPr>
        <w:t>Элиаде</w:t>
      </w:r>
      <w:proofErr w:type="spellEnd"/>
      <w:r w:rsidRPr="00402F78">
        <w:rPr>
          <w:rFonts w:ascii="Times New Roman" w:eastAsia="Times New Roman" w:hAnsi="Times New Roman"/>
          <w:sz w:val="28"/>
          <w:lang w:eastAsia="ru-RU"/>
        </w:rPr>
        <w:t xml:space="preserve"> М. Трактат по истории религи</w:t>
      </w:r>
      <w:r w:rsidR="007647E4">
        <w:rPr>
          <w:rFonts w:ascii="Times New Roman" w:eastAsia="Times New Roman" w:hAnsi="Times New Roman"/>
          <w:sz w:val="28"/>
          <w:lang w:eastAsia="ru-RU"/>
        </w:rPr>
        <w:t>й / Пер. с фр. А.А. Васильева.</w:t>
      </w:r>
      <w:r w:rsidRPr="00402F78">
        <w:rPr>
          <w:rFonts w:ascii="Times New Roman" w:eastAsia="Times New Roman" w:hAnsi="Times New Roman"/>
          <w:sz w:val="28"/>
          <w:lang w:eastAsia="ru-RU"/>
        </w:rPr>
        <w:t xml:space="preserve"> М.: Академический проект, 2015.</w:t>
      </w:r>
    </w:p>
    <w:p w:rsidR="008E7FE7" w:rsidRDefault="00402F78" w:rsidP="00A074E6">
      <w:pPr>
        <w:pStyle w:val="a3"/>
        <w:numPr>
          <w:ilvl w:val="0"/>
          <w:numId w:val="4"/>
        </w:numPr>
        <w:spacing w:after="0" w:line="360" w:lineRule="auto"/>
        <w:jc w:val="both"/>
        <w:rPr>
          <w:rFonts w:ascii="Times New Roman" w:eastAsia="Times New Roman" w:hAnsi="Times New Roman"/>
          <w:sz w:val="28"/>
          <w:lang w:eastAsia="ru-RU"/>
        </w:rPr>
      </w:pPr>
      <w:r w:rsidRPr="00402F78">
        <w:rPr>
          <w:rFonts w:ascii="Times New Roman" w:eastAsia="Times New Roman" w:hAnsi="Times New Roman"/>
          <w:sz w:val="28"/>
          <w:lang w:eastAsia="ru-RU"/>
        </w:rPr>
        <w:t>Юнг К. Г. Психология бессознательного</w:t>
      </w:r>
      <w:r w:rsidR="007647E4">
        <w:rPr>
          <w:rFonts w:ascii="Times New Roman" w:eastAsia="Times New Roman" w:hAnsi="Times New Roman"/>
          <w:sz w:val="28"/>
          <w:lang w:eastAsia="ru-RU"/>
        </w:rPr>
        <w:t xml:space="preserve"> /  Пер. с англ. </w:t>
      </w:r>
      <w:r w:rsidRPr="00402F78">
        <w:rPr>
          <w:rFonts w:ascii="Times New Roman" w:eastAsia="Times New Roman" w:hAnsi="Times New Roman"/>
          <w:sz w:val="28"/>
          <w:lang w:eastAsia="ru-RU"/>
        </w:rPr>
        <w:t>Издание 2-е</w:t>
      </w:r>
      <w:r w:rsidR="00517D82">
        <w:rPr>
          <w:rFonts w:ascii="Times New Roman" w:eastAsia="Times New Roman" w:hAnsi="Times New Roman"/>
          <w:sz w:val="28"/>
          <w:lang w:eastAsia="ru-RU"/>
        </w:rPr>
        <w:t>.,  М.:  «</w:t>
      </w:r>
      <w:proofErr w:type="spellStart"/>
      <w:r w:rsidR="00517D82">
        <w:rPr>
          <w:rFonts w:ascii="Times New Roman" w:eastAsia="Times New Roman" w:hAnsi="Times New Roman"/>
          <w:sz w:val="28"/>
          <w:lang w:eastAsia="ru-RU"/>
        </w:rPr>
        <w:t>Когито</w:t>
      </w:r>
      <w:proofErr w:type="spellEnd"/>
      <w:r w:rsidR="00517D82">
        <w:rPr>
          <w:rFonts w:ascii="Times New Roman" w:eastAsia="Times New Roman" w:hAnsi="Times New Roman"/>
          <w:sz w:val="28"/>
          <w:lang w:eastAsia="ru-RU"/>
        </w:rPr>
        <w:t>-Центр», 2010.</w:t>
      </w:r>
    </w:p>
    <w:p w:rsidR="008E7FE7" w:rsidRPr="007647E4" w:rsidRDefault="007647E4" w:rsidP="00A074E6">
      <w:pPr>
        <w:pStyle w:val="a3"/>
        <w:numPr>
          <w:ilvl w:val="0"/>
          <w:numId w:val="4"/>
        </w:numPr>
        <w:spacing w:after="0" w:line="360" w:lineRule="auto"/>
        <w:jc w:val="both"/>
        <w:rPr>
          <w:rFonts w:ascii="Times New Roman" w:eastAsia="Times New Roman" w:hAnsi="Times New Roman"/>
          <w:sz w:val="28"/>
          <w:lang w:eastAsia="ru-RU"/>
        </w:rPr>
      </w:pPr>
      <w:r>
        <w:rPr>
          <w:rFonts w:ascii="Times New Roman" w:eastAsia="Times New Roman" w:hAnsi="Times New Roman" w:cs="Times New Roman"/>
          <w:sz w:val="28"/>
          <w:lang w:val="en-US" w:eastAsia="ru-RU"/>
        </w:rPr>
        <w:t>McGregor</w:t>
      </w:r>
      <w:r w:rsidRPr="005350FE">
        <w:rPr>
          <w:rFonts w:ascii="Times New Roman" w:eastAsia="Times New Roman" w:hAnsi="Times New Roman" w:cs="Times New Roman"/>
          <w:sz w:val="28"/>
          <w:lang w:val="en-US" w:eastAsia="ru-RU"/>
        </w:rPr>
        <w:t xml:space="preserve"> </w:t>
      </w:r>
      <w:r>
        <w:rPr>
          <w:rFonts w:ascii="Times New Roman" w:eastAsia="Times New Roman" w:hAnsi="Times New Roman" w:cs="Times New Roman"/>
          <w:sz w:val="28"/>
          <w:lang w:eastAsia="ru-RU"/>
        </w:rPr>
        <w:t>В</w:t>
      </w:r>
      <w:r w:rsidRPr="005350FE">
        <w:rPr>
          <w:rFonts w:ascii="Times New Roman" w:eastAsia="Times New Roman" w:hAnsi="Times New Roman" w:cs="Times New Roman"/>
          <w:sz w:val="28"/>
          <w:lang w:val="en-US" w:eastAsia="ru-RU"/>
        </w:rPr>
        <w:t>.</w:t>
      </w:r>
      <w:r w:rsidR="00A074E6" w:rsidRPr="005350FE">
        <w:rPr>
          <w:rFonts w:ascii="Times New Roman" w:eastAsia="Times New Roman" w:hAnsi="Times New Roman" w:cs="Times New Roman"/>
          <w:sz w:val="28"/>
          <w:lang w:val="en-US" w:eastAsia="ru-RU"/>
        </w:rPr>
        <w:t xml:space="preserve"> </w:t>
      </w:r>
      <w:r w:rsidR="00A074E6" w:rsidRPr="008E7FE7">
        <w:rPr>
          <w:rFonts w:ascii="Times New Roman" w:eastAsia="Times New Roman" w:hAnsi="Times New Roman" w:cs="Times New Roman"/>
          <w:sz w:val="28"/>
          <w:lang w:val="en-US" w:eastAsia="ru-RU"/>
        </w:rPr>
        <w:t>The</w:t>
      </w:r>
      <w:r w:rsidR="00A074E6" w:rsidRPr="005350FE">
        <w:rPr>
          <w:rFonts w:ascii="Times New Roman" w:eastAsia="Times New Roman" w:hAnsi="Times New Roman" w:cs="Times New Roman"/>
          <w:sz w:val="28"/>
          <w:lang w:val="en-US" w:eastAsia="ru-RU"/>
        </w:rPr>
        <w:t xml:space="preserve"> </w:t>
      </w:r>
      <w:r w:rsidR="00A074E6" w:rsidRPr="008E7FE7">
        <w:rPr>
          <w:rFonts w:ascii="Times New Roman" w:eastAsia="Times New Roman" w:hAnsi="Times New Roman" w:cs="Times New Roman"/>
          <w:sz w:val="28"/>
          <w:lang w:val="en-US" w:eastAsia="ru-RU"/>
        </w:rPr>
        <w:t>human</w:t>
      </w:r>
      <w:r w:rsidR="00A074E6" w:rsidRPr="005350FE">
        <w:rPr>
          <w:rFonts w:ascii="Times New Roman" w:eastAsia="Times New Roman" w:hAnsi="Times New Roman" w:cs="Times New Roman"/>
          <w:sz w:val="28"/>
          <w:lang w:val="en-US" w:eastAsia="ru-RU"/>
        </w:rPr>
        <w:t xml:space="preserve"> </w:t>
      </w:r>
      <w:r w:rsidR="00A074E6" w:rsidRPr="008E7FE7">
        <w:rPr>
          <w:rFonts w:ascii="Times New Roman" w:eastAsia="Times New Roman" w:hAnsi="Times New Roman" w:cs="Times New Roman"/>
          <w:sz w:val="28"/>
          <w:lang w:val="en-US" w:eastAsia="ru-RU"/>
        </w:rPr>
        <w:t>side</w:t>
      </w:r>
      <w:r w:rsidR="00A074E6" w:rsidRPr="005350FE">
        <w:rPr>
          <w:rFonts w:ascii="Times New Roman" w:eastAsia="Times New Roman" w:hAnsi="Times New Roman" w:cs="Times New Roman"/>
          <w:sz w:val="28"/>
          <w:lang w:val="en-US" w:eastAsia="ru-RU"/>
        </w:rPr>
        <w:t xml:space="preserve"> </w:t>
      </w:r>
      <w:r w:rsidR="00A074E6" w:rsidRPr="008E7FE7">
        <w:rPr>
          <w:rFonts w:ascii="Times New Roman" w:eastAsia="Times New Roman" w:hAnsi="Times New Roman" w:cs="Times New Roman"/>
          <w:sz w:val="28"/>
          <w:lang w:val="en-US" w:eastAsia="ru-RU"/>
        </w:rPr>
        <w:t>of</w:t>
      </w:r>
      <w:r w:rsidR="00A074E6" w:rsidRPr="005350FE">
        <w:rPr>
          <w:rFonts w:ascii="Times New Roman" w:eastAsia="Times New Roman" w:hAnsi="Times New Roman" w:cs="Times New Roman"/>
          <w:sz w:val="28"/>
          <w:lang w:val="en-US" w:eastAsia="ru-RU"/>
        </w:rPr>
        <w:t xml:space="preserve"> </w:t>
      </w:r>
      <w:r w:rsidR="00A074E6" w:rsidRPr="008E7FE7">
        <w:rPr>
          <w:rFonts w:ascii="Times New Roman" w:eastAsia="Times New Roman" w:hAnsi="Times New Roman" w:cs="Times New Roman"/>
          <w:sz w:val="28"/>
          <w:lang w:val="en-US" w:eastAsia="ru-RU"/>
        </w:rPr>
        <w:t>enterprise</w:t>
      </w:r>
      <w:r w:rsidR="00A074E6" w:rsidRPr="005350FE">
        <w:rPr>
          <w:rFonts w:ascii="Times New Roman" w:eastAsia="Times New Roman" w:hAnsi="Times New Roman" w:cs="Times New Roman"/>
          <w:sz w:val="28"/>
          <w:lang w:val="en-US" w:eastAsia="ru-RU"/>
        </w:rPr>
        <w:t xml:space="preserve">. </w:t>
      </w:r>
      <w:r>
        <w:rPr>
          <w:rFonts w:ascii="Times New Roman" w:eastAsia="Times New Roman" w:hAnsi="Times New Roman" w:cs="Times New Roman"/>
          <w:sz w:val="28"/>
          <w:lang w:val="en-US" w:eastAsia="ru-RU"/>
        </w:rPr>
        <w:t>N</w:t>
      </w:r>
      <w:r>
        <w:rPr>
          <w:rFonts w:ascii="Times New Roman" w:eastAsia="Times New Roman" w:hAnsi="Times New Roman" w:cs="Times New Roman"/>
          <w:sz w:val="28"/>
          <w:lang w:eastAsia="ru-RU"/>
        </w:rPr>
        <w:t>.</w:t>
      </w:r>
      <w:r w:rsidRPr="007647E4">
        <w:rPr>
          <w:rFonts w:ascii="Times New Roman" w:eastAsia="Times New Roman" w:hAnsi="Times New Roman" w:cs="Times New Roman"/>
          <w:sz w:val="28"/>
          <w:lang w:eastAsia="ru-RU"/>
        </w:rPr>
        <w:t>-</w:t>
      </w:r>
      <w:r>
        <w:rPr>
          <w:rFonts w:ascii="Times New Roman" w:eastAsia="Times New Roman" w:hAnsi="Times New Roman" w:cs="Times New Roman"/>
          <w:sz w:val="28"/>
          <w:lang w:val="en-US" w:eastAsia="ru-RU"/>
        </w:rPr>
        <w:t>Y</w:t>
      </w:r>
      <w:r w:rsidRPr="007647E4">
        <w:rPr>
          <w:rFonts w:ascii="Times New Roman" w:eastAsia="Times New Roman" w:hAnsi="Times New Roman" w:cs="Times New Roman"/>
          <w:sz w:val="28"/>
          <w:lang w:eastAsia="ru-RU"/>
        </w:rPr>
        <w:t>.</w:t>
      </w:r>
      <w:r>
        <w:rPr>
          <w:rFonts w:ascii="Times New Roman" w:eastAsia="Times New Roman" w:hAnsi="Times New Roman" w:cs="Times New Roman"/>
          <w:sz w:val="28"/>
          <w:lang w:eastAsia="ru-RU"/>
        </w:rPr>
        <w:t xml:space="preserve">: </w:t>
      </w:r>
      <w:r w:rsidR="00A074E6" w:rsidRPr="008E7FE7">
        <w:rPr>
          <w:rFonts w:ascii="Times New Roman" w:eastAsia="Times New Roman" w:hAnsi="Times New Roman" w:cs="Times New Roman"/>
          <w:sz w:val="28"/>
          <w:lang w:val="en-US" w:eastAsia="ru-RU"/>
        </w:rPr>
        <w:t>McGraw</w:t>
      </w:r>
      <w:r w:rsidR="00A074E6" w:rsidRPr="007647E4">
        <w:rPr>
          <w:rFonts w:ascii="Times New Roman" w:eastAsia="Times New Roman" w:hAnsi="Times New Roman" w:cs="Times New Roman"/>
          <w:sz w:val="28"/>
          <w:lang w:eastAsia="ru-RU"/>
        </w:rPr>
        <w:t>-</w:t>
      </w:r>
      <w:r w:rsidR="00A074E6" w:rsidRPr="008E7FE7">
        <w:rPr>
          <w:rFonts w:ascii="Times New Roman" w:eastAsia="Times New Roman" w:hAnsi="Times New Roman" w:cs="Times New Roman"/>
          <w:sz w:val="28"/>
          <w:lang w:val="en-US" w:eastAsia="ru-RU"/>
        </w:rPr>
        <w:t>Hill</w:t>
      </w:r>
      <w:r w:rsidR="00A074E6" w:rsidRPr="007647E4">
        <w:rPr>
          <w:rFonts w:ascii="Times New Roman" w:eastAsia="Times New Roman" w:hAnsi="Times New Roman" w:cs="Times New Roman"/>
          <w:sz w:val="28"/>
          <w:lang w:eastAsia="ru-RU"/>
        </w:rPr>
        <w:t>, 1960.</w:t>
      </w:r>
    </w:p>
    <w:p w:rsidR="00A074E6" w:rsidRPr="005350FE" w:rsidRDefault="00A074E6" w:rsidP="00A074E6">
      <w:pPr>
        <w:pStyle w:val="a3"/>
        <w:numPr>
          <w:ilvl w:val="0"/>
          <w:numId w:val="4"/>
        </w:numPr>
        <w:spacing w:after="0" w:line="360" w:lineRule="auto"/>
        <w:jc w:val="both"/>
        <w:rPr>
          <w:rFonts w:ascii="Times New Roman" w:eastAsia="Times New Roman" w:hAnsi="Times New Roman"/>
          <w:sz w:val="28"/>
          <w:lang w:val="en-US" w:eastAsia="ru-RU"/>
        </w:rPr>
      </w:pPr>
      <w:proofErr w:type="spellStart"/>
      <w:r w:rsidRPr="008E7FE7">
        <w:rPr>
          <w:rFonts w:ascii="Times New Roman" w:eastAsia="Times New Roman" w:hAnsi="Times New Roman" w:cs="Times New Roman"/>
          <w:sz w:val="28"/>
          <w:lang w:val="en-US" w:eastAsia="ru-RU"/>
        </w:rPr>
        <w:t>Ouchi</w:t>
      </w:r>
      <w:proofErr w:type="spellEnd"/>
      <w:r w:rsidRPr="005350FE">
        <w:rPr>
          <w:rFonts w:ascii="Times New Roman" w:eastAsia="Times New Roman" w:hAnsi="Times New Roman" w:cs="Times New Roman"/>
          <w:sz w:val="28"/>
          <w:lang w:val="en-US" w:eastAsia="ru-RU"/>
        </w:rPr>
        <w:t xml:space="preserve"> </w:t>
      </w:r>
      <w:r w:rsidR="007647E4">
        <w:rPr>
          <w:rFonts w:ascii="Times New Roman" w:eastAsia="Times New Roman" w:hAnsi="Times New Roman" w:cs="Times New Roman"/>
          <w:sz w:val="28"/>
          <w:lang w:val="en-US" w:eastAsia="ru-RU"/>
        </w:rPr>
        <w:t>W</w:t>
      </w:r>
      <w:r w:rsidR="007647E4" w:rsidRPr="005350FE">
        <w:rPr>
          <w:rFonts w:ascii="Times New Roman" w:eastAsia="Times New Roman" w:hAnsi="Times New Roman" w:cs="Times New Roman"/>
          <w:sz w:val="28"/>
          <w:lang w:val="en-US" w:eastAsia="ru-RU"/>
        </w:rPr>
        <w:t>.</w:t>
      </w:r>
      <w:r w:rsidRPr="005350FE">
        <w:rPr>
          <w:rFonts w:ascii="Times New Roman" w:eastAsia="Times New Roman" w:hAnsi="Times New Roman" w:cs="Times New Roman"/>
          <w:sz w:val="28"/>
          <w:lang w:val="en-US" w:eastAsia="ru-RU"/>
        </w:rPr>
        <w:t xml:space="preserve"> </w:t>
      </w:r>
      <w:r w:rsidRPr="008E7FE7">
        <w:rPr>
          <w:rFonts w:ascii="Times New Roman" w:eastAsia="Times New Roman" w:hAnsi="Times New Roman" w:cs="Times New Roman"/>
          <w:sz w:val="28"/>
          <w:lang w:val="en-US" w:eastAsia="ru-RU"/>
        </w:rPr>
        <w:t>G</w:t>
      </w:r>
      <w:r w:rsidRPr="005350FE">
        <w:rPr>
          <w:rFonts w:ascii="Times New Roman" w:eastAsia="Times New Roman" w:hAnsi="Times New Roman" w:cs="Times New Roman"/>
          <w:sz w:val="28"/>
          <w:lang w:val="en-US" w:eastAsia="ru-RU"/>
        </w:rPr>
        <w:t xml:space="preserve">. </w:t>
      </w:r>
      <w:r w:rsidRPr="008E7FE7">
        <w:rPr>
          <w:rFonts w:ascii="Times New Roman" w:eastAsia="Times New Roman" w:hAnsi="Times New Roman" w:cs="Times New Roman"/>
          <w:sz w:val="28"/>
          <w:lang w:val="en-US" w:eastAsia="ru-RU"/>
        </w:rPr>
        <w:t>Theory</w:t>
      </w:r>
      <w:r w:rsidRPr="005350FE">
        <w:rPr>
          <w:rFonts w:ascii="Times New Roman" w:eastAsia="Times New Roman" w:hAnsi="Times New Roman" w:cs="Times New Roman"/>
          <w:sz w:val="28"/>
          <w:lang w:val="en-US" w:eastAsia="ru-RU"/>
        </w:rPr>
        <w:t xml:space="preserve"> </w:t>
      </w:r>
      <w:r w:rsidRPr="008E7FE7">
        <w:rPr>
          <w:rFonts w:ascii="Times New Roman" w:eastAsia="Times New Roman" w:hAnsi="Times New Roman" w:cs="Times New Roman"/>
          <w:sz w:val="28"/>
          <w:lang w:val="en-US" w:eastAsia="ru-RU"/>
        </w:rPr>
        <w:t>Z</w:t>
      </w:r>
      <w:r w:rsidRPr="005350FE">
        <w:rPr>
          <w:rFonts w:ascii="Times New Roman" w:eastAsia="Times New Roman" w:hAnsi="Times New Roman" w:cs="Times New Roman"/>
          <w:sz w:val="28"/>
          <w:lang w:val="en-US" w:eastAsia="ru-RU"/>
        </w:rPr>
        <w:t xml:space="preserve">. </w:t>
      </w:r>
      <w:r w:rsidR="007647E4">
        <w:rPr>
          <w:rFonts w:ascii="Times New Roman" w:eastAsia="Times New Roman" w:hAnsi="Times New Roman" w:cs="Times New Roman"/>
          <w:sz w:val="28"/>
          <w:lang w:val="en-US" w:eastAsia="ru-RU"/>
        </w:rPr>
        <w:t>N</w:t>
      </w:r>
      <w:r w:rsidR="007647E4" w:rsidRPr="005350FE">
        <w:rPr>
          <w:rFonts w:ascii="Times New Roman" w:eastAsia="Times New Roman" w:hAnsi="Times New Roman" w:cs="Times New Roman"/>
          <w:sz w:val="28"/>
          <w:lang w:val="en-US" w:eastAsia="ru-RU"/>
        </w:rPr>
        <w:t>.-</w:t>
      </w:r>
      <w:r w:rsidR="007647E4">
        <w:rPr>
          <w:rFonts w:ascii="Times New Roman" w:eastAsia="Times New Roman" w:hAnsi="Times New Roman" w:cs="Times New Roman"/>
          <w:sz w:val="28"/>
          <w:lang w:val="en-US" w:eastAsia="ru-RU"/>
        </w:rPr>
        <w:t>Y</w:t>
      </w:r>
      <w:r w:rsidR="007647E4" w:rsidRPr="005350FE">
        <w:rPr>
          <w:rFonts w:ascii="Times New Roman" w:eastAsia="Times New Roman" w:hAnsi="Times New Roman" w:cs="Times New Roman"/>
          <w:sz w:val="28"/>
          <w:lang w:val="en-US" w:eastAsia="ru-RU"/>
        </w:rPr>
        <w:t>.</w:t>
      </w:r>
      <w:r w:rsidRPr="005350FE">
        <w:rPr>
          <w:rFonts w:ascii="Times New Roman" w:eastAsia="Times New Roman" w:hAnsi="Times New Roman" w:cs="Times New Roman"/>
          <w:sz w:val="28"/>
          <w:lang w:val="en-US" w:eastAsia="ru-RU"/>
        </w:rPr>
        <w:t xml:space="preserve">: </w:t>
      </w:r>
      <w:r w:rsidRPr="008E7FE7">
        <w:rPr>
          <w:rFonts w:ascii="Times New Roman" w:eastAsia="Times New Roman" w:hAnsi="Times New Roman" w:cs="Times New Roman"/>
          <w:sz w:val="28"/>
          <w:lang w:val="en-US" w:eastAsia="ru-RU"/>
        </w:rPr>
        <w:t>Avon</w:t>
      </w:r>
      <w:r w:rsidRPr="005350FE">
        <w:rPr>
          <w:rFonts w:ascii="Times New Roman" w:eastAsia="Times New Roman" w:hAnsi="Times New Roman" w:cs="Times New Roman"/>
          <w:sz w:val="28"/>
          <w:lang w:val="en-US" w:eastAsia="ru-RU"/>
        </w:rPr>
        <w:t xml:space="preserve"> </w:t>
      </w:r>
      <w:r w:rsidRPr="008E7FE7">
        <w:rPr>
          <w:rFonts w:ascii="Times New Roman" w:eastAsia="Times New Roman" w:hAnsi="Times New Roman" w:cs="Times New Roman"/>
          <w:sz w:val="28"/>
          <w:lang w:val="en-US" w:eastAsia="ru-RU"/>
        </w:rPr>
        <w:t>Books</w:t>
      </w:r>
      <w:r w:rsidRPr="005350FE">
        <w:rPr>
          <w:rFonts w:ascii="Times New Roman" w:eastAsia="Times New Roman" w:hAnsi="Times New Roman" w:cs="Times New Roman"/>
          <w:sz w:val="28"/>
          <w:lang w:val="en-US" w:eastAsia="ru-RU"/>
        </w:rPr>
        <w:t>, 1981.</w:t>
      </w:r>
    </w:p>
    <w:p w:rsidR="0021691D" w:rsidRPr="005350FE" w:rsidRDefault="0021691D" w:rsidP="0021691D">
      <w:pPr>
        <w:rPr>
          <w:rFonts w:ascii="Times New Roman" w:eastAsia="Times New Roman" w:hAnsi="Times New Roman" w:cs="Times New Roman"/>
          <w:sz w:val="28"/>
          <w:lang w:val="en-US" w:eastAsia="ru-RU"/>
        </w:rPr>
      </w:pPr>
    </w:p>
    <w:p w:rsidR="0021691D" w:rsidRPr="0021691D" w:rsidRDefault="0021691D" w:rsidP="0021691D">
      <w:pPr>
        <w:spacing w:after="0" w:line="360" w:lineRule="auto"/>
        <w:ind w:firstLine="709"/>
        <w:jc w:val="both"/>
        <w:rPr>
          <w:rFonts w:ascii="Times New Roman" w:eastAsia="Times New Roman" w:hAnsi="Times New Roman" w:cs="Times New Roman"/>
          <w:sz w:val="28"/>
          <w:lang w:eastAsia="ru-RU"/>
        </w:rPr>
      </w:pPr>
      <w:proofErr w:type="gramStart"/>
      <w:r w:rsidRPr="0021691D">
        <w:rPr>
          <w:rFonts w:ascii="Times New Roman" w:eastAsia="Times New Roman" w:hAnsi="Times New Roman" w:cs="Times New Roman"/>
          <w:sz w:val="28"/>
          <w:lang w:eastAsia="ru-RU"/>
        </w:rPr>
        <w:t>Интернет-источники</w:t>
      </w:r>
      <w:proofErr w:type="gramEnd"/>
      <w:r w:rsidRPr="0021691D">
        <w:rPr>
          <w:rFonts w:ascii="Times New Roman" w:eastAsia="Times New Roman" w:hAnsi="Times New Roman" w:cs="Times New Roman"/>
          <w:sz w:val="28"/>
          <w:lang w:eastAsia="ru-RU"/>
        </w:rPr>
        <w:t>:</w:t>
      </w:r>
    </w:p>
    <w:p w:rsidR="0021691D" w:rsidRPr="0021691D" w:rsidRDefault="0021691D" w:rsidP="00CB3F64">
      <w:pPr>
        <w:numPr>
          <w:ilvl w:val="0"/>
          <w:numId w:val="5"/>
        </w:numPr>
        <w:spacing w:after="0" w:line="360" w:lineRule="auto"/>
        <w:jc w:val="both"/>
        <w:rPr>
          <w:rFonts w:ascii="Times New Roman" w:eastAsia="Times New Roman" w:hAnsi="Times New Roman" w:cs="Times New Roman"/>
          <w:sz w:val="28"/>
          <w:lang w:eastAsia="ru-RU"/>
        </w:rPr>
      </w:pPr>
      <w:r w:rsidRPr="0021691D">
        <w:rPr>
          <w:rFonts w:ascii="Times New Roman" w:eastAsia="Times New Roman" w:hAnsi="Times New Roman" w:cs="Times New Roman"/>
          <w:sz w:val="28"/>
          <w:lang w:eastAsia="ru-RU"/>
        </w:rPr>
        <w:t xml:space="preserve">50 миссий известных компаний [электронный ресурс]. </w:t>
      </w:r>
      <w:r w:rsidRPr="0021691D">
        <w:rPr>
          <w:rFonts w:ascii="Times New Roman" w:eastAsia="Times New Roman" w:hAnsi="Times New Roman" w:cs="Times New Roman"/>
          <w:sz w:val="28"/>
          <w:lang w:val="en-US" w:eastAsia="ru-RU"/>
        </w:rPr>
        <w:t>HR</w:t>
      </w:r>
      <w:r w:rsidRPr="0021691D">
        <w:rPr>
          <w:rFonts w:ascii="Times New Roman" w:eastAsia="Times New Roman" w:hAnsi="Times New Roman" w:cs="Times New Roman"/>
          <w:sz w:val="28"/>
          <w:lang w:eastAsia="ru-RU"/>
        </w:rPr>
        <w:t>-</w:t>
      </w:r>
      <w:r w:rsidRPr="0021691D">
        <w:rPr>
          <w:rFonts w:ascii="Times New Roman" w:eastAsia="Times New Roman" w:hAnsi="Times New Roman" w:cs="Times New Roman"/>
          <w:sz w:val="28"/>
          <w:lang w:val="en-US" w:eastAsia="ru-RU"/>
        </w:rPr>
        <w:t>portal</w:t>
      </w:r>
      <w:r w:rsidRPr="0021691D">
        <w:rPr>
          <w:rFonts w:ascii="Times New Roman" w:eastAsia="Times New Roman" w:hAnsi="Times New Roman" w:cs="Times New Roman"/>
          <w:sz w:val="28"/>
          <w:lang w:eastAsia="ru-RU"/>
        </w:rPr>
        <w:t xml:space="preserve">. </w:t>
      </w:r>
      <w:r w:rsidRPr="0021691D">
        <w:rPr>
          <w:rFonts w:ascii="Times New Roman" w:eastAsia="Times New Roman" w:hAnsi="Times New Roman" w:cs="Times New Roman"/>
          <w:sz w:val="28"/>
          <w:lang w:val="en-US" w:eastAsia="ru-RU"/>
        </w:rPr>
        <w:t>HR</w:t>
      </w:r>
      <w:r w:rsidRPr="0021691D">
        <w:rPr>
          <w:rFonts w:ascii="Times New Roman" w:eastAsia="Times New Roman" w:hAnsi="Times New Roman" w:cs="Times New Roman"/>
          <w:sz w:val="28"/>
          <w:lang w:eastAsia="ru-RU"/>
        </w:rPr>
        <w:t xml:space="preserve">-сообщество и публикации. – Режим доступа: </w:t>
      </w:r>
      <w:hyperlink r:id="rId9" w:history="1">
        <w:r w:rsidRPr="0021691D">
          <w:rPr>
            <w:rFonts w:ascii="Times New Roman" w:eastAsia="Calibri" w:hAnsi="Times New Roman" w:cs="Times New Roman"/>
            <w:color w:val="0000FF"/>
            <w:sz w:val="28"/>
            <w:szCs w:val="28"/>
            <w:u w:val="single"/>
            <w:lang w:val="en-US"/>
          </w:rPr>
          <w:t>https</w:t>
        </w:r>
        <w:r w:rsidRPr="0021691D">
          <w:rPr>
            <w:rFonts w:ascii="Times New Roman" w:eastAsia="Calibri" w:hAnsi="Times New Roman" w:cs="Times New Roman"/>
            <w:color w:val="0000FF"/>
            <w:sz w:val="28"/>
            <w:szCs w:val="28"/>
            <w:u w:val="single"/>
          </w:rPr>
          <w:t>://</w:t>
        </w:r>
        <w:proofErr w:type="spellStart"/>
        <w:r w:rsidRPr="0021691D">
          <w:rPr>
            <w:rFonts w:ascii="Times New Roman" w:eastAsia="Calibri" w:hAnsi="Times New Roman" w:cs="Times New Roman"/>
            <w:color w:val="0000FF"/>
            <w:sz w:val="28"/>
            <w:szCs w:val="28"/>
            <w:u w:val="single"/>
            <w:lang w:val="en-US"/>
          </w:rPr>
          <w:t>hr</w:t>
        </w:r>
        <w:proofErr w:type="spellEnd"/>
        <w:r w:rsidRPr="0021691D">
          <w:rPr>
            <w:rFonts w:ascii="Times New Roman" w:eastAsia="Calibri" w:hAnsi="Times New Roman" w:cs="Times New Roman"/>
            <w:color w:val="0000FF"/>
            <w:sz w:val="28"/>
            <w:szCs w:val="28"/>
            <w:u w:val="single"/>
          </w:rPr>
          <w:t>-</w:t>
        </w:r>
        <w:r w:rsidRPr="0021691D">
          <w:rPr>
            <w:rFonts w:ascii="Times New Roman" w:eastAsia="Calibri" w:hAnsi="Times New Roman" w:cs="Times New Roman"/>
            <w:color w:val="0000FF"/>
            <w:sz w:val="28"/>
            <w:szCs w:val="28"/>
            <w:u w:val="single"/>
            <w:lang w:val="en-US"/>
          </w:rPr>
          <w:t>portal</w:t>
        </w:r>
        <w:r w:rsidRPr="0021691D">
          <w:rPr>
            <w:rFonts w:ascii="Times New Roman" w:eastAsia="Calibri" w:hAnsi="Times New Roman" w:cs="Times New Roman"/>
            <w:color w:val="0000FF"/>
            <w:sz w:val="28"/>
            <w:szCs w:val="28"/>
            <w:u w:val="single"/>
          </w:rPr>
          <w:t>.</w:t>
        </w:r>
        <w:proofErr w:type="spellStart"/>
        <w:r w:rsidRPr="0021691D">
          <w:rPr>
            <w:rFonts w:ascii="Times New Roman" w:eastAsia="Calibri" w:hAnsi="Times New Roman" w:cs="Times New Roman"/>
            <w:color w:val="0000FF"/>
            <w:sz w:val="28"/>
            <w:szCs w:val="28"/>
            <w:u w:val="single"/>
            <w:lang w:val="en-US"/>
          </w:rPr>
          <w:t>ru</w:t>
        </w:r>
        <w:proofErr w:type="spellEnd"/>
        <w:r w:rsidRPr="0021691D">
          <w:rPr>
            <w:rFonts w:ascii="Times New Roman" w:eastAsia="Calibri" w:hAnsi="Times New Roman" w:cs="Times New Roman"/>
            <w:color w:val="0000FF"/>
            <w:sz w:val="28"/>
            <w:szCs w:val="28"/>
            <w:u w:val="single"/>
          </w:rPr>
          <w:t>/</w:t>
        </w:r>
        <w:r w:rsidRPr="0021691D">
          <w:rPr>
            <w:rFonts w:ascii="Times New Roman" w:eastAsia="Calibri" w:hAnsi="Times New Roman" w:cs="Times New Roman"/>
            <w:color w:val="0000FF"/>
            <w:sz w:val="28"/>
            <w:szCs w:val="28"/>
            <w:u w:val="single"/>
            <w:lang w:val="en-US"/>
          </w:rPr>
          <w:t>article</w:t>
        </w:r>
        <w:r w:rsidRPr="0021691D">
          <w:rPr>
            <w:rFonts w:ascii="Times New Roman" w:eastAsia="Calibri" w:hAnsi="Times New Roman" w:cs="Times New Roman"/>
            <w:color w:val="0000FF"/>
            <w:sz w:val="28"/>
            <w:szCs w:val="28"/>
            <w:u w:val="single"/>
          </w:rPr>
          <w:t>/50-</w:t>
        </w:r>
        <w:proofErr w:type="spellStart"/>
        <w:r w:rsidRPr="0021691D">
          <w:rPr>
            <w:rFonts w:ascii="Times New Roman" w:eastAsia="Calibri" w:hAnsi="Times New Roman" w:cs="Times New Roman"/>
            <w:color w:val="0000FF"/>
            <w:sz w:val="28"/>
            <w:szCs w:val="28"/>
            <w:u w:val="single"/>
            <w:lang w:val="en-US"/>
          </w:rPr>
          <w:t>missiy</w:t>
        </w:r>
        <w:proofErr w:type="spellEnd"/>
        <w:r w:rsidRPr="0021691D">
          <w:rPr>
            <w:rFonts w:ascii="Times New Roman" w:eastAsia="Calibri" w:hAnsi="Times New Roman" w:cs="Times New Roman"/>
            <w:color w:val="0000FF"/>
            <w:sz w:val="28"/>
            <w:szCs w:val="28"/>
            <w:u w:val="single"/>
          </w:rPr>
          <w:t>-</w:t>
        </w:r>
        <w:proofErr w:type="spellStart"/>
        <w:r w:rsidRPr="0021691D">
          <w:rPr>
            <w:rFonts w:ascii="Times New Roman" w:eastAsia="Calibri" w:hAnsi="Times New Roman" w:cs="Times New Roman"/>
            <w:color w:val="0000FF"/>
            <w:sz w:val="28"/>
            <w:szCs w:val="28"/>
            <w:u w:val="single"/>
            <w:lang w:val="en-US"/>
          </w:rPr>
          <w:t>izvestnyh</w:t>
        </w:r>
        <w:proofErr w:type="spellEnd"/>
        <w:r w:rsidRPr="0021691D">
          <w:rPr>
            <w:rFonts w:ascii="Times New Roman" w:eastAsia="Calibri" w:hAnsi="Times New Roman" w:cs="Times New Roman"/>
            <w:color w:val="0000FF"/>
            <w:sz w:val="28"/>
            <w:szCs w:val="28"/>
            <w:u w:val="single"/>
          </w:rPr>
          <w:t>-</w:t>
        </w:r>
        <w:proofErr w:type="spellStart"/>
        <w:r w:rsidRPr="0021691D">
          <w:rPr>
            <w:rFonts w:ascii="Times New Roman" w:eastAsia="Calibri" w:hAnsi="Times New Roman" w:cs="Times New Roman"/>
            <w:color w:val="0000FF"/>
            <w:sz w:val="28"/>
            <w:szCs w:val="28"/>
            <w:u w:val="single"/>
            <w:lang w:val="en-US"/>
          </w:rPr>
          <w:t>kompaniy</w:t>
        </w:r>
        <w:proofErr w:type="spellEnd"/>
      </w:hyperlink>
    </w:p>
    <w:p w:rsidR="00517D82" w:rsidRDefault="00517D82" w:rsidP="00CB3F64">
      <w:pPr>
        <w:numPr>
          <w:ilvl w:val="0"/>
          <w:numId w:val="5"/>
        </w:numPr>
        <w:spacing w:after="0" w:line="360" w:lineRule="auto"/>
        <w:jc w:val="both"/>
        <w:rPr>
          <w:rFonts w:ascii="Times New Roman" w:eastAsia="Times New Roman" w:hAnsi="Times New Roman" w:cs="Times New Roman"/>
          <w:sz w:val="28"/>
          <w:lang w:eastAsia="ru-RU"/>
        </w:rPr>
      </w:pPr>
      <w:proofErr w:type="spellStart"/>
      <w:r w:rsidRPr="00720F6E">
        <w:rPr>
          <w:rFonts w:ascii="Times New Roman" w:eastAsia="Times New Roman" w:hAnsi="Times New Roman" w:cs="Times New Roman"/>
          <w:sz w:val="28"/>
          <w:lang w:eastAsia="ru-RU"/>
        </w:rPr>
        <w:t>Айхенвальд</w:t>
      </w:r>
      <w:proofErr w:type="spellEnd"/>
      <w:r w:rsidRPr="00720F6E">
        <w:rPr>
          <w:rFonts w:ascii="Times New Roman" w:eastAsia="Times New Roman" w:hAnsi="Times New Roman" w:cs="Times New Roman"/>
          <w:sz w:val="28"/>
          <w:lang w:eastAsia="ru-RU"/>
        </w:rPr>
        <w:t xml:space="preserve"> Ю.И. Белинский [электронный ресурс] – Литература и жизнь. – Режим доступа:</w:t>
      </w:r>
      <w:r>
        <w:rPr>
          <w:rFonts w:ascii="Times New Roman" w:eastAsia="Times New Roman" w:hAnsi="Times New Roman" w:cs="Times New Roman"/>
          <w:sz w:val="28"/>
          <w:lang w:eastAsia="ru-RU"/>
        </w:rPr>
        <w:t xml:space="preserve"> </w:t>
      </w:r>
      <w:hyperlink r:id="rId10" w:history="1">
        <w:r w:rsidRPr="00720F6E">
          <w:rPr>
            <w:rStyle w:val="a9"/>
            <w:rFonts w:ascii="Times New Roman" w:eastAsia="Times New Roman" w:hAnsi="Times New Roman" w:cs="Times New Roman"/>
            <w:sz w:val="28"/>
            <w:lang w:eastAsia="ru-RU"/>
          </w:rPr>
          <w:t>http://dugward.ru/library/belinsky/aihenv_belinskiy.html</w:t>
        </w:r>
      </w:hyperlink>
    </w:p>
    <w:p w:rsidR="00517D82" w:rsidRDefault="00517D82" w:rsidP="00CB3F64">
      <w:pPr>
        <w:numPr>
          <w:ilvl w:val="0"/>
          <w:numId w:val="5"/>
        </w:numPr>
        <w:spacing w:after="0" w:line="360" w:lineRule="auto"/>
        <w:jc w:val="both"/>
        <w:rPr>
          <w:rFonts w:ascii="Times New Roman" w:eastAsia="Times New Roman" w:hAnsi="Times New Roman" w:cs="Times New Roman"/>
          <w:sz w:val="28"/>
          <w:lang w:eastAsia="ru-RU"/>
        </w:rPr>
      </w:pPr>
      <w:r w:rsidRPr="00720F6E">
        <w:rPr>
          <w:rFonts w:ascii="Times New Roman" w:eastAsia="Times New Roman" w:hAnsi="Times New Roman" w:cs="Times New Roman"/>
          <w:sz w:val="28"/>
          <w:lang w:eastAsia="ru-RU"/>
        </w:rPr>
        <w:t xml:space="preserve">Апресян Р.Г. Понятие общественной морали. Послесловие к дискуссии [электронный ресурс] – Институт философии Российской Академии наук. – Режим доступа: </w:t>
      </w:r>
      <w:hyperlink r:id="rId11" w:history="1">
        <w:r w:rsidRPr="00720F6E">
          <w:rPr>
            <w:rStyle w:val="a9"/>
            <w:rFonts w:ascii="Times New Roman" w:eastAsia="Times New Roman" w:hAnsi="Times New Roman" w:cs="Times New Roman"/>
            <w:sz w:val="28"/>
            <w:lang w:eastAsia="ru-RU"/>
          </w:rPr>
          <w:t>https://iphras.ru/uplfile/ethics/RC/ed/f/soc_eth/OM_poslesl.html</w:t>
        </w:r>
      </w:hyperlink>
    </w:p>
    <w:p w:rsidR="00517D82" w:rsidRDefault="00517D82" w:rsidP="00CB3F64">
      <w:pPr>
        <w:numPr>
          <w:ilvl w:val="0"/>
          <w:numId w:val="5"/>
        </w:numPr>
        <w:spacing w:after="0" w:line="360" w:lineRule="auto"/>
        <w:jc w:val="both"/>
        <w:rPr>
          <w:rFonts w:ascii="Times New Roman" w:eastAsia="Times New Roman" w:hAnsi="Times New Roman" w:cs="Times New Roman"/>
          <w:sz w:val="28"/>
          <w:lang w:eastAsia="ru-RU"/>
        </w:rPr>
      </w:pPr>
      <w:r w:rsidRPr="00720F6E">
        <w:rPr>
          <w:rFonts w:ascii="Times New Roman" w:eastAsia="Times New Roman" w:hAnsi="Times New Roman" w:cs="Times New Roman"/>
          <w:sz w:val="28"/>
          <w:lang w:eastAsia="ru-RU"/>
        </w:rPr>
        <w:t xml:space="preserve">Беляева Е.В. Исторические формы общественной морали [электронный ресурс] – Институт философии Российской Академии наук. – Режим доступа: </w:t>
      </w:r>
      <w:hyperlink r:id="rId12" w:history="1">
        <w:r w:rsidRPr="00720F6E">
          <w:rPr>
            <w:rStyle w:val="a9"/>
            <w:rFonts w:ascii="Times New Roman" w:eastAsia="Times New Roman" w:hAnsi="Times New Roman" w:cs="Times New Roman"/>
            <w:sz w:val="28"/>
            <w:lang w:eastAsia="ru-RU"/>
          </w:rPr>
          <w:t>https://iphras.ru/uplfile/ethics/RC/ed/f/soc_eth/bel.html</w:t>
        </w:r>
      </w:hyperlink>
    </w:p>
    <w:p w:rsidR="0021691D" w:rsidRPr="0021691D" w:rsidRDefault="0021691D" w:rsidP="00CB3F64">
      <w:pPr>
        <w:numPr>
          <w:ilvl w:val="0"/>
          <w:numId w:val="5"/>
        </w:numPr>
        <w:spacing w:after="0" w:line="360" w:lineRule="auto"/>
        <w:jc w:val="both"/>
        <w:rPr>
          <w:rFonts w:ascii="Times New Roman" w:eastAsia="Times New Roman" w:hAnsi="Times New Roman" w:cs="Times New Roman"/>
          <w:sz w:val="28"/>
          <w:lang w:eastAsia="ru-RU"/>
        </w:rPr>
      </w:pPr>
      <w:r w:rsidRPr="0021691D">
        <w:rPr>
          <w:rFonts w:ascii="Times New Roman" w:eastAsia="Times New Roman" w:hAnsi="Times New Roman" w:cs="Times New Roman"/>
          <w:sz w:val="28"/>
          <w:lang w:eastAsia="ru-RU"/>
        </w:rPr>
        <w:lastRenderedPageBreak/>
        <w:t xml:space="preserve">Гражданский кодекс Российской Федерации (ГК РФ) [электронный ресурс]. – Режим доступа: </w:t>
      </w:r>
      <w:r w:rsidRPr="0021691D">
        <w:rPr>
          <w:rFonts w:ascii="Times New Roman" w:eastAsia="Times New Roman" w:hAnsi="Times New Roman" w:cs="Times New Roman"/>
          <w:sz w:val="28"/>
          <w:lang w:eastAsia="ru-RU"/>
        </w:rPr>
        <w:br/>
      </w:r>
      <w:hyperlink r:id="rId13" w:history="1">
        <w:r w:rsidRPr="0021691D">
          <w:rPr>
            <w:rFonts w:ascii="Times New Roman" w:eastAsia="Times New Roman" w:hAnsi="Times New Roman" w:cs="Times New Roman"/>
            <w:color w:val="0000FF"/>
            <w:sz w:val="28"/>
            <w:u w:val="single"/>
            <w:lang w:eastAsia="ru-RU"/>
          </w:rPr>
          <w:t>http://www.consultant.ru/document/cons_doc_LAW_5142/</w:t>
        </w:r>
      </w:hyperlink>
      <w:r w:rsidRPr="0021691D">
        <w:rPr>
          <w:rFonts w:ascii="Times New Roman" w:eastAsia="Times New Roman" w:hAnsi="Times New Roman" w:cs="Times New Roman"/>
          <w:sz w:val="28"/>
          <w:lang w:eastAsia="ru-RU"/>
        </w:rPr>
        <w:t xml:space="preserve"> </w:t>
      </w:r>
    </w:p>
    <w:p w:rsidR="00720F6E" w:rsidRDefault="00720F6E" w:rsidP="00CB3F64">
      <w:pPr>
        <w:numPr>
          <w:ilvl w:val="0"/>
          <w:numId w:val="5"/>
        </w:numPr>
        <w:spacing w:after="0" w:line="360" w:lineRule="auto"/>
        <w:jc w:val="both"/>
        <w:rPr>
          <w:rFonts w:ascii="Times New Roman" w:eastAsia="Times New Roman" w:hAnsi="Times New Roman" w:cs="Times New Roman"/>
          <w:sz w:val="28"/>
          <w:lang w:eastAsia="ru-RU"/>
        </w:rPr>
      </w:pPr>
      <w:r w:rsidRPr="00720F6E">
        <w:rPr>
          <w:rFonts w:ascii="Times New Roman" w:eastAsia="Times New Roman" w:hAnsi="Times New Roman" w:cs="Times New Roman"/>
          <w:sz w:val="28"/>
          <w:lang w:eastAsia="ru-RU"/>
        </w:rPr>
        <w:t xml:space="preserve">Дискуссия «Общественная мораль» [электронный ресурс] – Институт философии Российской Академии наук. – Режим доступа: </w:t>
      </w:r>
      <w:hyperlink r:id="rId14" w:history="1">
        <w:r w:rsidRPr="00720F6E">
          <w:rPr>
            <w:rStyle w:val="a9"/>
            <w:rFonts w:ascii="Times New Roman" w:eastAsia="Times New Roman" w:hAnsi="Times New Roman" w:cs="Times New Roman"/>
            <w:sz w:val="28"/>
            <w:lang w:eastAsia="ru-RU"/>
          </w:rPr>
          <w:t>https://iphras.ru/uplfile/ethics/RC/ed/f/soc_eth/soc_eth.html</w:t>
        </w:r>
      </w:hyperlink>
    </w:p>
    <w:p w:rsidR="0021691D" w:rsidRPr="0021691D" w:rsidRDefault="0021691D" w:rsidP="00CB3F64">
      <w:pPr>
        <w:numPr>
          <w:ilvl w:val="0"/>
          <w:numId w:val="5"/>
        </w:numPr>
        <w:spacing w:after="0" w:line="360" w:lineRule="auto"/>
        <w:jc w:val="both"/>
        <w:rPr>
          <w:rFonts w:ascii="Times New Roman" w:eastAsia="Times New Roman" w:hAnsi="Times New Roman" w:cs="Times New Roman"/>
          <w:sz w:val="28"/>
          <w:lang w:eastAsia="ru-RU"/>
        </w:rPr>
      </w:pPr>
      <w:r w:rsidRPr="0021691D">
        <w:rPr>
          <w:rFonts w:ascii="Times New Roman" w:eastAsia="Times New Roman" w:hAnsi="Times New Roman" w:cs="Times New Roman"/>
          <w:sz w:val="28"/>
          <w:lang w:eastAsia="ru-RU"/>
        </w:rPr>
        <w:t xml:space="preserve">Журавлев А.Л. Понимание “коллективного субъекта”: Основные подходы в психологии [электронный ресурс]. Институт психологии РАН. – Режим доступа: </w:t>
      </w:r>
      <w:hyperlink r:id="rId15">
        <w:r w:rsidRPr="0021691D">
          <w:rPr>
            <w:rFonts w:ascii="Times New Roman" w:eastAsia="Times New Roman" w:hAnsi="Times New Roman" w:cs="Times New Roman"/>
            <w:color w:val="0000FF"/>
            <w:sz w:val="28"/>
            <w:u w:val="single"/>
            <w:lang w:eastAsia="ru-RU"/>
          </w:rPr>
          <w:t>http://www.ipras.ru/conf/juravlev.htm</w:t>
        </w:r>
      </w:hyperlink>
    </w:p>
    <w:p w:rsidR="0021691D" w:rsidRPr="0021691D" w:rsidRDefault="0021691D" w:rsidP="00CB3F64">
      <w:pPr>
        <w:numPr>
          <w:ilvl w:val="0"/>
          <w:numId w:val="5"/>
        </w:numPr>
        <w:spacing w:after="0" w:line="360" w:lineRule="auto"/>
        <w:jc w:val="both"/>
        <w:rPr>
          <w:rFonts w:ascii="Times New Roman" w:eastAsia="Calibri" w:hAnsi="Times New Roman" w:cs="Times New Roman"/>
          <w:sz w:val="28"/>
          <w:szCs w:val="28"/>
        </w:rPr>
      </w:pPr>
      <w:r w:rsidRPr="0021691D">
        <w:rPr>
          <w:rFonts w:ascii="Times New Roman" w:eastAsia="Calibri" w:hAnsi="Times New Roman" w:cs="Times New Roman"/>
          <w:sz w:val="28"/>
          <w:szCs w:val="28"/>
        </w:rPr>
        <w:t>Запрещающие заповеди (</w:t>
      </w:r>
      <w:proofErr w:type="spellStart"/>
      <w:r w:rsidRPr="0021691D">
        <w:rPr>
          <w:rFonts w:ascii="Times New Roman" w:eastAsia="Calibri" w:hAnsi="Times New Roman" w:cs="Times New Roman"/>
          <w:sz w:val="28"/>
          <w:szCs w:val="28"/>
        </w:rPr>
        <w:t>Мицвот</w:t>
      </w:r>
      <w:proofErr w:type="spellEnd"/>
      <w:r w:rsidRPr="0021691D">
        <w:rPr>
          <w:rFonts w:ascii="Times New Roman" w:eastAsia="Calibri" w:hAnsi="Times New Roman" w:cs="Times New Roman"/>
          <w:sz w:val="28"/>
          <w:szCs w:val="28"/>
        </w:rPr>
        <w:t xml:space="preserve">) [электронный ресурс]. </w:t>
      </w:r>
      <w:proofErr w:type="spellStart"/>
      <w:r w:rsidRPr="0021691D">
        <w:rPr>
          <w:rFonts w:ascii="Times New Roman" w:eastAsia="Calibri" w:hAnsi="Times New Roman" w:cs="Times New Roman"/>
          <w:sz w:val="28"/>
          <w:szCs w:val="28"/>
        </w:rPr>
        <w:t>Мицвот</w:t>
      </w:r>
      <w:proofErr w:type="spellEnd"/>
      <w:r w:rsidRPr="0021691D">
        <w:rPr>
          <w:rFonts w:ascii="Times New Roman" w:eastAsia="Calibri" w:hAnsi="Times New Roman" w:cs="Times New Roman"/>
          <w:sz w:val="28"/>
          <w:szCs w:val="28"/>
        </w:rPr>
        <w:t xml:space="preserve"> - 613 </w:t>
      </w:r>
      <w:proofErr w:type="spellStart"/>
      <w:r w:rsidRPr="0021691D">
        <w:rPr>
          <w:rFonts w:ascii="Times New Roman" w:eastAsia="Calibri" w:hAnsi="Times New Roman" w:cs="Times New Roman"/>
          <w:sz w:val="28"/>
          <w:szCs w:val="28"/>
        </w:rPr>
        <w:t>заповедейиудаизма</w:t>
      </w:r>
      <w:proofErr w:type="spellEnd"/>
      <w:r w:rsidRPr="0021691D">
        <w:rPr>
          <w:rFonts w:ascii="Times New Roman" w:eastAsia="Calibri" w:hAnsi="Times New Roman" w:cs="Times New Roman"/>
          <w:sz w:val="28"/>
          <w:szCs w:val="28"/>
        </w:rPr>
        <w:t xml:space="preserve">. </w:t>
      </w:r>
      <w:r w:rsidRPr="0021691D">
        <w:rPr>
          <w:rFonts w:ascii="Times New Roman" w:eastAsia="Times New Roman" w:hAnsi="Times New Roman" w:cs="Times New Roman"/>
          <w:sz w:val="28"/>
          <w:lang w:eastAsia="ru-RU"/>
        </w:rPr>
        <w:t>Режим доступа</w:t>
      </w:r>
      <w:r w:rsidRPr="0021691D">
        <w:rPr>
          <w:rFonts w:ascii="Times New Roman" w:eastAsia="Calibri" w:hAnsi="Times New Roman" w:cs="Times New Roman"/>
          <w:sz w:val="28"/>
          <w:szCs w:val="28"/>
        </w:rPr>
        <w:t xml:space="preserve">: </w:t>
      </w:r>
      <w:hyperlink r:id="rId16" w:history="1">
        <w:r w:rsidRPr="0021691D">
          <w:rPr>
            <w:rFonts w:ascii="Times New Roman" w:eastAsia="Calibri" w:hAnsi="Times New Roman" w:cs="Times New Roman"/>
            <w:color w:val="0000FF"/>
            <w:sz w:val="28"/>
            <w:szCs w:val="28"/>
            <w:u w:val="single"/>
          </w:rPr>
          <w:t>https://guide-israel.ru/religions/9405-365-zapreshhayushhix-zapovedej-micvot</w:t>
        </w:r>
      </w:hyperlink>
    </w:p>
    <w:p w:rsidR="0021691D" w:rsidRPr="0021691D" w:rsidRDefault="0021691D" w:rsidP="00CB3F64">
      <w:pPr>
        <w:numPr>
          <w:ilvl w:val="0"/>
          <w:numId w:val="5"/>
        </w:numPr>
        <w:spacing w:after="0" w:line="360" w:lineRule="auto"/>
        <w:jc w:val="both"/>
        <w:rPr>
          <w:rFonts w:ascii="Times New Roman" w:eastAsia="Times New Roman" w:hAnsi="Times New Roman" w:cs="Times New Roman"/>
          <w:sz w:val="28"/>
          <w:lang w:eastAsia="ru-RU"/>
        </w:rPr>
      </w:pPr>
      <w:r w:rsidRPr="0021691D">
        <w:rPr>
          <w:rFonts w:ascii="Times New Roman" w:eastAsia="Times New Roman" w:hAnsi="Times New Roman" w:cs="Times New Roman"/>
          <w:sz w:val="28"/>
          <w:lang w:eastAsia="ru-RU"/>
        </w:rPr>
        <w:t xml:space="preserve">Идеал [электронный ресурс]. Электронная библиотека ИФ РАН. Новая философская энциклопедия. – Режим доступа: </w:t>
      </w:r>
      <w:hyperlink r:id="rId17" w:history="1">
        <w:r w:rsidRPr="0021691D">
          <w:rPr>
            <w:rFonts w:ascii="Times New Roman" w:eastAsia="Times New Roman" w:hAnsi="Times New Roman" w:cs="Times New Roman"/>
            <w:color w:val="0000FF"/>
            <w:sz w:val="28"/>
            <w:u w:val="single"/>
            <w:lang w:eastAsia="ru-RU"/>
          </w:rPr>
          <w:t>https://iphlib.ru/greenstone3/library/collection/newphilenc/document/HASH015cc06b35a444828ea5d95c</w:t>
        </w:r>
      </w:hyperlink>
    </w:p>
    <w:p w:rsidR="00517D82" w:rsidRDefault="00517D82" w:rsidP="00CB3F64">
      <w:pPr>
        <w:numPr>
          <w:ilvl w:val="0"/>
          <w:numId w:val="5"/>
        </w:numPr>
        <w:spacing w:after="0" w:line="360" w:lineRule="auto"/>
        <w:jc w:val="both"/>
        <w:rPr>
          <w:rFonts w:ascii="Times New Roman" w:eastAsia="Times New Roman" w:hAnsi="Times New Roman" w:cs="Times New Roman"/>
          <w:sz w:val="28"/>
          <w:lang w:eastAsia="ru-RU"/>
        </w:rPr>
      </w:pPr>
      <w:r w:rsidRPr="00720F6E">
        <w:rPr>
          <w:rFonts w:ascii="Times New Roman" w:eastAsia="Times New Roman" w:hAnsi="Times New Roman" w:cs="Times New Roman"/>
          <w:sz w:val="28"/>
          <w:lang w:eastAsia="ru-RU"/>
        </w:rPr>
        <w:t xml:space="preserve">Капустин Б.Г. Заметки об «общественной морали» (в связи со статьей Р.Г. Апресяна «Понятие общественной морали») [электронный ресурс] – Институт философии Российской Академии наук. – Режим доступа: </w:t>
      </w:r>
      <w:hyperlink r:id="rId18" w:anchor="_ftn12" w:history="1">
        <w:r w:rsidRPr="00720F6E">
          <w:rPr>
            <w:rStyle w:val="a9"/>
            <w:rFonts w:ascii="Times New Roman" w:eastAsia="Times New Roman" w:hAnsi="Times New Roman" w:cs="Times New Roman"/>
            <w:sz w:val="28"/>
            <w:lang w:eastAsia="ru-RU"/>
          </w:rPr>
          <w:t>https://iphras.ru/uplfile/ethics/RC/ed/f/soc_eth/kapustin.html#_ftn12</w:t>
        </w:r>
      </w:hyperlink>
    </w:p>
    <w:p w:rsidR="0021691D" w:rsidRPr="0021691D" w:rsidRDefault="0021691D" w:rsidP="00CB3F64">
      <w:pPr>
        <w:numPr>
          <w:ilvl w:val="0"/>
          <w:numId w:val="5"/>
        </w:numPr>
        <w:spacing w:after="0" w:line="360" w:lineRule="auto"/>
        <w:jc w:val="both"/>
        <w:rPr>
          <w:rFonts w:ascii="Times New Roman" w:eastAsia="Calibri" w:hAnsi="Times New Roman" w:cs="Times New Roman"/>
          <w:sz w:val="28"/>
          <w:szCs w:val="28"/>
        </w:rPr>
      </w:pPr>
      <w:r w:rsidRPr="0021691D">
        <w:rPr>
          <w:rFonts w:ascii="Times New Roman" w:eastAsia="Times New Roman" w:hAnsi="Times New Roman" w:cs="Times New Roman"/>
          <w:sz w:val="28"/>
          <w:lang w:eastAsia="ru-RU"/>
        </w:rPr>
        <w:t xml:space="preserve">Концепция ИКЕА [электронный ресурс]. ИКЕА. Все о </w:t>
      </w:r>
      <w:proofErr w:type="spellStart"/>
      <w:r w:rsidRPr="0021691D">
        <w:rPr>
          <w:rFonts w:ascii="Times New Roman" w:eastAsia="Times New Roman" w:hAnsi="Times New Roman" w:cs="Times New Roman"/>
          <w:sz w:val="28"/>
          <w:lang w:eastAsia="ru-RU"/>
        </w:rPr>
        <w:t>компаниии</w:t>
      </w:r>
      <w:proofErr w:type="spellEnd"/>
      <w:r w:rsidRPr="0021691D">
        <w:rPr>
          <w:rFonts w:ascii="Times New Roman" w:eastAsia="Times New Roman" w:hAnsi="Times New Roman" w:cs="Times New Roman"/>
          <w:sz w:val="28"/>
          <w:lang w:eastAsia="ru-RU"/>
        </w:rPr>
        <w:t xml:space="preserve">. – Режим доступа: </w:t>
      </w:r>
      <w:hyperlink r:id="rId19" w:history="1">
        <w:r w:rsidRPr="0021691D">
          <w:rPr>
            <w:rFonts w:ascii="Times New Roman" w:eastAsia="Calibri" w:hAnsi="Times New Roman" w:cs="Times New Roman"/>
            <w:color w:val="0000FF"/>
            <w:sz w:val="28"/>
            <w:szCs w:val="28"/>
            <w:u w:val="single"/>
            <w:lang w:val="en-US"/>
          </w:rPr>
          <w:t>https</w:t>
        </w:r>
        <w:r w:rsidRPr="0021691D">
          <w:rPr>
            <w:rFonts w:ascii="Times New Roman" w:eastAsia="Calibri" w:hAnsi="Times New Roman" w:cs="Times New Roman"/>
            <w:color w:val="0000FF"/>
            <w:sz w:val="28"/>
            <w:szCs w:val="28"/>
            <w:u w:val="single"/>
          </w:rPr>
          <w:t>://</w:t>
        </w:r>
        <w:r w:rsidRPr="0021691D">
          <w:rPr>
            <w:rFonts w:ascii="Times New Roman" w:eastAsia="Calibri" w:hAnsi="Times New Roman" w:cs="Times New Roman"/>
            <w:color w:val="0000FF"/>
            <w:sz w:val="28"/>
            <w:szCs w:val="28"/>
            <w:u w:val="single"/>
            <w:lang w:val="en-US"/>
          </w:rPr>
          <w:t>www</w:t>
        </w:r>
        <w:r w:rsidRPr="0021691D">
          <w:rPr>
            <w:rFonts w:ascii="Times New Roman" w:eastAsia="Calibri" w:hAnsi="Times New Roman" w:cs="Times New Roman"/>
            <w:color w:val="0000FF"/>
            <w:sz w:val="28"/>
            <w:szCs w:val="28"/>
            <w:u w:val="single"/>
          </w:rPr>
          <w:t>.</w:t>
        </w:r>
        <w:proofErr w:type="spellStart"/>
        <w:r w:rsidRPr="0021691D">
          <w:rPr>
            <w:rFonts w:ascii="Times New Roman" w:eastAsia="Calibri" w:hAnsi="Times New Roman" w:cs="Times New Roman"/>
            <w:color w:val="0000FF"/>
            <w:sz w:val="28"/>
            <w:szCs w:val="28"/>
            <w:u w:val="single"/>
            <w:lang w:val="en-US"/>
          </w:rPr>
          <w:t>ikea</w:t>
        </w:r>
        <w:proofErr w:type="spellEnd"/>
        <w:r w:rsidRPr="0021691D">
          <w:rPr>
            <w:rFonts w:ascii="Times New Roman" w:eastAsia="Calibri" w:hAnsi="Times New Roman" w:cs="Times New Roman"/>
            <w:color w:val="0000FF"/>
            <w:sz w:val="28"/>
            <w:szCs w:val="28"/>
            <w:u w:val="single"/>
          </w:rPr>
          <w:t>.</w:t>
        </w:r>
        <w:r w:rsidRPr="0021691D">
          <w:rPr>
            <w:rFonts w:ascii="Times New Roman" w:eastAsia="Calibri" w:hAnsi="Times New Roman" w:cs="Times New Roman"/>
            <w:color w:val="0000FF"/>
            <w:sz w:val="28"/>
            <w:szCs w:val="28"/>
            <w:u w:val="single"/>
            <w:lang w:val="en-US"/>
          </w:rPr>
          <w:t>com</w:t>
        </w:r>
        <w:r w:rsidRPr="0021691D">
          <w:rPr>
            <w:rFonts w:ascii="Times New Roman" w:eastAsia="Calibri" w:hAnsi="Times New Roman" w:cs="Times New Roman"/>
            <w:color w:val="0000FF"/>
            <w:sz w:val="28"/>
            <w:szCs w:val="28"/>
            <w:u w:val="single"/>
          </w:rPr>
          <w:t>/</w:t>
        </w:r>
        <w:proofErr w:type="spellStart"/>
        <w:r w:rsidRPr="0021691D">
          <w:rPr>
            <w:rFonts w:ascii="Times New Roman" w:eastAsia="Calibri" w:hAnsi="Times New Roman" w:cs="Times New Roman"/>
            <w:color w:val="0000FF"/>
            <w:sz w:val="28"/>
            <w:szCs w:val="28"/>
            <w:u w:val="single"/>
            <w:lang w:val="en-US"/>
          </w:rPr>
          <w:t>ms</w:t>
        </w:r>
        <w:proofErr w:type="spellEnd"/>
        <w:r w:rsidRPr="0021691D">
          <w:rPr>
            <w:rFonts w:ascii="Times New Roman" w:eastAsia="Calibri" w:hAnsi="Times New Roman" w:cs="Times New Roman"/>
            <w:color w:val="0000FF"/>
            <w:sz w:val="28"/>
            <w:szCs w:val="28"/>
            <w:u w:val="single"/>
          </w:rPr>
          <w:t>/</w:t>
        </w:r>
        <w:proofErr w:type="spellStart"/>
        <w:r w:rsidRPr="0021691D">
          <w:rPr>
            <w:rFonts w:ascii="Times New Roman" w:eastAsia="Calibri" w:hAnsi="Times New Roman" w:cs="Times New Roman"/>
            <w:color w:val="0000FF"/>
            <w:sz w:val="28"/>
            <w:szCs w:val="28"/>
            <w:u w:val="single"/>
            <w:lang w:val="en-US"/>
          </w:rPr>
          <w:t>ru</w:t>
        </w:r>
        <w:proofErr w:type="spellEnd"/>
        <w:r w:rsidRPr="0021691D">
          <w:rPr>
            <w:rFonts w:ascii="Times New Roman" w:eastAsia="Calibri" w:hAnsi="Times New Roman" w:cs="Times New Roman"/>
            <w:color w:val="0000FF"/>
            <w:sz w:val="28"/>
            <w:szCs w:val="28"/>
            <w:u w:val="single"/>
          </w:rPr>
          <w:t>_</w:t>
        </w:r>
        <w:r w:rsidRPr="0021691D">
          <w:rPr>
            <w:rFonts w:ascii="Times New Roman" w:eastAsia="Calibri" w:hAnsi="Times New Roman" w:cs="Times New Roman"/>
            <w:color w:val="0000FF"/>
            <w:sz w:val="28"/>
            <w:szCs w:val="28"/>
            <w:u w:val="single"/>
            <w:lang w:val="en-US"/>
          </w:rPr>
          <w:t>RU</w:t>
        </w:r>
        <w:r w:rsidRPr="0021691D">
          <w:rPr>
            <w:rFonts w:ascii="Times New Roman" w:eastAsia="Calibri" w:hAnsi="Times New Roman" w:cs="Times New Roman"/>
            <w:color w:val="0000FF"/>
            <w:sz w:val="28"/>
            <w:szCs w:val="28"/>
            <w:u w:val="single"/>
          </w:rPr>
          <w:t>/</w:t>
        </w:r>
        <w:r w:rsidRPr="0021691D">
          <w:rPr>
            <w:rFonts w:ascii="Times New Roman" w:eastAsia="Calibri" w:hAnsi="Times New Roman" w:cs="Times New Roman"/>
            <w:color w:val="0000FF"/>
            <w:sz w:val="28"/>
            <w:szCs w:val="28"/>
            <w:u w:val="single"/>
            <w:lang w:val="en-US"/>
          </w:rPr>
          <w:t>this</w:t>
        </w:r>
        <w:r w:rsidRPr="0021691D">
          <w:rPr>
            <w:rFonts w:ascii="Times New Roman" w:eastAsia="Calibri" w:hAnsi="Times New Roman" w:cs="Times New Roman"/>
            <w:color w:val="0000FF"/>
            <w:sz w:val="28"/>
            <w:szCs w:val="28"/>
            <w:u w:val="single"/>
          </w:rPr>
          <w:t>-</w:t>
        </w:r>
        <w:r w:rsidRPr="0021691D">
          <w:rPr>
            <w:rFonts w:ascii="Times New Roman" w:eastAsia="Calibri" w:hAnsi="Times New Roman" w:cs="Times New Roman"/>
            <w:color w:val="0000FF"/>
            <w:sz w:val="28"/>
            <w:szCs w:val="28"/>
            <w:u w:val="single"/>
            <w:lang w:val="en-US"/>
          </w:rPr>
          <w:t>is</w:t>
        </w:r>
        <w:r w:rsidRPr="0021691D">
          <w:rPr>
            <w:rFonts w:ascii="Times New Roman" w:eastAsia="Calibri" w:hAnsi="Times New Roman" w:cs="Times New Roman"/>
            <w:color w:val="0000FF"/>
            <w:sz w:val="28"/>
            <w:szCs w:val="28"/>
            <w:u w:val="single"/>
          </w:rPr>
          <w:t>-</w:t>
        </w:r>
        <w:proofErr w:type="spellStart"/>
        <w:r w:rsidRPr="0021691D">
          <w:rPr>
            <w:rFonts w:ascii="Times New Roman" w:eastAsia="Calibri" w:hAnsi="Times New Roman" w:cs="Times New Roman"/>
            <w:color w:val="0000FF"/>
            <w:sz w:val="28"/>
            <w:szCs w:val="28"/>
            <w:u w:val="single"/>
            <w:lang w:val="en-US"/>
          </w:rPr>
          <w:t>ikea</w:t>
        </w:r>
        <w:proofErr w:type="spellEnd"/>
        <w:r w:rsidRPr="0021691D">
          <w:rPr>
            <w:rFonts w:ascii="Times New Roman" w:eastAsia="Calibri" w:hAnsi="Times New Roman" w:cs="Times New Roman"/>
            <w:color w:val="0000FF"/>
            <w:sz w:val="28"/>
            <w:szCs w:val="28"/>
            <w:u w:val="single"/>
          </w:rPr>
          <w:t>/</w:t>
        </w:r>
        <w:r w:rsidRPr="0021691D">
          <w:rPr>
            <w:rFonts w:ascii="Times New Roman" w:eastAsia="Calibri" w:hAnsi="Times New Roman" w:cs="Times New Roman"/>
            <w:color w:val="0000FF"/>
            <w:sz w:val="28"/>
            <w:szCs w:val="28"/>
            <w:u w:val="single"/>
            <w:lang w:val="en-US"/>
          </w:rPr>
          <w:t>the</w:t>
        </w:r>
        <w:r w:rsidRPr="0021691D">
          <w:rPr>
            <w:rFonts w:ascii="Times New Roman" w:eastAsia="Calibri" w:hAnsi="Times New Roman" w:cs="Times New Roman"/>
            <w:color w:val="0000FF"/>
            <w:sz w:val="28"/>
            <w:szCs w:val="28"/>
            <w:u w:val="single"/>
          </w:rPr>
          <w:t>-</w:t>
        </w:r>
        <w:proofErr w:type="spellStart"/>
        <w:r w:rsidRPr="0021691D">
          <w:rPr>
            <w:rFonts w:ascii="Times New Roman" w:eastAsia="Calibri" w:hAnsi="Times New Roman" w:cs="Times New Roman"/>
            <w:color w:val="0000FF"/>
            <w:sz w:val="28"/>
            <w:szCs w:val="28"/>
            <w:u w:val="single"/>
            <w:lang w:val="en-US"/>
          </w:rPr>
          <w:t>ikea</w:t>
        </w:r>
        <w:proofErr w:type="spellEnd"/>
        <w:r w:rsidRPr="0021691D">
          <w:rPr>
            <w:rFonts w:ascii="Times New Roman" w:eastAsia="Calibri" w:hAnsi="Times New Roman" w:cs="Times New Roman"/>
            <w:color w:val="0000FF"/>
            <w:sz w:val="28"/>
            <w:szCs w:val="28"/>
            <w:u w:val="single"/>
          </w:rPr>
          <w:t>-</w:t>
        </w:r>
        <w:r w:rsidRPr="0021691D">
          <w:rPr>
            <w:rFonts w:ascii="Times New Roman" w:eastAsia="Calibri" w:hAnsi="Times New Roman" w:cs="Times New Roman"/>
            <w:color w:val="0000FF"/>
            <w:sz w:val="28"/>
            <w:szCs w:val="28"/>
            <w:u w:val="single"/>
            <w:lang w:val="en-US"/>
          </w:rPr>
          <w:t>concept</w:t>
        </w:r>
        <w:r w:rsidRPr="0021691D">
          <w:rPr>
            <w:rFonts w:ascii="Times New Roman" w:eastAsia="Calibri" w:hAnsi="Times New Roman" w:cs="Times New Roman"/>
            <w:color w:val="0000FF"/>
            <w:sz w:val="28"/>
            <w:szCs w:val="28"/>
            <w:u w:val="single"/>
          </w:rPr>
          <w:t>/</w:t>
        </w:r>
        <w:r w:rsidRPr="0021691D">
          <w:rPr>
            <w:rFonts w:ascii="Times New Roman" w:eastAsia="Calibri" w:hAnsi="Times New Roman" w:cs="Times New Roman"/>
            <w:color w:val="0000FF"/>
            <w:sz w:val="28"/>
            <w:szCs w:val="28"/>
            <w:u w:val="single"/>
            <w:lang w:val="en-US"/>
          </w:rPr>
          <w:t>index</w:t>
        </w:r>
        <w:r w:rsidRPr="0021691D">
          <w:rPr>
            <w:rFonts w:ascii="Times New Roman" w:eastAsia="Calibri" w:hAnsi="Times New Roman" w:cs="Times New Roman"/>
            <w:color w:val="0000FF"/>
            <w:sz w:val="28"/>
            <w:szCs w:val="28"/>
            <w:u w:val="single"/>
          </w:rPr>
          <w:t>.</w:t>
        </w:r>
        <w:r w:rsidRPr="0021691D">
          <w:rPr>
            <w:rFonts w:ascii="Times New Roman" w:eastAsia="Calibri" w:hAnsi="Times New Roman" w:cs="Times New Roman"/>
            <w:color w:val="0000FF"/>
            <w:sz w:val="28"/>
            <w:szCs w:val="28"/>
            <w:u w:val="single"/>
            <w:lang w:val="en-US"/>
          </w:rPr>
          <w:t>html</w:t>
        </w:r>
      </w:hyperlink>
      <w:r w:rsidRPr="0021691D">
        <w:rPr>
          <w:rFonts w:ascii="Times New Roman" w:eastAsia="Calibri" w:hAnsi="Times New Roman" w:cs="Times New Roman"/>
          <w:sz w:val="28"/>
          <w:szCs w:val="28"/>
        </w:rPr>
        <w:t xml:space="preserve"> </w:t>
      </w:r>
    </w:p>
    <w:p w:rsidR="00517D82" w:rsidRDefault="00517D82" w:rsidP="00CB3F64">
      <w:pPr>
        <w:numPr>
          <w:ilvl w:val="0"/>
          <w:numId w:val="5"/>
        </w:numPr>
        <w:spacing w:after="0" w:line="360" w:lineRule="auto"/>
        <w:jc w:val="both"/>
        <w:rPr>
          <w:rFonts w:ascii="Times New Roman" w:eastAsia="Times New Roman" w:hAnsi="Times New Roman" w:cs="Times New Roman"/>
          <w:sz w:val="28"/>
          <w:lang w:eastAsia="ru-RU"/>
        </w:rPr>
      </w:pPr>
      <w:r w:rsidRPr="00720F6E">
        <w:rPr>
          <w:rFonts w:ascii="Times New Roman" w:eastAsia="Times New Roman" w:hAnsi="Times New Roman" w:cs="Times New Roman"/>
          <w:sz w:val="28"/>
          <w:lang w:eastAsia="ru-RU"/>
        </w:rPr>
        <w:t xml:space="preserve">Мишаткина Т.В. Общественная мораль в контексте гуманистической и авторитарной этики [электронный ресурс] – Институт философии Российской Академии наук. – Режим доступа: </w:t>
      </w:r>
      <w:hyperlink r:id="rId20" w:history="1">
        <w:r w:rsidRPr="00720F6E">
          <w:rPr>
            <w:rStyle w:val="a9"/>
            <w:rFonts w:ascii="Times New Roman" w:eastAsia="Times New Roman" w:hAnsi="Times New Roman" w:cs="Times New Roman"/>
            <w:sz w:val="28"/>
            <w:lang w:eastAsia="ru-RU"/>
          </w:rPr>
          <w:t>https://iphras.ru/uplfile/ethics/RC/ed/f/soc_eth/mishatkina.html</w:t>
        </w:r>
      </w:hyperlink>
    </w:p>
    <w:p w:rsidR="0021691D" w:rsidRPr="0021691D" w:rsidRDefault="0021691D" w:rsidP="00CB3F64">
      <w:pPr>
        <w:numPr>
          <w:ilvl w:val="0"/>
          <w:numId w:val="5"/>
        </w:numPr>
        <w:spacing w:after="0" w:line="360" w:lineRule="auto"/>
        <w:jc w:val="both"/>
        <w:rPr>
          <w:rFonts w:ascii="Times New Roman" w:eastAsia="Calibri" w:hAnsi="Times New Roman" w:cs="Times New Roman"/>
          <w:sz w:val="28"/>
          <w:szCs w:val="28"/>
        </w:rPr>
      </w:pPr>
      <w:r w:rsidRPr="0021691D">
        <w:rPr>
          <w:rFonts w:ascii="Times New Roman" w:eastAsia="Calibri" w:hAnsi="Times New Roman" w:cs="Times New Roman"/>
          <w:sz w:val="28"/>
          <w:szCs w:val="28"/>
        </w:rPr>
        <w:lastRenderedPageBreak/>
        <w:t>Предписывающие заповеди (</w:t>
      </w:r>
      <w:proofErr w:type="spellStart"/>
      <w:r w:rsidRPr="0021691D">
        <w:rPr>
          <w:rFonts w:ascii="Times New Roman" w:eastAsia="Calibri" w:hAnsi="Times New Roman" w:cs="Times New Roman"/>
          <w:sz w:val="28"/>
          <w:szCs w:val="28"/>
        </w:rPr>
        <w:t>Мицвот</w:t>
      </w:r>
      <w:proofErr w:type="spellEnd"/>
      <w:r w:rsidRPr="0021691D">
        <w:rPr>
          <w:rFonts w:ascii="Times New Roman" w:eastAsia="Calibri" w:hAnsi="Times New Roman" w:cs="Times New Roman"/>
          <w:sz w:val="28"/>
          <w:szCs w:val="28"/>
        </w:rPr>
        <w:t xml:space="preserve">) [электронный ресурс]. </w:t>
      </w:r>
      <w:proofErr w:type="spellStart"/>
      <w:r w:rsidRPr="0021691D">
        <w:rPr>
          <w:rFonts w:ascii="Times New Roman" w:eastAsia="Calibri" w:hAnsi="Times New Roman" w:cs="Times New Roman"/>
          <w:sz w:val="28"/>
          <w:szCs w:val="28"/>
        </w:rPr>
        <w:t>Мицвот</w:t>
      </w:r>
      <w:proofErr w:type="spellEnd"/>
      <w:r w:rsidRPr="0021691D">
        <w:rPr>
          <w:rFonts w:ascii="Times New Roman" w:eastAsia="Calibri" w:hAnsi="Times New Roman" w:cs="Times New Roman"/>
          <w:sz w:val="28"/>
          <w:szCs w:val="28"/>
        </w:rPr>
        <w:t xml:space="preserve"> - 613 заповедей иудаизма. </w:t>
      </w:r>
      <w:r w:rsidRPr="0021691D">
        <w:rPr>
          <w:rFonts w:ascii="Times New Roman" w:eastAsia="Times New Roman" w:hAnsi="Times New Roman" w:cs="Times New Roman"/>
          <w:sz w:val="28"/>
          <w:lang w:eastAsia="ru-RU"/>
        </w:rPr>
        <w:t>– Режим доступа:</w:t>
      </w:r>
      <w:r w:rsidRPr="0021691D">
        <w:rPr>
          <w:rFonts w:ascii="Times New Roman" w:eastAsia="Calibri" w:hAnsi="Times New Roman" w:cs="Times New Roman"/>
          <w:sz w:val="28"/>
          <w:szCs w:val="28"/>
        </w:rPr>
        <w:t xml:space="preserve"> </w:t>
      </w:r>
      <w:hyperlink r:id="rId21" w:history="1">
        <w:r w:rsidRPr="0021691D">
          <w:rPr>
            <w:rFonts w:ascii="Times New Roman" w:eastAsia="Calibri" w:hAnsi="Times New Roman" w:cs="Times New Roman"/>
            <w:color w:val="0000FF"/>
            <w:sz w:val="28"/>
            <w:szCs w:val="28"/>
            <w:u w:val="single"/>
          </w:rPr>
          <w:t>https://guide-israel.ru/religions/9398-248-predpisyvayuschih-zapovedej-micvot</w:t>
        </w:r>
      </w:hyperlink>
    </w:p>
    <w:p w:rsidR="00517D82" w:rsidRDefault="00517D82" w:rsidP="00CB3F64">
      <w:pPr>
        <w:numPr>
          <w:ilvl w:val="0"/>
          <w:numId w:val="5"/>
        </w:numPr>
        <w:spacing w:after="0" w:line="360" w:lineRule="auto"/>
        <w:jc w:val="both"/>
        <w:rPr>
          <w:rFonts w:ascii="Times New Roman" w:eastAsia="Times New Roman" w:hAnsi="Times New Roman" w:cs="Times New Roman"/>
          <w:sz w:val="28"/>
          <w:lang w:eastAsia="ru-RU"/>
        </w:rPr>
      </w:pPr>
      <w:r w:rsidRPr="00720F6E">
        <w:rPr>
          <w:rFonts w:ascii="Times New Roman" w:eastAsia="Times New Roman" w:hAnsi="Times New Roman" w:cs="Times New Roman"/>
          <w:sz w:val="28"/>
          <w:lang w:eastAsia="ru-RU"/>
        </w:rPr>
        <w:t xml:space="preserve">Разин А.В. Структура морали [электронный ресурс] – Институт философии Российской Академии наук. – Режим доступа: </w:t>
      </w:r>
      <w:hyperlink r:id="rId22" w:history="1">
        <w:r w:rsidRPr="00720F6E">
          <w:rPr>
            <w:rStyle w:val="a9"/>
            <w:rFonts w:ascii="Times New Roman" w:eastAsia="Times New Roman" w:hAnsi="Times New Roman" w:cs="Times New Roman"/>
            <w:sz w:val="28"/>
            <w:lang w:eastAsia="ru-RU"/>
          </w:rPr>
          <w:t>https://iphras.ru/uplfile/ethics/RC/ed/f/soc_eth/razin.html</w:t>
        </w:r>
      </w:hyperlink>
    </w:p>
    <w:p w:rsidR="0021691D" w:rsidRPr="0021691D" w:rsidRDefault="0021691D" w:rsidP="00CB3F64">
      <w:pPr>
        <w:numPr>
          <w:ilvl w:val="0"/>
          <w:numId w:val="5"/>
        </w:numPr>
        <w:spacing w:after="0" w:line="360" w:lineRule="auto"/>
        <w:jc w:val="both"/>
        <w:rPr>
          <w:rFonts w:ascii="Times New Roman" w:eastAsia="Times New Roman" w:hAnsi="Times New Roman" w:cs="Times New Roman"/>
          <w:sz w:val="28"/>
          <w:lang w:eastAsia="ru-RU"/>
        </w:rPr>
      </w:pPr>
      <w:r w:rsidRPr="0021691D">
        <w:rPr>
          <w:rFonts w:ascii="Times New Roman" w:eastAsia="Times New Roman" w:hAnsi="Times New Roman" w:cs="Times New Roman"/>
          <w:sz w:val="28"/>
          <w:lang w:eastAsia="ru-RU"/>
        </w:rPr>
        <w:t xml:space="preserve">Субъект [электронный ресурс]. Словарь Ожегова. Толковый словарь русского языка. – Режим доступа: </w:t>
      </w:r>
      <w:hyperlink r:id="rId23">
        <w:r w:rsidRPr="0021691D">
          <w:rPr>
            <w:rFonts w:ascii="Times New Roman" w:eastAsia="Times New Roman" w:hAnsi="Times New Roman" w:cs="Times New Roman"/>
            <w:color w:val="0000FF"/>
            <w:sz w:val="28"/>
            <w:u w:val="single"/>
            <w:lang w:eastAsia="ru-RU"/>
          </w:rPr>
          <w:t>http://www.ozhegov.org/words/34925.shtml</w:t>
        </w:r>
      </w:hyperlink>
    </w:p>
    <w:p w:rsidR="0021691D" w:rsidRPr="0021691D" w:rsidRDefault="0021691D" w:rsidP="00CB3F64">
      <w:pPr>
        <w:numPr>
          <w:ilvl w:val="0"/>
          <w:numId w:val="5"/>
        </w:numPr>
        <w:spacing w:after="0" w:line="360" w:lineRule="auto"/>
        <w:jc w:val="both"/>
        <w:rPr>
          <w:rFonts w:ascii="Times New Roman" w:eastAsia="Times New Roman" w:hAnsi="Times New Roman" w:cs="Times New Roman"/>
          <w:sz w:val="28"/>
          <w:lang w:eastAsia="ru-RU"/>
        </w:rPr>
      </w:pPr>
      <w:r w:rsidRPr="0021691D">
        <w:rPr>
          <w:rFonts w:ascii="Times New Roman" w:eastAsia="Times New Roman" w:hAnsi="Times New Roman" w:cs="Times New Roman"/>
          <w:sz w:val="28"/>
          <w:lang w:eastAsia="ru-RU"/>
        </w:rPr>
        <w:t xml:space="preserve">Субъект [электронный ресурс]. Электронная библиотека ИФ РАН. Новая философская энциклопедия. – Режим доступа:  </w:t>
      </w:r>
      <w:hyperlink r:id="rId24" w:history="1">
        <w:r w:rsidRPr="0021691D">
          <w:rPr>
            <w:rFonts w:ascii="Times New Roman" w:eastAsia="Times New Roman" w:hAnsi="Times New Roman" w:cs="Times New Roman"/>
            <w:color w:val="0000FF"/>
            <w:sz w:val="28"/>
            <w:u w:val="single"/>
            <w:lang w:eastAsia="ru-RU"/>
          </w:rPr>
          <w:t>https://iphlib.ru/greenstone3/library/collection/newphilenc/document/HASH018dd6e872549db6296a3b8d</w:t>
        </w:r>
      </w:hyperlink>
    </w:p>
    <w:p w:rsidR="0021691D" w:rsidRPr="0021691D" w:rsidRDefault="0021691D" w:rsidP="00CB3F64">
      <w:pPr>
        <w:numPr>
          <w:ilvl w:val="0"/>
          <w:numId w:val="5"/>
        </w:numPr>
        <w:spacing w:after="0" w:line="360" w:lineRule="auto"/>
        <w:jc w:val="both"/>
        <w:rPr>
          <w:rFonts w:ascii="Times New Roman" w:eastAsia="Times New Roman" w:hAnsi="Times New Roman" w:cs="Times New Roman"/>
          <w:sz w:val="28"/>
          <w:lang w:eastAsia="ru-RU"/>
        </w:rPr>
      </w:pPr>
      <w:r w:rsidRPr="0021691D">
        <w:rPr>
          <w:rFonts w:ascii="Times New Roman" w:eastAsia="Times New Roman" w:hAnsi="Times New Roman" w:cs="Times New Roman"/>
          <w:sz w:val="28"/>
          <w:lang w:eastAsia="ru-RU"/>
        </w:rPr>
        <w:t>Субъект [электронный ресурс]. Энциклопедический Словарь Ф.А. Брокгауза и И.А. </w:t>
      </w:r>
      <w:proofErr w:type="spellStart"/>
      <w:r w:rsidRPr="0021691D">
        <w:rPr>
          <w:rFonts w:ascii="Times New Roman" w:eastAsia="Times New Roman" w:hAnsi="Times New Roman" w:cs="Times New Roman"/>
          <w:sz w:val="28"/>
          <w:lang w:eastAsia="ru-RU"/>
        </w:rPr>
        <w:t>Ефрона</w:t>
      </w:r>
      <w:proofErr w:type="spellEnd"/>
      <w:r w:rsidRPr="0021691D">
        <w:rPr>
          <w:rFonts w:ascii="Times New Roman" w:eastAsia="Times New Roman" w:hAnsi="Times New Roman" w:cs="Times New Roman"/>
          <w:sz w:val="28"/>
          <w:lang w:eastAsia="ru-RU"/>
        </w:rPr>
        <w:t xml:space="preserve">. – Режим доступа: </w:t>
      </w:r>
      <w:hyperlink r:id="rId25" w:history="1">
        <w:r w:rsidRPr="0021691D">
          <w:rPr>
            <w:rFonts w:ascii="Times New Roman" w:eastAsia="Times New Roman" w:hAnsi="Times New Roman" w:cs="Times New Roman"/>
            <w:color w:val="0000FF"/>
            <w:sz w:val="28"/>
            <w:u w:val="single"/>
            <w:lang w:eastAsia="ru-RU"/>
          </w:rPr>
          <w:t>http://www.vehi.net/brokgauz/</w:t>
        </w:r>
      </w:hyperlink>
      <w:r w:rsidRPr="0021691D">
        <w:rPr>
          <w:rFonts w:ascii="Times New Roman" w:eastAsia="Times New Roman" w:hAnsi="Times New Roman" w:cs="Times New Roman"/>
          <w:sz w:val="28"/>
          <w:lang w:eastAsia="ru-RU"/>
        </w:rPr>
        <w:t xml:space="preserve"> </w:t>
      </w:r>
    </w:p>
    <w:p w:rsidR="0021691D" w:rsidRPr="0021691D" w:rsidRDefault="0021691D" w:rsidP="00CB3F64">
      <w:pPr>
        <w:numPr>
          <w:ilvl w:val="0"/>
          <w:numId w:val="5"/>
        </w:numPr>
        <w:spacing w:after="0" w:line="360" w:lineRule="auto"/>
        <w:jc w:val="both"/>
        <w:rPr>
          <w:rFonts w:ascii="Times New Roman" w:eastAsia="Times New Roman" w:hAnsi="Times New Roman" w:cs="Times New Roman"/>
          <w:sz w:val="28"/>
          <w:lang w:eastAsia="ru-RU"/>
        </w:rPr>
      </w:pPr>
      <w:r w:rsidRPr="0021691D">
        <w:rPr>
          <w:rFonts w:ascii="Times New Roman" w:eastAsia="Times New Roman" w:hAnsi="Times New Roman" w:cs="Times New Roman"/>
          <w:sz w:val="28"/>
          <w:lang w:eastAsia="ru-RU"/>
        </w:rPr>
        <w:t xml:space="preserve">Субъект права [электронный ресурс]. Большой юридический словарь. – Режим доступа: </w:t>
      </w:r>
      <w:hyperlink r:id="rId26">
        <w:r w:rsidRPr="0021691D">
          <w:rPr>
            <w:rFonts w:ascii="Times New Roman" w:eastAsia="Times New Roman" w:hAnsi="Times New Roman" w:cs="Times New Roman"/>
            <w:color w:val="0000FF"/>
            <w:sz w:val="28"/>
            <w:u w:val="single"/>
            <w:lang w:val="en-US" w:eastAsia="ru-RU"/>
          </w:rPr>
          <w:t>https</w:t>
        </w:r>
        <w:r w:rsidRPr="0021691D">
          <w:rPr>
            <w:rFonts w:ascii="Times New Roman" w:eastAsia="Times New Roman" w:hAnsi="Times New Roman" w:cs="Times New Roman"/>
            <w:color w:val="0000FF"/>
            <w:sz w:val="28"/>
            <w:u w:val="single"/>
            <w:lang w:eastAsia="ru-RU"/>
          </w:rPr>
          <w:t>://</w:t>
        </w:r>
        <w:proofErr w:type="spellStart"/>
        <w:r w:rsidRPr="0021691D">
          <w:rPr>
            <w:rFonts w:ascii="Times New Roman" w:eastAsia="Times New Roman" w:hAnsi="Times New Roman" w:cs="Times New Roman"/>
            <w:color w:val="0000FF"/>
            <w:sz w:val="28"/>
            <w:u w:val="single"/>
            <w:lang w:val="en-US" w:eastAsia="ru-RU"/>
          </w:rPr>
          <w:t>gufo</w:t>
        </w:r>
        <w:proofErr w:type="spellEnd"/>
        <w:r w:rsidRPr="0021691D">
          <w:rPr>
            <w:rFonts w:ascii="Times New Roman" w:eastAsia="Times New Roman" w:hAnsi="Times New Roman" w:cs="Times New Roman"/>
            <w:color w:val="0000FF"/>
            <w:sz w:val="28"/>
            <w:u w:val="single"/>
            <w:lang w:eastAsia="ru-RU"/>
          </w:rPr>
          <w:t>.</w:t>
        </w:r>
        <w:r w:rsidRPr="0021691D">
          <w:rPr>
            <w:rFonts w:ascii="Times New Roman" w:eastAsia="Times New Roman" w:hAnsi="Times New Roman" w:cs="Times New Roman"/>
            <w:color w:val="0000FF"/>
            <w:sz w:val="28"/>
            <w:u w:val="single"/>
            <w:lang w:val="en-US" w:eastAsia="ru-RU"/>
          </w:rPr>
          <w:t>me</w:t>
        </w:r>
        <w:r w:rsidRPr="0021691D">
          <w:rPr>
            <w:rFonts w:ascii="Times New Roman" w:eastAsia="Times New Roman" w:hAnsi="Times New Roman" w:cs="Times New Roman"/>
            <w:color w:val="0000FF"/>
            <w:sz w:val="28"/>
            <w:u w:val="single"/>
            <w:lang w:eastAsia="ru-RU"/>
          </w:rPr>
          <w:t>/</w:t>
        </w:r>
        <w:proofErr w:type="spellStart"/>
        <w:r w:rsidRPr="0021691D">
          <w:rPr>
            <w:rFonts w:ascii="Times New Roman" w:eastAsia="Times New Roman" w:hAnsi="Times New Roman" w:cs="Times New Roman"/>
            <w:color w:val="0000FF"/>
            <w:sz w:val="28"/>
            <w:u w:val="single"/>
            <w:lang w:val="en-US" w:eastAsia="ru-RU"/>
          </w:rPr>
          <w:t>dict</w:t>
        </w:r>
        <w:proofErr w:type="spellEnd"/>
        <w:r w:rsidRPr="0021691D">
          <w:rPr>
            <w:rFonts w:ascii="Times New Roman" w:eastAsia="Times New Roman" w:hAnsi="Times New Roman" w:cs="Times New Roman"/>
            <w:color w:val="0000FF"/>
            <w:sz w:val="28"/>
            <w:u w:val="single"/>
            <w:lang w:eastAsia="ru-RU"/>
          </w:rPr>
          <w:t>/</w:t>
        </w:r>
        <w:r w:rsidRPr="0021691D">
          <w:rPr>
            <w:rFonts w:ascii="Times New Roman" w:eastAsia="Times New Roman" w:hAnsi="Times New Roman" w:cs="Times New Roman"/>
            <w:color w:val="0000FF"/>
            <w:sz w:val="28"/>
            <w:u w:val="single"/>
            <w:lang w:val="en-US" w:eastAsia="ru-RU"/>
          </w:rPr>
          <w:t>law</w:t>
        </w:r>
        <w:r w:rsidRPr="0021691D">
          <w:rPr>
            <w:rFonts w:ascii="Times New Roman" w:eastAsia="Times New Roman" w:hAnsi="Times New Roman" w:cs="Times New Roman"/>
            <w:color w:val="0000FF"/>
            <w:sz w:val="28"/>
            <w:u w:val="single"/>
            <w:lang w:eastAsia="ru-RU"/>
          </w:rPr>
          <w:t>/</w:t>
        </w:r>
        <w:proofErr w:type="spellStart"/>
        <w:r w:rsidRPr="0021691D">
          <w:rPr>
            <w:rFonts w:ascii="Times New Roman" w:eastAsia="Times New Roman" w:hAnsi="Times New Roman" w:cs="Times New Roman"/>
            <w:color w:val="0000FF"/>
            <w:sz w:val="28"/>
            <w:u w:val="single"/>
            <w:lang w:eastAsia="ru-RU"/>
          </w:rPr>
          <w:t>субъект_права"субъект_права</w:t>
        </w:r>
        <w:proofErr w:type="spellEnd"/>
      </w:hyperlink>
    </w:p>
    <w:p w:rsidR="0021691D" w:rsidRPr="0021691D" w:rsidRDefault="0021691D" w:rsidP="00CB3F64">
      <w:pPr>
        <w:numPr>
          <w:ilvl w:val="0"/>
          <w:numId w:val="5"/>
        </w:numPr>
        <w:spacing w:after="0" w:line="360" w:lineRule="auto"/>
        <w:jc w:val="both"/>
        <w:rPr>
          <w:rFonts w:ascii="Times New Roman" w:eastAsia="Times New Roman" w:hAnsi="Times New Roman" w:cs="Times New Roman"/>
          <w:sz w:val="28"/>
          <w:lang w:eastAsia="ru-RU"/>
        </w:rPr>
      </w:pPr>
      <w:r w:rsidRPr="0021691D">
        <w:rPr>
          <w:rFonts w:ascii="Times New Roman" w:eastAsia="Calibri" w:hAnsi="Times New Roman" w:cs="Times New Roman"/>
          <w:sz w:val="28"/>
          <w:szCs w:val="28"/>
        </w:rPr>
        <w:t xml:space="preserve">Тейлор Ф. У. Принципы научного менеджмента </w:t>
      </w:r>
      <w:r w:rsidRPr="0021691D">
        <w:rPr>
          <w:rFonts w:ascii="Times New Roman" w:eastAsia="Times New Roman" w:hAnsi="Times New Roman" w:cs="Times New Roman"/>
          <w:sz w:val="28"/>
          <w:lang w:eastAsia="ru-RU"/>
        </w:rPr>
        <w:t xml:space="preserve">[электронный ресурс]. Организация времени: эффективность, успех, развитие. – Режим доступа: </w:t>
      </w:r>
      <w:hyperlink r:id="rId27" w:history="1">
        <w:r w:rsidRPr="0021691D">
          <w:rPr>
            <w:rFonts w:ascii="Times New Roman" w:eastAsia="Times New Roman" w:hAnsi="Times New Roman" w:cs="Times New Roman"/>
            <w:color w:val="0000FF"/>
            <w:sz w:val="28"/>
            <w:u w:val="single"/>
            <w:lang w:eastAsia="ru-RU"/>
          </w:rPr>
          <w:t>http://www.improvement.ru/bibliot/taylor/index.shtm</w:t>
        </w:r>
      </w:hyperlink>
    </w:p>
    <w:p w:rsidR="0021691D" w:rsidRPr="0021691D" w:rsidRDefault="0021691D" w:rsidP="00CB3F64">
      <w:pPr>
        <w:numPr>
          <w:ilvl w:val="0"/>
          <w:numId w:val="5"/>
        </w:numPr>
        <w:spacing w:after="0" w:line="360" w:lineRule="auto"/>
        <w:jc w:val="both"/>
        <w:rPr>
          <w:rFonts w:ascii="Times New Roman" w:eastAsia="Times New Roman" w:hAnsi="Times New Roman" w:cs="Times New Roman"/>
          <w:sz w:val="28"/>
          <w:lang w:eastAsia="ru-RU"/>
        </w:rPr>
      </w:pPr>
      <w:r w:rsidRPr="0021691D">
        <w:rPr>
          <w:rFonts w:ascii="Times New Roman" w:eastAsia="Times New Roman" w:hAnsi="Times New Roman" w:cs="Times New Roman"/>
          <w:sz w:val="28"/>
          <w:lang w:eastAsia="ru-RU"/>
        </w:rPr>
        <w:t xml:space="preserve">Успех [электронный ресурс]. Словарь Ожегова. Толковый словарь русского языка. – Режим доступа: </w:t>
      </w:r>
      <w:hyperlink r:id="rId28" w:history="1">
        <w:r w:rsidRPr="0021691D">
          <w:rPr>
            <w:rFonts w:ascii="Times New Roman" w:eastAsia="Times New Roman" w:hAnsi="Times New Roman" w:cs="Times New Roman"/>
            <w:color w:val="0000FF"/>
            <w:sz w:val="28"/>
            <w:u w:val="single"/>
            <w:lang w:eastAsia="ru-RU"/>
          </w:rPr>
          <w:t>http://www.ozhegov.org/words/37628.shtml</w:t>
        </w:r>
      </w:hyperlink>
      <w:r w:rsidRPr="0021691D">
        <w:rPr>
          <w:rFonts w:ascii="Times New Roman" w:eastAsia="Times New Roman" w:hAnsi="Times New Roman" w:cs="Times New Roman"/>
          <w:sz w:val="28"/>
          <w:lang w:eastAsia="ru-RU"/>
        </w:rPr>
        <w:t xml:space="preserve"> </w:t>
      </w:r>
    </w:p>
    <w:p w:rsidR="0021691D" w:rsidRPr="0021691D" w:rsidRDefault="0021691D" w:rsidP="00CB3F64">
      <w:pPr>
        <w:numPr>
          <w:ilvl w:val="0"/>
          <w:numId w:val="5"/>
        </w:numPr>
        <w:spacing w:after="0" w:line="360" w:lineRule="auto"/>
        <w:jc w:val="both"/>
        <w:rPr>
          <w:rFonts w:ascii="Times New Roman" w:eastAsia="Times New Roman" w:hAnsi="Times New Roman" w:cs="Times New Roman"/>
          <w:sz w:val="28"/>
          <w:lang w:eastAsia="ru-RU"/>
        </w:rPr>
      </w:pPr>
      <w:r w:rsidRPr="0021691D">
        <w:rPr>
          <w:rFonts w:ascii="Times New Roman" w:eastAsia="Times New Roman" w:hAnsi="Times New Roman" w:cs="Times New Roman"/>
          <w:sz w:val="28"/>
          <w:lang w:eastAsia="ru-RU"/>
        </w:rPr>
        <w:t xml:space="preserve">Феномен [электронный ресурс]. Электронная библиотека ИФ РАН. Новая философская энциклопедия. – Режим доступа: </w:t>
      </w:r>
      <w:hyperlink r:id="rId29" w:history="1">
        <w:r w:rsidRPr="0021691D">
          <w:rPr>
            <w:rFonts w:ascii="Times New Roman" w:eastAsia="Times New Roman" w:hAnsi="Times New Roman" w:cs="Times New Roman"/>
            <w:color w:val="0000FF"/>
            <w:sz w:val="28"/>
            <w:u w:val="single"/>
            <w:lang w:eastAsia="ru-RU"/>
          </w:rPr>
          <w:t>https://iphlib.ru/greenstone3/library/collection/newphilenc/document/HASHc26f429f6526f3c83ca4c2</w:t>
        </w:r>
      </w:hyperlink>
    </w:p>
    <w:p w:rsidR="0021691D" w:rsidRPr="0021691D" w:rsidRDefault="0021691D" w:rsidP="00CB3F64">
      <w:pPr>
        <w:numPr>
          <w:ilvl w:val="0"/>
          <w:numId w:val="5"/>
        </w:numPr>
        <w:spacing w:after="0" w:line="360" w:lineRule="auto"/>
        <w:jc w:val="both"/>
        <w:rPr>
          <w:rFonts w:ascii="Times New Roman" w:eastAsia="Times New Roman" w:hAnsi="Times New Roman" w:cs="Times New Roman"/>
          <w:sz w:val="28"/>
          <w:lang w:eastAsia="ru-RU"/>
        </w:rPr>
      </w:pPr>
      <w:proofErr w:type="spellStart"/>
      <w:r w:rsidRPr="0021691D">
        <w:rPr>
          <w:rFonts w:ascii="Times New Roman" w:eastAsia="Calibri" w:hAnsi="Times New Roman" w:cs="Times New Roman"/>
          <w:sz w:val="28"/>
          <w:szCs w:val="28"/>
        </w:rPr>
        <w:lastRenderedPageBreak/>
        <w:t>Хайек</w:t>
      </w:r>
      <w:proofErr w:type="spellEnd"/>
      <w:r w:rsidRPr="0021691D">
        <w:rPr>
          <w:rFonts w:ascii="Times New Roman" w:eastAsia="Calibri" w:hAnsi="Times New Roman" w:cs="Times New Roman"/>
          <w:sz w:val="28"/>
          <w:szCs w:val="28"/>
        </w:rPr>
        <w:t xml:space="preserve"> Ф. Индивидуализм и экономический порядок [электронный ресурс]. Московский </w:t>
      </w:r>
      <w:proofErr w:type="spellStart"/>
      <w:r w:rsidRPr="0021691D">
        <w:rPr>
          <w:rFonts w:ascii="Times New Roman" w:eastAsia="Calibri" w:hAnsi="Times New Roman" w:cs="Times New Roman"/>
          <w:sz w:val="28"/>
          <w:szCs w:val="28"/>
        </w:rPr>
        <w:t>Либертариум</w:t>
      </w:r>
      <w:proofErr w:type="spellEnd"/>
      <w:r w:rsidRPr="0021691D">
        <w:rPr>
          <w:rFonts w:ascii="Times New Roman" w:eastAsia="Calibri" w:hAnsi="Times New Roman" w:cs="Times New Roman"/>
          <w:sz w:val="28"/>
          <w:szCs w:val="28"/>
        </w:rPr>
        <w:t xml:space="preserve">. – Режим доступа: </w:t>
      </w:r>
      <w:hyperlink r:id="rId30" w:history="1">
        <w:r w:rsidRPr="0021691D">
          <w:rPr>
            <w:rFonts w:ascii="Times New Roman" w:eastAsia="Calibri" w:hAnsi="Times New Roman" w:cs="Times New Roman"/>
            <w:color w:val="0000FF"/>
            <w:sz w:val="28"/>
            <w:szCs w:val="28"/>
            <w:u w:val="single"/>
          </w:rPr>
          <w:t>http://libertarium.ru/9940</w:t>
        </w:r>
      </w:hyperlink>
    </w:p>
    <w:p w:rsidR="0021691D" w:rsidRPr="0021691D" w:rsidRDefault="0021691D" w:rsidP="00CB3F64">
      <w:pPr>
        <w:numPr>
          <w:ilvl w:val="0"/>
          <w:numId w:val="5"/>
        </w:numPr>
        <w:spacing w:after="0" w:line="360" w:lineRule="auto"/>
        <w:jc w:val="both"/>
        <w:rPr>
          <w:rFonts w:ascii="Times New Roman" w:eastAsia="Times New Roman" w:hAnsi="Times New Roman" w:cs="Times New Roman"/>
          <w:sz w:val="28"/>
          <w:lang w:eastAsia="ru-RU"/>
        </w:rPr>
      </w:pPr>
      <w:r w:rsidRPr="0021691D">
        <w:rPr>
          <w:rFonts w:ascii="Times New Roman" w:eastAsia="Times New Roman" w:hAnsi="Times New Roman" w:cs="Times New Roman"/>
          <w:sz w:val="28"/>
          <w:lang w:eastAsia="ru-RU"/>
        </w:rPr>
        <w:t>Хозяйственная деятельность [электронный ресурс]. Энциклопедический Словарь Ф.А. Брокгауза и И.А. </w:t>
      </w:r>
      <w:proofErr w:type="spellStart"/>
      <w:r w:rsidRPr="0021691D">
        <w:rPr>
          <w:rFonts w:ascii="Times New Roman" w:eastAsia="Times New Roman" w:hAnsi="Times New Roman" w:cs="Times New Roman"/>
          <w:sz w:val="28"/>
          <w:lang w:eastAsia="ru-RU"/>
        </w:rPr>
        <w:t>Ефрона</w:t>
      </w:r>
      <w:proofErr w:type="spellEnd"/>
      <w:r w:rsidRPr="0021691D">
        <w:rPr>
          <w:rFonts w:ascii="Times New Roman" w:eastAsia="Times New Roman" w:hAnsi="Times New Roman" w:cs="Times New Roman"/>
          <w:sz w:val="28"/>
          <w:lang w:eastAsia="ru-RU"/>
        </w:rPr>
        <w:t xml:space="preserve">. – Режим доступа: </w:t>
      </w:r>
      <w:hyperlink r:id="rId31">
        <w:r w:rsidRPr="0021691D">
          <w:rPr>
            <w:rFonts w:ascii="Times New Roman" w:eastAsia="Times New Roman" w:hAnsi="Times New Roman" w:cs="Times New Roman"/>
            <w:color w:val="0000FF"/>
            <w:sz w:val="28"/>
            <w:u w:val="single"/>
            <w:lang w:eastAsia="ru-RU"/>
          </w:rPr>
          <w:t>http://www.vehi.net/brokgauz/</w:t>
        </w:r>
      </w:hyperlink>
    </w:p>
    <w:p w:rsidR="0021691D" w:rsidRPr="0021691D" w:rsidRDefault="0021691D" w:rsidP="00CB3F64">
      <w:pPr>
        <w:numPr>
          <w:ilvl w:val="0"/>
          <w:numId w:val="5"/>
        </w:numPr>
        <w:spacing w:after="0" w:line="360" w:lineRule="auto"/>
        <w:jc w:val="both"/>
        <w:rPr>
          <w:rFonts w:ascii="Times New Roman" w:eastAsia="Times New Roman" w:hAnsi="Times New Roman" w:cs="Times New Roman"/>
          <w:sz w:val="28"/>
          <w:lang w:eastAsia="ru-RU"/>
        </w:rPr>
      </w:pPr>
      <w:r w:rsidRPr="0021691D">
        <w:rPr>
          <w:rFonts w:ascii="Times New Roman" w:eastAsia="Times New Roman" w:hAnsi="Times New Roman" w:cs="Times New Roman"/>
          <w:sz w:val="28"/>
          <w:lang w:eastAsia="ru-RU"/>
        </w:rPr>
        <w:t>Хозяйство [электронный ресурс]. Энциклопедический Словарь Ф.А. Брокгауза и И.А. </w:t>
      </w:r>
      <w:proofErr w:type="spellStart"/>
      <w:r w:rsidRPr="0021691D">
        <w:rPr>
          <w:rFonts w:ascii="Times New Roman" w:eastAsia="Times New Roman" w:hAnsi="Times New Roman" w:cs="Times New Roman"/>
          <w:sz w:val="28"/>
          <w:lang w:eastAsia="ru-RU"/>
        </w:rPr>
        <w:t>Ефрона</w:t>
      </w:r>
      <w:proofErr w:type="spellEnd"/>
      <w:r w:rsidRPr="0021691D">
        <w:rPr>
          <w:rFonts w:ascii="Times New Roman" w:eastAsia="Times New Roman" w:hAnsi="Times New Roman" w:cs="Times New Roman"/>
          <w:sz w:val="28"/>
          <w:lang w:eastAsia="ru-RU"/>
        </w:rPr>
        <w:t xml:space="preserve">. – Режим доступа: </w:t>
      </w:r>
      <w:hyperlink r:id="rId32">
        <w:r w:rsidRPr="0021691D">
          <w:rPr>
            <w:rFonts w:ascii="Times New Roman" w:eastAsia="Times New Roman" w:hAnsi="Times New Roman" w:cs="Times New Roman"/>
            <w:color w:val="0000FF"/>
            <w:sz w:val="28"/>
            <w:u w:val="single"/>
            <w:lang w:eastAsia="ru-RU"/>
          </w:rPr>
          <w:t>http://www.vehi.net/brokgauz/</w:t>
        </w:r>
      </w:hyperlink>
    </w:p>
    <w:p w:rsidR="00AF3589" w:rsidRPr="00720F6E" w:rsidRDefault="0021691D" w:rsidP="00CB3F64">
      <w:pPr>
        <w:numPr>
          <w:ilvl w:val="0"/>
          <w:numId w:val="5"/>
        </w:numPr>
        <w:spacing w:after="0" w:line="360" w:lineRule="auto"/>
        <w:jc w:val="both"/>
        <w:rPr>
          <w:rFonts w:ascii="Times New Roman" w:eastAsia="Times New Roman" w:hAnsi="Times New Roman" w:cs="Times New Roman"/>
          <w:sz w:val="28"/>
          <w:lang w:eastAsia="ru-RU"/>
        </w:rPr>
      </w:pPr>
      <w:r w:rsidRPr="0021691D">
        <w:rPr>
          <w:rFonts w:ascii="Times New Roman" w:eastAsia="Times New Roman" w:hAnsi="Times New Roman" w:cs="Times New Roman"/>
          <w:sz w:val="28"/>
          <w:lang w:eastAsia="ru-RU"/>
        </w:rPr>
        <w:t xml:space="preserve">Этос [электронный ресурс]. Электронная библиотека ИФ РАН. Новая философская энциклопедия. – Режим доступа: </w:t>
      </w:r>
      <w:hyperlink r:id="rId33" w:history="1">
        <w:r w:rsidRPr="0021691D">
          <w:rPr>
            <w:rFonts w:ascii="Times New Roman" w:eastAsia="Times New Roman" w:hAnsi="Times New Roman" w:cs="Times New Roman"/>
            <w:color w:val="0000FF"/>
            <w:sz w:val="28"/>
            <w:u w:val="single"/>
            <w:lang w:eastAsia="ru-RU"/>
          </w:rPr>
          <w:t>https://iphlib.ru/greenstone3/library/collection/newphilenc/document/HASH0194d86f33a7480853864994</w:t>
        </w:r>
      </w:hyperlink>
    </w:p>
    <w:p w:rsidR="00134FF1" w:rsidRDefault="00134FF1" w:rsidP="00720F6E">
      <w:pPr>
        <w:spacing w:after="0" w:line="360" w:lineRule="auto"/>
        <w:ind w:left="1069"/>
        <w:jc w:val="both"/>
        <w:rPr>
          <w:rFonts w:ascii="Times New Roman" w:eastAsia="Times New Roman" w:hAnsi="Times New Roman" w:cs="Times New Roman"/>
          <w:sz w:val="28"/>
          <w:lang w:eastAsia="ru-RU"/>
        </w:rPr>
      </w:pPr>
    </w:p>
    <w:p w:rsidR="00720F6E" w:rsidRPr="00134FF1" w:rsidRDefault="00720F6E" w:rsidP="00720F6E">
      <w:pPr>
        <w:spacing w:after="0" w:line="360" w:lineRule="auto"/>
        <w:ind w:left="1069"/>
        <w:jc w:val="both"/>
        <w:rPr>
          <w:rFonts w:ascii="Times New Roman" w:eastAsia="Times New Roman" w:hAnsi="Times New Roman" w:cs="Times New Roman"/>
          <w:sz w:val="28"/>
          <w:lang w:eastAsia="ru-RU"/>
        </w:rPr>
      </w:pPr>
    </w:p>
    <w:sectPr w:rsidR="00720F6E" w:rsidRPr="00134FF1" w:rsidSect="00533993">
      <w:footerReference w:type="default" r:id="rId34"/>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9E2" w:rsidRDefault="00F539E2" w:rsidP="00533993">
      <w:pPr>
        <w:spacing w:after="0" w:line="240" w:lineRule="auto"/>
      </w:pPr>
      <w:r>
        <w:separator/>
      </w:r>
    </w:p>
  </w:endnote>
  <w:endnote w:type="continuationSeparator" w:id="0">
    <w:p w:rsidR="00F539E2" w:rsidRDefault="00F539E2" w:rsidP="0053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689054"/>
      <w:docPartObj>
        <w:docPartGallery w:val="Page Numbers (Bottom of Page)"/>
        <w:docPartUnique/>
      </w:docPartObj>
    </w:sdtPr>
    <w:sdtEndPr>
      <w:rPr>
        <w:rFonts w:ascii="Times New Roman" w:hAnsi="Times New Roman" w:cs="Times New Roman"/>
      </w:rPr>
    </w:sdtEndPr>
    <w:sdtContent>
      <w:p w:rsidR="00571700" w:rsidRPr="00533993" w:rsidRDefault="00571700">
        <w:pPr>
          <w:pStyle w:val="a6"/>
          <w:jc w:val="right"/>
          <w:rPr>
            <w:rFonts w:ascii="Times New Roman" w:hAnsi="Times New Roman" w:cs="Times New Roman"/>
          </w:rPr>
        </w:pPr>
        <w:r w:rsidRPr="00533993">
          <w:rPr>
            <w:rFonts w:ascii="Times New Roman" w:hAnsi="Times New Roman" w:cs="Times New Roman"/>
          </w:rPr>
          <w:fldChar w:fldCharType="begin"/>
        </w:r>
        <w:r w:rsidRPr="00533993">
          <w:rPr>
            <w:rFonts w:ascii="Times New Roman" w:hAnsi="Times New Roman" w:cs="Times New Roman"/>
          </w:rPr>
          <w:instrText>PAGE   \* MERGEFORMAT</w:instrText>
        </w:r>
        <w:r w:rsidRPr="00533993">
          <w:rPr>
            <w:rFonts w:ascii="Times New Roman" w:hAnsi="Times New Roman" w:cs="Times New Roman"/>
          </w:rPr>
          <w:fldChar w:fldCharType="separate"/>
        </w:r>
        <w:r w:rsidR="000C4B26">
          <w:rPr>
            <w:rFonts w:ascii="Times New Roman" w:hAnsi="Times New Roman" w:cs="Times New Roman"/>
            <w:noProof/>
          </w:rPr>
          <w:t>92</w:t>
        </w:r>
        <w:r w:rsidRPr="00533993">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9E2" w:rsidRDefault="00F539E2" w:rsidP="00533993">
      <w:pPr>
        <w:spacing w:after="0" w:line="240" w:lineRule="auto"/>
      </w:pPr>
      <w:r>
        <w:separator/>
      </w:r>
    </w:p>
  </w:footnote>
  <w:footnote w:type="continuationSeparator" w:id="0">
    <w:p w:rsidR="00F539E2" w:rsidRDefault="00F539E2" w:rsidP="00533993">
      <w:pPr>
        <w:spacing w:after="0" w:line="240" w:lineRule="auto"/>
      </w:pPr>
      <w:r>
        <w:continuationSeparator/>
      </w:r>
    </w:p>
  </w:footnote>
  <w:footnote w:id="1">
    <w:p w:rsidR="00571700" w:rsidRDefault="00571700" w:rsidP="00197DC6">
      <w:pPr>
        <w:pStyle w:val="ac"/>
        <w:jc w:val="both"/>
      </w:pPr>
      <w:r>
        <w:rPr>
          <w:rStyle w:val="ae"/>
        </w:rPr>
        <w:footnoteRef/>
      </w:r>
      <w:r>
        <w:t xml:space="preserve"> </w:t>
      </w:r>
      <w:r w:rsidRPr="00533993">
        <w:t>Декарт Р. Сочинения в 2 т.: Пер. с лат</w:t>
      </w:r>
      <w:proofErr w:type="gramStart"/>
      <w:r w:rsidRPr="00533993">
        <w:t>.</w:t>
      </w:r>
      <w:proofErr w:type="gramEnd"/>
      <w:r w:rsidRPr="00533993">
        <w:t xml:space="preserve"> </w:t>
      </w:r>
      <w:proofErr w:type="gramStart"/>
      <w:r w:rsidRPr="00533993">
        <w:t>и</w:t>
      </w:r>
      <w:proofErr w:type="gramEnd"/>
      <w:r w:rsidRPr="00533993">
        <w:t xml:space="preserve"> франц. Т. 1 / Сост. ред., вступ. ст. В. В. Соколова. М.: Мысль, 1989.</w:t>
      </w:r>
      <w:r>
        <w:t xml:space="preserve"> С. 467.</w:t>
      </w:r>
    </w:p>
  </w:footnote>
  <w:footnote w:id="2">
    <w:p w:rsidR="00571700" w:rsidRDefault="00571700" w:rsidP="00197DC6">
      <w:pPr>
        <w:pStyle w:val="ac"/>
        <w:jc w:val="both"/>
      </w:pPr>
      <w:r>
        <w:rPr>
          <w:rStyle w:val="ae"/>
        </w:rPr>
        <w:footnoteRef/>
      </w:r>
      <w:r w:rsidRPr="00F26820">
        <w:t xml:space="preserve"> </w:t>
      </w:r>
      <w:r w:rsidRPr="00304E3E">
        <w:t xml:space="preserve">Субъект [электронный ресурс]. Электронная библиотека ИФ РАН. Новая философская </w:t>
      </w:r>
      <w:r>
        <w:t xml:space="preserve">энциклопедия. Режим доступа: </w:t>
      </w:r>
    </w:p>
    <w:p w:rsidR="00571700" w:rsidRDefault="00571700">
      <w:pPr>
        <w:pStyle w:val="ac"/>
      </w:pPr>
      <w:hyperlink r:id="rId1" w:history="1">
        <w:r w:rsidRPr="00D21146">
          <w:rPr>
            <w:rStyle w:val="a9"/>
          </w:rPr>
          <w:t>https://iphlib.ru/greenstone3/library/collection/newphilenc/document/HASH018dd6e872549db6296a3b8d</w:t>
        </w:r>
      </w:hyperlink>
    </w:p>
    <w:p w:rsidR="00571700" w:rsidRPr="00F26820" w:rsidRDefault="00571700">
      <w:pPr>
        <w:pStyle w:val="ac"/>
      </w:pPr>
      <w:r w:rsidRPr="00197DC6">
        <w:t xml:space="preserve">дата обращения: </w:t>
      </w:r>
      <w:r>
        <w:t>20</w:t>
      </w:r>
      <w:r w:rsidRPr="00197DC6">
        <w:t>.0</w:t>
      </w:r>
      <w:r>
        <w:t>4</w:t>
      </w:r>
      <w:r w:rsidRPr="00197DC6">
        <w:t>.2019</w:t>
      </w:r>
    </w:p>
  </w:footnote>
  <w:footnote w:id="3">
    <w:p w:rsidR="00571700" w:rsidRDefault="00571700" w:rsidP="00197DC6">
      <w:pPr>
        <w:pStyle w:val="ac"/>
        <w:jc w:val="both"/>
      </w:pPr>
      <w:r>
        <w:rPr>
          <w:rStyle w:val="ae"/>
        </w:rPr>
        <w:footnoteRef/>
      </w:r>
      <w:r w:rsidRPr="00197DC6">
        <w:t xml:space="preserve"> Субъект [электронный ресурс]. Энциклопедический Словарь Ф.А. Брокгауза и И.А. </w:t>
      </w:r>
      <w:proofErr w:type="spellStart"/>
      <w:r w:rsidRPr="00197DC6">
        <w:t>Ефрона</w:t>
      </w:r>
      <w:proofErr w:type="spellEnd"/>
      <w:r w:rsidRPr="00197DC6">
        <w:t xml:space="preserve">. – Режим доступа: </w:t>
      </w:r>
      <w:hyperlink r:id="rId2" w:history="1">
        <w:r w:rsidRPr="00D21146">
          <w:rPr>
            <w:rStyle w:val="a9"/>
            <w:lang w:val="en-US"/>
          </w:rPr>
          <w:t>http</w:t>
        </w:r>
        <w:r w:rsidRPr="00D21146">
          <w:rPr>
            <w:rStyle w:val="a9"/>
          </w:rPr>
          <w:t>://</w:t>
        </w:r>
        <w:r w:rsidRPr="00D21146">
          <w:rPr>
            <w:rStyle w:val="a9"/>
            <w:lang w:val="en-US"/>
          </w:rPr>
          <w:t>www</w:t>
        </w:r>
        <w:r w:rsidRPr="00D21146">
          <w:rPr>
            <w:rStyle w:val="a9"/>
          </w:rPr>
          <w:t>.</w:t>
        </w:r>
        <w:proofErr w:type="spellStart"/>
        <w:r w:rsidRPr="00D21146">
          <w:rPr>
            <w:rStyle w:val="a9"/>
            <w:lang w:val="en-US"/>
          </w:rPr>
          <w:t>vehi</w:t>
        </w:r>
        <w:proofErr w:type="spellEnd"/>
        <w:r w:rsidRPr="00D21146">
          <w:rPr>
            <w:rStyle w:val="a9"/>
          </w:rPr>
          <w:t>.</w:t>
        </w:r>
        <w:r w:rsidRPr="00D21146">
          <w:rPr>
            <w:rStyle w:val="a9"/>
            <w:lang w:val="en-US"/>
          </w:rPr>
          <w:t>net</w:t>
        </w:r>
        <w:r w:rsidRPr="00D21146">
          <w:rPr>
            <w:rStyle w:val="a9"/>
          </w:rPr>
          <w:t>/</w:t>
        </w:r>
        <w:proofErr w:type="spellStart"/>
        <w:r w:rsidRPr="00D21146">
          <w:rPr>
            <w:rStyle w:val="a9"/>
            <w:lang w:val="en-US"/>
          </w:rPr>
          <w:t>brokgauz</w:t>
        </w:r>
        <w:proofErr w:type="spellEnd"/>
        <w:r w:rsidRPr="00D21146">
          <w:rPr>
            <w:rStyle w:val="a9"/>
          </w:rPr>
          <w:t>/</w:t>
        </w:r>
      </w:hyperlink>
    </w:p>
    <w:p w:rsidR="00571700" w:rsidRPr="00197DC6" w:rsidRDefault="00571700">
      <w:pPr>
        <w:pStyle w:val="ac"/>
      </w:pPr>
      <w:r w:rsidRPr="00197DC6">
        <w:t xml:space="preserve">дата обращения: </w:t>
      </w:r>
      <w:r>
        <w:t>20</w:t>
      </w:r>
      <w:r w:rsidRPr="00197DC6">
        <w:t>.0</w:t>
      </w:r>
      <w:r>
        <w:t>4</w:t>
      </w:r>
      <w:r w:rsidRPr="00197DC6">
        <w:t>.2019</w:t>
      </w:r>
    </w:p>
  </w:footnote>
  <w:footnote w:id="4">
    <w:p w:rsidR="00571700" w:rsidRDefault="00571700" w:rsidP="00197DC6">
      <w:pPr>
        <w:pStyle w:val="ac"/>
        <w:jc w:val="both"/>
      </w:pPr>
      <w:r>
        <w:rPr>
          <w:rStyle w:val="ae"/>
        </w:rPr>
        <w:footnoteRef/>
      </w:r>
      <w:r w:rsidRPr="00197DC6">
        <w:t xml:space="preserve"> Субъект права [электронный ресурс]. Большой юридический словарь. – Режим доступа: </w:t>
      </w:r>
      <w:hyperlink r:id="rId3" w:history="1">
        <w:r w:rsidRPr="00D21146">
          <w:rPr>
            <w:rStyle w:val="a9"/>
            <w:lang w:val="en-US"/>
          </w:rPr>
          <w:t>https</w:t>
        </w:r>
        <w:r w:rsidRPr="00D21146">
          <w:rPr>
            <w:rStyle w:val="a9"/>
          </w:rPr>
          <w:t>://</w:t>
        </w:r>
        <w:proofErr w:type="spellStart"/>
        <w:r w:rsidRPr="00D21146">
          <w:rPr>
            <w:rStyle w:val="a9"/>
            <w:lang w:val="en-US"/>
          </w:rPr>
          <w:t>gufo</w:t>
        </w:r>
        <w:proofErr w:type="spellEnd"/>
        <w:r w:rsidRPr="00D21146">
          <w:rPr>
            <w:rStyle w:val="a9"/>
          </w:rPr>
          <w:t>.</w:t>
        </w:r>
        <w:r w:rsidRPr="00D21146">
          <w:rPr>
            <w:rStyle w:val="a9"/>
            <w:lang w:val="en-US"/>
          </w:rPr>
          <w:t>me</w:t>
        </w:r>
        <w:r w:rsidRPr="00D21146">
          <w:rPr>
            <w:rStyle w:val="a9"/>
          </w:rPr>
          <w:t>/</w:t>
        </w:r>
        <w:proofErr w:type="spellStart"/>
        <w:r w:rsidRPr="00D21146">
          <w:rPr>
            <w:rStyle w:val="a9"/>
            <w:lang w:val="en-US"/>
          </w:rPr>
          <w:t>dict</w:t>
        </w:r>
        <w:proofErr w:type="spellEnd"/>
        <w:r w:rsidRPr="00D21146">
          <w:rPr>
            <w:rStyle w:val="a9"/>
          </w:rPr>
          <w:t>/</w:t>
        </w:r>
        <w:r w:rsidRPr="00D21146">
          <w:rPr>
            <w:rStyle w:val="a9"/>
            <w:lang w:val="en-US"/>
          </w:rPr>
          <w:t>law</w:t>
        </w:r>
        <w:r w:rsidRPr="00D21146">
          <w:rPr>
            <w:rStyle w:val="a9"/>
          </w:rPr>
          <w:t>/</w:t>
        </w:r>
        <w:proofErr w:type="spellStart"/>
        <w:r w:rsidRPr="00D21146">
          <w:rPr>
            <w:rStyle w:val="a9"/>
          </w:rPr>
          <w:t>субъект_права"субъект_права</w:t>
        </w:r>
        <w:proofErr w:type="spellEnd"/>
      </w:hyperlink>
    </w:p>
    <w:p w:rsidR="00571700" w:rsidRPr="00197DC6" w:rsidRDefault="00571700">
      <w:pPr>
        <w:pStyle w:val="ac"/>
      </w:pPr>
      <w:r w:rsidRPr="00197DC6">
        <w:t xml:space="preserve">дата обращения: </w:t>
      </w:r>
      <w:r>
        <w:t>20</w:t>
      </w:r>
      <w:r w:rsidRPr="00197DC6">
        <w:t>.0</w:t>
      </w:r>
      <w:r>
        <w:t>4</w:t>
      </w:r>
      <w:r w:rsidRPr="00197DC6">
        <w:t>.2019</w:t>
      </w:r>
    </w:p>
  </w:footnote>
  <w:footnote w:id="5">
    <w:p w:rsidR="00571700" w:rsidRDefault="00571700" w:rsidP="00197DC6">
      <w:pPr>
        <w:pStyle w:val="ac"/>
        <w:jc w:val="both"/>
      </w:pPr>
      <w:r>
        <w:rPr>
          <w:rStyle w:val="ae"/>
        </w:rPr>
        <w:footnoteRef/>
      </w:r>
      <w:r w:rsidRPr="00197DC6">
        <w:t xml:space="preserve"> Субъект [электронный ресурс]. Энциклопедический Словарь Ф.А. Брокгауза и И.А. </w:t>
      </w:r>
      <w:proofErr w:type="spellStart"/>
      <w:r w:rsidRPr="00197DC6">
        <w:t>Ефрона</w:t>
      </w:r>
      <w:proofErr w:type="spellEnd"/>
      <w:r w:rsidRPr="00197DC6">
        <w:t xml:space="preserve">. – Режим доступа: </w:t>
      </w:r>
      <w:hyperlink r:id="rId4" w:history="1">
        <w:r w:rsidRPr="00D21146">
          <w:rPr>
            <w:rStyle w:val="a9"/>
            <w:lang w:val="en-US"/>
          </w:rPr>
          <w:t>http</w:t>
        </w:r>
        <w:r w:rsidRPr="00D21146">
          <w:rPr>
            <w:rStyle w:val="a9"/>
          </w:rPr>
          <w:t>://</w:t>
        </w:r>
        <w:r w:rsidRPr="00D21146">
          <w:rPr>
            <w:rStyle w:val="a9"/>
            <w:lang w:val="en-US"/>
          </w:rPr>
          <w:t>www</w:t>
        </w:r>
        <w:r w:rsidRPr="00D21146">
          <w:rPr>
            <w:rStyle w:val="a9"/>
          </w:rPr>
          <w:t>.</w:t>
        </w:r>
        <w:proofErr w:type="spellStart"/>
        <w:r w:rsidRPr="00D21146">
          <w:rPr>
            <w:rStyle w:val="a9"/>
            <w:lang w:val="en-US"/>
          </w:rPr>
          <w:t>vehi</w:t>
        </w:r>
        <w:proofErr w:type="spellEnd"/>
        <w:r w:rsidRPr="00D21146">
          <w:rPr>
            <w:rStyle w:val="a9"/>
          </w:rPr>
          <w:t>.</w:t>
        </w:r>
        <w:r w:rsidRPr="00D21146">
          <w:rPr>
            <w:rStyle w:val="a9"/>
            <w:lang w:val="en-US"/>
          </w:rPr>
          <w:t>net</w:t>
        </w:r>
        <w:r w:rsidRPr="00D21146">
          <w:rPr>
            <w:rStyle w:val="a9"/>
          </w:rPr>
          <w:t>/</w:t>
        </w:r>
        <w:proofErr w:type="spellStart"/>
        <w:r w:rsidRPr="00D21146">
          <w:rPr>
            <w:rStyle w:val="a9"/>
            <w:lang w:val="en-US"/>
          </w:rPr>
          <w:t>brokgauz</w:t>
        </w:r>
        <w:proofErr w:type="spellEnd"/>
        <w:r w:rsidRPr="00D21146">
          <w:rPr>
            <w:rStyle w:val="a9"/>
          </w:rPr>
          <w:t>/</w:t>
        </w:r>
      </w:hyperlink>
    </w:p>
    <w:p w:rsidR="00571700" w:rsidRPr="00AC7E51" w:rsidRDefault="00571700" w:rsidP="00197DC6">
      <w:pPr>
        <w:pStyle w:val="ac"/>
      </w:pPr>
      <w:r w:rsidRPr="00197DC6">
        <w:t xml:space="preserve">дата обращения: </w:t>
      </w:r>
      <w:r>
        <w:t>20</w:t>
      </w:r>
      <w:r w:rsidRPr="00197DC6">
        <w:t>.0</w:t>
      </w:r>
      <w:r>
        <w:t>4</w:t>
      </w:r>
      <w:r w:rsidRPr="00197DC6">
        <w:t>.2019</w:t>
      </w:r>
    </w:p>
  </w:footnote>
  <w:footnote w:id="6">
    <w:p w:rsidR="00571700" w:rsidRDefault="00571700">
      <w:pPr>
        <w:pStyle w:val="ac"/>
      </w:pPr>
      <w:r>
        <w:rPr>
          <w:rStyle w:val="ae"/>
        </w:rPr>
        <w:footnoteRef/>
      </w:r>
      <w:r>
        <w:t xml:space="preserve"> </w:t>
      </w:r>
      <w:proofErr w:type="spellStart"/>
      <w:r w:rsidRPr="009E1392">
        <w:t>Маслоу</w:t>
      </w:r>
      <w:proofErr w:type="spellEnd"/>
      <w:r w:rsidRPr="009E1392">
        <w:t xml:space="preserve"> А. Мотивация и личность. 3-е изд. / Пер. с англ. СПб</w:t>
      </w:r>
      <w:proofErr w:type="gramStart"/>
      <w:r w:rsidRPr="009E1392">
        <w:t xml:space="preserve">.: </w:t>
      </w:r>
      <w:proofErr w:type="gramEnd"/>
      <w:r w:rsidRPr="009E1392">
        <w:t>Питер, 2018.</w:t>
      </w:r>
      <w:r>
        <w:t xml:space="preserve"> С.53.</w:t>
      </w:r>
    </w:p>
  </w:footnote>
  <w:footnote w:id="7">
    <w:p w:rsidR="00571700" w:rsidRDefault="00571700">
      <w:pPr>
        <w:pStyle w:val="ac"/>
      </w:pPr>
      <w:r>
        <w:rPr>
          <w:rStyle w:val="ae"/>
        </w:rPr>
        <w:footnoteRef/>
      </w:r>
      <w:r>
        <w:t xml:space="preserve"> </w:t>
      </w:r>
      <w:r w:rsidRPr="009E1392">
        <w:t xml:space="preserve">История философии: Энциклопедия. Мн.: </w:t>
      </w:r>
      <w:proofErr w:type="spellStart"/>
      <w:r w:rsidRPr="009E1392">
        <w:t>Интерпрессервис</w:t>
      </w:r>
      <w:proofErr w:type="spellEnd"/>
      <w:r w:rsidRPr="009E1392">
        <w:t>; Книжный Дом, 2002.</w:t>
      </w:r>
      <w:r>
        <w:t xml:space="preserve"> </w:t>
      </w:r>
      <w:r w:rsidRPr="009E1392">
        <w:t>С. 1046</w:t>
      </w:r>
      <w:r>
        <w:t>.</w:t>
      </w:r>
    </w:p>
  </w:footnote>
  <w:footnote w:id="8">
    <w:p w:rsidR="00571700" w:rsidRDefault="00571700">
      <w:pPr>
        <w:pStyle w:val="ac"/>
      </w:pPr>
      <w:r>
        <w:rPr>
          <w:rStyle w:val="ae"/>
        </w:rPr>
        <w:footnoteRef/>
      </w:r>
      <w:r>
        <w:t xml:space="preserve"> </w:t>
      </w:r>
      <w:r w:rsidRPr="009E1392">
        <w:t>Там же</w:t>
      </w:r>
      <w:r>
        <w:t>.</w:t>
      </w:r>
    </w:p>
  </w:footnote>
  <w:footnote w:id="9">
    <w:p w:rsidR="00571700" w:rsidRDefault="00571700" w:rsidP="00197DC6">
      <w:pPr>
        <w:pStyle w:val="ac"/>
        <w:jc w:val="both"/>
      </w:pPr>
      <w:r>
        <w:rPr>
          <w:rStyle w:val="ae"/>
        </w:rPr>
        <w:footnoteRef/>
      </w:r>
      <w:r w:rsidRPr="00F26820">
        <w:t xml:space="preserve"> </w:t>
      </w:r>
      <w:r w:rsidRPr="00197DC6">
        <w:t xml:space="preserve">Журавлев А.Л. Понимание “коллективного субъекта”: Основные подходы в психологии [электронный ресурс]. Институт психологии РАН. Режим доступа: </w:t>
      </w:r>
      <w:hyperlink r:id="rId5" w:history="1">
        <w:r w:rsidRPr="00D21146">
          <w:rPr>
            <w:rStyle w:val="a9"/>
            <w:lang w:val="en-US"/>
          </w:rPr>
          <w:t>http</w:t>
        </w:r>
        <w:r w:rsidRPr="00D21146">
          <w:rPr>
            <w:rStyle w:val="a9"/>
          </w:rPr>
          <w:t>://</w:t>
        </w:r>
        <w:r w:rsidRPr="00D21146">
          <w:rPr>
            <w:rStyle w:val="a9"/>
            <w:lang w:val="en-US"/>
          </w:rPr>
          <w:t>www</w:t>
        </w:r>
        <w:r w:rsidRPr="00D21146">
          <w:rPr>
            <w:rStyle w:val="a9"/>
          </w:rPr>
          <w:t>.</w:t>
        </w:r>
        <w:proofErr w:type="spellStart"/>
        <w:r w:rsidRPr="00D21146">
          <w:rPr>
            <w:rStyle w:val="a9"/>
            <w:lang w:val="en-US"/>
          </w:rPr>
          <w:t>ipras</w:t>
        </w:r>
        <w:proofErr w:type="spellEnd"/>
        <w:r w:rsidRPr="00D21146">
          <w:rPr>
            <w:rStyle w:val="a9"/>
          </w:rPr>
          <w:t>.</w:t>
        </w:r>
        <w:proofErr w:type="spellStart"/>
        <w:r w:rsidRPr="00D21146">
          <w:rPr>
            <w:rStyle w:val="a9"/>
            <w:lang w:val="en-US"/>
          </w:rPr>
          <w:t>ru</w:t>
        </w:r>
        <w:proofErr w:type="spellEnd"/>
        <w:r w:rsidRPr="00D21146">
          <w:rPr>
            <w:rStyle w:val="a9"/>
          </w:rPr>
          <w:t>/</w:t>
        </w:r>
        <w:proofErr w:type="spellStart"/>
        <w:r w:rsidRPr="00D21146">
          <w:rPr>
            <w:rStyle w:val="a9"/>
            <w:lang w:val="en-US"/>
          </w:rPr>
          <w:t>conf</w:t>
        </w:r>
        <w:proofErr w:type="spellEnd"/>
        <w:r w:rsidRPr="00D21146">
          <w:rPr>
            <w:rStyle w:val="a9"/>
          </w:rPr>
          <w:t>/</w:t>
        </w:r>
        <w:proofErr w:type="spellStart"/>
        <w:r w:rsidRPr="00D21146">
          <w:rPr>
            <w:rStyle w:val="a9"/>
            <w:lang w:val="en-US"/>
          </w:rPr>
          <w:t>juravlev</w:t>
        </w:r>
        <w:proofErr w:type="spellEnd"/>
        <w:r w:rsidRPr="00D21146">
          <w:rPr>
            <w:rStyle w:val="a9"/>
          </w:rPr>
          <w:t>.</w:t>
        </w:r>
        <w:proofErr w:type="spellStart"/>
        <w:r w:rsidRPr="00D21146">
          <w:rPr>
            <w:rStyle w:val="a9"/>
            <w:lang w:val="en-US"/>
          </w:rPr>
          <w:t>htm</w:t>
        </w:r>
        <w:proofErr w:type="spellEnd"/>
      </w:hyperlink>
    </w:p>
    <w:p w:rsidR="00571700" w:rsidRPr="00197DC6" w:rsidRDefault="00571700">
      <w:pPr>
        <w:pStyle w:val="ac"/>
      </w:pPr>
      <w:r w:rsidRPr="00197DC6">
        <w:t xml:space="preserve">дата обращения: </w:t>
      </w:r>
      <w:r>
        <w:t>20</w:t>
      </w:r>
      <w:r w:rsidRPr="00197DC6">
        <w:t>.0</w:t>
      </w:r>
      <w:r>
        <w:t>4</w:t>
      </w:r>
      <w:r w:rsidRPr="00197DC6">
        <w:t>.2019</w:t>
      </w:r>
    </w:p>
  </w:footnote>
  <w:footnote w:id="10">
    <w:p w:rsidR="00571700" w:rsidRDefault="00571700" w:rsidP="00197DC6">
      <w:pPr>
        <w:pStyle w:val="ac"/>
        <w:jc w:val="both"/>
      </w:pPr>
      <w:r>
        <w:rPr>
          <w:rStyle w:val="ae"/>
        </w:rPr>
        <w:footnoteRef/>
      </w:r>
      <w:r>
        <w:t xml:space="preserve"> </w:t>
      </w:r>
      <w:proofErr w:type="spellStart"/>
      <w:r w:rsidRPr="009E1392">
        <w:t>Пропп</w:t>
      </w:r>
      <w:proofErr w:type="spellEnd"/>
      <w:r w:rsidRPr="009E1392">
        <w:t xml:space="preserve"> В.Я. Морфология сказки / 2-е изд. М.: Главная редакция восточной литературы издательства «Наука», 1969.</w:t>
      </w:r>
      <w:r>
        <w:t xml:space="preserve"> </w:t>
      </w:r>
      <w:r w:rsidRPr="009E1392">
        <w:t>С. 23.</w:t>
      </w:r>
    </w:p>
  </w:footnote>
  <w:footnote w:id="11">
    <w:p w:rsidR="00571700" w:rsidRDefault="00571700">
      <w:pPr>
        <w:pStyle w:val="ac"/>
      </w:pPr>
      <w:r>
        <w:rPr>
          <w:rStyle w:val="ae"/>
        </w:rPr>
        <w:footnoteRef/>
      </w:r>
      <w:r>
        <w:t xml:space="preserve"> </w:t>
      </w:r>
      <w:proofErr w:type="spellStart"/>
      <w:r w:rsidRPr="00174B15">
        <w:t>Гадамер</w:t>
      </w:r>
      <w:proofErr w:type="spellEnd"/>
      <w:r w:rsidRPr="00174B15">
        <w:t xml:space="preserve"> Г. Г. Актуальность </w:t>
      </w:r>
      <w:proofErr w:type="gramStart"/>
      <w:r w:rsidRPr="00174B15">
        <w:t>прекрасного</w:t>
      </w:r>
      <w:proofErr w:type="gramEnd"/>
      <w:r w:rsidRPr="00174B15">
        <w:t xml:space="preserve"> М.: Искусство, 1991.</w:t>
      </w:r>
      <w:r>
        <w:t xml:space="preserve"> С. 79.</w:t>
      </w:r>
    </w:p>
  </w:footnote>
  <w:footnote w:id="12">
    <w:p w:rsidR="00571700" w:rsidRDefault="00571700">
      <w:pPr>
        <w:pStyle w:val="ac"/>
      </w:pPr>
      <w:r>
        <w:rPr>
          <w:rStyle w:val="ae"/>
        </w:rPr>
        <w:footnoteRef/>
      </w:r>
      <w:r>
        <w:t xml:space="preserve"> </w:t>
      </w:r>
      <w:r w:rsidRPr="00174B15">
        <w:t>Хабермас Ю. От картин мира к жизненному миру. М.: Идея-Пресс, 2011.</w:t>
      </w:r>
      <w:r>
        <w:t xml:space="preserve"> С. 75.</w:t>
      </w:r>
    </w:p>
  </w:footnote>
  <w:footnote w:id="13">
    <w:p w:rsidR="00571700" w:rsidRDefault="00571700" w:rsidP="00197DC6">
      <w:pPr>
        <w:pStyle w:val="ac"/>
        <w:jc w:val="both"/>
      </w:pPr>
      <w:r>
        <w:rPr>
          <w:rStyle w:val="ae"/>
        </w:rPr>
        <w:footnoteRef/>
      </w:r>
      <w:r>
        <w:t xml:space="preserve"> </w:t>
      </w:r>
      <w:r w:rsidRPr="00174B15">
        <w:t xml:space="preserve">Касториадис К. Воображаемое установление общества / Пер. с франц. Г. Волковой, С. </w:t>
      </w:r>
      <w:proofErr w:type="spellStart"/>
      <w:r w:rsidRPr="00174B15">
        <w:t>Офертаса</w:t>
      </w:r>
      <w:proofErr w:type="spellEnd"/>
      <w:r w:rsidRPr="00174B15">
        <w:t xml:space="preserve">. М.: </w:t>
      </w:r>
      <w:proofErr w:type="spellStart"/>
      <w:r w:rsidRPr="00174B15">
        <w:t>Гнозис</w:t>
      </w:r>
      <w:proofErr w:type="spellEnd"/>
      <w:r w:rsidRPr="00174B15">
        <w:t>; Логос, 2003.</w:t>
      </w:r>
      <w:r>
        <w:t xml:space="preserve"> С.145.</w:t>
      </w:r>
    </w:p>
  </w:footnote>
  <w:footnote w:id="14">
    <w:p w:rsidR="00571700" w:rsidRDefault="00571700" w:rsidP="00197DC6">
      <w:pPr>
        <w:pStyle w:val="ac"/>
        <w:jc w:val="both"/>
      </w:pPr>
      <w:r>
        <w:rPr>
          <w:rStyle w:val="ae"/>
        </w:rPr>
        <w:footnoteRef/>
      </w:r>
      <w:r>
        <w:t xml:space="preserve"> </w:t>
      </w:r>
      <w:proofErr w:type="spellStart"/>
      <w:r w:rsidRPr="00174B15">
        <w:t>Стросон</w:t>
      </w:r>
      <w:proofErr w:type="spellEnd"/>
      <w:r w:rsidRPr="00174B15">
        <w:t xml:space="preserve"> П. Φ. Индивиды. Опыт дескриптивной метафизики</w:t>
      </w:r>
      <w:proofErr w:type="gramStart"/>
      <w:r w:rsidRPr="00174B15">
        <w:t xml:space="preserve"> / П</w:t>
      </w:r>
      <w:proofErr w:type="gramEnd"/>
      <w:r w:rsidRPr="00174B15">
        <w:t xml:space="preserve">ер. с англ. В. Н. </w:t>
      </w:r>
      <w:proofErr w:type="spellStart"/>
      <w:r w:rsidRPr="00174B15">
        <w:t>Брюшинкина</w:t>
      </w:r>
      <w:proofErr w:type="spellEnd"/>
      <w:r w:rsidRPr="00174B15">
        <w:t xml:space="preserve">, В. А. Чалого; под ред. В. Н. </w:t>
      </w:r>
      <w:proofErr w:type="spellStart"/>
      <w:r w:rsidRPr="00174B15">
        <w:t>Брюшинкина</w:t>
      </w:r>
      <w:proofErr w:type="spellEnd"/>
      <w:r w:rsidRPr="00174B15">
        <w:t>. Калининград: Изд-во РГУ им. И. Канта, 2009.</w:t>
      </w:r>
      <w:r>
        <w:t xml:space="preserve"> С.105.</w:t>
      </w:r>
    </w:p>
  </w:footnote>
  <w:footnote w:id="15">
    <w:p w:rsidR="00571700" w:rsidRDefault="00571700">
      <w:pPr>
        <w:pStyle w:val="ac"/>
      </w:pPr>
      <w:r>
        <w:rPr>
          <w:rStyle w:val="ae"/>
        </w:rPr>
        <w:footnoteRef/>
      </w:r>
      <w:r>
        <w:t xml:space="preserve"> Там же. С. 146.</w:t>
      </w:r>
    </w:p>
  </w:footnote>
  <w:footnote w:id="16">
    <w:p w:rsidR="00571700" w:rsidRDefault="00571700">
      <w:pPr>
        <w:pStyle w:val="ac"/>
      </w:pPr>
      <w:r>
        <w:rPr>
          <w:rStyle w:val="ae"/>
        </w:rPr>
        <w:footnoteRef/>
      </w:r>
      <w:r>
        <w:t xml:space="preserve"> Там же. С. 195.</w:t>
      </w:r>
    </w:p>
  </w:footnote>
  <w:footnote w:id="17">
    <w:p w:rsidR="00571700" w:rsidRDefault="00571700">
      <w:pPr>
        <w:pStyle w:val="ac"/>
      </w:pPr>
      <w:r>
        <w:rPr>
          <w:rStyle w:val="ae"/>
        </w:rPr>
        <w:footnoteRef/>
      </w:r>
      <w:r>
        <w:t xml:space="preserve"> </w:t>
      </w:r>
      <w:r w:rsidRPr="00D06271">
        <w:t>Там же</w:t>
      </w:r>
      <w:r>
        <w:t>. С</w:t>
      </w:r>
      <w:r w:rsidRPr="00D06271">
        <w:t xml:space="preserve">. </w:t>
      </w:r>
      <w:r>
        <w:t>275</w:t>
      </w:r>
      <w:r w:rsidRPr="00D06271">
        <w:t>.</w:t>
      </w:r>
    </w:p>
  </w:footnote>
  <w:footnote w:id="18">
    <w:p w:rsidR="00571700" w:rsidRDefault="00571700">
      <w:pPr>
        <w:pStyle w:val="ac"/>
      </w:pPr>
      <w:r>
        <w:rPr>
          <w:rStyle w:val="ae"/>
        </w:rPr>
        <w:footnoteRef/>
      </w:r>
      <w:r>
        <w:t xml:space="preserve"> </w:t>
      </w:r>
      <w:r w:rsidRPr="00D06271">
        <w:t>Там же</w:t>
      </w:r>
      <w:r>
        <w:t>. С</w:t>
      </w:r>
      <w:r w:rsidRPr="00D06271">
        <w:t xml:space="preserve">. </w:t>
      </w:r>
      <w:r>
        <w:t>288</w:t>
      </w:r>
      <w:r w:rsidRPr="00D06271">
        <w:t>.</w:t>
      </w:r>
    </w:p>
  </w:footnote>
  <w:footnote w:id="19">
    <w:p w:rsidR="00571700" w:rsidRDefault="00571700">
      <w:pPr>
        <w:pStyle w:val="ac"/>
      </w:pPr>
      <w:r>
        <w:rPr>
          <w:rStyle w:val="ae"/>
        </w:rPr>
        <w:footnoteRef/>
      </w:r>
      <w:r>
        <w:t xml:space="preserve"> </w:t>
      </w:r>
      <w:r w:rsidRPr="00D06271">
        <w:t xml:space="preserve">Федоров Ю. М. Универсум морали. Тюмень: Российская АН. </w:t>
      </w:r>
      <w:proofErr w:type="spellStart"/>
      <w:r w:rsidRPr="00D06271">
        <w:t>Сиб</w:t>
      </w:r>
      <w:proofErr w:type="spellEnd"/>
      <w:r w:rsidRPr="00D06271">
        <w:t xml:space="preserve">. </w:t>
      </w:r>
      <w:proofErr w:type="spellStart"/>
      <w:r w:rsidRPr="00D06271">
        <w:t>отд-ние</w:t>
      </w:r>
      <w:proofErr w:type="spellEnd"/>
      <w:r w:rsidRPr="00D06271">
        <w:t>; Тюменский научный центр, 1992.</w:t>
      </w:r>
      <w:r>
        <w:t xml:space="preserve"> С.150.</w:t>
      </w:r>
    </w:p>
  </w:footnote>
  <w:footnote w:id="20">
    <w:p w:rsidR="00571700" w:rsidRDefault="00571700">
      <w:pPr>
        <w:pStyle w:val="ac"/>
      </w:pPr>
      <w:r>
        <w:rPr>
          <w:rStyle w:val="ae"/>
        </w:rPr>
        <w:footnoteRef/>
      </w:r>
      <w:r>
        <w:t xml:space="preserve"> </w:t>
      </w:r>
      <w:r w:rsidRPr="00D06271">
        <w:t xml:space="preserve">Хабермас Ю. Моральное сознание и коммуникативное действие / Пер. </w:t>
      </w:r>
      <w:proofErr w:type="gramStart"/>
      <w:r w:rsidRPr="00D06271">
        <w:t>с</w:t>
      </w:r>
      <w:proofErr w:type="gramEnd"/>
      <w:r w:rsidRPr="00D06271">
        <w:t xml:space="preserve"> нем. под ред. Д. В. </w:t>
      </w:r>
      <w:proofErr w:type="spellStart"/>
      <w:r w:rsidRPr="00D06271">
        <w:t>Скляднева</w:t>
      </w:r>
      <w:proofErr w:type="spellEnd"/>
      <w:r w:rsidRPr="00D06271">
        <w:t xml:space="preserve">, </w:t>
      </w:r>
      <w:proofErr w:type="spellStart"/>
      <w:r w:rsidRPr="00D06271">
        <w:t>послесл</w:t>
      </w:r>
      <w:proofErr w:type="spellEnd"/>
      <w:r w:rsidRPr="00D06271">
        <w:t>. Б. В. Маркова. СПб</w:t>
      </w:r>
      <w:proofErr w:type="gramStart"/>
      <w:r w:rsidRPr="00D06271">
        <w:t xml:space="preserve">.: </w:t>
      </w:r>
      <w:proofErr w:type="gramEnd"/>
      <w:r w:rsidRPr="00D06271">
        <w:t>Наука, 2000.</w:t>
      </w:r>
      <w:r>
        <w:t xml:space="preserve"> С.202.</w:t>
      </w:r>
    </w:p>
  </w:footnote>
  <w:footnote w:id="21">
    <w:p w:rsidR="00571700" w:rsidRDefault="00571700">
      <w:pPr>
        <w:pStyle w:val="ac"/>
      </w:pPr>
      <w:r>
        <w:rPr>
          <w:rStyle w:val="ae"/>
        </w:rPr>
        <w:footnoteRef/>
      </w:r>
      <w:r>
        <w:t xml:space="preserve"> </w:t>
      </w:r>
      <w:r w:rsidRPr="00D06271">
        <w:t>Федоров Ю. М. Универсум морали. С.150.</w:t>
      </w:r>
    </w:p>
  </w:footnote>
  <w:footnote w:id="22">
    <w:p w:rsidR="00571700" w:rsidRDefault="00571700">
      <w:pPr>
        <w:pStyle w:val="ac"/>
      </w:pPr>
      <w:r>
        <w:rPr>
          <w:rStyle w:val="ae"/>
        </w:rPr>
        <w:footnoteRef/>
      </w:r>
      <w:r>
        <w:t xml:space="preserve"> </w:t>
      </w:r>
      <w:r w:rsidRPr="00D06271">
        <w:t xml:space="preserve">Йонас Х. Принцип ответственности: Опыт этики для технологической цивилизации / Перевод с </w:t>
      </w:r>
      <w:proofErr w:type="gramStart"/>
      <w:r w:rsidRPr="00D06271">
        <w:t>нем</w:t>
      </w:r>
      <w:proofErr w:type="gramEnd"/>
      <w:r w:rsidRPr="00D06271">
        <w:t xml:space="preserve">., предисловие, примечания И. И. </w:t>
      </w:r>
      <w:proofErr w:type="spellStart"/>
      <w:r w:rsidRPr="00D06271">
        <w:t>Маханькова</w:t>
      </w:r>
      <w:proofErr w:type="spellEnd"/>
      <w:r w:rsidRPr="00D06271">
        <w:t>. М.: Айрис-пресс, 2004.</w:t>
      </w:r>
    </w:p>
  </w:footnote>
  <w:footnote w:id="23">
    <w:p w:rsidR="00571700" w:rsidRDefault="00571700">
      <w:pPr>
        <w:pStyle w:val="ac"/>
      </w:pPr>
      <w:r>
        <w:rPr>
          <w:rStyle w:val="ae"/>
        </w:rPr>
        <w:footnoteRef/>
      </w:r>
      <w:r w:rsidRPr="00F21110">
        <w:t xml:space="preserve"> Хозяйство [электронный ресурс]. Энциклопедический Словарь Ф.А. Брокгауза и И.А. </w:t>
      </w:r>
      <w:proofErr w:type="spellStart"/>
      <w:r w:rsidRPr="00F21110">
        <w:t>Ефрона</w:t>
      </w:r>
      <w:proofErr w:type="spellEnd"/>
      <w:r w:rsidRPr="00F21110">
        <w:t xml:space="preserve">. – Режим доступа: </w:t>
      </w:r>
      <w:hyperlink r:id="rId6" w:history="1">
        <w:r w:rsidRPr="00D21146">
          <w:rPr>
            <w:rStyle w:val="a9"/>
            <w:lang w:val="en-US"/>
          </w:rPr>
          <w:t>http</w:t>
        </w:r>
        <w:r w:rsidRPr="00D21146">
          <w:rPr>
            <w:rStyle w:val="a9"/>
          </w:rPr>
          <w:t>://</w:t>
        </w:r>
        <w:r w:rsidRPr="00D21146">
          <w:rPr>
            <w:rStyle w:val="a9"/>
            <w:lang w:val="en-US"/>
          </w:rPr>
          <w:t>www</w:t>
        </w:r>
        <w:r w:rsidRPr="00D21146">
          <w:rPr>
            <w:rStyle w:val="a9"/>
          </w:rPr>
          <w:t>.</w:t>
        </w:r>
        <w:proofErr w:type="spellStart"/>
        <w:r w:rsidRPr="00D21146">
          <w:rPr>
            <w:rStyle w:val="a9"/>
            <w:lang w:val="en-US"/>
          </w:rPr>
          <w:t>vehi</w:t>
        </w:r>
        <w:proofErr w:type="spellEnd"/>
        <w:r w:rsidRPr="00D21146">
          <w:rPr>
            <w:rStyle w:val="a9"/>
          </w:rPr>
          <w:t>.</w:t>
        </w:r>
        <w:r w:rsidRPr="00D21146">
          <w:rPr>
            <w:rStyle w:val="a9"/>
            <w:lang w:val="en-US"/>
          </w:rPr>
          <w:t>net</w:t>
        </w:r>
        <w:r w:rsidRPr="00D21146">
          <w:rPr>
            <w:rStyle w:val="a9"/>
          </w:rPr>
          <w:t>/</w:t>
        </w:r>
        <w:proofErr w:type="spellStart"/>
        <w:r w:rsidRPr="00D21146">
          <w:rPr>
            <w:rStyle w:val="a9"/>
            <w:lang w:val="en-US"/>
          </w:rPr>
          <w:t>brokgauz</w:t>
        </w:r>
        <w:proofErr w:type="spellEnd"/>
        <w:r w:rsidRPr="00D21146">
          <w:rPr>
            <w:rStyle w:val="a9"/>
          </w:rPr>
          <w:t>/</w:t>
        </w:r>
      </w:hyperlink>
    </w:p>
    <w:p w:rsidR="00571700" w:rsidRPr="00F21110" w:rsidRDefault="00571700">
      <w:pPr>
        <w:pStyle w:val="ac"/>
      </w:pPr>
      <w:r w:rsidRPr="00197DC6">
        <w:t xml:space="preserve">дата обращения: </w:t>
      </w:r>
      <w:r>
        <w:t>20</w:t>
      </w:r>
      <w:r w:rsidRPr="00197DC6">
        <w:t>.0</w:t>
      </w:r>
      <w:r>
        <w:t>4</w:t>
      </w:r>
      <w:r w:rsidRPr="00197DC6">
        <w:t>.2019</w:t>
      </w:r>
    </w:p>
  </w:footnote>
  <w:footnote w:id="24">
    <w:p w:rsidR="00571700" w:rsidRDefault="00571700">
      <w:pPr>
        <w:pStyle w:val="ac"/>
      </w:pPr>
      <w:r>
        <w:rPr>
          <w:rStyle w:val="ae"/>
        </w:rPr>
        <w:footnoteRef/>
      </w:r>
      <w:r>
        <w:t xml:space="preserve"> </w:t>
      </w:r>
      <w:proofErr w:type="spellStart"/>
      <w:r w:rsidRPr="00683C82">
        <w:t>Маслоу</w:t>
      </w:r>
      <w:proofErr w:type="spellEnd"/>
      <w:r w:rsidRPr="00683C82">
        <w:t xml:space="preserve"> А. Мотивация и личность. 3-е изд. / Пер. с англ. СПб</w:t>
      </w:r>
      <w:proofErr w:type="gramStart"/>
      <w:r w:rsidRPr="00683C82">
        <w:t xml:space="preserve">.: </w:t>
      </w:r>
      <w:proofErr w:type="gramEnd"/>
      <w:r w:rsidRPr="00683C82">
        <w:t>Питер, 2018. С.</w:t>
      </w:r>
      <w:r>
        <w:t>67</w:t>
      </w:r>
      <w:r w:rsidRPr="00683C82">
        <w:t>.</w:t>
      </w:r>
    </w:p>
  </w:footnote>
  <w:footnote w:id="25">
    <w:p w:rsidR="00571700" w:rsidRDefault="00571700">
      <w:pPr>
        <w:pStyle w:val="ac"/>
      </w:pPr>
      <w:r>
        <w:rPr>
          <w:rStyle w:val="ae"/>
        </w:rPr>
        <w:footnoteRef/>
      </w:r>
      <w:r w:rsidRPr="00F26820">
        <w:t xml:space="preserve"> </w:t>
      </w:r>
      <w:r w:rsidRPr="00F21110">
        <w:t xml:space="preserve">Хозяйственная деятельность [электронный ресурс]. Энциклопедический Словарь Ф.А. Брокгауза и И.А. </w:t>
      </w:r>
      <w:proofErr w:type="spellStart"/>
      <w:r w:rsidRPr="00F21110">
        <w:t>Ефрона</w:t>
      </w:r>
      <w:proofErr w:type="spellEnd"/>
      <w:r w:rsidRPr="00F21110">
        <w:t xml:space="preserve">. – Режим доступа: </w:t>
      </w:r>
      <w:hyperlink r:id="rId7" w:history="1">
        <w:r w:rsidRPr="00D21146">
          <w:rPr>
            <w:rStyle w:val="a9"/>
            <w:lang w:val="en-US"/>
          </w:rPr>
          <w:t>http</w:t>
        </w:r>
        <w:r w:rsidRPr="00D21146">
          <w:rPr>
            <w:rStyle w:val="a9"/>
          </w:rPr>
          <w:t>://</w:t>
        </w:r>
        <w:r w:rsidRPr="00D21146">
          <w:rPr>
            <w:rStyle w:val="a9"/>
            <w:lang w:val="en-US"/>
          </w:rPr>
          <w:t>www</w:t>
        </w:r>
        <w:r w:rsidRPr="00D21146">
          <w:rPr>
            <w:rStyle w:val="a9"/>
          </w:rPr>
          <w:t>.</w:t>
        </w:r>
        <w:proofErr w:type="spellStart"/>
        <w:r w:rsidRPr="00D21146">
          <w:rPr>
            <w:rStyle w:val="a9"/>
            <w:lang w:val="en-US"/>
          </w:rPr>
          <w:t>vehi</w:t>
        </w:r>
        <w:proofErr w:type="spellEnd"/>
        <w:r w:rsidRPr="00D21146">
          <w:rPr>
            <w:rStyle w:val="a9"/>
          </w:rPr>
          <w:t>.</w:t>
        </w:r>
        <w:r w:rsidRPr="00D21146">
          <w:rPr>
            <w:rStyle w:val="a9"/>
            <w:lang w:val="en-US"/>
          </w:rPr>
          <w:t>net</w:t>
        </w:r>
        <w:r w:rsidRPr="00D21146">
          <w:rPr>
            <w:rStyle w:val="a9"/>
          </w:rPr>
          <w:t>/</w:t>
        </w:r>
        <w:proofErr w:type="spellStart"/>
        <w:r w:rsidRPr="00D21146">
          <w:rPr>
            <w:rStyle w:val="a9"/>
            <w:lang w:val="en-US"/>
          </w:rPr>
          <w:t>brokgauz</w:t>
        </w:r>
        <w:proofErr w:type="spellEnd"/>
        <w:r w:rsidRPr="00D21146">
          <w:rPr>
            <w:rStyle w:val="a9"/>
          </w:rPr>
          <w:t>/</w:t>
        </w:r>
      </w:hyperlink>
      <w:r>
        <w:t xml:space="preserve"> </w:t>
      </w:r>
    </w:p>
    <w:p w:rsidR="00571700" w:rsidRPr="00F21110" w:rsidRDefault="00571700">
      <w:pPr>
        <w:pStyle w:val="ac"/>
      </w:pPr>
      <w:r w:rsidRPr="00197DC6">
        <w:t xml:space="preserve">дата обращения: </w:t>
      </w:r>
      <w:r>
        <w:t>20</w:t>
      </w:r>
      <w:r w:rsidRPr="00197DC6">
        <w:t>.0</w:t>
      </w:r>
      <w:r>
        <w:t>4</w:t>
      </w:r>
      <w:r w:rsidRPr="00197DC6">
        <w:t>.2019</w:t>
      </w:r>
    </w:p>
  </w:footnote>
  <w:footnote w:id="26">
    <w:p w:rsidR="00571700" w:rsidRDefault="00571700">
      <w:pPr>
        <w:pStyle w:val="ac"/>
      </w:pPr>
      <w:r>
        <w:rPr>
          <w:rStyle w:val="ae"/>
        </w:rPr>
        <w:footnoteRef/>
      </w:r>
      <w:r>
        <w:t xml:space="preserve"> Там же.</w:t>
      </w:r>
    </w:p>
  </w:footnote>
  <w:footnote w:id="27">
    <w:p w:rsidR="00571700" w:rsidRDefault="00571700">
      <w:pPr>
        <w:pStyle w:val="ac"/>
      </w:pPr>
      <w:r>
        <w:rPr>
          <w:rStyle w:val="ae"/>
        </w:rPr>
        <w:footnoteRef/>
      </w:r>
      <w:r>
        <w:t xml:space="preserve"> </w:t>
      </w:r>
      <w:r w:rsidRPr="002B736E">
        <w:t>Вебер М. Изб</w:t>
      </w:r>
      <w:r>
        <w:t xml:space="preserve">ранные произведения </w:t>
      </w:r>
      <w:r w:rsidRPr="002B736E">
        <w:t>/Сост., общ</w:t>
      </w:r>
      <w:proofErr w:type="gramStart"/>
      <w:r w:rsidRPr="002B736E">
        <w:t>.</w:t>
      </w:r>
      <w:proofErr w:type="gramEnd"/>
      <w:r w:rsidRPr="002B736E">
        <w:t xml:space="preserve"> </w:t>
      </w:r>
      <w:proofErr w:type="gramStart"/>
      <w:r w:rsidRPr="002B736E">
        <w:t>р</w:t>
      </w:r>
      <w:proofErr w:type="gramEnd"/>
      <w:r w:rsidRPr="002B736E">
        <w:t xml:space="preserve">ед. и </w:t>
      </w:r>
      <w:proofErr w:type="spellStart"/>
      <w:r w:rsidRPr="002B736E">
        <w:t>послесл</w:t>
      </w:r>
      <w:proofErr w:type="spellEnd"/>
      <w:r w:rsidRPr="002B736E">
        <w:t>. Ю. Н. Давыд</w:t>
      </w:r>
      <w:r>
        <w:t xml:space="preserve">ова; Предисл. П. П. Гайденко. </w:t>
      </w:r>
      <w:r w:rsidRPr="002B736E">
        <w:t>М.: Прогресс, 1990.</w:t>
      </w:r>
      <w:r>
        <w:t xml:space="preserve"> С.75.</w:t>
      </w:r>
    </w:p>
  </w:footnote>
  <w:footnote w:id="28">
    <w:p w:rsidR="00571700" w:rsidRDefault="00571700">
      <w:pPr>
        <w:pStyle w:val="ac"/>
      </w:pPr>
      <w:r>
        <w:rPr>
          <w:rStyle w:val="ae"/>
        </w:rPr>
        <w:footnoteRef/>
      </w:r>
      <w:r>
        <w:t xml:space="preserve"> </w:t>
      </w:r>
      <w:r w:rsidRPr="002B736E">
        <w:t xml:space="preserve">Ксенофонт Афинский. Сократические сочинения. М.-Л.: </w:t>
      </w:r>
      <w:proofErr w:type="spellStart"/>
      <w:r w:rsidRPr="002B736E">
        <w:t>Academia</w:t>
      </w:r>
      <w:proofErr w:type="spellEnd"/>
      <w:r w:rsidRPr="002B736E">
        <w:t>, 1935.</w:t>
      </w:r>
      <w:r>
        <w:t xml:space="preserve"> С. 262.</w:t>
      </w:r>
    </w:p>
  </w:footnote>
  <w:footnote w:id="29">
    <w:p w:rsidR="00571700" w:rsidRDefault="00571700">
      <w:pPr>
        <w:pStyle w:val="ac"/>
      </w:pPr>
      <w:r>
        <w:rPr>
          <w:rStyle w:val="ae"/>
        </w:rPr>
        <w:footnoteRef/>
      </w:r>
      <w:r>
        <w:t xml:space="preserve"> Там же.</w:t>
      </w:r>
    </w:p>
  </w:footnote>
  <w:footnote w:id="30">
    <w:p w:rsidR="00571700" w:rsidRDefault="00571700" w:rsidP="00F21110">
      <w:pPr>
        <w:pStyle w:val="ac"/>
        <w:jc w:val="both"/>
      </w:pPr>
      <w:r>
        <w:rPr>
          <w:rStyle w:val="ae"/>
        </w:rPr>
        <w:footnoteRef/>
      </w:r>
      <w:r w:rsidRPr="00F26820">
        <w:t xml:space="preserve"> </w:t>
      </w:r>
      <w:r w:rsidRPr="00F21110">
        <w:t xml:space="preserve">Тейлор Ф. У. Принципы научного менеджмента [электронный ресурс]. Организация времени: эффективность, успех, развитие. – Режим доступа: </w:t>
      </w:r>
      <w:hyperlink r:id="rId8" w:history="1">
        <w:r w:rsidRPr="00D21146">
          <w:rPr>
            <w:rStyle w:val="a9"/>
            <w:lang w:val="en-US"/>
          </w:rPr>
          <w:t>http</w:t>
        </w:r>
        <w:r w:rsidRPr="00D21146">
          <w:rPr>
            <w:rStyle w:val="a9"/>
          </w:rPr>
          <w:t>://</w:t>
        </w:r>
        <w:r w:rsidRPr="00D21146">
          <w:rPr>
            <w:rStyle w:val="a9"/>
            <w:lang w:val="en-US"/>
          </w:rPr>
          <w:t>www</w:t>
        </w:r>
        <w:r w:rsidRPr="00D21146">
          <w:rPr>
            <w:rStyle w:val="a9"/>
          </w:rPr>
          <w:t>.</w:t>
        </w:r>
        <w:r w:rsidRPr="00D21146">
          <w:rPr>
            <w:rStyle w:val="a9"/>
            <w:lang w:val="en-US"/>
          </w:rPr>
          <w:t>improvement</w:t>
        </w:r>
        <w:r w:rsidRPr="00D21146">
          <w:rPr>
            <w:rStyle w:val="a9"/>
          </w:rPr>
          <w:t>.</w:t>
        </w:r>
        <w:proofErr w:type="spellStart"/>
        <w:r w:rsidRPr="00D21146">
          <w:rPr>
            <w:rStyle w:val="a9"/>
            <w:lang w:val="en-US"/>
          </w:rPr>
          <w:t>ru</w:t>
        </w:r>
        <w:proofErr w:type="spellEnd"/>
        <w:r w:rsidRPr="00D21146">
          <w:rPr>
            <w:rStyle w:val="a9"/>
          </w:rPr>
          <w:t>/</w:t>
        </w:r>
        <w:proofErr w:type="spellStart"/>
        <w:r w:rsidRPr="00D21146">
          <w:rPr>
            <w:rStyle w:val="a9"/>
            <w:lang w:val="en-US"/>
          </w:rPr>
          <w:t>bibliot</w:t>
        </w:r>
        <w:proofErr w:type="spellEnd"/>
        <w:r w:rsidRPr="00D21146">
          <w:rPr>
            <w:rStyle w:val="a9"/>
          </w:rPr>
          <w:t>/</w:t>
        </w:r>
        <w:proofErr w:type="spellStart"/>
        <w:r w:rsidRPr="00D21146">
          <w:rPr>
            <w:rStyle w:val="a9"/>
            <w:lang w:val="en-US"/>
          </w:rPr>
          <w:t>taylor</w:t>
        </w:r>
        <w:proofErr w:type="spellEnd"/>
        <w:r w:rsidRPr="00D21146">
          <w:rPr>
            <w:rStyle w:val="a9"/>
          </w:rPr>
          <w:t>/</w:t>
        </w:r>
        <w:r w:rsidRPr="00D21146">
          <w:rPr>
            <w:rStyle w:val="a9"/>
            <w:lang w:val="en-US"/>
          </w:rPr>
          <w:t>index</w:t>
        </w:r>
        <w:r w:rsidRPr="00D21146">
          <w:rPr>
            <w:rStyle w:val="a9"/>
          </w:rPr>
          <w:t>.</w:t>
        </w:r>
        <w:proofErr w:type="spellStart"/>
        <w:r w:rsidRPr="00D21146">
          <w:rPr>
            <w:rStyle w:val="a9"/>
            <w:lang w:val="en-US"/>
          </w:rPr>
          <w:t>shtm</w:t>
        </w:r>
        <w:proofErr w:type="spellEnd"/>
      </w:hyperlink>
    </w:p>
    <w:p w:rsidR="00571700" w:rsidRPr="00F21110" w:rsidRDefault="00571700">
      <w:pPr>
        <w:pStyle w:val="ac"/>
      </w:pPr>
      <w:r w:rsidRPr="00F21110">
        <w:t>дата обращения: 20.04.2019</w:t>
      </w:r>
    </w:p>
  </w:footnote>
  <w:footnote w:id="31">
    <w:p w:rsidR="00571700" w:rsidRDefault="00571700" w:rsidP="00F21110">
      <w:pPr>
        <w:pStyle w:val="ac"/>
      </w:pPr>
      <w:r>
        <w:rPr>
          <w:rStyle w:val="ae"/>
        </w:rPr>
        <w:footnoteRef/>
      </w:r>
      <w:r>
        <w:t xml:space="preserve"> </w:t>
      </w:r>
      <w:r w:rsidRPr="002B736E">
        <w:t xml:space="preserve">Хилл Н. </w:t>
      </w:r>
      <w:proofErr w:type="gramStart"/>
      <w:r w:rsidRPr="002B736E">
        <w:t>Думай</w:t>
      </w:r>
      <w:proofErr w:type="gramEnd"/>
      <w:r w:rsidRPr="002B736E">
        <w:t xml:space="preserve"> и богатей / Пер. Савельев К. М.: ФАИР, 2008.</w:t>
      </w:r>
    </w:p>
  </w:footnote>
  <w:footnote w:id="32">
    <w:p w:rsidR="00571700" w:rsidRDefault="00571700" w:rsidP="00F21110">
      <w:pPr>
        <w:pStyle w:val="ac"/>
      </w:pPr>
      <w:r>
        <w:rPr>
          <w:rStyle w:val="ae"/>
        </w:rPr>
        <w:footnoteRef/>
      </w:r>
      <w:r>
        <w:t xml:space="preserve"> </w:t>
      </w:r>
      <w:proofErr w:type="spellStart"/>
      <w:r w:rsidRPr="002B736E">
        <w:t>Кийосаки</w:t>
      </w:r>
      <w:proofErr w:type="spellEnd"/>
      <w:r w:rsidRPr="002B736E">
        <w:t xml:space="preserve"> Р. Т. Богатый папа, бедный папа / Р. Т. </w:t>
      </w:r>
      <w:proofErr w:type="spellStart"/>
      <w:r w:rsidRPr="002B736E">
        <w:t>Кийосаки</w:t>
      </w:r>
      <w:proofErr w:type="spellEnd"/>
      <w:r w:rsidRPr="002B736E">
        <w:t xml:space="preserve"> — «Попурри», 2011.</w:t>
      </w:r>
    </w:p>
  </w:footnote>
  <w:footnote w:id="33">
    <w:p w:rsidR="00571700" w:rsidRDefault="00571700" w:rsidP="00F21110">
      <w:pPr>
        <w:pStyle w:val="ac"/>
      </w:pPr>
      <w:r>
        <w:rPr>
          <w:rStyle w:val="ae"/>
        </w:rPr>
        <w:footnoteRef/>
      </w:r>
      <w:r>
        <w:t xml:space="preserve"> </w:t>
      </w:r>
      <w:proofErr w:type="spellStart"/>
      <w:r w:rsidRPr="002B736E">
        <w:t>Рэнди</w:t>
      </w:r>
      <w:proofErr w:type="spellEnd"/>
      <w:r w:rsidRPr="002B736E">
        <w:t xml:space="preserve"> Г.  Семь духовных законов вашего процветания. / Пер. с англ. СПб</w:t>
      </w:r>
      <w:proofErr w:type="gramStart"/>
      <w:r w:rsidRPr="002B736E">
        <w:t xml:space="preserve">.: </w:t>
      </w:r>
      <w:proofErr w:type="gramEnd"/>
      <w:r w:rsidRPr="002B736E">
        <w:t>Издательство «ДИЛЯ», 2007.</w:t>
      </w:r>
    </w:p>
  </w:footnote>
  <w:footnote w:id="34">
    <w:p w:rsidR="00571700" w:rsidRDefault="00571700" w:rsidP="00F21110">
      <w:pPr>
        <w:pStyle w:val="ac"/>
      </w:pPr>
      <w:r>
        <w:rPr>
          <w:rStyle w:val="ae"/>
        </w:rPr>
        <w:footnoteRef/>
      </w:r>
      <w:r>
        <w:t xml:space="preserve"> </w:t>
      </w:r>
      <w:proofErr w:type="spellStart"/>
      <w:r w:rsidRPr="002B736E">
        <w:t>Роббинс</w:t>
      </w:r>
      <w:proofErr w:type="spellEnd"/>
      <w:r w:rsidRPr="002B736E">
        <w:t xml:space="preserve"> Э. Удача и успех — ежедневно / Пер. с англ. Л. </w:t>
      </w:r>
      <w:proofErr w:type="spellStart"/>
      <w:r w:rsidRPr="002B736E">
        <w:t>Бабук</w:t>
      </w:r>
      <w:proofErr w:type="spellEnd"/>
      <w:r w:rsidRPr="002B736E">
        <w:t>. Мн.: Попурри, 2003.</w:t>
      </w:r>
    </w:p>
  </w:footnote>
  <w:footnote w:id="35">
    <w:p w:rsidR="00571700" w:rsidRPr="00F21110" w:rsidRDefault="00571700" w:rsidP="00F21110">
      <w:pPr>
        <w:pStyle w:val="ac"/>
      </w:pPr>
      <w:r>
        <w:rPr>
          <w:rStyle w:val="ae"/>
        </w:rPr>
        <w:footnoteRef/>
      </w:r>
      <w:r w:rsidRPr="00F26820">
        <w:t xml:space="preserve"> </w:t>
      </w:r>
      <w:r w:rsidRPr="00F21110">
        <w:t xml:space="preserve">Гражданский кодекс Российской Федерации (ГК РФ) [электронный ресурс]. – Режим доступа: </w:t>
      </w:r>
    </w:p>
    <w:p w:rsidR="00571700" w:rsidRDefault="00571700" w:rsidP="00F21110">
      <w:pPr>
        <w:pStyle w:val="ac"/>
      </w:pPr>
      <w:hyperlink r:id="rId9" w:history="1">
        <w:r w:rsidRPr="00D21146">
          <w:rPr>
            <w:rStyle w:val="a9"/>
            <w:lang w:val="en-US"/>
          </w:rPr>
          <w:t>http</w:t>
        </w:r>
        <w:r w:rsidRPr="00D21146">
          <w:rPr>
            <w:rStyle w:val="a9"/>
          </w:rPr>
          <w:t>://</w:t>
        </w:r>
        <w:r w:rsidRPr="00D21146">
          <w:rPr>
            <w:rStyle w:val="a9"/>
            <w:lang w:val="en-US"/>
          </w:rPr>
          <w:t>www</w:t>
        </w:r>
        <w:r w:rsidRPr="00D21146">
          <w:rPr>
            <w:rStyle w:val="a9"/>
          </w:rPr>
          <w:t>.</w:t>
        </w:r>
        <w:r w:rsidRPr="00D21146">
          <w:rPr>
            <w:rStyle w:val="a9"/>
            <w:lang w:val="en-US"/>
          </w:rPr>
          <w:t>consultant</w:t>
        </w:r>
        <w:r w:rsidRPr="00D21146">
          <w:rPr>
            <w:rStyle w:val="a9"/>
          </w:rPr>
          <w:t>.</w:t>
        </w:r>
        <w:proofErr w:type="spellStart"/>
        <w:r w:rsidRPr="00D21146">
          <w:rPr>
            <w:rStyle w:val="a9"/>
            <w:lang w:val="en-US"/>
          </w:rPr>
          <w:t>ru</w:t>
        </w:r>
        <w:proofErr w:type="spellEnd"/>
        <w:r w:rsidRPr="00D21146">
          <w:rPr>
            <w:rStyle w:val="a9"/>
          </w:rPr>
          <w:t>/</w:t>
        </w:r>
        <w:r w:rsidRPr="00D21146">
          <w:rPr>
            <w:rStyle w:val="a9"/>
            <w:lang w:val="en-US"/>
          </w:rPr>
          <w:t>document</w:t>
        </w:r>
        <w:r w:rsidRPr="00D21146">
          <w:rPr>
            <w:rStyle w:val="a9"/>
          </w:rPr>
          <w:t>/</w:t>
        </w:r>
        <w:r w:rsidRPr="00D21146">
          <w:rPr>
            <w:rStyle w:val="a9"/>
            <w:lang w:val="en-US"/>
          </w:rPr>
          <w:t>cons</w:t>
        </w:r>
        <w:r w:rsidRPr="00D21146">
          <w:rPr>
            <w:rStyle w:val="a9"/>
          </w:rPr>
          <w:t>_</w:t>
        </w:r>
        <w:r w:rsidRPr="00D21146">
          <w:rPr>
            <w:rStyle w:val="a9"/>
            <w:lang w:val="en-US"/>
          </w:rPr>
          <w:t>doc</w:t>
        </w:r>
        <w:r w:rsidRPr="00D21146">
          <w:rPr>
            <w:rStyle w:val="a9"/>
          </w:rPr>
          <w:t>_</w:t>
        </w:r>
        <w:r w:rsidRPr="00D21146">
          <w:rPr>
            <w:rStyle w:val="a9"/>
            <w:lang w:val="en-US"/>
          </w:rPr>
          <w:t>LAW</w:t>
        </w:r>
        <w:r w:rsidRPr="00D21146">
          <w:rPr>
            <w:rStyle w:val="a9"/>
          </w:rPr>
          <w:t>_5142/</w:t>
        </w:r>
      </w:hyperlink>
    </w:p>
    <w:p w:rsidR="00571700" w:rsidRPr="00F21110" w:rsidRDefault="00571700" w:rsidP="00F21110">
      <w:pPr>
        <w:pStyle w:val="ac"/>
      </w:pPr>
      <w:r w:rsidRPr="00F21110">
        <w:t>дата обращения: 20.04.2019</w:t>
      </w:r>
    </w:p>
  </w:footnote>
  <w:footnote w:id="36">
    <w:p w:rsidR="00571700" w:rsidRDefault="00571700" w:rsidP="00F21110">
      <w:pPr>
        <w:pStyle w:val="ac"/>
        <w:jc w:val="both"/>
      </w:pPr>
      <w:r>
        <w:rPr>
          <w:rStyle w:val="ae"/>
        </w:rPr>
        <w:footnoteRef/>
      </w:r>
      <w:r>
        <w:t xml:space="preserve"> </w:t>
      </w:r>
      <w:r w:rsidRPr="007743BB">
        <w:t xml:space="preserve">Аристотель. Сочинения: В 4-х т. Т. 4 / Пер. с </w:t>
      </w:r>
      <w:proofErr w:type="spellStart"/>
      <w:r w:rsidRPr="007743BB">
        <w:t>древнегреч</w:t>
      </w:r>
      <w:proofErr w:type="spellEnd"/>
      <w:r w:rsidRPr="007743BB">
        <w:t>.; общ</w:t>
      </w:r>
      <w:proofErr w:type="gramStart"/>
      <w:r w:rsidRPr="007743BB">
        <w:t>.</w:t>
      </w:r>
      <w:proofErr w:type="gramEnd"/>
      <w:r w:rsidRPr="007743BB">
        <w:t xml:space="preserve">  </w:t>
      </w:r>
      <w:proofErr w:type="gramStart"/>
      <w:r w:rsidRPr="007743BB">
        <w:t>р</w:t>
      </w:r>
      <w:proofErr w:type="gramEnd"/>
      <w:r w:rsidRPr="007743BB">
        <w:t xml:space="preserve">ед. Л. И. </w:t>
      </w:r>
      <w:proofErr w:type="spellStart"/>
      <w:r w:rsidRPr="007743BB">
        <w:t>Доватура</w:t>
      </w:r>
      <w:proofErr w:type="spellEnd"/>
      <w:r w:rsidRPr="007743BB">
        <w:t>. М.: Мысль, 1983.</w:t>
      </w:r>
      <w:r>
        <w:t xml:space="preserve"> С.306.</w:t>
      </w:r>
    </w:p>
  </w:footnote>
  <w:footnote w:id="37">
    <w:p w:rsidR="00571700" w:rsidRDefault="00571700">
      <w:pPr>
        <w:pStyle w:val="ac"/>
      </w:pPr>
      <w:r>
        <w:rPr>
          <w:rStyle w:val="ae"/>
        </w:rPr>
        <w:footnoteRef/>
      </w:r>
      <w:r w:rsidRPr="00F26820">
        <w:t xml:space="preserve"> </w:t>
      </w:r>
      <w:r w:rsidRPr="00F21110">
        <w:t xml:space="preserve">Этос [электронный ресурс]. Электронная библиотека ИФ РАН. Новая философская энциклопедия. – Режим доступа: </w:t>
      </w:r>
      <w:hyperlink r:id="rId10" w:history="1">
        <w:r w:rsidRPr="00D21146">
          <w:rPr>
            <w:rStyle w:val="a9"/>
            <w:lang w:val="en-US"/>
          </w:rPr>
          <w:t>https</w:t>
        </w:r>
        <w:r w:rsidRPr="00D21146">
          <w:rPr>
            <w:rStyle w:val="a9"/>
          </w:rPr>
          <w:t>://</w:t>
        </w:r>
        <w:proofErr w:type="spellStart"/>
        <w:r w:rsidRPr="00D21146">
          <w:rPr>
            <w:rStyle w:val="a9"/>
            <w:lang w:val="en-US"/>
          </w:rPr>
          <w:t>iphlib</w:t>
        </w:r>
        <w:proofErr w:type="spellEnd"/>
        <w:r w:rsidRPr="00D21146">
          <w:rPr>
            <w:rStyle w:val="a9"/>
          </w:rPr>
          <w:t>.</w:t>
        </w:r>
        <w:proofErr w:type="spellStart"/>
        <w:r w:rsidRPr="00D21146">
          <w:rPr>
            <w:rStyle w:val="a9"/>
            <w:lang w:val="en-US"/>
          </w:rPr>
          <w:t>ru</w:t>
        </w:r>
        <w:proofErr w:type="spellEnd"/>
        <w:r w:rsidRPr="00D21146">
          <w:rPr>
            <w:rStyle w:val="a9"/>
          </w:rPr>
          <w:t>/</w:t>
        </w:r>
        <w:r w:rsidRPr="00D21146">
          <w:rPr>
            <w:rStyle w:val="a9"/>
            <w:lang w:val="en-US"/>
          </w:rPr>
          <w:t>greenstone</w:t>
        </w:r>
        <w:r w:rsidRPr="00D21146">
          <w:rPr>
            <w:rStyle w:val="a9"/>
          </w:rPr>
          <w:t>3/</w:t>
        </w:r>
        <w:r w:rsidRPr="00D21146">
          <w:rPr>
            <w:rStyle w:val="a9"/>
            <w:lang w:val="en-US"/>
          </w:rPr>
          <w:t>library</w:t>
        </w:r>
        <w:r w:rsidRPr="00D21146">
          <w:rPr>
            <w:rStyle w:val="a9"/>
          </w:rPr>
          <w:t>/</w:t>
        </w:r>
        <w:r w:rsidRPr="00D21146">
          <w:rPr>
            <w:rStyle w:val="a9"/>
            <w:lang w:val="en-US"/>
          </w:rPr>
          <w:t>collection</w:t>
        </w:r>
        <w:r w:rsidRPr="00D21146">
          <w:rPr>
            <w:rStyle w:val="a9"/>
          </w:rPr>
          <w:t>/</w:t>
        </w:r>
        <w:proofErr w:type="spellStart"/>
        <w:r w:rsidRPr="00D21146">
          <w:rPr>
            <w:rStyle w:val="a9"/>
            <w:lang w:val="en-US"/>
          </w:rPr>
          <w:t>newphilenc</w:t>
        </w:r>
        <w:proofErr w:type="spellEnd"/>
        <w:r w:rsidRPr="00D21146">
          <w:rPr>
            <w:rStyle w:val="a9"/>
          </w:rPr>
          <w:t>/</w:t>
        </w:r>
        <w:r w:rsidRPr="00D21146">
          <w:rPr>
            <w:rStyle w:val="a9"/>
            <w:lang w:val="en-US"/>
          </w:rPr>
          <w:t>document</w:t>
        </w:r>
        <w:r w:rsidRPr="00D21146">
          <w:rPr>
            <w:rStyle w:val="a9"/>
          </w:rPr>
          <w:t>/</w:t>
        </w:r>
        <w:r w:rsidRPr="00D21146">
          <w:rPr>
            <w:rStyle w:val="a9"/>
            <w:lang w:val="en-US"/>
          </w:rPr>
          <w:t>HASH</w:t>
        </w:r>
        <w:r w:rsidRPr="00D21146">
          <w:rPr>
            <w:rStyle w:val="a9"/>
          </w:rPr>
          <w:t>0194</w:t>
        </w:r>
        <w:r w:rsidRPr="00D21146">
          <w:rPr>
            <w:rStyle w:val="a9"/>
            <w:lang w:val="en-US"/>
          </w:rPr>
          <w:t>d</w:t>
        </w:r>
        <w:r w:rsidRPr="00D21146">
          <w:rPr>
            <w:rStyle w:val="a9"/>
          </w:rPr>
          <w:t>86</w:t>
        </w:r>
        <w:r w:rsidRPr="00D21146">
          <w:rPr>
            <w:rStyle w:val="a9"/>
            <w:lang w:val="en-US"/>
          </w:rPr>
          <w:t>f</w:t>
        </w:r>
        <w:r w:rsidRPr="00D21146">
          <w:rPr>
            <w:rStyle w:val="a9"/>
          </w:rPr>
          <w:t>33</w:t>
        </w:r>
        <w:r w:rsidRPr="00D21146">
          <w:rPr>
            <w:rStyle w:val="a9"/>
            <w:lang w:val="en-US"/>
          </w:rPr>
          <w:t>a</w:t>
        </w:r>
        <w:r w:rsidRPr="00D21146">
          <w:rPr>
            <w:rStyle w:val="a9"/>
          </w:rPr>
          <w:t>7480853864994</w:t>
        </w:r>
      </w:hyperlink>
    </w:p>
    <w:p w:rsidR="00571700" w:rsidRPr="00F21110" w:rsidRDefault="00571700">
      <w:pPr>
        <w:pStyle w:val="ac"/>
      </w:pPr>
      <w:r w:rsidRPr="00F21110">
        <w:t>дата обращения: 20.04.2019</w:t>
      </w:r>
    </w:p>
  </w:footnote>
  <w:footnote w:id="38">
    <w:p w:rsidR="00571700" w:rsidRDefault="00571700" w:rsidP="00F21110">
      <w:pPr>
        <w:pStyle w:val="ac"/>
        <w:jc w:val="both"/>
      </w:pPr>
      <w:r>
        <w:rPr>
          <w:rStyle w:val="ae"/>
        </w:rPr>
        <w:footnoteRef/>
      </w:r>
      <w:r>
        <w:t xml:space="preserve"> Оссовска</w:t>
      </w:r>
      <w:r w:rsidRPr="007743BB">
        <w:t>я М. Рыцарь и буржуа: Иссле</w:t>
      </w:r>
      <w:r>
        <w:t>дование</w:t>
      </w:r>
      <w:r w:rsidRPr="007743BB">
        <w:t xml:space="preserve"> по ист</w:t>
      </w:r>
      <w:r>
        <w:t>ории морали / Общ</w:t>
      </w:r>
      <w:proofErr w:type="gramStart"/>
      <w:r>
        <w:t>.</w:t>
      </w:r>
      <w:proofErr w:type="gramEnd"/>
      <w:r>
        <w:t xml:space="preserve"> </w:t>
      </w:r>
      <w:proofErr w:type="gramStart"/>
      <w:r>
        <w:t>р</w:t>
      </w:r>
      <w:proofErr w:type="gramEnd"/>
      <w:r>
        <w:t>ед</w:t>
      </w:r>
      <w:r w:rsidRPr="007743BB">
        <w:t>. А. А. Гусейнова: Вступ. ст. А.</w:t>
      </w:r>
      <w:r>
        <w:t xml:space="preserve"> А. Гусейнова и К. А. Шварцман. М.: Прогресс, 1987.</w:t>
      </w:r>
    </w:p>
  </w:footnote>
  <w:footnote w:id="39">
    <w:p w:rsidR="00571700" w:rsidRDefault="00571700">
      <w:pPr>
        <w:pStyle w:val="ac"/>
      </w:pPr>
      <w:r>
        <w:rPr>
          <w:rStyle w:val="ae"/>
        </w:rPr>
        <w:footnoteRef/>
      </w:r>
      <w:r>
        <w:t xml:space="preserve"> </w:t>
      </w:r>
      <w:proofErr w:type="spellStart"/>
      <w:r w:rsidRPr="000152E5">
        <w:t>Анчел</w:t>
      </w:r>
      <w:proofErr w:type="spellEnd"/>
      <w:r w:rsidRPr="000152E5">
        <w:t xml:space="preserve"> Е. Этос и история: Пер. с венг. М. А. </w:t>
      </w:r>
      <w:proofErr w:type="spellStart"/>
      <w:r w:rsidRPr="000152E5">
        <w:t>Хевешн</w:t>
      </w:r>
      <w:proofErr w:type="spellEnd"/>
      <w:r w:rsidRPr="000152E5">
        <w:t>.  М.: Мысль, 1988.</w:t>
      </w:r>
    </w:p>
  </w:footnote>
  <w:footnote w:id="40">
    <w:p w:rsidR="00571700" w:rsidRDefault="00571700" w:rsidP="00F21110">
      <w:pPr>
        <w:pStyle w:val="ac"/>
        <w:jc w:val="both"/>
      </w:pPr>
      <w:r>
        <w:rPr>
          <w:rStyle w:val="ae"/>
        </w:rPr>
        <w:footnoteRef/>
      </w:r>
      <w:r>
        <w:t xml:space="preserve"> </w:t>
      </w:r>
      <w:r w:rsidRPr="000152E5">
        <w:t>Вебер М. Изб</w:t>
      </w:r>
      <w:r>
        <w:t xml:space="preserve">ранные произведения </w:t>
      </w:r>
      <w:r w:rsidRPr="000152E5">
        <w:t>/</w:t>
      </w:r>
      <w:r>
        <w:t xml:space="preserve"> </w:t>
      </w:r>
      <w:r w:rsidRPr="000152E5">
        <w:t>Сост., общ</w:t>
      </w:r>
      <w:proofErr w:type="gramStart"/>
      <w:r w:rsidRPr="000152E5">
        <w:t>.</w:t>
      </w:r>
      <w:proofErr w:type="gramEnd"/>
      <w:r w:rsidRPr="000152E5">
        <w:t xml:space="preserve"> </w:t>
      </w:r>
      <w:proofErr w:type="gramStart"/>
      <w:r w:rsidRPr="000152E5">
        <w:t>р</w:t>
      </w:r>
      <w:proofErr w:type="gramEnd"/>
      <w:r w:rsidRPr="000152E5">
        <w:t xml:space="preserve">ед. и </w:t>
      </w:r>
      <w:proofErr w:type="spellStart"/>
      <w:r w:rsidRPr="000152E5">
        <w:t>послесл</w:t>
      </w:r>
      <w:proofErr w:type="spellEnd"/>
      <w:r w:rsidRPr="000152E5">
        <w:t xml:space="preserve">. Ю. Н. Давыдова; Предисл. П. П. </w:t>
      </w:r>
      <w:r>
        <w:t>Гайденко. М.: Прогресс, 1990. С. 61-345.</w:t>
      </w:r>
    </w:p>
  </w:footnote>
  <w:footnote w:id="41">
    <w:p w:rsidR="00571700" w:rsidRDefault="00571700" w:rsidP="00F21110">
      <w:pPr>
        <w:pStyle w:val="ac"/>
        <w:jc w:val="both"/>
      </w:pPr>
      <w:r>
        <w:rPr>
          <w:rStyle w:val="ae"/>
        </w:rPr>
        <w:footnoteRef/>
      </w:r>
      <w:r>
        <w:t xml:space="preserve"> </w:t>
      </w:r>
      <w:r w:rsidRPr="000152E5">
        <w:t>Зомбарт B. Собрание сочинений в 3 томах. Т. 1. Буржуа: к истории духовного развития современного экономического человека</w:t>
      </w:r>
      <w:proofErr w:type="gramStart"/>
      <w:r w:rsidRPr="000152E5">
        <w:t xml:space="preserve"> / П</w:t>
      </w:r>
      <w:proofErr w:type="gramEnd"/>
      <w:r w:rsidRPr="000152E5">
        <w:t xml:space="preserve">ер. с нем. </w:t>
      </w:r>
      <w:proofErr w:type="spellStart"/>
      <w:r w:rsidRPr="000152E5">
        <w:t>Баньковская</w:t>
      </w:r>
      <w:proofErr w:type="spellEnd"/>
      <w:r w:rsidRPr="000152E5">
        <w:t xml:space="preserve"> С. П., </w:t>
      </w:r>
      <w:proofErr w:type="spellStart"/>
      <w:r w:rsidRPr="000152E5">
        <w:t>Камнев</w:t>
      </w:r>
      <w:proofErr w:type="spellEnd"/>
      <w:r w:rsidRPr="000152E5">
        <w:t xml:space="preserve"> В. М., Мельников А. П., Филиппов А. Ф. Санкт-Петербург: 2005.</w:t>
      </w:r>
    </w:p>
  </w:footnote>
  <w:footnote w:id="42">
    <w:p w:rsidR="00571700" w:rsidRPr="00F21110" w:rsidRDefault="00571700">
      <w:pPr>
        <w:pStyle w:val="ac"/>
      </w:pPr>
      <w:r>
        <w:rPr>
          <w:rStyle w:val="ae"/>
        </w:rPr>
        <w:footnoteRef/>
      </w:r>
      <w:r w:rsidRPr="00F21110">
        <w:t xml:space="preserve"> Идеал [электронный ресурс]. Электронная библиотека ИФ РАН. Новая философская энциклопедия. Режим доступа: </w:t>
      </w:r>
      <w:hyperlink r:id="rId11" w:history="1">
        <w:r w:rsidRPr="00D21146">
          <w:rPr>
            <w:rStyle w:val="a9"/>
            <w:lang w:val="en-US"/>
          </w:rPr>
          <w:t>https</w:t>
        </w:r>
        <w:r w:rsidRPr="00D21146">
          <w:rPr>
            <w:rStyle w:val="a9"/>
          </w:rPr>
          <w:t>://</w:t>
        </w:r>
        <w:proofErr w:type="spellStart"/>
        <w:r w:rsidRPr="00D21146">
          <w:rPr>
            <w:rStyle w:val="a9"/>
            <w:lang w:val="en-US"/>
          </w:rPr>
          <w:t>iphlib</w:t>
        </w:r>
        <w:proofErr w:type="spellEnd"/>
        <w:r w:rsidRPr="00D21146">
          <w:rPr>
            <w:rStyle w:val="a9"/>
          </w:rPr>
          <w:t>.</w:t>
        </w:r>
        <w:proofErr w:type="spellStart"/>
        <w:r w:rsidRPr="00D21146">
          <w:rPr>
            <w:rStyle w:val="a9"/>
            <w:lang w:val="en-US"/>
          </w:rPr>
          <w:t>ru</w:t>
        </w:r>
        <w:proofErr w:type="spellEnd"/>
        <w:r w:rsidRPr="00D21146">
          <w:rPr>
            <w:rStyle w:val="a9"/>
          </w:rPr>
          <w:t>/</w:t>
        </w:r>
        <w:r w:rsidRPr="00D21146">
          <w:rPr>
            <w:rStyle w:val="a9"/>
            <w:lang w:val="en-US"/>
          </w:rPr>
          <w:t>greenstone</w:t>
        </w:r>
        <w:r w:rsidRPr="00D21146">
          <w:rPr>
            <w:rStyle w:val="a9"/>
          </w:rPr>
          <w:t>3/</w:t>
        </w:r>
        <w:r w:rsidRPr="00D21146">
          <w:rPr>
            <w:rStyle w:val="a9"/>
            <w:lang w:val="en-US"/>
          </w:rPr>
          <w:t>library</w:t>
        </w:r>
        <w:r w:rsidRPr="00D21146">
          <w:rPr>
            <w:rStyle w:val="a9"/>
          </w:rPr>
          <w:t>/</w:t>
        </w:r>
        <w:r w:rsidRPr="00D21146">
          <w:rPr>
            <w:rStyle w:val="a9"/>
            <w:lang w:val="en-US"/>
          </w:rPr>
          <w:t>collection</w:t>
        </w:r>
        <w:r w:rsidRPr="00D21146">
          <w:rPr>
            <w:rStyle w:val="a9"/>
          </w:rPr>
          <w:t>/</w:t>
        </w:r>
        <w:proofErr w:type="spellStart"/>
        <w:r w:rsidRPr="00D21146">
          <w:rPr>
            <w:rStyle w:val="a9"/>
            <w:lang w:val="en-US"/>
          </w:rPr>
          <w:t>newphilenc</w:t>
        </w:r>
        <w:proofErr w:type="spellEnd"/>
        <w:r w:rsidRPr="00D21146">
          <w:rPr>
            <w:rStyle w:val="a9"/>
          </w:rPr>
          <w:t>/</w:t>
        </w:r>
        <w:r w:rsidRPr="00D21146">
          <w:rPr>
            <w:rStyle w:val="a9"/>
            <w:lang w:val="en-US"/>
          </w:rPr>
          <w:t>document</w:t>
        </w:r>
        <w:r w:rsidRPr="00D21146">
          <w:rPr>
            <w:rStyle w:val="a9"/>
          </w:rPr>
          <w:t>/</w:t>
        </w:r>
        <w:r w:rsidRPr="00D21146">
          <w:rPr>
            <w:rStyle w:val="a9"/>
            <w:lang w:val="en-US"/>
          </w:rPr>
          <w:t>HASH</w:t>
        </w:r>
        <w:r w:rsidRPr="00D21146">
          <w:rPr>
            <w:rStyle w:val="a9"/>
          </w:rPr>
          <w:t>015</w:t>
        </w:r>
        <w:r w:rsidRPr="00D21146">
          <w:rPr>
            <w:rStyle w:val="a9"/>
            <w:lang w:val="en-US"/>
          </w:rPr>
          <w:t>cc</w:t>
        </w:r>
        <w:r w:rsidRPr="00D21146">
          <w:rPr>
            <w:rStyle w:val="a9"/>
          </w:rPr>
          <w:t>06</w:t>
        </w:r>
        <w:r w:rsidRPr="00D21146">
          <w:rPr>
            <w:rStyle w:val="a9"/>
            <w:lang w:val="en-US"/>
          </w:rPr>
          <w:t>b</w:t>
        </w:r>
        <w:r w:rsidRPr="00D21146">
          <w:rPr>
            <w:rStyle w:val="a9"/>
          </w:rPr>
          <w:t>35</w:t>
        </w:r>
        <w:r w:rsidRPr="00D21146">
          <w:rPr>
            <w:rStyle w:val="a9"/>
            <w:lang w:val="en-US"/>
          </w:rPr>
          <w:t>a</w:t>
        </w:r>
        <w:r w:rsidRPr="00D21146">
          <w:rPr>
            <w:rStyle w:val="a9"/>
          </w:rPr>
          <w:t>444828</w:t>
        </w:r>
        <w:proofErr w:type="spellStart"/>
        <w:r w:rsidRPr="00D21146">
          <w:rPr>
            <w:rStyle w:val="a9"/>
            <w:lang w:val="en-US"/>
          </w:rPr>
          <w:t>ea</w:t>
        </w:r>
        <w:proofErr w:type="spellEnd"/>
        <w:r w:rsidRPr="00D21146">
          <w:rPr>
            <w:rStyle w:val="a9"/>
          </w:rPr>
          <w:t>5</w:t>
        </w:r>
        <w:r w:rsidRPr="00D21146">
          <w:rPr>
            <w:rStyle w:val="a9"/>
            <w:lang w:val="en-US"/>
          </w:rPr>
          <w:t>d</w:t>
        </w:r>
        <w:r w:rsidRPr="00D21146">
          <w:rPr>
            <w:rStyle w:val="a9"/>
          </w:rPr>
          <w:t>95</w:t>
        </w:r>
        <w:r w:rsidRPr="00D21146">
          <w:rPr>
            <w:rStyle w:val="a9"/>
            <w:lang w:val="en-US"/>
          </w:rPr>
          <w:t>c</w:t>
        </w:r>
      </w:hyperlink>
      <w:r>
        <w:br/>
      </w:r>
      <w:r w:rsidRPr="00F21110">
        <w:t>дата обращения: 20.04.2019</w:t>
      </w:r>
    </w:p>
  </w:footnote>
  <w:footnote w:id="43">
    <w:p w:rsidR="00571700" w:rsidRDefault="00571700">
      <w:pPr>
        <w:pStyle w:val="ac"/>
      </w:pPr>
      <w:r>
        <w:rPr>
          <w:rStyle w:val="ae"/>
        </w:rPr>
        <w:footnoteRef/>
      </w:r>
      <w:r>
        <w:t xml:space="preserve"> </w:t>
      </w:r>
      <w:r w:rsidRPr="000152E5">
        <w:t>Платон. Сочинения в четырех томах. Т. 2 / Под общ</w:t>
      </w:r>
      <w:proofErr w:type="gramStart"/>
      <w:r w:rsidRPr="000152E5">
        <w:t>.</w:t>
      </w:r>
      <w:proofErr w:type="gramEnd"/>
      <w:r w:rsidRPr="000152E5">
        <w:t xml:space="preserve"> </w:t>
      </w:r>
      <w:proofErr w:type="gramStart"/>
      <w:r w:rsidRPr="000152E5">
        <w:t>р</w:t>
      </w:r>
      <w:proofErr w:type="gramEnd"/>
      <w:r w:rsidRPr="000152E5">
        <w:t xml:space="preserve">ед. А. Ф. Лосева и В. Ф. </w:t>
      </w:r>
      <w:proofErr w:type="spellStart"/>
      <w:r w:rsidRPr="000152E5">
        <w:t>Асмуса</w:t>
      </w:r>
      <w:proofErr w:type="spellEnd"/>
      <w:r w:rsidRPr="000152E5">
        <w:t xml:space="preserve">; пер. с </w:t>
      </w:r>
      <w:proofErr w:type="spellStart"/>
      <w:r w:rsidRPr="000152E5">
        <w:t>древнегреч</w:t>
      </w:r>
      <w:proofErr w:type="spellEnd"/>
      <w:r w:rsidRPr="000152E5">
        <w:t>. СПб</w:t>
      </w:r>
      <w:proofErr w:type="gramStart"/>
      <w:r w:rsidRPr="000152E5">
        <w:t xml:space="preserve">.: </w:t>
      </w:r>
      <w:proofErr w:type="gramEnd"/>
      <w:r w:rsidRPr="000152E5">
        <w:t>Изд-во С.-</w:t>
      </w:r>
      <w:proofErr w:type="spellStart"/>
      <w:r w:rsidRPr="000152E5">
        <w:t>Петерб</w:t>
      </w:r>
      <w:proofErr w:type="spellEnd"/>
      <w:r w:rsidRPr="000152E5">
        <w:t>. ун-та: «Изд-во Олега Абышко», 2007.</w:t>
      </w:r>
      <w:r>
        <w:t xml:space="preserve"> С. 11-97.</w:t>
      </w:r>
    </w:p>
  </w:footnote>
  <w:footnote w:id="44">
    <w:p w:rsidR="00571700" w:rsidRDefault="00571700">
      <w:pPr>
        <w:pStyle w:val="ac"/>
      </w:pPr>
      <w:r>
        <w:rPr>
          <w:rStyle w:val="ae"/>
        </w:rPr>
        <w:footnoteRef/>
      </w:r>
      <w:r>
        <w:t xml:space="preserve"> </w:t>
      </w:r>
      <w:r w:rsidRPr="00546EE7">
        <w:t xml:space="preserve">Платон. Диалоги / Пер. с </w:t>
      </w:r>
      <w:proofErr w:type="spellStart"/>
      <w:r w:rsidRPr="00546EE7">
        <w:t>древнегреч</w:t>
      </w:r>
      <w:proofErr w:type="spellEnd"/>
      <w:r w:rsidRPr="00546EE7">
        <w:t>.; сост., ред. и авт. вступит</w:t>
      </w:r>
      <w:proofErr w:type="gramStart"/>
      <w:r w:rsidRPr="00546EE7">
        <w:t>.</w:t>
      </w:r>
      <w:proofErr w:type="gramEnd"/>
      <w:r w:rsidRPr="00546EE7">
        <w:t xml:space="preserve"> </w:t>
      </w:r>
      <w:proofErr w:type="gramStart"/>
      <w:r w:rsidRPr="00546EE7">
        <w:t>с</w:t>
      </w:r>
      <w:proofErr w:type="gramEnd"/>
      <w:r w:rsidRPr="00546EE7">
        <w:t>татьи А. Ф. Лосев; авт. примеч. А. А. Тахо-Годи. М.: Мысль, 1986.</w:t>
      </w:r>
      <w:r>
        <w:t xml:space="preserve"> С. 352.</w:t>
      </w:r>
    </w:p>
  </w:footnote>
  <w:footnote w:id="45">
    <w:p w:rsidR="00571700" w:rsidRPr="00F21110" w:rsidRDefault="00571700">
      <w:pPr>
        <w:pStyle w:val="ac"/>
      </w:pPr>
      <w:r>
        <w:rPr>
          <w:rStyle w:val="ae"/>
        </w:rPr>
        <w:footnoteRef/>
      </w:r>
      <w:r w:rsidRPr="00F21110">
        <w:t xml:space="preserve"> Концепция ИКЕА [электронный ресурс]. ИКЕА. Все о </w:t>
      </w:r>
      <w:proofErr w:type="spellStart"/>
      <w:r w:rsidRPr="00F21110">
        <w:t>компаниии</w:t>
      </w:r>
      <w:proofErr w:type="spellEnd"/>
      <w:r w:rsidRPr="00F21110">
        <w:t xml:space="preserve">. – Режим доступа: </w:t>
      </w:r>
      <w:hyperlink r:id="rId12" w:history="1">
        <w:r w:rsidRPr="00D21146">
          <w:rPr>
            <w:rStyle w:val="a9"/>
            <w:lang w:val="en-US"/>
          </w:rPr>
          <w:t>https</w:t>
        </w:r>
        <w:r w:rsidRPr="00D21146">
          <w:rPr>
            <w:rStyle w:val="a9"/>
          </w:rPr>
          <w:t>://</w:t>
        </w:r>
        <w:r w:rsidRPr="00D21146">
          <w:rPr>
            <w:rStyle w:val="a9"/>
            <w:lang w:val="en-US"/>
          </w:rPr>
          <w:t>www</w:t>
        </w:r>
        <w:r w:rsidRPr="00D21146">
          <w:rPr>
            <w:rStyle w:val="a9"/>
          </w:rPr>
          <w:t>.</w:t>
        </w:r>
        <w:proofErr w:type="spellStart"/>
        <w:r w:rsidRPr="00D21146">
          <w:rPr>
            <w:rStyle w:val="a9"/>
            <w:lang w:val="en-US"/>
          </w:rPr>
          <w:t>ikea</w:t>
        </w:r>
        <w:proofErr w:type="spellEnd"/>
        <w:r w:rsidRPr="00D21146">
          <w:rPr>
            <w:rStyle w:val="a9"/>
          </w:rPr>
          <w:t>.</w:t>
        </w:r>
        <w:r w:rsidRPr="00D21146">
          <w:rPr>
            <w:rStyle w:val="a9"/>
            <w:lang w:val="en-US"/>
          </w:rPr>
          <w:t>com</w:t>
        </w:r>
        <w:r w:rsidRPr="00D21146">
          <w:rPr>
            <w:rStyle w:val="a9"/>
          </w:rPr>
          <w:t>/</w:t>
        </w:r>
        <w:proofErr w:type="spellStart"/>
        <w:r w:rsidRPr="00D21146">
          <w:rPr>
            <w:rStyle w:val="a9"/>
            <w:lang w:val="en-US"/>
          </w:rPr>
          <w:t>ms</w:t>
        </w:r>
        <w:proofErr w:type="spellEnd"/>
        <w:r w:rsidRPr="00D21146">
          <w:rPr>
            <w:rStyle w:val="a9"/>
          </w:rPr>
          <w:t>/</w:t>
        </w:r>
        <w:proofErr w:type="spellStart"/>
        <w:r w:rsidRPr="00D21146">
          <w:rPr>
            <w:rStyle w:val="a9"/>
            <w:lang w:val="en-US"/>
          </w:rPr>
          <w:t>ru</w:t>
        </w:r>
        <w:proofErr w:type="spellEnd"/>
        <w:r w:rsidRPr="00D21146">
          <w:rPr>
            <w:rStyle w:val="a9"/>
          </w:rPr>
          <w:t>_</w:t>
        </w:r>
        <w:r w:rsidRPr="00D21146">
          <w:rPr>
            <w:rStyle w:val="a9"/>
            <w:lang w:val="en-US"/>
          </w:rPr>
          <w:t>RU</w:t>
        </w:r>
        <w:r w:rsidRPr="00D21146">
          <w:rPr>
            <w:rStyle w:val="a9"/>
          </w:rPr>
          <w:t>/</w:t>
        </w:r>
        <w:r w:rsidRPr="00D21146">
          <w:rPr>
            <w:rStyle w:val="a9"/>
            <w:lang w:val="en-US"/>
          </w:rPr>
          <w:t>this</w:t>
        </w:r>
        <w:r w:rsidRPr="00D21146">
          <w:rPr>
            <w:rStyle w:val="a9"/>
          </w:rPr>
          <w:t>-</w:t>
        </w:r>
        <w:r w:rsidRPr="00D21146">
          <w:rPr>
            <w:rStyle w:val="a9"/>
            <w:lang w:val="en-US"/>
          </w:rPr>
          <w:t>is</w:t>
        </w:r>
        <w:r w:rsidRPr="00D21146">
          <w:rPr>
            <w:rStyle w:val="a9"/>
          </w:rPr>
          <w:t>-</w:t>
        </w:r>
        <w:proofErr w:type="spellStart"/>
        <w:r w:rsidRPr="00D21146">
          <w:rPr>
            <w:rStyle w:val="a9"/>
            <w:lang w:val="en-US"/>
          </w:rPr>
          <w:t>ikea</w:t>
        </w:r>
        <w:proofErr w:type="spellEnd"/>
        <w:r w:rsidRPr="00D21146">
          <w:rPr>
            <w:rStyle w:val="a9"/>
          </w:rPr>
          <w:t>/</w:t>
        </w:r>
        <w:r w:rsidRPr="00D21146">
          <w:rPr>
            <w:rStyle w:val="a9"/>
            <w:lang w:val="en-US"/>
          </w:rPr>
          <w:t>the</w:t>
        </w:r>
        <w:r w:rsidRPr="00D21146">
          <w:rPr>
            <w:rStyle w:val="a9"/>
          </w:rPr>
          <w:t>-</w:t>
        </w:r>
        <w:proofErr w:type="spellStart"/>
        <w:r w:rsidRPr="00D21146">
          <w:rPr>
            <w:rStyle w:val="a9"/>
            <w:lang w:val="en-US"/>
          </w:rPr>
          <w:t>ikea</w:t>
        </w:r>
        <w:proofErr w:type="spellEnd"/>
        <w:r w:rsidRPr="00D21146">
          <w:rPr>
            <w:rStyle w:val="a9"/>
          </w:rPr>
          <w:t>-</w:t>
        </w:r>
        <w:r w:rsidRPr="00D21146">
          <w:rPr>
            <w:rStyle w:val="a9"/>
            <w:lang w:val="en-US"/>
          </w:rPr>
          <w:t>concept</w:t>
        </w:r>
        <w:r w:rsidRPr="00D21146">
          <w:rPr>
            <w:rStyle w:val="a9"/>
          </w:rPr>
          <w:t>/</w:t>
        </w:r>
        <w:r w:rsidRPr="00D21146">
          <w:rPr>
            <w:rStyle w:val="a9"/>
            <w:lang w:val="en-US"/>
          </w:rPr>
          <w:t>index</w:t>
        </w:r>
        <w:r w:rsidRPr="00D21146">
          <w:rPr>
            <w:rStyle w:val="a9"/>
          </w:rPr>
          <w:t>.</w:t>
        </w:r>
        <w:r w:rsidRPr="00D21146">
          <w:rPr>
            <w:rStyle w:val="a9"/>
            <w:lang w:val="en-US"/>
          </w:rPr>
          <w:t>html</w:t>
        </w:r>
      </w:hyperlink>
      <w:r>
        <w:t xml:space="preserve"> </w:t>
      </w:r>
    </w:p>
    <w:p w:rsidR="00571700" w:rsidRPr="003B2E12" w:rsidRDefault="00571700">
      <w:pPr>
        <w:pStyle w:val="ac"/>
      </w:pPr>
      <w:r w:rsidRPr="00F21110">
        <w:t>дата обращения: 20.04.2019</w:t>
      </w:r>
    </w:p>
  </w:footnote>
  <w:footnote w:id="46">
    <w:p w:rsidR="00571700" w:rsidRPr="00546EE7" w:rsidRDefault="00571700">
      <w:pPr>
        <w:pStyle w:val="ac"/>
      </w:pPr>
      <w:r>
        <w:rPr>
          <w:rStyle w:val="ae"/>
        </w:rPr>
        <w:footnoteRef/>
      </w:r>
      <w:r>
        <w:t xml:space="preserve"> </w:t>
      </w:r>
      <w:r w:rsidRPr="00546EE7">
        <w:t>Аристотель. Сочинения: В 4-х т. Т. 4. С. 53-55</w:t>
      </w:r>
      <w:r>
        <w:t>.</w:t>
      </w:r>
    </w:p>
  </w:footnote>
  <w:footnote w:id="47">
    <w:p w:rsidR="00571700" w:rsidRDefault="00571700">
      <w:pPr>
        <w:pStyle w:val="ac"/>
      </w:pPr>
      <w:r>
        <w:rPr>
          <w:rStyle w:val="ae"/>
        </w:rPr>
        <w:footnoteRef/>
      </w:r>
      <w:r>
        <w:t xml:space="preserve"> </w:t>
      </w:r>
      <w:r w:rsidRPr="00546EE7">
        <w:t>Аристотель. Сочинения: В 4-х т. Т. 4. С. 387.</w:t>
      </w:r>
    </w:p>
  </w:footnote>
  <w:footnote w:id="48">
    <w:p w:rsidR="00571700" w:rsidRDefault="00571700">
      <w:pPr>
        <w:pStyle w:val="ac"/>
      </w:pPr>
      <w:r>
        <w:rPr>
          <w:rStyle w:val="ae"/>
        </w:rPr>
        <w:footnoteRef/>
      </w:r>
      <w:r>
        <w:t xml:space="preserve"> </w:t>
      </w:r>
      <w:r w:rsidRPr="00546EE7">
        <w:t>Ксенофонт Афинский. Сократические сочинения. С. 251-263.</w:t>
      </w:r>
    </w:p>
  </w:footnote>
  <w:footnote w:id="49">
    <w:p w:rsidR="00571700" w:rsidRPr="003B2E12" w:rsidRDefault="00571700">
      <w:pPr>
        <w:pStyle w:val="ac"/>
      </w:pPr>
      <w:r>
        <w:rPr>
          <w:rStyle w:val="ae"/>
        </w:rPr>
        <w:footnoteRef/>
      </w:r>
      <w:r>
        <w:t xml:space="preserve"> </w:t>
      </w:r>
      <w:r w:rsidRPr="00546EE7">
        <w:t>Аристотель. Сочинения: В 4-х т. Т. 4. С</w:t>
      </w:r>
      <w:r w:rsidRPr="003B2E12">
        <w:t>. 380.</w:t>
      </w:r>
    </w:p>
  </w:footnote>
  <w:footnote w:id="50">
    <w:p w:rsidR="00571700" w:rsidRDefault="00571700" w:rsidP="00546EE7">
      <w:pPr>
        <w:pStyle w:val="ac"/>
      </w:pPr>
      <w:r>
        <w:rPr>
          <w:rStyle w:val="ae"/>
        </w:rPr>
        <w:footnoteRef/>
      </w:r>
      <w:r w:rsidRPr="00F21110">
        <w:t xml:space="preserve"> Запрещающие заповеди (</w:t>
      </w:r>
      <w:proofErr w:type="spellStart"/>
      <w:r w:rsidRPr="00F21110">
        <w:t>Мицвот</w:t>
      </w:r>
      <w:proofErr w:type="spellEnd"/>
      <w:r w:rsidRPr="00F21110">
        <w:t xml:space="preserve">) [электронный ресурс]. </w:t>
      </w:r>
      <w:proofErr w:type="spellStart"/>
      <w:r w:rsidRPr="00F21110">
        <w:t>Мицвот</w:t>
      </w:r>
      <w:proofErr w:type="spellEnd"/>
      <w:r w:rsidRPr="00F21110">
        <w:t xml:space="preserve"> - 613 </w:t>
      </w:r>
      <w:proofErr w:type="spellStart"/>
      <w:r w:rsidRPr="00F21110">
        <w:t>заповедейиудаизма</w:t>
      </w:r>
      <w:proofErr w:type="spellEnd"/>
      <w:r w:rsidRPr="00F21110">
        <w:t>.</w:t>
      </w:r>
    </w:p>
    <w:p w:rsidR="00571700" w:rsidRDefault="00571700" w:rsidP="00546EE7">
      <w:pPr>
        <w:pStyle w:val="ac"/>
      </w:pPr>
      <w:r w:rsidRPr="00F21110">
        <w:t xml:space="preserve">Режим доступа: </w:t>
      </w:r>
      <w:hyperlink r:id="rId13" w:history="1">
        <w:r w:rsidRPr="00D21146">
          <w:rPr>
            <w:rStyle w:val="a9"/>
            <w:lang w:val="en-US"/>
          </w:rPr>
          <w:t>https</w:t>
        </w:r>
        <w:r w:rsidRPr="00D21146">
          <w:rPr>
            <w:rStyle w:val="a9"/>
          </w:rPr>
          <w:t>://</w:t>
        </w:r>
        <w:r w:rsidRPr="00D21146">
          <w:rPr>
            <w:rStyle w:val="a9"/>
            <w:lang w:val="en-US"/>
          </w:rPr>
          <w:t>guide</w:t>
        </w:r>
        <w:r w:rsidRPr="00D21146">
          <w:rPr>
            <w:rStyle w:val="a9"/>
          </w:rPr>
          <w:t>-</w:t>
        </w:r>
        <w:proofErr w:type="spellStart"/>
        <w:r w:rsidRPr="00D21146">
          <w:rPr>
            <w:rStyle w:val="a9"/>
            <w:lang w:val="en-US"/>
          </w:rPr>
          <w:t>israel</w:t>
        </w:r>
        <w:proofErr w:type="spellEnd"/>
        <w:r w:rsidRPr="00D21146">
          <w:rPr>
            <w:rStyle w:val="a9"/>
          </w:rPr>
          <w:t>.</w:t>
        </w:r>
        <w:proofErr w:type="spellStart"/>
        <w:r w:rsidRPr="00D21146">
          <w:rPr>
            <w:rStyle w:val="a9"/>
            <w:lang w:val="en-US"/>
          </w:rPr>
          <w:t>ru</w:t>
        </w:r>
        <w:proofErr w:type="spellEnd"/>
        <w:r w:rsidRPr="00D21146">
          <w:rPr>
            <w:rStyle w:val="a9"/>
          </w:rPr>
          <w:t>/</w:t>
        </w:r>
        <w:r w:rsidRPr="00D21146">
          <w:rPr>
            <w:rStyle w:val="a9"/>
            <w:lang w:val="en-US"/>
          </w:rPr>
          <w:t>religions</w:t>
        </w:r>
        <w:r w:rsidRPr="00D21146">
          <w:rPr>
            <w:rStyle w:val="a9"/>
          </w:rPr>
          <w:t>/9405-365-</w:t>
        </w:r>
        <w:proofErr w:type="spellStart"/>
        <w:r w:rsidRPr="00D21146">
          <w:rPr>
            <w:rStyle w:val="a9"/>
            <w:lang w:val="en-US"/>
          </w:rPr>
          <w:t>zapreshhayushhix</w:t>
        </w:r>
        <w:proofErr w:type="spellEnd"/>
        <w:r w:rsidRPr="00D21146">
          <w:rPr>
            <w:rStyle w:val="a9"/>
          </w:rPr>
          <w:t>-</w:t>
        </w:r>
        <w:proofErr w:type="spellStart"/>
        <w:r w:rsidRPr="00D21146">
          <w:rPr>
            <w:rStyle w:val="a9"/>
            <w:lang w:val="en-US"/>
          </w:rPr>
          <w:t>zapovedej</w:t>
        </w:r>
        <w:proofErr w:type="spellEnd"/>
        <w:r w:rsidRPr="00D21146">
          <w:rPr>
            <w:rStyle w:val="a9"/>
          </w:rPr>
          <w:t>-</w:t>
        </w:r>
        <w:proofErr w:type="spellStart"/>
        <w:r w:rsidRPr="00D21146">
          <w:rPr>
            <w:rStyle w:val="a9"/>
            <w:lang w:val="en-US"/>
          </w:rPr>
          <w:t>micvot</w:t>
        </w:r>
        <w:proofErr w:type="spellEnd"/>
      </w:hyperlink>
    </w:p>
    <w:p w:rsidR="00571700" w:rsidRPr="00F21110" w:rsidRDefault="00571700" w:rsidP="00546EE7">
      <w:pPr>
        <w:pStyle w:val="ac"/>
      </w:pPr>
      <w:r w:rsidRPr="00F21110">
        <w:t>дата обращения: 20.04.2019</w:t>
      </w:r>
    </w:p>
  </w:footnote>
  <w:footnote w:id="51">
    <w:p w:rsidR="00571700" w:rsidRDefault="00571700">
      <w:pPr>
        <w:pStyle w:val="ac"/>
      </w:pPr>
      <w:r>
        <w:rPr>
          <w:rStyle w:val="ae"/>
        </w:rPr>
        <w:footnoteRef/>
      </w:r>
      <w:r w:rsidRPr="00F21110">
        <w:t xml:space="preserve"> Предписывающие заповеди (</w:t>
      </w:r>
      <w:proofErr w:type="spellStart"/>
      <w:r w:rsidRPr="00F21110">
        <w:t>Мицвот</w:t>
      </w:r>
      <w:proofErr w:type="spellEnd"/>
      <w:r w:rsidRPr="00F21110">
        <w:t xml:space="preserve">) [электронный ресурс]. </w:t>
      </w:r>
      <w:proofErr w:type="spellStart"/>
      <w:r w:rsidRPr="00F21110">
        <w:t>Мицвот</w:t>
      </w:r>
      <w:proofErr w:type="spellEnd"/>
      <w:r w:rsidRPr="00F21110">
        <w:t xml:space="preserve"> - 613 заповедей иудаизма. – Режим доступа: </w:t>
      </w:r>
      <w:hyperlink r:id="rId14" w:history="1">
        <w:r w:rsidRPr="00D21146">
          <w:rPr>
            <w:rStyle w:val="a9"/>
            <w:lang w:val="en-US"/>
          </w:rPr>
          <w:t>https</w:t>
        </w:r>
        <w:r w:rsidRPr="00D21146">
          <w:rPr>
            <w:rStyle w:val="a9"/>
          </w:rPr>
          <w:t>://</w:t>
        </w:r>
        <w:r w:rsidRPr="00D21146">
          <w:rPr>
            <w:rStyle w:val="a9"/>
            <w:lang w:val="en-US"/>
          </w:rPr>
          <w:t>guide</w:t>
        </w:r>
        <w:r w:rsidRPr="00D21146">
          <w:rPr>
            <w:rStyle w:val="a9"/>
          </w:rPr>
          <w:t>-</w:t>
        </w:r>
        <w:proofErr w:type="spellStart"/>
        <w:r w:rsidRPr="00D21146">
          <w:rPr>
            <w:rStyle w:val="a9"/>
            <w:lang w:val="en-US"/>
          </w:rPr>
          <w:t>israel</w:t>
        </w:r>
        <w:proofErr w:type="spellEnd"/>
        <w:r w:rsidRPr="00D21146">
          <w:rPr>
            <w:rStyle w:val="a9"/>
          </w:rPr>
          <w:t>.</w:t>
        </w:r>
        <w:proofErr w:type="spellStart"/>
        <w:r w:rsidRPr="00D21146">
          <w:rPr>
            <w:rStyle w:val="a9"/>
            <w:lang w:val="en-US"/>
          </w:rPr>
          <w:t>ru</w:t>
        </w:r>
        <w:proofErr w:type="spellEnd"/>
        <w:r w:rsidRPr="00D21146">
          <w:rPr>
            <w:rStyle w:val="a9"/>
          </w:rPr>
          <w:t>/</w:t>
        </w:r>
        <w:r w:rsidRPr="00D21146">
          <w:rPr>
            <w:rStyle w:val="a9"/>
            <w:lang w:val="en-US"/>
          </w:rPr>
          <w:t>religions</w:t>
        </w:r>
        <w:r w:rsidRPr="00D21146">
          <w:rPr>
            <w:rStyle w:val="a9"/>
          </w:rPr>
          <w:t>/9398-248-</w:t>
        </w:r>
        <w:proofErr w:type="spellStart"/>
        <w:r w:rsidRPr="00D21146">
          <w:rPr>
            <w:rStyle w:val="a9"/>
            <w:lang w:val="en-US"/>
          </w:rPr>
          <w:t>predpisyvayuschih</w:t>
        </w:r>
        <w:proofErr w:type="spellEnd"/>
        <w:r w:rsidRPr="00D21146">
          <w:rPr>
            <w:rStyle w:val="a9"/>
          </w:rPr>
          <w:t>-</w:t>
        </w:r>
        <w:proofErr w:type="spellStart"/>
        <w:r w:rsidRPr="00D21146">
          <w:rPr>
            <w:rStyle w:val="a9"/>
            <w:lang w:val="en-US"/>
          </w:rPr>
          <w:t>zapovedej</w:t>
        </w:r>
        <w:proofErr w:type="spellEnd"/>
        <w:r w:rsidRPr="00D21146">
          <w:rPr>
            <w:rStyle w:val="a9"/>
          </w:rPr>
          <w:t>-</w:t>
        </w:r>
        <w:proofErr w:type="spellStart"/>
        <w:r w:rsidRPr="00D21146">
          <w:rPr>
            <w:rStyle w:val="a9"/>
            <w:lang w:val="en-US"/>
          </w:rPr>
          <w:t>micvot</w:t>
        </w:r>
        <w:proofErr w:type="spellEnd"/>
      </w:hyperlink>
    </w:p>
    <w:p w:rsidR="00571700" w:rsidRPr="00F21110" w:rsidRDefault="00571700">
      <w:pPr>
        <w:pStyle w:val="ac"/>
      </w:pPr>
      <w:r w:rsidRPr="00F21110">
        <w:t>дата обращения: 20.04.2019</w:t>
      </w:r>
    </w:p>
  </w:footnote>
  <w:footnote w:id="52">
    <w:p w:rsidR="00571700" w:rsidRDefault="00571700">
      <w:pPr>
        <w:pStyle w:val="ac"/>
      </w:pPr>
      <w:r>
        <w:rPr>
          <w:rStyle w:val="ae"/>
        </w:rPr>
        <w:footnoteRef/>
      </w:r>
      <w:r>
        <w:t xml:space="preserve"> </w:t>
      </w:r>
      <w:r w:rsidRPr="00546EE7">
        <w:t>Франклин Б. Моя автобиография. Совет молодому торговцу. М.: АСТ, 2015.</w:t>
      </w:r>
    </w:p>
  </w:footnote>
  <w:footnote w:id="53">
    <w:p w:rsidR="00571700" w:rsidRDefault="00571700">
      <w:pPr>
        <w:pStyle w:val="ac"/>
      </w:pPr>
      <w:r>
        <w:rPr>
          <w:rStyle w:val="ae"/>
        </w:rPr>
        <w:footnoteRef/>
      </w:r>
      <w:r>
        <w:t xml:space="preserve"> </w:t>
      </w:r>
      <w:r w:rsidRPr="00CE6E52">
        <w:t>Августин Блаженный. Творения</w:t>
      </w:r>
      <w:proofErr w:type="gramStart"/>
      <w:r w:rsidRPr="00CE6E52">
        <w:t>.</w:t>
      </w:r>
      <w:proofErr w:type="gramEnd"/>
      <w:r w:rsidRPr="00CE6E52">
        <w:t xml:space="preserve"> </w:t>
      </w:r>
      <w:proofErr w:type="gramStart"/>
      <w:r w:rsidRPr="00CE6E52">
        <w:t>в</w:t>
      </w:r>
      <w:proofErr w:type="gramEnd"/>
      <w:r w:rsidRPr="00CE6E52">
        <w:t xml:space="preserve"> 4-х т. Т. 4. О граде божьем. Кн. XIV – XXII. Санкт-Петербург: «</w:t>
      </w:r>
      <w:proofErr w:type="spellStart"/>
      <w:r w:rsidRPr="00CE6E52">
        <w:t>Алетейя</w:t>
      </w:r>
      <w:proofErr w:type="spellEnd"/>
      <w:r w:rsidRPr="00CE6E52">
        <w:t>», 1998.</w:t>
      </w:r>
    </w:p>
  </w:footnote>
  <w:footnote w:id="54">
    <w:p w:rsidR="00571700" w:rsidRDefault="00571700">
      <w:pPr>
        <w:pStyle w:val="ac"/>
      </w:pPr>
      <w:r>
        <w:rPr>
          <w:rStyle w:val="ae"/>
        </w:rPr>
        <w:footnoteRef/>
      </w:r>
      <w:r w:rsidRPr="00F26820">
        <w:t xml:space="preserve"> </w:t>
      </w:r>
      <w:r w:rsidRPr="00F21110">
        <w:t xml:space="preserve">Феномен [электронный ресурс]. Электронная библиотека ИФ РАН. Новая философская энциклопедия. – Режим доступа: </w:t>
      </w:r>
      <w:hyperlink r:id="rId15" w:history="1">
        <w:r w:rsidRPr="00D21146">
          <w:rPr>
            <w:rStyle w:val="a9"/>
            <w:lang w:val="en-US"/>
          </w:rPr>
          <w:t>https</w:t>
        </w:r>
        <w:r w:rsidRPr="00D21146">
          <w:rPr>
            <w:rStyle w:val="a9"/>
          </w:rPr>
          <w:t>://</w:t>
        </w:r>
        <w:proofErr w:type="spellStart"/>
        <w:r w:rsidRPr="00D21146">
          <w:rPr>
            <w:rStyle w:val="a9"/>
            <w:lang w:val="en-US"/>
          </w:rPr>
          <w:t>iphlib</w:t>
        </w:r>
        <w:proofErr w:type="spellEnd"/>
        <w:r w:rsidRPr="00D21146">
          <w:rPr>
            <w:rStyle w:val="a9"/>
          </w:rPr>
          <w:t>.</w:t>
        </w:r>
        <w:proofErr w:type="spellStart"/>
        <w:r w:rsidRPr="00D21146">
          <w:rPr>
            <w:rStyle w:val="a9"/>
            <w:lang w:val="en-US"/>
          </w:rPr>
          <w:t>ru</w:t>
        </w:r>
        <w:proofErr w:type="spellEnd"/>
        <w:r w:rsidRPr="00D21146">
          <w:rPr>
            <w:rStyle w:val="a9"/>
          </w:rPr>
          <w:t>/</w:t>
        </w:r>
        <w:r w:rsidRPr="00D21146">
          <w:rPr>
            <w:rStyle w:val="a9"/>
            <w:lang w:val="en-US"/>
          </w:rPr>
          <w:t>greenstone</w:t>
        </w:r>
        <w:r w:rsidRPr="00D21146">
          <w:rPr>
            <w:rStyle w:val="a9"/>
          </w:rPr>
          <w:t>3/</w:t>
        </w:r>
        <w:r w:rsidRPr="00D21146">
          <w:rPr>
            <w:rStyle w:val="a9"/>
            <w:lang w:val="en-US"/>
          </w:rPr>
          <w:t>library</w:t>
        </w:r>
        <w:r w:rsidRPr="00D21146">
          <w:rPr>
            <w:rStyle w:val="a9"/>
          </w:rPr>
          <w:t>/</w:t>
        </w:r>
        <w:r w:rsidRPr="00D21146">
          <w:rPr>
            <w:rStyle w:val="a9"/>
            <w:lang w:val="en-US"/>
          </w:rPr>
          <w:t>collection</w:t>
        </w:r>
        <w:r w:rsidRPr="00D21146">
          <w:rPr>
            <w:rStyle w:val="a9"/>
          </w:rPr>
          <w:t>/</w:t>
        </w:r>
        <w:proofErr w:type="spellStart"/>
        <w:r w:rsidRPr="00D21146">
          <w:rPr>
            <w:rStyle w:val="a9"/>
            <w:lang w:val="en-US"/>
          </w:rPr>
          <w:t>newphilenc</w:t>
        </w:r>
        <w:proofErr w:type="spellEnd"/>
        <w:r w:rsidRPr="00D21146">
          <w:rPr>
            <w:rStyle w:val="a9"/>
          </w:rPr>
          <w:t>/</w:t>
        </w:r>
        <w:r w:rsidRPr="00D21146">
          <w:rPr>
            <w:rStyle w:val="a9"/>
            <w:lang w:val="en-US"/>
          </w:rPr>
          <w:t>document</w:t>
        </w:r>
        <w:r w:rsidRPr="00D21146">
          <w:rPr>
            <w:rStyle w:val="a9"/>
          </w:rPr>
          <w:t>/</w:t>
        </w:r>
        <w:proofErr w:type="spellStart"/>
        <w:r w:rsidRPr="00D21146">
          <w:rPr>
            <w:rStyle w:val="a9"/>
            <w:lang w:val="en-US"/>
          </w:rPr>
          <w:t>HASHc</w:t>
        </w:r>
        <w:proofErr w:type="spellEnd"/>
        <w:r w:rsidRPr="00D21146">
          <w:rPr>
            <w:rStyle w:val="a9"/>
          </w:rPr>
          <w:t>26</w:t>
        </w:r>
        <w:r w:rsidRPr="00D21146">
          <w:rPr>
            <w:rStyle w:val="a9"/>
            <w:lang w:val="en-US"/>
          </w:rPr>
          <w:t>f</w:t>
        </w:r>
        <w:r w:rsidRPr="00D21146">
          <w:rPr>
            <w:rStyle w:val="a9"/>
          </w:rPr>
          <w:t>429</w:t>
        </w:r>
        <w:r w:rsidRPr="00D21146">
          <w:rPr>
            <w:rStyle w:val="a9"/>
            <w:lang w:val="en-US"/>
          </w:rPr>
          <w:t>f</w:t>
        </w:r>
        <w:r w:rsidRPr="00D21146">
          <w:rPr>
            <w:rStyle w:val="a9"/>
          </w:rPr>
          <w:t>6526</w:t>
        </w:r>
        <w:r w:rsidRPr="00D21146">
          <w:rPr>
            <w:rStyle w:val="a9"/>
            <w:lang w:val="en-US"/>
          </w:rPr>
          <w:t>f</w:t>
        </w:r>
        <w:r w:rsidRPr="00D21146">
          <w:rPr>
            <w:rStyle w:val="a9"/>
          </w:rPr>
          <w:t>3</w:t>
        </w:r>
        <w:r w:rsidRPr="00D21146">
          <w:rPr>
            <w:rStyle w:val="a9"/>
            <w:lang w:val="en-US"/>
          </w:rPr>
          <w:t>c</w:t>
        </w:r>
        <w:r w:rsidRPr="00D21146">
          <w:rPr>
            <w:rStyle w:val="a9"/>
          </w:rPr>
          <w:t>83</w:t>
        </w:r>
        <w:r w:rsidRPr="00D21146">
          <w:rPr>
            <w:rStyle w:val="a9"/>
            <w:lang w:val="en-US"/>
          </w:rPr>
          <w:t>ca</w:t>
        </w:r>
        <w:r w:rsidRPr="00D21146">
          <w:rPr>
            <w:rStyle w:val="a9"/>
          </w:rPr>
          <w:t>4</w:t>
        </w:r>
        <w:r w:rsidRPr="00D21146">
          <w:rPr>
            <w:rStyle w:val="a9"/>
            <w:lang w:val="en-US"/>
          </w:rPr>
          <w:t>c</w:t>
        </w:r>
        <w:r w:rsidRPr="00D21146">
          <w:rPr>
            <w:rStyle w:val="a9"/>
          </w:rPr>
          <w:t>2</w:t>
        </w:r>
      </w:hyperlink>
    </w:p>
    <w:p w:rsidR="00571700" w:rsidRPr="00F21110" w:rsidRDefault="00571700">
      <w:pPr>
        <w:pStyle w:val="ac"/>
      </w:pPr>
      <w:r w:rsidRPr="00F21110">
        <w:t>дата обращения: 20.04.2019</w:t>
      </w:r>
    </w:p>
  </w:footnote>
  <w:footnote w:id="55">
    <w:p w:rsidR="00571700" w:rsidRDefault="00571700">
      <w:pPr>
        <w:pStyle w:val="ac"/>
      </w:pPr>
      <w:r>
        <w:rPr>
          <w:rStyle w:val="ae"/>
        </w:rPr>
        <w:footnoteRef/>
      </w:r>
      <w:r>
        <w:t xml:space="preserve"> </w:t>
      </w:r>
      <w:r w:rsidRPr="00966084">
        <w:t>Кант И. Сочинения в шести томах. Т. 3. [Под общ</w:t>
      </w:r>
      <w:proofErr w:type="gramStart"/>
      <w:r w:rsidRPr="00966084">
        <w:t>.</w:t>
      </w:r>
      <w:proofErr w:type="gramEnd"/>
      <w:r w:rsidRPr="00966084">
        <w:t xml:space="preserve"> </w:t>
      </w:r>
      <w:proofErr w:type="gramStart"/>
      <w:r w:rsidRPr="00966084">
        <w:t>р</w:t>
      </w:r>
      <w:proofErr w:type="gramEnd"/>
      <w:r w:rsidRPr="00966084">
        <w:t xml:space="preserve">ед. В. Ф. </w:t>
      </w:r>
      <w:proofErr w:type="spellStart"/>
      <w:r w:rsidRPr="00966084">
        <w:t>Асмуса</w:t>
      </w:r>
      <w:proofErr w:type="spellEnd"/>
      <w:r w:rsidRPr="00966084">
        <w:t xml:space="preserve">, А. В. </w:t>
      </w:r>
      <w:proofErr w:type="spellStart"/>
      <w:r w:rsidRPr="00966084">
        <w:t>Гулыги</w:t>
      </w:r>
      <w:proofErr w:type="spellEnd"/>
      <w:r w:rsidRPr="00966084">
        <w:t>, Т. И. Ойзермана.] М., «Мысль», 1964.</w:t>
      </w:r>
      <w:r>
        <w:t xml:space="preserve"> С. 347.</w:t>
      </w:r>
    </w:p>
  </w:footnote>
  <w:footnote w:id="56">
    <w:p w:rsidR="00571700" w:rsidRDefault="00571700">
      <w:pPr>
        <w:pStyle w:val="ac"/>
      </w:pPr>
      <w:r>
        <w:rPr>
          <w:rStyle w:val="ae"/>
        </w:rPr>
        <w:footnoteRef/>
      </w:r>
      <w:r>
        <w:t xml:space="preserve"> Там же. С. 501-511.</w:t>
      </w:r>
    </w:p>
  </w:footnote>
  <w:footnote w:id="57">
    <w:p w:rsidR="00571700" w:rsidRDefault="00571700">
      <w:pPr>
        <w:pStyle w:val="ac"/>
      </w:pPr>
      <w:r>
        <w:rPr>
          <w:rStyle w:val="ae"/>
        </w:rPr>
        <w:footnoteRef/>
      </w:r>
      <w:r>
        <w:t xml:space="preserve"> </w:t>
      </w:r>
      <w:r w:rsidRPr="00304CF5">
        <w:t xml:space="preserve">Гегель Г. В. Ф. Наука логики. В 3-х томах. Т. </w:t>
      </w:r>
      <w:r>
        <w:t>1. – М.: «Мысль», 1970. С. 222.</w:t>
      </w:r>
    </w:p>
  </w:footnote>
  <w:footnote w:id="58">
    <w:p w:rsidR="00571700" w:rsidRDefault="00571700">
      <w:pPr>
        <w:pStyle w:val="ac"/>
      </w:pPr>
      <w:r>
        <w:rPr>
          <w:rStyle w:val="ae"/>
        </w:rPr>
        <w:footnoteRef/>
      </w:r>
      <w:r>
        <w:t xml:space="preserve"> </w:t>
      </w:r>
      <w:r w:rsidRPr="00304CF5">
        <w:t>Смит А. Исследование о природе и причинах богатства народов. М.: Издательство социально-экономической литературы, 1962.</w:t>
      </w:r>
    </w:p>
  </w:footnote>
  <w:footnote w:id="59">
    <w:p w:rsidR="00571700" w:rsidRDefault="00571700">
      <w:pPr>
        <w:pStyle w:val="ac"/>
      </w:pPr>
      <w:r>
        <w:rPr>
          <w:rStyle w:val="ae"/>
        </w:rPr>
        <w:footnoteRef/>
      </w:r>
      <w:r>
        <w:t xml:space="preserve"> </w:t>
      </w:r>
      <w:r w:rsidRPr="00304CF5">
        <w:t>Маркс К. Капитал. Критика политической экономии. В 3-х т. Т. 1. Ленинград: Государственное издательство политической литературы, 1952.</w:t>
      </w:r>
    </w:p>
  </w:footnote>
  <w:footnote w:id="60">
    <w:p w:rsidR="00571700" w:rsidRDefault="00571700">
      <w:pPr>
        <w:pStyle w:val="ac"/>
      </w:pPr>
      <w:r>
        <w:rPr>
          <w:rStyle w:val="ae"/>
        </w:rPr>
        <w:footnoteRef/>
      </w:r>
      <w:r>
        <w:t xml:space="preserve"> </w:t>
      </w:r>
      <w:r w:rsidRPr="00304CF5">
        <w:t>Маркс К. Энгельс. Ф. Манифест коммунистической партии. Ленинград: Государственное издательство политической литературы, 1950.</w:t>
      </w:r>
    </w:p>
  </w:footnote>
  <w:footnote w:id="61">
    <w:p w:rsidR="00571700" w:rsidRDefault="00571700">
      <w:pPr>
        <w:pStyle w:val="ac"/>
      </w:pPr>
      <w:r>
        <w:rPr>
          <w:rStyle w:val="ae"/>
        </w:rPr>
        <w:footnoteRef/>
      </w:r>
      <w:r>
        <w:t xml:space="preserve"> </w:t>
      </w:r>
      <w:r w:rsidRPr="00304CF5">
        <w:t>Вебер М. Избранные произведения</w:t>
      </w:r>
      <w:r>
        <w:t>. С. 61-345.</w:t>
      </w:r>
    </w:p>
  </w:footnote>
  <w:footnote w:id="62">
    <w:p w:rsidR="00571700" w:rsidRDefault="00571700">
      <w:pPr>
        <w:pStyle w:val="ac"/>
      </w:pPr>
      <w:r>
        <w:rPr>
          <w:rStyle w:val="ae"/>
        </w:rPr>
        <w:footnoteRef/>
      </w:r>
      <w:r>
        <w:t xml:space="preserve"> Там же. С. 344.</w:t>
      </w:r>
    </w:p>
  </w:footnote>
  <w:footnote w:id="63">
    <w:p w:rsidR="00571700" w:rsidRDefault="00571700">
      <w:pPr>
        <w:pStyle w:val="ac"/>
      </w:pPr>
      <w:r>
        <w:rPr>
          <w:rStyle w:val="ae"/>
        </w:rPr>
        <w:footnoteRef/>
      </w:r>
      <w:r>
        <w:t xml:space="preserve"> </w:t>
      </w:r>
      <w:r w:rsidRPr="00304CF5">
        <w:t>Зомбарт B. Собрание сочинений в 3 томах. Т. 1. Буржуа: к истории духовного развития современного экономического человека</w:t>
      </w:r>
      <w:r>
        <w:t>. С. 24-436.</w:t>
      </w:r>
    </w:p>
  </w:footnote>
  <w:footnote w:id="64">
    <w:p w:rsidR="00571700" w:rsidRDefault="00571700">
      <w:pPr>
        <w:pStyle w:val="ac"/>
      </w:pPr>
      <w:r>
        <w:rPr>
          <w:rStyle w:val="ae"/>
        </w:rPr>
        <w:footnoteRef/>
      </w:r>
      <w:r w:rsidRPr="00F26820">
        <w:t xml:space="preserve"> </w:t>
      </w:r>
      <w:r w:rsidRPr="00F21110">
        <w:t xml:space="preserve">Тейлор Ф. У. Принципы научного менеджмента [электронный ресурс]. Организация времени: эффективность, успех, развитие. – Режим доступа: </w:t>
      </w:r>
      <w:hyperlink r:id="rId16" w:history="1">
        <w:r w:rsidRPr="00D21146">
          <w:rPr>
            <w:rStyle w:val="a9"/>
            <w:lang w:val="en-US"/>
          </w:rPr>
          <w:t>http</w:t>
        </w:r>
        <w:r w:rsidRPr="00D21146">
          <w:rPr>
            <w:rStyle w:val="a9"/>
          </w:rPr>
          <w:t>://</w:t>
        </w:r>
        <w:r w:rsidRPr="00D21146">
          <w:rPr>
            <w:rStyle w:val="a9"/>
            <w:lang w:val="en-US"/>
          </w:rPr>
          <w:t>www</w:t>
        </w:r>
        <w:r w:rsidRPr="00D21146">
          <w:rPr>
            <w:rStyle w:val="a9"/>
          </w:rPr>
          <w:t>.</w:t>
        </w:r>
        <w:r w:rsidRPr="00D21146">
          <w:rPr>
            <w:rStyle w:val="a9"/>
            <w:lang w:val="en-US"/>
          </w:rPr>
          <w:t>improvement</w:t>
        </w:r>
        <w:r w:rsidRPr="00D21146">
          <w:rPr>
            <w:rStyle w:val="a9"/>
          </w:rPr>
          <w:t>.</w:t>
        </w:r>
        <w:proofErr w:type="spellStart"/>
        <w:r w:rsidRPr="00D21146">
          <w:rPr>
            <w:rStyle w:val="a9"/>
            <w:lang w:val="en-US"/>
          </w:rPr>
          <w:t>ru</w:t>
        </w:r>
        <w:proofErr w:type="spellEnd"/>
        <w:r w:rsidRPr="00D21146">
          <w:rPr>
            <w:rStyle w:val="a9"/>
          </w:rPr>
          <w:t>/</w:t>
        </w:r>
        <w:proofErr w:type="spellStart"/>
        <w:r w:rsidRPr="00D21146">
          <w:rPr>
            <w:rStyle w:val="a9"/>
            <w:lang w:val="en-US"/>
          </w:rPr>
          <w:t>bibliot</w:t>
        </w:r>
        <w:proofErr w:type="spellEnd"/>
        <w:r w:rsidRPr="00D21146">
          <w:rPr>
            <w:rStyle w:val="a9"/>
          </w:rPr>
          <w:t>/</w:t>
        </w:r>
        <w:proofErr w:type="spellStart"/>
        <w:r w:rsidRPr="00D21146">
          <w:rPr>
            <w:rStyle w:val="a9"/>
            <w:lang w:val="en-US"/>
          </w:rPr>
          <w:t>taylor</w:t>
        </w:r>
        <w:proofErr w:type="spellEnd"/>
        <w:r w:rsidRPr="00D21146">
          <w:rPr>
            <w:rStyle w:val="a9"/>
          </w:rPr>
          <w:t>/</w:t>
        </w:r>
        <w:r w:rsidRPr="00D21146">
          <w:rPr>
            <w:rStyle w:val="a9"/>
            <w:lang w:val="en-US"/>
          </w:rPr>
          <w:t>index</w:t>
        </w:r>
        <w:r w:rsidRPr="00D21146">
          <w:rPr>
            <w:rStyle w:val="a9"/>
          </w:rPr>
          <w:t>.</w:t>
        </w:r>
        <w:proofErr w:type="spellStart"/>
        <w:r w:rsidRPr="00D21146">
          <w:rPr>
            <w:rStyle w:val="a9"/>
            <w:lang w:val="en-US"/>
          </w:rPr>
          <w:t>shtm</w:t>
        </w:r>
        <w:proofErr w:type="spellEnd"/>
      </w:hyperlink>
    </w:p>
    <w:p w:rsidR="00571700" w:rsidRPr="00F21110" w:rsidRDefault="00571700">
      <w:pPr>
        <w:pStyle w:val="ac"/>
      </w:pPr>
      <w:r w:rsidRPr="00F21110">
        <w:t>дата обращения: 20.04.2019</w:t>
      </w:r>
    </w:p>
  </w:footnote>
  <w:footnote w:id="65">
    <w:p w:rsidR="00571700" w:rsidRPr="00F26820" w:rsidRDefault="00571700">
      <w:pPr>
        <w:pStyle w:val="ac"/>
      </w:pPr>
      <w:r>
        <w:rPr>
          <w:rStyle w:val="ae"/>
        </w:rPr>
        <w:footnoteRef/>
      </w:r>
      <w:r w:rsidRPr="00F26820">
        <w:t xml:space="preserve"> </w:t>
      </w:r>
      <w:r>
        <w:t>Там</w:t>
      </w:r>
      <w:r w:rsidRPr="00F26820">
        <w:t xml:space="preserve"> </w:t>
      </w:r>
      <w:r>
        <w:t>же</w:t>
      </w:r>
      <w:r w:rsidRPr="00F26820">
        <w:t>.</w:t>
      </w:r>
    </w:p>
  </w:footnote>
  <w:footnote w:id="66">
    <w:p w:rsidR="00571700" w:rsidRPr="00AC7E51" w:rsidRDefault="00571700">
      <w:pPr>
        <w:pStyle w:val="ac"/>
        <w:rPr>
          <w:lang w:val="en-US"/>
        </w:rPr>
      </w:pPr>
      <w:r>
        <w:rPr>
          <w:rStyle w:val="ae"/>
        </w:rPr>
        <w:footnoteRef/>
      </w:r>
      <w:r w:rsidRPr="00A36E8C">
        <w:t xml:space="preserve"> </w:t>
      </w:r>
      <w:proofErr w:type="spellStart"/>
      <w:r w:rsidRPr="00A36E8C">
        <w:t>Бурганова</w:t>
      </w:r>
      <w:proofErr w:type="spellEnd"/>
      <w:r w:rsidRPr="00A36E8C">
        <w:t xml:space="preserve"> Л. А., Савкина Е. Г. Теория управления Э. </w:t>
      </w:r>
      <w:proofErr w:type="spellStart"/>
      <w:r w:rsidRPr="00A36E8C">
        <w:t>Мэйо</w:t>
      </w:r>
      <w:proofErr w:type="spellEnd"/>
      <w:r w:rsidRPr="00A36E8C">
        <w:t>. Казань</w:t>
      </w:r>
      <w:r w:rsidRPr="00AC7E51">
        <w:rPr>
          <w:lang w:val="en-US"/>
        </w:rPr>
        <w:t xml:space="preserve">: </w:t>
      </w:r>
      <w:r w:rsidRPr="00A36E8C">
        <w:t>КГТУ</w:t>
      </w:r>
      <w:r w:rsidRPr="00AC7E51">
        <w:rPr>
          <w:lang w:val="en-US"/>
        </w:rPr>
        <w:t>, 2007.</w:t>
      </w:r>
    </w:p>
  </w:footnote>
  <w:footnote w:id="67">
    <w:p w:rsidR="00571700" w:rsidRPr="00A36E8C" w:rsidRDefault="00571700">
      <w:pPr>
        <w:pStyle w:val="ac"/>
        <w:rPr>
          <w:lang w:val="en-US"/>
        </w:rPr>
      </w:pPr>
      <w:r>
        <w:rPr>
          <w:rStyle w:val="ae"/>
        </w:rPr>
        <w:footnoteRef/>
      </w:r>
      <w:r w:rsidRPr="00304CF5">
        <w:rPr>
          <w:lang w:val="en-US"/>
        </w:rPr>
        <w:t xml:space="preserve"> Douglas McGregor, The human side of enterprise. </w:t>
      </w:r>
      <w:proofErr w:type="gramStart"/>
      <w:r w:rsidRPr="00A36E8C">
        <w:rPr>
          <w:lang w:val="en-US"/>
        </w:rPr>
        <w:t>McGraw-Hill, 1960.</w:t>
      </w:r>
      <w:proofErr w:type="gramEnd"/>
    </w:p>
  </w:footnote>
  <w:footnote w:id="68">
    <w:p w:rsidR="00571700" w:rsidRPr="00A36E8C" w:rsidRDefault="00571700">
      <w:pPr>
        <w:pStyle w:val="ac"/>
        <w:rPr>
          <w:lang w:val="en-US"/>
        </w:rPr>
      </w:pPr>
      <w:r>
        <w:rPr>
          <w:rStyle w:val="ae"/>
        </w:rPr>
        <w:footnoteRef/>
      </w:r>
      <w:r w:rsidRPr="00A36E8C">
        <w:rPr>
          <w:lang w:val="en-US"/>
        </w:rPr>
        <w:t xml:space="preserve"> </w:t>
      </w:r>
      <w:proofErr w:type="spellStart"/>
      <w:r w:rsidRPr="00A36E8C">
        <w:rPr>
          <w:lang w:val="en-US"/>
        </w:rPr>
        <w:t>Ouchi</w:t>
      </w:r>
      <w:proofErr w:type="spellEnd"/>
      <w:r w:rsidRPr="00A36E8C">
        <w:rPr>
          <w:lang w:val="en-US"/>
        </w:rPr>
        <w:t xml:space="preserve">, William </w:t>
      </w:r>
      <w:proofErr w:type="gramStart"/>
      <w:r w:rsidRPr="00A36E8C">
        <w:rPr>
          <w:lang w:val="en-US"/>
        </w:rPr>
        <w:t>G..</w:t>
      </w:r>
      <w:proofErr w:type="gramEnd"/>
      <w:r w:rsidRPr="00A36E8C">
        <w:rPr>
          <w:lang w:val="en-US"/>
        </w:rPr>
        <w:t xml:space="preserve"> </w:t>
      </w:r>
      <w:proofErr w:type="gramStart"/>
      <w:r w:rsidRPr="00A36E8C">
        <w:rPr>
          <w:lang w:val="en-US"/>
        </w:rPr>
        <w:t>Theory Z.</w:t>
      </w:r>
      <w:proofErr w:type="gramEnd"/>
      <w:r w:rsidRPr="00A36E8C">
        <w:rPr>
          <w:lang w:val="en-US"/>
        </w:rPr>
        <w:t xml:space="preserve"> New York: Avon Books, 1981.</w:t>
      </w:r>
    </w:p>
  </w:footnote>
  <w:footnote w:id="69">
    <w:p w:rsidR="00571700" w:rsidRDefault="00571700">
      <w:pPr>
        <w:pStyle w:val="ac"/>
      </w:pPr>
      <w:r>
        <w:rPr>
          <w:rStyle w:val="ae"/>
        </w:rPr>
        <w:footnoteRef/>
      </w:r>
      <w:r>
        <w:t xml:space="preserve"> </w:t>
      </w:r>
      <w:r w:rsidRPr="00A36E8C">
        <w:t xml:space="preserve">Оссовская М. Рыцарь и буржуа: </w:t>
      </w:r>
      <w:proofErr w:type="spellStart"/>
      <w:r w:rsidRPr="00A36E8C">
        <w:t>Исслед</w:t>
      </w:r>
      <w:proofErr w:type="spellEnd"/>
      <w:r w:rsidRPr="00A36E8C">
        <w:t>. по истории морали</w:t>
      </w:r>
      <w:r>
        <w:t>.</w:t>
      </w:r>
    </w:p>
  </w:footnote>
  <w:footnote w:id="70">
    <w:p w:rsidR="00571700" w:rsidRDefault="00571700">
      <w:pPr>
        <w:pStyle w:val="ac"/>
      </w:pPr>
      <w:r>
        <w:rPr>
          <w:rStyle w:val="ae"/>
        </w:rPr>
        <w:footnoteRef/>
      </w:r>
      <w:r>
        <w:t xml:space="preserve"> Там же. С. 27, 39.</w:t>
      </w:r>
    </w:p>
  </w:footnote>
  <w:footnote w:id="71">
    <w:p w:rsidR="00571700" w:rsidRDefault="00571700">
      <w:pPr>
        <w:pStyle w:val="ac"/>
      </w:pPr>
      <w:r>
        <w:rPr>
          <w:rStyle w:val="ae"/>
        </w:rPr>
        <w:footnoteRef/>
      </w:r>
      <w:r>
        <w:t xml:space="preserve"> </w:t>
      </w:r>
      <w:r w:rsidRPr="00A36E8C">
        <w:t xml:space="preserve">Вебер М. Избранные произведения. С. </w:t>
      </w:r>
      <w:r>
        <w:t>605</w:t>
      </w:r>
      <w:r w:rsidRPr="00A36E8C">
        <w:t>.</w:t>
      </w:r>
    </w:p>
  </w:footnote>
  <w:footnote w:id="72">
    <w:p w:rsidR="00571700" w:rsidRDefault="00571700">
      <w:pPr>
        <w:pStyle w:val="ac"/>
      </w:pPr>
      <w:r>
        <w:rPr>
          <w:rStyle w:val="ae"/>
        </w:rPr>
        <w:footnoteRef/>
      </w:r>
      <w:r>
        <w:t xml:space="preserve"> </w:t>
      </w:r>
      <w:r w:rsidRPr="00A36E8C">
        <w:t xml:space="preserve">Оссовская М. Рыцарь и буржуа: </w:t>
      </w:r>
      <w:proofErr w:type="spellStart"/>
      <w:r w:rsidRPr="00A36E8C">
        <w:t>Исслед</w:t>
      </w:r>
      <w:proofErr w:type="spellEnd"/>
      <w:r w:rsidRPr="00A36E8C">
        <w:t>. по истории морали.</w:t>
      </w:r>
      <w:r>
        <w:t xml:space="preserve"> С. 106.</w:t>
      </w:r>
    </w:p>
  </w:footnote>
  <w:footnote w:id="73">
    <w:p w:rsidR="00571700" w:rsidRDefault="00571700">
      <w:pPr>
        <w:pStyle w:val="ac"/>
      </w:pPr>
      <w:r>
        <w:rPr>
          <w:rStyle w:val="ae"/>
        </w:rPr>
        <w:footnoteRef/>
      </w:r>
      <w:r>
        <w:t xml:space="preserve"> </w:t>
      </w:r>
      <w:r w:rsidRPr="00A36E8C">
        <w:t xml:space="preserve">Хабермас Ю. От картин мира к жизненному миру. </w:t>
      </w:r>
      <w:r>
        <w:t>С. 73-74.</w:t>
      </w:r>
    </w:p>
  </w:footnote>
  <w:footnote w:id="74">
    <w:p w:rsidR="00571700" w:rsidRDefault="00571700">
      <w:pPr>
        <w:pStyle w:val="ac"/>
      </w:pPr>
      <w:r>
        <w:rPr>
          <w:rStyle w:val="ae"/>
        </w:rPr>
        <w:footnoteRef/>
      </w:r>
      <w:r>
        <w:t xml:space="preserve"> </w:t>
      </w:r>
      <w:proofErr w:type="spellStart"/>
      <w:r w:rsidRPr="00A21ACE">
        <w:t>Гадамер</w:t>
      </w:r>
      <w:proofErr w:type="spellEnd"/>
      <w:r w:rsidRPr="00A21ACE">
        <w:t xml:space="preserve"> Г. Г. Актуальность </w:t>
      </w:r>
      <w:proofErr w:type="gramStart"/>
      <w:r w:rsidRPr="00A21ACE">
        <w:t>прекрасного</w:t>
      </w:r>
      <w:proofErr w:type="gramEnd"/>
      <w:r>
        <w:t>. С. 80.</w:t>
      </w:r>
    </w:p>
  </w:footnote>
  <w:footnote w:id="75">
    <w:p w:rsidR="00571700" w:rsidRDefault="00571700">
      <w:pPr>
        <w:pStyle w:val="ac"/>
      </w:pPr>
      <w:r>
        <w:rPr>
          <w:rStyle w:val="ae"/>
        </w:rPr>
        <w:footnoteRef/>
      </w:r>
      <w:r>
        <w:t xml:space="preserve"> </w:t>
      </w:r>
      <w:r w:rsidRPr="00F26820">
        <w:t>Апресян Р.Г. Понятие общественной морали (опыт концептуализации) // Вопросы философии, 2006, № 5. С. 3–17.</w:t>
      </w:r>
    </w:p>
  </w:footnote>
  <w:footnote w:id="76">
    <w:p w:rsidR="00571700" w:rsidRDefault="00571700">
      <w:pPr>
        <w:pStyle w:val="ac"/>
      </w:pPr>
      <w:r>
        <w:rPr>
          <w:rStyle w:val="ae"/>
        </w:rPr>
        <w:footnoteRef/>
      </w:r>
      <w:r>
        <w:t xml:space="preserve"> </w:t>
      </w:r>
      <w:r w:rsidRPr="00F26820">
        <w:t>Бадью А. Этика: Очерк о сознании Зла</w:t>
      </w:r>
      <w:proofErr w:type="gramStart"/>
      <w:r w:rsidRPr="00F26820">
        <w:t xml:space="preserve"> / П</w:t>
      </w:r>
      <w:proofErr w:type="gramEnd"/>
      <w:r w:rsidRPr="00F26820">
        <w:t xml:space="preserve">ер. с франц. В. Е. </w:t>
      </w:r>
      <w:proofErr w:type="spellStart"/>
      <w:r w:rsidRPr="00F26820">
        <w:t>Лапицкого</w:t>
      </w:r>
      <w:proofErr w:type="spellEnd"/>
      <w:r w:rsidRPr="00F26820">
        <w:t>. СПб</w:t>
      </w:r>
      <w:proofErr w:type="gramStart"/>
      <w:r w:rsidRPr="00F26820">
        <w:t xml:space="preserve">., </w:t>
      </w:r>
      <w:proofErr w:type="spellStart"/>
      <w:proofErr w:type="gramEnd"/>
      <w:r w:rsidRPr="00F26820">
        <w:t>Machina</w:t>
      </w:r>
      <w:proofErr w:type="spellEnd"/>
      <w:r w:rsidRPr="00F26820">
        <w:t>, 2006.</w:t>
      </w:r>
      <w:r>
        <w:t xml:space="preserve"> С. 11.</w:t>
      </w:r>
    </w:p>
  </w:footnote>
  <w:footnote w:id="77">
    <w:p w:rsidR="00571700" w:rsidRDefault="00571700">
      <w:pPr>
        <w:pStyle w:val="ac"/>
      </w:pPr>
      <w:r>
        <w:rPr>
          <w:rStyle w:val="ae"/>
        </w:rPr>
        <w:footnoteRef/>
      </w:r>
      <w:r>
        <w:t xml:space="preserve"> </w:t>
      </w:r>
      <w:r w:rsidRPr="00F26820">
        <w:t xml:space="preserve">Хайдеггер М. Время и бытие: Статьи и выступления: Пер. </w:t>
      </w:r>
      <w:proofErr w:type="gramStart"/>
      <w:r w:rsidRPr="00F26820">
        <w:t>с</w:t>
      </w:r>
      <w:proofErr w:type="gramEnd"/>
      <w:r w:rsidRPr="00F26820">
        <w:t xml:space="preserve"> нем. Республика, 1993.</w:t>
      </w:r>
      <w:r>
        <w:t xml:space="preserve"> С. 49.</w:t>
      </w:r>
    </w:p>
  </w:footnote>
  <w:footnote w:id="78">
    <w:p w:rsidR="00571700" w:rsidRDefault="00571700">
      <w:pPr>
        <w:pStyle w:val="ac"/>
      </w:pPr>
      <w:r>
        <w:rPr>
          <w:rStyle w:val="ae"/>
        </w:rPr>
        <w:footnoteRef/>
      </w:r>
      <w:r>
        <w:t xml:space="preserve"> </w:t>
      </w:r>
      <w:r w:rsidRPr="00F26820">
        <w:t>Рикёр П. Память, история, забвение / Пер. с франц. М.: Издательство гуманитарной литературы, 2004.</w:t>
      </w:r>
      <w:r>
        <w:t xml:space="preserve"> С. 329.</w:t>
      </w:r>
    </w:p>
  </w:footnote>
  <w:footnote w:id="79">
    <w:p w:rsidR="00571700" w:rsidRDefault="00571700">
      <w:pPr>
        <w:pStyle w:val="ac"/>
      </w:pPr>
      <w:r>
        <w:rPr>
          <w:rStyle w:val="ae"/>
        </w:rPr>
        <w:footnoteRef/>
      </w:r>
      <w:r>
        <w:t xml:space="preserve"> </w:t>
      </w:r>
      <w:r w:rsidRPr="00BC4506">
        <w:t>Макинтайр А. После добродетели: Исследования теории морали</w:t>
      </w:r>
      <w:proofErr w:type="gramStart"/>
      <w:r w:rsidRPr="00BC4506">
        <w:t xml:space="preserve"> / П</w:t>
      </w:r>
      <w:proofErr w:type="gramEnd"/>
      <w:r w:rsidRPr="00BC4506">
        <w:t>ер. с англ. В. В. Целищева. М.: Академический Проект; Екатеринбург: Деловая книга, 2000.</w:t>
      </w:r>
      <w:r>
        <w:t xml:space="preserve"> С. 30.</w:t>
      </w:r>
    </w:p>
  </w:footnote>
  <w:footnote w:id="80">
    <w:p w:rsidR="00571700" w:rsidRDefault="00571700">
      <w:pPr>
        <w:pStyle w:val="ac"/>
      </w:pPr>
      <w:r>
        <w:rPr>
          <w:rStyle w:val="ae"/>
        </w:rPr>
        <w:footnoteRef/>
      </w:r>
      <w:r>
        <w:t xml:space="preserve"> </w:t>
      </w:r>
      <w:r w:rsidRPr="00BC4506">
        <w:t xml:space="preserve">Перов В.Ю. Проблемы моральной легитимации в современной этике // Дискурсы этики, 2013. № 4. С. </w:t>
      </w:r>
      <w:r>
        <w:t>94.</w:t>
      </w:r>
    </w:p>
  </w:footnote>
  <w:footnote w:id="81">
    <w:p w:rsidR="00571700" w:rsidRDefault="00571700">
      <w:pPr>
        <w:pStyle w:val="ac"/>
      </w:pPr>
      <w:r>
        <w:rPr>
          <w:rStyle w:val="ae"/>
        </w:rPr>
        <w:footnoteRef/>
      </w:r>
      <w:r>
        <w:t xml:space="preserve"> </w:t>
      </w:r>
      <w:r w:rsidRPr="00BC4506">
        <w:t>Перов В.Ю. Этика дискурса и коммуникативные практики // Коммуникация и образование / Сборник статей. Под ред. С.И. Дудника Санкт-Петербург: Санкт-Петербургское философское общество, 2004. C.404-417.</w:t>
      </w:r>
    </w:p>
  </w:footnote>
  <w:footnote w:id="82">
    <w:p w:rsidR="00571700" w:rsidRDefault="00571700" w:rsidP="00BC4506">
      <w:pPr>
        <w:pStyle w:val="ac"/>
      </w:pPr>
      <w:r>
        <w:rPr>
          <w:rStyle w:val="ae"/>
        </w:rPr>
        <w:footnoteRef/>
      </w:r>
      <w:r>
        <w:t xml:space="preserve"> </w:t>
      </w:r>
      <w:proofErr w:type="spellStart"/>
      <w:r w:rsidRPr="00BC4506">
        <w:t>Апель</w:t>
      </w:r>
      <w:proofErr w:type="spellEnd"/>
      <w:r w:rsidRPr="00BC4506">
        <w:t xml:space="preserve">  К.-О. Трансформация философии / Пер. </w:t>
      </w:r>
      <w:proofErr w:type="gramStart"/>
      <w:r w:rsidRPr="00BC4506">
        <w:t>с</w:t>
      </w:r>
      <w:proofErr w:type="gramEnd"/>
      <w:r w:rsidRPr="00BC4506">
        <w:t xml:space="preserve"> </w:t>
      </w:r>
      <w:proofErr w:type="gramStart"/>
      <w:r w:rsidRPr="00BC4506">
        <w:t>нем</w:t>
      </w:r>
      <w:proofErr w:type="gramEnd"/>
      <w:r w:rsidRPr="00BC4506">
        <w:t>. В. Куренного, Б. Скуратова. М: «Логос», 2001.</w:t>
      </w:r>
    </w:p>
  </w:footnote>
  <w:footnote w:id="83">
    <w:p w:rsidR="00571700" w:rsidRDefault="00571700">
      <w:pPr>
        <w:pStyle w:val="ac"/>
      </w:pPr>
      <w:r>
        <w:rPr>
          <w:rStyle w:val="ae"/>
        </w:rPr>
        <w:footnoteRef/>
      </w:r>
      <w:r>
        <w:t xml:space="preserve"> </w:t>
      </w:r>
      <w:r w:rsidRPr="00BC4506">
        <w:t>Хабермас Ю. Моральное сознание и коммуникативное действие</w:t>
      </w:r>
      <w:r>
        <w:t>.</w:t>
      </w:r>
    </w:p>
  </w:footnote>
  <w:footnote w:id="84">
    <w:p w:rsidR="00571700" w:rsidRDefault="00571700">
      <w:pPr>
        <w:pStyle w:val="ac"/>
      </w:pPr>
      <w:r>
        <w:rPr>
          <w:rStyle w:val="ae"/>
        </w:rPr>
        <w:footnoteRef/>
      </w:r>
      <w:r>
        <w:t xml:space="preserve"> </w:t>
      </w:r>
      <w:r w:rsidRPr="00BC4506">
        <w:t>Макинтайр А. После добродетели</w:t>
      </w:r>
      <w:r>
        <w:t>. С. 18.</w:t>
      </w:r>
    </w:p>
  </w:footnote>
  <w:footnote w:id="85">
    <w:p w:rsidR="00571700" w:rsidRDefault="00571700">
      <w:pPr>
        <w:pStyle w:val="ac"/>
      </w:pPr>
      <w:r>
        <w:rPr>
          <w:rStyle w:val="ae"/>
        </w:rPr>
        <w:footnoteRef/>
      </w:r>
      <w:r>
        <w:t xml:space="preserve"> </w:t>
      </w:r>
      <w:r w:rsidRPr="00A6439F">
        <w:t>Перов В.Ю. Проблемы моральной легитимации в современной этике // Дискурсы этики, 2013. № 4. С.</w:t>
      </w:r>
      <w:r>
        <w:t>102.</w:t>
      </w:r>
    </w:p>
  </w:footnote>
  <w:footnote w:id="86">
    <w:p w:rsidR="00571700" w:rsidRDefault="00571700">
      <w:pPr>
        <w:pStyle w:val="ac"/>
      </w:pPr>
      <w:r>
        <w:rPr>
          <w:rStyle w:val="ae"/>
        </w:rPr>
        <w:footnoteRef/>
      </w:r>
      <w:r>
        <w:t xml:space="preserve"> </w:t>
      </w:r>
      <w:r w:rsidRPr="00F22803">
        <w:rPr>
          <w:rFonts w:ascii="Times New Roman" w:hAnsi="Times New Roman" w:cs="Times New Roman"/>
        </w:rPr>
        <w:t xml:space="preserve">Оссовская М. Рыцарь и буржуа: </w:t>
      </w:r>
      <w:proofErr w:type="spellStart"/>
      <w:r w:rsidRPr="00F22803">
        <w:rPr>
          <w:rFonts w:ascii="Times New Roman" w:hAnsi="Times New Roman" w:cs="Times New Roman"/>
        </w:rPr>
        <w:t>Исслед</w:t>
      </w:r>
      <w:proofErr w:type="spellEnd"/>
      <w:r w:rsidRPr="00F22803">
        <w:rPr>
          <w:rFonts w:ascii="Times New Roman" w:hAnsi="Times New Roman" w:cs="Times New Roman"/>
        </w:rPr>
        <w:t>. по истории морали. С. 110.</w:t>
      </w:r>
    </w:p>
  </w:footnote>
  <w:footnote w:id="87">
    <w:p w:rsidR="00571700" w:rsidRDefault="00571700">
      <w:pPr>
        <w:pStyle w:val="ac"/>
      </w:pPr>
      <w:r>
        <w:rPr>
          <w:rStyle w:val="ae"/>
        </w:rPr>
        <w:footnoteRef/>
      </w:r>
      <w:r>
        <w:t xml:space="preserve"> </w:t>
      </w:r>
      <w:r w:rsidRPr="00F22803">
        <w:t>Гуссейнов А.А., «О состоянии современной отечественной этики» // Проблемы этики: Философско-этический альманах. Выпуск V. Часть I: Материалы конференции «Моральная ответственность в современном мире», посвященной 75-летию академика РАН А.А. Гусейнова. Философский факультет МГУ имени М.В. Ломоносова / Под ред. А.В. Разина, И.А. Авдеевой. М.: Издатель Воробьев А.В., 2015. С. 218-237.</w:t>
      </w:r>
    </w:p>
  </w:footnote>
  <w:footnote w:id="88">
    <w:p w:rsidR="00571700" w:rsidRDefault="00571700">
      <w:pPr>
        <w:pStyle w:val="ac"/>
      </w:pPr>
      <w:r>
        <w:rPr>
          <w:rStyle w:val="ae"/>
        </w:rPr>
        <w:footnoteRef/>
      </w:r>
      <w:r>
        <w:t xml:space="preserve"> </w:t>
      </w:r>
      <w:r w:rsidRPr="00F22803">
        <w:t xml:space="preserve">Кузнецов Н.В. </w:t>
      </w:r>
      <w:proofErr w:type="gramStart"/>
      <w:r w:rsidRPr="00F22803">
        <w:t>Рациональное</w:t>
      </w:r>
      <w:proofErr w:type="gramEnd"/>
      <w:r w:rsidRPr="00F22803">
        <w:t xml:space="preserve"> и мифологическое в структуре морали. </w:t>
      </w:r>
      <w:proofErr w:type="spellStart"/>
      <w:r w:rsidRPr="00F22803">
        <w:t>Автореф</w:t>
      </w:r>
      <w:proofErr w:type="spellEnd"/>
      <w:r w:rsidRPr="00F22803">
        <w:t xml:space="preserve">. </w:t>
      </w:r>
      <w:proofErr w:type="spellStart"/>
      <w:r w:rsidRPr="00F22803">
        <w:t>дисс</w:t>
      </w:r>
      <w:proofErr w:type="spellEnd"/>
      <w:r w:rsidRPr="00F22803">
        <w:t>. на соискание ученой степени доктора философских наук / Санкт-Петербургский государственный университет. Санкт-Петербург, 2012.</w:t>
      </w:r>
    </w:p>
  </w:footnote>
  <w:footnote w:id="89">
    <w:p w:rsidR="00571700" w:rsidRDefault="00571700">
      <w:pPr>
        <w:pStyle w:val="ac"/>
      </w:pPr>
      <w:r>
        <w:rPr>
          <w:rStyle w:val="ae"/>
        </w:rPr>
        <w:footnoteRef/>
      </w:r>
      <w:r>
        <w:t xml:space="preserve"> </w:t>
      </w:r>
      <w:proofErr w:type="spellStart"/>
      <w:r w:rsidRPr="00F22803">
        <w:t>Дробннцкий</w:t>
      </w:r>
      <w:proofErr w:type="spellEnd"/>
      <w:r w:rsidRPr="00F22803">
        <w:t xml:space="preserve"> О.Г. Моральная философия: </w:t>
      </w:r>
      <w:proofErr w:type="spellStart"/>
      <w:r w:rsidRPr="00F22803">
        <w:t>Избр</w:t>
      </w:r>
      <w:proofErr w:type="spellEnd"/>
      <w:r w:rsidRPr="00F22803">
        <w:t>. труды</w:t>
      </w:r>
      <w:proofErr w:type="gramStart"/>
      <w:r w:rsidRPr="00F22803">
        <w:t xml:space="preserve"> / С</w:t>
      </w:r>
      <w:proofErr w:type="gramEnd"/>
      <w:r w:rsidRPr="00F22803">
        <w:t xml:space="preserve">ост. Р.Г. Апресян. М.: </w:t>
      </w:r>
      <w:proofErr w:type="spellStart"/>
      <w:r w:rsidRPr="00F22803">
        <w:t>Гардарики</w:t>
      </w:r>
      <w:proofErr w:type="spellEnd"/>
      <w:r w:rsidRPr="00F22803">
        <w:t>, 2002.</w:t>
      </w:r>
      <w:r>
        <w:t xml:space="preserve"> С.106.</w:t>
      </w:r>
    </w:p>
  </w:footnote>
  <w:footnote w:id="90">
    <w:p w:rsidR="00571700" w:rsidRDefault="00571700">
      <w:pPr>
        <w:pStyle w:val="ac"/>
      </w:pPr>
      <w:r>
        <w:rPr>
          <w:rStyle w:val="ae"/>
        </w:rPr>
        <w:footnoteRef/>
      </w:r>
      <w:r>
        <w:t xml:space="preserve"> </w:t>
      </w:r>
      <w:r w:rsidRPr="00B41506">
        <w:t xml:space="preserve">Хантингтон С. Столкновение цивилизаций / Пер. с англ. Т. </w:t>
      </w:r>
      <w:proofErr w:type="spellStart"/>
      <w:r w:rsidRPr="00B41506">
        <w:t>Велимеева</w:t>
      </w:r>
      <w:proofErr w:type="spellEnd"/>
      <w:r w:rsidRPr="00B41506">
        <w:t>, Ю. Новикова. М: ООО «Издательство ACT», 2003.</w:t>
      </w:r>
    </w:p>
  </w:footnote>
  <w:footnote w:id="91">
    <w:p w:rsidR="00571700" w:rsidRDefault="00571700">
      <w:pPr>
        <w:pStyle w:val="ac"/>
      </w:pPr>
      <w:r>
        <w:rPr>
          <w:rStyle w:val="ae"/>
        </w:rPr>
        <w:footnoteRef/>
      </w:r>
      <w:proofErr w:type="spellStart"/>
      <w:r w:rsidRPr="00B41506">
        <w:t>Фридмен</w:t>
      </w:r>
      <w:proofErr w:type="spellEnd"/>
      <w:r w:rsidRPr="00B41506">
        <w:t xml:space="preserve"> М., </w:t>
      </w:r>
      <w:proofErr w:type="spellStart"/>
      <w:r w:rsidRPr="00B41506">
        <w:t>Хайек</w:t>
      </w:r>
      <w:proofErr w:type="spellEnd"/>
      <w:r w:rsidRPr="00B41506">
        <w:t xml:space="preserve"> Ф. О свободе / В серии «Философия свободы», </w:t>
      </w:r>
      <w:proofErr w:type="spellStart"/>
      <w:r w:rsidRPr="00B41506">
        <w:t>вып</w:t>
      </w:r>
      <w:proofErr w:type="spellEnd"/>
      <w:r w:rsidRPr="00B41506">
        <w:t>. II. М.: Три квадрата; Челябинск: Социум, 2003.</w:t>
      </w:r>
      <w:r>
        <w:t xml:space="preserve"> С.7.</w:t>
      </w:r>
    </w:p>
  </w:footnote>
  <w:footnote w:id="92">
    <w:p w:rsidR="00571700" w:rsidRDefault="00571700">
      <w:pPr>
        <w:pStyle w:val="ac"/>
      </w:pPr>
      <w:r>
        <w:rPr>
          <w:rStyle w:val="ae"/>
        </w:rPr>
        <w:footnoteRef/>
      </w:r>
      <w:r>
        <w:t xml:space="preserve"> Там же. С. 78.</w:t>
      </w:r>
    </w:p>
  </w:footnote>
  <w:footnote w:id="93">
    <w:p w:rsidR="00571700" w:rsidRDefault="00571700">
      <w:pPr>
        <w:pStyle w:val="ac"/>
      </w:pPr>
      <w:r>
        <w:rPr>
          <w:rStyle w:val="ae"/>
        </w:rPr>
        <w:footnoteRef/>
      </w:r>
      <w:r>
        <w:t xml:space="preserve"> Там же. С. 106.</w:t>
      </w:r>
    </w:p>
  </w:footnote>
  <w:footnote w:id="94">
    <w:p w:rsidR="00571700" w:rsidRDefault="00571700">
      <w:pPr>
        <w:pStyle w:val="ac"/>
      </w:pPr>
      <w:r>
        <w:rPr>
          <w:rStyle w:val="ae"/>
        </w:rPr>
        <w:footnoteRef/>
      </w:r>
      <w:r>
        <w:t xml:space="preserve"> Там же. С. 110.</w:t>
      </w:r>
    </w:p>
  </w:footnote>
  <w:footnote w:id="95">
    <w:p w:rsidR="00571700" w:rsidRDefault="00571700">
      <w:pPr>
        <w:pStyle w:val="ac"/>
      </w:pPr>
      <w:r>
        <w:rPr>
          <w:rStyle w:val="ae"/>
        </w:rPr>
        <w:footnoteRef/>
      </w:r>
      <w:r>
        <w:t xml:space="preserve"> Там же. С. 112.</w:t>
      </w:r>
    </w:p>
  </w:footnote>
  <w:footnote w:id="96">
    <w:p w:rsidR="00571700" w:rsidRDefault="00571700">
      <w:pPr>
        <w:pStyle w:val="ac"/>
      </w:pPr>
      <w:r>
        <w:rPr>
          <w:rStyle w:val="ae"/>
        </w:rPr>
        <w:footnoteRef/>
      </w:r>
      <w:r>
        <w:t xml:space="preserve"> Там же. С. 146.</w:t>
      </w:r>
    </w:p>
  </w:footnote>
  <w:footnote w:id="97">
    <w:p w:rsidR="00571700" w:rsidRDefault="00571700">
      <w:pPr>
        <w:pStyle w:val="ac"/>
      </w:pPr>
      <w:r>
        <w:rPr>
          <w:rStyle w:val="ae"/>
        </w:rPr>
        <w:footnoteRef/>
      </w:r>
      <w:r>
        <w:t xml:space="preserve"> Там же. С. 157.</w:t>
      </w:r>
    </w:p>
  </w:footnote>
  <w:footnote w:id="98">
    <w:p w:rsidR="00571700" w:rsidRDefault="00571700">
      <w:pPr>
        <w:pStyle w:val="ac"/>
      </w:pPr>
      <w:r>
        <w:rPr>
          <w:rStyle w:val="ae"/>
        </w:rPr>
        <w:footnoteRef/>
      </w:r>
      <w:r>
        <w:t xml:space="preserve"> Там же. С. 168.</w:t>
      </w:r>
    </w:p>
  </w:footnote>
  <w:footnote w:id="99">
    <w:p w:rsidR="00571700" w:rsidRDefault="00571700" w:rsidP="005C5F38">
      <w:pPr>
        <w:pStyle w:val="ac"/>
        <w:jc w:val="both"/>
      </w:pPr>
      <w:r>
        <w:rPr>
          <w:rStyle w:val="ae"/>
        </w:rPr>
        <w:footnoteRef/>
      </w:r>
      <w:r>
        <w:t xml:space="preserve"> </w:t>
      </w:r>
      <w:proofErr w:type="spellStart"/>
      <w:r w:rsidRPr="005C5F38">
        <w:t>Хайек</w:t>
      </w:r>
      <w:proofErr w:type="spellEnd"/>
      <w:r w:rsidRPr="005C5F38">
        <w:t xml:space="preserve"> Ф. Индивидуализм и экономический порядок [электронный ресурс]. Московский </w:t>
      </w:r>
      <w:proofErr w:type="spellStart"/>
      <w:r w:rsidRPr="005C5F38">
        <w:t>Либертариум</w:t>
      </w:r>
      <w:proofErr w:type="spellEnd"/>
      <w:r w:rsidRPr="005C5F38">
        <w:t xml:space="preserve">. – Режим доступа: </w:t>
      </w:r>
      <w:hyperlink r:id="rId17" w:history="1">
        <w:r w:rsidRPr="00D21146">
          <w:rPr>
            <w:rStyle w:val="a9"/>
          </w:rPr>
          <w:t>http://libertarium.ru/9940</w:t>
        </w:r>
      </w:hyperlink>
    </w:p>
    <w:p w:rsidR="00571700" w:rsidRDefault="00571700">
      <w:pPr>
        <w:pStyle w:val="ac"/>
      </w:pPr>
      <w:r w:rsidRPr="00F21110">
        <w:t>дата обращения: 20.04.2019</w:t>
      </w:r>
    </w:p>
  </w:footnote>
  <w:footnote w:id="100">
    <w:p w:rsidR="00571700" w:rsidRDefault="00571700">
      <w:pPr>
        <w:pStyle w:val="ac"/>
      </w:pPr>
      <w:r>
        <w:rPr>
          <w:rStyle w:val="ae"/>
        </w:rPr>
        <w:footnoteRef/>
      </w:r>
      <w:r>
        <w:t xml:space="preserve"> </w:t>
      </w:r>
      <w:r w:rsidRPr="005C5F38">
        <w:t xml:space="preserve">Сартр Ж.-П. Экзистенциализм это гуманизм / Пер. с фр. М. </w:t>
      </w:r>
      <w:proofErr w:type="gramStart"/>
      <w:r w:rsidRPr="005C5F38">
        <w:t>Грецкого</w:t>
      </w:r>
      <w:proofErr w:type="gramEnd"/>
      <w:r w:rsidRPr="005C5F38">
        <w:t xml:space="preserve">. М.: Изд-во </w:t>
      </w:r>
      <w:proofErr w:type="spellStart"/>
      <w:r w:rsidRPr="005C5F38">
        <w:t>иностр</w:t>
      </w:r>
      <w:proofErr w:type="spellEnd"/>
      <w:r w:rsidRPr="005C5F38">
        <w:t xml:space="preserve">. </w:t>
      </w:r>
      <w:proofErr w:type="gramStart"/>
      <w:r w:rsidRPr="005C5F38">
        <w:t>лит</w:t>
      </w:r>
      <w:proofErr w:type="gramEnd"/>
      <w:r w:rsidRPr="005C5F38">
        <w:t>., 1953.</w:t>
      </w:r>
    </w:p>
  </w:footnote>
  <w:footnote w:id="101">
    <w:p w:rsidR="00571700" w:rsidRDefault="00571700">
      <w:pPr>
        <w:pStyle w:val="ac"/>
      </w:pPr>
      <w:r>
        <w:rPr>
          <w:rStyle w:val="ae"/>
        </w:rPr>
        <w:footnoteRef/>
      </w:r>
      <w:r>
        <w:t xml:space="preserve"> </w:t>
      </w:r>
      <w:r w:rsidRPr="002A58FB">
        <w:t>Альбер М. Капитализм против капитализма / Серия "Этическая экономия: исследования по этике, культуре и философии хозяйства". Вып.4. СПб</w:t>
      </w:r>
      <w:proofErr w:type="gramStart"/>
      <w:r w:rsidRPr="002A58FB">
        <w:t xml:space="preserve">., </w:t>
      </w:r>
      <w:proofErr w:type="gramEnd"/>
      <w:r w:rsidRPr="002A58FB">
        <w:t>1999.</w:t>
      </w:r>
    </w:p>
  </w:footnote>
  <w:footnote w:id="102">
    <w:p w:rsidR="00571700" w:rsidRDefault="00571700">
      <w:pPr>
        <w:pStyle w:val="ac"/>
      </w:pPr>
      <w:r>
        <w:rPr>
          <w:rStyle w:val="ae"/>
        </w:rPr>
        <w:footnoteRef/>
      </w:r>
      <w:r>
        <w:t xml:space="preserve"> </w:t>
      </w:r>
      <w:proofErr w:type="spellStart"/>
      <w:r w:rsidRPr="002A58FB">
        <w:t>Бриттан</w:t>
      </w:r>
      <w:proofErr w:type="spellEnd"/>
      <w:r w:rsidRPr="002A58FB">
        <w:t xml:space="preserve"> С. Капитализм с человеческим лицом / Серия "Этическая экономия: исследования по этике, культуре и философии хозяйства". Вып.5. СПб.,1998.</w:t>
      </w:r>
    </w:p>
  </w:footnote>
  <w:footnote w:id="103">
    <w:p w:rsidR="00571700" w:rsidRDefault="00571700">
      <w:pPr>
        <w:pStyle w:val="ac"/>
      </w:pPr>
      <w:r>
        <w:rPr>
          <w:rStyle w:val="ae"/>
        </w:rPr>
        <w:footnoteRef/>
      </w:r>
      <w:r>
        <w:t xml:space="preserve"> </w:t>
      </w:r>
      <w:proofErr w:type="spellStart"/>
      <w:r w:rsidRPr="008119E8">
        <w:t>Бродель</w:t>
      </w:r>
      <w:proofErr w:type="spellEnd"/>
      <w:r w:rsidRPr="008119E8">
        <w:t xml:space="preserve"> Ф. Материальная цивилизация, экономика и капитализм, XV-XVIII вв. В 3 т. М., 1986-1988.</w:t>
      </w:r>
    </w:p>
  </w:footnote>
  <w:footnote w:id="104">
    <w:p w:rsidR="00571700" w:rsidRDefault="00571700">
      <w:pPr>
        <w:pStyle w:val="ac"/>
      </w:pPr>
      <w:r>
        <w:rPr>
          <w:rStyle w:val="ae"/>
        </w:rPr>
        <w:footnoteRef/>
      </w:r>
      <w:r>
        <w:t xml:space="preserve"> </w:t>
      </w:r>
      <w:proofErr w:type="spellStart"/>
      <w:r w:rsidRPr="008119E8">
        <w:t>Валлерстайн</w:t>
      </w:r>
      <w:proofErr w:type="spellEnd"/>
      <w:r w:rsidRPr="008119E8">
        <w:t xml:space="preserve"> И. Анализ мировых систем и  ситуация в современном мире / Пер. с англ. П. М. </w:t>
      </w:r>
      <w:proofErr w:type="spellStart"/>
      <w:r w:rsidRPr="008119E8">
        <w:t>Кудюкина</w:t>
      </w:r>
      <w:proofErr w:type="spellEnd"/>
      <w:r w:rsidRPr="008119E8">
        <w:t xml:space="preserve">. Под общей редакцией канд. </w:t>
      </w:r>
      <w:proofErr w:type="gramStart"/>
      <w:r w:rsidRPr="008119E8">
        <w:t>полит</w:t>
      </w:r>
      <w:proofErr w:type="gramEnd"/>
      <w:r w:rsidRPr="008119E8">
        <w:t xml:space="preserve">, наук Б. Ю. </w:t>
      </w:r>
      <w:proofErr w:type="spellStart"/>
      <w:r w:rsidRPr="008119E8">
        <w:t>Кагарлицкий</w:t>
      </w:r>
      <w:proofErr w:type="spellEnd"/>
      <w:r w:rsidRPr="008119E8">
        <w:t>. СПб</w:t>
      </w:r>
      <w:proofErr w:type="gramStart"/>
      <w:r w:rsidRPr="008119E8">
        <w:t xml:space="preserve">.: </w:t>
      </w:r>
      <w:proofErr w:type="spellStart"/>
      <w:proofErr w:type="gramEnd"/>
      <w:r w:rsidRPr="008119E8">
        <w:t>Издатальство</w:t>
      </w:r>
      <w:proofErr w:type="spellEnd"/>
      <w:r w:rsidRPr="008119E8">
        <w:t xml:space="preserve">  «Университетская  книга», 2001.</w:t>
      </w:r>
    </w:p>
  </w:footnote>
  <w:footnote w:id="105">
    <w:p w:rsidR="00571700" w:rsidRDefault="00571700">
      <w:pPr>
        <w:pStyle w:val="ac"/>
      </w:pPr>
      <w:r>
        <w:rPr>
          <w:rStyle w:val="ae"/>
        </w:rPr>
        <w:footnoteRef/>
      </w:r>
      <w:r>
        <w:t xml:space="preserve"> </w:t>
      </w:r>
      <w:proofErr w:type="spellStart"/>
      <w:r w:rsidRPr="008119E8">
        <w:t>Гэлбрейт</w:t>
      </w:r>
      <w:proofErr w:type="spellEnd"/>
      <w:r w:rsidRPr="008119E8">
        <w:t xml:space="preserve"> Дж. К. Экономические теории и цели общества. М., 1976.</w:t>
      </w:r>
    </w:p>
  </w:footnote>
  <w:footnote w:id="106">
    <w:p w:rsidR="00571700" w:rsidRDefault="00571700">
      <w:pPr>
        <w:pStyle w:val="ac"/>
      </w:pPr>
      <w:r>
        <w:rPr>
          <w:rStyle w:val="ae"/>
        </w:rPr>
        <w:footnoteRef/>
      </w:r>
      <w:r>
        <w:t xml:space="preserve"> </w:t>
      </w:r>
      <w:proofErr w:type="spellStart"/>
      <w:r w:rsidRPr="008119E8">
        <w:t>Пайпс</w:t>
      </w:r>
      <w:proofErr w:type="spellEnd"/>
      <w:r w:rsidRPr="008119E8">
        <w:t xml:space="preserve"> Р. Собственность и свобода. М., 2001.</w:t>
      </w:r>
    </w:p>
  </w:footnote>
  <w:footnote w:id="107">
    <w:p w:rsidR="00571700" w:rsidRDefault="00571700">
      <w:pPr>
        <w:pStyle w:val="ac"/>
      </w:pPr>
      <w:r>
        <w:rPr>
          <w:rStyle w:val="ae"/>
        </w:rPr>
        <w:footnoteRef/>
      </w:r>
      <w:r>
        <w:t xml:space="preserve"> </w:t>
      </w:r>
      <w:r w:rsidRPr="005C5F38">
        <w:t xml:space="preserve">Рэнд А. Концепция эгоизма / Перевод М. </w:t>
      </w:r>
      <w:proofErr w:type="spellStart"/>
      <w:r w:rsidRPr="005C5F38">
        <w:t>Словина</w:t>
      </w:r>
      <w:proofErr w:type="spellEnd"/>
      <w:r w:rsidRPr="005C5F38">
        <w:t xml:space="preserve">, А. Лебедева под общей редакцией Д. </w:t>
      </w:r>
      <w:proofErr w:type="spellStart"/>
      <w:r w:rsidRPr="005C5F38">
        <w:t>Костыгина</w:t>
      </w:r>
      <w:proofErr w:type="spellEnd"/>
      <w:r w:rsidRPr="005C5F38">
        <w:t>. СПб: «Макет», 1995.</w:t>
      </w:r>
    </w:p>
  </w:footnote>
  <w:footnote w:id="108">
    <w:p w:rsidR="00571700" w:rsidRDefault="00571700">
      <w:pPr>
        <w:pStyle w:val="ac"/>
      </w:pPr>
      <w:r>
        <w:rPr>
          <w:rStyle w:val="ae"/>
        </w:rPr>
        <w:footnoteRef/>
      </w:r>
      <w:r>
        <w:t xml:space="preserve"> </w:t>
      </w:r>
      <w:r w:rsidRPr="005C5F38">
        <w:t xml:space="preserve">Рэнд А. Ответы: Об этике, искусстве, политике и экономике. М: Альпина </w:t>
      </w:r>
      <w:proofErr w:type="spellStart"/>
      <w:r w:rsidRPr="005C5F38">
        <w:t>Паблишер</w:t>
      </w:r>
      <w:proofErr w:type="spellEnd"/>
      <w:r w:rsidRPr="005C5F38">
        <w:t>, 2012.</w:t>
      </w:r>
    </w:p>
  </w:footnote>
  <w:footnote w:id="109">
    <w:p w:rsidR="00571700" w:rsidRDefault="00571700">
      <w:pPr>
        <w:pStyle w:val="ac"/>
      </w:pPr>
      <w:r>
        <w:rPr>
          <w:rStyle w:val="ae"/>
        </w:rPr>
        <w:footnoteRef/>
      </w:r>
      <w:r>
        <w:t xml:space="preserve"> </w:t>
      </w:r>
      <w:r w:rsidRPr="005C5F38">
        <w:t>Сен А. Развитие как свобода. М., 2004.</w:t>
      </w:r>
      <w:r>
        <w:t xml:space="preserve"> С.21.</w:t>
      </w:r>
    </w:p>
  </w:footnote>
  <w:footnote w:id="110">
    <w:p w:rsidR="00571700" w:rsidRDefault="00571700">
      <w:pPr>
        <w:pStyle w:val="ac"/>
      </w:pPr>
      <w:r>
        <w:rPr>
          <w:rStyle w:val="ae"/>
        </w:rPr>
        <w:footnoteRef/>
      </w:r>
      <w:r>
        <w:t xml:space="preserve"> </w:t>
      </w:r>
      <w:r w:rsidRPr="005C5F38">
        <w:t xml:space="preserve">Бодрийяр Ж. Общество потребления: его мифы и структуры / Пер. с фр., </w:t>
      </w:r>
      <w:proofErr w:type="spellStart"/>
      <w:r w:rsidRPr="005C5F38">
        <w:t>послесл</w:t>
      </w:r>
      <w:proofErr w:type="spellEnd"/>
      <w:r w:rsidRPr="005C5F38">
        <w:t>. и примеч. Е. А. Самарской. М.: Республика; Культурная революция, 2006.</w:t>
      </w:r>
    </w:p>
  </w:footnote>
  <w:footnote w:id="111">
    <w:p w:rsidR="00571700" w:rsidRDefault="00571700">
      <w:pPr>
        <w:pStyle w:val="ac"/>
      </w:pPr>
      <w:r>
        <w:rPr>
          <w:rStyle w:val="ae"/>
        </w:rPr>
        <w:footnoteRef/>
      </w:r>
      <w:r>
        <w:t xml:space="preserve"> </w:t>
      </w:r>
      <w:proofErr w:type="spellStart"/>
      <w:r w:rsidRPr="00DF021B">
        <w:t>Веблен</w:t>
      </w:r>
      <w:proofErr w:type="spellEnd"/>
      <w:r w:rsidRPr="00DF021B">
        <w:t xml:space="preserve"> Т. Теория праздного класса. М., 1984.</w:t>
      </w:r>
      <w:r>
        <w:t xml:space="preserve"> С. 218.</w:t>
      </w:r>
    </w:p>
  </w:footnote>
  <w:footnote w:id="112">
    <w:p w:rsidR="00571700" w:rsidRDefault="00571700" w:rsidP="00DF021B">
      <w:pPr>
        <w:pStyle w:val="ac"/>
      </w:pPr>
      <w:r>
        <w:rPr>
          <w:rStyle w:val="ae"/>
        </w:rPr>
        <w:footnoteRef/>
      </w:r>
      <w:r>
        <w:t xml:space="preserve"> Де Джордж Р.Т. Деловая этика. Том 1. СПб</w:t>
      </w:r>
      <w:proofErr w:type="gramStart"/>
      <w:r>
        <w:t xml:space="preserve">.: </w:t>
      </w:r>
      <w:proofErr w:type="gramEnd"/>
      <w:r>
        <w:t>Экономическая школа; М.: Прогресс, 2001.</w:t>
      </w:r>
    </w:p>
  </w:footnote>
  <w:footnote w:id="113">
    <w:p w:rsidR="00571700" w:rsidRDefault="00571700">
      <w:pPr>
        <w:pStyle w:val="ac"/>
      </w:pPr>
      <w:r>
        <w:rPr>
          <w:rStyle w:val="ae"/>
        </w:rPr>
        <w:footnoteRef/>
      </w:r>
      <w:r>
        <w:t xml:space="preserve"> Де Джордж Р.Т. Деловая этика. Том 2, СПб</w:t>
      </w:r>
      <w:proofErr w:type="gramStart"/>
      <w:r>
        <w:t xml:space="preserve">.: </w:t>
      </w:r>
      <w:proofErr w:type="gramEnd"/>
      <w:r>
        <w:t>Экономическая школа; М.: Прогресс, 2001.</w:t>
      </w:r>
    </w:p>
  </w:footnote>
  <w:footnote w:id="114">
    <w:p w:rsidR="00571700" w:rsidRDefault="00571700" w:rsidP="004476B8">
      <w:pPr>
        <w:pStyle w:val="ac"/>
        <w:jc w:val="both"/>
      </w:pPr>
      <w:r>
        <w:rPr>
          <w:rStyle w:val="ae"/>
        </w:rPr>
        <w:footnoteRef/>
      </w:r>
      <w:r>
        <w:t xml:space="preserve"> </w:t>
      </w:r>
      <w:r w:rsidRPr="004476B8">
        <w:t xml:space="preserve">Успех [электронный ресурс]. Словарь Ожегова. Толковый словарь русского языка. – Режим доступа: </w:t>
      </w:r>
      <w:hyperlink r:id="rId18" w:history="1">
        <w:r w:rsidRPr="00D21146">
          <w:rPr>
            <w:rStyle w:val="a9"/>
          </w:rPr>
          <w:t>http://www.ozhegov.org/words/37628.shtml</w:t>
        </w:r>
      </w:hyperlink>
    </w:p>
    <w:p w:rsidR="00571700" w:rsidRDefault="00571700">
      <w:pPr>
        <w:pStyle w:val="ac"/>
      </w:pPr>
      <w:r w:rsidRPr="004476B8">
        <w:t xml:space="preserve">дата обращения: </w:t>
      </w:r>
      <w:r>
        <w:t>20</w:t>
      </w:r>
      <w:r w:rsidRPr="004476B8">
        <w:t>.0</w:t>
      </w:r>
      <w:r>
        <w:t>4</w:t>
      </w:r>
      <w:r w:rsidRPr="004476B8">
        <w:t>.2019</w:t>
      </w:r>
    </w:p>
  </w:footnote>
  <w:footnote w:id="115">
    <w:p w:rsidR="00571700" w:rsidRDefault="00571700" w:rsidP="004476B8">
      <w:pPr>
        <w:pStyle w:val="ac"/>
        <w:jc w:val="both"/>
      </w:pPr>
      <w:r>
        <w:rPr>
          <w:rStyle w:val="ae"/>
        </w:rPr>
        <w:footnoteRef/>
      </w:r>
      <w:r>
        <w:t xml:space="preserve"> </w:t>
      </w:r>
      <w:r w:rsidRPr="004476B8">
        <w:t>Коваленко Н.П. Психология успеха. СПб</w:t>
      </w:r>
      <w:proofErr w:type="gramStart"/>
      <w:r w:rsidRPr="004476B8">
        <w:t xml:space="preserve">.: </w:t>
      </w:r>
      <w:proofErr w:type="gramEnd"/>
      <w:r w:rsidRPr="004476B8">
        <w:t>Издательский дом «Нева»; М.: «ОЛМА-ПРЕСС Образование», 2003.</w:t>
      </w:r>
    </w:p>
  </w:footnote>
  <w:footnote w:id="116">
    <w:p w:rsidR="00571700" w:rsidRDefault="00571700">
      <w:pPr>
        <w:pStyle w:val="ac"/>
      </w:pPr>
      <w:r>
        <w:rPr>
          <w:rStyle w:val="ae"/>
        </w:rPr>
        <w:footnoteRef/>
      </w:r>
      <w:r>
        <w:t xml:space="preserve"> </w:t>
      </w:r>
      <w:proofErr w:type="spellStart"/>
      <w:r w:rsidRPr="004476B8">
        <w:t>Рэнди</w:t>
      </w:r>
      <w:proofErr w:type="spellEnd"/>
      <w:r w:rsidRPr="004476B8">
        <w:t xml:space="preserve"> Г.  Семь духовных законов вашего процветания.</w:t>
      </w:r>
    </w:p>
  </w:footnote>
  <w:footnote w:id="117">
    <w:p w:rsidR="00571700" w:rsidRDefault="00571700">
      <w:pPr>
        <w:pStyle w:val="ac"/>
      </w:pPr>
      <w:r>
        <w:rPr>
          <w:rStyle w:val="ae"/>
        </w:rPr>
        <w:footnoteRef/>
      </w:r>
      <w:r>
        <w:t xml:space="preserve"> </w:t>
      </w:r>
      <w:proofErr w:type="spellStart"/>
      <w:r w:rsidRPr="004476B8">
        <w:t>Кийосаки</w:t>
      </w:r>
      <w:proofErr w:type="spellEnd"/>
      <w:r w:rsidRPr="004476B8">
        <w:t xml:space="preserve"> Р. Т. Богатый папа, бедный папа</w:t>
      </w:r>
      <w:r>
        <w:t>.</w:t>
      </w:r>
    </w:p>
  </w:footnote>
  <w:footnote w:id="118">
    <w:p w:rsidR="00571700" w:rsidRDefault="00571700">
      <w:pPr>
        <w:pStyle w:val="ac"/>
      </w:pPr>
      <w:r>
        <w:rPr>
          <w:rStyle w:val="ae"/>
        </w:rPr>
        <w:footnoteRef/>
      </w:r>
      <w:r>
        <w:t xml:space="preserve"> </w:t>
      </w:r>
      <w:r w:rsidRPr="004476B8">
        <w:t>Хилл Н.</w:t>
      </w:r>
      <w:r>
        <w:t xml:space="preserve"> Думай и богатей.</w:t>
      </w:r>
    </w:p>
  </w:footnote>
  <w:footnote w:id="119">
    <w:p w:rsidR="00571700" w:rsidRDefault="00571700">
      <w:pPr>
        <w:pStyle w:val="ac"/>
      </w:pPr>
      <w:r>
        <w:rPr>
          <w:rStyle w:val="ae"/>
        </w:rPr>
        <w:footnoteRef/>
      </w:r>
      <w:r>
        <w:t xml:space="preserve"> </w:t>
      </w:r>
      <w:proofErr w:type="spellStart"/>
      <w:r w:rsidRPr="004476B8">
        <w:t>Роббинс</w:t>
      </w:r>
      <w:proofErr w:type="spellEnd"/>
      <w:r w:rsidRPr="004476B8">
        <w:t xml:space="preserve"> Э. Удача и успех — ежедневно / Пер. с англ. Л. </w:t>
      </w:r>
      <w:proofErr w:type="spellStart"/>
      <w:r w:rsidRPr="004476B8">
        <w:t>Бабук</w:t>
      </w:r>
      <w:proofErr w:type="spellEnd"/>
      <w:r w:rsidRPr="004476B8">
        <w:t>. Мн.: Попурри, 2003.</w:t>
      </w:r>
    </w:p>
  </w:footnote>
  <w:footnote w:id="120">
    <w:p w:rsidR="00571700" w:rsidRDefault="00571700">
      <w:pPr>
        <w:pStyle w:val="ac"/>
      </w:pPr>
      <w:r>
        <w:rPr>
          <w:rStyle w:val="ae"/>
        </w:rPr>
        <w:footnoteRef/>
      </w:r>
      <w:r>
        <w:t xml:space="preserve"> </w:t>
      </w:r>
      <w:r w:rsidRPr="00CB3F64">
        <w:t>Дробницкий О.Г. Моральное сознание и его структура</w:t>
      </w:r>
      <w:r>
        <w:t xml:space="preserve"> // Вопросы философии. 1972. №2, </w:t>
      </w:r>
      <w:r w:rsidRPr="00CB3F64">
        <w:t>с. 22</w:t>
      </w:r>
      <w:r>
        <w:t>.</w:t>
      </w:r>
    </w:p>
  </w:footnote>
  <w:footnote w:id="121">
    <w:p w:rsidR="00571700" w:rsidRDefault="00571700">
      <w:pPr>
        <w:pStyle w:val="ac"/>
      </w:pPr>
      <w:r>
        <w:rPr>
          <w:rStyle w:val="ae"/>
        </w:rPr>
        <w:footnoteRef/>
      </w:r>
      <w:r>
        <w:t xml:space="preserve"> </w:t>
      </w:r>
      <w:r w:rsidRPr="00CB3F64">
        <w:t>Апресян Р.Г. Понятие общественной морали (опыт концептуализации). Вопросы философии, 2006, № 5. С. 3–17.</w:t>
      </w:r>
    </w:p>
  </w:footnote>
  <w:footnote w:id="122">
    <w:p w:rsidR="00571700" w:rsidRDefault="00571700">
      <w:pPr>
        <w:pStyle w:val="ac"/>
      </w:pPr>
      <w:r>
        <w:rPr>
          <w:rStyle w:val="ae"/>
        </w:rPr>
        <w:footnoteRef/>
      </w:r>
      <w:r>
        <w:t xml:space="preserve"> </w:t>
      </w:r>
      <w:proofErr w:type="spellStart"/>
      <w:r w:rsidRPr="00CB3F64">
        <w:t>Дробннцкий</w:t>
      </w:r>
      <w:proofErr w:type="spellEnd"/>
      <w:r w:rsidRPr="00CB3F64">
        <w:t xml:space="preserve"> О.Г. Моральная философия</w:t>
      </w:r>
      <w:r>
        <w:t xml:space="preserve">. С. </w:t>
      </w:r>
      <w:r w:rsidRPr="00CB3F64">
        <w:t>22-28</w:t>
      </w:r>
      <w:r>
        <w:t>.</w:t>
      </w:r>
    </w:p>
  </w:footnote>
  <w:footnote w:id="123">
    <w:p w:rsidR="00571700" w:rsidRDefault="00571700">
      <w:pPr>
        <w:pStyle w:val="ac"/>
      </w:pPr>
      <w:r>
        <w:rPr>
          <w:rStyle w:val="ae"/>
        </w:rPr>
        <w:footnoteRef/>
      </w:r>
      <w:r>
        <w:t xml:space="preserve"> Там же. С. 236.</w:t>
      </w:r>
    </w:p>
  </w:footnote>
  <w:footnote w:id="124">
    <w:p w:rsidR="00571700" w:rsidRDefault="00571700">
      <w:pPr>
        <w:pStyle w:val="ac"/>
      </w:pPr>
      <w:r>
        <w:rPr>
          <w:rStyle w:val="ae"/>
        </w:rPr>
        <w:footnoteRef/>
      </w:r>
      <w:r>
        <w:t xml:space="preserve"> Там же.</w:t>
      </w:r>
    </w:p>
  </w:footnote>
  <w:footnote w:id="125">
    <w:p w:rsidR="00571700" w:rsidRDefault="00571700">
      <w:pPr>
        <w:pStyle w:val="ac"/>
      </w:pPr>
      <w:r>
        <w:rPr>
          <w:rStyle w:val="ae"/>
        </w:rPr>
        <w:footnoteRef/>
      </w:r>
      <w:r>
        <w:t xml:space="preserve"> Там же. С</w:t>
      </w:r>
      <w:r w:rsidRPr="00CB3F64">
        <w:t xml:space="preserve">. </w:t>
      </w:r>
      <w:r>
        <w:t>18</w:t>
      </w:r>
      <w:r w:rsidRPr="00CB3F64">
        <w:t>.</w:t>
      </w:r>
    </w:p>
  </w:footnote>
  <w:footnote w:id="126">
    <w:p w:rsidR="00571700" w:rsidRDefault="00571700">
      <w:pPr>
        <w:pStyle w:val="ac"/>
      </w:pPr>
      <w:r>
        <w:rPr>
          <w:rStyle w:val="ae"/>
        </w:rPr>
        <w:footnoteRef/>
      </w:r>
      <w:r>
        <w:t xml:space="preserve"> Там же. С. 86-116.</w:t>
      </w:r>
    </w:p>
  </w:footnote>
  <w:footnote w:id="127">
    <w:p w:rsidR="00571700" w:rsidRDefault="00571700">
      <w:pPr>
        <w:pStyle w:val="ac"/>
      </w:pPr>
      <w:r>
        <w:rPr>
          <w:rStyle w:val="ae"/>
        </w:rPr>
        <w:footnoteRef/>
      </w:r>
      <w:r>
        <w:t xml:space="preserve"> </w:t>
      </w:r>
      <w:r w:rsidRPr="00CB3F64">
        <w:t>Дробницкий О.Г. Моральное сознание и его структура</w:t>
      </w:r>
      <w:r>
        <w:t xml:space="preserve"> // Вопросы философии. 1972. №2. С</w:t>
      </w:r>
      <w:r w:rsidRPr="00CB3F64">
        <w:t>. 22</w:t>
      </w:r>
      <w:r>
        <w:t>.</w:t>
      </w:r>
    </w:p>
  </w:footnote>
  <w:footnote w:id="128">
    <w:p w:rsidR="00571700" w:rsidRDefault="00571700">
      <w:pPr>
        <w:pStyle w:val="ac"/>
      </w:pPr>
      <w:r>
        <w:rPr>
          <w:rStyle w:val="ae"/>
        </w:rPr>
        <w:footnoteRef/>
      </w:r>
      <w:r>
        <w:t xml:space="preserve"> </w:t>
      </w:r>
      <w:r w:rsidRPr="00CB3F64">
        <w:t xml:space="preserve">Кант И. </w:t>
      </w:r>
      <w:r>
        <w:t xml:space="preserve">Сочинения в шести томах. Т. 3.  / </w:t>
      </w:r>
      <w:r w:rsidRPr="00CB3F64">
        <w:t>Под общ</w:t>
      </w:r>
      <w:proofErr w:type="gramStart"/>
      <w:r w:rsidRPr="00CB3F64">
        <w:t>.</w:t>
      </w:r>
      <w:proofErr w:type="gramEnd"/>
      <w:r w:rsidRPr="00CB3F64">
        <w:t xml:space="preserve"> </w:t>
      </w:r>
      <w:proofErr w:type="gramStart"/>
      <w:r w:rsidRPr="00CB3F64">
        <w:t>р</w:t>
      </w:r>
      <w:proofErr w:type="gramEnd"/>
      <w:r w:rsidRPr="00CB3F64">
        <w:t xml:space="preserve">ед. В. Ф. </w:t>
      </w:r>
      <w:proofErr w:type="spellStart"/>
      <w:r w:rsidRPr="00CB3F64">
        <w:t>Асмуса</w:t>
      </w:r>
      <w:proofErr w:type="spellEnd"/>
      <w:r w:rsidRPr="00CB3F64">
        <w:t>,</w:t>
      </w:r>
      <w:r>
        <w:t xml:space="preserve"> А. В. </w:t>
      </w:r>
      <w:proofErr w:type="spellStart"/>
      <w:r>
        <w:t>Гулыги</w:t>
      </w:r>
      <w:proofErr w:type="spellEnd"/>
      <w:r>
        <w:t>, Т. И. Ойзермана. М.:</w:t>
      </w:r>
      <w:r w:rsidRPr="00CB3F64">
        <w:t xml:space="preserve"> «Мысль», 1964.</w:t>
      </w:r>
      <w:r>
        <w:t xml:space="preserve"> С</w:t>
      </w:r>
      <w:r w:rsidRPr="00CB3F64">
        <w:t>.</w:t>
      </w:r>
      <w:r>
        <w:t xml:space="preserve"> 502.</w:t>
      </w:r>
    </w:p>
  </w:footnote>
  <w:footnote w:id="129">
    <w:p w:rsidR="00571700" w:rsidRDefault="00571700">
      <w:pPr>
        <w:pStyle w:val="ac"/>
      </w:pPr>
      <w:r>
        <w:rPr>
          <w:rStyle w:val="ae"/>
        </w:rPr>
        <w:footnoteRef/>
      </w:r>
      <w:r>
        <w:t xml:space="preserve"> Там же. С. 505-507.</w:t>
      </w:r>
    </w:p>
  </w:footnote>
  <w:footnote w:id="130">
    <w:p w:rsidR="00571700" w:rsidRDefault="00571700">
      <w:pPr>
        <w:pStyle w:val="ac"/>
      </w:pPr>
      <w:r>
        <w:rPr>
          <w:rStyle w:val="ae"/>
        </w:rPr>
        <w:footnoteRef/>
      </w:r>
      <w:r>
        <w:t xml:space="preserve"> Там же. С. 507.</w:t>
      </w:r>
    </w:p>
  </w:footnote>
  <w:footnote w:id="131">
    <w:p w:rsidR="00571700" w:rsidRDefault="00571700">
      <w:pPr>
        <w:pStyle w:val="ac"/>
      </w:pPr>
      <w:r>
        <w:rPr>
          <w:rStyle w:val="ae"/>
        </w:rPr>
        <w:footnoteRef/>
      </w:r>
      <w:r>
        <w:t xml:space="preserve"> </w:t>
      </w:r>
      <w:r w:rsidRPr="00CB3F64">
        <w:t>Гегель Г. В. Ф. Наука логики. В 3-х томах. Т.</w:t>
      </w:r>
      <w:r>
        <w:t xml:space="preserve"> 1.</w:t>
      </w:r>
      <w:r w:rsidRPr="00CB3F64">
        <w:t xml:space="preserve"> М.: «Мысль», 1970.</w:t>
      </w:r>
      <w:r>
        <w:t xml:space="preserve"> С. 222.</w:t>
      </w:r>
    </w:p>
  </w:footnote>
  <w:footnote w:id="132">
    <w:p w:rsidR="00571700" w:rsidRDefault="00571700">
      <w:pPr>
        <w:pStyle w:val="ac"/>
      </w:pPr>
      <w:r>
        <w:rPr>
          <w:rStyle w:val="ae"/>
        </w:rPr>
        <w:footnoteRef/>
      </w:r>
      <w:r>
        <w:t xml:space="preserve"> </w:t>
      </w:r>
      <w:r w:rsidRPr="00EE5005">
        <w:t>Ильенк</w:t>
      </w:r>
      <w:r>
        <w:t>ов Э. В. Философия и культура.</w:t>
      </w:r>
      <w:r w:rsidRPr="00EE5005">
        <w:t xml:space="preserve"> М.: Политиздат, 1991. </w:t>
      </w:r>
      <w:r>
        <w:t>С. 204-205.</w:t>
      </w:r>
    </w:p>
  </w:footnote>
  <w:footnote w:id="133">
    <w:p w:rsidR="00571700" w:rsidRDefault="00571700">
      <w:pPr>
        <w:pStyle w:val="ac"/>
      </w:pPr>
      <w:r>
        <w:rPr>
          <w:rStyle w:val="ae"/>
        </w:rPr>
        <w:footnoteRef/>
      </w:r>
      <w:r>
        <w:t xml:space="preserve"> Там же. С. 226.</w:t>
      </w:r>
    </w:p>
  </w:footnote>
  <w:footnote w:id="134">
    <w:p w:rsidR="00571700" w:rsidRDefault="00571700">
      <w:pPr>
        <w:pStyle w:val="ac"/>
      </w:pPr>
      <w:r>
        <w:rPr>
          <w:rStyle w:val="ae"/>
        </w:rPr>
        <w:footnoteRef/>
      </w:r>
      <w:r>
        <w:t xml:space="preserve"> Там же. С. 230-232.</w:t>
      </w:r>
    </w:p>
  </w:footnote>
  <w:footnote w:id="135">
    <w:p w:rsidR="00571700" w:rsidRDefault="00571700">
      <w:pPr>
        <w:pStyle w:val="ac"/>
      </w:pPr>
      <w:r>
        <w:rPr>
          <w:rStyle w:val="ae"/>
        </w:rPr>
        <w:footnoteRef/>
      </w:r>
      <w:r>
        <w:t xml:space="preserve"> Там же. С. 240, 243.</w:t>
      </w:r>
    </w:p>
  </w:footnote>
  <w:footnote w:id="136">
    <w:p w:rsidR="00571700" w:rsidRDefault="00571700">
      <w:pPr>
        <w:pStyle w:val="ac"/>
      </w:pPr>
      <w:r>
        <w:rPr>
          <w:rStyle w:val="ae"/>
        </w:rPr>
        <w:footnoteRef/>
      </w:r>
      <w:r>
        <w:t xml:space="preserve"> Там же. С. 260.</w:t>
      </w:r>
    </w:p>
  </w:footnote>
  <w:footnote w:id="137">
    <w:p w:rsidR="00571700" w:rsidRDefault="00571700">
      <w:pPr>
        <w:pStyle w:val="ac"/>
      </w:pPr>
      <w:r>
        <w:rPr>
          <w:rStyle w:val="ae"/>
        </w:rPr>
        <w:footnoteRef/>
      </w:r>
      <w:r>
        <w:t xml:space="preserve"> </w:t>
      </w:r>
      <w:r w:rsidRPr="00EE5005">
        <w:t xml:space="preserve">Дубровский Д.И. Психические явления и мозг. – М.: «Наука», 1971. </w:t>
      </w:r>
      <w:r>
        <w:t>С. 186.</w:t>
      </w:r>
    </w:p>
  </w:footnote>
  <w:footnote w:id="138">
    <w:p w:rsidR="00571700" w:rsidRDefault="00571700">
      <w:pPr>
        <w:pStyle w:val="ac"/>
      </w:pPr>
      <w:r>
        <w:rPr>
          <w:rStyle w:val="ae"/>
        </w:rPr>
        <w:footnoteRef/>
      </w:r>
      <w:r>
        <w:t xml:space="preserve"> Там же. С. 188.</w:t>
      </w:r>
    </w:p>
  </w:footnote>
  <w:footnote w:id="139">
    <w:p w:rsidR="00571700" w:rsidRDefault="00571700">
      <w:pPr>
        <w:pStyle w:val="ac"/>
      </w:pPr>
      <w:r>
        <w:rPr>
          <w:rStyle w:val="ae"/>
        </w:rPr>
        <w:footnoteRef/>
      </w:r>
      <w:r>
        <w:t xml:space="preserve"> Там же. С. 195.</w:t>
      </w:r>
    </w:p>
  </w:footnote>
  <w:footnote w:id="140">
    <w:p w:rsidR="00571700" w:rsidRDefault="00571700">
      <w:pPr>
        <w:pStyle w:val="ac"/>
      </w:pPr>
      <w:r>
        <w:rPr>
          <w:rStyle w:val="ae"/>
        </w:rPr>
        <w:footnoteRef/>
      </w:r>
      <w:r>
        <w:t xml:space="preserve"> </w:t>
      </w:r>
      <w:r w:rsidRPr="00EE5005">
        <w:t xml:space="preserve">Дубровский Д. И. Проблема </w:t>
      </w:r>
      <w:proofErr w:type="gramStart"/>
      <w:r w:rsidRPr="00EE5005">
        <w:t>идеального</w:t>
      </w:r>
      <w:proofErr w:type="gramEnd"/>
      <w:r w:rsidRPr="00EE5005">
        <w:t>. Субъективная реальность. – М.: Канон+, 2002.</w:t>
      </w:r>
    </w:p>
  </w:footnote>
  <w:footnote w:id="141">
    <w:p w:rsidR="00571700" w:rsidRDefault="00571700">
      <w:pPr>
        <w:pStyle w:val="ac"/>
      </w:pPr>
      <w:r>
        <w:rPr>
          <w:rStyle w:val="ae"/>
        </w:rPr>
        <w:footnoteRef/>
      </w:r>
      <w:r>
        <w:t xml:space="preserve"> Там же. С. 167.</w:t>
      </w:r>
    </w:p>
  </w:footnote>
  <w:footnote w:id="142">
    <w:p w:rsidR="00571700" w:rsidRDefault="00571700">
      <w:pPr>
        <w:pStyle w:val="ac"/>
      </w:pPr>
      <w:r>
        <w:rPr>
          <w:rStyle w:val="ae"/>
        </w:rPr>
        <w:footnoteRef/>
      </w:r>
      <w:r>
        <w:t xml:space="preserve"> Там же. С. 169.</w:t>
      </w:r>
    </w:p>
  </w:footnote>
  <w:footnote w:id="143">
    <w:p w:rsidR="00571700" w:rsidRDefault="00571700">
      <w:pPr>
        <w:pStyle w:val="ac"/>
      </w:pPr>
      <w:r>
        <w:rPr>
          <w:rStyle w:val="ae"/>
        </w:rPr>
        <w:footnoteRef/>
      </w:r>
      <w:r>
        <w:t xml:space="preserve"> Там же. С. 203.</w:t>
      </w:r>
    </w:p>
  </w:footnote>
  <w:footnote w:id="144">
    <w:p w:rsidR="00571700" w:rsidRDefault="00571700">
      <w:pPr>
        <w:pStyle w:val="ac"/>
      </w:pPr>
      <w:r>
        <w:rPr>
          <w:rStyle w:val="ae"/>
        </w:rPr>
        <w:footnoteRef/>
      </w:r>
      <w:r>
        <w:t xml:space="preserve"> </w:t>
      </w:r>
      <w:r w:rsidRPr="00EE5005">
        <w:t>Фрейд 3. Толкование с</w:t>
      </w:r>
      <w:r>
        <w:t>новидений.</w:t>
      </w:r>
      <w:r w:rsidRPr="00EE5005">
        <w:t xml:space="preserve"> М</w:t>
      </w:r>
      <w:r>
        <w:t>н.: ООО «Попурри», 2003. С. 269.</w:t>
      </w:r>
    </w:p>
  </w:footnote>
  <w:footnote w:id="145">
    <w:p w:rsidR="00571700" w:rsidRDefault="00571700">
      <w:pPr>
        <w:pStyle w:val="ac"/>
      </w:pPr>
      <w:r>
        <w:rPr>
          <w:rStyle w:val="ae"/>
        </w:rPr>
        <w:footnoteRef/>
      </w:r>
      <w:r>
        <w:t xml:space="preserve"> </w:t>
      </w:r>
      <w:r w:rsidRPr="00EE5005">
        <w:t xml:space="preserve">Юнг К. Г. Психология </w:t>
      </w:r>
      <w:proofErr w:type="gramStart"/>
      <w:r w:rsidRPr="00EE5005">
        <w:t>бессознательного</w:t>
      </w:r>
      <w:proofErr w:type="gramEnd"/>
      <w:r>
        <w:t xml:space="preserve"> </w:t>
      </w:r>
      <w:r w:rsidRPr="00EE5005">
        <w:t>/  Пер. с анг</w:t>
      </w:r>
      <w:r>
        <w:t>л. Издание 2-е.</w:t>
      </w:r>
      <w:r w:rsidRPr="00EE5005">
        <w:t xml:space="preserve">  М.:  «</w:t>
      </w:r>
      <w:proofErr w:type="spellStart"/>
      <w:r w:rsidRPr="00EE5005">
        <w:t>Когито</w:t>
      </w:r>
      <w:proofErr w:type="spellEnd"/>
      <w:r w:rsidRPr="00EE5005">
        <w:t>-Центр», 2010.</w:t>
      </w:r>
      <w:r>
        <w:t xml:space="preserve"> С.112.</w:t>
      </w:r>
    </w:p>
  </w:footnote>
  <w:footnote w:id="146">
    <w:p w:rsidR="00571700" w:rsidRDefault="00571700">
      <w:pPr>
        <w:pStyle w:val="ac"/>
      </w:pPr>
      <w:r>
        <w:rPr>
          <w:rStyle w:val="ae"/>
        </w:rPr>
        <w:footnoteRef/>
      </w:r>
      <w:r>
        <w:t xml:space="preserve"> </w:t>
      </w:r>
      <w:r w:rsidRPr="00EE5005">
        <w:t>Макинтайр А. После добродетели</w:t>
      </w:r>
      <w:r>
        <w:t>. С.8.</w:t>
      </w:r>
    </w:p>
  </w:footnote>
  <w:footnote w:id="147">
    <w:p w:rsidR="00571700" w:rsidRDefault="00571700">
      <w:pPr>
        <w:pStyle w:val="ac"/>
      </w:pPr>
      <w:r>
        <w:rPr>
          <w:rStyle w:val="ae"/>
        </w:rPr>
        <w:footnoteRef/>
      </w:r>
      <w:r>
        <w:t xml:space="preserve"> Там же. С. 15.</w:t>
      </w:r>
    </w:p>
  </w:footnote>
  <w:footnote w:id="148">
    <w:p w:rsidR="00571700" w:rsidRDefault="00571700">
      <w:pPr>
        <w:pStyle w:val="ac"/>
      </w:pPr>
      <w:r>
        <w:rPr>
          <w:rStyle w:val="ae"/>
        </w:rPr>
        <w:footnoteRef/>
      </w:r>
      <w:r>
        <w:t xml:space="preserve"> Там же. С. 354.</w:t>
      </w:r>
    </w:p>
  </w:footnote>
  <w:footnote w:id="149">
    <w:p w:rsidR="00571700" w:rsidRDefault="00571700">
      <w:pPr>
        <w:pStyle w:val="ac"/>
      </w:pPr>
      <w:r>
        <w:rPr>
          <w:rStyle w:val="ae"/>
        </w:rPr>
        <w:footnoteRef/>
      </w:r>
      <w:r>
        <w:t xml:space="preserve"> </w:t>
      </w:r>
      <w:proofErr w:type="spellStart"/>
      <w:r w:rsidRPr="00EE5005">
        <w:t>Патнем</w:t>
      </w:r>
      <w:proofErr w:type="spellEnd"/>
      <w:r w:rsidRPr="00EE5005">
        <w:t xml:space="preserve"> Х. Разум, истина и история / Пер. с англ. Т.</w:t>
      </w:r>
      <w:r>
        <w:t xml:space="preserve"> А. Дмитриева, М. В. Лебедева.</w:t>
      </w:r>
      <w:r w:rsidRPr="00EE5005">
        <w:t xml:space="preserve"> М.: </w:t>
      </w:r>
      <w:proofErr w:type="spellStart"/>
      <w:r w:rsidRPr="00EE5005">
        <w:t>Праксис</w:t>
      </w:r>
      <w:proofErr w:type="spellEnd"/>
      <w:r w:rsidRPr="00EE5005">
        <w:t>, 2002.</w:t>
      </w:r>
    </w:p>
  </w:footnote>
  <w:footnote w:id="150">
    <w:p w:rsidR="00571700" w:rsidRDefault="00571700">
      <w:pPr>
        <w:pStyle w:val="ac"/>
      </w:pPr>
      <w:r>
        <w:rPr>
          <w:rStyle w:val="ae"/>
        </w:rPr>
        <w:footnoteRef/>
      </w:r>
      <w:r>
        <w:t xml:space="preserve"> </w:t>
      </w:r>
      <w:proofErr w:type="spellStart"/>
      <w:r w:rsidRPr="00063098">
        <w:t>Дэниел</w:t>
      </w:r>
      <w:proofErr w:type="spellEnd"/>
      <w:r w:rsidRPr="00063098">
        <w:t xml:space="preserve"> Белл. Грядущее постиндустриальное общество. Образец соци</w:t>
      </w:r>
      <w:r>
        <w:t>ального прогнозирования. Москва,</w:t>
      </w:r>
      <w:r w:rsidRPr="00063098">
        <w:t xml:space="preserve"> 2001</w:t>
      </w:r>
      <w:r>
        <w:t>.</w:t>
      </w:r>
    </w:p>
  </w:footnote>
  <w:footnote w:id="151">
    <w:p w:rsidR="00571700" w:rsidRDefault="00571700">
      <w:pPr>
        <w:pStyle w:val="ac"/>
      </w:pPr>
      <w:r>
        <w:rPr>
          <w:rStyle w:val="ae"/>
        </w:rPr>
        <w:footnoteRef/>
      </w:r>
      <w:r>
        <w:t xml:space="preserve"> </w:t>
      </w:r>
      <w:r w:rsidRPr="00063098">
        <w:t>Апресян Р.Г. Понятие общественной морали (опыт концептуализации). Вопросы философии, 2006, № 5. С. 3–17.</w:t>
      </w:r>
    </w:p>
  </w:footnote>
  <w:footnote w:id="152">
    <w:p w:rsidR="00571700" w:rsidRDefault="00571700">
      <w:pPr>
        <w:pStyle w:val="ac"/>
      </w:pPr>
      <w:r>
        <w:rPr>
          <w:rStyle w:val="ae"/>
        </w:rPr>
        <w:footnoteRef/>
      </w:r>
      <w:r>
        <w:t xml:space="preserve"> Там же.</w:t>
      </w:r>
    </w:p>
  </w:footnote>
  <w:footnote w:id="153">
    <w:p w:rsidR="00571700" w:rsidRDefault="00571700" w:rsidP="00063098">
      <w:pPr>
        <w:pStyle w:val="ac"/>
      </w:pPr>
      <w:r>
        <w:rPr>
          <w:rStyle w:val="ae"/>
        </w:rPr>
        <w:footnoteRef/>
      </w:r>
      <w:r>
        <w:t xml:space="preserve"> Дискуссия «Общественная мораль» [электронный ресурс] – Институт философии Российской Академии наук. – Режим доступа: </w:t>
      </w:r>
      <w:hyperlink r:id="rId19" w:history="1">
        <w:r w:rsidRPr="00873CEA">
          <w:rPr>
            <w:rStyle w:val="a9"/>
          </w:rPr>
          <w:t>https://iphras.ru/uplfile/ethics/RC/ed/f/soc_eth/soc_eth.html</w:t>
        </w:r>
      </w:hyperlink>
      <w:r>
        <w:t xml:space="preserve"> </w:t>
      </w:r>
    </w:p>
    <w:p w:rsidR="00571700" w:rsidRDefault="00571700" w:rsidP="00063098">
      <w:pPr>
        <w:pStyle w:val="ac"/>
      </w:pPr>
      <w:r w:rsidRPr="00197DC6">
        <w:t xml:space="preserve">дата обращения: </w:t>
      </w:r>
      <w:r>
        <w:t>28</w:t>
      </w:r>
      <w:r w:rsidRPr="00197DC6">
        <w:t>.0</w:t>
      </w:r>
      <w:r>
        <w:t>4</w:t>
      </w:r>
      <w:r w:rsidRPr="00197DC6">
        <w:t>.2019</w:t>
      </w:r>
    </w:p>
  </w:footnote>
  <w:footnote w:id="154">
    <w:p w:rsidR="00571700" w:rsidRDefault="00571700">
      <w:pPr>
        <w:pStyle w:val="ac"/>
      </w:pPr>
      <w:r>
        <w:rPr>
          <w:rStyle w:val="ae"/>
        </w:rPr>
        <w:footnoteRef/>
      </w:r>
      <w:r>
        <w:t xml:space="preserve"> </w:t>
      </w:r>
      <w:r w:rsidRPr="00063098">
        <w:t>Апресян Р.Г. Понятие общественной морали (опыт концептуализации). Вопросы философии, 2006, № 5.</w:t>
      </w:r>
    </w:p>
  </w:footnote>
  <w:footnote w:id="155">
    <w:p w:rsidR="00571700" w:rsidRDefault="00571700">
      <w:pPr>
        <w:pStyle w:val="ac"/>
      </w:pPr>
      <w:r>
        <w:rPr>
          <w:rStyle w:val="ae"/>
        </w:rPr>
        <w:footnoteRef/>
      </w:r>
      <w:r>
        <w:t xml:space="preserve"> </w:t>
      </w:r>
      <w:r w:rsidRPr="00063098">
        <w:t>Гусейнов А. А. Мораль: между индивидом и обществом (к вопросу о месте морали в современном обществе) // Общественная мораль: философские, нормативно-этические и прикладные проблемы / Под ред. Р.Г. Апресяна. М.: Альфа-М, 2009. С. 36–49.</w:t>
      </w:r>
    </w:p>
  </w:footnote>
  <w:footnote w:id="156">
    <w:p w:rsidR="00571700" w:rsidRDefault="00571700">
      <w:pPr>
        <w:pStyle w:val="ac"/>
      </w:pPr>
      <w:r>
        <w:rPr>
          <w:rStyle w:val="ae"/>
        </w:rPr>
        <w:footnoteRef/>
      </w:r>
      <w:r>
        <w:t xml:space="preserve"> </w:t>
      </w:r>
      <w:r w:rsidRPr="00571700">
        <w:t xml:space="preserve">Капустин Б.Г. Заметки об «общественной морали» (в связи со статьей Р.Г. Апресяна «Понятие общественной морали») [электронный ресурс] – Институт философии Российской Академии наук. – Режим доступа: </w:t>
      </w:r>
      <w:hyperlink r:id="rId20" w:history="1">
        <w:r w:rsidRPr="008A677D">
          <w:rPr>
            <w:rStyle w:val="a9"/>
          </w:rPr>
          <w:t>https://iphras.ru/uplfile/ethics/RC/ed/f/soc_eth/kapustin.html#_ftn12</w:t>
        </w:r>
      </w:hyperlink>
    </w:p>
    <w:p w:rsidR="00571700" w:rsidRDefault="00571700">
      <w:pPr>
        <w:pStyle w:val="ac"/>
      </w:pPr>
      <w:r w:rsidRPr="00197DC6">
        <w:t xml:space="preserve">дата обращения: </w:t>
      </w:r>
      <w:r>
        <w:t>28</w:t>
      </w:r>
      <w:r w:rsidRPr="00197DC6">
        <w:t>.0</w:t>
      </w:r>
      <w:r>
        <w:t>4</w:t>
      </w:r>
      <w:r w:rsidRPr="00197DC6">
        <w:t>.2019</w:t>
      </w:r>
    </w:p>
  </w:footnote>
  <w:footnote w:id="157">
    <w:p w:rsidR="00571700" w:rsidRDefault="00571700" w:rsidP="00063098">
      <w:pPr>
        <w:pStyle w:val="ac"/>
      </w:pPr>
      <w:r>
        <w:rPr>
          <w:rStyle w:val="ae"/>
        </w:rPr>
        <w:footnoteRef/>
      </w:r>
      <w:r>
        <w:t xml:space="preserve"> Мишаткина Т.В. Общественная мораль в контексте гуманистической и авторитарной этики [электронный ресурс] – Институт философии Российской Академии наук. – Режим доступа: </w:t>
      </w:r>
    </w:p>
    <w:p w:rsidR="00571700" w:rsidRDefault="00571700" w:rsidP="00063098">
      <w:pPr>
        <w:pStyle w:val="ac"/>
      </w:pPr>
      <w:hyperlink r:id="rId21" w:history="1">
        <w:r w:rsidRPr="00873CEA">
          <w:rPr>
            <w:rStyle w:val="a9"/>
          </w:rPr>
          <w:t>https://iphras.ru/uplfile/ethics/RC/ed/f/soc_eth/mishatkina.html</w:t>
        </w:r>
      </w:hyperlink>
    </w:p>
    <w:p w:rsidR="00571700" w:rsidRDefault="00571700" w:rsidP="00063098">
      <w:pPr>
        <w:pStyle w:val="ac"/>
      </w:pPr>
      <w:r w:rsidRPr="00197DC6">
        <w:t xml:space="preserve">дата обращения: </w:t>
      </w:r>
      <w:r>
        <w:t>28</w:t>
      </w:r>
      <w:r w:rsidRPr="00197DC6">
        <w:t>.0</w:t>
      </w:r>
      <w:r>
        <w:t>4</w:t>
      </w:r>
      <w:r w:rsidRPr="00197DC6">
        <w:t>.2019</w:t>
      </w:r>
    </w:p>
  </w:footnote>
  <w:footnote w:id="158">
    <w:p w:rsidR="00571700" w:rsidRDefault="00571700" w:rsidP="00063098">
      <w:pPr>
        <w:pStyle w:val="ac"/>
      </w:pPr>
      <w:r>
        <w:rPr>
          <w:rStyle w:val="ae"/>
        </w:rPr>
        <w:footnoteRef/>
      </w:r>
      <w:r>
        <w:t xml:space="preserve"> Беляева Е.В. Исторические формы общественной морали [электронный ресурс] – Институт философии Российской Академии наук. – Режим доступа: </w:t>
      </w:r>
    </w:p>
    <w:p w:rsidR="00571700" w:rsidRDefault="00571700" w:rsidP="00063098">
      <w:pPr>
        <w:pStyle w:val="ac"/>
      </w:pPr>
      <w:hyperlink r:id="rId22" w:history="1">
        <w:r w:rsidRPr="00873CEA">
          <w:rPr>
            <w:rStyle w:val="a9"/>
          </w:rPr>
          <w:t>https://iphras.ru/uplfile/ethics/RC/ed/f/soc_eth/bel.html</w:t>
        </w:r>
      </w:hyperlink>
    </w:p>
    <w:p w:rsidR="00571700" w:rsidRDefault="00571700" w:rsidP="00063098">
      <w:pPr>
        <w:pStyle w:val="ac"/>
      </w:pPr>
      <w:r w:rsidRPr="00197DC6">
        <w:t xml:space="preserve">дата обращения: </w:t>
      </w:r>
      <w:r>
        <w:t>28</w:t>
      </w:r>
      <w:r w:rsidRPr="00197DC6">
        <w:t>.0</w:t>
      </w:r>
      <w:r>
        <w:t>4</w:t>
      </w:r>
      <w:r w:rsidRPr="00197DC6">
        <w:t>.2019</w:t>
      </w:r>
    </w:p>
  </w:footnote>
  <w:footnote w:id="159">
    <w:p w:rsidR="00571700" w:rsidRDefault="00571700" w:rsidP="00063098">
      <w:pPr>
        <w:pStyle w:val="ac"/>
      </w:pPr>
      <w:r>
        <w:rPr>
          <w:rStyle w:val="ae"/>
        </w:rPr>
        <w:footnoteRef/>
      </w:r>
      <w:r>
        <w:t xml:space="preserve"> Разин А.В. Структура морали [электронный ресурс] – Институт философии Российской Академии наук. – Режим доступа: </w:t>
      </w:r>
    </w:p>
    <w:p w:rsidR="00571700" w:rsidRDefault="00571700" w:rsidP="00063098">
      <w:pPr>
        <w:pStyle w:val="ac"/>
      </w:pPr>
      <w:hyperlink r:id="rId23" w:history="1">
        <w:r w:rsidRPr="00873CEA">
          <w:rPr>
            <w:rStyle w:val="a9"/>
          </w:rPr>
          <w:t>https://iphras.ru/uplfile/ethics/RC/ed/f/soc_eth/razin.html</w:t>
        </w:r>
      </w:hyperlink>
    </w:p>
    <w:p w:rsidR="00571700" w:rsidRDefault="00571700" w:rsidP="00063098">
      <w:pPr>
        <w:pStyle w:val="ac"/>
      </w:pPr>
      <w:r w:rsidRPr="00197DC6">
        <w:t xml:space="preserve">дата обращения: </w:t>
      </w:r>
      <w:r>
        <w:t>28</w:t>
      </w:r>
      <w:r w:rsidRPr="00197DC6">
        <w:t>.0</w:t>
      </w:r>
      <w:r>
        <w:t>4</w:t>
      </w:r>
      <w:r w:rsidRPr="00197DC6">
        <w:t>.2019</w:t>
      </w:r>
    </w:p>
  </w:footnote>
  <w:footnote w:id="160">
    <w:p w:rsidR="00571700" w:rsidRDefault="00571700" w:rsidP="00063098">
      <w:pPr>
        <w:pStyle w:val="ac"/>
      </w:pPr>
      <w:r>
        <w:rPr>
          <w:rStyle w:val="ae"/>
        </w:rPr>
        <w:footnoteRef/>
      </w:r>
      <w:r>
        <w:t xml:space="preserve"> Апресян Р.Г. Понятие общественной морали. Послесловие к дискуссии [электронный ресурс] – Институт философии Российской Академии наук. – Режим доступа: </w:t>
      </w:r>
    </w:p>
    <w:p w:rsidR="00571700" w:rsidRDefault="00571700" w:rsidP="00063098">
      <w:pPr>
        <w:pStyle w:val="ac"/>
      </w:pPr>
      <w:hyperlink r:id="rId24" w:history="1">
        <w:r w:rsidRPr="00873CEA">
          <w:rPr>
            <w:rStyle w:val="a9"/>
          </w:rPr>
          <w:t>https://iphras.ru/uplfile/ethics/RC/ed/f/soc_eth/OM_poslesl.html</w:t>
        </w:r>
      </w:hyperlink>
    </w:p>
    <w:p w:rsidR="00571700" w:rsidRDefault="00571700" w:rsidP="00063098">
      <w:pPr>
        <w:pStyle w:val="ac"/>
      </w:pPr>
      <w:r w:rsidRPr="00197DC6">
        <w:t xml:space="preserve">дата обращения: </w:t>
      </w:r>
      <w:r>
        <w:t>28</w:t>
      </w:r>
      <w:r w:rsidRPr="00197DC6">
        <w:t>.0</w:t>
      </w:r>
      <w:r>
        <w:t>4</w:t>
      </w:r>
      <w:r w:rsidRPr="00197DC6">
        <w:t>.2019</w:t>
      </w:r>
    </w:p>
  </w:footnote>
  <w:footnote w:id="161">
    <w:p w:rsidR="00571700" w:rsidRDefault="00571700">
      <w:pPr>
        <w:pStyle w:val="ac"/>
      </w:pPr>
      <w:r>
        <w:rPr>
          <w:rStyle w:val="ae"/>
        </w:rPr>
        <w:footnoteRef/>
      </w:r>
      <w:r>
        <w:t xml:space="preserve"> </w:t>
      </w:r>
      <w:r w:rsidRPr="000F4F62">
        <w:t>Хабермас Ю. От картин мира к жизненному миру.</w:t>
      </w:r>
    </w:p>
  </w:footnote>
  <w:footnote w:id="162">
    <w:p w:rsidR="00571700" w:rsidRDefault="00571700">
      <w:pPr>
        <w:pStyle w:val="ac"/>
      </w:pPr>
      <w:r>
        <w:rPr>
          <w:rStyle w:val="ae"/>
        </w:rPr>
        <w:footnoteRef/>
      </w:r>
      <w:r>
        <w:t xml:space="preserve"> </w:t>
      </w:r>
      <w:r w:rsidRPr="000F4F62">
        <w:t>Лосев А. Ф. Философия. Мифология. Культура. Москва: Мысль, 1991. С. 24</w:t>
      </w:r>
      <w:r>
        <w:t>.</w:t>
      </w:r>
    </w:p>
  </w:footnote>
  <w:footnote w:id="163">
    <w:p w:rsidR="00571700" w:rsidRDefault="00571700">
      <w:pPr>
        <w:pStyle w:val="ac"/>
      </w:pPr>
      <w:r>
        <w:rPr>
          <w:rStyle w:val="ae"/>
        </w:rPr>
        <w:footnoteRef/>
      </w:r>
      <w:r>
        <w:t xml:space="preserve"> </w:t>
      </w:r>
      <w:r w:rsidRPr="000F4F62">
        <w:t>Лосев А. Ф. Диалектика мифа</w:t>
      </w:r>
      <w:r>
        <w:t xml:space="preserve"> </w:t>
      </w:r>
      <w:r w:rsidRPr="000F4F62">
        <w:t>/</w:t>
      </w:r>
      <w:r>
        <w:t xml:space="preserve"> </w:t>
      </w:r>
      <w:r w:rsidRPr="000F4F62">
        <w:t xml:space="preserve">Сост., </w:t>
      </w:r>
      <w:proofErr w:type="spellStart"/>
      <w:r w:rsidRPr="000F4F62">
        <w:t>подг</w:t>
      </w:r>
      <w:proofErr w:type="spellEnd"/>
      <w:r w:rsidRPr="000F4F62">
        <w:t>. текста, общ</w:t>
      </w:r>
      <w:proofErr w:type="gramStart"/>
      <w:r w:rsidRPr="000F4F62">
        <w:t>.</w:t>
      </w:r>
      <w:proofErr w:type="gramEnd"/>
      <w:r w:rsidRPr="000F4F62">
        <w:t xml:space="preserve"> </w:t>
      </w:r>
      <w:proofErr w:type="gramStart"/>
      <w:r w:rsidRPr="000F4F62">
        <w:t>р</w:t>
      </w:r>
      <w:proofErr w:type="gramEnd"/>
      <w:r w:rsidRPr="000F4F62">
        <w:t>ед. А.</w:t>
      </w:r>
      <w:r>
        <w:t xml:space="preserve"> А. Тахо-Годи, В. П. Троицкого.</w:t>
      </w:r>
      <w:r w:rsidRPr="000F4F62">
        <w:t xml:space="preserve"> М.: Мысль, 2001.</w:t>
      </w:r>
    </w:p>
  </w:footnote>
  <w:footnote w:id="164">
    <w:p w:rsidR="00571700" w:rsidRDefault="00571700">
      <w:pPr>
        <w:pStyle w:val="ac"/>
      </w:pPr>
      <w:r>
        <w:rPr>
          <w:rStyle w:val="ae"/>
        </w:rPr>
        <w:footnoteRef/>
      </w:r>
      <w:r>
        <w:t xml:space="preserve"> </w:t>
      </w:r>
      <w:r w:rsidRPr="000F4F62">
        <w:t xml:space="preserve">Сартр Ж.-П. Тошнота: Роман; Стена: Новеллы: Пер. с фр. / </w:t>
      </w:r>
      <w:proofErr w:type="spellStart"/>
      <w:r w:rsidRPr="000F4F62">
        <w:t>Худож</w:t>
      </w:r>
      <w:proofErr w:type="spellEnd"/>
      <w:r w:rsidRPr="000F4F62">
        <w:t xml:space="preserve">. </w:t>
      </w:r>
      <w:proofErr w:type="spellStart"/>
      <w:r w:rsidRPr="000F4F62">
        <w:t>оформ</w:t>
      </w:r>
      <w:proofErr w:type="spellEnd"/>
      <w:r w:rsidRPr="000F4F62">
        <w:t>. Б.Ф. Бублика. — Харьков: Фолио; М.: ООО «Издательство ACT», 2000.</w:t>
      </w:r>
    </w:p>
  </w:footnote>
  <w:footnote w:id="165">
    <w:p w:rsidR="00571700" w:rsidRDefault="00571700" w:rsidP="000F4F62">
      <w:pPr>
        <w:pStyle w:val="ac"/>
      </w:pPr>
      <w:r>
        <w:rPr>
          <w:rStyle w:val="ae"/>
        </w:rPr>
        <w:footnoteRef/>
      </w:r>
      <w:r>
        <w:t xml:space="preserve"> </w:t>
      </w:r>
      <w:proofErr w:type="spellStart"/>
      <w:r>
        <w:t>Айхенвальд</w:t>
      </w:r>
      <w:proofErr w:type="spellEnd"/>
      <w:r>
        <w:t xml:space="preserve"> Ю.И. Белинский [электронный ресурс] – Литература и жизнь. – Режим доступа:</w:t>
      </w:r>
    </w:p>
    <w:p w:rsidR="00571700" w:rsidRDefault="00571700" w:rsidP="000F4F62">
      <w:pPr>
        <w:pStyle w:val="ac"/>
      </w:pPr>
      <w:hyperlink r:id="rId25" w:history="1">
        <w:r w:rsidRPr="00873CEA">
          <w:rPr>
            <w:rStyle w:val="a9"/>
          </w:rPr>
          <w:t>http://dugward.ru/library/belinsky/aihenv_belinskiy.html</w:t>
        </w:r>
      </w:hyperlink>
    </w:p>
    <w:p w:rsidR="00571700" w:rsidRDefault="00571700" w:rsidP="000F4F62">
      <w:pPr>
        <w:pStyle w:val="ac"/>
      </w:pPr>
      <w:r w:rsidRPr="000F4F62">
        <w:t>дата обращения: 28.04.2019</w:t>
      </w:r>
    </w:p>
  </w:footnote>
  <w:footnote w:id="166">
    <w:p w:rsidR="00571700" w:rsidRDefault="00571700">
      <w:pPr>
        <w:pStyle w:val="ac"/>
      </w:pPr>
      <w:r>
        <w:rPr>
          <w:rStyle w:val="ae"/>
        </w:rPr>
        <w:footnoteRef/>
      </w:r>
      <w:r>
        <w:t xml:space="preserve"> </w:t>
      </w:r>
      <w:r w:rsidRPr="000F4F62">
        <w:t xml:space="preserve">Барт Р. Мифологии / Пер. с фр., вступ. ст. и </w:t>
      </w:r>
      <w:proofErr w:type="spellStart"/>
      <w:r w:rsidRPr="000F4F62">
        <w:t>коммент</w:t>
      </w:r>
      <w:proofErr w:type="spellEnd"/>
      <w:r w:rsidRPr="000F4F62">
        <w:t xml:space="preserve">. С. Зенкина. — </w:t>
      </w:r>
      <w:r>
        <w:t>М.: Академический Проект, 2008.</w:t>
      </w:r>
    </w:p>
  </w:footnote>
  <w:footnote w:id="167">
    <w:p w:rsidR="00571700" w:rsidRDefault="00571700">
      <w:pPr>
        <w:pStyle w:val="ac"/>
      </w:pPr>
      <w:r>
        <w:rPr>
          <w:rStyle w:val="ae"/>
        </w:rPr>
        <w:footnoteRef/>
      </w:r>
      <w:r>
        <w:t xml:space="preserve"> Там же. С. 291.</w:t>
      </w:r>
    </w:p>
  </w:footnote>
  <w:footnote w:id="168">
    <w:p w:rsidR="00571700" w:rsidRDefault="00571700">
      <w:pPr>
        <w:pStyle w:val="ac"/>
      </w:pPr>
      <w:r>
        <w:rPr>
          <w:rStyle w:val="ae"/>
        </w:rPr>
        <w:footnoteRef/>
      </w:r>
      <w:r>
        <w:t xml:space="preserve"> Там же. С. 265.</w:t>
      </w:r>
    </w:p>
  </w:footnote>
  <w:footnote w:id="169">
    <w:p w:rsidR="00571700" w:rsidRDefault="00571700">
      <w:pPr>
        <w:pStyle w:val="ac"/>
      </w:pPr>
      <w:r>
        <w:rPr>
          <w:rStyle w:val="ae"/>
        </w:rPr>
        <w:footnoteRef/>
      </w:r>
      <w:r>
        <w:t xml:space="preserve"> </w:t>
      </w:r>
      <w:r w:rsidRPr="000F4F62">
        <w:t>Сорель Ж. Размышления о насилии. М.: Фаланстер, 2013.</w:t>
      </w:r>
    </w:p>
  </w:footnote>
  <w:footnote w:id="170">
    <w:p w:rsidR="00571700" w:rsidRDefault="00571700">
      <w:pPr>
        <w:pStyle w:val="ac"/>
      </w:pPr>
      <w:r>
        <w:rPr>
          <w:rStyle w:val="ae"/>
        </w:rPr>
        <w:footnoteRef/>
      </w:r>
      <w:r>
        <w:t xml:space="preserve"> Там же. С. 206-207.</w:t>
      </w:r>
    </w:p>
  </w:footnote>
  <w:footnote w:id="171">
    <w:p w:rsidR="00571700" w:rsidRDefault="00571700">
      <w:pPr>
        <w:pStyle w:val="ac"/>
      </w:pPr>
      <w:r>
        <w:rPr>
          <w:rStyle w:val="ae"/>
        </w:rPr>
        <w:footnoteRef/>
      </w:r>
      <w:r>
        <w:t xml:space="preserve"> </w:t>
      </w:r>
      <w:r w:rsidRPr="00B77DE7">
        <w:t>Уайт X. Метаистория: Историческое воображение в Европе XIX века</w:t>
      </w:r>
      <w:proofErr w:type="gramStart"/>
      <w:r w:rsidRPr="00B77DE7">
        <w:t xml:space="preserve"> / П</w:t>
      </w:r>
      <w:proofErr w:type="gramEnd"/>
      <w:r w:rsidRPr="00B77DE7">
        <w:t>ер. с англ. под ред. Е. Г</w:t>
      </w:r>
      <w:r>
        <w:t>. Трубиной и В. В. Харитонова. Екатеринбург: Изд-во Урал</w:t>
      </w:r>
      <w:proofErr w:type="gramStart"/>
      <w:r>
        <w:t>.</w:t>
      </w:r>
      <w:proofErr w:type="gramEnd"/>
      <w:r w:rsidRPr="00B77DE7">
        <w:t xml:space="preserve"> </w:t>
      </w:r>
      <w:proofErr w:type="gramStart"/>
      <w:r w:rsidRPr="00B77DE7">
        <w:t>у</w:t>
      </w:r>
      <w:proofErr w:type="gramEnd"/>
      <w:r w:rsidRPr="00B77DE7">
        <w:t>н-та, 2002.</w:t>
      </w:r>
    </w:p>
  </w:footnote>
  <w:footnote w:id="172">
    <w:p w:rsidR="00571700" w:rsidRDefault="00571700" w:rsidP="00B77DE7">
      <w:pPr>
        <w:pStyle w:val="ac"/>
      </w:pPr>
      <w:r>
        <w:rPr>
          <w:rStyle w:val="ae"/>
        </w:rPr>
        <w:footnoteRef/>
      </w:r>
      <w:r>
        <w:t xml:space="preserve"> </w:t>
      </w:r>
      <w:proofErr w:type="spellStart"/>
      <w:r>
        <w:t>Анкерсмит</w:t>
      </w:r>
      <w:proofErr w:type="spellEnd"/>
      <w:r>
        <w:t xml:space="preserve"> Ф. Р. Возвышенный исторический опыт. М.: Издательство «Европа», 2007.</w:t>
      </w:r>
    </w:p>
  </w:footnote>
  <w:footnote w:id="173">
    <w:p w:rsidR="00571700" w:rsidRDefault="00571700">
      <w:pPr>
        <w:pStyle w:val="ac"/>
      </w:pPr>
      <w:r>
        <w:rPr>
          <w:rStyle w:val="ae"/>
        </w:rPr>
        <w:footnoteRef/>
      </w:r>
      <w:r>
        <w:t xml:space="preserve"> </w:t>
      </w:r>
      <w:proofErr w:type="spellStart"/>
      <w:r w:rsidRPr="00B77DE7">
        <w:t>Анкерсмит</w:t>
      </w:r>
      <w:proofErr w:type="spellEnd"/>
      <w:r w:rsidRPr="00B77DE7">
        <w:t xml:space="preserve"> Ф. Р. </w:t>
      </w:r>
      <w:proofErr w:type="spellStart"/>
      <w:r w:rsidRPr="00B77DE7">
        <w:t>Нарративная</w:t>
      </w:r>
      <w:proofErr w:type="spellEnd"/>
      <w:r w:rsidRPr="00B77DE7">
        <w:t xml:space="preserve"> логика. Семантический анализ языка историков. Перевод с англ. О. </w:t>
      </w:r>
      <w:proofErr w:type="spellStart"/>
      <w:r w:rsidRPr="00B77DE7">
        <w:t>Гавришнной</w:t>
      </w:r>
      <w:proofErr w:type="spellEnd"/>
      <w:r w:rsidRPr="00B77DE7">
        <w:t xml:space="preserve">, А. </w:t>
      </w:r>
      <w:proofErr w:type="spellStart"/>
      <w:r w:rsidRPr="00B77DE7">
        <w:t>Олейникова</w:t>
      </w:r>
      <w:proofErr w:type="spellEnd"/>
      <w:r w:rsidRPr="00B77DE7">
        <w:t>. П</w:t>
      </w:r>
      <w:r>
        <w:t xml:space="preserve">од науч. ред. Л. Б. Макеевой. </w:t>
      </w:r>
      <w:r w:rsidRPr="00B77DE7">
        <w:t>М.: Идея—Пресс, 2003.</w:t>
      </w:r>
    </w:p>
  </w:footnote>
  <w:footnote w:id="174">
    <w:p w:rsidR="00571700" w:rsidRDefault="00571700">
      <w:pPr>
        <w:pStyle w:val="ac"/>
      </w:pPr>
      <w:r>
        <w:rPr>
          <w:rStyle w:val="ae"/>
        </w:rPr>
        <w:footnoteRef/>
      </w:r>
      <w:r>
        <w:t xml:space="preserve"> </w:t>
      </w:r>
      <w:r w:rsidRPr="001A6E37">
        <w:t>Касториадис К. Воображаемое установление общества</w:t>
      </w:r>
      <w:r>
        <w:t>. С. 452.</w:t>
      </w:r>
    </w:p>
  </w:footnote>
  <w:footnote w:id="175">
    <w:p w:rsidR="00571700" w:rsidRDefault="00571700">
      <w:pPr>
        <w:pStyle w:val="ac"/>
      </w:pPr>
      <w:r>
        <w:rPr>
          <w:rStyle w:val="ae"/>
        </w:rPr>
        <w:footnoteRef/>
      </w:r>
      <w:r>
        <w:t xml:space="preserve"> </w:t>
      </w:r>
      <w:r w:rsidRPr="001A6E37">
        <w:t xml:space="preserve">Лосев А. Ф. </w:t>
      </w:r>
      <w:r>
        <w:t>Философия. Мифология. Культура. С. 24.</w:t>
      </w:r>
    </w:p>
  </w:footnote>
  <w:footnote w:id="176">
    <w:p w:rsidR="00571700" w:rsidRDefault="00571700">
      <w:pPr>
        <w:pStyle w:val="ac"/>
      </w:pPr>
      <w:r>
        <w:rPr>
          <w:rStyle w:val="ae"/>
        </w:rPr>
        <w:footnoteRef/>
      </w:r>
      <w:r>
        <w:t xml:space="preserve"> </w:t>
      </w:r>
      <w:r w:rsidRPr="001A6E37">
        <w:t>Хабермас Ю. Моральное сознание и коммуникативное действие</w:t>
      </w:r>
      <w:r>
        <w:t>.</w:t>
      </w:r>
    </w:p>
  </w:footnote>
  <w:footnote w:id="177">
    <w:p w:rsidR="00571700" w:rsidRDefault="00571700">
      <w:pPr>
        <w:pStyle w:val="ac"/>
      </w:pPr>
      <w:r>
        <w:rPr>
          <w:rStyle w:val="ae"/>
        </w:rPr>
        <w:footnoteRef/>
      </w:r>
      <w:r>
        <w:t xml:space="preserve"> </w:t>
      </w:r>
      <w:r w:rsidRPr="001A6E37">
        <w:t>Марков Б.В. Люди и знаки: антрополог</w:t>
      </w:r>
      <w:r>
        <w:t>ия межличностной коммуникации.</w:t>
      </w:r>
      <w:r w:rsidRPr="001A6E37">
        <w:t xml:space="preserve"> СПб.: Наука, 2011.</w:t>
      </w:r>
      <w:r>
        <w:t xml:space="preserve"> С. 219.</w:t>
      </w:r>
    </w:p>
  </w:footnote>
  <w:footnote w:id="178">
    <w:p w:rsidR="00571700" w:rsidRDefault="00571700">
      <w:pPr>
        <w:pStyle w:val="ac"/>
      </w:pPr>
      <w:r>
        <w:rPr>
          <w:rStyle w:val="ae"/>
        </w:rPr>
        <w:footnoteRef/>
      </w:r>
      <w:r>
        <w:t xml:space="preserve"> </w:t>
      </w:r>
      <w:r w:rsidRPr="001A6E37">
        <w:t>Топоров В. Н. Мировое дерево: Универсальные знаковые комплексы. Т. 1. – М.: Рукописные памятники Древней Руси, 2010.</w:t>
      </w:r>
      <w:r>
        <w:t xml:space="preserve"> С. 318.</w:t>
      </w:r>
    </w:p>
  </w:footnote>
  <w:footnote w:id="179">
    <w:p w:rsidR="00571700" w:rsidRDefault="00571700">
      <w:pPr>
        <w:pStyle w:val="ac"/>
      </w:pPr>
      <w:r>
        <w:rPr>
          <w:rStyle w:val="ae"/>
        </w:rPr>
        <w:footnoteRef/>
      </w:r>
      <w:r>
        <w:t xml:space="preserve"> </w:t>
      </w:r>
      <w:r w:rsidRPr="001A6E37">
        <w:t>Лотман Ю.М. Структура художественного текста. Анализ поэтического текста / Ю.М. Лотман. – СПб.: Азбука, Азбука-Аттикус, 2016.</w:t>
      </w:r>
      <w:r>
        <w:t xml:space="preserve"> С. 353.</w:t>
      </w:r>
    </w:p>
  </w:footnote>
  <w:footnote w:id="180">
    <w:p w:rsidR="00571700" w:rsidRDefault="00571700">
      <w:pPr>
        <w:pStyle w:val="ac"/>
      </w:pPr>
      <w:r>
        <w:rPr>
          <w:rStyle w:val="ae"/>
        </w:rPr>
        <w:footnoteRef/>
      </w:r>
      <w:r>
        <w:t xml:space="preserve"> Так же. С. 357.</w:t>
      </w:r>
    </w:p>
  </w:footnote>
  <w:footnote w:id="181">
    <w:p w:rsidR="00571700" w:rsidRDefault="00571700">
      <w:pPr>
        <w:pStyle w:val="ac"/>
      </w:pPr>
      <w:r>
        <w:rPr>
          <w:rStyle w:val="ae"/>
        </w:rPr>
        <w:footnoteRef/>
      </w:r>
      <w:r>
        <w:t xml:space="preserve"> Так же. С. 358.</w:t>
      </w:r>
    </w:p>
  </w:footnote>
  <w:footnote w:id="182">
    <w:p w:rsidR="00571700" w:rsidRDefault="00571700">
      <w:pPr>
        <w:pStyle w:val="ac"/>
      </w:pPr>
      <w:r>
        <w:rPr>
          <w:rStyle w:val="ae"/>
        </w:rPr>
        <w:footnoteRef/>
      </w:r>
      <w:r>
        <w:t xml:space="preserve"> </w:t>
      </w:r>
      <w:r w:rsidRPr="00C443A3">
        <w:t>Косарев А. Философия мифа: Мифология и ее эвристическая значимость: учебное пособие для вузов. – М.: ПЕР СЭ; СПб.: Университетская книга, 2000.</w:t>
      </w:r>
      <w:r>
        <w:t xml:space="preserve"> С. 201.</w:t>
      </w:r>
    </w:p>
  </w:footnote>
  <w:footnote w:id="183">
    <w:p w:rsidR="00571700" w:rsidRDefault="00571700">
      <w:pPr>
        <w:pStyle w:val="ac"/>
      </w:pPr>
      <w:r>
        <w:rPr>
          <w:rStyle w:val="ae"/>
        </w:rPr>
        <w:footnoteRef/>
      </w:r>
      <w:r>
        <w:t xml:space="preserve"> Там же. С. 202.</w:t>
      </w:r>
    </w:p>
  </w:footnote>
  <w:footnote w:id="184">
    <w:p w:rsidR="00571700" w:rsidRDefault="00571700">
      <w:pPr>
        <w:pStyle w:val="ac"/>
      </w:pPr>
      <w:r>
        <w:rPr>
          <w:rStyle w:val="ae"/>
        </w:rPr>
        <w:footnoteRef/>
      </w:r>
      <w:r>
        <w:t xml:space="preserve"> </w:t>
      </w:r>
      <w:proofErr w:type="spellStart"/>
      <w:r w:rsidRPr="001320A8">
        <w:t>Пропп</w:t>
      </w:r>
      <w:proofErr w:type="spellEnd"/>
      <w:r w:rsidRPr="001320A8">
        <w:t xml:space="preserve"> В. Я. Поэтик</w:t>
      </w:r>
      <w:r>
        <w:t>а фольклора /</w:t>
      </w:r>
      <w:r w:rsidRPr="001320A8">
        <w:t xml:space="preserve"> Составление, предисловие и </w:t>
      </w:r>
      <w:r>
        <w:t>комментарии А. Н. Мартыновой. М.: Издательство "Лабиринт",</w:t>
      </w:r>
      <w:r w:rsidRPr="001320A8">
        <w:t xml:space="preserve"> 1998.</w:t>
      </w:r>
      <w:r>
        <w:t xml:space="preserve"> С. 301.</w:t>
      </w:r>
    </w:p>
  </w:footnote>
  <w:footnote w:id="185">
    <w:p w:rsidR="00571700" w:rsidRDefault="00571700">
      <w:pPr>
        <w:pStyle w:val="ac"/>
      </w:pPr>
      <w:r>
        <w:rPr>
          <w:rStyle w:val="ae"/>
        </w:rPr>
        <w:footnoteRef/>
      </w:r>
      <w:r>
        <w:t xml:space="preserve"> </w:t>
      </w:r>
      <w:proofErr w:type="spellStart"/>
      <w:r w:rsidRPr="001320A8">
        <w:t>Элиаде</w:t>
      </w:r>
      <w:proofErr w:type="spellEnd"/>
      <w:r w:rsidRPr="001320A8">
        <w:t xml:space="preserve"> М. Аспекты мифа</w:t>
      </w:r>
      <w:r>
        <w:t xml:space="preserve"> / Пер. с фр. В.П. Большакова. 5-е изд.</w:t>
      </w:r>
      <w:r w:rsidRPr="001320A8">
        <w:t xml:space="preserve"> М.: Академический проект, 2014.</w:t>
      </w:r>
      <w:r>
        <w:t xml:space="preserve"> С. 184.</w:t>
      </w:r>
    </w:p>
  </w:footnote>
  <w:footnote w:id="186">
    <w:p w:rsidR="00571700" w:rsidRDefault="00571700">
      <w:pPr>
        <w:pStyle w:val="ac"/>
      </w:pPr>
      <w:r>
        <w:rPr>
          <w:rStyle w:val="ae"/>
        </w:rPr>
        <w:footnoteRef/>
      </w:r>
      <w:r>
        <w:t xml:space="preserve"> Там же. С. 186.</w:t>
      </w:r>
    </w:p>
  </w:footnote>
  <w:footnote w:id="187">
    <w:p w:rsidR="00571700" w:rsidRDefault="00571700">
      <w:pPr>
        <w:pStyle w:val="ac"/>
      </w:pPr>
      <w:r>
        <w:rPr>
          <w:rStyle w:val="ae"/>
        </w:rPr>
        <w:footnoteRef/>
      </w:r>
      <w:r>
        <w:t xml:space="preserve"> </w:t>
      </w:r>
      <w:proofErr w:type="spellStart"/>
      <w:r w:rsidRPr="001320A8">
        <w:t>Элиаде</w:t>
      </w:r>
      <w:proofErr w:type="spellEnd"/>
      <w:r w:rsidRPr="001320A8">
        <w:t xml:space="preserve"> М. Трактат по истории религий / Пер. с фр. А.А. Васильева. – М.: Академический проект, 2015.</w:t>
      </w:r>
      <w:r>
        <w:t xml:space="preserve"> </w:t>
      </w:r>
      <w:r w:rsidRPr="001320A8">
        <w:t>С. 347-369</w:t>
      </w:r>
      <w:r>
        <w:t>.</w:t>
      </w:r>
    </w:p>
  </w:footnote>
  <w:footnote w:id="188">
    <w:p w:rsidR="00571700" w:rsidRDefault="00571700">
      <w:pPr>
        <w:pStyle w:val="ac"/>
      </w:pPr>
      <w:r>
        <w:rPr>
          <w:rStyle w:val="ae"/>
        </w:rPr>
        <w:footnoteRef/>
      </w:r>
      <w:r>
        <w:t xml:space="preserve"> </w:t>
      </w:r>
      <w:proofErr w:type="spellStart"/>
      <w:r w:rsidRPr="001320A8">
        <w:t>Агранович</w:t>
      </w:r>
      <w:proofErr w:type="spellEnd"/>
      <w:r w:rsidRPr="001320A8">
        <w:t xml:space="preserve"> С.З., </w:t>
      </w:r>
      <w:proofErr w:type="spellStart"/>
      <w:r w:rsidRPr="001320A8">
        <w:t>Конюшина</w:t>
      </w:r>
      <w:proofErr w:type="spellEnd"/>
      <w:r w:rsidRPr="001320A8">
        <w:t xml:space="preserve"> М.В., Петрушин А.И., </w:t>
      </w:r>
      <w:proofErr w:type="spellStart"/>
      <w:r w:rsidRPr="001320A8">
        <w:t>Рассовская</w:t>
      </w:r>
      <w:proofErr w:type="spellEnd"/>
      <w:r w:rsidRPr="001320A8">
        <w:t xml:space="preserve"> Л.П., </w:t>
      </w:r>
      <w:proofErr w:type="spellStart"/>
      <w:r w:rsidRPr="001320A8">
        <w:t>Стефановский</w:t>
      </w:r>
      <w:proofErr w:type="spellEnd"/>
      <w:r w:rsidRPr="001320A8">
        <w:t xml:space="preserve"> Е.Е. У корней мирового дерева. Миф как культурн</w:t>
      </w:r>
      <w:r>
        <w:t>ый код.</w:t>
      </w:r>
      <w:r w:rsidRPr="001320A8">
        <w:t xml:space="preserve"> Самара: ИД «</w:t>
      </w:r>
      <w:proofErr w:type="spellStart"/>
      <w:r w:rsidRPr="001320A8">
        <w:t>Бахрах</w:t>
      </w:r>
      <w:proofErr w:type="spellEnd"/>
      <w:r w:rsidRPr="001320A8">
        <w:t>-М», 2015.</w:t>
      </w:r>
      <w:r>
        <w:t xml:space="preserve"> С. 10.</w:t>
      </w:r>
    </w:p>
  </w:footnote>
  <w:footnote w:id="189">
    <w:p w:rsidR="00571700" w:rsidRDefault="00571700">
      <w:pPr>
        <w:pStyle w:val="ac"/>
      </w:pPr>
      <w:r>
        <w:rPr>
          <w:rStyle w:val="ae"/>
        </w:rPr>
        <w:footnoteRef/>
      </w:r>
      <w:r>
        <w:t xml:space="preserve"> </w:t>
      </w:r>
      <w:proofErr w:type="spellStart"/>
      <w:r w:rsidRPr="001320A8">
        <w:t>Кир</w:t>
      </w:r>
      <w:r>
        <w:t>ющено</w:t>
      </w:r>
      <w:proofErr w:type="spellEnd"/>
      <w:r>
        <w:t xml:space="preserve"> В.В. Язык в прагматизме.</w:t>
      </w:r>
      <w:r w:rsidRPr="001320A8">
        <w:t xml:space="preserve"> СПб.: Издательство Европейского университета в Санкт-Петербурге, 2008.</w:t>
      </w:r>
      <w:r>
        <w:t xml:space="preserve"> С. 183.</w:t>
      </w:r>
    </w:p>
  </w:footnote>
  <w:footnote w:id="190">
    <w:p w:rsidR="00571700" w:rsidRDefault="00571700">
      <w:pPr>
        <w:pStyle w:val="ac"/>
      </w:pPr>
      <w:r>
        <w:rPr>
          <w:rStyle w:val="ae"/>
        </w:rPr>
        <w:footnoteRef/>
      </w:r>
      <w:r>
        <w:t xml:space="preserve"> </w:t>
      </w:r>
      <w:r w:rsidRPr="001320A8">
        <w:t>Дробышевский С. Байки из грота:  50 историй из жизни древни</w:t>
      </w:r>
      <w:r>
        <w:t xml:space="preserve">х людей. </w:t>
      </w:r>
      <w:r w:rsidRPr="001320A8">
        <w:t>М.: Альпина нон-фикшн, 2018.</w:t>
      </w:r>
    </w:p>
  </w:footnote>
  <w:footnote w:id="191">
    <w:p w:rsidR="00571700" w:rsidRDefault="00571700">
      <w:pPr>
        <w:pStyle w:val="ac"/>
      </w:pPr>
      <w:r>
        <w:rPr>
          <w:rStyle w:val="ae"/>
        </w:rPr>
        <w:footnoteRef/>
      </w:r>
      <w:r>
        <w:t xml:space="preserve"> </w:t>
      </w:r>
      <w:r w:rsidRPr="004061BC">
        <w:t>Вааль де Ф. Истоки морали: В поисках человеческого у приматов</w:t>
      </w:r>
      <w:proofErr w:type="gramStart"/>
      <w:r w:rsidRPr="004061BC">
        <w:t xml:space="preserve"> </w:t>
      </w:r>
      <w:r>
        <w:t>/ П</w:t>
      </w:r>
      <w:proofErr w:type="gramEnd"/>
      <w:r>
        <w:t>ер. с англ. 4-е изд.</w:t>
      </w:r>
      <w:r w:rsidRPr="004061BC">
        <w:t xml:space="preserve"> М.: Альпина нон-фикшн, 2017.</w:t>
      </w:r>
    </w:p>
  </w:footnote>
  <w:footnote w:id="192">
    <w:p w:rsidR="00571700" w:rsidRDefault="00571700">
      <w:pPr>
        <w:pStyle w:val="ac"/>
      </w:pPr>
      <w:r>
        <w:rPr>
          <w:rStyle w:val="ae"/>
        </w:rPr>
        <w:footnoteRef/>
      </w:r>
      <w:r>
        <w:t xml:space="preserve"> </w:t>
      </w:r>
      <w:r w:rsidRPr="004061BC">
        <w:t>Дарвин Ч.Р. Происхождение видо</w:t>
      </w:r>
      <w:r>
        <w:t>в путем естественного отбора и</w:t>
      </w:r>
      <w:r w:rsidRPr="004061BC">
        <w:t xml:space="preserve"> сохранение благоприятных рас в б</w:t>
      </w:r>
      <w:r>
        <w:t>орьбе за жизнь / П</w:t>
      </w:r>
      <w:r w:rsidRPr="004061BC">
        <w:t xml:space="preserve">ер. с англ. К.А. </w:t>
      </w:r>
      <w:proofErr w:type="spellStart"/>
      <w:r w:rsidRPr="004061BC">
        <w:t>Тимерязева</w:t>
      </w:r>
      <w:proofErr w:type="spellEnd"/>
      <w:r w:rsidRPr="004061BC">
        <w:t>, М.А. Мензбира, А</w:t>
      </w:r>
      <w:r>
        <w:t>.П. Павлова, И.А. Петровского.</w:t>
      </w:r>
      <w:r w:rsidRPr="004061BC">
        <w:t xml:space="preserve"> М.: АСТ, 2018.</w:t>
      </w:r>
      <w:r>
        <w:t xml:space="preserve"> Стр. 290.</w:t>
      </w:r>
    </w:p>
  </w:footnote>
  <w:footnote w:id="193">
    <w:p w:rsidR="00571700" w:rsidRDefault="00571700">
      <w:pPr>
        <w:pStyle w:val="ac"/>
      </w:pPr>
      <w:r>
        <w:rPr>
          <w:rStyle w:val="ae"/>
        </w:rPr>
        <w:footnoteRef/>
      </w:r>
      <w:r>
        <w:t xml:space="preserve"> </w:t>
      </w:r>
      <w:r w:rsidRPr="00571700">
        <w:t>Павлов И.П. Рефлекс свободы. – СПб.: Питер, 2017.</w:t>
      </w:r>
      <w:r>
        <w:t xml:space="preserve"> С. 140.</w:t>
      </w:r>
    </w:p>
  </w:footnote>
  <w:footnote w:id="194">
    <w:p w:rsidR="00571700" w:rsidRDefault="00571700">
      <w:pPr>
        <w:pStyle w:val="ac"/>
      </w:pPr>
      <w:r>
        <w:rPr>
          <w:rStyle w:val="ae"/>
        </w:rPr>
        <w:footnoteRef/>
      </w:r>
      <w:r>
        <w:t xml:space="preserve"> Марков А</w:t>
      </w:r>
      <w:r w:rsidRPr="004061BC">
        <w:t>. Эволюция человека. В 2 кн. Обезьяны, нейро</w:t>
      </w:r>
      <w:r>
        <w:t>ны и душа.</w:t>
      </w:r>
      <w:r w:rsidRPr="004061BC">
        <w:t xml:space="preserve"> М.: Издательство АСТ: CORPUS, 2018.</w:t>
      </w:r>
    </w:p>
  </w:footnote>
  <w:footnote w:id="195">
    <w:p w:rsidR="00571700" w:rsidRDefault="00571700">
      <w:pPr>
        <w:pStyle w:val="ac"/>
      </w:pPr>
      <w:r>
        <w:rPr>
          <w:rStyle w:val="ae"/>
        </w:rPr>
        <w:footnoteRef/>
      </w:r>
      <w:r>
        <w:t xml:space="preserve"> </w:t>
      </w:r>
      <w:r w:rsidRPr="004061BC">
        <w:t>Леонтьев</w:t>
      </w:r>
      <w:r>
        <w:t xml:space="preserve"> А.Н. Проблемы развития психики /</w:t>
      </w:r>
      <w:r w:rsidRPr="004061BC">
        <w:t xml:space="preserve"> 4-е изд. М.: Изд-во </w:t>
      </w:r>
      <w:proofErr w:type="spellStart"/>
      <w:r w:rsidRPr="004061BC">
        <w:t>Моск</w:t>
      </w:r>
      <w:proofErr w:type="spellEnd"/>
      <w:r w:rsidRPr="004061BC">
        <w:t>. ун-та, 1981.</w:t>
      </w:r>
      <w:r>
        <w:t xml:space="preserve"> С</w:t>
      </w:r>
      <w:r w:rsidRPr="004061BC">
        <w:t>. 291-292</w:t>
      </w:r>
      <w:r>
        <w:t>.</w:t>
      </w:r>
    </w:p>
  </w:footnote>
  <w:footnote w:id="196">
    <w:p w:rsidR="00571700" w:rsidRDefault="00571700">
      <w:pPr>
        <w:pStyle w:val="ac"/>
      </w:pPr>
      <w:r>
        <w:rPr>
          <w:rStyle w:val="ae"/>
        </w:rPr>
        <w:footnoteRef/>
      </w:r>
      <w:r>
        <w:t xml:space="preserve"> </w:t>
      </w:r>
      <w:r w:rsidRPr="004061BC">
        <w:t>Лоренц, Конрад. Обратная сторона зеркала. Восемь смертных грехов цивилизованного человек</w:t>
      </w:r>
      <w:r>
        <w:t>а</w:t>
      </w:r>
      <w:proofErr w:type="gramStart"/>
      <w:r>
        <w:t xml:space="preserve"> / П</w:t>
      </w:r>
      <w:proofErr w:type="gramEnd"/>
      <w:r w:rsidRPr="004061BC">
        <w:t>ер. с нем. А.И. Фе</w:t>
      </w:r>
      <w:r>
        <w:t xml:space="preserve">дорова. </w:t>
      </w:r>
      <w:r w:rsidRPr="004061BC">
        <w:t>М.: Издательство АСТ, 2019.</w:t>
      </w:r>
      <w:r>
        <w:t xml:space="preserve"> С</w:t>
      </w:r>
      <w:r w:rsidRPr="004061BC">
        <w:t>. 307-308</w:t>
      </w:r>
      <w:r>
        <w:t>.</w:t>
      </w:r>
    </w:p>
  </w:footnote>
  <w:footnote w:id="197">
    <w:p w:rsidR="00571700" w:rsidRDefault="00571700">
      <w:pPr>
        <w:pStyle w:val="ac"/>
      </w:pPr>
      <w:r>
        <w:rPr>
          <w:rStyle w:val="ae"/>
        </w:rPr>
        <w:footnoteRef/>
      </w:r>
      <w:r>
        <w:t xml:space="preserve"> </w:t>
      </w:r>
      <w:r w:rsidRPr="004061BC">
        <w:t>Вааль де Ф. Политика у шимпан</w:t>
      </w:r>
      <w:r>
        <w:t>зе: Власть и секс у приматов</w:t>
      </w:r>
      <w:proofErr w:type="gramStart"/>
      <w:r>
        <w:t xml:space="preserve"> / П</w:t>
      </w:r>
      <w:proofErr w:type="gramEnd"/>
      <w:r>
        <w:t>ер. с. а</w:t>
      </w:r>
      <w:r w:rsidRPr="004061BC">
        <w:t xml:space="preserve">нгл. Д </w:t>
      </w:r>
      <w:proofErr w:type="spellStart"/>
      <w:r w:rsidRPr="004061BC">
        <w:t>Кралечкина</w:t>
      </w:r>
      <w:proofErr w:type="spellEnd"/>
      <w:r w:rsidRPr="004061BC">
        <w:t xml:space="preserve">; под </w:t>
      </w:r>
      <w:proofErr w:type="spellStart"/>
      <w:r w:rsidRPr="004061BC">
        <w:t>ред.В</w:t>
      </w:r>
      <w:proofErr w:type="spellEnd"/>
      <w:r w:rsidRPr="004061BC">
        <w:t xml:space="preserve">. </w:t>
      </w:r>
      <w:proofErr w:type="spellStart"/>
      <w:r w:rsidRPr="004061BC">
        <w:t>Анашвили</w:t>
      </w:r>
      <w:proofErr w:type="spellEnd"/>
      <w:r w:rsidRPr="004061BC">
        <w:t xml:space="preserve">; </w:t>
      </w:r>
      <w:r>
        <w:t xml:space="preserve">М.: </w:t>
      </w:r>
      <w:r w:rsidRPr="004061BC">
        <w:t xml:space="preserve">Нац. </w:t>
      </w:r>
      <w:proofErr w:type="spellStart"/>
      <w:r w:rsidRPr="004061BC">
        <w:t>исслед</w:t>
      </w:r>
      <w:proofErr w:type="spellEnd"/>
      <w:r w:rsidRPr="004061BC">
        <w:t>. ун-т «Высшая школа экономики», 2018.</w:t>
      </w:r>
      <w:r>
        <w:t xml:space="preserve"> С</w:t>
      </w:r>
      <w:r w:rsidRPr="004061BC">
        <w:t>. 244-246</w:t>
      </w:r>
      <w:r>
        <w:t>.</w:t>
      </w:r>
    </w:p>
  </w:footnote>
  <w:footnote w:id="198">
    <w:p w:rsidR="00571700" w:rsidRDefault="00571700">
      <w:pPr>
        <w:pStyle w:val="ac"/>
      </w:pPr>
      <w:r>
        <w:rPr>
          <w:rStyle w:val="ae"/>
        </w:rPr>
        <w:footnoteRef/>
      </w:r>
      <w:r>
        <w:t xml:space="preserve"> </w:t>
      </w:r>
      <w:r w:rsidRPr="004061BC">
        <w:t xml:space="preserve">Дольник В.Р. Непослушное дитя биосферы. Беседы о поведении человека </w:t>
      </w:r>
      <w:r>
        <w:t>в компании птиц, зверей и детей / Издание 3-е, дополненное.</w:t>
      </w:r>
      <w:r w:rsidRPr="004061BC">
        <w:t xml:space="preserve"> СПб</w:t>
      </w:r>
      <w:proofErr w:type="gramStart"/>
      <w:r w:rsidRPr="004061BC">
        <w:t xml:space="preserve">.: </w:t>
      </w:r>
      <w:proofErr w:type="spellStart"/>
      <w:proofErr w:type="gramEnd"/>
      <w:r w:rsidRPr="004061BC">
        <w:t>ЧеРо</w:t>
      </w:r>
      <w:proofErr w:type="spellEnd"/>
      <w:r w:rsidRPr="004061BC">
        <w:t>-на-Неве, Паритет, 2003.</w:t>
      </w:r>
      <w:r>
        <w:t xml:space="preserve"> С 77.</w:t>
      </w:r>
    </w:p>
  </w:footnote>
  <w:footnote w:id="199">
    <w:p w:rsidR="00571700" w:rsidRDefault="00571700">
      <w:pPr>
        <w:pStyle w:val="ac"/>
      </w:pPr>
      <w:r>
        <w:rPr>
          <w:rStyle w:val="ae"/>
        </w:rPr>
        <w:footnoteRef/>
      </w:r>
      <w:r>
        <w:t xml:space="preserve"> Там же. С</w:t>
      </w:r>
      <w:r w:rsidRPr="004061BC">
        <w:t>. 109-113</w:t>
      </w:r>
      <w:r>
        <w:t>.</w:t>
      </w:r>
    </w:p>
  </w:footnote>
  <w:footnote w:id="200">
    <w:p w:rsidR="00571700" w:rsidRDefault="00571700">
      <w:pPr>
        <w:pStyle w:val="ac"/>
      </w:pPr>
      <w:r>
        <w:rPr>
          <w:rStyle w:val="ae"/>
        </w:rPr>
        <w:footnoteRef/>
      </w:r>
      <w:r>
        <w:t xml:space="preserve"> </w:t>
      </w:r>
      <w:proofErr w:type="spellStart"/>
      <w:r>
        <w:t>Ридли</w:t>
      </w:r>
      <w:proofErr w:type="spellEnd"/>
      <w:r>
        <w:t xml:space="preserve"> М</w:t>
      </w:r>
      <w:r w:rsidRPr="004061BC">
        <w:t>. Происхождение ал</w:t>
      </w:r>
      <w:r>
        <w:t>ьтруизма и добродетели.</w:t>
      </w:r>
      <w:r w:rsidRPr="004061BC">
        <w:t xml:space="preserve"> М.: Издательство «Э», 2016.</w:t>
      </w:r>
    </w:p>
  </w:footnote>
  <w:footnote w:id="201">
    <w:p w:rsidR="00571700" w:rsidRDefault="00571700">
      <w:pPr>
        <w:pStyle w:val="ac"/>
      </w:pPr>
      <w:r>
        <w:rPr>
          <w:rStyle w:val="ae"/>
        </w:rPr>
        <w:footnoteRef/>
      </w:r>
      <w:r>
        <w:t xml:space="preserve"> </w:t>
      </w:r>
      <w:proofErr w:type="spellStart"/>
      <w:r w:rsidRPr="004061BC">
        <w:t>Маслоу</w:t>
      </w:r>
      <w:proofErr w:type="spellEnd"/>
      <w:r w:rsidRPr="004061BC">
        <w:t xml:space="preserve"> А. Мотивация и личность.</w:t>
      </w:r>
      <w:r>
        <w:t xml:space="preserve"> С. 121.</w:t>
      </w:r>
    </w:p>
  </w:footnote>
  <w:footnote w:id="202">
    <w:p w:rsidR="00571700" w:rsidRDefault="00571700">
      <w:pPr>
        <w:pStyle w:val="ac"/>
      </w:pPr>
      <w:r>
        <w:rPr>
          <w:rStyle w:val="ae"/>
        </w:rPr>
        <w:footnoteRef/>
      </w:r>
      <w:r>
        <w:t xml:space="preserve"> </w:t>
      </w:r>
      <w:proofErr w:type="spellStart"/>
      <w:r w:rsidRPr="00F07DC2">
        <w:t>Маслоу</w:t>
      </w:r>
      <w:proofErr w:type="spellEnd"/>
      <w:r w:rsidRPr="00F07DC2">
        <w:t xml:space="preserve"> А. Мотивация и личность. С. </w:t>
      </w:r>
      <w:r>
        <w:t>231</w:t>
      </w:r>
      <w:r w:rsidRPr="00F07DC2">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14531"/>
    <w:multiLevelType w:val="hybridMultilevel"/>
    <w:tmpl w:val="3C562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7D1010"/>
    <w:multiLevelType w:val="hybridMultilevel"/>
    <w:tmpl w:val="0C3219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E55F81"/>
    <w:multiLevelType w:val="hybridMultilevel"/>
    <w:tmpl w:val="3CC83D6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A17221E"/>
    <w:multiLevelType w:val="hybridMultilevel"/>
    <w:tmpl w:val="0C32190C"/>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DB270F6"/>
    <w:multiLevelType w:val="hybridMultilevel"/>
    <w:tmpl w:val="B17A21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CA"/>
    <w:rsid w:val="000152E5"/>
    <w:rsid w:val="000345D1"/>
    <w:rsid w:val="00052951"/>
    <w:rsid w:val="00053373"/>
    <w:rsid w:val="00056568"/>
    <w:rsid w:val="00063098"/>
    <w:rsid w:val="00075ECA"/>
    <w:rsid w:val="000832B9"/>
    <w:rsid w:val="000C4B26"/>
    <w:rsid w:val="000C79F6"/>
    <w:rsid w:val="000F4F62"/>
    <w:rsid w:val="0010192C"/>
    <w:rsid w:val="001227CF"/>
    <w:rsid w:val="001320A8"/>
    <w:rsid w:val="00134FF1"/>
    <w:rsid w:val="00174B15"/>
    <w:rsid w:val="001951E8"/>
    <w:rsid w:val="00197DC6"/>
    <w:rsid w:val="001A6E37"/>
    <w:rsid w:val="001C177C"/>
    <w:rsid w:val="0021691D"/>
    <w:rsid w:val="00224378"/>
    <w:rsid w:val="002A58FB"/>
    <w:rsid w:val="002B41CA"/>
    <w:rsid w:val="002B736E"/>
    <w:rsid w:val="002F539B"/>
    <w:rsid w:val="00301066"/>
    <w:rsid w:val="0030234E"/>
    <w:rsid w:val="00304CF5"/>
    <w:rsid w:val="00304E3E"/>
    <w:rsid w:val="0034784C"/>
    <w:rsid w:val="00370994"/>
    <w:rsid w:val="003A51B0"/>
    <w:rsid w:val="003A5A91"/>
    <w:rsid w:val="003A7C67"/>
    <w:rsid w:val="003B2E12"/>
    <w:rsid w:val="00402F78"/>
    <w:rsid w:val="004061BC"/>
    <w:rsid w:val="004219F6"/>
    <w:rsid w:val="00427079"/>
    <w:rsid w:val="004339D8"/>
    <w:rsid w:val="004476B8"/>
    <w:rsid w:val="004D1076"/>
    <w:rsid w:val="004D2620"/>
    <w:rsid w:val="004E790C"/>
    <w:rsid w:val="00517D82"/>
    <w:rsid w:val="005252BD"/>
    <w:rsid w:val="00533993"/>
    <w:rsid w:val="00534474"/>
    <w:rsid w:val="005350FE"/>
    <w:rsid w:val="00546EE7"/>
    <w:rsid w:val="00571700"/>
    <w:rsid w:val="005875C5"/>
    <w:rsid w:val="005C526B"/>
    <w:rsid w:val="005C5F38"/>
    <w:rsid w:val="005F34C5"/>
    <w:rsid w:val="005F5027"/>
    <w:rsid w:val="005F72CC"/>
    <w:rsid w:val="006201DF"/>
    <w:rsid w:val="006335AC"/>
    <w:rsid w:val="00683C82"/>
    <w:rsid w:val="006F19C4"/>
    <w:rsid w:val="00720F6E"/>
    <w:rsid w:val="00725369"/>
    <w:rsid w:val="00746802"/>
    <w:rsid w:val="007647E4"/>
    <w:rsid w:val="007743BB"/>
    <w:rsid w:val="00776B6A"/>
    <w:rsid w:val="00782E51"/>
    <w:rsid w:val="007932DE"/>
    <w:rsid w:val="007B3994"/>
    <w:rsid w:val="008119E8"/>
    <w:rsid w:val="00822F77"/>
    <w:rsid w:val="00861A2A"/>
    <w:rsid w:val="00867487"/>
    <w:rsid w:val="00867EBC"/>
    <w:rsid w:val="008C7C2A"/>
    <w:rsid w:val="008E7FE7"/>
    <w:rsid w:val="00910B97"/>
    <w:rsid w:val="00927CB0"/>
    <w:rsid w:val="009463F6"/>
    <w:rsid w:val="00947050"/>
    <w:rsid w:val="0094733D"/>
    <w:rsid w:val="0096078E"/>
    <w:rsid w:val="00966084"/>
    <w:rsid w:val="0099591C"/>
    <w:rsid w:val="009A45EB"/>
    <w:rsid w:val="009B2147"/>
    <w:rsid w:val="009D065F"/>
    <w:rsid w:val="009E1392"/>
    <w:rsid w:val="009E6138"/>
    <w:rsid w:val="009F545D"/>
    <w:rsid w:val="00A05A69"/>
    <w:rsid w:val="00A074E6"/>
    <w:rsid w:val="00A21ACE"/>
    <w:rsid w:val="00A36E8C"/>
    <w:rsid w:val="00A6188E"/>
    <w:rsid w:val="00A6439F"/>
    <w:rsid w:val="00AA71D2"/>
    <w:rsid w:val="00AC7E51"/>
    <w:rsid w:val="00AF3589"/>
    <w:rsid w:val="00B039EC"/>
    <w:rsid w:val="00B062B0"/>
    <w:rsid w:val="00B41506"/>
    <w:rsid w:val="00B427FF"/>
    <w:rsid w:val="00B7199A"/>
    <w:rsid w:val="00B77DE7"/>
    <w:rsid w:val="00B8373A"/>
    <w:rsid w:val="00BC4506"/>
    <w:rsid w:val="00BE5021"/>
    <w:rsid w:val="00C27CAF"/>
    <w:rsid w:val="00C443A3"/>
    <w:rsid w:val="00C52FEE"/>
    <w:rsid w:val="00C56CB7"/>
    <w:rsid w:val="00CA25BE"/>
    <w:rsid w:val="00CA7564"/>
    <w:rsid w:val="00CB3F64"/>
    <w:rsid w:val="00CE6E52"/>
    <w:rsid w:val="00CF5303"/>
    <w:rsid w:val="00CF5A32"/>
    <w:rsid w:val="00D06271"/>
    <w:rsid w:val="00D417B4"/>
    <w:rsid w:val="00D5740F"/>
    <w:rsid w:val="00D63764"/>
    <w:rsid w:val="00DD7170"/>
    <w:rsid w:val="00DE24DE"/>
    <w:rsid w:val="00DF021B"/>
    <w:rsid w:val="00E16B1B"/>
    <w:rsid w:val="00E24CD5"/>
    <w:rsid w:val="00E2517D"/>
    <w:rsid w:val="00E36CDC"/>
    <w:rsid w:val="00E9656A"/>
    <w:rsid w:val="00EE5005"/>
    <w:rsid w:val="00EF0D7B"/>
    <w:rsid w:val="00F06FF8"/>
    <w:rsid w:val="00F07DC2"/>
    <w:rsid w:val="00F21110"/>
    <w:rsid w:val="00F22803"/>
    <w:rsid w:val="00F26820"/>
    <w:rsid w:val="00F43FA7"/>
    <w:rsid w:val="00F539E2"/>
    <w:rsid w:val="00F96AD6"/>
    <w:rsid w:val="00F96BCE"/>
    <w:rsid w:val="00FE2902"/>
    <w:rsid w:val="00FE6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34474"/>
    <w:pPr>
      <w:keepNext/>
      <w:keepLines/>
      <w:spacing w:after="0"/>
      <w:ind w:left="708"/>
      <w:jc w:val="both"/>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534474"/>
    <w:pPr>
      <w:keepNext/>
      <w:keepLines/>
      <w:spacing w:after="0"/>
      <w:ind w:left="708"/>
      <w:jc w:val="both"/>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4474"/>
    <w:pPr>
      <w:ind w:left="720"/>
      <w:contextualSpacing/>
    </w:pPr>
  </w:style>
  <w:style w:type="character" w:customStyle="1" w:styleId="10">
    <w:name w:val="Заголовок 1 Знак"/>
    <w:basedOn w:val="a0"/>
    <w:link w:val="1"/>
    <w:uiPriority w:val="9"/>
    <w:rsid w:val="00534474"/>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534474"/>
    <w:rPr>
      <w:rFonts w:ascii="Times New Roman" w:eastAsiaTheme="majorEastAsia" w:hAnsi="Times New Roman" w:cstheme="majorBidi"/>
      <w:b/>
      <w:bCs/>
      <w:sz w:val="28"/>
      <w:szCs w:val="26"/>
    </w:rPr>
  </w:style>
  <w:style w:type="paragraph" w:styleId="a4">
    <w:name w:val="header"/>
    <w:basedOn w:val="a"/>
    <w:link w:val="a5"/>
    <w:uiPriority w:val="99"/>
    <w:unhideWhenUsed/>
    <w:rsid w:val="0053399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3993"/>
  </w:style>
  <w:style w:type="paragraph" w:styleId="a6">
    <w:name w:val="footer"/>
    <w:basedOn w:val="a"/>
    <w:link w:val="a7"/>
    <w:uiPriority w:val="99"/>
    <w:unhideWhenUsed/>
    <w:rsid w:val="0053399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3993"/>
  </w:style>
  <w:style w:type="paragraph" w:styleId="a8">
    <w:name w:val="TOC Heading"/>
    <w:basedOn w:val="1"/>
    <w:next w:val="a"/>
    <w:uiPriority w:val="39"/>
    <w:semiHidden/>
    <w:unhideWhenUsed/>
    <w:qFormat/>
    <w:rsid w:val="00533993"/>
    <w:pPr>
      <w:spacing w:before="480"/>
      <w:ind w:left="0"/>
      <w:jc w:val="left"/>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533993"/>
    <w:pPr>
      <w:spacing w:after="100"/>
    </w:pPr>
  </w:style>
  <w:style w:type="paragraph" w:styleId="21">
    <w:name w:val="toc 2"/>
    <w:basedOn w:val="a"/>
    <w:next w:val="a"/>
    <w:autoRedefine/>
    <w:uiPriority w:val="39"/>
    <w:unhideWhenUsed/>
    <w:rsid w:val="00533993"/>
    <w:pPr>
      <w:spacing w:after="100"/>
      <w:ind w:left="220"/>
    </w:pPr>
  </w:style>
  <w:style w:type="character" w:styleId="a9">
    <w:name w:val="Hyperlink"/>
    <w:basedOn w:val="a0"/>
    <w:uiPriority w:val="99"/>
    <w:unhideWhenUsed/>
    <w:rsid w:val="00533993"/>
    <w:rPr>
      <w:color w:val="0000FF" w:themeColor="hyperlink"/>
      <w:u w:val="single"/>
    </w:rPr>
  </w:style>
  <w:style w:type="paragraph" w:styleId="aa">
    <w:name w:val="Balloon Text"/>
    <w:basedOn w:val="a"/>
    <w:link w:val="ab"/>
    <w:uiPriority w:val="99"/>
    <w:semiHidden/>
    <w:unhideWhenUsed/>
    <w:rsid w:val="0053399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33993"/>
    <w:rPr>
      <w:rFonts w:ascii="Tahoma" w:hAnsi="Tahoma" w:cs="Tahoma"/>
      <w:sz w:val="16"/>
      <w:szCs w:val="16"/>
    </w:rPr>
  </w:style>
  <w:style w:type="paragraph" w:styleId="ac">
    <w:name w:val="footnote text"/>
    <w:basedOn w:val="a"/>
    <w:link w:val="ad"/>
    <w:uiPriority w:val="99"/>
    <w:unhideWhenUsed/>
    <w:rsid w:val="00533993"/>
    <w:pPr>
      <w:spacing w:after="0" w:line="240" w:lineRule="auto"/>
    </w:pPr>
    <w:rPr>
      <w:sz w:val="20"/>
      <w:szCs w:val="20"/>
    </w:rPr>
  </w:style>
  <w:style w:type="character" w:customStyle="1" w:styleId="ad">
    <w:name w:val="Текст сноски Знак"/>
    <w:basedOn w:val="a0"/>
    <w:link w:val="ac"/>
    <w:uiPriority w:val="99"/>
    <w:rsid w:val="00533993"/>
    <w:rPr>
      <w:sz w:val="20"/>
      <w:szCs w:val="20"/>
    </w:rPr>
  </w:style>
  <w:style w:type="character" w:styleId="ae">
    <w:name w:val="footnote reference"/>
    <w:basedOn w:val="a0"/>
    <w:uiPriority w:val="99"/>
    <w:semiHidden/>
    <w:unhideWhenUsed/>
    <w:rsid w:val="005339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34474"/>
    <w:pPr>
      <w:keepNext/>
      <w:keepLines/>
      <w:spacing w:after="0"/>
      <w:ind w:left="708"/>
      <w:jc w:val="both"/>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534474"/>
    <w:pPr>
      <w:keepNext/>
      <w:keepLines/>
      <w:spacing w:after="0"/>
      <w:ind w:left="708"/>
      <w:jc w:val="both"/>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4474"/>
    <w:pPr>
      <w:ind w:left="720"/>
      <w:contextualSpacing/>
    </w:pPr>
  </w:style>
  <w:style w:type="character" w:customStyle="1" w:styleId="10">
    <w:name w:val="Заголовок 1 Знак"/>
    <w:basedOn w:val="a0"/>
    <w:link w:val="1"/>
    <w:uiPriority w:val="9"/>
    <w:rsid w:val="00534474"/>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534474"/>
    <w:rPr>
      <w:rFonts w:ascii="Times New Roman" w:eastAsiaTheme="majorEastAsia" w:hAnsi="Times New Roman" w:cstheme="majorBidi"/>
      <w:b/>
      <w:bCs/>
      <w:sz w:val="28"/>
      <w:szCs w:val="26"/>
    </w:rPr>
  </w:style>
  <w:style w:type="paragraph" w:styleId="a4">
    <w:name w:val="header"/>
    <w:basedOn w:val="a"/>
    <w:link w:val="a5"/>
    <w:uiPriority w:val="99"/>
    <w:unhideWhenUsed/>
    <w:rsid w:val="0053399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3993"/>
  </w:style>
  <w:style w:type="paragraph" w:styleId="a6">
    <w:name w:val="footer"/>
    <w:basedOn w:val="a"/>
    <w:link w:val="a7"/>
    <w:uiPriority w:val="99"/>
    <w:unhideWhenUsed/>
    <w:rsid w:val="0053399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3993"/>
  </w:style>
  <w:style w:type="paragraph" w:styleId="a8">
    <w:name w:val="TOC Heading"/>
    <w:basedOn w:val="1"/>
    <w:next w:val="a"/>
    <w:uiPriority w:val="39"/>
    <w:semiHidden/>
    <w:unhideWhenUsed/>
    <w:qFormat/>
    <w:rsid w:val="00533993"/>
    <w:pPr>
      <w:spacing w:before="480"/>
      <w:ind w:left="0"/>
      <w:jc w:val="left"/>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533993"/>
    <w:pPr>
      <w:spacing w:after="100"/>
    </w:pPr>
  </w:style>
  <w:style w:type="paragraph" w:styleId="21">
    <w:name w:val="toc 2"/>
    <w:basedOn w:val="a"/>
    <w:next w:val="a"/>
    <w:autoRedefine/>
    <w:uiPriority w:val="39"/>
    <w:unhideWhenUsed/>
    <w:rsid w:val="00533993"/>
    <w:pPr>
      <w:spacing w:after="100"/>
      <w:ind w:left="220"/>
    </w:pPr>
  </w:style>
  <w:style w:type="character" w:styleId="a9">
    <w:name w:val="Hyperlink"/>
    <w:basedOn w:val="a0"/>
    <w:uiPriority w:val="99"/>
    <w:unhideWhenUsed/>
    <w:rsid w:val="00533993"/>
    <w:rPr>
      <w:color w:val="0000FF" w:themeColor="hyperlink"/>
      <w:u w:val="single"/>
    </w:rPr>
  </w:style>
  <w:style w:type="paragraph" w:styleId="aa">
    <w:name w:val="Balloon Text"/>
    <w:basedOn w:val="a"/>
    <w:link w:val="ab"/>
    <w:uiPriority w:val="99"/>
    <w:semiHidden/>
    <w:unhideWhenUsed/>
    <w:rsid w:val="0053399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33993"/>
    <w:rPr>
      <w:rFonts w:ascii="Tahoma" w:hAnsi="Tahoma" w:cs="Tahoma"/>
      <w:sz w:val="16"/>
      <w:szCs w:val="16"/>
    </w:rPr>
  </w:style>
  <w:style w:type="paragraph" w:styleId="ac">
    <w:name w:val="footnote text"/>
    <w:basedOn w:val="a"/>
    <w:link w:val="ad"/>
    <w:uiPriority w:val="99"/>
    <w:unhideWhenUsed/>
    <w:rsid w:val="00533993"/>
    <w:pPr>
      <w:spacing w:after="0" w:line="240" w:lineRule="auto"/>
    </w:pPr>
    <w:rPr>
      <w:sz w:val="20"/>
      <w:szCs w:val="20"/>
    </w:rPr>
  </w:style>
  <w:style w:type="character" w:customStyle="1" w:styleId="ad">
    <w:name w:val="Текст сноски Знак"/>
    <w:basedOn w:val="a0"/>
    <w:link w:val="ac"/>
    <w:uiPriority w:val="99"/>
    <w:rsid w:val="00533993"/>
    <w:rPr>
      <w:sz w:val="20"/>
      <w:szCs w:val="20"/>
    </w:rPr>
  </w:style>
  <w:style w:type="character" w:styleId="ae">
    <w:name w:val="footnote reference"/>
    <w:basedOn w:val="a0"/>
    <w:uiPriority w:val="99"/>
    <w:semiHidden/>
    <w:unhideWhenUsed/>
    <w:rsid w:val="005339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5142/" TargetMode="External"/><Relationship Id="rId18" Type="http://schemas.openxmlformats.org/officeDocument/2006/relationships/hyperlink" Target="https://iphras.ru/uplfile/ethics/RC/ed/f/soc_eth/kapustin.html" TargetMode="External"/><Relationship Id="rId26" Type="http://schemas.openxmlformats.org/officeDocument/2006/relationships/hyperlink" Target="https://gufo.me/dict/law/&#1089;&#1091;&#1073;&#1098;&#1077;&#1082;&#1090;_&#1087;&#1088;&#1072;&#1074;&#1072;" TargetMode="External"/><Relationship Id="rId3" Type="http://schemas.openxmlformats.org/officeDocument/2006/relationships/styles" Target="styles.xml"/><Relationship Id="rId21" Type="http://schemas.openxmlformats.org/officeDocument/2006/relationships/hyperlink" Target="https://guide-israel.ru/religions/9398-248-predpisyvayuschih-zapovedej-micvot"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iphras.ru/uplfile/ethics/RC/ed/f/soc_eth/bel.html" TargetMode="External"/><Relationship Id="rId17" Type="http://schemas.openxmlformats.org/officeDocument/2006/relationships/hyperlink" Target="https://iphlib.ru/greenstone3/library/collection/newphilenc/document/HASH015cc06b35a444828ea5d95c" TargetMode="External"/><Relationship Id="rId25" Type="http://schemas.openxmlformats.org/officeDocument/2006/relationships/hyperlink" Target="http://www.vehi.net/brokgauz/" TargetMode="External"/><Relationship Id="rId33" Type="http://schemas.openxmlformats.org/officeDocument/2006/relationships/hyperlink" Target="https://iphlib.ru/greenstone3/library/collection/newphilenc/document/HASH0194d86f33a7480853864994" TargetMode="External"/><Relationship Id="rId2" Type="http://schemas.openxmlformats.org/officeDocument/2006/relationships/numbering" Target="numbering.xml"/><Relationship Id="rId16" Type="http://schemas.openxmlformats.org/officeDocument/2006/relationships/hyperlink" Target="https://guide-israel.ru/religions/9405-365-zapreshhayushhix-zapovedej-micvot" TargetMode="External"/><Relationship Id="rId20" Type="http://schemas.openxmlformats.org/officeDocument/2006/relationships/hyperlink" Target="https://iphras.ru/uplfile/ethics/RC/ed/f/soc_eth/mishatkina.html" TargetMode="External"/><Relationship Id="rId29" Type="http://schemas.openxmlformats.org/officeDocument/2006/relationships/hyperlink" Target="https://iphlib.ru/greenstone3/library/collection/newphilenc/document/HASHc26f429f6526f3c83ca4c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hras.ru/uplfile/ethics/RC/ed/f/soc_eth/OM_poslesl.html" TargetMode="External"/><Relationship Id="rId24" Type="http://schemas.openxmlformats.org/officeDocument/2006/relationships/hyperlink" Target="https://iphlib.ru/greenstone3/library/collection/newphilenc/document/HASH018dd6e872549db6296a3b8d" TargetMode="External"/><Relationship Id="rId32" Type="http://schemas.openxmlformats.org/officeDocument/2006/relationships/hyperlink" Target="http://www.vehi.net/brokgauz/" TargetMode="External"/><Relationship Id="rId5" Type="http://schemas.openxmlformats.org/officeDocument/2006/relationships/settings" Target="settings.xml"/><Relationship Id="rId15" Type="http://schemas.openxmlformats.org/officeDocument/2006/relationships/hyperlink" Target="http://www.ipras.ru/conf/juravlev.htm" TargetMode="External"/><Relationship Id="rId23" Type="http://schemas.openxmlformats.org/officeDocument/2006/relationships/hyperlink" Target="http://www.ozhegov.org/words/34925.shtml" TargetMode="External"/><Relationship Id="rId28" Type="http://schemas.openxmlformats.org/officeDocument/2006/relationships/hyperlink" Target="http://www.ozhegov.org/words/37628.shtml" TargetMode="External"/><Relationship Id="rId36" Type="http://schemas.openxmlformats.org/officeDocument/2006/relationships/theme" Target="theme/theme1.xml"/><Relationship Id="rId10" Type="http://schemas.openxmlformats.org/officeDocument/2006/relationships/hyperlink" Target="http://dugward.ru/library/belinsky/aihenv_belinskiy.html" TargetMode="External"/><Relationship Id="rId19" Type="http://schemas.openxmlformats.org/officeDocument/2006/relationships/hyperlink" Target="https://www.ikea.com/ms/ru_RU/this-is-ikea/the-ikea-concept/index.html" TargetMode="External"/><Relationship Id="rId31" Type="http://schemas.openxmlformats.org/officeDocument/2006/relationships/hyperlink" Target="http://www.vehi.net/brokgauz/" TargetMode="External"/><Relationship Id="rId4" Type="http://schemas.microsoft.com/office/2007/relationships/stylesWithEffects" Target="stylesWithEffects.xml"/><Relationship Id="rId9" Type="http://schemas.openxmlformats.org/officeDocument/2006/relationships/hyperlink" Target="https://hr-portal.ru/article/50-missiy-izvestnyh-kompaniy" TargetMode="External"/><Relationship Id="rId14" Type="http://schemas.openxmlformats.org/officeDocument/2006/relationships/hyperlink" Target="https://iphras.ru/uplfile/ethics/RC/ed/f/soc_eth/soc_eth.html" TargetMode="External"/><Relationship Id="rId22" Type="http://schemas.openxmlformats.org/officeDocument/2006/relationships/hyperlink" Target="https://iphras.ru/uplfile/ethics/RC/ed/f/soc_eth/razin.html" TargetMode="External"/><Relationship Id="rId27" Type="http://schemas.openxmlformats.org/officeDocument/2006/relationships/hyperlink" Target="http://www.improvement.ru/bibliot/taylor/index.shtm" TargetMode="External"/><Relationship Id="rId30" Type="http://schemas.openxmlformats.org/officeDocument/2006/relationships/hyperlink" Target="http://libertarium.ru/9940"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mprovement.ru/bibliot/taylor/index.shtm" TargetMode="External"/><Relationship Id="rId13" Type="http://schemas.openxmlformats.org/officeDocument/2006/relationships/hyperlink" Target="https://guide-israel.ru/religions/9405-365-zapreshhayushhix-zapovedej-micvot" TargetMode="External"/><Relationship Id="rId18" Type="http://schemas.openxmlformats.org/officeDocument/2006/relationships/hyperlink" Target="http://www.ozhegov.org/words/37628.shtml" TargetMode="External"/><Relationship Id="rId3" Type="http://schemas.openxmlformats.org/officeDocument/2006/relationships/hyperlink" Target="https://gufo.me/dict/law/&#1089;&#1091;&#1073;&#1098;&#1077;&#1082;&#1090;_&#1087;&#1088;&#1072;&#1074;&#1072;%22&#1089;&#1091;&#1073;&#1098;&#1077;&#1082;&#1090;_&#1087;&#1088;&#1072;&#1074;&#1072;" TargetMode="External"/><Relationship Id="rId21" Type="http://schemas.openxmlformats.org/officeDocument/2006/relationships/hyperlink" Target="https://iphras.ru/uplfile/ethics/RC/ed/f/soc_eth/mishatkina.html" TargetMode="External"/><Relationship Id="rId7" Type="http://schemas.openxmlformats.org/officeDocument/2006/relationships/hyperlink" Target="http://www.vehi.net/brokgauz/" TargetMode="External"/><Relationship Id="rId12" Type="http://schemas.openxmlformats.org/officeDocument/2006/relationships/hyperlink" Target="https://www.ikea.com/ms/ru_RU/this-is-ikea/the-ikea-concept/index.html" TargetMode="External"/><Relationship Id="rId17" Type="http://schemas.openxmlformats.org/officeDocument/2006/relationships/hyperlink" Target="http://libertarium.ru/9940" TargetMode="External"/><Relationship Id="rId25" Type="http://schemas.openxmlformats.org/officeDocument/2006/relationships/hyperlink" Target="http://dugward.ru/library/belinsky/aihenv_belinskiy.html" TargetMode="External"/><Relationship Id="rId2" Type="http://schemas.openxmlformats.org/officeDocument/2006/relationships/hyperlink" Target="http://www.vehi.net/brokgauz/" TargetMode="External"/><Relationship Id="rId16" Type="http://schemas.openxmlformats.org/officeDocument/2006/relationships/hyperlink" Target="http://www.improvement.ru/bibliot/taylor/index.shtm" TargetMode="External"/><Relationship Id="rId20" Type="http://schemas.openxmlformats.org/officeDocument/2006/relationships/hyperlink" Target="https://iphras.ru/uplfile/ethics/RC/ed/f/soc_eth/kapustin.html#_ftn12" TargetMode="External"/><Relationship Id="rId1" Type="http://schemas.openxmlformats.org/officeDocument/2006/relationships/hyperlink" Target="https://iphlib.ru/greenstone3/library/collection/newphilenc/document/HASH018dd6e872549db6296a3b8d" TargetMode="External"/><Relationship Id="rId6" Type="http://schemas.openxmlformats.org/officeDocument/2006/relationships/hyperlink" Target="http://www.vehi.net/brokgauz/" TargetMode="External"/><Relationship Id="rId11" Type="http://schemas.openxmlformats.org/officeDocument/2006/relationships/hyperlink" Target="https://iphlib.ru/greenstone3/library/collection/newphilenc/document/HASH015cc06b35a444828ea5d95c" TargetMode="External"/><Relationship Id="rId24" Type="http://schemas.openxmlformats.org/officeDocument/2006/relationships/hyperlink" Target="https://iphras.ru/uplfile/ethics/RC/ed/f/soc_eth/OM_poslesl.html" TargetMode="External"/><Relationship Id="rId5" Type="http://schemas.openxmlformats.org/officeDocument/2006/relationships/hyperlink" Target="http://www.ipras.ru/conf/juravlev.htm" TargetMode="External"/><Relationship Id="rId15" Type="http://schemas.openxmlformats.org/officeDocument/2006/relationships/hyperlink" Target="https://iphlib.ru/greenstone3/library/collection/newphilenc/document/HASHc26f429f6526f3c83ca4c2" TargetMode="External"/><Relationship Id="rId23" Type="http://schemas.openxmlformats.org/officeDocument/2006/relationships/hyperlink" Target="https://iphras.ru/uplfile/ethics/RC/ed/f/soc_eth/razin.html" TargetMode="External"/><Relationship Id="rId10" Type="http://schemas.openxmlformats.org/officeDocument/2006/relationships/hyperlink" Target="https://iphlib.ru/greenstone3/library/collection/newphilenc/document/HASH0194d86f33a7480853864994" TargetMode="External"/><Relationship Id="rId19" Type="http://schemas.openxmlformats.org/officeDocument/2006/relationships/hyperlink" Target="https://iphras.ru/uplfile/ethics/RC/ed/f/soc_eth/soc_eth.html" TargetMode="External"/><Relationship Id="rId4" Type="http://schemas.openxmlformats.org/officeDocument/2006/relationships/hyperlink" Target="http://www.vehi.net/brokgauz/" TargetMode="External"/><Relationship Id="rId9" Type="http://schemas.openxmlformats.org/officeDocument/2006/relationships/hyperlink" Target="http://www.consultant.ru/document/cons_doc_LAW_5142/" TargetMode="External"/><Relationship Id="rId14" Type="http://schemas.openxmlformats.org/officeDocument/2006/relationships/hyperlink" Target="https://guide-israel.ru/religions/9398-248-predpisyvayuschih-zapovedej-micvot" TargetMode="External"/><Relationship Id="rId22" Type="http://schemas.openxmlformats.org/officeDocument/2006/relationships/hyperlink" Target="https://iphras.ru/uplfile/ethics/RC/ed/f/soc_eth/be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46EB1-2959-4E79-8D59-29EDC9852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92</Pages>
  <Words>22544</Words>
  <Characters>128507</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Lahmatik</dc:creator>
  <cp:lastModifiedBy>Lahmatik</cp:lastModifiedBy>
  <cp:revision>4</cp:revision>
  <dcterms:created xsi:type="dcterms:W3CDTF">2019-05-07T20:11:00Z</dcterms:created>
  <dcterms:modified xsi:type="dcterms:W3CDTF">2019-05-07T20:22:00Z</dcterms:modified>
</cp:coreProperties>
</file>