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573" w:rsidRPr="0059105E" w:rsidRDefault="008D2573" w:rsidP="0059105E">
      <w:pPr>
        <w:jc w:val="center"/>
        <w:rPr>
          <w:rFonts w:ascii="Times New Roman" w:hAnsi="Times New Roman" w:cs="Times New Roman"/>
          <w:sz w:val="24"/>
          <w:szCs w:val="24"/>
        </w:rPr>
      </w:pPr>
      <w:r w:rsidRPr="0059105E">
        <w:rPr>
          <w:rFonts w:ascii="Times New Roman" w:hAnsi="Times New Roman" w:cs="Times New Roman"/>
          <w:sz w:val="24"/>
          <w:szCs w:val="24"/>
        </w:rPr>
        <w:t>Санкт-Петербургский Государственный Университет</w:t>
      </w:r>
    </w:p>
    <w:p w:rsidR="0059105E" w:rsidRPr="0059105E" w:rsidRDefault="0059105E" w:rsidP="0059105E">
      <w:pPr>
        <w:jc w:val="center"/>
        <w:rPr>
          <w:rFonts w:ascii="Times New Roman" w:hAnsi="Times New Roman" w:cs="Times New Roman"/>
          <w:sz w:val="24"/>
          <w:szCs w:val="24"/>
        </w:rPr>
      </w:pPr>
    </w:p>
    <w:p w:rsidR="008D2573" w:rsidRPr="0059105E" w:rsidRDefault="008D2573" w:rsidP="008D2573">
      <w:pPr>
        <w:jc w:val="center"/>
        <w:rPr>
          <w:rFonts w:ascii="Times New Roman" w:hAnsi="Times New Roman" w:cs="Times New Roman"/>
          <w:sz w:val="24"/>
          <w:szCs w:val="24"/>
        </w:rPr>
      </w:pPr>
    </w:p>
    <w:p w:rsidR="008D2573" w:rsidRPr="0059105E" w:rsidRDefault="008D2573" w:rsidP="008D2573">
      <w:pPr>
        <w:jc w:val="center"/>
        <w:rPr>
          <w:rFonts w:ascii="Times New Roman" w:hAnsi="Times New Roman" w:cs="Times New Roman"/>
          <w:b/>
          <w:i/>
          <w:sz w:val="24"/>
          <w:szCs w:val="24"/>
        </w:rPr>
      </w:pPr>
      <w:r w:rsidRPr="0059105E">
        <w:rPr>
          <w:rFonts w:ascii="Times New Roman" w:hAnsi="Times New Roman" w:cs="Times New Roman"/>
          <w:b/>
          <w:i/>
          <w:sz w:val="24"/>
          <w:szCs w:val="24"/>
        </w:rPr>
        <w:t>ШИЛИНКО Анастасия Алексеевна</w:t>
      </w:r>
    </w:p>
    <w:p w:rsidR="008D2573" w:rsidRPr="0059105E" w:rsidRDefault="008D2573" w:rsidP="008D2573">
      <w:pPr>
        <w:jc w:val="center"/>
        <w:rPr>
          <w:rFonts w:ascii="Times New Roman" w:hAnsi="Times New Roman" w:cs="Times New Roman"/>
          <w:b/>
          <w:sz w:val="24"/>
          <w:szCs w:val="24"/>
        </w:rPr>
      </w:pPr>
      <w:r w:rsidRPr="0059105E">
        <w:rPr>
          <w:rFonts w:ascii="Times New Roman" w:hAnsi="Times New Roman" w:cs="Times New Roman"/>
          <w:b/>
          <w:sz w:val="24"/>
          <w:szCs w:val="24"/>
        </w:rPr>
        <w:t>Выпускная квалификационная работа</w:t>
      </w:r>
    </w:p>
    <w:p w:rsidR="008D2573" w:rsidRPr="0059105E" w:rsidRDefault="008D2573" w:rsidP="008D2573">
      <w:pPr>
        <w:jc w:val="center"/>
        <w:rPr>
          <w:rFonts w:ascii="Times New Roman" w:hAnsi="Times New Roman" w:cs="Times New Roman"/>
          <w:b/>
          <w:i/>
          <w:sz w:val="24"/>
          <w:szCs w:val="24"/>
        </w:rPr>
      </w:pPr>
      <w:r w:rsidRPr="0059105E">
        <w:rPr>
          <w:rFonts w:ascii="Times New Roman" w:hAnsi="Times New Roman" w:cs="Times New Roman"/>
          <w:b/>
          <w:i/>
          <w:sz w:val="24"/>
          <w:szCs w:val="24"/>
        </w:rPr>
        <w:t>Оценка природно-рекреационных условий территории «Военно-мемориальной зоны «Прорыв блокады Ленинграда, 1941-1944 гг.» для развития туризма</w:t>
      </w:r>
    </w:p>
    <w:p w:rsidR="008D2573" w:rsidRPr="0059105E" w:rsidRDefault="008D2573" w:rsidP="008D2573">
      <w:pPr>
        <w:jc w:val="center"/>
        <w:rPr>
          <w:rFonts w:ascii="Times New Roman" w:hAnsi="Times New Roman" w:cs="Times New Roman"/>
          <w:sz w:val="24"/>
          <w:szCs w:val="24"/>
        </w:rPr>
      </w:pPr>
    </w:p>
    <w:p w:rsidR="008D2573" w:rsidRPr="0059105E" w:rsidRDefault="008D2573" w:rsidP="008D2573">
      <w:pPr>
        <w:jc w:val="center"/>
        <w:rPr>
          <w:rFonts w:ascii="Times New Roman" w:hAnsi="Times New Roman" w:cs="Times New Roman"/>
          <w:sz w:val="24"/>
          <w:szCs w:val="24"/>
        </w:rPr>
      </w:pPr>
      <w:r w:rsidRPr="0059105E">
        <w:rPr>
          <w:rFonts w:ascii="Times New Roman" w:hAnsi="Times New Roman" w:cs="Times New Roman"/>
          <w:sz w:val="24"/>
          <w:szCs w:val="24"/>
        </w:rPr>
        <w:t xml:space="preserve">Уровень образования: </w:t>
      </w:r>
      <w:proofErr w:type="spellStart"/>
      <w:r w:rsidRPr="0059105E">
        <w:rPr>
          <w:rFonts w:ascii="Times New Roman" w:hAnsi="Times New Roman" w:cs="Times New Roman"/>
          <w:sz w:val="24"/>
          <w:szCs w:val="24"/>
        </w:rPr>
        <w:t>бакалавриат</w:t>
      </w:r>
      <w:proofErr w:type="spellEnd"/>
    </w:p>
    <w:p w:rsidR="008D2573" w:rsidRPr="0059105E" w:rsidRDefault="008D2573" w:rsidP="008D2573">
      <w:pPr>
        <w:jc w:val="center"/>
        <w:rPr>
          <w:rFonts w:ascii="Times New Roman" w:hAnsi="Times New Roman" w:cs="Times New Roman"/>
          <w:sz w:val="24"/>
          <w:szCs w:val="24"/>
        </w:rPr>
      </w:pPr>
      <w:r w:rsidRPr="0059105E">
        <w:rPr>
          <w:rFonts w:ascii="Times New Roman" w:hAnsi="Times New Roman" w:cs="Times New Roman"/>
          <w:sz w:val="24"/>
          <w:szCs w:val="24"/>
        </w:rPr>
        <w:t xml:space="preserve">Направление: 05.03.02 «География» </w:t>
      </w:r>
    </w:p>
    <w:p w:rsidR="008D2573" w:rsidRPr="0059105E" w:rsidRDefault="008D2573" w:rsidP="008D2573">
      <w:pPr>
        <w:jc w:val="center"/>
        <w:rPr>
          <w:rFonts w:ascii="Times New Roman" w:hAnsi="Times New Roman" w:cs="Times New Roman"/>
          <w:sz w:val="24"/>
          <w:szCs w:val="24"/>
        </w:rPr>
      </w:pPr>
      <w:r w:rsidRPr="0059105E">
        <w:rPr>
          <w:rFonts w:ascii="Times New Roman" w:hAnsi="Times New Roman" w:cs="Times New Roman"/>
          <w:sz w:val="24"/>
          <w:szCs w:val="24"/>
        </w:rPr>
        <w:t>Основная образовательная программа: СВ.5019</w:t>
      </w:r>
      <w:r w:rsidR="00601955">
        <w:rPr>
          <w:rFonts w:ascii="Times New Roman" w:hAnsi="Times New Roman" w:cs="Times New Roman"/>
          <w:sz w:val="24"/>
          <w:szCs w:val="24"/>
        </w:rPr>
        <w:t>.2015</w:t>
      </w:r>
      <w:r w:rsidRPr="0059105E">
        <w:rPr>
          <w:rFonts w:ascii="Times New Roman" w:hAnsi="Times New Roman" w:cs="Times New Roman"/>
          <w:sz w:val="24"/>
          <w:szCs w:val="24"/>
        </w:rPr>
        <w:t xml:space="preserve"> «География»</w:t>
      </w:r>
    </w:p>
    <w:p w:rsidR="008D2573" w:rsidRPr="0059105E" w:rsidRDefault="008D2573" w:rsidP="008D2573">
      <w:pPr>
        <w:jc w:val="center"/>
        <w:rPr>
          <w:rFonts w:ascii="Times New Roman" w:hAnsi="Times New Roman" w:cs="Times New Roman"/>
          <w:sz w:val="24"/>
          <w:szCs w:val="24"/>
        </w:rPr>
      </w:pPr>
      <w:r w:rsidRPr="0059105E">
        <w:rPr>
          <w:rFonts w:ascii="Times New Roman" w:hAnsi="Times New Roman" w:cs="Times New Roman"/>
          <w:sz w:val="24"/>
          <w:szCs w:val="24"/>
        </w:rPr>
        <w:t>Профиль: Страноведение и международный туризм</w:t>
      </w:r>
    </w:p>
    <w:p w:rsidR="008D2573" w:rsidRPr="0059105E" w:rsidRDefault="008D2573" w:rsidP="008D2573">
      <w:pPr>
        <w:jc w:val="center"/>
        <w:rPr>
          <w:rFonts w:ascii="Times New Roman" w:hAnsi="Times New Roman" w:cs="Times New Roman"/>
          <w:sz w:val="24"/>
          <w:szCs w:val="24"/>
        </w:rPr>
      </w:pPr>
    </w:p>
    <w:p w:rsidR="008D2573" w:rsidRPr="0059105E" w:rsidRDefault="008D2573" w:rsidP="008D2573">
      <w:pPr>
        <w:jc w:val="center"/>
        <w:rPr>
          <w:rFonts w:ascii="Times New Roman" w:hAnsi="Times New Roman" w:cs="Times New Roman"/>
          <w:sz w:val="24"/>
          <w:szCs w:val="24"/>
        </w:rPr>
      </w:pPr>
    </w:p>
    <w:p w:rsidR="008D2573" w:rsidRPr="0059105E" w:rsidRDefault="00E717A8" w:rsidP="00E717A8">
      <w:pPr>
        <w:jc w:val="right"/>
        <w:rPr>
          <w:rFonts w:ascii="Times New Roman" w:hAnsi="Times New Roman" w:cs="Times New Roman"/>
          <w:sz w:val="24"/>
          <w:szCs w:val="24"/>
        </w:rPr>
      </w:pPr>
      <w:r w:rsidRPr="0059105E">
        <w:rPr>
          <w:rFonts w:ascii="Times New Roman" w:hAnsi="Times New Roman" w:cs="Times New Roman"/>
          <w:sz w:val="24"/>
          <w:szCs w:val="24"/>
        </w:rPr>
        <w:t>Научный руководитель:</w:t>
      </w:r>
      <w:r w:rsidRPr="0059105E">
        <w:rPr>
          <w:rFonts w:ascii="Times New Roman" w:hAnsi="Times New Roman" w:cs="Times New Roman"/>
          <w:sz w:val="24"/>
          <w:szCs w:val="24"/>
        </w:rPr>
        <w:br/>
        <w:t xml:space="preserve">преподаватель кафедры страноведения и </w:t>
      </w:r>
      <w:r w:rsidRPr="0059105E">
        <w:rPr>
          <w:rFonts w:ascii="Times New Roman" w:hAnsi="Times New Roman" w:cs="Times New Roman"/>
          <w:sz w:val="24"/>
          <w:szCs w:val="24"/>
        </w:rPr>
        <w:br/>
        <w:t xml:space="preserve">международного туризма,  доцент, к.г.н. </w:t>
      </w:r>
      <w:r w:rsidRPr="0059105E">
        <w:rPr>
          <w:rFonts w:ascii="Times New Roman" w:hAnsi="Times New Roman" w:cs="Times New Roman"/>
          <w:sz w:val="24"/>
          <w:szCs w:val="24"/>
        </w:rPr>
        <w:br/>
        <w:t>Коростелев Евгений Михайлович</w:t>
      </w:r>
    </w:p>
    <w:p w:rsidR="00E717A8" w:rsidRPr="0059105E" w:rsidRDefault="00E717A8" w:rsidP="00E717A8">
      <w:pPr>
        <w:jc w:val="right"/>
        <w:rPr>
          <w:rFonts w:ascii="Times New Roman" w:hAnsi="Times New Roman" w:cs="Times New Roman"/>
          <w:sz w:val="24"/>
          <w:szCs w:val="24"/>
        </w:rPr>
      </w:pPr>
    </w:p>
    <w:p w:rsidR="00E717A8" w:rsidRPr="0059105E" w:rsidRDefault="00E717A8" w:rsidP="00E717A8">
      <w:pPr>
        <w:jc w:val="right"/>
        <w:rPr>
          <w:rFonts w:ascii="Times New Roman" w:hAnsi="Times New Roman" w:cs="Times New Roman"/>
          <w:sz w:val="24"/>
          <w:szCs w:val="24"/>
        </w:rPr>
      </w:pPr>
    </w:p>
    <w:p w:rsidR="00E717A8" w:rsidRPr="0059105E" w:rsidRDefault="00E717A8" w:rsidP="00E717A8">
      <w:pPr>
        <w:jc w:val="right"/>
        <w:rPr>
          <w:rFonts w:ascii="Times New Roman" w:hAnsi="Times New Roman" w:cs="Times New Roman"/>
          <w:sz w:val="24"/>
          <w:szCs w:val="24"/>
        </w:rPr>
      </w:pPr>
      <w:r w:rsidRPr="0059105E">
        <w:rPr>
          <w:rFonts w:ascii="Times New Roman" w:hAnsi="Times New Roman" w:cs="Times New Roman"/>
          <w:sz w:val="24"/>
          <w:szCs w:val="24"/>
        </w:rPr>
        <w:t xml:space="preserve">Рецензент: </w:t>
      </w:r>
      <w:r w:rsidRPr="0059105E">
        <w:rPr>
          <w:rFonts w:ascii="Times New Roman" w:hAnsi="Times New Roman" w:cs="Times New Roman"/>
          <w:sz w:val="24"/>
          <w:szCs w:val="24"/>
        </w:rPr>
        <w:br/>
      </w:r>
      <w:r w:rsidR="003B0397" w:rsidRPr="0059105E">
        <w:rPr>
          <w:rFonts w:ascii="Times New Roman" w:hAnsi="Times New Roman" w:cs="Times New Roman"/>
          <w:sz w:val="24"/>
          <w:szCs w:val="24"/>
        </w:rPr>
        <w:t>доцент кафедры истории для</w:t>
      </w:r>
      <w:r w:rsidR="0059105E" w:rsidRPr="0059105E">
        <w:rPr>
          <w:rFonts w:ascii="Times New Roman" w:hAnsi="Times New Roman" w:cs="Times New Roman"/>
          <w:sz w:val="24"/>
          <w:szCs w:val="24"/>
        </w:rPr>
        <w:br/>
      </w:r>
      <w:r w:rsidR="003B0397" w:rsidRPr="0059105E">
        <w:rPr>
          <w:rFonts w:ascii="Times New Roman" w:hAnsi="Times New Roman" w:cs="Times New Roman"/>
          <w:sz w:val="24"/>
          <w:szCs w:val="24"/>
        </w:rPr>
        <w:t xml:space="preserve"> преподавания на естественных и </w:t>
      </w:r>
      <w:r w:rsidR="0059105E" w:rsidRPr="0059105E">
        <w:rPr>
          <w:rFonts w:ascii="Times New Roman" w:hAnsi="Times New Roman" w:cs="Times New Roman"/>
          <w:sz w:val="24"/>
          <w:szCs w:val="24"/>
        </w:rPr>
        <w:br/>
      </w:r>
      <w:r w:rsidR="003B0397" w:rsidRPr="0059105E">
        <w:rPr>
          <w:rFonts w:ascii="Times New Roman" w:hAnsi="Times New Roman" w:cs="Times New Roman"/>
          <w:sz w:val="24"/>
          <w:szCs w:val="24"/>
        </w:rPr>
        <w:t xml:space="preserve">гуманитарных </w:t>
      </w:r>
      <w:r w:rsidR="0059105E" w:rsidRPr="0059105E">
        <w:rPr>
          <w:rFonts w:ascii="Times New Roman" w:hAnsi="Times New Roman" w:cs="Times New Roman"/>
          <w:sz w:val="24"/>
          <w:szCs w:val="24"/>
        </w:rPr>
        <w:t xml:space="preserve"> </w:t>
      </w:r>
      <w:r w:rsidR="003B0397" w:rsidRPr="0059105E">
        <w:rPr>
          <w:rFonts w:ascii="Times New Roman" w:hAnsi="Times New Roman" w:cs="Times New Roman"/>
          <w:sz w:val="24"/>
          <w:szCs w:val="24"/>
        </w:rPr>
        <w:t>факуль</w:t>
      </w:r>
      <w:r w:rsidR="0059105E" w:rsidRPr="0059105E">
        <w:rPr>
          <w:rFonts w:ascii="Times New Roman" w:hAnsi="Times New Roman" w:cs="Times New Roman"/>
          <w:sz w:val="24"/>
          <w:szCs w:val="24"/>
        </w:rPr>
        <w:t>тетах</w:t>
      </w:r>
      <w:r w:rsidR="003B0397" w:rsidRPr="0059105E">
        <w:rPr>
          <w:rFonts w:ascii="Times New Roman" w:hAnsi="Times New Roman" w:cs="Times New Roman"/>
          <w:sz w:val="24"/>
          <w:szCs w:val="24"/>
        </w:rPr>
        <w:t xml:space="preserve"> СПбГУ, </w:t>
      </w:r>
      <w:r w:rsidR="0059105E" w:rsidRPr="0059105E">
        <w:rPr>
          <w:rFonts w:ascii="Times New Roman" w:hAnsi="Times New Roman" w:cs="Times New Roman"/>
          <w:sz w:val="24"/>
          <w:szCs w:val="24"/>
        </w:rPr>
        <w:br/>
      </w:r>
      <w:r w:rsidR="003B0397" w:rsidRPr="0059105E">
        <w:rPr>
          <w:rFonts w:ascii="Times New Roman" w:hAnsi="Times New Roman" w:cs="Times New Roman"/>
          <w:sz w:val="24"/>
          <w:szCs w:val="24"/>
        </w:rPr>
        <w:t xml:space="preserve">директор центра по изучению </w:t>
      </w:r>
      <w:r w:rsidR="0059105E" w:rsidRPr="0059105E">
        <w:rPr>
          <w:rFonts w:ascii="Times New Roman" w:hAnsi="Times New Roman" w:cs="Times New Roman"/>
          <w:sz w:val="24"/>
          <w:szCs w:val="24"/>
        </w:rPr>
        <w:br/>
      </w:r>
      <w:r w:rsidR="003B0397" w:rsidRPr="0059105E">
        <w:rPr>
          <w:rFonts w:ascii="Times New Roman" w:hAnsi="Times New Roman" w:cs="Times New Roman"/>
          <w:sz w:val="24"/>
          <w:szCs w:val="24"/>
        </w:rPr>
        <w:t xml:space="preserve">военной истории СПбГУ, </w:t>
      </w:r>
      <w:r w:rsidR="0059105E">
        <w:rPr>
          <w:rFonts w:ascii="Times New Roman" w:hAnsi="Times New Roman" w:cs="Times New Roman"/>
          <w:sz w:val="24"/>
          <w:szCs w:val="24"/>
        </w:rPr>
        <w:t xml:space="preserve"> </w:t>
      </w:r>
      <w:proofErr w:type="gramStart"/>
      <w:r w:rsidR="0059105E">
        <w:rPr>
          <w:rFonts w:ascii="Times New Roman" w:hAnsi="Times New Roman" w:cs="Times New Roman"/>
          <w:sz w:val="24"/>
          <w:szCs w:val="24"/>
        </w:rPr>
        <w:t>к</w:t>
      </w:r>
      <w:proofErr w:type="gramEnd"/>
      <w:r w:rsidR="0059105E">
        <w:rPr>
          <w:rFonts w:ascii="Times New Roman" w:hAnsi="Times New Roman" w:cs="Times New Roman"/>
          <w:sz w:val="24"/>
          <w:szCs w:val="24"/>
        </w:rPr>
        <w:t>.и.н.</w:t>
      </w:r>
      <w:r w:rsidR="0059105E">
        <w:rPr>
          <w:rFonts w:ascii="Times New Roman" w:hAnsi="Times New Roman" w:cs="Times New Roman"/>
          <w:sz w:val="24"/>
          <w:szCs w:val="24"/>
        </w:rPr>
        <w:br/>
        <w:t>Ильин Евгений Васильевич</w:t>
      </w:r>
    </w:p>
    <w:p w:rsidR="008D2573" w:rsidRPr="0059105E" w:rsidRDefault="008D2573" w:rsidP="008D2573">
      <w:pPr>
        <w:jc w:val="center"/>
        <w:rPr>
          <w:rFonts w:ascii="Times New Roman" w:hAnsi="Times New Roman" w:cs="Times New Roman"/>
          <w:sz w:val="24"/>
          <w:szCs w:val="24"/>
        </w:rPr>
      </w:pPr>
    </w:p>
    <w:p w:rsidR="008D2573" w:rsidRPr="0059105E" w:rsidRDefault="008D2573" w:rsidP="008D2573">
      <w:pPr>
        <w:jc w:val="center"/>
        <w:rPr>
          <w:rFonts w:ascii="Times New Roman" w:hAnsi="Times New Roman" w:cs="Times New Roman"/>
          <w:sz w:val="24"/>
          <w:szCs w:val="24"/>
        </w:rPr>
      </w:pPr>
    </w:p>
    <w:p w:rsidR="0059105E" w:rsidRPr="0059105E" w:rsidRDefault="0059105E" w:rsidP="008D2573">
      <w:pPr>
        <w:jc w:val="center"/>
        <w:rPr>
          <w:rFonts w:ascii="Times New Roman" w:hAnsi="Times New Roman" w:cs="Times New Roman"/>
          <w:sz w:val="24"/>
          <w:szCs w:val="24"/>
        </w:rPr>
      </w:pPr>
    </w:p>
    <w:p w:rsidR="0059105E" w:rsidRDefault="0059105E" w:rsidP="0059105E">
      <w:pPr>
        <w:spacing w:after="0"/>
        <w:jc w:val="center"/>
        <w:rPr>
          <w:rFonts w:ascii="Times New Roman" w:hAnsi="Times New Roman" w:cs="Times New Roman"/>
          <w:sz w:val="24"/>
          <w:szCs w:val="24"/>
        </w:rPr>
      </w:pPr>
    </w:p>
    <w:p w:rsidR="008D2573" w:rsidRDefault="0059105E" w:rsidP="0059105E">
      <w:pPr>
        <w:spacing w:after="0"/>
        <w:jc w:val="center"/>
        <w:rPr>
          <w:rFonts w:ascii="Times New Roman" w:hAnsi="Times New Roman" w:cs="Times New Roman"/>
          <w:sz w:val="24"/>
          <w:szCs w:val="24"/>
        </w:rPr>
      </w:pPr>
      <w:r>
        <w:rPr>
          <w:rFonts w:ascii="Times New Roman" w:hAnsi="Times New Roman" w:cs="Times New Roman"/>
          <w:sz w:val="24"/>
          <w:szCs w:val="24"/>
        </w:rPr>
        <w:t>Санкт-Петербург</w:t>
      </w:r>
    </w:p>
    <w:p w:rsidR="0059105E" w:rsidRDefault="0059105E" w:rsidP="0059105E">
      <w:pPr>
        <w:spacing w:after="0"/>
        <w:jc w:val="center"/>
        <w:rPr>
          <w:rFonts w:ascii="Times New Roman" w:hAnsi="Times New Roman" w:cs="Times New Roman"/>
          <w:sz w:val="24"/>
          <w:szCs w:val="24"/>
        </w:rPr>
      </w:pPr>
      <w:r>
        <w:rPr>
          <w:rFonts w:ascii="Times New Roman" w:hAnsi="Times New Roman" w:cs="Times New Roman"/>
          <w:sz w:val="24"/>
          <w:szCs w:val="24"/>
        </w:rPr>
        <w:t>2019</w:t>
      </w:r>
    </w:p>
    <w:p w:rsidR="0059105E" w:rsidRPr="0059105E" w:rsidRDefault="0059105E" w:rsidP="0059105E">
      <w:pPr>
        <w:spacing w:line="360" w:lineRule="auto"/>
        <w:jc w:val="center"/>
        <w:rPr>
          <w:rFonts w:ascii="Times New Roman" w:hAnsi="Times New Roman" w:cs="Times New Roman"/>
          <w:b/>
          <w:sz w:val="28"/>
          <w:szCs w:val="28"/>
        </w:rPr>
      </w:pPr>
      <w:r w:rsidRPr="0059105E">
        <w:rPr>
          <w:rFonts w:ascii="Times New Roman" w:hAnsi="Times New Roman" w:cs="Times New Roman"/>
          <w:b/>
          <w:sz w:val="28"/>
          <w:szCs w:val="28"/>
        </w:rPr>
        <w:lastRenderedPageBreak/>
        <w:t>Оглавление</w:t>
      </w:r>
    </w:p>
    <w:p w:rsidR="0059105E" w:rsidRDefault="0059105E" w:rsidP="0059105E">
      <w:pPr>
        <w:spacing w:after="0" w:line="360" w:lineRule="auto"/>
        <w:rPr>
          <w:rFonts w:ascii="Times New Roman" w:hAnsi="Times New Roman" w:cs="Times New Roman"/>
          <w:sz w:val="24"/>
          <w:szCs w:val="24"/>
        </w:rPr>
      </w:pPr>
      <w:r>
        <w:rPr>
          <w:rFonts w:ascii="Times New Roman" w:hAnsi="Times New Roman" w:cs="Times New Roman"/>
          <w:sz w:val="24"/>
          <w:szCs w:val="24"/>
        </w:rPr>
        <w:t>Введение………………………………………………………………………………………….3</w:t>
      </w:r>
    </w:p>
    <w:p w:rsidR="0059105E" w:rsidRDefault="00C3375F" w:rsidP="0059105E">
      <w:pPr>
        <w:spacing w:after="0" w:line="360" w:lineRule="auto"/>
        <w:rPr>
          <w:rFonts w:ascii="Times New Roman" w:hAnsi="Times New Roman" w:cs="Times New Roman"/>
          <w:sz w:val="24"/>
          <w:szCs w:val="24"/>
        </w:rPr>
      </w:pPr>
      <w:r w:rsidRPr="00C3375F">
        <w:rPr>
          <w:rFonts w:ascii="Times New Roman" w:hAnsi="Times New Roman" w:cs="Times New Roman"/>
          <w:sz w:val="24"/>
          <w:szCs w:val="24"/>
        </w:rPr>
        <w:t xml:space="preserve">Глава </w:t>
      </w:r>
      <w:r w:rsidR="00ED48B1">
        <w:rPr>
          <w:rFonts w:ascii="Times New Roman" w:hAnsi="Times New Roman" w:cs="Times New Roman"/>
          <w:sz w:val="24"/>
          <w:szCs w:val="24"/>
        </w:rPr>
        <w:t>1</w:t>
      </w:r>
      <w:r w:rsidRPr="00C3375F">
        <w:rPr>
          <w:rFonts w:ascii="Times New Roman" w:hAnsi="Times New Roman" w:cs="Times New Roman"/>
          <w:sz w:val="24"/>
          <w:szCs w:val="24"/>
        </w:rPr>
        <w:t>. Мемориальные комплексы России и Беларуси</w:t>
      </w:r>
      <w:r>
        <w:rPr>
          <w:rFonts w:ascii="Times New Roman" w:hAnsi="Times New Roman" w:cs="Times New Roman"/>
          <w:sz w:val="24"/>
          <w:szCs w:val="24"/>
        </w:rPr>
        <w:t>………………………………………5</w:t>
      </w:r>
    </w:p>
    <w:p w:rsidR="00C3375F" w:rsidRPr="00C3375F" w:rsidRDefault="00C3375F" w:rsidP="00C3375F">
      <w:pPr>
        <w:pStyle w:val="a3"/>
        <w:numPr>
          <w:ilvl w:val="1"/>
          <w:numId w:val="42"/>
        </w:numPr>
        <w:spacing w:after="0" w:line="360" w:lineRule="auto"/>
        <w:rPr>
          <w:rFonts w:ascii="Times New Roman" w:hAnsi="Times New Roman" w:cs="Times New Roman"/>
          <w:sz w:val="24"/>
          <w:szCs w:val="24"/>
        </w:rPr>
      </w:pPr>
      <w:r w:rsidRPr="00C3375F">
        <w:rPr>
          <w:rFonts w:ascii="Times New Roman" w:hAnsi="Times New Roman" w:cs="Times New Roman"/>
          <w:sz w:val="24"/>
          <w:szCs w:val="24"/>
        </w:rPr>
        <w:t>Определение мемориальных территорий……………………………….……….....5</w:t>
      </w:r>
    </w:p>
    <w:p w:rsidR="00C3375F" w:rsidRDefault="00C3375F" w:rsidP="00C3375F">
      <w:pPr>
        <w:pStyle w:val="a3"/>
        <w:numPr>
          <w:ilvl w:val="1"/>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Музей-заповедник «</w:t>
      </w:r>
      <w:proofErr w:type="spellStart"/>
      <w:r>
        <w:rPr>
          <w:rFonts w:ascii="Times New Roman" w:hAnsi="Times New Roman" w:cs="Times New Roman"/>
          <w:sz w:val="24"/>
          <w:szCs w:val="24"/>
        </w:rPr>
        <w:t>Прохоровское</w:t>
      </w:r>
      <w:proofErr w:type="spellEnd"/>
      <w:r>
        <w:rPr>
          <w:rFonts w:ascii="Times New Roman" w:hAnsi="Times New Roman" w:cs="Times New Roman"/>
          <w:sz w:val="24"/>
          <w:szCs w:val="24"/>
        </w:rPr>
        <w:t xml:space="preserve"> поле»……………………………………</w:t>
      </w:r>
      <w:r w:rsidR="009523ED">
        <w:rPr>
          <w:rFonts w:ascii="Times New Roman" w:hAnsi="Times New Roman" w:cs="Times New Roman"/>
          <w:sz w:val="24"/>
          <w:szCs w:val="24"/>
        </w:rPr>
        <w:t>.</w:t>
      </w:r>
      <w:r>
        <w:rPr>
          <w:rFonts w:ascii="Times New Roman" w:hAnsi="Times New Roman" w:cs="Times New Roman"/>
          <w:sz w:val="24"/>
          <w:szCs w:val="24"/>
        </w:rPr>
        <w:t>……</w:t>
      </w:r>
      <w:r w:rsidR="009523ED">
        <w:rPr>
          <w:rFonts w:ascii="Times New Roman" w:hAnsi="Times New Roman" w:cs="Times New Roman"/>
          <w:sz w:val="24"/>
          <w:szCs w:val="24"/>
        </w:rPr>
        <w:t>.6</w:t>
      </w:r>
    </w:p>
    <w:p w:rsidR="00C3375F" w:rsidRDefault="00C3375F" w:rsidP="00C3375F">
      <w:pPr>
        <w:pStyle w:val="a3"/>
        <w:numPr>
          <w:ilvl w:val="1"/>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Музей-заповедник «Бородинское поле»………………………………………</w:t>
      </w:r>
      <w:r w:rsidR="009523ED">
        <w:rPr>
          <w:rFonts w:ascii="Times New Roman" w:hAnsi="Times New Roman" w:cs="Times New Roman"/>
          <w:sz w:val="24"/>
          <w:szCs w:val="24"/>
        </w:rPr>
        <w:t>……8</w:t>
      </w:r>
    </w:p>
    <w:p w:rsidR="00C3375F" w:rsidRDefault="00ED48B1" w:rsidP="00C3375F">
      <w:pPr>
        <w:pStyle w:val="a3"/>
        <w:numPr>
          <w:ilvl w:val="1"/>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Мемориальный комплекс «Хатынь»………………………………………………</w:t>
      </w:r>
      <w:r w:rsidR="009523ED">
        <w:rPr>
          <w:rFonts w:ascii="Times New Roman" w:hAnsi="Times New Roman" w:cs="Times New Roman"/>
          <w:sz w:val="24"/>
          <w:szCs w:val="24"/>
        </w:rPr>
        <w:t>10</w:t>
      </w:r>
    </w:p>
    <w:p w:rsidR="00ED48B1" w:rsidRDefault="00ED48B1" w:rsidP="00C3375F">
      <w:pPr>
        <w:pStyle w:val="a3"/>
        <w:numPr>
          <w:ilvl w:val="1"/>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Историко-культурный комплекс «Линия  Сталина»……………………………</w:t>
      </w:r>
      <w:r w:rsidR="009523ED">
        <w:rPr>
          <w:rFonts w:ascii="Times New Roman" w:hAnsi="Times New Roman" w:cs="Times New Roman"/>
          <w:sz w:val="24"/>
          <w:szCs w:val="24"/>
        </w:rPr>
        <w:t>..10</w:t>
      </w:r>
    </w:p>
    <w:p w:rsidR="00ED48B1" w:rsidRDefault="00ED48B1" w:rsidP="00C3375F">
      <w:pPr>
        <w:pStyle w:val="a3"/>
        <w:numPr>
          <w:ilvl w:val="1"/>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Памятное место «Высота 168,5»</w:t>
      </w:r>
      <w:r w:rsidR="009523ED">
        <w:rPr>
          <w:rFonts w:ascii="Times New Roman" w:hAnsi="Times New Roman" w:cs="Times New Roman"/>
          <w:sz w:val="24"/>
          <w:szCs w:val="24"/>
        </w:rPr>
        <w:t>........</w:t>
      </w:r>
      <w:r>
        <w:rPr>
          <w:rFonts w:ascii="Times New Roman" w:hAnsi="Times New Roman" w:cs="Times New Roman"/>
          <w:sz w:val="24"/>
          <w:szCs w:val="24"/>
        </w:rPr>
        <w:t>………………</w:t>
      </w:r>
      <w:r w:rsidR="009523ED">
        <w:rPr>
          <w:rFonts w:ascii="Times New Roman" w:hAnsi="Times New Roman" w:cs="Times New Roman"/>
          <w:sz w:val="24"/>
          <w:szCs w:val="24"/>
        </w:rPr>
        <w:t>…</w:t>
      </w:r>
      <w:r>
        <w:rPr>
          <w:rFonts w:ascii="Times New Roman" w:hAnsi="Times New Roman" w:cs="Times New Roman"/>
          <w:sz w:val="24"/>
          <w:szCs w:val="24"/>
        </w:rPr>
        <w:t>………………………</w:t>
      </w:r>
      <w:r w:rsidR="009523ED">
        <w:rPr>
          <w:rFonts w:ascii="Times New Roman" w:hAnsi="Times New Roman" w:cs="Times New Roman"/>
          <w:sz w:val="24"/>
          <w:szCs w:val="24"/>
        </w:rPr>
        <w:t>......11</w:t>
      </w:r>
    </w:p>
    <w:p w:rsidR="00ED48B1" w:rsidRDefault="00ED48B1" w:rsidP="00C3375F">
      <w:pPr>
        <w:pStyle w:val="a3"/>
        <w:numPr>
          <w:ilvl w:val="1"/>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Сравнительная характеристика……………………………………………………</w:t>
      </w:r>
      <w:r w:rsidR="009523ED">
        <w:rPr>
          <w:rFonts w:ascii="Times New Roman" w:hAnsi="Times New Roman" w:cs="Times New Roman"/>
          <w:sz w:val="24"/>
          <w:szCs w:val="24"/>
        </w:rPr>
        <w:t>12</w:t>
      </w:r>
    </w:p>
    <w:p w:rsidR="00ED48B1" w:rsidRDefault="00ED48B1" w:rsidP="00ED48B1">
      <w:pPr>
        <w:spacing w:after="0" w:line="360" w:lineRule="auto"/>
        <w:rPr>
          <w:rFonts w:ascii="Times New Roman" w:hAnsi="Times New Roman" w:cs="Times New Roman"/>
          <w:sz w:val="24"/>
          <w:szCs w:val="24"/>
        </w:rPr>
      </w:pPr>
      <w:r>
        <w:rPr>
          <w:rFonts w:ascii="Times New Roman" w:hAnsi="Times New Roman" w:cs="Times New Roman"/>
          <w:sz w:val="24"/>
          <w:szCs w:val="24"/>
        </w:rPr>
        <w:t>Глава 2. Оценка рекреационного потенциала территории военно-мемориальной зоны…</w:t>
      </w:r>
      <w:r w:rsidR="009523ED">
        <w:rPr>
          <w:rFonts w:ascii="Times New Roman" w:hAnsi="Times New Roman" w:cs="Times New Roman"/>
          <w:sz w:val="24"/>
          <w:szCs w:val="24"/>
        </w:rPr>
        <w:t>.17</w:t>
      </w:r>
    </w:p>
    <w:p w:rsidR="00ED48B1" w:rsidRDefault="00ED48B1" w:rsidP="00ED48B1">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2.1 Описание ландшафта и технических сооружений………………………………</w:t>
      </w:r>
      <w:r w:rsidR="009523ED">
        <w:rPr>
          <w:rFonts w:ascii="Times New Roman" w:hAnsi="Times New Roman" w:cs="Times New Roman"/>
          <w:sz w:val="24"/>
          <w:szCs w:val="24"/>
        </w:rPr>
        <w:t>..17</w:t>
      </w:r>
    </w:p>
    <w:p w:rsidR="00ED48B1" w:rsidRDefault="00ED48B1" w:rsidP="00ED48B1">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2.2 Природно-рекреационная оценка территории……………………………………</w:t>
      </w:r>
      <w:r w:rsidR="009523ED">
        <w:rPr>
          <w:rFonts w:ascii="Times New Roman" w:hAnsi="Times New Roman" w:cs="Times New Roman"/>
          <w:sz w:val="24"/>
          <w:szCs w:val="24"/>
        </w:rPr>
        <w:t>18</w:t>
      </w:r>
    </w:p>
    <w:p w:rsidR="00ED48B1" w:rsidRDefault="00ED48B1" w:rsidP="00ED48B1">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2.3 Туристско-рекреационная оценка территории……………………………………</w:t>
      </w:r>
      <w:r w:rsidR="009523ED">
        <w:rPr>
          <w:rFonts w:ascii="Times New Roman" w:hAnsi="Times New Roman" w:cs="Times New Roman"/>
          <w:sz w:val="24"/>
          <w:szCs w:val="24"/>
        </w:rPr>
        <w:t>24</w:t>
      </w:r>
    </w:p>
    <w:p w:rsidR="00ED48B1" w:rsidRDefault="00ED48B1" w:rsidP="00ED48B1">
      <w:pPr>
        <w:spacing w:after="0" w:line="360" w:lineRule="auto"/>
        <w:rPr>
          <w:rFonts w:ascii="Times New Roman" w:hAnsi="Times New Roman" w:cs="Times New Roman"/>
          <w:sz w:val="24"/>
          <w:szCs w:val="24"/>
        </w:rPr>
      </w:pPr>
      <w:r>
        <w:rPr>
          <w:rFonts w:ascii="Times New Roman" w:hAnsi="Times New Roman" w:cs="Times New Roman"/>
          <w:sz w:val="24"/>
          <w:szCs w:val="24"/>
        </w:rPr>
        <w:t>Глава 3. Примеры рекреационной деятельности на территории военно-мемориальной з</w:t>
      </w:r>
      <w:r>
        <w:rPr>
          <w:rFonts w:ascii="Times New Roman" w:hAnsi="Times New Roman" w:cs="Times New Roman"/>
          <w:sz w:val="24"/>
          <w:szCs w:val="24"/>
        </w:rPr>
        <w:t>о</w:t>
      </w:r>
      <w:r>
        <w:rPr>
          <w:rFonts w:ascii="Times New Roman" w:hAnsi="Times New Roman" w:cs="Times New Roman"/>
          <w:sz w:val="24"/>
          <w:szCs w:val="24"/>
        </w:rPr>
        <w:t>ны………………………………………………………………………………………</w:t>
      </w:r>
      <w:r w:rsidR="009523ED">
        <w:rPr>
          <w:rFonts w:ascii="Times New Roman" w:hAnsi="Times New Roman" w:cs="Times New Roman"/>
          <w:sz w:val="24"/>
          <w:szCs w:val="24"/>
        </w:rPr>
        <w:t>.</w:t>
      </w:r>
      <w:r>
        <w:rPr>
          <w:rFonts w:ascii="Times New Roman" w:hAnsi="Times New Roman" w:cs="Times New Roman"/>
          <w:sz w:val="24"/>
          <w:szCs w:val="24"/>
        </w:rPr>
        <w:t>………</w:t>
      </w:r>
      <w:r w:rsidR="009523ED">
        <w:rPr>
          <w:rFonts w:ascii="Times New Roman" w:hAnsi="Times New Roman" w:cs="Times New Roman"/>
          <w:sz w:val="24"/>
          <w:szCs w:val="24"/>
        </w:rPr>
        <w:t>..33</w:t>
      </w:r>
    </w:p>
    <w:p w:rsidR="00ED48B1" w:rsidRDefault="00ED48B1" w:rsidP="00ED48B1">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3.1 </w:t>
      </w:r>
      <w:r w:rsidR="00E939C9">
        <w:rPr>
          <w:rFonts w:ascii="Times New Roman" w:hAnsi="Times New Roman" w:cs="Times New Roman"/>
          <w:sz w:val="24"/>
          <w:szCs w:val="24"/>
        </w:rPr>
        <w:t>Пеший маршрут «Полярная звезда</w:t>
      </w:r>
      <w:r w:rsidR="009523ED">
        <w:rPr>
          <w:rFonts w:ascii="Times New Roman" w:hAnsi="Times New Roman" w:cs="Times New Roman"/>
          <w:sz w:val="24"/>
          <w:szCs w:val="24"/>
        </w:rPr>
        <w:t>»………………………………………………33</w:t>
      </w:r>
    </w:p>
    <w:p w:rsidR="00E939C9" w:rsidRDefault="00E939C9" w:rsidP="00ED48B1">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3.2 Лыжный маршрут «Дорогами войны»……………………………………………</w:t>
      </w:r>
      <w:r w:rsidR="009523ED">
        <w:rPr>
          <w:rFonts w:ascii="Times New Roman" w:hAnsi="Times New Roman" w:cs="Times New Roman"/>
          <w:sz w:val="24"/>
          <w:szCs w:val="24"/>
        </w:rPr>
        <w:t>.35</w:t>
      </w:r>
    </w:p>
    <w:p w:rsidR="00E939C9" w:rsidRDefault="00E939C9" w:rsidP="00E939C9">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3.3 Транспортный маршрут «</w:t>
      </w:r>
      <w:proofErr w:type="spellStart"/>
      <w:r>
        <w:rPr>
          <w:rFonts w:ascii="Times New Roman" w:hAnsi="Times New Roman" w:cs="Times New Roman"/>
          <w:sz w:val="24"/>
          <w:szCs w:val="24"/>
        </w:rPr>
        <w:t>Волховский</w:t>
      </w:r>
      <w:proofErr w:type="spellEnd"/>
      <w:r>
        <w:rPr>
          <w:rFonts w:ascii="Times New Roman" w:hAnsi="Times New Roman" w:cs="Times New Roman"/>
          <w:sz w:val="24"/>
          <w:szCs w:val="24"/>
        </w:rPr>
        <w:t xml:space="preserve"> фронт»…………………………………</w:t>
      </w:r>
      <w:r w:rsidR="009523ED">
        <w:rPr>
          <w:rFonts w:ascii="Times New Roman" w:hAnsi="Times New Roman" w:cs="Times New Roman"/>
          <w:sz w:val="24"/>
          <w:szCs w:val="24"/>
        </w:rPr>
        <w:t>...37</w:t>
      </w:r>
    </w:p>
    <w:p w:rsidR="00E939C9" w:rsidRPr="00ED48B1" w:rsidRDefault="00E939C9" w:rsidP="00E939C9">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3.4 Перспективы развития туристской </w:t>
      </w:r>
      <w:proofErr w:type="spellStart"/>
      <w:r>
        <w:rPr>
          <w:rFonts w:ascii="Times New Roman" w:hAnsi="Times New Roman" w:cs="Times New Roman"/>
          <w:sz w:val="24"/>
          <w:szCs w:val="24"/>
        </w:rPr>
        <w:t>дестинации</w:t>
      </w:r>
      <w:proofErr w:type="spellEnd"/>
      <w:r>
        <w:rPr>
          <w:rFonts w:ascii="Times New Roman" w:hAnsi="Times New Roman" w:cs="Times New Roman"/>
          <w:sz w:val="24"/>
          <w:szCs w:val="24"/>
        </w:rPr>
        <w:t>…………………………………</w:t>
      </w:r>
      <w:r w:rsidR="009523ED">
        <w:rPr>
          <w:rFonts w:ascii="Times New Roman" w:hAnsi="Times New Roman" w:cs="Times New Roman"/>
          <w:sz w:val="24"/>
          <w:szCs w:val="24"/>
        </w:rPr>
        <w:t>..39</w:t>
      </w:r>
    </w:p>
    <w:p w:rsidR="00E939C9" w:rsidRDefault="00E939C9" w:rsidP="00E939C9">
      <w:pPr>
        <w:spacing w:after="0" w:line="360" w:lineRule="auto"/>
        <w:rPr>
          <w:rFonts w:ascii="Times New Roman" w:hAnsi="Times New Roman" w:cs="Times New Roman"/>
          <w:sz w:val="24"/>
          <w:szCs w:val="24"/>
        </w:rPr>
      </w:pPr>
      <w:r w:rsidRPr="00E939C9">
        <w:rPr>
          <w:rFonts w:ascii="Times New Roman" w:hAnsi="Times New Roman" w:cs="Times New Roman"/>
          <w:sz w:val="24"/>
          <w:szCs w:val="24"/>
        </w:rPr>
        <w:t>Заключение</w:t>
      </w:r>
      <w:r>
        <w:rPr>
          <w:rFonts w:ascii="Times New Roman" w:hAnsi="Times New Roman" w:cs="Times New Roman"/>
          <w:sz w:val="24"/>
          <w:szCs w:val="24"/>
        </w:rPr>
        <w:t>……………………………………………………………………………………</w:t>
      </w:r>
      <w:r w:rsidR="009523ED">
        <w:rPr>
          <w:rFonts w:ascii="Times New Roman" w:hAnsi="Times New Roman" w:cs="Times New Roman"/>
          <w:sz w:val="24"/>
          <w:szCs w:val="24"/>
        </w:rPr>
        <w:t>...41</w:t>
      </w:r>
    </w:p>
    <w:p w:rsidR="00E939C9" w:rsidRDefault="00E939C9" w:rsidP="00E939C9">
      <w:pPr>
        <w:spacing w:after="0" w:line="360" w:lineRule="auto"/>
        <w:rPr>
          <w:rFonts w:ascii="Times New Roman" w:hAnsi="Times New Roman" w:cs="Times New Roman"/>
          <w:sz w:val="24"/>
          <w:szCs w:val="24"/>
        </w:rPr>
      </w:pPr>
      <w:r>
        <w:rPr>
          <w:rFonts w:ascii="Times New Roman" w:hAnsi="Times New Roman" w:cs="Times New Roman"/>
          <w:sz w:val="24"/>
          <w:szCs w:val="24"/>
        </w:rPr>
        <w:t>Список источников……………………………………………………………………………</w:t>
      </w:r>
      <w:r w:rsidR="009523ED">
        <w:rPr>
          <w:rFonts w:ascii="Times New Roman" w:hAnsi="Times New Roman" w:cs="Times New Roman"/>
          <w:sz w:val="24"/>
          <w:szCs w:val="24"/>
        </w:rPr>
        <w:t>..43</w:t>
      </w:r>
    </w:p>
    <w:p w:rsidR="00E939C9" w:rsidRPr="00E939C9" w:rsidRDefault="00E939C9" w:rsidP="00E939C9">
      <w:pPr>
        <w:spacing w:after="0" w:line="360" w:lineRule="auto"/>
        <w:rPr>
          <w:rFonts w:ascii="Times New Roman" w:hAnsi="Times New Roman" w:cs="Times New Roman"/>
          <w:sz w:val="24"/>
          <w:szCs w:val="24"/>
        </w:rPr>
      </w:pPr>
      <w:r>
        <w:rPr>
          <w:rFonts w:ascii="Times New Roman" w:hAnsi="Times New Roman" w:cs="Times New Roman"/>
          <w:sz w:val="24"/>
          <w:szCs w:val="24"/>
        </w:rPr>
        <w:t>Приложения……………………………………………………………………………………</w:t>
      </w:r>
      <w:r w:rsidR="001B72ED">
        <w:rPr>
          <w:rFonts w:ascii="Times New Roman" w:hAnsi="Times New Roman" w:cs="Times New Roman"/>
          <w:sz w:val="24"/>
          <w:szCs w:val="24"/>
        </w:rPr>
        <w:t>..45</w:t>
      </w:r>
    </w:p>
    <w:p w:rsidR="0059105E" w:rsidRDefault="0059105E" w:rsidP="007E3215">
      <w:pPr>
        <w:spacing w:line="360" w:lineRule="auto"/>
        <w:rPr>
          <w:rFonts w:ascii="Times New Roman" w:hAnsi="Times New Roman" w:cs="Times New Roman"/>
          <w:b/>
          <w:sz w:val="24"/>
          <w:szCs w:val="24"/>
        </w:rPr>
      </w:pPr>
    </w:p>
    <w:p w:rsidR="0059105E" w:rsidRDefault="0059105E" w:rsidP="007E3215">
      <w:pPr>
        <w:spacing w:line="360" w:lineRule="auto"/>
        <w:rPr>
          <w:rFonts w:ascii="Times New Roman" w:hAnsi="Times New Roman" w:cs="Times New Roman"/>
          <w:b/>
          <w:sz w:val="24"/>
          <w:szCs w:val="24"/>
        </w:rPr>
      </w:pPr>
    </w:p>
    <w:p w:rsidR="0059105E" w:rsidRDefault="0059105E" w:rsidP="007E3215">
      <w:pPr>
        <w:spacing w:line="360" w:lineRule="auto"/>
        <w:rPr>
          <w:rFonts w:ascii="Times New Roman" w:hAnsi="Times New Roman" w:cs="Times New Roman"/>
          <w:b/>
          <w:sz w:val="24"/>
          <w:szCs w:val="24"/>
        </w:rPr>
      </w:pPr>
    </w:p>
    <w:p w:rsidR="0059105E" w:rsidRDefault="0059105E" w:rsidP="007E3215">
      <w:pPr>
        <w:spacing w:line="360" w:lineRule="auto"/>
        <w:rPr>
          <w:rFonts w:ascii="Times New Roman" w:hAnsi="Times New Roman" w:cs="Times New Roman"/>
          <w:b/>
          <w:sz w:val="24"/>
          <w:szCs w:val="24"/>
        </w:rPr>
      </w:pPr>
    </w:p>
    <w:p w:rsidR="0059105E" w:rsidRDefault="0059105E" w:rsidP="007E3215">
      <w:pPr>
        <w:spacing w:line="360" w:lineRule="auto"/>
        <w:rPr>
          <w:rFonts w:ascii="Times New Roman" w:hAnsi="Times New Roman" w:cs="Times New Roman"/>
          <w:b/>
          <w:sz w:val="24"/>
          <w:szCs w:val="24"/>
        </w:rPr>
      </w:pPr>
    </w:p>
    <w:p w:rsidR="0059105E" w:rsidRDefault="0059105E" w:rsidP="007E3215">
      <w:pPr>
        <w:spacing w:line="360" w:lineRule="auto"/>
        <w:rPr>
          <w:rFonts w:ascii="Times New Roman" w:hAnsi="Times New Roman" w:cs="Times New Roman"/>
          <w:b/>
          <w:sz w:val="24"/>
          <w:szCs w:val="24"/>
        </w:rPr>
      </w:pPr>
    </w:p>
    <w:p w:rsidR="0059105E" w:rsidRDefault="0059105E" w:rsidP="007E3215">
      <w:pPr>
        <w:spacing w:line="360" w:lineRule="auto"/>
        <w:rPr>
          <w:rFonts w:ascii="Times New Roman" w:hAnsi="Times New Roman" w:cs="Times New Roman"/>
          <w:b/>
          <w:sz w:val="24"/>
          <w:szCs w:val="24"/>
        </w:rPr>
      </w:pPr>
    </w:p>
    <w:p w:rsidR="00E939C9" w:rsidRDefault="00E939C9" w:rsidP="007E3215">
      <w:pPr>
        <w:spacing w:line="360" w:lineRule="auto"/>
        <w:rPr>
          <w:rFonts w:ascii="Times New Roman" w:hAnsi="Times New Roman" w:cs="Times New Roman"/>
          <w:b/>
          <w:sz w:val="24"/>
          <w:szCs w:val="24"/>
        </w:rPr>
      </w:pPr>
    </w:p>
    <w:p w:rsidR="00957AFC" w:rsidRPr="0059105E" w:rsidRDefault="007E3215" w:rsidP="007E3215">
      <w:pPr>
        <w:spacing w:line="360" w:lineRule="auto"/>
        <w:rPr>
          <w:rFonts w:ascii="Times New Roman" w:hAnsi="Times New Roman" w:cs="Times New Roman"/>
          <w:b/>
          <w:sz w:val="24"/>
          <w:szCs w:val="24"/>
        </w:rPr>
      </w:pPr>
      <w:r w:rsidRPr="0059105E">
        <w:rPr>
          <w:rFonts w:ascii="Times New Roman" w:hAnsi="Times New Roman" w:cs="Times New Roman"/>
          <w:b/>
          <w:sz w:val="24"/>
          <w:szCs w:val="24"/>
        </w:rPr>
        <w:lastRenderedPageBreak/>
        <w:t>Введение</w:t>
      </w:r>
    </w:p>
    <w:p w:rsidR="007E3215" w:rsidRPr="0059105E" w:rsidRDefault="007E3215" w:rsidP="0078281F">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 xml:space="preserve">Актуальность данной работы </w:t>
      </w:r>
      <w:r w:rsidR="00FD6502" w:rsidRPr="0059105E">
        <w:rPr>
          <w:rFonts w:ascii="Times New Roman" w:hAnsi="Times New Roman" w:cs="Times New Roman"/>
          <w:sz w:val="24"/>
          <w:szCs w:val="24"/>
        </w:rPr>
        <w:t xml:space="preserve">связана </w:t>
      </w:r>
      <w:r w:rsidR="00A91F1B" w:rsidRPr="0059105E">
        <w:rPr>
          <w:rFonts w:ascii="Times New Roman" w:hAnsi="Times New Roman" w:cs="Times New Roman"/>
          <w:sz w:val="24"/>
          <w:szCs w:val="24"/>
        </w:rPr>
        <w:t xml:space="preserve">с высокой концентрацией мемориальных объектов на </w:t>
      </w:r>
      <w:r w:rsidRPr="0059105E">
        <w:rPr>
          <w:rFonts w:ascii="Times New Roman" w:hAnsi="Times New Roman" w:cs="Times New Roman"/>
          <w:sz w:val="24"/>
          <w:szCs w:val="24"/>
        </w:rPr>
        <w:t xml:space="preserve"> территории </w:t>
      </w:r>
      <w:r w:rsidR="00A91F1B" w:rsidRPr="0059105E">
        <w:rPr>
          <w:rFonts w:ascii="Times New Roman" w:hAnsi="Times New Roman" w:cs="Times New Roman"/>
          <w:sz w:val="24"/>
          <w:szCs w:val="24"/>
        </w:rPr>
        <w:t xml:space="preserve">новой </w:t>
      </w:r>
      <w:r w:rsidRPr="0059105E">
        <w:rPr>
          <w:rFonts w:ascii="Times New Roman" w:hAnsi="Times New Roman" w:cs="Times New Roman"/>
          <w:sz w:val="24"/>
          <w:szCs w:val="24"/>
        </w:rPr>
        <w:t>мемориальной зоны «Прорыв блокады Ленинграда, 1941-1944 г.»</w:t>
      </w:r>
      <w:r w:rsidR="00A91F1B" w:rsidRPr="0059105E">
        <w:rPr>
          <w:rFonts w:ascii="Times New Roman" w:hAnsi="Times New Roman" w:cs="Times New Roman"/>
          <w:sz w:val="24"/>
          <w:szCs w:val="24"/>
        </w:rPr>
        <w:t>. Ее исследование</w:t>
      </w:r>
      <w:r w:rsidRPr="0059105E">
        <w:rPr>
          <w:rFonts w:ascii="Times New Roman" w:hAnsi="Times New Roman" w:cs="Times New Roman"/>
          <w:sz w:val="24"/>
          <w:szCs w:val="24"/>
        </w:rPr>
        <w:t xml:space="preserve"> через оценку рекреационных усло</w:t>
      </w:r>
      <w:r w:rsidR="00A91F1B" w:rsidRPr="0059105E">
        <w:rPr>
          <w:rFonts w:ascii="Times New Roman" w:hAnsi="Times New Roman" w:cs="Times New Roman"/>
          <w:sz w:val="24"/>
          <w:szCs w:val="24"/>
        </w:rPr>
        <w:t>вий местности проводится впервые</w:t>
      </w:r>
      <w:r w:rsidRPr="0059105E">
        <w:rPr>
          <w:rFonts w:ascii="Times New Roman" w:hAnsi="Times New Roman" w:cs="Times New Roman"/>
          <w:sz w:val="24"/>
          <w:szCs w:val="24"/>
        </w:rPr>
        <w:t xml:space="preserve">. Поскольку в рассматриваемом Кировском районе Ленинградской области, где и расположена мемориальная зона, находится большое количество </w:t>
      </w:r>
      <w:r w:rsidR="00E06D13" w:rsidRPr="0059105E">
        <w:rPr>
          <w:rFonts w:ascii="Times New Roman" w:hAnsi="Times New Roman" w:cs="Times New Roman"/>
          <w:sz w:val="24"/>
          <w:szCs w:val="24"/>
        </w:rPr>
        <w:t xml:space="preserve">разнообразных </w:t>
      </w:r>
      <w:r w:rsidRPr="0059105E">
        <w:rPr>
          <w:rFonts w:ascii="Times New Roman" w:hAnsi="Times New Roman" w:cs="Times New Roman"/>
          <w:sz w:val="24"/>
          <w:szCs w:val="24"/>
        </w:rPr>
        <w:t>памя</w:t>
      </w:r>
      <w:r w:rsidRPr="0059105E">
        <w:rPr>
          <w:rFonts w:ascii="Times New Roman" w:hAnsi="Times New Roman" w:cs="Times New Roman"/>
          <w:sz w:val="24"/>
          <w:szCs w:val="24"/>
        </w:rPr>
        <w:t>т</w:t>
      </w:r>
      <w:r w:rsidRPr="0059105E">
        <w:rPr>
          <w:rFonts w:ascii="Times New Roman" w:hAnsi="Times New Roman" w:cs="Times New Roman"/>
          <w:sz w:val="24"/>
          <w:szCs w:val="24"/>
        </w:rPr>
        <w:t>ных знаков на местах боев времен Великой Отечественной войны, то выбранная террит</w:t>
      </w:r>
      <w:r w:rsidRPr="0059105E">
        <w:rPr>
          <w:rFonts w:ascii="Times New Roman" w:hAnsi="Times New Roman" w:cs="Times New Roman"/>
          <w:sz w:val="24"/>
          <w:szCs w:val="24"/>
        </w:rPr>
        <w:t>о</w:t>
      </w:r>
      <w:r w:rsidRPr="0059105E">
        <w:rPr>
          <w:rFonts w:ascii="Times New Roman" w:hAnsi="Times New Roman" w:cs="Times New Roman"/>
          <w:sz w:val="24"/>
          <w:szCs w:val="24"/>
        </w:rPr>
        <w:t>рия представляет собой уникальный объект для развития экскурсионно-познавательного</w:t>
      </w:r>
      <w:r w:rsidR="00E06D13" w:rsidRPr="0059105E">
        <w:rPr>
          <w:rFonts w:ascii="Times New Roman" w:hAnsi="Times New Roman" w:cs="Times New Roman"/>
          <w:sz w:val="24"/>
          <w:szCs w:val="24"/>
        </w:rPr>
        <w:t xml:space="preserve"> </w:t>
      </w:r>
      <w:r w:rsidR="00FD6502" w:rsidRPr="0059105E">
        <w:rPr>
          <w:rFonts w:ascii="Times New Roman" w:hAnsi="Times New Roman" w:cs="Times New Roman"/>
          <w:sz w:val="24"/>
          <w:szCs w:val="24"/>
        </w:rPr>
        <w:t>военно-</w:t>
      </w:r>
      <w:r w:rsidR="00E06D13" w:rsidRPr="0059105E">
        <w:rPr>
          <w:rFonts w:ascii="Times New Roman" w:hAnsi="Times New Roman" w:cs="Times New Roman"/>
          <w:sz w:val="24"/>
          <w:szCs w:val="24"/>
        </w:rPr>
        <w:t xml:space="preserve">патриотического туризма. Данный вид туризма является особенно актуальным в последнее время, когда в среднеобразовательных и высших учебных заведениях делают акцент на патриотическом и гражданском воспитании молодежи. </w:t>
      </w:r>
    </w:p>
    <w:p w:rsidR="00840FD0" w:rsidRPr="0059105E" w:rsidRDefault="00E06D13" w:rsidP="0078281F">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В работе присутствует описание ландшафтов и природных условий зоны, выявл</w:t>
      </w:r>
      <w:r w:rsidRPr="0059105E">
        <w:rPr>
          <w:rFonts w:ascii="Times New Roman" w:hAnsi="Times New Roman" w:cs="Times New Roman"/>
          <w:sz w:val="24"/>
          <w:szCs w:val="24"/>
        </w:rPr>
        <w:t>е</w:t>
      </w:r>
      <w:r w:rsidRPr="0059105E">
        <w:rPr>
          <w:rFonts w:ascii="Times New Roman" w:hAnsi="Times New Roman" w:cs="Times New Roman"/>
          <w:sz w:val="24"/>
          <w:szCs w:val="24"/>
        </w:rPr>
        <w:t>ние их пригодности для организации экскурсионной деятельности, а также возможности приспособления имеющихся ресурсов для туризма. Кроме того, работа содержит подро</w:t>
      </w:r>
      <w:r w:rsidRPr="0059105E">
        <w:rPr>
          <w:rFonts w:ascii="Times New Roman" w:hAnsi="Times New Roman" w:cs="Times New Roman"/>
          <w:sz w:val="24"/>
          <w:szCs w:val="24"/>
        </w:rPr>
        <w:t>б</w:t>
      </w:r>
      <w:r w:rsidRPr="0059105E">
        <w:rPr>
          <w:rFonts w:ascii="Times New Roman" w:hAnsi="Times New Roman" w:cs="Times New Roman"/>
          <w:sz w:val="24"/>
          <w:szCs w:val="24"/>
        </w:rPr>
        <w:t xml:space="preserve">ное описание памятных знаков на мемориальной территории, их классификацию и </w:t>
      </w:r>
      <w:proofErr w:type="spellStart"/>
      <w:r w:rsidR="00840FD0" w:rsidRPr="0059105E">
        <w:rPr>
          <w:rFonts w:ascii="Times New Roman" w:hAnsi="Times New Roman" w:cs="Times New Roman"/>
          <w:sz w:val="24"/>
          <w:szCs w:val="24"/>
        </w:rPr>
        <w:t>аттра</w:t>
      </w:r>
      <w:r w:rsidR="00840FD0" w:rsidRPr="0059105E">
        <w:rPr>
          <w:rFonts w:ascii="Times New Roman" w:hAnsi="Times New Roman" w:cs="Times New Roman"/>
          <w:sz w:val="24"/>
          <w:szCs w:val="24"/>
        </w:rPr>
        <w:t>к</w:t>
      </w:r>
      <w:r w:rsidR="00840FD0" w:rsidRPr="0059105E">
        <w:rPr>
          <w:rFonts w:ascii="Times New Roman" w:hAnsi="Times New Roman" w:cs="Times New Roman"/>
          <w:sz w:val="24"/>
          <w:szCs w:val="24"/>
        </w:rPr>
        <w:t>тивную</w:t>
      </w:r>
      <w:proofErr w:type="spellEnd"/>
      <w:r w:rsidR="00840FD0" w:rsidRPr="0059105E">
        <w:rPr>
          <w:rFonts w:ascii="Times New Roman" w:hAnsi="Times New Roman" w:cs="Times New Roman"/>
          <w:sz w:val="24"/>
          <w:szCs w:val="24"/>
        </w:rPr>
        <w:t xml:space="preserve"> значимость в качестве объектов туристической </w:t>
      </w:r>
      <w:proofErr w:type="spellStart"/>
      <w:r w:rsidR="00840FD0" w:rsidRPr="0059105E">
        <w:rPr>
          <w:rFonts w:ascii="Times New Roman" w:hAnsi="Times New Roman" w:cs="Times New Roman"/>
          <w:sz w:val="24"/>
          <w:szCs w:val="24"/>
        </w:rPr>
        <w:t>дестинации</w:t>
      </w:r>
      <w:proofErr w:type="spellEnd"/>
      <w:r w:rsidR="00840FD0" w:rsidRPr="0059105E">
        <w:rPr>
          <w:rFonts w:ascii="Times New Roman" w:hAnsi="Times New Roman" w:cs="Times New Roman"/>
          <w:sz w:val="24"/>
          <w:szCs w:val="24"/>
        </w:rPr>
        <w:t xml:space="preserve">. </w:t>
      </w:r>
    </w:p>
    <w:p w:rsidR="00840FD0" w:rsidRPr="0059105E" w:rsidRDefault="00840FD0" w:rsidP="0078281F">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Целью работы является определение</w:t>
      </w:r>
      <w:r w:rsidR="00A91F1B" w:rsidRPr="0059105E">
        <w:rPr>
          <w:rFonts w:ascii="Times New Roman" w:hAnsi="Times New Roman" w:cs="Times New Roman"/>
          <w:sz w:val="24"/>
          <w:szCs w:val="24"/>
        </w:rPr>
        <w:t xml:space="preserve"> туристического потенциала</w:t>
      </w:r>
      <w:r w:rsidRPr="0059105E">
        <w:rPr>
          <w:rFonts w:ascii="Times New Roman" w:hAnsi="Times New Roman" w:cs="Times New Roman"/>
          <w:sz w:val="24"/>
          <w:szCs w:val="24"/>
        </w:rPr>
        <w:t xml:space="preserve"> на территории мемориальной зоны «Прорыв блокады Ленинграда, 1941-1944 г.» в Ленинградской обла</w:t>
      </w:r>
      <w:r w:rsidRPr="0059105E">
        <w:rPr>
          <w:rFonts w:ascii="Times New Roman" w:hAnsi="Times New Roman" w:cs="Times New Roman"/>
          <w:sz w:val="24"/>
          <w:szCs w:val="24"/>
        </w:rPr>
        <w:t>с</w:t>
      </w:r>
      <w:r w:rsidRPr="0059105E">
        <w:rPr>
          <w:rFonts w:ascii="Times New Roman" w:hAnsi="Times New Roman" w:cs="Times New Roman"/>
          <w:sz w:val="24"/>
          <w:szCs w:val="24"/>
        </w:rPr>
        <w:t xml:space="preserve">ти. Для достижения данной цели будут выполнены следующие задачи: </w:t>
      </w:r>
    </w:p>
    <w:p w:rsidR="00840FD0" w:rsidRPr="0059105E" w:rsidRDefault="00840FD0" w:rsidP="00840FD0">
      <w:pPr>
        <w:pStyle w:val="a3"/>
        <w:numPr>
          <w:ilvl w:val="0"/>
          <w:numId w:val="1"/>
        </w:numPr>
        <w:spacing w:line="360" w:lineRule="auto"/>
        <w:jc w:val="both"/>
        <w:rPr>
          <w:rFonts w:ascii="Times New Roman" w:hAnsi="Times New Roman" w:cs="Times New Roman"/>
          <w:sz w:val="24"/>
          <w:szCs w:val="24"/>
        </w:rPr>
      </w:pPr>
      <w:r w:rsidRPr="0059105E">
        <w:rPr>
          <w:rFonts w:ascii="Times New Roman" w:hAnsi="Times New Roman" w:cs="Times New Roman"/>
          <w:sz w:val="24"/>
          <w:szCs w:val="24"/>
        </w:rPr>
        <w:t>Анализ и сравнительная характеристика мемориальных комплексов на террит</w:t>
      </w:r>
      <w:r w:rsidRPr="0059105E">
        <w:rPr>
          <w:rFonts w:ascii="Times New Roman" w:hAnsi="Times New Roman" w:cs="Times New Roman"/>
          <w:sz w:val="24"/>
          <w:szCs w:val="24"/>
        </w:rPr>
        <w:t>о</w:t>
      </w:r>
      <w:r w:rsidR="009137B0" w:rsidRPr="0059105E">
        <w:rPr>
          <w:rFonts w:ascii="Times New Roman" w:hAnsi="Times New Roman" w:cs="Times New Roman"/>
          <w:sz w:val="24"/>
          <w:szCs w:val="24"/>
        </w:rPr>
        <w:t>рии России и Республики Беларусь</w:t>
      </w:r>
      <w:r w:rsidRPr="0059105E">
        <w:rPr>
          <w:rFonts w:ascii="Times New Roman" w:hAnsi="Times New Roman" w:cs="Times New Roman"/>
          <w:sz w:val="24"/>
          <w:szCs w:val="24"/>
        </w:rPr>
        <w:t>;</w:t>
      </w:r>
    </w:p>
    <w:p w:rsidR="00E06D13" w:rsidRPr="0059105E" w:rsidRDefault="00840FD0" w:rsidP="00840FD0">
      <w:pPr>
        <w:pStyle w:val="a3"/>
        <w:numPr>
          <w:ilvl w:val="0"/>
          <w:numId w:val="1"/>
        </w:numPr>
        <w:spacing w:line="360" w:lineRule="auto"/>
        <w:jc w:val="both"/>
        <w:rPr>
          <w:rFonts w:ascii="Times New Roman" w:hAnsi="Times New Roman" w:cs="Times New Roman"/>
          <w:sz w:val="24"/>
          <w:szCs w:val="24"/>
        </w:rPr>
      </w:pPr>
      <w:r w:rsidRPr="0059105E">
        <w:rPr>
          <w:rFonts w:ascii="Times New Roman" w:hAnsi="Times New Roman" w:cs="Times New Roman"/>
          <w:sz w:val="24"/>
          <w:szCs w:val="24"/>
        </w:rPr>
        <w:t>Оценка природно-рекреационная потенциала заданной территории</w:t>
      </w:r>
      <w:r w:rsidR="00A54C60" w:rsidRPr="0059105E">
        <w:rPr>
          <w:rFonts w:ascii="Times New Roman" w:hAnsi="Times New Roman" w:cs="Times New Roman"/>
          <w:sz w:val="24"/>
          <w:szCs w:val="24"/>
        </w:rPr>
        <w:t>;</w:t>
      </w:r>
      <w:r w:rsidRPr="0059105E">
        <w:rPr>
          <w:rFonts w:ascii="Times New Roman" w:hAnsi="Times New Roman" w:cs="Times New Roman"/>
          <w:sz w:val="24"/>
          <w:szCs w:val="24"/>
        </w:rPr>
        <w:t xml:space="preserve">  </w:t>
      </w:r>
      <w:r w:rsidR="00E06D13" w:rsidRPr="0059105E">
        <w:rPr>
          <w:rFonts w:ascii="Times New Roman" w:hAnsi="Times New Roman" w:cs="Times New Roman"/>
          <w:sz w:val="24"/>
          <w:szCs w:val="24"/>
        </w:rPr>
        <w:t xml:space="preserve"> </w:t>
      </w:r>
    </w:p>
    <w:p w:rsidR="00840FD0" w:rsidRPr="0059105E" w:rsidRDefault="00840FD0" w:rsidP="00840FD0">
      <w:pPr>
        <w:pStyle w:val="a3"/>
        <w:numPr>
          <w:ilvl w:val="0"/>
          <w:numId w:val="1"/>
        </w:numPr>
        <w:spacing w:line="360" w:lineRule="auto"/>
        <w:jc w:val="both"/>
        <w:rPr>
          <w:rFonts w:ascii="Times New Roman" w:hAnsi="Times New Roman" w:cs="Times New Roman"/>
          <w:sz w:val="24"/>
          <w:szCs w:val="24"/>
        </w:rPr>
      </w:pPr>
      <w:r w:rsidRPr="0059105E">
        <w:rPr>
          <w:rFonts w:ascii="Times New Roman" w:hAnsi="Times New Roman" w:cs="Times New Roman"/>
          <w:sz w:val="24"/>
          <w:szCs w:val="24"/>
        </w:rPr>
        <w:t>Оценка туристического потенциала заданной территории</w:t>
      </w:r>
      <w:r w:rsidR="00A54C60" w:rsidRPr="0059105E">
        <w:rPr>
          <w:rFonts w:ascii="Times New Roman" w:hAnsi="Times New Roman" w:cs="Times New Roman"/>
          <w:sz w:val="24"/>
          <w:szCs w:val="24"/>
        </w:rPr>
        <w:t>;</w:t>
      </w:r>
    </w:p>
    <w:p w:rsidR="00A54C60" w:rsidRPr="0059105E" w:rsidRDefault="00A54C60" w:rsidP="00840FD0">
      <w:pPr>
        <w:pStyle w:val="a3"/>
        <w:numPr>
          <w:ilvl w:val="0"/>
          <w:numId w:val="1"/>
        </w:numPr>
        <w:spacing w:line="360" w:lineRule="auto"/>
        <w:jc w:val="both"/>
        <w:rPr>
          <w:rFonts w:ascii="Times New Roman" w:hAnsi="Times New Roman" w:cs="Times New Roman"/>
          <w:sz w:val="24"/>
          <w:szCs w:val="24"/>
        </w:rPr>
      </w:pPr>
      <w:r w:rsidRPr="0059105E">
        <w:rPr>
          <w:rFonts w:ascii="Times New Roman" w:hAnsi="Times New Roman" w:cs="Times New Roman"/>
          <w:sz w:val="24"/>
          <w:szCs w:val="24"/>
        </w:rPr>
        <w:t>Систематизация  памятных знаков на местах боёв Великой Отечественной во</w:t>
      </w:r>
      <w:r w:rsidRPr="0059105E">
        <w:rPr>
          <w:rFonts w:ascii="Times New Roman" w:hAnsi="Times New Roman" w:cs="Times New Roman"/>
          <w:sz w:val="24"/>
          <w:szCs w:val="24"/>
        </w:rPr>
        <w:t>й</w:t>
      </w:r>
      <w:r w:rsidRPr="0059105E">
        <w:rPr>
          <w:rFonts w:ascii="Times New Roman" w:hAnsi="Times New Roman" w:cs="Times New Roman"/>
          <w:sz w:val="24"/>
          <w:szCs w:val="24"/>
        </w:rPr>
        <w:t>ны на территории Кировского района;</w:t>
      </w:r>
    </w:p>
    <w:p w:rsidR="00840FD0" w:rsidRPr="0059105E" w:rsidRDefault="00A54C60" w:rsidP="00840FD0">
      <w:pPr>
        <w:pStyle w:val="a3"/>
        <w:numPr>
          <w:ilvl w:val="0"/>
          <w:numId w:val="1"/>
        </w:numPr>
        <w:spacing w:line="360" w:lineRule="auto"/>
        <w:jc w:val="both"/>
        <w:rPr>
          <w:rFonts w:ascii="Times New Roman" w:hAnsi="Times New Roman" w:cs="Times New Roman"/>
          <w:sz w:val="24"/>
          <w:szCs w:val="24"/>
        </w:rPr>
      </w:pPr>
      <w:r w:rsidRPr="0059105E">
        <w:rPr>
          <w:rFonts w:ascii="Times New Roman" w:hAnsi="Times New Roman" w:cs="Times New Roman"/>
          <w:sz w:val="24"/>
          <w:szCs w:val="24"/>
        </w:rPr>
        <w:t>Д</w:t>
      </w:r>
      <w:r w:rsidR="00D60B5E" w:rsidRPr="0059105E">
        <w:rPr>
          <w:rFonts w:ascii="Times New Roman" w:hAnsi="Times New Roman" w:cs="Times New Roman"/>
          <w:sz w:val="24"/>
          <w:szCs w:val="24"/>
        </w:rPr>
        <w:t>етальное описание пешего, лыжного и транспортного маршрутов</w:t>
      </w:r>
      <w:r w:rsidRPr="0059105E">
        <w:rPr>
          <w:rFonts w:ascii="Times New Roman" w:hAnsi="Times New Roman" w:cs="Times New Roman"/>
          <w:sz w:val="24"/>
          <w:szCs w:val="24"/>
        </w:rPr>
        <w:t xml:space="preserve"> как пр</w:t>
      </w:r>
      <w:r w:rsidR="00D60B5E" w:rsidRPr="0059105E">
        <w:rPr>
          <w:rFonts w:ascii="Times New Roman" w:hAnsi="Times New Roman" w:cs="Times New Roman"/>
          <w:sz w:val="24"/>
          <w:szCs w:val="24"/>
        </w:rPr>
        <w:t>им</w:t>
      </w:r>
      <w:r w:rsidR="00D60B5E" w:rsidRPr="0059105E">
        <w:rPr>
          <w:rFonts w:ascii="Times New Roman" w:hAnsi="Times New Roman" w:cs="Times New Roman"/>
          <w:sz w:val="24"/>
          <w:szCs w:val="24"/>
        </w:rPr>
        <w:t>е</w:t>
      </w:r>
      <w:r w:rsidR="00D60B5E" w:rsidRPr="0059105E">
        <w:rPr>
          <w:rFonts w:ascii="Times New Roman" w:hAnsi="Times New Roman" w:cs="Times New Roman"/>
          <w:sz w:val="24"/>
          <w:szCs w:val="24"/>
        </w:rPr>
        <w:t xml:space="preserve">ров </w:t>
      </w:r>
      <w:r w:rsidRPr="0059105E">
        <w:rPr>
          <w:rFonts w:ascii="Times New Roman" w:hAnsi="Times New Roman" w:cs="Times New Roman"/>
          <w:sz w:val="24"/>
          <w:szCs w:val="24"/>
        </w:rPr>
        <w:t>наиболее показатель</w:t>
      </w:r>
      <w:r w:rsidR="00D60B5E" w:rsidRPr="0059105E">
        <w:rPr>
          <w:rFonts w:ascii="Times New Roman" w:hAnsi="Times New Roman" w:cs="Times New Roman"/>
          <w:sz w:val="24"/>
          <w:szCs w:val="24"/>
        </w:rPr>
        <w:t>ных</w:t>
      </w:r>
      <w:r w:rsidRPr="0059105E">
        <w:rPr>
          <w:rFonts w:ascii="Times New Roman" w:hAnsi="Times New Roman" w:cs="Times New Roman"/>
          <w:sz w:val="24"/>
          <w:szCs w:val="24"/>
        </w:rPr>
        <w:t xml:space="preserve"> эле</w:t>
      </w:r>
      <w:r w:rsidR="00D60B5E" w:rsidRPr="0059105E">
        <w:rPr>
          <w:rFonts w:ascii="Times New Roman" w:hAnsi="Times New Roman" w:cs="Times New Roman"/>
          <w:sz w:val="24"/>
          <w:szCs w:val="24"/>
        </w:rPr>
        <w:t>ментов</w:t>
      </w:r>
      <w:r w:rsidR="002C5E83" w:rsidRPr="0059105E">
        <w:rPr>
          <w:rFonts w:ascii="Times New Roman" w:hAnsi="Times New Roman" w:cs="Times New Roman"/>
          <w:sz w:val="24"/>
          <w:szCs w:val="24"/>
        </w:rPr>
        <w:t xml:space="preserve"> военно-</w:t>
      </w:r>
      <w:r w:rsidRPr="0059105E">
        <w:rPr>
          <w:rFonts w:ascii="Times New Roman" w:hAnsi="Times New Roman" w:cs="Times New Roman"/>
          <w:sz w:val="24"/>
          <w:szCs w:val="24"/>
        </w:rPr>
        <w:t>патриотического туризма на территории мемориальной зоны</w:t>
      </w:r>
      <w:r w:rsidR="00457606" w:rsidRPr="0059105E">
        <w:rPr>
          <w:rFonts w:ascii="Times New Roman" w:hAnsi="Times New Roman" w:cs="Times New Roman"/>
          <w:sz w:val="24"/>
          <w:szCs w:val="24"/>
        </w:rPr>
        <w:t>;</w:t>
      </w:r>
    </w:p>
    <w:p w:rsidR="00457606" w:rsidRPr="0059105E" w:rsidRDefault="00A91F1B" w:rsidP="00840FD0">
      <w:pPr>
        <w:pStyle w:val="a3"/>
        <w:numPr>
          <w:ilvl w:val="0"/>
          <w:numId w:val="1"/>
        </w:numPr>
        <w:spacing w:line="360" w:lineRule="auto"/>
        <w:jc w:val="both"/>
        <w:rPr>
          <w:rFonts w:ascii="Times New Roman" w:hAnsi="Times New Roman" w:cs="Times New Roman"/>
          <w:sz w:val="24"/>
          <w:szCs w:val="24"/>
        </w:rPr>
      </w:pPr>
      <w:r w:rsidRPr="0059105E">
        <w:rPr>
          <w:rFonts w:ascii="Times New Roman" w:hAnsi="Times New Roman" w:cs="Times New Roman"/>
          <w:sz w:val="24"/>
          <w:szCs w:val="24"/>
        </w:rPr>
        <w:t>Составление</w:t>
      </w:r>
      <w:r w:rsidR="00457606" w:rsidRPr="0059105E">
        <w:rPr>
          <w:rFonts w:ascii="Times New Roman" w:hAnsi="Times New Roman" w:cs="Times New Roman"/>
          <w:sz w:val="24"/>
          <w:szCs w:val="24"/>
        </w:rPr>
        <w:t xml:space="preserve"> картографического материала.</w:t>
      </w:r>
    </w:p>
    <w:p w:rsidR="0078281F" w:rsidRPr="0059105E" w:rsidRDefault="0082473E" w:rsidP="0082473E">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Объект исследования: территория «Военно-мемориальной зоны «Прорыв блокады Ленинграда, 1941-1944 гг.».</w:t>
      </w:r>
    </w:p>
    <w:p w:rsidR="0082473E" w:rsidRPr="0059105E" w:rsidRDefault="0082473E" w:rsidP="0082473E">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 xml:space="preserve">Предмет исследования: рекреационная оценка территории военно-мемориальной зоны. </w:t>
      </w:r>
    </w:p>
    <w:p w:rsidR="0082473E" w:rsidRPr="0059105E" w:rsidRDefault="0082473E" w:rsidP="0082473E">
      <w:pPr>
        <w:spacing w:after="0" w:line="360" w:lineRule="auto"/>
        <w:ind w:firstLine="709"/>
        <w:jc w:val="both"/>
        <w:rPr>
          <w:rFonts w:ascii="Times New Roman" w:hAnsi="Times New Roman" w:cs="Times New Roman"/>
          <w:sz w:val="24"/>
          <w:szCs w:val="24"/>
        </w:rPr>
      </w:pPr>
    </w:p>
    <w:p w:rsidR="0082473E" w:rsidRPr="0059105E" w:rsidRDefault="0082473E" w:rsidP="0082473E">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lastRenderedPageBreak/>
        <w:t>Методы исследования</w:t>
      </w:r>
      <w:r w:rsidR="0057681F" w:rsidRPr="0059105E">
        <w:rPr>
          <w:rFonts w:ascii="Times New Roman" w:hAnsi="Times New Roman" w:cs="Times New Roman"/>
          <w:sz w:val="24"/>
          <w:szCs w:val="24"/>
        </w:rPr>
        <w:t xml:space="preserve">, </w:t>
      </w:r>
      <w:r w:rsidR="0059105E">
        <w:rPr>
          <w:rFonts w:ascii="Times New Roman" w:hAnsi="Times New Roman" w:cs="Times New Roman"/>
          <w:sz w:val="24"/>
          <w:szCs w:val="24"/>
        </w:rPr>
        <w:t>применяемые</w:t>
      </w:r>
      <w:r w:rsidR="0057681F" w:rsidRPr="0059105E">
        <w:rPr>
          <w:rFonts w:ascii="Times New Roman" w:hAnsi="Times New Roman" w:cs="Times New Roman"/>
          <w:sz w:val="24"/>
          <w:szCs w:val="24"/>
        </w:rPr>
        <w:t xml:space="preserve"> </w:t>
      </w:r>
      <w:r w:rsidR="0059105E">
        <w:rPr>
          <w:rFonts w:ascii="Times New Roman" w:hAnsi="Times New Roman" w:cs="Times New Roman"/>
          <w:sz w:val="24"/>
          <w:szCs w:val="24"/>
        </w:rPr>
        <w:t>в процессе</w:t>
      </w:r>
      <w:r w:rsidR="0057681F" w:rsidRPr="0059105E">
        <w:rPr>
          <w:rFonts w:ascii="Times New Roman" w:hAnsi="Times New Roman" w:cs="Times New Roman"/>
          <w:sz w:val="24"/>
          <w:szCs w:val="24"/>
        </w:rPr>
        <w:t xml:space="preserve"> создании работы</w:t>
      </w:r>
      <w:r w:rsidRPr="0059105E">
        <w:rPr>
          <w:rFonts w:ascii="Times New Roman" w:hAnsi="Times New Roman" w:cs="Times New Roman"/>
          <w:sz w:val="24"/>
          <w:szCs w:val="24"/>
        </w:rPr>
        <w:t>:</w:t>
      </w:r>
    </w:p>
    <w:p w:rsidR="0082473E" w:rsidRPr="0059105E" w:rsidRDefault="0082473E" w:rsidP="0082473E">
      <w:pPr>
        <w:pStyle w:val="a3"/>
        <w:numPr>
          <w:ilvl w:val="0"/>
          <w:numId w:val="2"/>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Сравнительный анализ;</w:t>
      </w:r>
    </w:p>
    <w:p w:rsidR="0057681F" w:rsidRPr="0059105E" w:rsidRDefault="0057681F" w:rsidP="0082473E">
      <w:pPr>
        <w:pStyle w:val="a3"/>
        <w:numPr>
          <w:ilvl w:val="0"/>
          <w:numId w:val="2"/>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Описание;</w:t>
      </w:r>
    </w:p>
    <w:p w:rsidR="0057681F" w:rsidRPr="0059105E" w:rsidRDefault="0057681F" w:rsidP="0082473E">
      <w:pPr>
        <w:pStyle w:val="a3"/>
        <w:numPr>
          <w:ilvl w:val="0"/>
          <w:numId w:val="2"/>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Наблюдение;</w:t>
      </w:r>
    </w:p>
    <w:p w:rsidR="0082473E" w:rsidRPr="0059105E" w:rsidRDefault="0082473E" w:rsidP="0082473E">
      <w:pPr>
        <w:pStyle w:val="a3"/>
        <w:numPr>
          <w:ilvl w:val="0"/>
          <w:numId w:val="2"/>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Классификация;</w:t>
      </w:r>
    </w:p>
    <w:p w:rsidR="0082473E" w:rsidRPr="0059105E" w:rsidRDefault="0082473E" w:rsidP="0082473E">
      <w:pPr>
        <w:pStyle w:val="a3"/>
        <w:numPr>
          <w:ilvl w:val="0"/>
          <w:numId w:val="2"/>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Поиск информации;</w:t>
      </w:r>
    </w:p>
    <w:p w:rsidR="0057681F" w:rsidRPr="00BF0D78" w:rsidRDefault="0082473E" w:rsidP="00BF0D78">
      <w:pPr>
        <w:pStyle w:val="a3"/>
        <w:numPr>
          <w:ilvl w:val="0"/>
          <w:numId w:val="2"/>
        </w:numPr>
        <w:spacing w:after="120" w:line="360" w:lineRule="auto"/>
        <w:jc w:val="both"/>
        <w:rPr>
          <w:rFonts w:ascii="Times New Roman" w:hAnsi="Times New Roman" w:cs="Times New Roman"/>
          <w:sz w:val="24"/>
          <w:szCs w:val="24"/>
        </w:rPr>
      </w:pPr>
      <w:r w:rsidRPr="0059105E">
        <w:rPr>
          <w:rFonts w:ascii="Times New Roman" w:hAnsi="Times New Roman" w:cs="Times New Roman"/>
          <w:sz w:val="24"/>
          <w:szCs w:val="24"/>
        </w:rPr>
        <w:t>Составле</w:t>
      </w:r>
      <w:r w:rsidR="0057681F" w:rsidRPr="0059105E">
        <w:rPr>
          <w:rFonts w:ascii="Times New Roman" w:hAnsi="Times New Roman" w:cs="Times New Roman"/>
          <w:sz w:val="24"/>
          <w:szCs w:val="24"/>
        </w:rPr>
        <w:t>ние картографического материала.</w:t>
      </w:r>
    </w:p>
    <w:p w:rsidR="0082473E" w:rsidRPr="0059105E" w:rsidRDefault="00BF0D78" w:rsidP="00BF0D78">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состоит из трех глав, каждая из которых разделена на подглавы, введении, заключения, списка используемых ресурсов и приложений. В первой главе дается опис</w:t>
      </w:r>
      <w:r>
        <w:rPr>
          <w:rFonts w:ascii="Times New Roman" w:hAnsi="Times New Roman" w:cs="Times New Roman"/>
          <w:sz w:val="24"/>
          <w:szCs w:val="24"/>
        </w:rPr>
        <w:t>а</w:t>
      </w:r>
      <w:r>
        <w:rPr>
          <w:rFonts w:ascii="Times New Roman" w:hAnsi="Times New Roman" w:cs="Times New Roman"/>
          <w:sz w:val="24"/>
          <w:szCs w:val="24"/>
        </w:rPr>
        <w:t>ние пять мемориальных комплексов, расположенных в России и Беларуси с целью их п</w:t>
      </w:r>
      <w:r>
        <w:rPr>
          <w:rFonts w:ascii="Times New Roman" w:hAnsi="Times New Roman" w:cs="Times New Roman"/>
          <w:sz w:val="24"/>
          <w:szCs w:val="24"/>
        </w:rPr>
        <w:t>о</w:t>
      </w:r>
      <w:r>
        <w:rPr>
          <w:rFonts w:ascii="Times New Roman" w:hAnsi="Times New Roman" w:cs="Times New Roman"/>
          <w:sz w:val="24"/>
          <w:szCs w:val="24"/>
        </w:rPr>
        <w:t>следующего сравнения и выявления отличительных особенностей каждого. Во второй главе приводится природно-рекреационная и туристско-рекреационная оценка территории исследуемой мемориальной зоны</w:t>
      </w:r>
      <w:r w:rsidR="00EF6AC2">
        <w:rPr>
          <w:rFonts w:ascii="Times New Roman" w:hAnsi="Times New Roman" w:cs="Times New Roman"/>
          <w:sz w:val="24"/>
          <w:szCs w:val="24"/>
        </w:rPr>
        <w:t xml:space="preserve"> для выявления туристического потенциала места</w:t>
      </w:r>
      <w:r>
        <w:rPr>
          <w:rFonts w:ascii="Times New Roman" w:hAnsi="Times New Roman" w:cs="Times New Roman"/>
          <w:sz w:val="24"/>
          <w:szCs w:val="24"/>
        </w:rPr>
        <w:t>, опр</w:t>
      </w:r>
      <w:r>
        <w:rPr>
          <w:rFonts w:ascii="Times New Roman" w:hAnsi="Times New Roman" w:cs="Times New Roman"/>
          <w:sz w:val="24"/>
          <w:szCs w:val="24"/>
        </w:rPr>
        <w:t>е</w:t>
      </w:r>
      <w:r>
        <w:rPr>
          <w:rFonts w:ascii="Times New Roman" w:hAnsi="Times New Roman" w:cs="Times New Roman"/>
          <w:sz w:val="24"/>
          <w:szCs w:val="24"/>
        </w:rPr>
        <w:t xml:space="preserve">деляются положительные и отрицательные </w:t>
      </w:r>
      <w:r w:rsidR="00EF6AC2">
        <w:rPr>
          <w:rFonts w:ascii="Times New Roman" w:hAnsi="Times New Roman" w:cs="Times New Roman"/>
          <w:sz w:val="24"/>
          <w:szCs w:val="24"/>
        </w:rPr>
        <w:t>моменты</w:t>
      </w:r>
      <w:r>
        <w:rPr>
          <w:rFonts w:ascii="Times New Roman" w:hAnsi="Times New Roman" w:cs="Times New Roman"/>
          <w:sz w:val="24"/>
          <w:szCs w:val="24"/>
        </w:rPr>
        <w:t xml:space="preserve"> для каждого фактора, взятого в кач</w:t>
      </w:r>
      <w:r>
        <w:rPr>
          <w:rFonts w:ascii="Times New Roman" w:hAnsi="Times New Roman" w:cs="Times New Roman"/>
          <w:sz w:val="24"/>
          <w:szCs w:val="24"/>
        </w:rPr>
        <w:t>е</w:t>
      </w:r>
      <w:r>
        <w:rPr>
          <w:rFonts w:ascii="Times New Roman" w:hAnsi="Times New Roman" w:cs="Times New Roman"/>
          <w:sz w:val="24"/>
          <w:szCs w:val="24"/>
        </w:rPr>
        <w:t>стве критерия оценки.</w:t>
      </w:r>
      <w:r w:rsidR="00EF6AC2">
        <w:rPr>
          <w:rFonts w:ascii="Times New Roman" w:hAnsi="Times New Roman" w:cs="Times New Roman"/>
          <w:sz w:val="24"/>
          <w:szCs w:val="24"/>
        </w:rPr>
        <w:t xml:space="preserve"> Третья глава представляет собой характеристику трех экскурсио</w:t>
      </w:r>
      <w:r w:rsidR="00EF6AC2">
        <w:rPr>
          <w:rFonts w:ascii="Times New Roman" w:hAnsi="Times New Roman" w:cs="Times New Roman"/>
          <w:sz w:val="24"/>
          <w:szCs w:val="24"/>
        </w:rPr>
        <w:t>н</w:t>
      </w:r>
      <w:r w:rsidR="00EF6AC2">
        <w:rPr>
          <w:rFonts w:ascii="Times New Roman" w:hAnsi="Times New Roman" w:cs="Times New Roman"/>
          <w:sz w:val="24"/>
          <w:szCs w:val="24"/>
        </w:rPr>
        <w:t>ных маршрутов (пешего, лыжного и транспортного), которые проводятся в границах «В</w:t>
      </w:r>
      <w:r w:rsidR="00EF6AC2">
        <w:rPr>
          <w:rFonts w:ascii="Times New Roman" w:hAnsi="Times New Roman" w:cs="Times New Roman"/>
          <w:sz w:val="24"/>
          <w:szCs w:val="24"/>
        </w:rPr>
        <w:t>о</w:t>
      </w:r>
      <w:r w:rsidR="00EF6AC2">
        <w:rPr>
          <w:rFonts w:ascii="Times New Roman" w:hAnsi="Times New Roman" w:cs="Times New Roman"/>
          <w:sz w:val="24"/>
          <w:szCs w:val="24"/>
        </w:rPr>
        <w:t>енно-мемориальной зоны «Прорыв блокады Ленинграда, 1941-1944 гг.», с целью наглядно показать возможности и пути реализации уже имеющегося природного и культурного п</w:t>
      </w:r>
      <w:r w:rsidR="00EF6AC2">
        <w:rPr>
          <w:rFonts w:ascii="Times New Roman" w:hAnsi="Times New Roman" w:cs="Times New Roman"/>
          <w:sz w:val="24"/>
          <w:szCs w:val="24"/>
        </w:rPr>
        <w:t>о</w:t>
      </w:r>
      <w:r w:rsidR="00EF6AC2">
        <w:rPr>
          <w:rFonts w:ascii="Times New Roman" w:hAnsi="Times New Roman" w:cs="Times New Roman"/>
          <w:sz w:val="24"/>
          <w:szCs w:val="24"/>
        </w:rPr>
        <w:t>тенциала территории. Работа содержит 4 таблицы, 5 авторских карт и 9 иллюстраций. Список литературы включает 24 источника, в т.ч. монографии, публикации в журналах, нормативные документы и ресурсы сети Интернет.</w:t>
      </w:r>
    </w:p>
    <w:p w:rsidR="004F1230" w:rsidRPr="0059105E" w:rsidRDefault="004F1230" w:rsidP="004F1230">
      <w:pPr>
        <w:pStyle w:val="a3"/>
        <w:spacing w:line="360" w:lineRule="auto"/>
        <w:ind w:left="1069"/>
        <w:jc w:val="both"/>
        <w:rPr>
          <w:rFonts w:ascii="Times New Roman" w:hAnsi="Times New Roman" w:cs="Times New Roman"/>
          <w:sz w:val="24"/>
          <w:szCs w:val="24"/>
        </w:rPr>
      </w:pPr>
      <w:bookmarkStart w:id="0" w:name="_GoBack"/>
      <w:bookmarkEnd w:id="0"/>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EF6AC2" w:rsidRDefault="00EF6AC2" w:rsidP="00EF6AC2">
      <w:pPr>
        <w:pStyle w:val="a4"/>
        <w:spacing w:line="360" w:lineRule="auto"/>
        <w:rPr>
          <w:rFonts w:eastAsiaTheme="minorHAnsi"/>
          <w:lang w:eastAsia="en-US"/>
        </w:rPr>
      </w:pPr>
    </w:p>
    <w:p w:rsidR="00D92B45" w:rsidRPr="00EF6AC2" w:rsidRDefault="00D92B45" w:rsidP="00EF6AC2">
      <w:pPr>
        <w:pStyle w:val="a4"/>
        <w:spacing w:line="360" w:lineRule="auto"/>
        <w:jc w:val="center"/>
        <w:rPr>
          <w:b/>
        </w:rPr>
      </w:pPr>
      <w:r w:rsidRPr="00EF6AC2">
        <w:rPr>
          <w:b/>
        </w:rPr>
        <w:lastRenderedPageBreak/>
        <w:t xml:space="preserve">Глава </w:t>
      </w:r>
      <w:r w:rsidR="00C3375F" w:rsidRPr="00EF6AC2">
        <w:rPr>
          <w:b/>
        </w:rPr>
        <w:t>1</w:t>
      </w:r>
      <w:r w:rsidRPr="00EF6AC2">
        <w:rPr>
          <w:b/>
        </w:rPr>
        <w:t>. Мемориальные комплексы России и Беларуси</w:t>
      </w:r>
    </w:p>
    <w:p w:rsidR="00D92B45" w:rsidRPr="0059105E" w:rsidRDefault="00D92B45" w:rsidP="00D92B45">
      <w:pPr>
        <w:pStyle w:val="a4"/>
        <w:spacing w:line="360" w:lineRule="auto"/>
        <w:ind w:firstLine="708"/>
      </w:pPr>
      <w:r w:rsidRPr="0059105E">
        <w:t>Для того чтобы иметь представление об облике исследуемой территории «Прорыв блокады Ленинграда», следует рассмотреть уже имеющиеся показательные в своей тем</w:t>
      </w:r>
      <w:r w:rsidRPr="0059105E">
        <w:t>а</w:t>
      </w:r>
      <w:r w:rsidRPr="0059105E">
        <w:t>тике мемориальные территории. Были выбраны пять достопримечательных мест, расп</w:t>
      </w:r>
      <w:r w:rsidRPr="0059105E">
        <w:t>о</w:t>
      </w:r>
      <w:r w:rsidRPr="0059105E">
        <w:t xml:space="preserve">ложенных в Европейской части России и Республике Беларусь. Все они придерживаются разной тематики и отличаются своим наполнением, что представляет собой интерес для анализа и сравнения.  </w:t>
      </w:r>
    </w:p>
    <w:p w:rsidR="00D92B45" w:rsidRPr="0059105E" w:rsidRDefault="00D92B45" w:rsidP="00D92B45">
      <w:pPr>
        <w:pStyle w:val="a4"/>
        <w:numPr>
          <w:ilvl w:val="1"/>
          <w:numId w:val="3"/>
        </w:numPr>
        <w:spacing w:after="120" w:afterAutospacing="0" w:line="360" w:lineRule="auto"/>
        <w:jc w:val="center"/>
        <w:rPr>
          <w:b/>
        </w:rPr>
      </w:pPr>
      <w:r w:rsidRPr="0059105E">
        <w:rPr>
          <w:b/>
        </w:rPr>
        <w:t>Определение мемориальных территорий</w:t>
      </w:r>
    </w:p>
    <w:p w:rsidR="00D92B45" w:rsidRPr="0059105E" w:rsidRDefault="00D92B45" w:rsidP="00D92B45">
      <w:pPr>
        <w:pStyle w:val="a4"/>
        <w:spacing w:before="0" w:beforeAutospacing="0" w:after="0" w:afterAutospacing="0" w:line="360" w:lineRule="auto"/>
        <w:ind w:firstLine="709"/>
        <w:jc w:val="both"/>
      </w:pPr>
      <w:r w:rsidRPr="0059105E">
        <w:t>Для начала необходимо привести разъяснения нескольких родственных терминов, появившихся относительно недавно.</w:t>
      </w:r>
    </w:p>
    <w:p w:rsidR="00D92B45" w:rsidRPr="0059105E" w:rsidRDefault="00D92B45" w:rsidP="00D92B45">
      <w:pPr>
        <w:pStyle w:val="a4"/>
        <w:spacing w:before="0" w:beforeAutospacing="0" w:after="0" w:afterAutospacing="0" w:line="360" w:lineRule="auto"/>
        <w:ind w:firstLine="709"/>
        <w:jc w:val="both"/>
      </w:pPr>
      <w:r w:rsidRPr="0059105E">
        <w:rPr>
          <w:u w:val="single"/>
        </w:rPr>
        <w:t>Мемориальная зона</w:t>
      </w:r>
      <w:r w:rsidRPr="0059105E">
        <w:t xml:space="preserve"> – временная специально обозначенная на местности и нанесе</w:t>
      </w:r>
      <w:r w:rsidRPr="0059105E">
        <w:t>н</w:t>
      </w:r>
      <w:r w:rsidRPr="0059105E">
        <w:t>ная на районные карты землепользования территория, которая создаётся в местах масс</w:t>
      </w:r>
      <w:r w:rsidRPr="0059105E">
        <w:t>о</w:t>
      </w:r>
      <w:r w:rsidRPr="0059105E">
        <w:t>вых боев, проходивших во время Великой Отечественной войны 1941-1945 г</w:t>
      </w:r>
      <w:r w:rsidRPr="0059105E">
        <w:t>о</w:t>
      </w:r>
      <w:r w:rsidRPr="0059105E">
        <w:t xml:space="preserve">дов. Создание мемориальных зон обусловлено невозможностью </w:t>
      </w:r>
      <w:proofErr w:type="gramStart"/>
      <w:r w:rsidRPr="0059105E">
        <w:t>осуществить</w:t>
      </w:r>
      <w:proofErr w:type="gramEnd"/>
      <w:r w:rsidRPr="0059105E">
        <w:t xml:space="preserve"> в короткие сроки выявление и захоронение </w:t>
      </w:r>
      <w:proofErr w:type="spellStart"/>
      <w:r w:rsidRPr="0059105E">
        <w:t>непогребенных</w:t>
      </w:r>
      <w:proofErr w:type="spellEnd"/>
      <w:r w:rsidRPr="0059105E">
        <w:t xml:space="preserve"> останков погибших воинов из стихийных и санитарных захоронений, произведенных на данной территории (http://docs.cntd.ru). Х</w:t>
      </w:r>
      <w:r w:rsidRPr="0059105E">
        <w:t>о</w:t>
      </w:r>
      <w:r w:rsidRPr="0059105E">
        <w:t xml:space="preserve">зяйственная деятельность на подобной местности должна быть строго регламентирована или совсем запрещена. </w:t>
      </w:r>
    </w:p>
    <w:p w:rsidR="00D92B45" w:rsidRPr="0059105E" w:rsidRDefault="00D92B45" w:rsidP="00D92B45">
      <w:pPr>
        <w:pStyle w:val="a4"/>
        <w:spacing w:before="0" w:beforeAutospacing="0" w:after="0" w:afterAutospacing="0" w:line="360" w:lineRule="auto"/>
        <w:ind w:firstLine="709"/>
        <w:jc w:val="both"/>
      </w:pPr>
      <w:r w:rsidRPr="0059105E">
        <w:rPr>
          <w:u w:val="single"/>
        </w:rPr>
        <w:t>Мемориальный комплекс</w:t>
      </w:r>
      <w:r w:rsidRPr="0059105E">
        <w:t> — территория с размещенными на ней монументальными архитектурными сооружениями: мавзолеями, пантеонами, скульптурными группами, об</w:t>
      </w:r>
      <w:r w:rsidRPr="0059105E">
        <w:t>е</w:t>
      </w:r>
      <w:r w:rsidRPr="0059105E">
        <w:t xml:space="preserve">лисками славы и памятниками, посвященными выдающимся событиям из истории страны и народа, её населяющего (https://dic.academic.ru) </w:t>
      </w:r>
    </w:p>
    <w:p w:rsidR="00D92B45" w:rsidRPr="0059105E" w:rsidRDefault="00D92B45" w:rsidP="00D92B45">
      <w:pPr>
        <w:pStyle w:val="a4"/>
        <w:spacing w:before="0" w:beforeAutospacing="0" w:after="0" w:afterAutospacing="0" w:line="360" w:lineRule="auto"/>
        <w:ind w:firstLine="709"/>
        <w:jc w:val="both"/>
      </w:pPr>
      <w:r w:rsidRPr="0059105E">
        <w:t>Выше приведены наиболее часто встречающиеся понятия, связанные с террит</w:t>
      </w:r>
      <w:r w:rsidRPr="0059105E">
        <w:t>о</w:t>
      </w:r>
      <w:r w:rsidRPr="0059105E">
        <w:t>риями, имеющими мемориальный статус. Однако существует так же термин, выделяемый, например, в советском руководстве по ландшафтному проектированию.</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u w:val="single"/>
        </w:rPr>
        <w:t>Мемориальный парк</w:t>
      </w:r>
      <w:r w:rsidRPr="0059105E">
        <w:t xml:space="preserve"> - особый вид специализированных, моно</w:t>
      </w:r>
      <w:r w:rsidRPr="0059105E">
        <w:softHyphen/>
        <w:t>функциональных парков как объектов ландшафтной архитектуры, предна</w:t>
      </w:r>
      <w:r w:rsidRPr="0059105E">
        <w:softHyphen/>
        <w:t>значенных для организации ма</w:t>
      </w:r>
      <w:r w:rsidRPr="0059105E">
        <w:t>с</w:t>
      </w:r>
      <w:r w:rsidRPr="0059105E">
        <w:t>совых и индивидуальных захоронений, ус</w:t>
      </w:r>
      <w:r w:rsidRPr="0059105E">
        <w:softHyphen/>
        <w:t xml:space="preserve">тановления памятников, знаков памяти. </w:t>
      </w:r>
      <w:r w:rsidRPr="0059105E">
        <w:rPr>
          <w:color w:val="000000"/>
          <w:shd w:val="clear" w:color="auto" w:fill="FFFFFF"/>
        </w:rPr>
        <w:t>Во мн</w:t>
      </w:r>
      <w:r w:rsidRPr="0059105E">
        <w:rPr>
          <w:color w:val="000000"/>
          <w:shd w:val="clear" w:color="auto" w:fill="FFFFFF"/>
        </w:rPr>
        <w:t>о</w:t>
      </w:r>
      <w:r w:rsidRPr="0059105E">
        <w:rPr>
          <w:color w:val="000000"/>
          <w:shd w:val="clear" w:color="auto" w:fill="FFFFFF"/>
        </w:rPr>
        <w:t xml:space="preserve">гих из них размещают мемориальные сооружения — исторические памятники культуры и архитектуры, скульптурные комплексы и т. д. </w:t>
      </w:r>
      <w:r w:rsidRPr="0059105E">
        <w:rPr>
          <w:shd w:val="clear" w:color="auto" w:fill="FFFFFF"/>
        </w:rPr>
        <w:t>(http://www.bibliotekar.ru).</w:t>
      </w:r>
      <w:r w:rsidRPr="0059105E">
        <w:rPr>
          <w:color w:val="000000"/>
          <w:shd w:val="clear" w:color="auto" w:fill="FFFFFF"/>
        </w:rPr>
        <w:t xml:space="preserve"> В свою очередь мемориальный парк становится собирательным понятием и включает в себя такие элеме</w:t>
      </w:r>
      <w:r w:rsidRPr="0059105E">
        <w:rPr>
          <w:color w:val="000000"/>
          <w:shd w:val="clear" w:color="auto" w:fill="FFFFFF"/>
        </w:rPr>
        <w:t>н</w:t>
      </w:r>
      <w:r w:rsidRPr="0059105E">
        <w:rPr>
          <w:color w:val="000000"/>
          <w:shd w:val="clear" w:color="auto" w:fill="FFFFFF"/>
        </w:rPr>
        <w:t>ты, как монументальные крупные ансамбли, памятные комплексы широкого урбанистич</w:t>
      </w:r>
      <w:r w:rsidRPr="0059105E">
        <w:rPr>
          <w:color w:val="000000"/>
          <w:shd w:val="clear" w:color="auto" w:fill="FFFFFF"/>
        </w:rPr>
        <w:t>е</w:t>
      </w:r>
      <w:r w:rsidRPr="0059105E">
        <w:rPr>
          <w:color w:val="000000"/>
          <w:shd w:val="clear" w:color="auto" w:fill="FFFFFF"/>
        </w:rPr>
        <w:t>ского характера, гражданские кладбища и т.д. (</w:t>
      </w:r>
      <w:r w:rsidRPr="0059105E">
        <w:rPr>
          <w:shd w:val="clear" w:color="auto" w:fill="FFFFFF"/>
        </w:rPr>
        <w:t>https://mybiblioteka.su</w:t>
      </w:r>
      <w:r w:rsidRPr="0059105E">
        <w:rPr>
          <w:color w:val="000000"/>
          <w:shd w:val="clear" w:color="auto" w:fill="FFFFFF"/>
        </w:rPr>
        <w:t xml:space="preserve">). В качестве примера </w:t>
      </w:r>
      <w:r w:rsidRPr="0059105E">
        <w:rPr>
          <w:color w:val="000000"/>
          <w:shd w:val="clear" w:color="auto" w:fill="FFFFFF"/>
        </w:rPr>
        <w:lastRenderedPageBreak/>
        <w:t xml:space="preserve">мемориального сооружения авторы издания приводят «Зелёный пояс Славы» по линии обороны Ленинграда, представляющий собой единую систему мемориальных парков с монументами, создаваемыми в местах наиболее ожесточенных сражений. </w:t>
      </w:r>
    </w:p>
    <w:p w:rsidR="00D92B45" w:rsidRPr="0059105E" w:rsidRDefault="00D92B45" w:rsidP="00D92B45">
      <w:pPr>
        <w:pStyle w:val="a4"/>
        <w:spacing w:before="0" w:beforeAutospacing="0" w:after="0" w:afterAutospacing="0" w:line="360" w:lineRule="auto"/>
        <w:ind w:firstLine="709"/>
        <w:jc w:val="both"/>
      </w:pPr>
      <w:r w:rsidRPr="0059105E">
        <w:rPr>
          <w:color w:val="000000"/>
          <w:shd w:val="clear" w:color="auto" w:fill="FFFFFF"/>
        </w:rPr>
        <w:t xml:space="preserve">Отдельным видом мемориальной территории является </w:t>
      </w:r>
      <w:r w:rsidRPr="0059105E">
        <w:rPr>
          <w:color w:val="000000"/>
          <w:u w:val="single"/>
          <w:shd w:val="clear" w:color="auto" w:fill="FFFFFF"/>
        </w:rPr>
        <w:t>военно-мемориальная зона</w:t>
      </w:r>
      <w:r w:rsidRPr="0059105E">
        <w:rPr>
          <w:color w:val="000000"/>
          <w:shd w:val="clear" w:color="auto" w:fill="FFFFFF"/>
        </w:rPr>
        <w:t xml:space="preserve"> «Прорыв блокады Ленинграда, 1941-1944 гг.», аналогов которой нет как в России, так и за рубежом. Она отличается не только большой площадью и разнообразием природных ко</w:t>
      </w:r>
      <w:r w:rsidRPr="0059105E">
        <w:rPr>
          <w:color w:val="000000"/>
          <w:shd w:val="clear" w:color="auto" w:fill="FFFFFF"/>
        </w:rPr>
        <w:t>м</w:t>
      </w:r>
      <w:r w:rsidRPr="0059105E">
        <w:rPr>
          <w:color w:val="000000"/>
          <w:shd w:val="clear" w:color="auto" w:fill="FFFFFF"/>
        </w:rPr>
        <w:t xml:space="preserve">плексов, но также наполнением памятными знаками. </w:t>
      </w:r>
      <w:r w:rsidRPr="0059105E">
        <w:t>Предметом охраны достопримеч</w:t>
      </w:r>
      <w:r w:rsidRPr="0059105E">
        <w:t>а</w:t>
      </w:r>
      <w:r w:rsidRPr="0059105E">
        <w:t xml:space="preserve">тельного места являются элементы историко-культурного </w:t>
      </w:r>
      <w:proofErr w:type="spellStart"/>
      <w:r w:rsidRPr="0059105E">
        <w:t>меморативного</w:t>
      </w:r>
      <w:proofErr w:type="spellEnd"/>
      <w:r w:rsidRPr="0059105E">
        <w:t xml:space="preserve"> ландшафта, представляющие интерес с точки зрения истории и раскрывающие ценность территории в контексте конкретного военно-исторического события - осуществление прорыва блокады Ленинграда в январе 1943 г. (Региональный закон) </w:t>
      </w:r>
    </w:p>
    <w:p w:rsidR="00D92B45" w:rsidRPr="0059105E" w:rsidRDefault="00D92B45" w:rsidP="00D92B45">
      <w:pPr>
        <w:pStyle w:val="a4"/>
        <w:spacing w:before="0" w:beforeAutospacing="0" w:after="0" w:afterAutospacing="0" w:line="360" w:lineRule="auto"/>
        <w:ind w:firstLine="709"/>
        <w:jc w:val="both"/>
      </w:pPr>
      <w:r w:rsidRPr="0059105E">
        <w:t>Военно-мемориальная зона объединяет в себе характеристики всех территорий, приведенных в данном разделе. Она имеет границы, обозначенные на карте, включает м</w:t>
      </w:r>
      <w:r w:rsidRPr="0059105E">
        <w:t>о</w:t>
      </w:r>
      <w:r w:rsidRPr="0059105E">
        <w:t>нументальные архитектурные сооружения, захоронения и памятные знаки, посвященные конкретному историческому событию.</w:t>
      </w:r>
    </w:p>
    <w:p w:rsidR="00D92B45" w:rsidRPr="0059105E" w:rsidRDefault="00D92B45" w:rsidP="00D92B45">
      <w:pPr>
        <w:pStyle w:val="a4"/>
        <w:spacing w:before="0" w:beforeAutospacing="0" w:after="0" w:afterAutospacing="0" w:line="360" w:lineRule="auto"/>
        <w:ind w:firstLine="709"/>
      </w:pPr>
    </w:p>
    <w:p w:rsidR="00D92B45" w:rsidRPr="0059105E" w:rsidRDefault="00D92B45" w:rsidP="00D92B45">
      <w:pPr>
        <w:pStyle w:val="a4"/>
        <w:numPr>
          <w:ilvl w:val="1"/>
          <w:numId w:val="3"/>
        </w:numPr>
        <w:spacing w:before="0" w:beforeAutospacing="0" w:after="120" w:afterAutospacing="0" w:line="360" w:lineRule="auto"/>
        <w:jc w:val="center"/>
        <w:rPr>
          <w:b/>
        </w:rPr>
      </w:pPr>
      <w:r w:rsidRPr="0059105E">
        <w:rPr>
          <w:b/>
        </w:rPr>
        <w:t>Музей-заповедник «</w:t>
      </w:r>
      <w:proofErr w:type="spellStart"/>
      <w:r w:rsidRPr="0059105E">
        <w:rPr>
          <w:b/>
        </w:rPr>
        <w:t>Прохоровское</w:t>
      </w:r>
      <w:proofErr w:type="spellEnd"/>
      <w:r w:rsidRPr="0059105E">
        <w:rPr>
          <w:b/>
        </w:rPr>
        <w:t xml:space="preserve"> поле»</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t>В 1995 г. на месте крупнейшего танкового сражения</w:t>
      </w:r>
      <w:proofErr w:type="gramStart"/>
      <w:r w:rsidRPr="0059105E">
        <w:rPr>
          <w:color w:val="000000"/>
          <w:shd w:val="clear" w:color="auto" w:fill="FFFFFF"/>
        </w:rPr>
        <w:t xml:space="preserve"> В</w:t>
      </w:r>
      <w:proofErr w:type="gramEnd"/>
      <w:r w:rsidRPr="0059105E">
        <w:rPr>
          <w:color w:val="000000"/>
          <w:shd w:val="clear" w:color="auto" w:fill="FFFFFF"/>
        </w:rPr>
        <w:t>торой Мировой войны (12 июля 1943 г.) был открыт государственный военно-исторический музей, посвященный подвигу советских танкистов и воинских подразделений, а также увековечивающий п</w:t>
      </w:r>
      <w:r w:rsidRPr="0059105E">
        <w:rPr>
          <w:color w:val="000000"/>
          <w:shd w:val="clear" w:color="auto" w:fill="FFFFFF"/>
        </w:rPr>
        <w:t>а</w:t>
      </w:r>
      <w:r w:rsidRPr="0059105E">
        <w:rPr>
          <w:color w:val="000000"/>
          <w:shd w:val="clear" w:color="auto" w:fill="FFFFFF"/>
        </w:rPr>
        <w:t xml:space="preserve">мять о масштабном событии. </w:t>
      </w:r>
      <w:proofErr w:type="spellStart"/>
      <w:r w:rsidRPr="0059105E">
        <w:rPr>
          <w:color w:val="000000"/>
          <w:shd w:val="clear" w:color="auto" w:fill="FFFFFF"/>
        </w:rPr>
        <w:t>Прохоровское</w:t>
      </w:r>
      <w:proofErr w:type="spellEnd"/>
      <w:r w:rsidRPr="0059105E">
        <w:rPr>
          <w:color w:val="000000"/>
          <w:shd w:val="clear" w:color="auto" w:fill="FFFFFF"/>
        </w:rPr>
        <w:t xml:space="preserve"> поле как место битвы является третьим ра</w:t>
      </w:r>
      <w:r w:rsidRPr="0059105E">
        <w:rPr>
          <w:color w:val="000000"/>
          <w:shd w:val="clear" w:color="auto" w:fill="FFFFFF"/>
        </w:rPr>
        <w:t>т</w:t>
      </w:r>
      <w:r w:rsidRPr="0059105E">
        <w:rPr>
          <w:color w:val="000000"/>
          <w:shd w:val="clear" w:color="auto" w:fill="FFFFFF"/>
        </w:rPr>
        <w:t xml:space="preserve">ным полем России. </w:t>
      </w:r>
    </w:p>
    <w:p w:rsidR="00D92B45" w:rsidRPr="0059105E" w:rsidRDefault="00D92B45" w:rsidP="00D92B45">
      <w:pPr>
        <w:pStyle w:val="a4"/>
        <w:spacing w:before="0" w:beforeAutospacing="0" w:after="0" w:afterAutospacing="0" w:line="360" w:lineRule="auto"/>
        <w:ind w:firstLine="708"/>
        <w:rPr>
          <w:rFonts w:ascii="Arial" w:hAnsi="Arial" w:cs="Arial"/>
          <w:color w:val="000000"/>
          <w:shd w:val="clear" w:color="auto" w:fill="FFFFFF"/>
        </w:rPr>
      </w:pPr>
      <w:r w:rsidRPr="0059105E">
        <w:t>Музей-заповедник, общая площадь которого составляет 60 км², полностью расп</w:t>
      </w:r>
      <w:r w:rsidRPr="0059105E">
        <w:t>о</w:t>
      </w:r>
      <w:r w:rsidRPr="0059105E">
        <w:t>лагается на территории Белгородской области, южной оконечности Среднерусской во</w:t>
      </w:r>
      <w:r w:rsidRPr="0059105E">
        <w:t>з</w:t>
      </w:r>
      <w:r w:rsidRPr="0059105E">
        <w:t>вышенности. Рельеф местности представляет собой всхолмленную равнину с сильным г</w:t>
      </w:r>
      <w:r w:rsidRPr="0059105E">
        <w:t>о</w:t>
      </w:r>
      <w:r w:rsidRPr="0059105E">
        <w:t>ризонтальным сечением. Абсолютные высоты не превышают 230-270 м. На склонах юго-восточнее и южнее Прохоровки отмечаются уклоны местности до 12° и более. Множество оврагов и балок расчленяют земную поверхность, крутизна их склонов может достигать 20°, ширина днища — от полуметра до 20—30 м. Также на территории заповедника им</w:t>
      </w:r>
      <w:r w:rsidRPr="0059105E">
        <w:t>е</w:t>
      </w:r>
      <w:r w:rsidRPr="0059105E">
        <w:t>ются участки лиственного леса.</w:t>
      </w:r>
      <w:r w:rsidRPr="0059105E">
        <w:rPr>
          <w:rFonts w:ascii="Arial" w:hAnsi="Arial" w:cs="Arial"/>
          <w:color w:val="000000"/>
          <w:shd w:val="clear" w:color="auto" w:fill="FFFFFF"/>
        </w:rPr>
        <w:t xml:space="preserve"> </w:t>
      </w:r>
      <w:r w:rsidRPr="0059105E">
        <w:t xml:space="preserve">(http://businesspravo.ru) </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t xml:space="preserve">Территория заповедника включает в себя само танковое поле (площадью около 17 га), где непосредственно происходили главные события знаменитой битвы, мемориальный комплекс в поселке городского типа </w:t>
      </w:r>
      <w:proofErr w:type="spellStart"/>
      <w:r w:rsidRPr="0059105E">
        <w:rPr>
          <w:color w:val="000000"/>
          <w:shd w:val="clear" w:color="auto" w:fill="FFFFFF"/>
        </w:rPr>
        <w:t>Прохорока</w:t>
      </w:r>
      <w:proofErr w:type="spellEnd"/>
      <w:r w:rsidRPr="0059105E">
        <w:rPr>
          <w:color w:val="000000"/>
          <w:shd w:val="clear" w:color="auto" w:fill="FFFFFF"/>
        </w:rPr>
        <w:t xml:space="preserve"> и около тридцати памятных знаков по всему </w:t>
      </w:r>
      <w:proofErr w:type="spellStart"/>
      <w:r w:rsidRPr="0059105E">
        <w:rPr>
          <w:color w:val="000000"/>
          <w:shd w:val="clear" w:color="auto" w:fill="FFFFFF"/>
        </w:rPr>
        <w:t>Прохоровскому</w:t>
      </w:r>
      <w:proofErr w:type="spellEnd"/>
      <w:r w:rsidRPr="0059105E">
        <w:rPr>
          <w:color w:val="000000"/>
          <w:shd w:val="clear" w:color="auto" w:fill="FFFFFF"/>
        </w:rPr>
        <w:t xml:space="preserve"> району.</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lastRenderedPageBreak/>
        <w:t>Множество знаковых объектов относятся к огромной по размерам экспозиции, крупнейший из которых – культурно-исторический центр</w:t>
      </w:r>
      <w:proofErr w:type="gramStart"/>
      <w:r w:rsidRPr="0059105E">
        <w:rPr>
          <w:color w:val="000000"/>
          <w:shd w:val="clear" w:color="auto" w:fill="FFFFFF"/>
        </w:rPr>
        <w:t xml:space="preserve"> Т</w:t>
      </w:r>
      <w:proofErr w:type="gramEnd"/>
      <w:r w:rsidRPr="0059105E">
        <w:rPr>
          <w:color w:val="000000"/>
          <w:shd w:val="clear" w:color="auto" w:fill="FFFFFF"/>
        </w:rPr>
        <w:t>ретьего ратного поля России «</w:t>
      </w:r>
      <w:proofErr w:type="spellStart"/>
      <w:r w:rsidRPr="0059105E">
        <w:rPr>
          <w:color w:val="000000"/>
          <w:shd w:val="clear" w:color="auto" w:fill="FFFFFF"/>
        </w:rPr>
        <w:t>Прохоровское</w:t>
      </w:r>
      <w:proofErr w:type="spellEnd"/>
      <w:r w:rsidRPr="0059105E">
        <w:rPr>
          <w:color w:val="000000"/>
          <w:shd w:val="clear" w:color="auto" w:fill="FFFFFF"/>
        </w:rPr>
        <w:t xml:space="preserve"> поле». Он был открыт в мае 2010 г. и составляет единый архитектурный ансамбль с храмом святых </w:t>
      </w:r>
      <w:proofErr w:type="spellStart"/>
      <w:r w:rsidRPr="0059105E">
        <w:rPr>
          <w:color w:val="000000"/>
          <w:shd w:val="clear" w:color="auto" w:fill="FFFFFF"/>
        </w:rPr>
        <w:t>Первоверховых</w:t>
      </w:r>
      <w:proofErr w:type="spellEnd"/>
      <w:r w:rsidRPr="0059105E">
        <w:rPr>
          <w:color w:val="000000"/>
          <w:shd w:val="clear" w:color="auto" w:fill="FFFFFF"/>
        </w:rPr>
        <w:t xml:space="preserve"> апостолов Петра и Павла и музеем боевой сл</w:t>
      </w:r>
      <w:r w:rsidRPr="0059105E">
        <w:rPr>
          <w:color w:val="000000"/>
          <w:shd w:val="clear" w:color="auto" w:fill="FFFFFF"/>
        </w:rPr>
        <w:t>а</w:t>
      </w:r>
      <w:r w:rsidRPr="0059105E">
        <w:rPr>
          <w:color w:val="000000"/>
          <w:shd w:val="clear" w:color="auto" w:fill="FFFFFF"/>
        </w:rPr>
        <w:t xml:space="preserve">вы «Третье ратное поле России». Здесь же, в </w:t>
      </w:r>
      <w:proofErr w:type="spellStart"/>
      <w:r w:rsidRPr="0059105E">
        <w:rPr>
          <w:color w:val="000000"/>
          <w:shd w:val="clear" w:color="auto" w:fill="FFFFFF"/>
        </w:rPr>
        <w:t>пгт</w:t>
      </w:r>
      <w:proofErr w:type="spellEnd"/>
      <w:r w:rsidRPr="0059105E">
        <w:rPr>
          <w:color w:val="000000"/>
          <w:shd w:val="clear" w:color="auto" w:fill="FFFFFF"/>
        </w:rPr>
        <w:t xml:space="preserve"> Прохоровка, расположены колокол ед</w:t>
      </w:r>
      <w:r w:rsidRPr="0059105E">
        <w:rPr>
          <w:color w:val="000000"/>
          <w:shd w:val="clear" w:color="auto" w:fill="FFFFFF"/>
        </w:rPr>
        <w:t>и</w:t>
      </w:r>
      <w:r w:rsidRPr="0059105E">
        <w:rPr>
          <w:color w:val="000000"/>
          <w:shd w:val="clear" w:color="auto" w:fill="FFFFFF"/>
        </w:rPr>
        <w:t>нения славянских народов, библиотека Н.И.Рыжкова, музей бронетанковой техники, скульптура «Танковый десант», танкодром и выставочная площадка рядом. Площадка включает в себя не только образцы военной техники, но также экспозицию, показыва</w:t>
      </w:r>
      <w:r w:rsidRPr="0059105E">
        <w:rPr>
          <w:color w:val="000000"/>
          <w:shd w:val="clear" w:color="auto" w:fill="FFFFFF"/>
        </w:rPr>
        <w:t>ю</w:t>
      </w:r>
      <w:r w:rsidRPr="0059105E">
        <w:rPr>
          <w:color w:val="000000"/>
          <w:shd w:val="clear" w:color="auto" w:fill="FFFFFF"/>
        </w:rPr>
        <w:t>щую фрагмент линии обороны – укрепления, окопы и траншеи.</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t>Мемориальный комплекс на танковом поле представляет собой огромную откр</w:t>
      </w:r>
      <w:r w:rsidRPr="0059105E">
        <w:rPr>
          <w:color w:val="000000"/>
          <w:shd w:val="clear" w:color="auto" w:fill="FFFFFF"/>
        </w:rPr>
        <w:t>ы</w:t>
      </w:r>
      <w:r w:rsidRPr="0059105E">
        <w:rPr>
          <w:color w:val="000000"/>
          <w:shd w:val="clear" w:color="auto" w:fill="FFFFFF"/>
        </w:rPr>
        <w:t>тую местность, на которой находятся выставка бронетанковой техники и вооружений Красной Армии, памятник советским танкистам на высоте 252,2 и скульптурная группа – «Великие полководцы трех ратных полей России». Доминантой комплекса является Зво</w:t>
      </w:r>
      <w:r w:rsidRPr="0059105E">
        <w:rPr>
          <w:color w:val="000000"/>
          <w:shd w:val="clear" w:color="auto" w:fill="FFFFFF"/>
        </w:rPr>
        <w:t>н</w:t>
      </w:r>
      <w:r w:rsidRPr="0059105E">
        <w:rPr>
          <w:color w:val="000000"/>
          <w:shd w:val="clear" w:color="auto" w:fill="FFFFFF"/>
        </w:rPr>
        <w:t>ница (высота – 59 м), олицетворяющая собой четыре года войны и Победу, а рядом расп</w:t>
      </w:r>
      <w:r w:rsidRPr="0059105E">
        <w:rPr>
          <w:color w:val="000000"/>
          <w:shd w:val="clear" w:color="auto" w:fill="FFFFFF"/>
        </w:rPr>
        <w:t>о</w:t>
      </w:r>
      <w:r w:rsidRPr="0059105E">
        <w:rPr>
          <w:color w:val="000000"/>
          <w:shd w:val="clear" w:color="auto" w:fill="FFFFFF"/>
        </w:rPr>
        <w:t>ложен памятник ее автору – В.М.Клыкову. Перед началом осмотра экспозиции танкового поля посетители могут ознакомиться с картой-схемой заповедника, на которой обознач</w:t>
      </w:r>
      <w:r w:rsidRPr="0059105E">
        <w:rPr>
          <w:color w:val="000000"/>
          <w:shd w:val="clear" w:color="auto" w:fill="FFFFFF"/>
        </w:rPr>
        <w:t>е</w:t>
      </w:r>
      <w:r w:rsidRPr="0059105E">
        <w:rPr>
          <w:color w:val="000000"/>
          <w:shd w:val="clear" w:color="auto" w:fill="FFFFFF"/>
        </w:rPr>
        <w:t>ны все крупные объекты музея. Карта в большом разрешении нанесена на информацио</w:t>
      </w:r>
      <w:r w:rsidRPr="0059105E">
        <w:rPr>
          <w:color w:val="000000"/>
          <w:shd w:val="clear" w:color="auto" w:fill="FFFFFF"/>
        </w:rPr>
        <w:t>н</w:t>
      </w:r>
      <w:r w:rsidRPr="0059105E">
        <w:rPr>
          <w:color w:val="000000"/>
          <w:shd w:val="clear" w:color="auto" w:fill="FFFFFF"/>
        </w:rPr>
        <w:t>ный щит.</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t>Воинские и гражданские захоронения – наиболее распространенные и универсал</w:t>
      </w:r>
      <w:r w:rsidRPr="0059105E">
        <w:rPr>
          <w:color w:val="000000"/>
          <w:shd w:val="clear" w:color="auto" w:fill="FFFFFF"/>
        </w:rPr>
        <w:t>ь</w:t>
      </w:r>
      <w:r w:rsidRPr="0059105E">
        <w:rPr>
          <w:color w:val="000000"/>
          <w:shd w:val="clear" w:color="auto" w:fill="FFFFFF"/>
        </w:rPr>
        <w:t xml:space="preserve">ные отметки на территории боевого региона. Двадцать три братских могилы разбросаны по всей территории </w:t>
      </w:r>
      <w:proofErr w:type="spellStart"/>
      <w:r w:rsidRPr="0059105E">
        <w:rPr>
          <w:color w:val="000000"/>
          <w:shd w:val="clear" w:color="auto" w:fill="FFFFFF"/>
        </w:rPr>
        <w:t>Прохоровского</w:t>
      </w:r>
      <w:proofErr w:type="spellEnd"/>
      <w:r w:rsidRPr="0059105E">
        <w:rPr>
          <w:color w:val="000000"/>
          <w:shd w:val="clear" w:color="auto" w:fill="FFFFFF"/>
        </w:rPr>
        <w:t xml:space="preserve"> района. Наиболее крупное захоронение советских воинов, погибших во время битвы, находится в хуторе Сторожевое и обозначается п</w:t>
      </w:r>
      <w:r w:rsidRPr="0059105E">
        <w:rPr>
          <w:color w:val="000000"/>
          <w:shd w:val="clear" w:color="auto" w:fill="FFFFFF"/>
        </w:rPr>
        <w:t>о</w:t>
      </w:r>
      <w:r w:rsidRPr="0059105E">
        <w:rPr>
          <w:color w:val="000000"/>
          <w:shd w:val="clear" w:color="auto" w:fill="FFFFFF"/>
        </w:rPr>
        <w:t>клонным крестом. Каждый год здесь производится погребение найденных бойцов и к</w:t>
      </w:r>
      <w:r w:rsidRPr="0059105E">
        <w:rPr>
          <w:color w:val="000000"/>
          <w:shd w:val="clear" w:color="auto" w:fill="FFFFFF"/>
        </w:rPr>
        <w:t>о</w:t>
      </w:r>
      <w:r w:rsidRPr="0059105E">
        <w:rPr>
          <w:color w:val="000000"/>
          <w:shd w:val="clear" w:color="auto" w:fill="FFFFFF"/>
        </w:rPr>
        <w:t xml:space="preserve">мандиров РККА. Также музей-заповедник включает в себя одно гражданское захоронение мирных жителей, расстрелянных немцами в 1942 г., и одиночную могилу летчика Б.А.Асеева. </w:t>
      </w:r>
    </w:p>
    <w:p w:rsidR="00D92B45" w:rsidRPr="0059105E" w:rsidRDefault="00D92B45" w:rsidP="00D92B45">
      <w:pPr>
        <w:pStyle w:val="a4"/>
        <w:spacing w:before="0" w:beforeAutospacing="0" w:after="0" w:afterAutospacing="0" w:line="360" w:lineRule="auto"/>
        <w:ind w:firstLine="708"/>
        <w:jc w:val="both"/>
        <w:rPr>
          <w:color w:val="000000"/>
          <w:shd w:val="clear" w:color="auto" w:fill="FFFFFF"/>
        </w:rPr>
      </w:pPr>
      <w:r w:rsidRPr="0059105E">
        <w:rPr>
          <w:color w:val="000000"/>
          <w:shd w:val="clear" w:color="auto" w:fill="FFFFFF"/>
        </w:rPr>
        <w:t xml:space="preserve">Наибольшую историческую ценность представляет собой памятные знаки иного вида. Один из них - восстановленный наблюдательный пункт генерала </w:t>
      </w:r>
      <w:proofErr w:type="spellStart"/>
      <w:r w:rsidRPr="0059105E">
        <w:rPr>
          <w:color w:val="000000"/>
          <w:shd w:val="clear" w:color="auto" w:fill="FFFFFF"/>
        </w:rPr>
        <w:t>П.А.Ротмистрова</w:t>
      </w:r>
      <w:proofErr w:type="spellEnd"/>
      <w:r w:rsidRPr="0059105E">
        <w:rPr>
          <w:color w:val="000000"/>
          <w:shd w:val="clear" w:color="auto" w:fill="FFFFFF"/>
        </w:rPr>
        <w:t xml:space="preserve"> в нескольких километрах к северу от Прохоровки. Отсюда командующий 5-й танковой а</w:t>
      </w:r>
      <w:r w:rsidRPr="0059105E">
        <w:rPr>
          <w:color w:val="000000"/>
          <w:shd w:val="clear" w:color="auto" w:fill="FFFFFF"/>
        </w:rPr>
        <w:t>р</w:t>
      </w:r>
      <w:r w:rsidRPr="0059105E">
        <w:rPr>
          <w:color w:val="000000"/>
          <w:shd w:val="clear" w:color="auto" w:fill="FFFFFF"/>
        </w:rPr>
        <w:t>мией осуществлял руководство советскими частями во время сражения. К сожалению, доступ в само помещение ограничен. Второй памятный знак расположен к западу от н</w:t>
      </w:r>
      <w:r w:rsidRPr="0059105E">
        <w:rPr>
          <w:color w:val="000000"/>
          <w:shd w:val="clear" w:color="auto" w:fill="FFFFFF"/>
        </w:rPr>
        <w:t>а</w:t>
      </w:r>
      <w:r w:rsidRPr="0059105E">
        <w:rPr>
          <w:color w:val="000000"/>
          <w:shd w:val="clear" w:color="auto" w:fill="FFFFFF"/>
        </w:rPr>
        <w:t xml:space="preserve">блюдательного пункта на месте подвига Героя Советского Союза старшего лейтенанта </w:t>
      </w:r>
      <w:proofErr w:type="spellStart"/>
      <w:r w:rsidRPr="0059105E">
        <w:rPr>
          <w:color w:val="000000"/>
          <w:shd w:val="clear" w:color="auto" w:fill="FFFFFF"/>
        </w:rPr>
        <w:t>П.И.Шпетного</w:t>
      </w:r>
      <w:proofErr w:type="spellEnd"/>
      <w:r w:rsidRPr="0059105E">
        <w:rPr>
          <w:color w:val="000000"/>
          <w:shd w:val="clear" w:color="auto" w:fill="FFFFFF"/>
        </w:rPr>
        <w:t xml:space="preserve">. </w:t>
      </w:r>
    </w:p>
    <w:p w:rsidR="00D92B45" w:rsidRPr="0059105E" w:rsidRDefault="00D92B45" w:rsidP="00D92B45">
      <w:pPr>
        <w:pStyle w:val="a4"/>
        <w:spacing w:before="0" w:beforeAutospacing="0" w:after="0" w:afterAutospacing="0" w:line="360" w:lineRule="auto"/>
        <w:ind w:firstLine="708"/>
        <w:jc w:val="both"/>
        <w:rPr>
          <w:color w:val="000000"/>
          <w:shd w:val="clear" w:color="auto" w:fill="FFFFFF"/>
        </w:rPr>
      </w:pPr>
      <w:r w:rsidRPr="0059105E">
        <w:rPr>
          <w:color w:val="000000"/>
          <w:shd w:val="clear" w:color="auto" w:fill="FFFFFF"/>
        </w:rPr>
        <w:t>Таким образом, можно сделать вывод о том, что музей-заповедник «</w:t>
      </w:r>
      <w:proofErr w:type="spellStart"/>
      <w:r w:rsidRPr="0059105E">
        <w:rPr>
          <w:color w:val="000000"/>
          <w:shd w:val="clear" w:color="auto" w:fill="FFFFFF"/>
        </w:rPr>
        <w:t>Прохоровское</w:t>
      </w:r>
      <w:proofErr w:type="spellEnd"/>
      <w:r w:rsidRPr="0059105E">
        <w:rPr>
          <w:color w:val="000000"/>
          <w:shd w:val="clear" w:color="auto" w:fill="FFFFFF"/>
        </w:rPr>
        <w:t xml:space="preserve"> поле» - это значительный по площади мемориальный комплекс, расположенный в средней </w:t>
      </w:r>
      <w:r w:rsidRPr="0059105E">
        <w:rPr>
          <w:color w:val="000000"/>
          <w:shd w:val="clear" w:color="auto" w:fill="FFFFFF"/>
        </w:rPr>
        <w:lastRenderedPageBreak/>
        <w:t>полосе России и отличающийся однородным равнинным ландшафтом.  На его территории находятся такие виды памятных знаков, как:</w:t>
      </w:r>
    </w:p>
    <w:p w:rsidR="00D92B45" w:rsidRPr="0059105E" w:rsidRDefault="00D92B45" w:rsidP="00D92B45">
      <w:pPr>
        <w:pStyle w:val="a4"/>
        <w:numPr>
          <w:ilvl w:val="0"/>
          <w:numId w:val="4"/>
        </w:numPr>
        <w:spacing w:before="0" w:beforeAutospacing="0" w:after="0" w:afterAutospacing="0" w:line="360" w:lineRule="auto"/>
        <w:jc w:val="both"/>
        <w:rPr>
          <w:color w:val="000000"/>
          <w:shd w:val="clear" w:color="auto" w:fill="FFFFFF"/>
        </w:rPr>
      </w:pPr>
      <w:r w:rsidRPr="0059105E">
        <w:rPr>
          <w:color w:val="000000"/>
          <w:shd w:val="clear" w:color="auto" w:fill="FFFFFF"/>
        </w:rPr>
        <w:t>скульптуры, посвященные отдельным личностям и событиям;</w:t>
      </w:r>
    </w:p>
    <w:p w:rsidR="00D92B45" w:rsidRPr="0059105E" w:rsidRDefault="00D92B45" w:rsidP="00D92B45">
      <w:pPr>
        <w:pStyle w:val="a4"/>
        <w:numPr>
          <w:ilvl w:val="0"/>
          <w:numId w:val="4"/>
        </w:numPr>
        <w:spacing w:before="0" w:beforeAutospacing="0" w:after="0" w:afterAutospacing="0" w:line="360" w:lineRule="auto"/>
        <w:jc w:val="both"/>
        <w:rPr>
          <w:color w:val="000000"/>
          <w:shd w:val="clear" w:color="auto" w:fill="FFFFFF"/>
        </w:rPr>
      </w:pPr>
      <w:r w:rsidRPr="0059105E">
        <w:rPr>
          <w:color w:val="000000"/>
          <w:shd w:val="clear" w:color="auto" w:fill="FFFFFF"/>
        </w:rPr>
        <w:t>религиозные сооружения: храм, колокольня, Звонница;</w:t>
      </w:r>
    </w:p>
    <w:p w:rsidR="00D92B45" w:rsidRPr="0059105E" w:rsidRDefault="00D92B45" w:rsidP="00D92B45">
      <w:pPr>
        <w:pStyle w:val="a4"/>
        <w:numPr>
          <w:ilvl w:val="0"/>
          <w:numId w:val="4"/>
        </w:numPr>
        <w:spacing w:before="0" w:beforeAutospacing="0" w:after="0" w:afterAutospacing="0" w:line="360" w:lineRule="auto"/>
        <w:jc w:val="both"/>
        <w:rPr>
          <w:color w:val="000000"/>
          <w:shd w:val="clear" w:color="auto" w:fill="FFFFFF"/>
        </w:rPr>
      </w:pPr>
      <w:r w:rsidRPr="0059105E">
        <w:rPr>
          <w:color w:val="000000"/>
          <w:shd w:val="clear" w:color="auto" w:fill="FFFFFF"/>
        </w:rPr>
        <w:t xml:space="preserve">воинские братские и </w:t>
      </w:r>
      <w:proofErr w:type="gramStart"/>
      <w:r w:rsidRPr="0059105E">
        <w:rPr>
          <w:color w:val="000000"/>
          <w:shd w:val="clear" w:color="auto" w:fill="FFFFFF"/>
        </w:rPr>
        <w:t>одиночное</w:t>
      </w:r>
      <w:proofErr w:type="gramEnd"/>
      <w:r w:rsidRPr="0059105E">
        <w:rPr>
          <w:color w:val="000000"/>
          <w:shd w:val="clear" w:color="auto" w:fill="FFFFFF"/>
        </w:rPr>
        <w:t xml:space="preserve"> захоронения (включая гражданское);</w:t>
      </w:r>
    </w:p>
    <w:p w:rsidR="00D92B45" w:rsidRPr="0059105E" w:rsidRDefault="00D92B45" w:rsidP="00D92B45">
      <w:pPr>
        <w:pStyle w:val="a4"/>
        <w:numPr>
          <w:ilvl w:val="0"/>
          <w:numId w:val="4"/>
        </w:numPr>
        <w:spacing w:before="0" w:beforeAutospacing="0" w:after="0" w:afterAutospacing="0" w:line="360" w:lineRule="auto"/>
        <w:jc w:val="both"/>
        <w:rPr>
          <w:color w:val="000000"/>
          <w:shd w:val="clear" w:color="auto" w:fill="FFFFFF"/>
        </w:rPr>
      </w:pPr>
      <w:r w:rsidRPr="0059105E">
        <w:rPr>
          <w:color w:val="000000"/>
          <w:shd w:val="clear" w:color="auto" w:fill="FFFFFF"/>
        </w:rPr>
        <w:t>фортификационные сооружения: наблюдательный пункт (восстановленный), траншеи, окопы, укрепления;</w:t>
      </w:r>
    </w:p>
    <w:p w:rsidR="00D92B45" w:rsidRPr="0059105E" w:rsidRDefault="00D92B45" w:rsidP="00D92B45">
      <w:pPr>
        <w:pStyle w:val="a4"/>
        <w:numPr>
          <w:ilvl w:val="0"/>
          <w:numId w:val="4"/>
        </w:numPr>
        <w:spacing w:before="0" w:beforeAutospacing="0" w:after="0" w:afterAutospacing="0" w:line="360" w:lineRule="auto"/>
        <w:jc w:val="both"/>
        <w:rPr>
          <w:color w:val="000000"/>
          <w:shd w:val="clear" w:color="auto" w:fill="FFFFFF"/>
        </w:rPr>
      </w:pPr>
      <w:r w:rsidRPr="0059105E">
        <w:rPr>
          <w:color w:val="000000"/>
          <w:shd w:val="clear" w:color="auto" w:fill="FFFFFF"/>
        </w:rPr>
        <w:t>информационные щиты;</w:t>
      </w:r>
    </w:p>
    <w:p w:rsidR="00D92B45" w:rsidRPr="0059105E" w:rsidRDefault="00D92B45" w:rsidP="00D92B45">
      <w:pPr>
        <w:pStyle w:val="a4"/>
        <w:numPr>
          <w:ilvl w:val="0"/>
          <w:numId w:val="4"/>
        </w:numPr>
        <w:spacing w:before="0" w:beforeAutospacing="0" w:after="0" w:afterAutospacing="0" w:line="360" w:lineRule="auto"/>
        <w:jc w:val="both"/>
        <w:rPr>
          <w:color w:val="000000"/>
          <w:shd w:val="clear" w:color="auto" w:fill="FFFFFF"/>
        </w:rPr>
      </w:pPr>
      <w:r w:rsidRPr="0059105E">
        <w:rPr>
          <w:color w:val="000000"/>
          <w:shd w:val="clear" w:color="auto" w:fill="FFFFFF"/>
        </w:rPr>
        <w:t>отдельные единицы военной техники.</w:t>
      </w:r>
    </w:p>
    <w:p w:rsidR="00D92B45" w:rsidRPr="0059105E" w:rsidRDefault="00D92B45" w:rsidP="00D92B45">
      <w:pPr>
        <w:pStyle w:val="a4"/>
        <w:spacing w:before="0" w:beforeAutospacing="0" w:after="0" w:afterAutospacing="0" w:line="360" w:lineRule="auto"/>
        <w:ind w:firstLine="708"/>
        <w:jc w:val="both"/>
        <w:rPr>
          <w:color w:val="000000"/>
          <w:shd w:val="clear" w:color="auto" w:fill="FFFFFF"/>
        </w:rPr>
      </w:pPr>
      <w:r w:rsidRPr="0059105E">
        <w:rPr>
          <w:color w:val="000000"/>
          <w:shd w:val="clear" w:color="auto" w:fill="FFFFFF"/>
        </w:rPr>
        <w:t>Отдельно стоит упомянуть два музея в Прохоровке, экспозиции которых рассказ</w:t>
      </w:r>
      <w:r w:rsidRPr="0059105E">
        <w:rPr>
          <w:color w:val="000000"/>
          <w:shd w:val="clear" w:color="auto" w:fill="FFFFFF"/>
        </w:rPr>
        <w:t>ы</w:t>
      </w:r>
      <w:r w:rsidRPr="0059105E">
        <w:rPr>
          <w:color w:val="000000"/>
          <w:shd w:val="clear" w:color="auto" w:fill="FFFFFF"/>
        </w:rPr>
        <w:t xml:space="preserve">вают как о </w:t>
      </w:r>
      <w:proofErr w:type="spellStart"/>
      <w:r w:rsidRPr="0059105E">
        <w:rPr>
          <w:color w:val="000000"/>
          <w:shd w:val="clear" w:color="auto" w:fill="FFFFFF"/>
        </w:rPr>
        <w:t>Прохоровском</w:t>
      </w:r>
      <w:proofErr w:type="spellEnd"/>
      <w:r w:rsidRPr="0059105E">
        <w:rPr>
          <w:color w:val="000000"/>
          <w:shd w:val="clear" w:color="auto" w:fill="FFFFFF"/>
        </w:rPr>
        <w:t xml:space="preserve"> сражении, так и о ситуации на Восточном фронте в целом, и кроме того – об истории танкостроения России. Интересным объектом является библиот</w:t>
      </w:r>
      <w:r w:rsidRPr="0059105E">
        <w:rPr>
          <w:color w:val="000000"/>
          <w:shd w:val="clear" w:color="auto" w:fill="FFFFFF"/>
        </w:rPr>
        <w:t>е</w:t>
      </w:r>
      <w:r w:rsidRPr="0059105E">
        <w:rPr>
          <w:color w:val="000000"/>
          <w:shd w:val="clear" w:color="auto" w:fill="FFFFFF"/>
        </w:rPr>
        <w:t>ка Н.И.Рыжкова, фонд которой состоит из более 60 тыс. книжных изданий военной и пр</w:t>
      </w:r>
      <w:r w:rsidRPr="0059105E">
        <w:rPr>
          <w:color w:val="000000"/>
          <w:shd w:val="clear" w:color="auto" w:fill="FFFFFF"/>
        </w:rPr>
        <w:t>а</w:t>
      </w:r>
      <w:r w:rsidRPr="0059105E">
        <w:rPr>
          <w:color w:val="000000"/>
          <w:shd w:val="clear" w:color="auto" w:fill="FFFFFF"/>
        </w:rPr>
        <w:t>вославной тематики (http://прохоровское-поле</w:t>
      </w:r>
      <w:proofErr w:type="gramStart"/>
      <w:r w:rsidRPr="0059105E">
        <w:rPr>
          <w:color w:val="000000"/>
          <w:shd w:val="clear" w:color="auto" w:fill="FFFFFF"/>
        </w:rPr>
        <w:t>.р</w:t>
      </w:r>
      <w:proofErr w:type="gramEnd"/>
      <w:r w:rsidRPr="0059105E">
        <w:rPr>
          <w:color w:val="000000"/>
          <w:shd w:val="clear" w:color="auto" w:fill="FFFFFF"/>
        </w:rPr>
        <w:t xml:space="preserve">ф). </w:t>
      </w:r>
    </w:p>
    <w:p w:rsidR="00D92B45" w:rsidRPr="0059105E" w:rsidRDefault="00D92B45" w:rsidP="00D92B45">
      <w:pPr>
        <w:pStyle w:val="a4"/>
        <w:numPr>
          <w:ilvl w:val="1"/>
          <w:numId w:val="3"/>
        </w:numPr>
        <w:spacing w:after="120" w:afterAutospacing="0" w:line="360" w:lineRule="auto"/>
        <w:jc w:val="center"/>
        <w:rPr>
          <w:b/>
        </w:rPr>
      </w:pPr>
      <w:r w:rsidRPr="0059105E">
        <w:rPr>
          <w:b/>
        </w:rPr>
        <w:t>Музей-заповедник «Бородинское поле»</w:t>
      </w:r>
    </w:p>
    <w:p w:rsidR="00D92B45" w:rsidRPr="0059105E" w:rsidRDefault="00D92B45" w:rsidP="00D92B45">
      <w:pPr>
        <w:pStyle w:val="a4"/>
        <w:spacing w:before="0" w:beforeAutospacing="0" w:after="0" w:afterAutospacing="0" w:line="360" w:lineRule="auto"/>
        <w:ind w:firstLine="708"/>
        <w:jc w:val="both"/>
        <w:rPr>
          <w:color w:val="000000"/>
          <w:shd w:val="clear" w:color="auto" w:fill="FFFFFF"/>
        </w:rPr>
      </w:pPr>
      <w:r w:rsidRPr="0059105E">
        <w:rPr>
          <w:color w:val="000000"/>
          <w:shd w:val="clear" w:color="auto" w:fill="FFFFFF"/>
        </w:rPr>
        <w:t>В 1961 г., в канун 150-летия Отечественной войны 1812 г., поле Бородинского ср</w:t>
      </w:r>
      <w:r w:rsidRPr="0059105E">
        <w:rPr>
          <w:color w:val="000000"/>
          <w:shd w:val="clear" w:color="auto" w:fill="FFFFFF"/>
        </w:rPr>
        <w:t>а</w:t>
      </w:r>
      <w:r w:rsidRPr="0059105E">
        <w:rPr>
          <w:color w:val="000000"/>
          <w:shd w:val="clear" w:color="auto" w:fill="FFFFFF"/>
        </w:rPr>
        <w:t>жения было объявлено военно-историческим музеем-заповедником. Уникальный мемор</w:t>
      </w:r>
      <w:r w:rsidRPr="0059105E">
        <w:rPr>
          <w:color w:val="000000"/>
          <w:shd w:val="clear" w:color="auto" w:fill="FFFFFF"/>
        </w:rPr>
        <w:t>и</w:t>
      </w:r>
      <w:r w:rsidRPr="0059105E">
        <w:rPr>
          <w:color w:val="000000"/>
          <w:shd w:val="clear" w:color="auto" w:fill="FFFFFF"/>
        </w:rPr>
        <w:t>альный комплекс посвящен событиям двух Отечественных войн, а сам музей является старейшим в мире из созданных на полях сражений. На площади в 109,7 км² расположено более 200 памятных знаков, установленных в период с 1820 г. по 2012 г.</w:t>
      </w:r>
    </w:p>
    <w:p w:rsidR="00D92B45" w:rsidRPr="0059105E" w:rsidRDefault="00D92B45" w:rsidP="00D92B45">
      <w:pPr>
        <w:pStyle w:val="a4"/>
        <w:spacing w:before="0" w:beforeAutospacing="0" w:after="0" w:afterAutospacing="0" w:line="360" w:lineRule="auto"/>
        <w:jc w:val="both"/>
        <w:rPr>
          <w:color w:val="000000"/>
          <w:shd w:val="clear" w:color="auto" w:fill="FFFFFF"/>
        </w:rPr>
      </w:pPr>
      <w:r w:rsidRPr="0059105E">
        <w:rPr>
          <w:color w:val="000000"/>
          <w:shd w:val="clear" w:color="auto" w:fill="FFFFFF"/>
        </w:rPr>
        <w:tab/>
        <w:t xml:space="preserve">Заповедник находится на территории Можайского района Московской области. Рельеф этой части Смоленско-Московской возвышенности представляет собой </w:t>
      </w:r>
      <w:proofErr w:type="gramStart"/>
      <w:r w:rsidRPr="0059105E">
        <w:rPr>
          <w:color w:val="000000"/>
          <w:shd w:val="clear" w:color="auto" w:fill="FFFFFF"/>
        </w:rPr>
        <w:t>моренные</w:t>
      </w:r>
      <w:proofErr w:type="gramEnd"/>
      <w:r w:rsidRPr="0059105E">
        <w:rPr>
          <w:color w:val="000000"/>
          <w:shd w:val="clear" w:color="auto" w:fill="FFFFFF"/>
        </w:rPr>
        <w:t xml:space="preserve"> равнины с отдельными </w:t>
      </w:r>
      <w:proofErr w:type="spellStart"/>
      <w:r w:rsidRPr="0059105E">
        <w:rPr>
          <w:color w:val="000000"/>
          <w:shd w:val="clear" w:color="auto" w:fill="FFFFFF"/>
        </w:rPr>
        <w:t>камовыми</w:t>
      </w:r>
      <w:proofErr w:type="spellEnd"/>
      <w:r w:rsidRPr="0059105E">
        <w:rPr>
          <w:color w:val="000000"/>
          <w:shd w:val="clear" w:color="auto" w:fill="FFFFFF"/>
        </w:rPr>
        <w:t xml:space="preserve"> холмами и с элементами эрозионного ландшафта (овр</w:t>
      </w:r>
      <w:r w:rsidRPr="0059105E">
        <w:rPr>
          <w:color w:val="000000"/>
          <w:shd w:val="clear" w:color="auto" w:fill="FFFFFF"/>
        </w:rPr>
        <w:t>а</w:t>
      </w:r>
      <w:r w:rsidRPr="0059105E">
        <w:rPr>
          <w:color w:val="000000"/>
          <w:shd w:val="clear" w:color="auto" w:fill="FFFFFF"/>
        </w:rPr>
        <w:t>ги, балки). Местность также характеризуется сочетанием лесных участков в западной ча</w:t>
      </w:r>
      <w:r w:rsidRPr="0059105E">
        <w:rPr>
          <w:color w:val="000000"/>
          <w:shd w:val="clear" w:color="auto" w:fill="FFFFFF"/>
        </w:rPr>
        <w:t>с</w:t>
      </w:r>
      <w:r w:rsidRPr="0059105E">
        <w:rPr>
          <w:color w:val="000000"/>
          <w:shd w:val="clear" w:color="auto" w:fill="FFFFFF"/>
        </w:rPr>
        <w:t>ти заповедника и открытых распаханных пространств в восточной. В 2007 г. мемориал</w:t>
      </w:r>
      <w:r w:rsidRPr="0059105E">
        <w:rPr>
          <w:color w:val="000000"/>
          <w:shd w:val="clear" w:color="auto" w:fill="FFFFFF"/>
        </w:rPr>
        <w:t>ь</w:t>
      </w:r>
      <w:r w:rsidRPr="0059105E">
        <w:rPr>
          <w:color w:val="000000"/>
          <w:shd w:val="clear" w:color="auto" w:fill="FFFFFF"/>
        </w:rPr>
        <w:t>ный комплекс «Бородинское поле» первым из российских музеев был удостоен междун</w:t>
      </w:r>
      <w:r w:rsidRPr="0059105E">
        <w:rPr>
          <w:color w:val="000000"/>
          <w:shd w:val="clear" w:color="auto" w:fill="FFFFFF"/>
        </w:rPr>
        <w:t>а</w:t>
      </w:r>
      <w:r w:rsidRPr="0059105E">
        <w:rPr>
          <w:color w:val="000000"/>
          <w:shd w:val="clear" w:color="auto" w:fill="FFFFFF"/>
        </w:rPr>
        <w:t xml:space="preserve">родной премии ЮНЕСКО имени </w:t>
      </w:r>
      <w:proofErr w:type="spellStart"/>
      <w:r w:rsidRPr="0059105E">
        <w:rPr>
          <w:color w:val="000000"/>
          <w:shd w:val="clear" w:color="auto" w:fill="FFFFFF"/>
        </w:rPr>
        <w:t>Мелины</w:t>
      </w:r>
      <w:proofErr w:type="spellEnd"/>
      <w:r w:rsidRPr="0059105E">
        <w:rPr>
          <w:color w:val="000000"/>
          <w:shd w:val="clear" w:color="auto" w:fill="FFFFFF"/>
        </w:rPr>
        <w:t xml:space="preserve"> </w:t>
      </w:r>
      <w:proofErr w:type="spellStart"/>
      <w:r w:rsidRPr="0059105E">
        <w:rPr>
          <w:color w:val="000000"/>
          <w:shd w:val="clear" w:color="auto" w:fill="FFFFFF"/>
        </w:rPr>
        <w:t>Меркури</w:t>
      </w:r>
      <w:proofErr w:type="spellEnd"/>
      <w:r w:rsidRPr="0059105E">
        <w:rPr>
          <w:color w:val="000000"/>
          <w:shd w:val="clear" w:color="auto" w:fill="FFFFFF"/>
        </w:rPr>
        <w:t xml:space="preserve"> за сохранение и организацию испол</w:t>
      </w:r>
      <w:r w:rsidRPr="0059105E">
        <w:rPr>
          <w:color w:val="000000"/>
          <w:shd w:val="clear" w:color="auto" w:fill="FFFFFF"/>
        </w:rPr>
        <w:t>ь</w:t>
      </w:r>
      <w:r w:rsidRPr="0059105E">
        <w:rPr>
          <w:color w:val="000000"/>
          <w:shd w:val="clear" w:color="auto" w:fill="FFFFFF"/>
        </w:rPr>
        <w:t>зования культурных ландшафтов. Был проведен ряд исследований и природоохранных мероприятий, в результате которых  научные работники заповедника стремились сохр</w:t>
      </w:r>
      <w:r w:rsidRPr="0059105E">
        <w:rPr>
          <w:color w:val="000000"/>
          <w:shd w:val="clear" w:color="auto" w:fill="FFFFFF"/>
        </w:rPr>
        <w:t>а</w:t>
      </w:r>
      <w:r w:rsidRPr="0059105E">
        <w:rPr>
          <w:color w:val="000000"/>
          <w:shd w:val="clear" w:color="auto" w:fill="FFFFFF"/>
        </w:rPr>
        <w:t>нить культурный ландшафт местности, сформировавшийся после военных действий 1812 и 1941-1942 гг. Поскольку само Бородинское поле является целостным объектом культу</w:t>
      </w:r>
      <w:r w:rsidRPr="0059105E">
        <w:rPr>
          <w:color w:val="000000"/>
          <w:shd w:val="clear" w:color="auto" w:fill="FFFFFF"/>
        </w:rPr>
        <w:t>р</w:t>
      </w:r>
      <w:r w:rsidRPr="0059105E">
        <w:rPr>
          <w:color w:val="000000"/>
          <w:shd w:val="clear" w:color="auto" w:fill="FFFFFF"/>
        </w:rPr>
        <w:t xml:space="preserve">ного наследия, было важно добиться консервации его в том виде, в котором территория пребывала после антропологических воздействий. Только в этом случае местность можно было считать </w:t>
      </w:r>
      <w:proofErr w:type="spellStart"/>
      <w:r w:rsidRPr="0059105E">
        <w:rPr>
          <w:color w:val="000000"/>
          <w:shd w:val="clear" w:color="auto" w:fill="FFFFFF"/>
        </w:rPr>
        <w:t>меморативной</w:t>
      </w:r>
      <w:proofErr w:type="spellEnd"/>
      <w:r w:rsidRPr="0059105E">
        <w:rPr>
          <w:color w:val="000000"/>
          <w:shd w:val="clear" w:color="auto" w:fill="FFFFFF"/>
        </w:rPr>
        <w:t xml:space="preserve">, а само поле – ценным памятником истории. </w:t>
      </w:r>
    </w:p>
    <w:p w:rsidR="00D92B45" w:rsidRPr="0059105E" w:rsidRDefault="00D92B45" w:rsidP="00D92B45">
      <w:pPr>
        <w:pStyle w:val="a4"/>
        <w:spacing w:before="0" w:beforeAutospacing="0" w:after="0" w:afterAutospacing="0" w:line="360" w:lineRule="auto"/>
        <w:jc w:val="both"/>
        <w:rPr>
          <w:color w:val="000000"/>
          <w:shd w:val="clear" w:color="auto" w:fill="FFFFFF"/>
        </w:rPr>
      </w:pPr>
      <w:r w:rsidRPr="0059105E">
        <w:rPr>
          <w:color w:val="000000"/>
          <w:shd w:val="clear" w:color="auto" w:fill="FFFFFF"/>
        </w:rPr>
        <w:lastRenderedPageBreak/>
        <w:tab/>
        <w:t>Большая часть памятных знаков в заповеднике относится к событиям войны с а</w:t>
      </w:r>
      <w:r w:rsidRPr="0059105E">
        <w:rPr>
          <w:color w:val="000000"/>
          <w:shd w:val="clear" w:color="auto" w:fill="FFFFFF"/>
        </w:rPr>
        <w:t>р</w:t>
      </w:r>
      <w:r w:rsidRPr="0059105E">
        <w:rPr>
          <w:color w:val="000000"/>
          <w:shd w:val="clear" w:color="auto" w:fill="FFFFFF"/>
        </w:rPr>
        <w:t>мией Наполеона. Помимо восстановленного императорского дворца и музея, посвященн</w:t>
      </w:r>
      <w:r w:rsidRPr="0059105E">
        <w:rPr>
          <w:color w:val="000000"/>
          <w:shd w:val="clear" w:color="auto" w:fill="FFFFFF"/>
        </w:rPr>
        <w:t>о</w:t>
      </w:r>
      <w:r w:rsidRPr="0059105E">
        <w:rPr>
          <w:color w:val="000000"/>
          <w:shd w:val="clear" w:color="auto" w:fill="FFFFFF"/>
        </w:rPr>
        <w:t>го истории Бородино, здесь находятся:</w:t>
      </w:r>
    </w:p>
    <w:p w:rsidR="00D92B45" w:rsidRPr="0059105E" w:rsidRDefault="00D92B45" w:rsidP="00D92B45">
      <w:pPr>
        <w:pStyle w:val="a4"/>
        <w:numPr>
          <w:ilvl w:val="0"/>
          <w:numId w:val="5"/>
        </w:numPr>
        <w:spacing w:before="0" w:beforeAutospacing="0" w:after="0" w:afterAutospacing="0" w:line="360" w:lineRule="auto"/>
        <w:jc w:val="both"/>
        <w:rPr>
          <w:color w:val="000000"/>
          <w:shd w:val="clear" w:color="auto" w:fill="FFFFFF"/>
        </w:rPr>
      </w:pPr>
      <w:r w:rsidRPr="0059105E">
        <w:rPr>
          <w:color w:val="000000"/>
          <w:shd w:val="clear" w:color="auto" w:fill="FFFFFF"/>
        </w:rPr>
        <w:t>огромное количество братских и одиночных захоронений участников Бороди</w:t>
      </w:r>
      <w:r w:rsidRPr="0059105E">
        <w:rPr>
          <w:color w:val="000000"/>
          <w:shd w:val="clear" w:color="auto" w:fill="FFFFFF"/>
        </w:rPr>
        <w:t>н</w:t>
      </w:r>
      <w:r w:rsidRPr="0059105E">
        <w:rPr>
          <w:color w:val="000000"/>
          <w:shd w:val="clear" w:color="auto" w:fill="FFFFFF"/>
        </w:rPr>
        <w:t>ского сражения, в числе которых – могилы П.И.Багратиона, А.П.Левшина, А.Г.Огарева и других русских командиров;</w:t>
      </w:r>
    </w:p>
    <w:p w:rsidR="00D92B45" w:rsidRPr="0059105E" w:rsidRDefault="00D92B45" w:rsidP="00D92B45">
      <w:pPr>
        <w:pStyle w:val="a4"/>
        <w:numPr>
          <w:ilvl w:val="0"/>
          <w:numId w:val="5"/>
        </w:numPr>
        <w:spacing w:before="0" w:beforeAutospacing="0" w:after="0" w:afterAutospacing="0" w:line="360" w:lineRule="auto"/>
        <w:jc w:val="both"/>
        <w:rPr>
          <w:color w:val="000000"/>
          <w:shd w:val="clear" w:color="auto" w:fill="FFFFFF"/>
        </w:rPr>
      </w:pPr>
      <w:r w:rsidRPr="0059105E">
        <w:rPr>
          <w:color w:val="000000"/>
          <w:shd w:val="clear" w:color="auto" w:fill="FFFFFF"/>
        </w:rPr>
        <w:t>памятные знаки, установленные на местах расположений русских войск;</w:t>
      </w:r>
    </w:p>
    <w:p w:rsidR="00D92B45" w:rsidRPr="0059105E" w:rsidRDefault="00D92B45" w:rsidP="00D92B45">
      <w:pPr>
        <w:pStyle w:val="a4"/>
        <w:numPr>
          <w:ilvl w:val="0"/>
          <w:numId w:val="5"/>
        </w:numPr>
        <w:spacing w:before="0" w:beforeAutospacing="0" w:after="0" w:afterAutospacing="0" w:line="360" w:lineRule="auto"/>
        <w:jc w:val="both"/>
        <w:rPr>
          <w:color w:val="000000"/>
          <w:shd w:val="clear" w:color="auto" w:fill="FFFFFF"/>
        </w:rPr>
      </w:pPr>
      <w:r w:rsidRPr="0059105E">
        <w:rPr>
          <w:color w:val="000000"/>
          <w:shd w:val="clear" w:color="auto" w:fill="FFFFFF"/>
        </w:rPr>
        <w:t>земляные артиллерийские укрепления обеих армий (редуты, флеши, батареи);</w:t>
      </w:r>
    </w:p>
    <w:p w:rsidR="00D92B45" w:rsidRPr="0059105E" w:rsidRDefault="00D92B45" w:rsidP="00D92B45">
      <w:pPr>
        <w:pStyle w:val="a4"/>
        <w:numPr>
          <w:ilvl w:val="0"/>
          <w:numId w:val="5"/>
        </w:numPr>
        <w:spacing w:before="0" w:beforeAutospacing="0" w:after="0" w:afterAutospacing="0" w:line="360" w:lineRule="auto"/>
        <w:jc w:val="both"/>
        <w:rPr>
          <w:color w:val="000000"/>
          <w:shd w:val="clear" w:color="auto" w:fill="FFFFFF"/>
        </w:rPr>
      </w:pPr>
      <w:r w:rsidRPr="0059105E">
        <w:rPr>
          <w:color w:val="000000"/>
          <w:shd w:val="clear" w:color="auto" w:fill="FFFFFF"/>
        </w:rPr>
        <w:t>памятники на артиллерийских укреплениях и командных пунктах;</w:t>
      </w:r>
    </w:p>
    <w:p w:rsidR="00D92B45" w:rsidRPr="0059105E" w:rsidRDefault="00D92B45" w:rsidP="00D92B45">
      <w:pPr>
        <w:pStyle w:val="a4"/>
        <w:numPr>
          <w:ilvl w:val="0"/>
          <w:numId w:val="5"/>
        </w:numPr>
        <w:spacing w:before="0" w:beforeAutospacing="0" w:after="0" w:afterAutospacing="0" w:line="360" w:lineRule="auto"/>
        <w:jc w:val="both"/>
        <w:rPr>
          <w:color w:val="000000"/>
          <w:shd w:val="clear" w:color="auto" w:fill="FFFFFF"/>
        </w:rPr>
      </w:pPr>
      <w:r w:rsidRPr="0059105E">
        <w:rPr>
          <w:color w:val="000000"/>
          <w:shd w:val="clear" w:color="auto" w:fill="FFFFFF"/>
        </w:rPr>
        <w:t>религиозные сооружения: храмы Смоленской Иконы Божией матери, возведе</w:t>
      </w:r>
      <w:r w:rsidRPr="0059105E">
        <w:rPr>
          <w:color w:val="000000"/>
          <w:shd w:val="clear" w:color="auto" w:fill="FFFFFF"/>
        </w:rPr>
        <w:t>н</w:t>
      </w:r>
      <w:r w:rsidRPr="0059105E">
        <w:rPr>
          <w:color w:val="000000"/>
          <w:shd w:val="clear" w:color="auto" w:fill="FFFFFF"/>
        </w:rPr>
        <w:t>ные в 18 в., ансамбль женского монастыря, часовня;</w:t>
      </w:r>
    </w:p>
    <w:p w:rsidR="00D92B45" w:rsidRPr="0059105E" w:rsidRDefault="00D92B45" w:rsidP="00D92B45">
      <w:pPr>
        <w:pStyle w:val="a4"/>
        <w:numPr>
          <w:ilvl w:val="0"/>
          <w:numId w:val="5"/>
        </w:numPr>
        <w:spacing w:before="0" w:beforeAutospacing="0" w:after="0" w:afterAutospacing="0" w:line="360" w:lineRule="auto"/>
        <w:jc w:val="both"/>
        <w:rPr>
          <w:color w:val="000000"/>
          <w:shd w:val="clear" w:color="auto" w:fill="FFFFFF"/>
        </w:rPr>
      </w:pPr>
      <w:r w:rsidRPr="0059105E">
        <w:rPr>
          <w:color w:val="000000"/>
          <w:shd w:val="clear" w:color="auto" w:fill="FFFFFF"/>
        </w:rPr>
        <w:t>памятники отдельным воинским частям и подразделениям – участникам битвы;</w:t>
      </w:r>
    </w:p>
    <w:p w:rsidR="00D92B45" w:rsidRPr="0059105E" w:rsidRDefault="00D92B45" w:rsidP="00D92B45">
      <w:pPr>
        <w:pStyle w:val="a4"/>
        <w:numPr>
          <w:ilvl w:val="0"/>
          <w:numId w:val="5"/>
        </w:numPr>
        <w:spacing w:before="0" w:beforeAutospacing="0" w:after="0" w:afterAutospacing="0" w:line="360" w:lineRule="auto"/>
        <w:jc w:val="both"/>
        <w:rPr>
          <w:color w:val="000000"/>
          <w:shd w:val="clear" w:color="auto" w:fill="FFFFFF"/>
        </w:rPr>
      </w:pPr>
      <w:r w:rsidRPr="0059105E">
        <w:rPr>
          <w:color w:val="000000"/>
          <w:shd w:val="clear" w:color="auto" w:fill="FFFFFF"/>
        </w:rPr>
        <w:t>памятники отдельным историческим личностям;</w:t>
      </w:r>
    </w:p>
    <w:p w:rsidR="00D92B45" w:rsidRPr="0059105E" w:rsidRDefault="00D92B45" w:rsidP="00D92B45">
      <w:pPr>
        <w:pStyle w:val="a4"/>
        <w:numPr>
          <w:ilvl w:val="0"/>
          <w:numId w:val="5"/>
        </w:numPr>
        <w:spacing w:before="0" w:beforeAutospacing="0" w:after="0" w:afterAutospacing="0" w:line="360" w:lineRule="auto"/>
        <w:jc w:val="both"/>
        <w:rPr>
          <w:color w:val="000000"/>
          <w:shd w:val="clear" w:color="auto" w:fill="FFFFFF"/>
        </w:rPr>
      </w:pPr>
      <w:r w:rsidRPr="0059105E">
        <w:rPr>
          <w:color w:val="000000"/>
          <w:shd w:val="clear" w:color="auto" w:fill="FFFFFF"/>
        </w:rPr>
        <w:t>монумент на месте командного пункта Наполеона, посвященный погибшим французским солдатам;</w:t>
      </w:r>
    </w:p>
    <w:p w:rsidR="00D92B45" w:rsidRPr="0059105E" w:rsidRDefault="00D92B45" w:rsidP="00D92B45">
      <w:pPr>
        <w:pStyle w:val="a4"/>
        <w:numPr>
          <w:ilvl w:val="0"/>
          <w:numId w:val="5"/>
        </w:numPr>
        <w:spacing w:before="0" w:beforeAutospacing="0" w:after="0" w:afterAutospacing="0" w:line="360" w:lineRule="auto"/>
        <w:jc w:val="both"/>
        <w:rPr>
          <w:color w:val="000000"/>
          <w:shd w:val="clear" w:color="auto" w:fill="FFFFFF"/>
        </w:rPr>
      </w:pPr>
      <w:r w:rsidRPr="0059105E">
        <w:rPr>
          <w:color w:val="000000"/>
          <w:shd w:val="clear" w:color="auto" w:fill="FFFFFF"/>
        </w:rPr>
        <w:t>доминанта комплекса – монумент, посвященный мужеству и героизму защи</w:t>
      </w:r>
      <w:r w:rsidRPr="0059105E">
        <w:rPr>
          <w:color w:val="000000"/>
          <w:shd w:val="clear" w:color="auto" w:fill="FFFFFF"/>
        </w:rPr>
        <w:t>т</w:t>
      </w:r>
      <w:r w:rsidRPr="0059105E">
        <w:rPr>
          <w:color w:val="000000"/>
          <w:shd w:val="clear" w:color="auto" w:fill="FFFFFF"/>
        </w:rPr>
        <w:t>ников России.</w:t>
      </w:r>
    </w:p>
    <w:p w:rsidR="00D92B45" w:rsidRPr="0059105E" w:rsidRDefault="00D92B45" w:rsidP="00D92B45">
      <w:pPr>
        <w:pStyle w:val="a4"/>
        <w:spacing w:before="0" w:beforeAutospacing="0" w:after="0" w:afterAutospacing="0" w:line="360" w:lineRule="auto"/>
        <w:ind w:firstLine="708"/>
        <w:jc w:val="both"/>
        <w:rPr>
          <w:color w:val="000000"/>
          <w:shd w:val="clear" w:color="auto" w:fill="FFFFFF"/>
        </w:rPr>
      </w:pPr>
      <w:r w:rsidRPr="0059105E">
        <w:rPr>
          <w:color w:val="000000"/>
          <w:shd w:val="clear" w:color="auto" w:fill="FFFFFF"/>
        </w:rPr>
        <w:t>Значительно меньшее количество памятников посвящены событиям 1941-1942 гг., поскольку бои в этом районе шли несколько дней. Но здесь же проходил участок Можа</w:t>
      </w:r>
      <w:r w:rsidRPr="0059105E">
        <w:rPr>
          <w:color w:val="000000"/>
          <w:shd w:val="clear" w:color="auto" w:fill="FFFFFF"/>
        </w:rPr>
        <w:t>й</w:t>
      </w:r>
      <w:r w:rsidRPr="0059105E">
        <w:rPr>
          <w:color w:val="000000"/>
          <w:shd w:val="clear" w:color="auto" w:fill="FFFFFF"/>
        </w:rPr>
        <w:t>ской линии обороны, состоявшей из долговременных укреплений и огневых точек. Вое</w:t>
      </w:r>
      <w:r w:rsidRPr="0059105E">
        <w:rPr>
          <w:color w:val="000000"/>
          <w:shd w:val="clear" w:color="auto" w:fill="FFFFFF"/>
        </w:rPr>
        <w:t>н</w:t>
      </w:r>
      <w:r w:rsidRPr="0059105E">
        <w:rPr>
          <w:color w:val="000000"/>
          <w:shd w:val="clear" w:color="auto" w:fill="FFFFFF"/>
        </w:rPr>
        <w:t>но-инженерные сооружения стали памятными знаками территории Бородинского поля, наряду с четырнадцатью братскими захоронениями советских солдат и офицеров. Нап</w:t>
      </w:r>
      <w:r w:rsidRPr="0059105E">
        <w:rPr>
          <w:color w:val="000000"/>
          <w:shd w:val="clear" w:color="auto" w:fill="FFFFFF"/>
        </w:rPr>
        <w:t>о</w:t>
      </w:r>
      <w:r w:rsidRPr="0059105E">
        <w:rPr>
          <w:color w:val="000000"/>
          <w:shd w:val="clear" w:color="auto" w:fill="FFFFFF"/>
        </w:rPr>
        <w:t xml:space="preserve">минает о войне с немецко-фашистскими оккупантами памятник-танк Т-34, установленный в честь бойцов 5-й армии (https://www.borodino.ru). </w:t>
      </w:r>
    </w:p>
    <w:p w:rsidR="00D92B45" w:rsidRPr="0059105E" w:rsidRDefault="00D92B45" w:rsidP="00D92B45">
      <w:pPr>
        <w:pStyle w:val="a4"/>
        <w:spacing w:before="0" w:beforeAutospacing="0" w:after="0" w:afterAutospacing="0" w:line="360" w:lineRule="auto"/>
        <w:ind w:firstLine="708"/>
        <w:jc w:val="both"/>
        <w:rPr>
          <w:color w:val="000000"/>
          <w:shd w:val="clear" w:color="auto" w:fill="FFFFFF"/>
        </w:rPr>
      </w:pPr>
      <w:r w:rsidRPr="0059105E">
        <w:rPr>
          <w:color w:val="000000"/>
          <w:shd w:val="clear" w:color="auto" w:fill="FFFFFF"/>
        </w:rPr>
        <w:t>Кроме того, на территории музея-заповедника представлены объекты, не относ</w:t>
      </w:r>
      <w:r w:rsidRPr="0059105E">
        <w:rPr>
          <w:color w:val="000000"/>
          <w:shd w:val="clear" w:color="auto" w:fill="FFFFFF"/>
        </w:rPr>
        <w:t>я</w:t>
      </w:r>
      <w:r w:rsidRPr="0059105E">
        <w:rPr>
          <w:color w:val="000000"/>
          <w:shd w:val="clear" w:color="auto" w:fill="FFFFFF"/>
        </w:rPr>
        <w:t>щиеся к военному прошлому России. Таковыми являются:</w:t>
      </w:r>
    </w:p>
    <w:p w:rsidR="00D92B45" w:rsidRPr="0059105E" w:rsidRDefault="00D92B45" w:rsidP="00D92B45">
      <w:pPr>
        <w:pStyle w:val="a4"/>
        <w:numPr>
          <w:ilvl w:val="0"/>
          <w:numId w:val="6"/>
        </w:numPr>
        <w:spacing w:before="0" w:beforeAutospacing="0" w:after="0" w:afterAutospacing="0" w:line="360" w:lineRule="auto"/>
        <w:jc w:val="both"/>
        <w:rPr>
          <w:color w:val="000000"/>
          <w:shd w:val="clear" w:color="auto" w:fill="FFFFFF"/>
        </w:rPr>
      </w:pPr>
      <w:r w:rsidRPr="0059105E">
        <w:rPr>
          <w:color w:val="000000"/>
          <w:shd w:val="clear" w:color="auto" w:fill="FFFFFF"/>
        </w:rPr>
        <w:t>участки Старой и Новой Смоленской дороги;</w:t>
      </w:r>
    </w:p>
    <w:p w:rsidR="00D92B45" w:rsidRPr="0059105E" w:rsidRDefault="00D92B45" w:rsidP="00D92B45">
      <w:pPr>
        <w:pStyle w:val="a4"/>
        <w:numPr>
          <w:ilvl w:val="0"/>
          <w:numId w:val="6"/>
        </w:numPr>
        <w:spacing w:before="0" w:beforeAutospacing="0" w:after="0" w:afterAutospacing="0" w:line="360" w:lineRule="auto"/>
        <w:jc w:val="both"/>
        <w:rPr>
          <w:color w:val="000000"/>
          <w:shd w:val="clear" w:color="auto" w:fill="FFFFFF"/>
        </w:rPr>
      </w:pPr>
      <w:r w:rsidRPr="0059105E">
        <w:rPr>
          <w:color w:val="000000"/>
          <w:shd w:val="clear" w:color="auto" w:fill="FFFFFF"/>
        </w:rPr>
        <w:t>восстановленная дача фабриканта С.И.Гудкова;</w:t>
      </w:r>
    </w:p>
    <w:p w:rsidR="00D92B45" w:rsidRPr="0059105E" w:rsidRDefault="00D92B45" w:rsidP="00D92B45">
      <w:pPr>
        <w:pStyle w:val="a4"/>
        <w:numPr>
          <w:ilvl w:val="0"/>
          <w:numId w:val="6"/>
        </w:numPr>
        <w:spacing w:before="0" w:beforeAutospacing="0" w:after="0" w:afterAutospacing="0" w:line="360" w:lineRule="auto"/>
        <w:jc w:val="both"/>
        <w:rPr>
          <w:color w:val="000000"/>
          <w:shd w:val="clear" w:color="auto" w:fill="FFFFFF"/>
        </w:rPr>
      </w:pPr>
      <w:r w:rsidRPr="0059105E">
        <w:rPr>
          <w:color w:val="000000"/>
          <w:shd w:val="clear" w:color="auto" w:fill="FFFFFF"/>
        </w:rPr>
        <w:t xml:space="preserve">археологические памятники на месте селений </w:t>
      </w:r>
      <w:r w:rsidRPr="0059105E">
        <w:rPr>
          <w:color w:val="000000"/>
          <w:shd w:val="clear" w:color="auto" w:fill="FFFFFF"/>
          <w:lang w:val="en-US"/>
        </w:rPr>
        <w:t>III</w:t>
      </w:r>
      <w:r w:rsidRPr="0059105E">
        <w:rPr>
          <w:color w:val="000000"/>
          <w:shd w:val="clear" w:color="auto" w:fill="FFFFFF"/>
        </w:rPr>
        <w:t xml:space="preserve"> – </w:t>
      </w:r>
      <w:r w:rsidRPr="0059105E">
        <w:rPr>
          <w:color w:val="000000"/>
          <w:shd w:val="clear" w:color="auto" w:fill="FFFFFF"/>
          <w:lang w:val="en-US"/>
        </w:rPr>
        <w:t>XIII</w:t>
      </w:r>
      <w:r w:rsidRPr="0059105E">
        <w:rPr>
          <w:color w:val="000000"/>
          <w:shd w:val="clear" w:color="auto" w:fill="FFFFFF"/>
        </w:rPr>
        <w:t xml:space="preserve"> вв.</w:t>
      </w:r>
    </w:p>
    <w:p w:rsidR="00D92B45" w:rsidRPr="0059105E" w:rsidRDefault="00D92B45" w:rsidP="00D92B45">
      <w:pPr>
        <w:pStyle w:val="a4"/>
        <w:spacing w:before="0" w:beforeAutospacing="0" w:after="0" w:afterAutospacing="0" w:line="360" w:lineRule="auto"/>
        <w:ind w:firstLine="708"/>
        <w:jc w:val="both"/>
        <w:rPr>
          <w:color w:val="000000"/>
          <w:shd w:val="clear" w:color="auto" w:fill="FFFFFF"/>
        </w:rPr>
      </w:pPr>
      <w:r w:rsidRPr="0059105E">
        <w:rPr>
          <w:color w:val="000000"/>
          <w:shd w:val="clear" w:color="auto" w:fill="FFFFFF"/>
        </w:rPr>
        <w:t>Разнообразие памятников, различных по возрасту, происхождению и конструкции, расположенных по большой территории заповедника, в сочетании с сохранившимся ист</w:t>
      </w:r>
      <w:r w:rsidRPr="0059105E">
        <w:rPr>
          <w:color w:val="000000"/>
          <w:shd w:val="clear" w:color="auto" w:fill="FFFFFF"/>
        </w:rPr>
        <w:t>о</w:t>
      </w:r>
      <w:r w:rsidRPr="0059105E">
        <w:rPr>
          <w:color w:val="000000"/>
          <w:shd w:val="clear" w:color="auto" w:fill="FFFFFF"/>
        </w:rPr>
        <w:t>рико-культурным ландшафтом местности, безусловно, составляют ценный мемориальный комплекс. Музей «Бородинское поле» является примером безопасного развития инфр</w:t>
      </w:r>
      <w:r w:rsidRPr="0059105E">
        <w:rPr>
          <w:color w:val="000000"/>
          <w:shd w:val="clear" w:color="auto" w:fill="FFFFFF"/>
        </w:rPr>
        <w:t>а</w:t>
      </w:r>
      <w:r w:rsidRPr="0059105E">
        <w:rPr>
          <w:color w:val="000000"/>
          <w:shd w:val="clear" w:color="auto" w:fill="FFFFFF"/>
        </w:rPr>
        <w:t>структуры территории, а также её информационного и технического наполнения.</w:t>
      </w:r>
    </w:p>
    <w:p w:rsidR="00D92B45" w:rsidRPr="0059105E" w:rsidRDefault="00D92B45" w:rsidP="00D92B45">
      <w:pPr>
        <w:pStyle w:val="a4"/>
        <w:spacing w:before="0" w:beforeAutospacing="0" w:after="0" w:afterAutospacing="0" w:line="360" w:lineRule="auto"/>
        <w:ind w:firstLine="708"/>
        <w:jc w:val="both"/>
        <w:rPr>
          <w:color w:val="000000"/>
          <w:shd w:val="clear" w:color="auto" w:fill="FFFFFF"/>
        </w:rPr>
      </w:pPr>
    </w:p>
    <w:p w:rsidR="00D92B45" w:rsidRPr="0059105E" w:rsidRDefault="00D92B45" w:rsidP="00D92B45">
      <w:pPr>
        <w:pStyle w:val="a4"/>
        <w:numPr>
          <w:ilvl w:val="1"/>
          <w:numId w:val="3"/>
        </w:numPr>
        <w:spacing w:before="0" w:beforeAutospacing="0" w:after="120" w:afterAutospacing="0" w:line="360" w:lineRule="auto"/>
        <w:jc w:val="center"/>
        <w:rPr>
          <w:b/>
          <w:color w:val="000000"/>
          <w:shd w:val="clear" w:color="auto" w:fill="FFFFFF"/>
        </w:rPr>
      </w:pPr>
      <w:r w:rsidRPr="0059105E">
        <w:rPr>
          <w:b/>
          <w:color w:val="000000"/>
          <w:shd w:val="clear" w:color="auto" w:fill="FFFFFF"/>
        </w:rPr>
        <w:lastRenderedPageBreak/>
        <w:t>Мемориальный комплекс «Хатынь»</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t>В качестве примеров было решено рассматривать мемориальные образования, ра</w:t>
      </w:r>
      <w:r w:rsidRPr="0059105E">
        <w:rPr>
          <w:color w:val="000000"/>
          <w:shd w:val="clear" w:color="auto" w:fill="FFFFFF"/>
        </w:rPr>
        <w:t>с</w:t>
      </w:r>
      <w:r w:rsidRPr="0059105E">
        <w:rPr>
          <w:color w:val="000000"/>
          <w:shd w:val="clear" w:color="auto" w:fill="FFFFFF"/>
        </w:rPr>
        <w:t>положенные не только на территории России, но и за рубежом. Созданный в 1969 г. в Минской области Белорусской ССР  мемориальный комплекс «Хатынь» ныне является одним из самых известных в мире. Он расположен на месте сожжённой фашистами д</w:t>
      </w:r>
      <w:r w:rsidRPr="0059105E">
        <w:rPr>
          <w:color w:val="000000"/>
          <w:shd w:val="clear" w:color="auto" w:fill="FFFFFF"/>
        </w:rPr>
        <w:t>е</w:t>
      </w:r>
      <w:r w:rsidRPr="0059105E">
        <w:rPr>
          <w:color w:val="000000"/>
          <w:shd w:val="clear" w:color="auto" w:fill="FFFFFF"/>
        </w:rPr>
        <w:t xml:space="preserve">ревне и посвящен всем населенным пунктам, уничтоженным немцами за годы оккупации республики. </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t xml:space="preserve">Мемориал занимает часть </w:t>
      </w:r>
      <w:proofErr w:type="spellStart"/>
      <w:r w:rsidRPr="0059105E">
        <w:rPr>
          <w:color w:val="000000"/>
          <w:shd w:val="clear" w:color="auto" w:fill="FFFFFF"/>
        </w:rPr>
        <w:t>Плещеницкой</w:t>
      </w:r>
      <w:proofErr w:type="spellEnd"/>
      <w:r w:rsidRPr="0059105E">
        <w:rPr>
          <w:color w:val="000000"/>
          <w:shd w:val="clear" w:color="auto" w:fill="FFFFFF"/>
        </w:rPr>
        <w:t xml:space="preserve"> возвышенности, за счёт чего местность имеет холмистый грядовый рельеф с перепадами высот от 230 до 310 м. Сам комплекс расположен на безлесном участке, окруженном сосняком. </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t>Небольшой по площади мемориал (0,5 км²) встречает посетителей на входе инфо</w:t>
      </w:r>
      <w:r w:rsidRPr="0059105E">
        <w:rPr>
          <w:color w:val="000000"/>
          <w:shd w:val="clear" w:color="auto" w:fill="FFFFFF"/>
        </w:rPr>
        <w:t>р</w:t>
      </w:r>
      <w:r w:rsidRPr="0059105E">
        <w:rPr>
          <w:color w:val="000000"/>
          <w:shd w:val="clear" w:color="auto" w:fill="FFFFFF"/>
        </w:rPr>
        <w:t>мационным щитом с планом комплекса. Сама же композиция повторяет планировку уни</w:t>
      </w:r>
      <w:r w:rsidRPr="0059105E">
        <w:rPr>
          <w:color w:val="000000"/>
          <w:shd w:val="clear" w:color="auto" w:fill="FFFFFF"/>
        </w:rPr>
        <w:t>ч</w:t>
      </w:r>
      <w:r w:rsidRPr="0059105E">
        <w:rPr>
          <w:color w:val="000000"/>
          <w:shd w:val="clear" w:color="auto" w:fill="FFFFFF"/>
        </w:rPr>
        <w:t>тоженной деревни Хатынь: 26 бывших дворов отмечены символическими срубами, между ними бетонными плитами выложены тропинки. Доминанта комплекса – узнаваемый п</w:t>
      </w:r>
      <w:r w:rsidRPr="0059105E">
        <w:rPr>
          <w:color w:val="000000"/>
          <w:shd w:val="clear" w:color="auto" w:fill="FFFFFF"/>
        </w:rPr>
        <w:t>а</w:t>
      </w:r>
      <w:r w:rsidRPr="0059105E">
        <w:rPr>
          <w:color w:val="000000"/>
          <w:shd w:val="clear" w:color="auto" w:fill="FFFFFF"/>
        </w:rPr>
        <w:t>мятник «Непокоренный», изображающий старика с погибшим мальчиком на руках. Слева от памятника расположена могила жителей Хатыни. На другом конце мемориала находи</w:t>
      </w:r>
      <w:r w:rsidRPr="0059105E">
        <w:rPr>
          <w:color w:val="000000"/>
          <w:shd w:val="clear" w:color="auto" w:fill="FFFFFF"/>
        </w:rPr>
        <w:t>т</w:t>
      </w:r>
      <w:r w:rsidRPr="0059105E">
        <w:rPr>
          <w:color w:val="000000"/>
          <w:shd w:val="clear" w:color="auto" w:fill="FFFFFF"/>
        </w:rPr>
        <w:t>ся «Кладбище деревень» из 185 урн, наполненных пеплом сожженных сел и хуторов. Ве</w:t>
      </w:r>
      <w:r w:rsidRPr="0059105E">
        <w:rPr>
          <w:color w:val="000000"/>
          <w:shd w:val="clear" w:color="auto" w:fill="FFFFFF"/>
        </w:rPr>
        <w:t>н</w:t>
      </w:r>
      <w:r w:rsidRPr="0059105E">
        <w:rPr>
          <w:color w:val="000000"/>
          <w:shd w:val="clear" w:color="auto" w:fill="FFFFFF"/>
        </w:rPr>
        <w:t>чает ансамбль вечный огонь. Слева к условному кладбищу прилегает настоящее, захор</w:t>
      </w:r>
      <w:r w:rsidRPr="0059105E">
        <w:rPr>
          <w:color w:val="000000"/>
          <w:shd w:val="clear" w:color="auto" w:fill="FFFFFF"/>
        </w:rPr>
        <w:t>о</w:t>
      </w:r>
      <w:r w:rsidRPr="0059105E">
        <w:rPr>
          <w:color w:val="000000"/>
          <w:shd w:val="clear" w:color="auto" w:fill="FFFFFF"/>
        </w:rPr>
        <w:t>нения на котором проводились в 16-20 вв. Несколько памятных знаков на территории м</w:t>
      </w:r>
      <w:r w:rsidRPr="0059105E">
        <w:rPr>
          <w:color w:val="000000"/>
          <w:shd w:val="clear" w:color="auto" w:fill="FFFFFF"/>
        </w:rPr>
        <w:t>е</w:t>
      </w:r>
      <w:r w:rsidRPr="0059105E">
        <w:rPr>
          <w:color w:val="000000"/>
          <w:shd w:val="clear" w:color="auto" w:fill="FFFFFF"/>
        </w:rPr>
        <w:t>мориала, включая перечисленные выше, носят символический характер: «Стена скорби», «Деревья жизни» и т.д., цель которых – показать масштабы зверств немецких войск на б</w:t>
      </w:r>
      <w:r w:rsidRPr="0059105E">
        <w:rPr>
          <w:color w:val="000000"/>
          <w:shd w:val="clear" w:color="auto" w:fill="FFFFFF"/>
        </w:rPr>
        <w:t>е</w:t>
      </w:r>
      <w:r w:rsidRPr="0059105E">
        <w:rPr>
          <w:color w:val="000000"/>
          <w:shd w:val="clear" w:color="auto" w:fill="FFFFFF"/>
        </w:rPr>
        <w:t>лорусской земле, выражавшиеся в первую очередь в уничтожении малых населенных пунктов вместе с мирными жителями (http://khatyn.by).</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t>Данный комплекс отличается своей задумкой и простотой проектирования. Он со</w:t>
      </w:r>
      <w:r w:rsidRPr="0059105E">
        <w:rPr>
          <w:color w:val="000000"/>
          <w:shd w:val="clear" w:color="auto" w:fill="FFFFFF"/>
        </w:rPr>
        <w:t>з</w:t>
      </w:r>
      <w:r w:rsidRPr="0059105E">
        <w:rPr>
          <w:color w:val="000000"/>
          <w:shd w:val="clear" w:color="auto" w:fill="FFFFFF"/>
        </w:rPr>
        <w:t>дан не в память о военном действии, но посвящен погибшему гражданскому населению, что само по себе является редким явлением среди памятников военного времени.</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p>
    <w:p w:rsidR="00D92B45" w:rsidRPr="0059105E" w:rsidRDefault="00D92B45" w:rsidP="00D92B45">
      <w:pPr>
        <w:pStyle w:val="a4"/>
        <w:numPr>
          <w:ilvl w:val="1"/>
          <w:numId w:val="3"/>
        </w:numPr>
        <w:spacing w:before="0" w:beforeAutospacing="0" w:after="120" w:afterAutospacing="0" w:line="360" w:lineRule="auto"/>
        <w:jc w:val="center"/>
        <w:rPr>
          <w:b/>
          <w:color w:val="000000"/>
          <w:shd w:val="clear" w:color="auto" w:fill="FFFFFF"/>
        </w:rPr>
      </w:pPr>
      <w:r w:rsidRPr="0059105E">
        <w:rPr>
          <w:b/>
          <w:color w:val="000000"/>
          <w:shd w:val="clear" w:color="auto" w:fill="FFFFFF"/>
        </w:rPr>
        <w:t>Историко-культурный комплекс «Линия Сталина»</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t xml:space="preserve">В Беларуси множество достопримечательных мест связаны с военным прошлым государства, однако комплекс «Линия Сталина» выделяется на их фоне. Он был создан сравнительно недавно – в 2005 г., что сказалось на его экспозициях и объектах показа. </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color w:val="000000"/>
          <w:shd w:val="clear" w:color="auto" w:fill="FFFFFF"/>
        </w:rPr>
        <w:t xml:space="preserve">«Линия Сталина» находится в Минской области, в 20 км от столицы. Расположение на Минской возвышенности определяет рельеф местности. </w:t>
      </w:r>
      <w:proofErr w:type="spellStart"/>
      <w:r w:rsidRPr="0059105E">
        <w:rPr>
          <w:color w:val="000000"/>
          <w:shd w:val="clear" w:color="auto" w:fill="FFFFFF"/>
        </w:rPr>
        <w:t>Холмисто-моренно-эрозионный</w:t>
      </w:r>
      <w:proofErr w:type="spellEnd"/>
      <w:r w:rsidRPr="0059105E">
        <w:rPr>
          <w:color w:val="000000"/>
          <w:shd w:val="clear" w:color="auto" w:fill="FFFFFF"/>
        </w:rPr>
        <w:t xml:space="preserve"> ландшафт характеризуется небольшим колебанием высот с наличием ложбин </w:t>
      </w:r>
      <w:r w:rsidRPr="0059105E">
        <w:rPr>
          <w:color w:val="000000"/>
          <w:shd w:val="clear" w:color="auto" w:fill="FFFFFF"/>
        </w:rPr>
        <w:lastRenderedPageBreak/>
        <w:t>и овражно-балочной сети. Леса, преимущественно, смешенные и широколиственные. (</w:t>
      </w:r>
      <w:r w:rsidRPr="0059105E">
        <w:rPr>
          <w:shd w:val="clear" w:color="auto" w:fill="FFFFFF"/>
        </w:rPr>
        <w:t>https://gugn.ru</w:t>
      </w:r>
      <w:r w:rsidRPr="0059105E">
        <w:rPr>
          <w:color w:val="000000"/>
          <w:shd w:val="clear" w:color="auto" w:fill="FFFFFF"/>
        </w:rPr>
        <w:t xml:space="preserve">) </w:t>
      </w:r>
    </w:p>
    <w:p w:rsidR="00D92B45" w:rsidRPr="0059105E" w:rsidRDefault="00D92B45" w:rsidP="00D92B45">
      <w:pPr>
        <w:shd w:val="clear" w:color="auto" w:fill="FFFFFF"/>
        <w:spacing w:after="0" w:line="360" w:lineRule="auto"/>
        <w:ind w:firstLine="708"/>
        <w:jc w:val="both"/>
        <w:rPr>
          <w:rFonts w:ascii="Times New Roman" w:eastAsia="Times New Roman" w:hAnsi="Times New Roman" w:cs="Times New Roman"/>
          <w:color w:val="000000"/>
          <w:sz w:val="24"/>
          <w:szCs w:val="24"/>
          <w:shd w:val="clear" w:color="auto" w:fill="FFFFFF"/>
          <w:lang w:eastAsia="ru-RU"/>
        </w:rPr>
      </w:pPr>
      <w:r w:rsidRPr="0059105E">
        <w:rPr>
          <w:rFonts w:ascii="Times New Roman" w:eastAsia="Times New Roman" w:hAnsi="Times New Roman" w:cs="Times New Roman"/>
          <w:color w:val="000000"/>
          <w:sz w:val="24"/>
          <w:szCs w:val="24"/>
          <w:shd w:val="clear" w:color="auto" w:fill="FFFFFF"/>
          <w:lang w:eastAsia="ru-RU"/>
        </w:rPr>
        <w:t>Историческую основу комплекса, площадью 0,3 км², составляют сохранившиеся с 1930-х гг. элементы оборонительной системы Минского укрепленного района: долговр</w:t>
      </w:r>
      <w:r w:rsidRPr="0059105E">
        <w:rPr>
          <w:rFonts w:ascii="Times New Roman" w:eastAsia="Times New Roman" w:hAnsi="Times New Roman" w:cs="Times New Roman"/>
          <w:color w:val="000000"/>
          <w:sz w:val="24"/>
          <w:szCs w:val="24"/>
          <w:shd w:val="clear" w:color="auto" w:fill="FFFFFF"/>
          <w:lang w:eastAsia="ru-RU"/>
        </w:rPr>
        <w:t>е</w:t>
      </w:r>
      <w:r w:rsidRPr="0059105E">
        <w:rPr>
          <w:rFonts w:ascii="Times New Roman" w:eastAsia="Times New Roman" w:hAnsi="Times New Roman" w:cs="Times New Roman"/>
          <w:color w:val="000000"/>
          <w:sz w:val="24"/>
          <w:szCs w:val="24"/>
          <w:shd w:val="clear" w:color="auto" w:fill="FFFFFF"/>
          <w:lang w:eastAsia="ru-RU"/>
        </w:rPr>
        <w:t>менные огневые точки (ДОТ) и командно-наблюдательный пункт. Реконструированы подлинные фортификационные сооружения (как советские, так и немецкие), в точности воссозданы пограничная полоса и позиции полевого заполнения: противотанковые загр</w:t>
      </w:r>
      <w:r w:rsidRPr="0059105E">
        <w:rPr>
          <w:rFonts w:ascii="Times New Roman" w:eastAsia="Times New Roman" w:hAnsi="Times New Roman" w:cs="Times New Roman"/>
          <w:color w:val="000000"/>
          <w:sz w:val="24"/>
          <w:szCs w:val="24"/>
          <w:shd w:val="clear" w:color="auto" w:fill="FFFFFF"/>
          <w:lang w:eastAsia="ru-RU"/>
        </w:rPr>
        <w:t>а</w:t>
      </w:r>
      <w:r w:rsidRPr="0059105E">
        <w:rPr>
          <w:rFonts w:ascii="Times New Roman" w:eastAsia="Times New Roman" w:hAnsi="Times New Roman" w:cs="Times New Roman"/>
          <w:color w:val="000000"/>
          <w:sz w:val="24"/>
          <w:szCs w:val="24"/>
          <w:shd w:val="clear" w:color="auto" w:fill="FFFFFF"/>
          <w:lang w:eastAsia="ru-RU"/>
        </w:rPr>
        <w:t>ждения, стрелковые пулеметные ячейки и т.д. На нескольких тематических площадках выставлены образцы советской и современной военной техники. Имеется так же ориг</w:t>
      </w:r>
      <w:r w:rsidRPr="0059105E">
        <w:rPr>
          <w:rFonts w:ascii="Times New Roman" w:eastAsia="Times New Roman" w:hAnsi="Times New Roman" w:cs="Times New Roman"/>
          <w:color w:val="000000"/>
          <w:sz w:val="24"/>
          <w:szCs w:val="24"/>
          <w:shd w:val="clear" w:color="auto" w:fill="FFFFFF"/>
          <w:lang w:eastAsia="ru-RU"/>
        </w:rPr>
        <w:t>и</w:t>
      </w:r>
      <w:r w:rsidRPr="0059105E">
        <w:rPr>
          <w:rFonts w:ascii="Times New Roman" w:eastAsia="Times New Roman" w:hAnsi="Times New Roman" w:cs="Times New Roman"/>
          <w:color w:val="000000"/>
          <w:sz w:val="24"/>
          <w:szCs w:val="24"/>
          <w:shd w:val="clear" w:color="auto" w:fill="FFFFFF"/>
          <w:lang w:eastAsia="ru-RU"/>
        </w:rPr>
        <w:t>нальный подбитый немецкий танк, что встречается нечасто. Главным достоинством ко</w:t>
      </w:r>
      <w:r w:rsidRPr="0059105E">
        <w:rPr>
          <w:rFonts w:ascii="Times New Roman" w:eastAsia="Times New Roman" w:hAnsi="Times New Roman" w:cs="Times New Roman"/>
          <w:color w:val="000000"/>
          <w:sz w:val="24"/>
          <w:szCs w:val="24"/>
          <w:shd w:val="clear" w:color="auto" w:fill="FFFFFF"/>
          <w:lang w:eastAsia="ru-RU"/>
        </w:rPr>
        <w:t>м</w:t>
      </w:r>
      <w:r w:rsidRPr="0059105E">
        <w:rPr>
          <w:rFonts w:ascii="Times New Roman" w:eastAsia="Times New Roman" w:hAnsi="Times New Roman" w:cs="Times New Roman"/>
          <w:color w:val="000000"/>
          <w:sz w:val="24"/>
          <w:szCs w:val="24"/>
          <w:shd w:val="clear" w:color="auto" w:fill="FFFFFF"/>
          <w:lang w:eastAsia="ru-RU"/>
        </w:rPr>
        <w:t xml:space="preserve">плекса является его интерактивность – посетителям разрешается трогать все экспонаты руками, два </w:t>
      </w:r>
      <w:proofErr w:type="spellStart"/>
      <w:r w:rsidRPr="0059105E">
        <w:rPr>
          <w:rFonts w:ascii="Times New Roman" w:eastAsia="Times New Roman" w:hAnsi="Times New Roman" w:cs="Times New Roman"/>
          <w:color w:val="000000"/>
          <w:sz w:val="24"/>
          <w:szCs w:val="24"/>
          <w:shd w:val="clear" w:color="auto" w:fill="FFFFFF"/>
          <w:lang w:eastAsia="ru-RU"/>
        </w:rPr>
        <w:t>ДОТа</w:t>
      </w:r>
      <w:proofErr w:type="spellEnd"/>
      <w:r w:rsidRPr="0059105E">
        <w:rPr>
          <w:rFonts w:ascii="Times New Roman" w:eastAsia="Times New Roman" w:hAnsi="Times New Roman" w:cs="Times New Roman"/>
          <w:color w:val="000000"/>
          <w:sz w:val="24"/>
          <w:szCs w:val="24"/>
          <w:shd w:val="clear" w:color="auto" w:fill="FFFFFF"/>
          <w:lang w:eastAsia="ru-RU"/>
        </w:rPr>
        <w:t xml:space="preserve"> можно посмотреть изнутри. Проводятся регулярные демонстрации р</w:t>
      </w:r>
      <w:r w:rsidRPr="0059105E">
        <w:rPr>
          <w:rFonts w:ascii="Times New Roman" w:eastAsia="Times New Roman" w:hAnsi="Times New Roman" w:cs="Times New Roman"/>
          <w:color w:val="000000"/>
          <w:sz w:val="24"/>
          <w:szCs w:val="24"/>
          <w:shd w:val="clear" w:color="auto" w:fill="FFFFFF"/>
          <w:lang w:eastAsia="ru-RU"/>
        </w:rPr>
        <w:t>а</w:t>
      </w:r>
      <w:r w:rsidRPr="0059105E">
        <w:rPr>
          <w:rFonts w:ascii="Times New Roman" w:eastAsia="Times New Roman" w:hAnsi="Times New Roman" w:cs="Times New Roman"/>
          <w:color w:val="000000"/>
          <w:sz w:val="24"/>
          <w:szCs w:val="24"/>
          <w:shd w:val="clear" w:color="auto" w:fill="FFFFFF"/>
          <w:lang w:eastAsia="ru-RU"/>
        </w:rPr>
        <w:t xml:space="preserve">бочей техники (https://stalin-line.by). </w:t>
      </w:r>
    </w:p>
    <w:p w:rsidR="00D92B45" w:rsidRPr="0059105E" w:rsidRDefault="00D92B45" w:rsidP="00D92B45">
      <w:pPr>
        <w:shd w:val="clear" w:color="auto" w:fill="FFFFFF"/>
        <w:spacing w:after="0" w:line="360" w:lineRule="auto"/>
        <w:ind w:firstLine="708"/>
        <w:jc w:val="both"/>
        <w:rPr>
          <w:rFonts w:ascii="Times New Roman" w:eastAsia="Times New Roman" w:hAnsi="Times New Roman" w:cs="Times New Roman"/>
          <w:color w:val="000000"/>
          <w:sz w:val="24"/>
          <w:szCs w:val="24"/>
          <w:shd w:val="clear" w:color="auto" w:fill="FFFFFF"/>
          <w:lang w:eastAsia="ru-RU"/>
        </w:rPr>
      </w:pPr>
    </w:p>
    <w:p w:rsidR="00D92B45" w:rsidRPr="0059105E" w:rsidRDefault="00D92B45" w:rsidP="00D92B45">
      <w:pPr>
        <w:pStyle w:val="a3"/>
        <w:numPr>
          <w:ilvl w:val="1"/>
          <w:numId w:val="3"/>
        </w:numPr>
        <w:shd w:val="clear" w:color="auto" w:fill="FFFFFF"/>
        <w:spacing w:after="120" w:line="360" w:lineRule="auto"/>
        <w:jc w:val="center"/>
        <w:rPr>
          <w:rFonts w:ascii="Times New Roman" w:eastAsia="Times New Roman" w:hAnsi="Times New Roman" w:cs="Times New Roman"/>
          <w:b/>
          <w:color w:val="000000"/>
          <w:sz w:val="24"/>
          <w:szCs w:val="24"/>
          <w:shd w:val="clear" w:color="auto" w:fill="FFFFFF"/>
          <w:lang w:eastAsia="ru-RU"/>
        </w:rPr>
      </w:pPr>
      <w:r w:rsidRPr="0059105E">
        <w:rPr>
          <w:rFonts w:ascii="Times New Roman" w:eastAsia="Times New Roman" w:hAnsi="Times New Roman" w:cs="Times New Roman"/>
          <w:b/>
          <w:color w:val="000000"/>
          <w:sz w:val="24"/>
          <w:szCs w:val="24"/>
          <w:shd w:val="clear" w:color="auto" w:fill="FFFFFF"/>
          <w:lang w:eastAsia="ru-RU"/>
        </w:rPr>
        <w:t>Памятное место «Высота 168,5»</w:t>
      </w:r>
    </w:p>
    <w:p w:rsidR="00D92B45" w:rsidRPr="0059105E" w:rsidRDefault="00D92B45" w:rsidP="00D92B45">
      <w:pPr>
        <w:shd w:val="clear" w:color="auto" w:fill="FFFFFF"/>
        <w:spacing w:after="12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59105E">
        <w:rPr>
          <w:rFonts w:ascii="Times New Roman" w:eastAsia="Times New Roman" w:hAnsi="Times New Roman" w:cs="Times New Roman"/>
          <w:color w:val="000000"/>
          <w:sz w:val="24"/>
          <w:szCs w:val="24"/>
          <w:shd w:val="clear" w:color="auto" w:fill="FFFFFF"/>
          <w:lang w:eastAsia="ru-RU"/>
        </w:rPr>
        <w:t>Этот комплекс, называемый также «музеем под открытым небом» - наиболее м</w:t>
      </w:r>
      <w:r w:rsidRPr="0059105E">
        <w:rPr>
          <w:rFonts w:ascii="Times New Roman" w:eastAsia="Times New Roman" w:hAnsi="Times New Roman" w:cs="Times New Roman"/>
          <w:color w:val="000000"/>
          <w:sz w:val="24"/>
          <w:szCs w:val="24"/>
          <w:shd w:val="clear" w:color="auto" w:fill="FFFFFF"/>
          <w:lang w:eastAsia="ru-RU"/>
        </w:rPr>
        <w:t>а</w:t>
      </w:r>
      <w:r w:rsidRPr="0059105E">
        <w:rPr>
          <w:rFonts w:ascii="Times New Roman" w:eastAsia="Times New Roman" w:hAnsi="Times New Roman" w:cs="Times New Roman"/>
          <w:color w:val="000000"/>
          <w:sz w:val="24"/>
          <w:szCs w:val="24"/>
          <w:shd w:val="clear" w:color="auto" w:fill="FFFFFF"/>
          <w:lang w:eastAsia="ru-RU"/>
        </w:rPr>
        <w:t xml:space="preserve">ленький из всех рассмотренных. Созданный в 2016 г. на деньги гранта Президента РФ, он ставит своей целью </w:t>
      </w:r>
      <w:proofErr w:type="spellStart"/>
      <w:r w:rsidRPr="0059105E">
        <w:rPr>
          <w:rFonts w:ascii="Times New Roman" w:eastAsia="Times New Roman" w:hAnsi="Times New Roman" w:cs="Times New Roman"/>
          <w:color w:val="000000"/>
          <w:sz w:val="24"/>
          <w:szCs w:val="24"/>
          <w:shd w:val="clear" w:color="auto" w:fill="FFFFFF"/>
          <w:lang w:eastAsia="ru-RU"/>
        </w:rPr>
        <w:t>меморализацию</w:t>
      </w:r>
      <w:proofErr w:type="spellEnd"/>
      <w:r w:rsidRPr="0059105E">
        <w:rPr>
          <w:rFonts w:ascii="Times New Roman" w:eastAsia="Times New Roman" w:hAnsi="Times New Roman" w:cs="Times New Roman"/>
          <w:color w:val="000000"/>
          <w:sz w:val="24"/>
          <w:szCs w:val="24"/>
          <w:shd w:val="clear" w:color="auto" w:fill="FFFFFF"/>
          <w:lang w:eastAsia="ru-RU"/>
        </w:rPr>
        <w:t xml:space="preserve"> небольшой территории рубежа обороны Петрозаво</w:t>
      </w:r>
      <w:r w:rsidRPr="0059105E">
        <w:rPr>
          <w:rFonts w:ascii="Times New Roman" w:eastAsia="Times New Roman" w:hAnsi="Times New Roman" w:cs="Times New Roman"/>
          <w:color w:val="000000"/>
          <w:sz w:val="24"/>
          <w:szCs w:val="24"/>
          <w:shd w:val="clear" w:color="auto" w:fill="FFFFFF"/>
          <w:lang w:eastAsia="ru-RU"/>
        </w:rPr>
        <w:t>д</w:t>
      </w:r>
      <w:r w:rsidRPr="0059105E">
        <w:rPr>
          <w:rFonts w:ascii="Times New Roman" w:eastAsia="Times New Roman" w:hAnsi="Times New Roman" w:cs="Times New Roman"/>
          <w:color w:val="000000"/>
          <w:sz w:val="24"/>
          <w:szCs w:val="24"/>
          <w:shd w:val="clear" w:color="auto" w:fill="FFFFFF"/>
          <w:lang w:eastAsia="ru-RU"/>
        </w:rPr>
        <w:t>ска. Здесь в сентябре 1941 г. бойцы 313 стрелковой дивизии удерживали наступление финских войск на город, давая возможность эвакуировать мирное население, а также пр</w:t>
      </w:r>
      <w:r w:rsidRPr="0059105E">
        <w:rPr>
          <w:rFonts w:ascii="Times New Roman" w:eastAsia="Times New Roman" w:hAnsi="Times New Roman" w:cs="Times New Roman"/>
          <w:color w:val="000000"/>
          <w:sz w:val="24"/>
          <w:szCs w:val="24"/>
          <w:shd w:val="clear" w:color="auto" w:fill="FFFFFF"/>
          <w:lang w:eastAsia="ru-RU"/>
        </w:rPr>
        <w:t>о</w:t>
      </w:r>
      <w:r w:rsidRPr="0059105E">
        <w:rPr>
          <w:rFonts w:ascii="Times New Roman" w:eastAsia="Times New Roman" w:hAnsi="Times New Roman" w:cs="Times New Roman"/>
          <w:color w:val="000000"/>
          <w:sz w:val="24"/>
          <w:szCs w:val="24"/>
          <w:shd w:val="clear" w:color="auto" w:fill="FFFFFF"/>
          <w:lang w:eastAsia="ru-RU"/>
        </w:rPr>
        <w:t xml:space="preserve">мышленное оборудование (http://monuments.karelia.ru). </w:t>
      </w:r>
    </w:p>
    <w:p w:rsidR="00D92B45" w:rsidRPr="0059105E" w:rsidRDefault="00D92B45" w:rsidP="00D92B45">
      <w:pPr>
        <w:shd w:val="clear" w:color="auto" w:fill="FFFFFF"/>
        <w:spacing w:after="0" w:line="360" w:lineRule="auto"/>
        <w:ind w:firstLine="708"/>
        <w:jc w:val="both"/>
        <w:rPr>
          <w:rFonts w:ascii="Times New Roman" w:eastAsia="Times New Roman" w:hAnsi="Times New Roman" w:cs="Times New Roman"/>
          <w:color w:val="000000"/>
          <w:sz w:val="24"/>
          <w:szCs w:val="24"/>
          <w:shd w:val="clear" w:color="auto" w:fill="FFFFFF"/>
          <w:lang w:eastAsia="ru-RU"/>
        </w:rPr>
      </w:pPr>
      <w:r w:rsidRPr="0059105E">
        <w:rPr>
          <w:rFonts w:ascii="Times New Roman" w:eastAsia="Times New Roman" w:hAnsi="Times New Roman" w:cs="Times New Roman"/>
          <w:color w:val="000000"/>
          <w:sz w:val="24"/>
          <w:szCs w:val="24"/>
          <w:shd w:val="clear" w:color="auto" w:fill="FFFFFF"/>
          <w:lang w:eastAsia="ru-RU"/>
        </w:rPr>
        <w:t>Спустя 70 лет было решено увековечить память о событии в виде организации св</w:t>
      </w:r>
      <w:r w:rsidRPr="0059105E">
        <w:rPr>
          <w:rFonts w:ascii="Times New Roman" w:eastAsia="Times New Roman" w:hAnsi="Times New Roman" w:cs="Times New Roman"/>
          <w:color w:val="000000"/>
          <w:sz w:val="24"/>
          <w:szCs w:val="24"/>
          <w:shd w:val="clear" w:color="auto" w:fill="FFFFFF"/>
          <w:lang w:eastAsia="ru-RU"/>
        </w:rPr>
        <w:t>о</w:t>
      </w:r>
      <w:r w:rsidRPr="0059105E">
        <w:rPr>
          <w:rFonts w:ascii="Times New Roman" w:eastAsia="Times New Roman" w:hAnsi="Times New Roman" w:cs="Times New Roman"/>
          <w:color w:val="000000"/>
          <w:sz w:val="24"/>
          <w:szCs w:val="24"/>
          <w:shd w:val="clear" w:color="auto" w:fill="FFFFFF"/>
          <w:lang w:eastAsia="ru-RU"/>
        </w:rPr>
        <w:t>его рода музея. После окончания поисковых работ и захоронения 200 погибших бойцов и командиров РККА началось восстановление линии обороны: приводились в порядок траншеи и окопы, извлекались взрывоопасные предметы. Сегодня памятное место «Выс</w:t>
      </w:r>
      <w:r w:rsidRPr="0059105E">
        <w:rPr>
          <w:rFonts w:ascii="Times New Roman" w:eastAsia="Times New Roman" w:hAnsi="Times New Roman" w:cs="Times New Roman"/>
          <w:color w:val="000000"/>
          <w:sz w:val="24"/>
          <w:szCs w:val="24"/>
          <w:shd w:val="clear" w:color="auto" w:fill="FFFFFF"/>
          <w:lang w:eastAsia="ru-RU"/>
        </w:rPr>
        <w:t>о</w:t>
      </w:r>
      <w:r w:rsidRPr="0059105E">
        <w:rPr>
          <w:rFonts w:ascii="Times New Roman" w:eastAsia="Times New Roman" w:hAnsi="Times New Roman" w:cs="Times New Roman"/>
          <w:color w:val="000000"/>
          <w:sz w:val="24"/>
          <w:szCs w:val="24"/>
          <w:shd w:val="clear" w:color="auto" w:fill="FFFFFF"/>
          <w:lang w:eastAsia="ru-RU"/>
        </w:rPr>
        <w:t>та 168,5» представляет собой оборудованную экскурсионную кольцевую тропу протяже</w:t>
      </w:r>
      <w:r w:rsidRPr="0059105E">
        <w:rPr>
          <w:rFonts w:ascii="Times New Roman" w:eastAsia="Times New Roman" w:hAnsi="Times New Roman" w:cs="Times New Roman"/>
          <w:color w:val="000000"/>
          <w:sz w:val="24"/>
          <w:szCs w:val="24"/>
          <w:shd w:val="clear" w:color="auto" w:fill="FFFFFF"/>
          <w:lang w:eastAsia="ru-RU"/>
        </w:rPr>
        <w:t>н</w:t>
      </w:r>
      <w:r w:rsidRPr="0059105E">
        <w:rPr>
          <w:rFonts w:ascii="Times New Roman" w:eastAsia="Times New Roman" w:hAnsi="Times New Roman" w:cs="Times New Roman"/>
          <w:color w:val="000000"/>
          <w:sz w:val="24"/>
          <w:szCs w:val="24"/>
          <w:shd w:val="clear" w:color="auto" w:fill="FFFFFF"/>
          <w:lang w:eastAsia="ru-RU"/>
        </w:rPr>
        <w:t>ностью порядка 400 метров. Она включает в себя воссозданные и укрепленные фортиф</w:t>
      </w:r>
      <w:r w:rsidRPr="0059105E">
        <w:rPr>
          <w:rFonts w:ascii="Times New Roman" w:eastAsia="Times New Roman" w:hAnsi="Times New Roman" w:cs="Times New Roman"/>
          <w:color w:val="000000"/>
          <w:sz w:val="24"/>
          <w:szCs w:val="24"/>
          <w:shd w:val="clear" w:color="auto" w:fill="FFFFFF"/>
          <w:lang w:eastAsia="ru-RU"/>
        </w:rPr>
        <w:t>и</w:t>
      </w:r>
      <w:r w:rsidRPr="0059105E">
        <w:rPr>
          <w:rFonts w:ascii="Times New Roman" w:eastAsia="Times New Roman" w:hAnsi="Times New Roman" w:cs="Times New Roman"/>
          <w:color w:val="000000"/>
          <w:sz w:val="24"/>
          <w:szCs w:val="24"/>
          <w:shd w:val="clear" w:color="auto" w:fill="FFFFFF"/>
          <w:lang w:eastAsia="ru-RU"/>
        </w:rPr>
        <w:t>кационные сооружения, информационные щиты и стенды, поисковые находки. Домина</w:t>
      </w:r>
      <w:r w:rsidRPr="0059105E">
        <w:rPr>
          <w:rFonts w:ascii="Times New Roman" w:eastAsia="Times New Roman" w:hAnsi="Times New Roman" w:cs="Times New Roman"/>
          <w:color w:val="000000"/>
          <w:sz w:val="24"/>
          <w:szCs w:val="24"/>
          <w:shd w:val="clear" w:color="auto" w:fill="FFFFFF"/>
          <w:lang w:eastAsia="ru-RU"/>
        </w:rPr>
        <w:t>н</w:t>
      </w:r>
      <w:r w:rsidRPr="0059105E">
        <w:rPr>
          <w:rFonts w:ascii="Times New Roman" w:eastAsia="Times New Roman" w:hAnsi="Times New Roman" w:cs="Times New Roman"/>
          <w:color w:val="000000"/>
          <w:sz w:val="24"/>
          <w:szCs w:val="24"/>
          <w:shd w:val="clear" w:color="auto" w:fill="FFFFFF"/>
          <w:lang w:eastAsia="ru-RU"/>
        </w:rPr>
        <w:t>той является поклонный крест и мемориальная табличка у его подножия. Сами же инфо</w:t>
      </w:r>
      <w:r w:rsidRPr="0059105E">
        <w:rPr>
          <w:rFonts w:ascii="Times New Roman" w:eastAsia="Times New Roman" w:hAnsi="Times New Roman" w:cs="Times New Roman"/>
          <w:color w:val="000000"/>
          <w:sz w:val="24"/>
          <w:szCs w:val="24"/>
          <w:shd w:val="clear" w:color="auto" w:fill="FFFFFF"/>
          <w:lang w:eastAsia="ru-RU"/>
        </w:rPr>
        <w:t>р</w:t>
      </w:r>
      <w:r w:rsidRPr="0059105E">
        <w:rPr>
          <w:rFonts w:ascii="Times New Roman" w:eastAsia="Times New Roman" w:hAnsi="Times New Roman" w:cs="Times New Roman"/>
          <w:color w:val="000000"/>
          <w:sz w:val="24"/>
          <w:szCs w:val="24"/>
          <w:shd w:val="clear" w:color="auto" w:fill="FFFFFF"/>
          <w:lang w:eastAsia="ru-RU"/>
        </w:rPr>
        <w:t>мационные щиты посвящены поисковым работам: на них изображены фотографии раск</w:t>
      </w:r>
      <w:r w:rsidRPr="0059105E">
        <w:rPr>
          <w:rFonts w:ascii="Times New Roman" w:eastAsia="Times New Roman" w:hAnsi="Times New Roman" w:cs="Times New Roman"/>
          <w:color w:val="000000"/>
          <w:sz w:val="24"/>
          <w:szCs w:val="24"/>
          <w:shd w:val="clear" w:color="auto" w:fill="FFFFFF"/>
          <w:lang w:eastAsia="ru-RU"/>
        </w:rPr>
        <w:t>о</w:t>
      </w:r>
      <w:r w:rsidRPr="0059105E">
        <w:rPr>
          <w:rFonts w:ascii="Times New Roman" w:eastAsia="Times New Roman" w:hAnsi="Times New Roman" w:cs="Times New Roman"/>
          <w:color w:val="000000"/>
          <w:sz w:val="24"/>
          <w:szCs w:val="24"/>
          <w:shd w:val="clear" w:color="auto" w:fill="FFFFFF"/>
          <w:lang w:eastAsia="ru-RU"/>
        </w:rPr>
        <w:t xml:space="preserve">пов, расположение останков в траншеях, сведения о личных вещах бойцов и смертных медальонах. </w:t>
      </w:r>
    </w:p>
    <w:p w:rsidR="00D92B45" w:rsidRPr="0059105E" w:rsidRDefault="00D92B45" w:rsidP="00D92B45">
      <w:pPr>
        <w:shd w:val="clear" w:color="auto" w:fill="FFFFFF"/>
        <w:spacing w:after="0" w:line="360" w:lineRule="auto"/>
        <w:ind w:firstLine="708"/>
        <w:jc w:val="both"/>
        <w:rPr>
          <w:rFonts w:ascii="Times New Roman" w:eastAsia="Times New Roman" w:hAnsi="Times New Roman" w:cs="Times New Roman"/>
          <w:color w:val="000000"/>
          <w:sz w:val="24"/>
          <w:szCs w:val="24"/>
          <w:shd w:val="clear" w:color="auto" w:fill="FFFFFF"/>
          <w:lang w:eastAsia="ru-RU"/>
        </w:rPr>
      </w:pPr>
    </w:p>
    <w:p w:rsidR="00D92B45" w:rsidRPr="0059105E" w:rsidRDefault="00D92B45" w:rsidP="00D92B45">
      <w:pPr>
        <w:shd w:val="clear" w:color="auto" w:fill="FFFFFF"/>
        <w:spacing w:after="120" w:line="360" w:lineRule="auto"/>
        <w:ind w:firstLine="708"/>
        <w:jc w:val="center"/>
        <w:rPr>
          <w:rFonts w:ascii="Times New Roman" w:eastAsia="Times New Roman" w:hAnsi="Times New Roman" w:cs="Times New Roman"/>
          <w:b/>
          <w:color w:val="000000"/>
          <w:sz w:val="24"/>
          <w:szCs w:val="24"/>
          <w:shd w:val="clear" w:color="auto" w:fill="FFFFFF"/>
          <w:lang w:eastAsia="ru-RU"/>
        </w:rPr>
      </w:pPr>
    </w:p>
    <w:p w:rsidR="00D92B45" w:rsidRPr="0059105E" w:rsidRDefault="00D92B45" w:rsidP="00D92B45">
      <w:pPr>
        <w:shd w:val="clear" w:color="auto" w:fill="FFFFFF"/>
        <w:spacing w:after="120" w:line="360" w:lineRule="auto"/>
        <w:ind w:firstLine="708"/>
        <w:jc w:val="center"/>
        <w:rPr>
          <w:rFonts w:ascii="Times New Roman" w:eastAsia="Times New Roman" w:hAnsi="Times New Roman" w:cs="Times New Roman"/>
          <w:b/>
          <w:color w:val="000000"/>
          <w:sz w:val="24"/>
          <w:szCs w:val="24"/>
          <w:shd w:val="clear" w:color="auto" w:fill="FFFFFF"/>
          <w:lang w:eastAsia="ru-RU"/>
        </w:rPr>
      </w:pPr>
      <w:r w:rsidRPr="0059105E">
        <w:rPr>
          <w:rFonts w:ascii="Times New Roman" w:eastAsia="Times New Roman" w:hAnsi="Times New Roman" w:cs="Times New Roman"/>
          <w:b/>
          <w:color w:val="000000"/>
          <w:sz w:val="24"/>
          <w:szCs w:val="24"/>
          <w:shd w:val="clear" w:color="auto" w:fill="FFFFFF"/>
          <w:lang w:eastAsia="ru-RU"/>
        </w:rPr>
        <w:lastRenderedPageBreak/>
        <w:t xml:space="preserve">1.7 Сравнительная характеристика </w:t>
      </w:r>
    </w:p>
    <w:p w:rsidR="00D92B45" w:rsidRPr="0059105E" w:rsidRDefault="00D92B45" w:rsidP="00D92B45">
      <w:pPr>
        <w:pStyle w:val="a4"/>
        <w:spacing w:before="0" w:beforeAutospacing="0" w:after="120" w:afterAutospacing="0" w:line="360" w:lineRule="auto"/>
        <w:ind w:firstLine="709"/>
        <w:jc w:val="both"/>
        <w:rPr>
          <w:color w:val="000000"/>
          <w:shd w:val="clear" w:color="auto" w:fill="FFFFFF"/>
        </w:rPr>
      </w:pPr>
      <w:r w:rsidRPr="0059105E">
        <w:rPr>
          <w:color w:val="000000"/>
          <w:shd w:val="clear" w:color="auto" w:fill="FFFFFF"/>
        </w:rPr>
        <w:t>В работе были рассмотрены четыре знаковых мемориальных комплекса, распол</w:t>
      </w:r>
      <w:r w:rsidRPr="0059105E">
        <w:rPr>
          <w:color w:val="000000"/>
          <w:shd w:val="clear" w:color="auto" w:fill="FFFFFF"/>
        </w:rPr>
        <w:t>о</w:t>
      </w:r>
      <w:r w:rsidRPr="0059105E">
        <w:rPr>
          <w:color w:val="000000"/>
          <w:shd w:val="clear" w:color="auto" w:fill="FFFFFF"/>
        </w:rPr>
        <w:t xml:space="preserve">женных в европейской части России и в Беларуси. Их характеристики представлены ниже в сводной таблице: </w:t>
      </w:r>
    </w:p>
    <w:p w:rsidR="00D92B45" w:rsidRPr="0059105E" w:rsidRDefault="00D92B45" w:rsidP="00D92B45">
      <w:pPr>
        <w:pStyle w:val="a4"/>
        <w:spacing w:before="0" w:beforeAutospacing="0" w:after="0" w:afterAutospacing="0" w:line="360" w:lineRule="auto"/>
        <w:ind w:firstLine="709"/>
        <w:jc w:val="both"/>
        <w:rPr>
          <w:color w:val="000000"/>
          <w:shd w:val="clear" w:color="auto" w:fill="FFFFFF"/>
        </w:rPr>
      </w:pPr>
      <w:r w:rsidRPr="0059105E">
        <w:rPr>
          <w:i/>
          <w:color w:val="000000"/>
          <w:shd w:val="clear" w:color="auto" w:fill="FFFFFF"/>
        </w:rPr>
        <w:t>Таблица 1.</w:t>
      </w:r>
      <w:r w:rsidRPr="0059105E">
        <w:rPr>
          <w:color w:val="000000"/>
          <w:shd w:val="clear" w:color="auto" w:fill="FFFFFF"/>
        </w:rPr>
        <w:t xml:space="preserve"> Сравнительная характеристика мемориальных территорий России и Б</w:t>
      </w:r>
      <w:r w:rsidRPr="0059105E">
        <w:rPr>
          <w:color w:val="000000"/>
          <w:shd w:val="clear" w:color="auto" w:fill="FFFFFF"/>
        </w:rPr>
        <w:t>е</w:t>
      </w:r>
      <w:r w:rsidRPr="0059105E">
        <w:rPr>
          <w:color w:val="000000"/>
          <w:shd w:val="clear" w:color="auto" w:fill="FFFFFF"/>
        </w:rPr>
        <w:t xml:space="preserve">ларуси. </w:t>
      </w:r>
    </w:p>
    <w:tbl>
      <w:tblPr>
        <w:tblStyle w:val="a5"/>
        <w:tblW w:w="0" w:type="auto"/>
        <w:tblInd w:w="-885" w:type="dxa"/>
        <w:tblLayout w:type="fixed"/>
        <w:tblLook w:val="04A0"/>
      </w:tblPr>
      <w:tblGrid>
        <w:gridCol w:w="1702"/>
        <w:gridCol w:w="1985"/>
        <w:gridCol w:w="1701"/>
        <w:gridCol w:w="1701"/>
        <w:gridCol w:w="1984"/>
        <w:gridCol w:w="1383"/>
      </w:tblGrid>
      <w:tr w:rsidR="00D92B45" w:rsidRPr="0059105E" w:rsidTr="00D92B45">
        <w:tc>
          <w:tcPr>
            <w:tcW w:w="1702" w:type="dxa"/>
            <w:vAlign w:val="center"/>
          </w:tcPr>
          <w:p w:rsidR="00D92B45" w:rsidRPr="0059105E" w:rsidRDefault="00D92B45" w:rsidP="00D92B45">
            <w:pPr>
              <w:pStyle w:val="a4"/>
              <w:spacing w:before="0" w:beforeAutospacing="0" w:after="0" w:afterAutospacing="0" w:line="360" w:lineRule="auto"/>
              <w:jc w:val="center"/>
              <w:rPr>
                <w:b/>
                <w:color w:val="000000"/>
                <w:shd w:val="clear" w:color="auto" w:fill="FFFFFF"/>
              </w:rPr>
            </w:pPr>
            <w:r w:rsidRPr="0059105E">
              <w:rPr>
                <w:b/>
                <w:color w:val="000000"/>
                <w:shd w:val="clear" w:color="auto" w:fill="FFFFFF"/>
              </w:rPr>
              <w:t>Название комплекса, местопол</w:t>
            </w:r>
            <w:r w:rsidRPr="0059105E">
              <w:rPr>
                <w:b/>
                <w:color w:val="000000"/>
                <w:shd w:val="clear" w:color="auto" w:fill="FFFFFF"/>
              </w:rPr>
              <w:t>о</w:t>
            </w:r>
            <w:r w:rsidRPr="0059105E">
              <w:rPr>
                <w:b/>
                <w:color w:val="000000"/>
                <w:shd w:val="clear" w:color="auto" w:fill="FFFFFF"/>
              </w:rPr>
              <w:t>жение</w:t>
            </w:r>
          </w:p>
        </w:tc>
        <w:tc>
          <w:tcPr>
            <w:tcW w:w="1985" w:type="dxa"/>
            <w:vAlign w:val="center"/>
          </w:tcPr>
          <w:p w:rsidR="00D92B45" w:rsidRPr="0059105E" w:rsidRDefault="00D92B45" w:rsidP="00D92B45">
            <w:pPr>
              <w:pStyle w:val="a4"/>
              <w:spacing w:before="0" w:beforeAutospacing="0" w:after="0" w:afterAutospacing="0" w:line="360" w:lineRule="auto"/>
              <w:jc w:val="center"/>
              <w:rPr>
                <w:b/>
                <w:color w:val="000000"/>
                <w:shd w:val="clear" w:color="auto" w:fill="FFFFFF"/>
              </w:rPr>
            </w:pPr>
            <w:r w:rsidRPr="0059105E">
              <w:rPr>
                <w:b/>
                <w:color w:val="000000"/>
                <w:shd w:val="clear" w:color="auto" w:fill="FFFFFF"/>
              </w:rPr>
              <w:t>Рельеф терр</w:t>
            </w:r>
            <w:r w:rsidRPr="0059105E">
              <w:rPr>
                <w:b/>
                <w:color w:val="000000"/>
                <w:shd w:val="clear" w:color="auto" w:fill="FFFFFF"/>
              </w:rPr>
              <w:t>и</w:t>
            </w:r>
            <w:r w:rsidRPr="0059105E">
              <w:rPr>
                <w:b/>
                <w:color w:val="000000"/>
                <w:shd w:val="clear" w:color="auto" w:fill="FFFFFF"/>
              </w:rPr>
              <w:t>тории, площадь</w:t>
            </w:r>
          </w:p>
        </w:tc>
        <w:tc>
          <w:tcPr>
            <w:tcW w:w="1701" w:type="dxa"/>
            <w:vAlign w:val="center"/>
          </w:tcPr>
          <w:p w:rsidR="00D92B45" w:rsidRPr="0059105E" w:rsidRDefault="00D92B45" w:rsidP="00D92B45">
            <w:pPr>
              <w:pStyle w:val="a4"/>
              <w:spacing w:before="0" w:beforeAutospacing="0" w:after="0" w:afterAutospacing="0" w:line="360" w:lineRule="auto"/>
              <w:jc w:val="center"/>
              <w:rPr>
                <w:b/>
                <w:color w:val="000000"/>
                <w:shd w:val="clear" w:color="auto" w:fill="FFFFFF"/>
              </w:rPr>
            </w:pPr>
            <w:r w:rsidRPr="0059105E">
              <w:rPr>
                <w:b/>
                <w:color w:val="000000"/>
                <w:shd w:val="clear" w:color="auto" w:fill="FFFFFF"/>
              </w:rPr>
              <w:t>Наличие з</w:t>
            </w:r>
            <w:r w:rsidRPr="0059105E">
              <w:rPr>
                <w:b/>
                <w:color w:val="000000"/>
                <w:shd w:val="clear" w:color="auto" w:fill="FFFFFF"/>
              </w:rPr>
              <w:t>а</w:t>
            </w:r>
            <w:r w:rsidRPr="0059105E">
              <w:rPr>
                <w:b/>
                <w:color w:val="000000"/>
                <w:shd w:val="clear" w:color="auto" w:fill="FFFFFF"/>
              </w:rPr>
              <w:t>болоченных участков</w:t>
            </w:r>
          </w:p>
        </w:tc>
        <w:tc>
          <w:tcPr>
            <w:tcW w:w="1701" w:type="dxa"/>
            <w:vAlign w:val="center"/>
          </w:tcPr>
          <w:p w:rsidR="00D92B45" w:rsidRPr="0059105E" w:rsidRDefault="00D92B45" w:rsidP="00D92B45">
            <w:pPr>
              <w:pStyle w:val="a4"/>
              <w:spacing w:before="0" w:beforeAutospacing="0" w:after="0" w:afterAutospacing="0" w:line="360" w:lineRule="auto"/>
              <w:jc w:val="center"/>
              <w:rPr>
                <w:b/>
                <w:color w:val="000000"/>
                <w:shd w:val="clear" w:color="auto" w:fill="FFFFFF"/>
              </w:rPr>
            </w:pPr>
            <w:r w:rsidRPr="0059105E">
              <w:rPr>
                <w:b/>
                <w:color w:val="000000"/>
                <w:shd w:val="clear" w:color="auto" w:fill="FFFFFF"/>
              </w:rPr>
              <w:t>Хозяйстве</w:t>
            </w:r>
            <w:r w:rsidRPr="0059105E">
              <w:rPr>
                <w:b/>
                <w:color w:val="000000"/>
                <w:shd w:val="clear" w:color="auto" w:fill="FFFFFF"/>
              </w:rPr>
              <w:t>н</w:t>
            </w:r>
            <w:r w:rsidRPr="0059105E">
              <w:rPr>
                <w:b/>
                <w:color w:val="000000"/>
                <w:shd w:val="clear" w:color="auto" w:fill="FFFFFF"/>
              </w:rPr>
              <w:t>ная деятел</w:t>
            </w:r>
            <w:r w:rsidRPr="0059105E">
              <w:rPr>
                <w:b/>
                <w:color w:val="000000"/>
                <w:shd w:val="clear" w:color="auto" w:fill="FFFFFF"/>
              </w:rPr>
              <w:t>ь</w:t>
            </w:r>
            <w:r w:rsidRPr="0059105E">
              <w:rPr>
                <w:b/>
                <w:color w:val="000000"/>
                <w:shd w:val="clear" w:color="auto" w:fill="FFFFFF"/>
              </w:rPr>
              <w:t>ность</w:t>
            </w:r>
          </w:p>
        </w:tc>
        <w:tc>
          <w:tcPr>
            <w:tcW w:w="1984" w:type="dxa"/>
            <w:vAlign w:val="center"/>
          </w:tcPr>
          <w:p w:rsidR="00D92B45" w:rsidRPr="0059105E" w:rsidRDefault="00D92B45" w:rsidP="00D92B45">
            <w:pPr>
              <w:pStyle w:val="a4"/>
              <w:spacing w:before="0" w:beforeAutospacing="0" w:after="0" w:afterAutospacing="0" w:line="360" w:lineRule="auto"/>
              <w:jc w:val="center"/>
              <w:rPr>
                <w:b/>
                <w:color w:val="000000"/>
                <w:shd w:val="clear" w:color="auto" w:fill="FFFFFF"/>
              </w:rPr>
            </w:pPr>
            <w:r w:rsidRPr="0059105E">
              <w:rPr>
                <w:b/>
                <w:color w:val="000000"/>
                <w:shd w:val="clear" w:color="auto" w:fill="FFFFFF"/>
              </w:rPr>
              <w:t>Виды памя</w:t>
            </w:r>
            <w:r w:rsidRPr="0059105E">
              <w:rPr>
                <w:b/>
                <w:color w:val="000000"/>
                <w:shd w:val="clear" w:color="auto" w:fill="FFFFFF"/>
              </w:rPr>
              <w:t>т</w:t>
            </w:r>
            <w:r w:rsidRPr="0059105E">
              <w:rPr>
                <w:b/>
                <w:color w:val="000000"/>
                <w:shd w:val="clear" w:color="auto" w:fill="FFFFFF"/>
              </w:rPr>
              <w:t>ных знаков (ПЗ) на терр</w:t>
            </w:r>
            <w:r w:rsidRPr="0059105E">
              <w:rPr>
                <w:b/>
                <w:color w:val="000000"/>
                <w:shd w:val="clear" w:color="auto" w:fill="FFFFFF"/>
              </w:rPr>
              <w:t>и</w:t>
            </w:r>
            <w:r w:rsidRPr="0059105E">
              <w:rPr>
                <w:b/>
                <w:color w:val="000000"/>
                <w:shd w:val="clear" w:color="auto" w:fill="FFFFFF"/>
              </w:rPr>
              <w:t>тории</w:t>
            </w:r>
          </w:p>
        </w:tc>
        <w:tc>
          <w:tcPr>
            <w:tcW w:w="1383" w:type="dxa"/>
            <w:vAlign w:val="center"/>
          </w:tcPr>
          <w:p w:rsidR="00D92B45" w:rsidRPr="0059105E" w:rsidRDefault="00D92B45" w:rsidP="00D92B45">
            <w:pPr>
              <w:pStyle w:val="a4"/>
              <w:spacing w:before="0" w:beforeAutospacing="0" w:after="0" w:afterAutospacing="0" w:line="360" w:lineRule="auto"/>
              <w:jc w:val="center"/>
              <w:rPr>
                <w:b/>
                <w:color w:val="000000"/>
                <w:shd w:val="clear" w:color="auto" w:fill="FFFFFF"/>
              </w:rPr>
            </w:pPr>
            <w:r w:rsidRPr="0059105E">
              <w:rPr>
                <w:b/>
                <w:color w:val="000000"/>
                <w:shd w:val="clear" w:color="auto" w:fill="FFFFFF"/>
              </w:rPr>
              <w:t>Тран</w:t>
            </w:r>
            <w:r w:rsidRPr="0059105E">
              <w:rPr>
                <w:b/>
                <w:color w:val="000000"/>
                <w:shd w:val="clear" w:color="auto" w:fill="FFFFFF"/>
              </w:rPr>
              <w:t>с</w:t>
            </w:r>
            <w:r w:rsidRPr="0059105E">
              <w:rPr>
                <w:b/>
                <w:color w:val="000000"/>
                <w:shd w:val="clear" w:color="auto" w:fill="FFFFFF"/>
              </w:rPr>
              <w:t>портная досту</w:t>
            </w:r>
            <w:r w:rsidRPr="0059105E">
              <w:rPr>
                <w:b/>
                <w:color w:val="000000"/>
                <w:shd w:val="clear" w:color="auto" w:fill="FFFFFF"/>
              </w:rPr>
              <w:t>п</w:t>
            </w:r>
            <w:r w:rsidRPr="0059105E">
              <w:rPr>
                <w:b/>
                <w:color w:val="000000"/>
                <w:shd w:val="clear" w:color="auto" w:fill="FFFFFF"/>
              </w:rPr>
              <w:t>ность</w:t>
            </w:r>
          </w:p>
        </w:tc>
      </w:tr>
      <w:tr w:rsidR="00D92B45" w:rsidRPr="0059105E" w:rsidTr="00D92B45">
        <w:tc>
          <w:tcPr>
            <w:tcW w:w="1702" w:type="dxa"/>
            <w:vAlign w:val="center"/>
          </w:tcPr>
          <w:p w:rsidR="00D92B45" w:rsidRPr="0059105E" w:rsidRDefault="00D92B45" w:rsidP="00D92B45">
            <w:pPr>
              <w:pStyle w:val="a4"/>
              <w:spacing w:before="0" w:beforeAutospacing="0" w:after="0" w:afterAutospacing="0" w:line="360" w:lineRule="auto"/>
              <w:jc w:val="center"/>
              <w:rPr>
                <w:color w:val="000000"/>
                <w:u w:val="single"/>
                <w:shd w:val="clear" w:color="auto" w:fill="FFFFFF"/>
              </w:rPr>
            </w:pPr>
            <w:r w:rsidRPr="0059105E">
              <w:rPr>
                <w:color w:val="000000"/>
                <w:u w:val="single"/>
                <w:shd w:val="clear" w:color="auto" w:fill="FFFFFF"/>
              </w:rPr>
              <w:t>Музей-заповедник «</w:t>
            </w:r>
            <w:proofErr w:type="spellStart"/>
            <w:r w:rsidRPr="0059105E">
              <w:rPr>
                <w:color w:val="000000"/>
                <w:u w:val="single"/>
                <w:shd w:val="clear" w:color="auto" w:fill="FFFFFF"/>
              </w:rPr>
              <w:t>Прохоро</w:t>
            </w:r>
            <w:r w:rsidRPr="0059105E">
              <w:rPr>
                <w:color w:val="000000"/>
                <w:u w:val="single"/>
                <w:shd w:val="clear" w:color="auto" w:fill="FFFFFF"/>
              </w:rPr>
              <w:t>в</w:t>
            </w:r>
            <w:r w:rsidRPr="0059105E">
              <w:rPr>
                <w:color w:val="000000"/>
                <w:u w:val="single"/>
                <w:shd w:val="clear" w:color="auto" w:fill="FFFFFF"/>
              </w:rPr>
              <w:t>ское</w:t>
            </w:r>
            <w:proofErr w:type="spellEnd"/>
            <w:r w:rsidRPr="0059105E">
              <w:rPr>
                <w:color w:val="000000"/>
                <w:u w:val="single"/>
                <w:shd w:val="clear" w:color="auto" w:fill="FFFFFF"/>
              </w:rPr>
              <w:t xml:space="preserve"> поле», </w:t>
            </w:r>
            <w:r w:rsidRPr="0059105E">
              <w:rPr>
                <w:color w:val="000000"/>
                <w:shd w:val="clear" w:color="auto" w:fill="FFFFFF"/>
              </w:rPr>
              <w:t>Белгородская область</w:t>
            </w:r>
          </w:p>
        </w:tc>
        <w:tc>
          <w:tcPr>
            <w:tcW w:w="1985"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Среднерусская возвышенность. Всхолмленная равнина с нал</w:t>
            </w:r>
            <w:r w:rsidRPr="0059105E">
              <w:rPr>
                <w:color w:val="000000"/>
                <w:shd w:val="clear" w:color="auto" w:fill="FFFFFF"/>
              </w:rPr>
              <w:t>и</w:t>
            </w:r>
            <w:r w:rsidRPr="0059105E">
              <w:rPr>
                <w:color w:val="000000"/>
                <w:shd w:val="clear" w:color="auto" w:fill="FFFFFF"/>
              </w:rPr>
              <w:t xml:space="preserve">чием овражно-балочной сети. Площадь - </w:t>
            </w:r>
            <w:r w:rsidRPr="0059105E">
              <w:t>60 км²</w:t>
            </w:r>
          </w:p>
        </w:tc>
        <w:tc>
          <w:tcPr>
            <w:tcW w:w="1701"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Незначител</w:t>
            </w:r>
            <w:r w:rsidRPr="0059105E">
              <w:rPr>
                <w:color w:val="000000"/>
                <w:shd w:val="clear" w:color="auto" w:fill="FFFFFF"/>
              </w:rPr>
              <w:t>ь</w:t>
            </w:r>
            <w:r w:rsidRPr="0059105E">
              <w:rPr>
                <w:color w:val="000000"/>
                <w:shd w:val="clear" w:color="auto" w:fill="FFFFFF"/>
              </w:rPr>
              <w:t>ный участок заболоченн</w:t>
            </w:r>
            <w:r w:rsidRPr="0059105E">
              <w:rPr>
                <w:color w:val="000000"/>
                <w:shd w:val="clear" w:color="auto" w:fill="FFFFFF"/>
              </w:rPr>
              <w:t>о</w:t>
            </w:r>
            <w:r w:rsidRPr="0059105E">
              <w:rPr>
                <w:color w:val="000000"/>
                <w:shd w:val="clear" w:color="auto" w:fill="FFFFFF"/>
              </w:rPr>
              <w:t xml:space="preserve">го берега </w:t>
            </w:r>
            <w:proofErr w:type="spellStart"/>
            <w:r w:rsidRPr="0059105E">
              <w:rPr>
                <w:color w:val="000000"/>
                <w:shd w:val="clear" w:color="auto" w:fill="FFFFFF"/>
              </w:rPr>
              <w:t>р</w:t>
            </w:r>
            <w:proofErr w:type="gramStart"/>
            <w:r w:rsidRPr="0059105E">
              <w:rPr>
                <w:color w:val="000000"/>
                <w:shd w:val="clear" w:color="auto" w:fill="FFFFFF"/>
              </w:rPr>
              <w:t>.П</w:t>
            </w:r>
            <w:proofErr w:type="gramEnd"/>
            <w:r w:rsidRPr="0059105E">
              <w:rPr>
                <w:color w:val="000000"/>
                <w:shd w:val="clear" w:color="auto" w:fill="FFFFFF"/>
              </w:rPr>
              <w:t>сёл</w:t>
            </w:r>
            <w:proofErr w:type="spellEnd"/>
            <w:r w:rsidRPr="0059105E">
              <w:rPr>
                <w:color w:val="000000"/>
                <w:shd w:val="clear" w:color="auto" w:fill="FFFFFF"/>
              </w:rPr>
              <w:t xml:space="preserve"> к сев</w:t>
            </w:r>
            <w:r w:rsidRPr="0059105E">
              <w:rPr>
                <w:color w:val="000000"/>
                <w:shd w:val="clear" w:color="auto" w:fill="FFFFFF"/>
              </w:rPr>
              <w:t>е</w:t>
            </w:r>
            <w:r w:rsidRPr="0059105E">
              <w:rPr>
                <w:color w:val="000000"/>
                <w:shd w:val="clear" w:color="auto" w:fill="FFFFFF"/>
              </w:rPr>
              <w:t>ро-востоку от мемориала</w:t>
            </w:r>
          </w:p>
        </w:tc>
        <w:tc>
          <w:tcPr>
            <w:tcW w:w="1701"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Разделение территории на зоны, регл</w:t>
            </w:r>
            <w:r w:rsidRPr="0059105E">
              <w:rPr>
                <w:color w:val="000000"/>
                <w:shd w:val="clear" w:color="auto" w:fill="FFFFFF"/>
              </w:rPr>
              <w:t>а</w:t>
            </w:r>
            <w:r w:rsidRPr="0059105E">
              <w:rPr>
                <w:color w:val="000000"/>
                <w:shd w:val="clear" w:color="auto" w:fill="FFFFFF"/>
              </w:rPr>
              <w:t>ментация х</w:t>
            </w:r>
            <w:r w:rsidRPr="0059105E">
              <w:rPr>
                <w:color w:val="000000"/>
                <w:shd w:val="clear" w:color="auto" w:fill="FFFFFF"/>
              </w:rPr>
              <w:t>о</w:t>
            </w:r>
            <w:r w:rsidRPr="0059105E">
              <w:rPr>
                <w:color w:val="000000"/>
                <w:shd w:val="clear" w:color="auto" w:fill="FFFFFF"/>
              </w:rPr>
              <w:t>зяйственной деятельности</w:t>
            </w:r>
          </w:p>
        </w:tc>
        <w:tc>
          <w:tcPr>
            <w:tcW w:w="1984" w:type="dxa"/>
            <w:vAlign w:val="center"/>
          </w:tcPr>
          <w:p w:rsidR="00D92B45" w:rsidRPr="0059105E" w:rsidRDefault="00D92B45" w:rsidP="00D92B45">
            <w:pPr>
              <w:pStyle w:val="a4"/>
              <w:numPr>
                <w:ilvl w:val="0"/>
                <w:numId w:val="7"/>
              </w:numPr>
              <w:spacing w:before="0" w:beforeAutospacing="0" w:after="0" w:afterAutospacing="0" w:line="360" w:lineRule="auto"/>
              <w:ind w:left="317"/>
              <w:rPr>
                <w:color w:val="000000"/>
                <w:shd w:val="clear" w:color="auto" w:fill="FFFFFF"/>
              </w:rPr>
            </w:pPr>
            <w:r w:rsidRPr="0059105E">
              <w:rPr>
                <w:color w:val="000000"/>
                <w:shd w:val="clear" w:color="auto" w:fill="FFFFFF"/>
              </w:rPr>
              <w:t xml:space="preserve">ПЗ, </w:t>
            </w:r>
            <w:proofErr w:type="gramStart"/>
            <w:r w:rsidRPr="0059105E">
              <w:rPr>
                <w:color w:val="000000"/>
                <w:shd w:val="clear" w:color="auto" w:fill="FFFFFF"/>
              </w:rPr>
              <w:t>посв</w:t>
            </w:r>
            <w:r w:rsidRPr="0059105E">
              <w:rPr>
                <w:color w:val="000000"/>
                <w:shd w:val="clear" w:color="auto" w:fill="FFFFFF"/>
              </w:rPr>
              <w:t>я</w:t>
            </w:r>
            <w:r w:rsidRPr="0059105E">
              <w:rPr>
                <w:color w:val="000000"/>
                <w:shd w:val="clear" w:color="auto" w:fill="FFFFFF"/>
              </w:rPr>
              <w:t>щенные</w:t>
            </w:r>
            <w:proofErr w:type="gramEnd"/>
            <w:r w:rsidRPr="0059105E">
              <w:rPr>
                <w:color w:val="000000"/>
                <w:shd w:val="clear" w:color="auto" w:fill="FFFFFF"/>
              </w:rPr>
              <w:t xml:space="preserve"> о</w:t>
            </w:r>
            <w:r w:rsidRPr="0059105E">
              <w:rPr>
                <w:color w:val="000000"/>
                <w:shd w:val="clear" w:color="auto" w:fill="FFFFFF"/>
              </w:rPr>
              <w:t>т</w:t>
            </w:r>
            <w:r w:rsidRPr="0059105E">
              <w:rPr>
                <w:color w:val="000000"/>
                <w:shd w:val="clear" w:color="auto" w:fill="FFFFFF"/>
              </w:rPr>
              <w:t>дельным личностям и событиям;</w:t>
            </w:r>
          </w:p>
          <w:p w:rsidR="00D92B45" w:rsidRPr="0059105E" w:rsidRDefault="00D92B45" w:rsidP="00D92B45">
            <w:pPr>
              <w:pStyle w:val="a4"/>
              <w:numPr>
                <w:ilvl w:val="0"/>
                <w:numId w:val="7"/>
              </w:numPr>
              <w:spacing w:before="0" w:beforeAutospacing="0" w:after="0" w:afterAutospacing="0" w:line="360" w:lineRule="auto"/>
              <w:ind w:left="317"/>
              <w:rPr>
                <w:color w:val="000000"/>
                <w:shd w:val="clear" w:color="auto" w:fill="FFFFFF"/>
              </w:rPr>
            </w:pPr>
            <w:r w:rsidRPr="0059105E">
              <w:rPr>
                <w:color w:val="000000"/>
                <w:shd w:val="clear" w:color="auto" w:fill="FFFFFF"/>
              </w:rPr>
              <w:t>ПЗ на местах братских в</w:t>
            </w:r>
            <w:r w:rsidRPr="0059105E">
              <w:rPr>
                <w:color w:val="000000"/>
                <w:shd w:val="clear" w:color="auto" w:fill="FFFFFF"/>
              </w:rPr>
              <w:t>о</w:t>
            </w:r>
            <w:r w:rsidRPr="0059105E">
              <w:rPr>
                <w:color w:val="000000"/>
                <w:shd w:val="clear" w:color="auto" w:fill="FFFFFF"/>
              </w:rPr>
              <w:t>инских и гражданских захоронений;</w:t>
            </w:r>
          </w:p>
          <w:p w:rsidR="00D92B45" w:rsidRPr="0059105E" w:rsidRDefault="00D92B45" w:rsidP="00D92B45">
            <w:pPr>
              <w:pStyle w:val="a4"/>
              <w:numPr>
                <w:ilvl w:val="0"/>
                <w:numId w:val="7"/>
              </w:numPr>
              <w:spacing w:before="0" w:beforeAutospacing="0" w:after="0" w:afterAutospacing="0" w:line="360" w:lineRule="auto"/>
              <w:ind w:left="317"/>
              <w:rPr>
                <w:color w:val="000000"/>
                <w:shd w:val="clear" w:color="auto" w:fill="FFFFFF"/>
              </w:rPr>
            </w:pPr>
            <w:r w:rsidRPr="0059105E">
              <w:rPr>
                <w:color w:val="000000"/>
                <w:shd w:val="clear" w:color="auto" w:fill="FFFFFF"/>
              </w:rPr>
              <w:t>фортифик</w:t>
            </w:r>
            <w:r w:rsidRPr="0059105E">
              <w:rPr>
                <w:color w:val="000000"/>
                <w:shd w:val="clear" w:color="auto" w:fill="FFFFFF"/>
              </w:rPr>
              <w:t>а</w:t>
            </w:r>
            <w:r w:rsidRPr="0059105E">
              <w:rPr>
                <w:color w:val="000000"/>
                <w:shd w:val="clear" w:color="auto" w:fill="FFFFFF"/>
              </w:rPr>
              <w:t>ционные с</w:t>
            </w:r>
            <w:r w:rsidRPr="0059105E">
              <w:rPr>
                <w:color w:val="000000"/>
                <w:shd w:val="clear" w:color="auto" w:fill="FFFFFF"/>
              </w:rPr>
              <w:t>о</w:t>
            </w:r>
            <w:r w:rsidRPr="0059105E">
              <w:rPr>
                <w:color w:val="000000"/>
                <w:shd w:val="clear" w:color="auto" w:fill="FFFFFF"/>
              </w:rPr>
              <w:t>оружения;</w:t>
            </w:r>
          </w:p>
          <w:p w:rsidR="00D92B45" w:rsidRPr="0059105E" w:rsidRDefault="00D92B45" w:rsidP="00D92B45">
            <w:pPr>
              <w:pStyle w:val="a4"/>
              <w:numPr>
                <w:ilvl w:val="0"/>
                <w:numId w:val="7"/>
              </w:numPr>
              <w:spacing w:before="0" w:beforeAutospacing="0" w:after="0" w:afterAutospacing="0" w:line="360" w:lineRule="auto"/>
              <w:ind w:left="317"/>
              <w:rPr>
                <w:color w:val="000000"/>
                <w:shd w:val="clear" w:color="auto" w:fill="FFFFFF"/>
              </w:rPr>
            </w:pPr>
            <w:r w:rsidRPr="0059105E">
              <w:rPr>
                <w:color w:val="000000"/>
                <w:shd w:val="clear" w:color="auto" w:fill="FFFFFF"/>
              </w:rPr>
              <w:t>информац</w:t>
            </w:r>
            <w:r w:rsidRPr="0059105E">
              <w:rPr>
                <w:color w:val="000000"/>
                <w:shd w:val="clear" w:color="auto" w:fill="FFFFFF"/>
              </w:rPr>
              <w:t>и</w:t>
            </w:r>
            <w:r w:rsidRPr="0059105E">
              <w:rPr>
                <w:color w:val="000000"/>
                <w:shd w:val="clear" w:color="auto" w:fill="FFFFFF"/>
              </w:rPr>
              <w:t>онные щиты;</w:t>
            </w:r>
          </w:p>
          <w:p w:rsidR="00D92B45" w:rsidRPr="0059105E" w:rsidRDefault="00D92B45" w:rsidP="00D92B45">
            <w:pPr>
              <w:pStyle w:val="a4"/>
              <w:numPr>
                <w:ilvl w:val="0"/>
                <w:numId w:val="7"/>
              </w:numPr>
              <w:spacing w:before="0" w:beforeAutospacing="0" w:after="0" w:afterAutospacing="0" w:line="360" w:lineRule="auto"/>
              <w:ind w:left="317"/>
              <w:rPr>
                <w:color w:val="000000"/>
                <w:shd w:val="clear" w:color="auto" w:fill="FFFFFF"/>
              </w:rPr>
            </w:pPr>
            <w:r w:rsidRPr="0059105E">
              <w:rPr>
                <w:color w:val="000000"/>
                <w:shd w:val="clear" w:color="auto" w:fill="FFFFFF"/>
              </w:rPr>
              <w:t>ПЗ религио</w:t>
            </w:r>
            <w:r w:rsidRPr="0059105E">
              <w:rPr>
                <w:color w:val="000000"/>
                <w:shd w:val="clear" w:color="auto" w:fill="FFFFFF"/>
              </w:rPr>
              <w:t>з</w:t>
            </w:r>
            <w:r w:rsidRPr="0059105E">
              <w:rPr>
                <w:color w:val="000000"/>
                <w:shd w:val="clear" w:color="auto" w:fill="FFFFFF"/>
              </w:rPr>
              <w:t>ного характ</w:t>
            </w:r>
            <w:r w:rsidRPr="0059105E">
              <w:rPr>
                <w:color w:val="000000"/>
                <w:shd w:val="clear" w:color="auto" w:fill="FFFFFF"/>
              </w:rPr>
              <w:t>е</w:t>
            </w:r>
            <w:r w:rsidRPr="0059105E">
              <w:rPr>
                <w:color w:val="000000"/>
                <w:shd w:val="clear" w:color="auto" w:fill="FFFFFF"/>
              </w:rPr>
              <w:t>ра;</w:t>
            </w:r>
          </w:p>
          <w:p w:rsidR="00D92B45" w:rsidRPr="0059105E" w:rsidRDefault="00D92B45" w:rsidP="00D92B45">
            <w:pPr>
              <w:pStyle w:val="a4"/>
              <w:numPr>
                <w:ilvl w:val="0"/>
                <w:numId w:val="7"/>
              </w:numPr>
              <w:spacing w:before="0" w:beforeAutospacing="0" w:after="0" w:afterAutospacing="0" w:line="360" w:lineRule="auto"/>
              <w:ind w:left="317"/>
              <w:rPr>
                <w:color w:val="000000"/>
                <w:shd w:val="clear" w:color="auto" w:fill="FFFFFF"/>
              </w:rPr>
            </w:pPr>
            <w:r w:rsidRPr="0059105E">
              <w:rPr>
                <w:color w:val="000000"/>
                <w:shd w:val="clear" w:color="auto" w:fill="FFFFFF"/>
              </w:rPr>
              <w:t xml:space="preserve">ПЗ, </w:t>
            </w:r>
            <w:proofErr w:type="gramStart"/>
            <w:r w:rsidRPr="0059105E">
              <w:rPr>
                <w:color w:val="000000"/>
                <w:shd w:val="clear" w:color="auto" w:fill="FFFFFF"/>
              </w:rPr>
              <w:t>посв</w:t>
            </w:r>
            <w:r w:rsidRPr="0059105E">
              <w:rPr>
                <w:color w:val="000000"/>
                <w:shd w:val="clear" w:color="auto" w:fill="FFFFFF"/>
              </w:rPr>
              <w:t>я</w:t>
            </w:r>
            <w:r w:rsidRPr="0059105E">
              <w:rPr>
                <w:color w:val="000000"/>
                <w:shd w:val="clear" w:color="auto" w:fill="FFFFFF"/>
              </w:rPr>
              <w:t>щенные</w:t>
            </w:r>
            <w:proofErr w:type="gramEnd"/>
            <w:r w:rsidRPr="0059105E">
              <w:rPr>
                <w:color w:val="000000"/>
                <w:shd w:val="clear" w:color="auto" w:fill="FFFFFF"/>
              </w:rPr>
              <w:t xml:space="preserve"> в</w:t>
            </w:r>
            <w:r w:rsidRPr="0059105E">
              <w:rPr>
                <w:color w:val="000000"/>
                <w:shd w:val="clear" w:color="auto" w:fill="FFFFFF"/>
              </w:rPr>
              <w:t>о</w:t>
            </w:r>
            <w:r w:rsidRPr="0059105E">
              <w:rPr>
                <w:color w:val="000000"/>
                <w:shd w:val="clear" w:color="auto" w:fill="FFFFFF"/>
              </w:rPr>
              <w:t>енной техн</w:t>
            </w:r>
            <w:r w:rsidRPr="0059105E">
              <w:rPr>
                <w:color w:val="000000"/>
                <w:shd w:val="clear" w:color="auto" w:fill="FFFFFF"/>
              </w:rPr>
              <w:t>и</w:t>
            </w:r>
            <w:r w:rsidRPr="0059105E">
              <w:rPr>
                <w:color w:val="000000"/>
                <w:shd w:val="clear" w:color="auto" w:fill="FFFFFF"/>
              </w:rPr>
              <w:t>ке;</w:t>
            </w:r>
          </w:p>
        </w:tc>
        <w:tc>
          <w:tcPr>
            <w:tcW w:w="1383"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proofErr w:type="gramStart"/>
            <w:r w:rsidRPr="0059105E">
              <w:rPr>
                <w:color w:val="000000"/>
                <w:shd w:val="clear" w:color="auto" w:fill="FFFFFF"/>
              </w:rPr>
              <w:t>Возможно</w:t>
            </w:r>
            <w:proofErr w:type="gramEnd"/>
            <w:r w:rsidRPr="0059105E">
              <w:rPr>
                <w:color w:val="000000"/>
                <w:shd w:val="clear" w:color="auto" w:fill="FFFFFF"/>
              </w:rPr>
              <w:t xml:space="preserve"> добраться до места на всех в</w:t>
            </w:r>
            <w:r w:rsidRPr="0059105E">
              <w:rPr>
                <w:color w:val="000000"/>
                <w:shd w:val="clear" w:color="auto" w:fill="FFFFFF"/>
              </w:rPr>
              <w:t>и</w:t>
            </w:r>
            <w:r w:rsidRPr="0059105E">
              <w:rPr>
                <w:color w:val="000000"/>
                <w:shd w:val="clear" w:color="auto" w:fill="FFFFFF"/>
              </w:rPr>
              <w:t>дах назе</w:t>
            </w:r>
            <w:r w:rsidRPr="0059105E">
              <w:rPr>
                <w:color w:val="000000"/>
                <w:shd w:val="clear" w:color="auto" w:fill="FFFFFF"/>
              </w:rPr>
              <w:t>м</w:t>
            </w:r>
            <w:r w:rsidRPr="0059105E">
              <w:rPr>
                <w:color w:val="000000"/>
                <w:shd w:val="clear" w:color="auto" w:fill="FFFFFF"/>
              </w:rPr>
              <w:t>ного транспо</w:t>
            </w:r>
            <w:r w:rsidRPr="0059105E">
              <w:rPr>
                <w:color w:val="000000"/>
                <w:shd w:val="clear" w:color="auto" w:fill="FFFFFF"/>
              </w:rPr>
              <w:t>р</w:t>
            </w:r>
            <w:r w:rsidRPr="0059105E">
              <w:rPr>
                <w:color w:val="000000"/>
                <w:shd w:val="clear" w:color="auto" w:fill="FFFFFF"/>
              </w:rPr>
              <w:t>та, нал</w:t>
            </w:r>
            <w:r w:rsidRPr="0059105E">
              <w:rPr>
                <w:color w:val="000000"/>
                <w:shd w:val="clear" w:color="auto" w:fill="FFFFFF"/>
              </w:rPr>
              <w:t>и</w:t>
            </w:r>
            <w:r w:rsidRPr="0059105E">
              <w:rPr>
                <w:color w:val="000000"/>
                <w:shd w:val="clear" w:color="auto" w:fill="FFFFFF"/>
              </w:rPr>
              <w:t>чие разв</w:t>
            </w:r>
            <w:r w:rsidRPr="0059105E">
              <w:rPr>
                <w:color w:val="000000"/>
                <w:shd w:val="clear" w:color="auto" w:fill="FFFFFF"/>
              </w:rPr>
              <w:t>и</w:t>
            </w:r>
            <w:r w:rsidRPr="0059105E">
              <w:rPr>
                <w:color w:val="000000"/>
                <w:shd w:val="clear" w:color="auto" w:fill="FFFFFF"/>
              </w:rPr>
              <w:t>той сети шоссейных дорог</w:t>
            </w:r>
          </w:p>
        </w:tc>
      </w:tr>
      <w:tr w:rsidR="00D92B45" w:rsidRPr="0059105E" w:rsidTr="00D92B45">
        <w:tc>
          <w:tcPr>
            <w:tcW w:w="1702" w:type="dxa"/>
            <w:vAlign w:val="center"/>
          </w:tcPr>
          <w:p w:rsidR="00D92B45" w:rsidRPr="0059105E" w:rsidRDefault="00D92B45" w:rsidP="00D92B45">
            <w:pPr>
              <w:pStyle w:val="a4"/>
              <w:spacing w:before="0" w:beforeAutospacing="0" w:after="0" w:afterAutospacing="0" w:line="360" w:lineRule="auto"/>
              <w:jc w:val="center"/>
              <w:rPr>
                <w:color w:val="000000"/>
                <w:u w:val="single"/>
                <w:shd w:val="clear" w:color="auto" w:fill="FFFFFF"/>
              </w:rPr>
            </w:pPr>
            <w:r w:rsidRPr="0059105E">
              <w:rPr>
                <w:color w:val="000000"/>
                <w:u w:val="single"/>
                <w:shd w:val="clear" w:color="auto" w:fill="FFFFFF"/>
              </w:rPr>
              <w:t xml:space="preserve">Музей-заповедник </w:t>
            </w:r>
            <w:r w:rsidRPr="0059105E">
              <w:rPr>
                <w:color w:val="000000"/>
                <w:u w:val="single"/>
                <w:shd w:val="clear" w:color="auto" w:fill="FFFFFF"/>
              </w:rPr>
              <w:lastRenderedPageBreak/>
              <w:t>«Бородинское поле»,</w:t>
            </w:r>
            <w:r w:rsidRPr="0059105E">
              <w:rPr>
                <w:color w:val="000000"/>
                <w:shd w:val="clear" w:color="auto" w:fill="FFFFFF"/>
              </w:rPr>
              <w:t xml:space="preserve"> Мо</w:t>
            </w:r>
            <w:r w:rsidRPr="0059105E">
              <w:rPr>
                <w:color w:val="000000"/>
                <w:shd w:val="clear" w:color="auto" w:fill="FFFFFF"/>
              </w:rPr>
              <w:t>с</w:t>
            </w:r>
            <w:r w:rsidRPr="0059105E">
              <w:rPr>
                <w:color w:val="000000"/>
                <w:shd w:val="clear" w:color="auto" w:fill="FFFFFF"/>
              </w:rPr>
              <w:t>ковская о</w:t>
            </w:r>
            <w:r w:rsidRPr="0059105E">
              <w:rPr>
                <w:color w:val="000000"/>
                <w:shd w:val="clear" w:color="auto" w:fill="FFFFFF"/>
              </w:rPr>
              <w:t>б</w:t>
            </w:r>
            <w:r w:rsidRPr="0059105E">
              <w:rPr>
                <w:color w:val="000000"/>
                <w:shd w:val="clear" w:color="auto" w:fill="FFFFFF"/>
              </w:rPr>
              <w:t>ласть</w:t>
            </w:r>
          </w:p>
        </w:tc>
        <w:tc>
          <w:tcPr>
            <w:tcW w:w="1985"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lastRenderedPageBreak/>
              <w:t>Смоленско-Московская во</w:t>
            </w:r>
            <w:r w:rsidRPr="0059105E">
              <w:rPr>
                <w:color w:val="000000"/>
                <w:shd w:val="clear" w:color="auto" w:fill="FFFFFF"/>
              </w:rPr>
              <w:t>з</w:t>
            </w:r>
            <w:r w:rsidRPr="0059105E">
              <w:rPr>
                <w:color w:val="000000"/>
                <w:shd w:val="clear" w:color="auto" w:fill="FFFFFF"/>
              </w:rPr>
              <w:lastRenderedPageBreak/>
              <w:t xml:space="preserve">вышенность. </w:t>
            </w:r>
            <w:proofErr w:type="gramStart"/>
            <w:r w:rsidRPr="0059105E">
              <w:rPr>
                <w:color w:val="000000"/>
                <w:shd w:val="clear" w:color="auto" w:fill="FFFFFF"/>
              </w:rPr>
              <w:t>Моренная</w:t>
            </w:r>
            <w:proofErr w:type="gramEnd"/>
            <w:r w:rsidRPr="0059105E">
              <w:rPr>
                <w:color w:val="000000"/>
                <w:shd w:val="clear" w:color="auto" w:fill="FFFFFF"/>
              </w:rPr>
              <w:t xml:space="preserve"> ра</w:t>
            </w:r>
            <w:r w:rsidRPr="0059105E">
              <w:rPr>
                <w:color w:val="000000"/>
                <w:shd w:val="clear" w:color="auto" w:fill="FFFFFF"/>
              </w:rPr>
              <w:t>в</w:t>
            </w:r>
            <w:r w:rsidRPr="0059105E">
              <w:rPr>
                <w:color w:val="000000"/>
                <w:shd w:val="clear" w:color="auto" w:fill="FFFFFF"/>
              </w:rPr>
              <w:t>нина с элеме</w:t>
            </w:r>
            <w:r w:rsidRPr="0059105E">
              <w:rPr>
                <w:color w:val="000000"/>
                <w:shd w:val="clear" w:color="auto" w:fill="FFFFFF"/>
              </w:rPr>
              <w:t>н</w:t>
            </w:r>
            <w:r w:rsidRPr="0059105E">
              <w:rPr>
                <w:color w:val="000000"/>
                <w:shd w:val="clear" w:color="auto" w:fill="FFFFFF"/>
              </w:rPr>
              <w:t>тами эрозионн</w:t>
            </w:r>
            <w:r w:rsidRPr="0059105E">
              <w:rPr>
                <w:color w:val="000000"/>
                <w:shd w:val="clear" w:color="auto" w:fill="FFFFFF"/>
              </w:rPr>
              <w:t>о</w:t>
            </w:r>
            <w:r w:rsidRPr="0059105E">
              <w:rPr>
                <w:color w:val="000000"/>
                <w:shd w:val="clear" w:color="auto" w:fill="FFFFFF"/>
              </w:rPr>
              <w:t>го ландшафта. Площадь - 109,7 км²</w:t>
            </w:r>
          </w:p>
        </w:tc>
        <w:tc>
          <w:tcPr>
            <w:tcW w:w="1701"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lastRenderedPageBreak/>
              <w:t>Отсутствуют</w:t>
            </w:r>
          </w:p>
        </w:tc>
        <w:tc>
          <w:tcPr>
            <w:tcW w:w="1701" w:type="dxa"/>
            <w:vAlign w:val="center"/>
          </w:tcPr>
          <w:p w:rsidR="00D92B45" w:rsidRPr="0059105E" w:rsidRDefault="00D92B45" w:rsidP="00D92B45">
            <w:pPr>
              <w:pStyle w:val="a4"/>
              <w:spacing w:before="0" w:beforeAutospacing="0" w:after="0" w:afterAutospacing="0" w:line="360" w:lineRule="auto"/>
              <w:rPr>
                <w:b/>
                <w:color w:val="000000"/>
                <w:shd w:val="clear" w:color="auto" w:fill="FFFFFF"/>
              </w:rPr>
            </w:pPr>
            <w:r w:rsidRPr="0059105E">
              <w:rPr>
                <w:color w:val="000000"/>
                <w:shd w:val="clear" w:color="auto" w:fill="FFFFFF"/>
              </w:rPr>
              <w:t xml:space="preserve">Разделение территории на </w:t>
            </w:r>
            <w:r w:rsidRPr="0059105E">
              <w:rPr>
                <w:color w:val="000000"/>
                <w:shd w:val="clear" w:color="auto" w:fill="FFFFFF"/>
              </w:rPr>
              <w:lastRenderedPageBreak/>
              <w:t>зоны, регл</w:t>
            </w:r>
            <w:r w:rsidRPr="0059105E">
              <w:rPr>
                <w:color w:val="000000"/>
                <w:shd w:val="clear" w:color="auto" w:fill="FFFFFF"/>
              </w:rPr>
              <w:t>а</w:t>
            </w:r>
            <w:r w:rsidRPr="0059105E">
              <w:rPr>
                <w:color w:val="000000"/>
                <w:shd w:val="clear" w:color="auto" w:fill="FFFFFF"/>
              </w:rPr>
              <w:t>ментация х</w:t>
            </w:r>
            <w:r w:rsidRPr="0059105E">
              <w:rPr>
                <w:color w:val="000000"/>
                <w:shd w:val="clear" w:color="auto" w:fill="FFFFFF"/>
              </w:rPr>
              <w:t>о</w:t>
            </w:r>
            <w:r w:rsidRPr="0059105E">
              <w:rPr>
                <w:color w:val="000000"/>
                <w:shd w:val="clear" w:color="auto" w:fill="FFFFFF"/>
              </w:rPr>
              <w:t>зяйственной деятельности</w:t>
            </w:r>
          </w:p>
        </w:tc>
        <w:tc>
          <w:tcPr>
            <w:tcW w:w="1984" w:type="dxa"/>
            <w:vAlign w:val="center"/>
          </w:tcPr>
          <w:p w:rsidR="00D92B45" w:rsidRPr="0059105E" w:rsidRDefault="00D92B45" w:rsidP="00D92B45">
            <w:pPr>
              <w:pStyle w:val="a4"/>
              <w:numPr>
                <w:ilvl w:val="0"/>
                <w:numId w:val="9"/>
              </w:numPr>
              <w:spacing w:before="0" w:beforeAutospacing="0" w:after="0" w:afterAutospacing="0" w:line="360" w:lineRule="auto"/>
              <w:ind w:left="317"/>
              <w:rPr>
                <w:color w:val="000000"/>
                <w:shd w:val="clear" w:color="auto" w:fill="FFFFFF"/>
              </w:rPr>
            </w:pPr>
            <w:r w:rsidRPr="0059105E">
              <w:rPr>
                <w:color w:val="000000"/>
                <w:shd w:val="clear" w:color="auto" w:fill="FFFFFF"/>
              </w:rPr>
              <w:lastRenderedPageBreak/>
              <w:t xml:space="preserve">ПЗ на местах воинских </w:t>
            </w:r>
            <w:r w:rsidRPr="0059105E">
              <w:rPr>
                <w:color w:val="000000"/>
                <w:shd w:val="clear" w:color="auto" w:fill="FFFFFF"/>
              </w:rPr>
              <w:lastRenderedPageBreak/>
              <w:t>братских и одиночных захоронений;</w:t>
            </w:r>
          </w:p>
          <w:p w:rsidR="00D92B45" w:rsidRPr="0059105E" w:rsidRDefault="00D92B45" w:rsidP="00D92B45">
            <w:pPr>
              <w:pStyle w:val="a4"/>
              <w:numPr>
                <w:ilvl w:val="0"/>
                <w:numId w:val="9"/>
              </w:numPr>
              <w:spacing w:before="0" w:beforeAutospacing="0" w:after="0" w:afterAutospacing="0" w:line="360" w:lineRule="auto"/>
              <w:ind w:left="317"/>
              <w:rPr>
                <w:color w:val="000000"/>
                <w:shd w:val="clear" w:color="auto" w:fill="FFFFFF"/>
              </w:rPr>
            </w:pPr>
            <w:r w:rsidRPr="0059105E">
              <w:rPr>
                <w:color w:val="000000"/>
                <w:shd w:val="clear" w:color="auto" w:fill="FFFFFF"/>
              </w:rPr>
              <w:t>ПЗ на местах располож</w:t>
            </w:r>
            <w:r w:rsidRPr="0059105E">
              <w:rPr>
                <w:color w:val="000000"/>
                <w:shd w:val="clear" w:color="auto" w:fill="FFFFFF"/>
              </w:rPr>
              <w:t>е</w:t>
            </w:r>
            <w:r w:rsidRPr="0059105E">
              <w:rPr>
                <w:color w:val="000000"/>
                <w:shd w:val="clear" w:color="auto" w:fill="FFFFFF"/>
              </w:rPr>
              <w:t>ния русских войск;</w:t>
            </w:r>
          </w:p>
          <w:p w:rsidR="00D92B45" w:rsidRPr="0059105E" w:rsidRDefault="00D92B45" w:rsidP="00D92B45">
            <w:pPr>
              <w:pStyle w:val="a4"/>
              <w:numPr>
                <w:ilvl w:val="0"/>
                <w:numId w:val="9"/>
              </w:numPr>
              <w:spacing w:before="0" w:beforeAutospacing="0" w:after="0" w:afterAutospacing="0" w:line="360" w:lineRule="auto"/>
              <w:ind w:left="317"/>
              <w:rPr>
                <w:color w:val="000000"/>
                <w:shd w:val="clear" w:color="auto" w:fill="FFFFFF"/>
              </w:rPr>
            </w:pPr>
            <w:r w:rsidRPr="0059105E">
              <w:rPr>
                <w:color w:val="000000"/>
                <w:shd w:val="clear" w:color="auto" w:fill="FFFFFF"/>
              </w:rPr>
              <w:t>фортифик</w:t>
            </w:r>
            <w:r w:rsidRPr="0059105E">
              <w:rPr>
                <w:color w:val="000000"/>
                <w:shd w:val="clear" w:color="auto" w:fill="FFFFFF"/>
              </w:rPr>
              <w:t>а</w:t>
            </w:r>
            <w:r w:rsidRPr="0059105E">
              <w:rPr>
                <w:color w:val="000000"/>
                <w:shd w:val="clear" w:color="auto" w:fill="FFFFFF"/>
              </w:rPr>
              <w:t>ционные с</w:t>
            </w:r>
            <w:r w:rsidRPr="0059105E">
              <w:rPr>
                <w:color w:val="000000"/>
                <w:shd w:val="clear" w:color="auto" w:fill="FFFFFF"/>
              </w:rPr>
              <w:t>о</w:t>
            </w:r>
            <w:r w:rsidRPr="0059105E">
              <w:rPr>
                <w:color w:val="000000"/>
                <w:shd w:val="clear" w:color="auto" w:fill="FFFFFF"/>
              </w:rPr>
              <w:t>оружения;</w:t>
            </w:r>
          </w:p>
          <w:p w:rsidR="00D92B45" w:rsidRPr="0059105E" w:rsidRDefault="00D92B45" w:rsidP="00D92B45">
            <w:pPr>
              <w:pStyle w:val="a4"/>
              <w:numPr>
                <w:ilvl w:val="0"/>
                <w:numId w:val="9"/>
              </w:numPr>
              <w:spacing w:before="0" w:beforeAutospacing="0" w:after="0" w:afterAutospacing="0" w:line="360" w:lineRule="auto"/>
              <w:ind w:left="317"/>
              <w:rPr>
                <w:color w:val="000000"/>
                <w:shd w:val="clear" w:color="auto" w:fill="FFFFFF"/>
              </w:rPr>
            </w:pPr>
            <w:r w:rsidRPr="0059105E">
              <w:rPr>
                <w:color w:val="000000"/>
                <w:shd w:val="clear" w:color="auto" w:fill="FFFFFF"/>
              </w:rPr>
              <w:t>ПЗ религио</w:t>
            </w:r>
            <w:r w:rsidRPr="0059105E">
              <w:rPr>
                <w:color w:val="000000"/>
                <w:shd w:val="clear" w:color="auto" w:fill="FFFFFF"/>
              </w:rPr>
              <w:t>з</w:t>
            </w:r>
            <w:r w:rsidRPr="0059105E">
              <w:rPr>
                <w:color w:val="000000"/>
                <w:shd w:val="clear" w:color="auto" w:fill="FFFFFF"/>
              </w:rPr>
              <w:t>ного характ</w:t>
            </w:r>
            <w:r w:rsidRPr="0059105E">
              <w:rPr>
                <w:color w:val="000000"/>
                <w:shd w:val="clear" w:color="auto" w:fill="FFFFFF"/>
              </w:rPr>
              <w:t>е</w:t>
            </w:r>
            <w:r w:rsidRPr="0059105E">
              <w:rPr>
                <w:color w:val="000000"/>
                <w:shd w:val="clear" w:color="auto" w:fill="FFFFFF"/>
              </w:rPr>
              <w:t>ра;</w:t>
            </w:r>
          </w:p>
          <w:p w:rsidR="00D92B45" w:rsidRPr="0059105E" w:rsidRDefault="00D92B45" w:rsidP="00D92B45">
            <w:pPr>
              <w:pStyle w:val="a4"/>
              <w:numPr>
                <w:ilvl w:val="0"/>
                <w:numId w:val="9"/>
              </w:numPr>
              <w:spacing w:before="0" w:beforeAutospacing="0" w:after="0" w:afterAutospacing="0" w:line="360" w:lineRule="auto"/>
              <w:ind w:left="317"/>
              <w:rPr>
                <w:color w:val="000000"/>
                <w:shd w:val="clear" w:color="auto" w:fill="FFFFFF"/>
              </w:rPr>
            </w:pPr>
            <w:r w:rsidRPr="0059105E">
              <w:rPr>
                <w:color w:val="000000"/>
                <w:shd w:val="clear" w:color="auto" w:fill="FFFFFF"/>
              </w:rPr>
              <w:t xml:space="preserve">ПЗ, </w:t>
            </w:r>
            <w:proofErr w:type="gramStart"/>
            <w:r w:rsidRPr="0059105E">
              <w:rPr>
                <w:color w:val="000000"/>
                <w:shd w:val="clear" w:color="auto" w:fill="FFFFFF"/>
              </w:rPr>
              <w:t>посв</w:t>
            </w:r>
            <w:r w:rsidRPr="0059105E">
              <w:rPr>
                <w:color w:val="000000"/>
                <w:shd w:val="clear" w:color="auto" w:fill="FFFFFF"/>
              </w:rPr>
              <w:t>я</w:t>
            </w:r>
            <w:r w:rsidRPr="0059105E">
              <w:rPr>
                <w:color w:val="000000"/>
                <w:shd w:val="clear" w:color="auto" w:fill="FFFFFF"/>
              </w:rPr>
              <w:t>щенные</w:t>
            </w:r>
            <w:proofErr w:type="gramEnd"/>
            <w:r w:rsidRPr="0059105E">
              <w:rPr>
                <w:color w:val="000000"/>
                <w:shd w:val="clear" w:color="auto" w:fill="FFFFFF"/>
              </w:rPr>
              <w:t xml:space="preserve"> о</w:t>
            </w:r>
            <w:r w:rsidRPr="0059105E">
              <w:rPr>
                <w:color w:val="000000"/>
                <w:shd w:val="clear" w:color="auto" w:fill="FFFFFF"/>
              </w:rPr>
              <w:t>т</w:t>
            </w:r>
            <w:r w:rsidRPr="0059105E">
              <w:rPr>
                <w:color w:val="000000"/>
                <w:shd w:val="clear" w:color="auto" w:fill="FFFFFF"/>
              </w:rPr>
              <w:t>дельным в</w:t>
            </w:r>
            <w:r w:rsidRPr="0059105E">
              <w:rPr>
                <w:color w:val="000000"/>
                <w:shd w:val="clear" w:color="auto" w:fill="FFFFFF"/>
              </w:rPr>
              <w:t>о</w:t>
            </w:r>
            <w:r w:rsidRPr="0059105E">
              <w:rPr>
                <w:color w:val="000000"/>
                <w:shd w:val="clear" w:color="auto" w:fill="FFFFFF"/>
              </w:rPr>
              <w:t>инским ед</w:t>
            </w:r>
            <w:r w:rsidRPr="0059105E">
              <w:rPr>
                <w:color w:val="000000"/>
                <w:shd w:val="clear" w:color="auto" w:fill="FFFFFF"/>
              </w:rPr>
              <w:t>и</w:t>
            </w:r>
            <w:r w:rsidRPr="0059105E">
              <w:rPr>
                <w:color w:val="000000"/>
                <w:shd w:val="clear" w:color="auto" w:fill="FFFFFF"/>
              </w:rPr>
              <w:t>ницам;</w:t>
            </w:r>
          </w:p>
          <w:p w:rsidR="00D92B45" w:rsidRPr="0059105E" w:rsidRDefault="00D92B45" w:rsidP="00D92B45">
            <w:pPr>
              <w:pStyle w:val="a4"/>
              <w:numPr>
                <w:ilvl w:val="0"/>
                <w:numId w:val="9"/>
              </w:numPr>
              <w:spacing w:before="0" w:beforeAutospacing="0" w:after="0" w:afterAutospacing="0" w:line="360" w:lineRule="auto"/>
              <w:ind w:left="317"/>
              <w:rPr>
                <w:color w:val="000000"/>
                <w:shd w:val="clear" w:color="auto" w:fill="FFFFFF"/>
              </w:rPr>
            </w:pPr>
            <w:r w:rsidRPr="0059105E">
              <w:rPr>
                <w:color w:val="000000"/>
                <w:shd w:val="clear" w:color="auto" w:fill="FFFFFF"/>
              </w:rPr>
              <w:t xml:space="preserve">ПЗ, </w:t>
            </w:r>
            <w:proofErr w:type="gramStart"/>
            <w:r w:rsidRPr="0059105E">
              <w:rPr>
                <w:color w:val="000000"/>
                <w:shd w:val="clear" w:color="auto" w:fill="FFFFFF"/>
              </w:rPr>
              <w:t>посв</w:t>
            </w:r>
            <w:r w:rsidRPr="0059105E">
              <w:rPr>
                <w:color w:val="000000"/>
                <w:shd w:val="clear" w:color="auto" w:fill="FFFFFF"/>
              </w:rPr>
              <w:t>я</w:t>
            </w:r>
            <w:r w:rsidRPr="0059105E">
              <w:rPr>
                <w:color w:val="000000"/>
                <w:shd w:val="clear" w:color="auto" w:fill="FFFFFF"/>
              </w:rPr>
              <w:t>щенные</w:t>
            </w:r>
            <w:proofErr w:type="gramEnd"/>
            <w:r w:rsidRPr="0059105E">
              <w:rPr>
                <w:color w:val="000000"/>
                <w:shd w:val="clear" w:color="auto" w:fill="FFFFFF"/>
              </w:rPr>
              <w:t xml:space="preserve"> о</w:t>
            </w:r>
            <w:r w:rsidRPr="0059105E">
              <w:rPr>
                <w:color w:val="000000"/>
                <w:shd w:val="clear" w:color="auto" w:fill="FFFFFF"/>
              </w:rPr>
              <w:t>т</w:t>
            </w:r>
            <w:r w:rsidRPr="0059105E">
              <w:rPr>
                <w:color w:val="000000"/>
                <w:shd w:val="clear" w:color="auto" w:fill="FFFFFF"/>
              </w:rPr>
              <w:t>дельным личностям;</w:t>
            </w:r>
          </w:p>
          <w:p w:rsidR="00D92B45" w:rsidRPr="0059105E" w:rsidRDefault="00D92B45" w:rsidP="00D92B45">
            <w:pPr>
              <w:pStyle w:val="a4"/>
              <w:numPr>
                <w:ilvl w:val="0"/>
                <w:numId w:val="9"/>
              </w:numPr>
              <w:spacing w:before="0" w:beforeAutospacing="0" w:after="0" w:afterAutospacing="0" w:line="360" w:lineRule="auto"/>
              <w:ind w:left="317"/>
              <w:rPr>
                <w:color w:val="000000"/>
                <w:shd w:val="clear" w:color="auto" w:fill="FFFFFF"/>
              </w:rPr>
            </w:pPr>
            <w:r w:rsidRPr="0059105E">
              <w:rPr>
                <w:color w:val="000000"/>
                <w:shd w:val="clear" w:color="auto" w:fill="FFFFFF"/>
              </w:rPr>
              <w:t>ПЗ на месте сражения</w:t>
            </w:r>
          </w:p>
        </w:tc>
        <w:tc>
          <w:tcPr>
            <w:tcW w:w="1383" w:type="dxa"/>
            <w:vAlign w:val="center"/>
          </w:tcPr>
          <w:p w:rsidR="00D92B45" w:rsidRPr="0059105E" w:rsidRDefault="00D92B45" w:rsidP="00D92B45">
            <w:pPr>
              <w:pStyle w:val="a4"/>
              <w:spacing w:before="0" w:beforeAutospacing="0" w:after="0" w:afterAutospacing="0" w:line="360" w:lineRule="auto"/>
              <w:rPr>
                <w:b/>
                <w:color w:val="000000"/>
                <w:shd w:val="clear" w:color="auto" w:fill="FFFFFF"/>
              </w:rPr>
            </w:pPr>
            <w:proofErr w:type="gramStart"/>
            <w:r w:rsidRPr="0059105E">
              <w:rPr>
                <w:color w:val="000000"/>
                <w:shd w:val="clear" w:color="auto" w:fill="FFFFFF"/>
              </w:rPr>
              <w:lastRenderedPageBreak/>
              <w:t>Возможно</w:t>
            </w:r>
            <w:proofErr w:type="gramEnd"/>
            <w:r w:rsidRPr="0059105E">
              <w:rPr>
                <w:color w:val="000000"/>
                <w:shd w:val="clear" w:color="auto" w:fill="FFFFFF"/>
              </w:rPr>
              <w:t xml:space="preserve"> добраться </w:t>
            </w:r>
            <w:r w:rsidRPr="0059105E">
              <w:rPr>
                <w:color w:val="000000"/>
                <w:shd w:val="clear" w:color="auto" w:fill="FFFFFF"/>
              </w:rPr>
              <w:lastRenderedPageBreak/>
              <w:t>до места на всех в</w:t>
            </w:r>
            <w:r w:rsidRPr="0059105E">
              <w:rPr>
                <w:color w:val="000000"/>
                <w:shd w:val="clear" w:color="auto" w:fill="FFFFFF"/>
              </w:rPr>
              <w:t>и</w:t>
            </w:r>
            <w:r w:rsidRPr="0059105E">
              <w:rPr>
                <w:color w:val="000000"/>
                <w:shd w:val="clear" w:color="auto" w:fill="FFFFFF"/>
              </w:rPr>
              <w:t>дах назе</w:t>
            </w:r>
            <w:r w:rsidRPr="0059105E">
              <w:rPr>
                <w:color w:val="000000"/>
                <w:shd w:val="clear" w:color="auto" w:fill="FFFFFF"/>
              </w:rPr>
              <w:t>м</w:t>
            </w:r>
            <w:r w:rsidRPr="0059105E">
              <w:rPr>
                <w:color w:val="000000"/>
                <w:shd w:val="clear" w:color="auto" w:fill="FFFFFF"/>
              </w:rPr>
              <w:t>ного транспо</w:t>
            </w:r>
            <w:r w:rsidRPr="0059105E">
              <w:rPr>
                <w:color w:val="000000"/>
                <w:shd w:val="clear" w:color="auto" w:fill="FFFFFF"/>
              </w:rPr>
              <w:t>р</w:t>
            </w:r>
            <w:r w:rsidRPr="0059105E">
              <w:rPr>
                <w:color w:val="000000"/>
                <w:shd w:val="clear" w:color="auto" w:fill="FFFFFF"/>
              </w:rPr>
              <w:t>та, нал</w:t>
            </w:r>
            <w:r w:rsidRPr="0059105E">
              <w:rPr>
                <w:color w:val="000000"/>
                <w:shd w:val="clear" w:color="auto" w:fill="FFFFFF"/>
              </w:rPr>
              <w:t>и</w:t>
            </w:r>
            <w:r w:rsidRPr="0059105E">
              <w:rPr>
                <w:color w:val="000000"/>
                <w:shd w:val="clear" w:color="auto" w:fill="FFFFFF"/>
              </w:rPr>
              <w:t>чие разв</w:t>
            </w:r>
            <w:r w:rsidRPr="0059105E">
              <w:rPr>
                <w:color w:val="000000"/>
                <w:shd w:val="clear" w:color="auto" w:fill="FFFFFF"/>
              </w:rPr>
              <w:t>и</w:t>
            </w:r>
            <w:r w:rsidRPr="0059105E">
              <w:rPr>
                <w:color w:val="000000"/>
                <w:shd w:val="clear" w:color="auto" w:fill="FFFFFF"/>
              </w:rPr>
              <w:t>той сети шоссейных дорог</w:t>
            </w:r>
          </w:p>
        </w:tc>
      </w:tr>
      <w:tr w:rsidR="00D92B45" w:rsidRPr="0059105E" w:rsidTr="00D92B45">
        <w:tc>
          <w:tcPr>
            <w:tcW w:w="1702" w:type="dxa"/>
            <w:vAlign w:val="center"/>
          </w:tcPr>
          <w:p w:rsidR="00D92B45" w:rsidRPr="0059105E" w:rsidRDefault="00D92B45" w:rsidP="00D92B45">
            <w:pPr>
              <w:pStyle w:val="a4"/>
              <w:spacing w:before="0" w:beforeAutospacing="0" w:after="0" w:afterAutospacing="0" w:line="360" w:lineRule="auto"/>
              <w:jc w:val="center"/>
              <w:rPr>
                <w:color w:val="000000"/>
                <w:shd w:val="clear" w:color="auto" w:fill="FFFFFF"/>
              </w:rPr>
            </w:pPr>
            <w:r w:rsidRPr="0059105E">
              <w:rPr>
                <w:color w:val="000000"/>
                <w:u w:val="single"/>
                <w:shd w:val="clear" w:color="auto" w:fill="FFFFFF"/>
              </w:rPr>
              <w:lastRenderedPageBreak/>
              <w:t>Мемориал</w:t>
            </w:r>
            <w:r w:rsidRPr="0059105E">
              <w:rPr>
                <w:color w:val="000000"/>
                <w:u w:val="single"/>
                <w:shd w:val="clear" w:color="auto" w:fill="FFFFFF"/>
              </w:rPr>
              <w:t>ь</w:t>
            </w:r>
            <w:r w:rsidRPr="0059105E">
              <w:rPr>
                <w:color w:val="000000"/>
                <w:u w:val="single"/>
                <w:shd w:val="clear" w:color="auto" w:fill="FFFFFF"/>
              </w:rPr>
              <w:t>ный комплекс «Хатынь»</w:t>
            </w:r>
            <w:r w:rsidRPr="0059105E">
              <w:rPr>
                <w:color w:val="000000"/>
                <w:shd w:val="clear" w:color="auto" w:fill="FFFFFF"/>
              </w:rPr>
              <w:t>, Беларусь (Минская о</w:t>
            </w:r>
            <w:r w:rsidRPr="0059105E">
              <w:rPr>
                <w:color w:val="000000"/>
                <w:shd w:val="clear" w:color="auto" w:fill="FFFFFF"/>
              </w:rPr>
              <w:t>б</w:t>
            </w:r>
            <w:r w:rsidRPr="0059105E">
              <w:rPr>
                <w:color w:val="000000"/>
                <w:shd w:val="clear" w:color="auto" w:fill="FFFFFF"/>
              </w:rPr>
              <w:t>ласть)</w:t>
            </w:r>
          </w:p>
        </w:tc>
        <w:tc>
          <w:tcPr>
            <w:tcW w:w="1985"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proofErr w:type="spellStart"/>
            <w:r w:rsidRPr="0059105E">
              <w:rPr>
                <w:color w:val="000000"/>
                <w:shd w:val="clear" w:color="auto" w:fill="FFFFFF"/>
              </w:rPr>
              <w:t>Плещеницкая</w:t>
            </w:r>
            <w:proofErr w:type="spellEnd"/>
            <w:r w:rsidRPr="0059105E">
              <w:rPr>
                <w:color w:val="000000"/>
                <w:shd w:val="clear" w:color="auto" w:fill="FFFFFF"/>
              </w:rPr>
              <w:t xml:space="preserve"> возвышенность. Холмисто-грядовая равн</w:t>
            </w:r>
            <w:r w:rsidRPr="0059105E">
              <w:rPr>
                <w:color w:val="000000"/>
                <w:shd w:val="clear" w:color="auto" w:fill="FFFFFF"/>
              </w:rPr>
              <w:t>и</w:t>
            </w:r>
            <w:r w:rsidRPr="0059105E">
              <w:rPr>
                <w:color w:val="000000"/>
                <w:shd w:val="clear" w:color="auto" w:fill="FFFFFF"/>
              </w:rPr>
              <w:t>на. Площадь – 0,5 км²</w:t>
            </w:r>
          </w:p>
        </w:tc>
        <w:tc>
          <w:tcPr>
            <w:tcW w:w="1701"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Отсутствуют</w:t>
            </w:r>
          </w:p>
        </w:tc>
        <w:tc>
          <w:tcPr>
            <w:tcW w:w="1701"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Информация отсутствует</w:t>
            </w:r>
          </w:p>
        </w:tc>
        <w:tc>
          <w:tcPr>
            <w:tcW w:w="1984" w:type="dxa"/>
            <w:vAlign w:val="center"/>
          </w:tcPr>
          <w:p w:rsidR="00D92B45" w:rsidRPr="0059105E" w:rsidRDefault="00D92B45" w:rsidP="00D92B45">
            <w:pPr>
              <w:pStyle w:val="a4"/>
              <w:numPr>
                <w:ilvl w:val="0"/>
                <w:numId w:val="10"/>
              </w:numPr>
              <w:spacing w:before="0" w:beforeAutospacing="0" w:after="0" w:afterAutospacing="0" w:line="360" w:lineRule="auto"/>
              <w:ind w:left="317"/>
              <w:rPr>
                <w:color w:val="000000"/>
                <w:shd w:val="clear" w:color="auto" w:fill="FFFFFF"/>
              </w:rPr>
            </w:pPr>
            <w:r w:rsidRPr="0059105E">
              <w:rPr>
                <w:color w:val="000000"/>
                <w:shd w:val="clear" w:color="auto" w:fill="FFFFFF"/>
              </w:rPr>
              <w:t>ПЗ на гра</w:t>
            </w:r>
            <w:r w:rsidRPr="0059105E">
              <w:rPr>
                <w:color w:val="000000"/>
                <w:shd w:val="clear" w:color="auto" w:fill="FFFFFF"/>
              </w:rPr>
              <w:t>ж</w:t>
            </w:r>
            <w:r w:rsidRPr="0059105E">
              <w:rPr>
                <w:color w:val="000000"/>
                <w:shd w:val="clear" w:color="auto" w:fill="FFFFFF"/>
              </w:rPr>
              <w:t>данском з</w:t>
            </w:r>
            <w:r w:rsidRPr="0059105E">
              <w:rPr>
                <w:color w:val="000000"/>
                <w:shd w:val="clear" w:color="auto" w:fill="FFFFFF"/>
              </w:rPr>
              <w:t>а</w:t>
            </w:r>
            <w:r w:rsidRPr="0059105E">
              <w:rPr>
                <w:color w:val="000000"/>
                <w:shd w:val="clear" w:color="auto" w:fill="FFFFFF"/>
              </w:rPr>
              <w:t>хоронении;</w:t>
            </w:r>
          </w:p>
          <w:p w:rsidR="00D92B45" w:rsidRPr="0059105E" w:rsidRDefault="00D92B45" w:rsidP="00D92B45">
            <w:pPr>
              <w:pStyle w:val="a4"/>
              <w:numPr>
                <w:ilvl w:val="0"/>
                <w:numId w:val="10"/>
              </w:numPr>
              <w:spacing w:before="0" w:beforeAutospacing="0" w:after="0" w:afterAutospacing="0" w:line="360" w:lineRule="auto"/>
              <w:ind w:left="317"/>
              <w:rPr>
                <w:color w:val="000000"/>
                <w:shd w:val="clear" w:color="auto" w:fill="FFFFFF"/>
              </w:rPr>
            </w:pPr>
            <w:r w:rsidRPr="0059105E">
              <w:rPr>
                <w:color w:val="000000"/>
                <w:shd w:val="clear" w:color="auto" w:fill="FFFFFF"/>
              </w:rPr>
              <w:t>ПЗ на месте бывшей д</w:t>
            </w:r>
            <w:r w:rsidRPr="0059105E">
              <w:rPr>
                <w:color w:val="000000"/>
                <w:shd w:val="clear" w:color="auto" w:fill="FFFFFF"/>
              </w:rPr>
              <w:t>е</w:t>
            </w:r>
            <w:r w:rsidRPr="0059105E">
              <w:rPr>
                <w:color w:val="000000"/>
                <w:shd w:val="clear" w:color="auto" w:fill="FFFFFF"/>
              </w:rPr>
              <w:t>ревни;</w:t>
            </w:r>
          </w:p>
          <w:p w:rsidR="00D92B45" w:rsidRPr="0059105E" w:rsidRDefault="00D92B45" w:rsidP="00D92B45">
            <w:pPr>
              <w:pStyle w:val="a4"/>
              <w:numPr>
                <w:ilvl w:val="0"/>
                <w:numId w:val="10"/>
              </w:numPr>
              <w:spacing w:before="0" w:beforeAutospacing="0" w:after="0" w:afterAutospacing="0" w:line="360" w:lineRule="auto"/>
              <w:ind w:left="317"/>
              <w:rPr>
                <w:color w:val="000000"/>
                <w:shd w:val="clear" w:color="auto" w:fill="FFFFFF"/>
              </w:rPr>
            </w:pPr>
            <w:r w:rsidRPr="0059105E">
              <w:rPr>
                <w:color w:val="000000"/>
                <w:shd w:val="clear" w:color="auto" w:fill="FFFFFF"/>
              </w:rPr>
              <w:t>информац</w:t>
            </w:r>
            <w:r w:rsidRPr="0059105E">
              <w:rPr>
                <w:color w:val="000000"/>
                <w:shd w:val="clear" w:color="auto" w:fill="FFFFFF"/>
              </w:rPr>
              <w:t>и</w:t>
            </w:r>
            <w:r w:rsidRPr="0059105E">
              <w:rPr>
                <w:color w:val="000000"/>
                <w:shd w:val="clear" w:color="auto" w:fill="FFFFFF"/>
              </w:rPr>
              <w:t>онный щит;</w:t>
            </w:r>
          </w:p>
          <w:p w:rsidR="00D92B45" w:rsidRPr="0059105E" w:rsidRDefault="00D92B45" w:rsidP="00D92B45">
            <w:pPr>
              <w:pStyle w:val="a4"/>
              <w:numPr>
                <w:ilvl w:val="0"/>
                <w:numId w:val="10"/>
              </w:numPr>
              <w:spacing w:before="0" w:beforeAutospacing="0" w:after="0" w:afterAutospacing="0" w:line="360" w:lineRule="auto"/>
              <w:ind w:left="317"/>
              <w:rPr>
                <w:color w:val="000000"/>
                <w:shd w:val="clear" w:color="auto" w:fill="FFFFFF"/>
              </w:rPr>
            </w:pPr>
            <w:r w:rsidRPr="0059105E">
              <w:rPr>
                <w:color w:val="000000"/>
                <w:shd w:val="clear" w:color="auto" w:fill="FFFFFF"/>
              </w:rPr>
              <w:t xml:space="preserve">ПЗ, </w:t>
            </w:r>
            <w:proofErr w:type="gramStart"/>
            <w:r w:rsidRPr="0059105E">
              <w:rPr>
                <w:color w:val="000000"/>
                <w:shd w:val="clear" w:color="auto" w:fill="FFFFFF"/>
              </w:rPr>
              <w:t>посв</w:t>
            </w:r>
            <w:r w:rsidRPr="0059105E">
              <w:rPr>
                <w:color w:val="000000"/>
                <w:shd w:val="clear" w:color="auto" w:fill="FFFFFF"/>
              </w:rPr>
              <w:t>я</w:t>
            </w:r>
            <w:r w:rsidRPr="0059105E">
              <w:rPr>
                <w:color w:val="000000"/>
                <w:shd w:val="clear" w:color="auto" w:fill="FFFFFF"/>
              </w:rPr>
              <w:t>щенные</w:t>
            </w:r>
            <w:proofErr w:type="gramEnd"/>
            <w:r w:rsidRPr="0059105E">
              <w:rPr>
                <w:color w:val="000000"/>
                <w:shd w:val="clear" w:color="auto" w:fill="FFFFFF"/>
              </w:rPr>
              <w:t xml:space="preserve"> п</w:t>
            </w:r>
            <w:r w:rsidRPr="0059105E">
              <w:rPr>
                <w:color w:val="000000"/>
                <w:shd w:val="clear" w:color="auto" w:fill="FFFFFF"/>
              </w:rPr>
              <w:t>о</w:t>
            </w:r>
            <w:r w:rsidRPr="0059105E">
              <w:rPr>
                <w:color w:val="000000"/>
                <w:shd w:val="clear" w:color="auto" w:fill="FFFFFF"/>
              </w:rPr>
              <w:lastRenderedPageBreak/>
              <w:t>гибшему мирному н</w:t>
            </w:r>
            <w:r w:rsidRPr="0059105E">
              <w:rPr>
                <w:color w:val="000000"/>
                <w:shd w:val="clear" w:color="auto" w:fill="FFFFFF"/>
              </w:rPr>
              <w:t>а</w:t>
            </w:r>
            <w:r w:rsidRPr="0059105E">
              <w:rPr>
                <w:color w:val="000000"/>
                <w:shd w:val="clear" w:color="auto" w:fill="FFFFFF"/>
              </w:rPr>
              <w:t>селению</w:t>
            </w:r>
          </w:p>
        </w:tc>
        <w:tc>
          <w:tcPr>
            <w:tcW w:w="1383"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proofErr w:type="gramStart"/>
            <w:r w:rsidRPr="0059105E">
              <w:rPr>
                <w:color w:val="000000"/>
                <w:shd w:val="clear" w:color="auto" w:fill="FFFFFF"/>
              </w:rPr>
              <w:lastRenderedPageBreak/>
              <w:t>Возможно</w:t>
            </w:r>
            <w:proofErr w:type="gramEnd"/>
            <w:r w:rsidRPr="0059105E">
              <w:rPr>
                <w:color w:val="000000"/>
                <w:shd w:val="clear" w:color="auto" w:fill="FFFFFF"/>
              </w:rPr>
              <w:t xml:space="preserve"> добраться до места на автом</w:t>
            </w:r>
            <w:r w:rsidRPr="0059105E">
              <w:rPr>
                <w:color w:val="000000"/>
                <w:shd w:val="clear" w:color="auto" w:fill="FFFFFF"/>
              </w:rPr>
              <w:t>о</w:t>
            </w:r>
            <w:r w:rsidRPr="0059105E">
              <w:rPr>
                <w:color w:val="000000"/>
                <w:shd w:val="clear" w:color="auto" w:fill="FFFFFF"/>
              </w:rPr>
              <w:t>бильном транспо</w:t>
            </w:r>
            <w:r w:rsidRPr="0059105E">
              <w:rPr>
                <w:color w:val="000000"/>
                <w:shd w:val="clear" w:color="auto" w:fill="FFFFFF"/>
              </w:rPr>
              <w:t>р</w:t>
            </w:r>
            <w:r w:rsidRPr="0059105E">
              <w:rPr>
                <w:color w:val="000000"/>
                <w:shd w:val="clear" w:color="auto" w:fill="FFFFFF"/>
              </w:rPr>
              <w:t>те, нал</w:t>
            </w:r>
            <w:r w:rsidRPr="0059105E">
              <w:rPr>
                <w:color w:val="000000"/>
                <w:shd w:val="clear" w:color="auto" w:fill="FFFFFF"/>
              </w:rPr>
              <w:t>и</w:t>
            </w:r>
            <w:r w:rsidRPr="0059105E">
              <w:rPr>
                <w:color w:val="000000"/>
                <w:shd w:val="clear" w:color="auto" w:fill="FFFFFF"/>
              </w:rPr>
              <w:t>чие шо</w:t>
            </w:r>
            <w:r w:rsidRPr="0059105E">
              <w:rPr>
                <w:color w:val="000000"/>
                <w:shd w:val="clear" w:color="auto" w:fill="FFFFFF"/>
              </w:rPr>
              <w:t>с</w:t>
            </w:r>
            <w:r w:rsidRPr="0059105E">
              <w:rPr>
                <w:color w:val="000000"/>
                <w:shd w:val="clear" w:color="auto" w:fill="FFFFFF"/>
              </w:rPr>
              <w:t>сейной д</w:t>
            </w:r>
            <w:r w:rsidRPr="0059105E">
              <w:rPr>
                <w:color w:val="000000"/>
                <w:shd w:val="clear" w:color="auto" w:fill="FFFFFF"/>
              </w:rPr>
              <w:t>о</w:t>
            </w:r>
            <w:r w:rsidRPr="0059105E">
              <w:rPr>
                <w:color w:val="000000"/>
                <w:shd w:val="clear" w:color="auto" w:fill="FFFFFF"/>
              </w:rPr>
              <w:t>роги</w:t>
            </w:r>
          </w:p>
        </w:tc>
      </w:tr>
      <w:tr w:rsidR="00D92B45" w:rsidRPr="0059105E" w:rsidTr="00D92B45">
        <w:tc>
          <w:tcPr>
            <w:tcW w:w="1702" w:type="dxa"/>
            <w:vAlign w:val="center"/>
          </w:tcPr>
          <w:p w:rsidR="00D92B45" w:rsidRPr="0059105E" w:rsidRDefault="00D92B45" w:rsidP="00D92B45">
            <w:pPr>
              <w:pStyle w:val="a4"/>
              <w:spacing w:before="0" w:beforeAutospacing="0" w:after="0" w:afterAutospacing="0" w:line="360" w:lineRule="auto"/>
              <w:jc w:val="center"/>
              <w:rPr>
                <w:color w:val="000000"/>
                <w:shd w:val="clear" w:color="auto" w:fill="FFFFFF"/>
              </w:rPr>
            </w:pPr>
            <w:r w:rsidRPr="0059105E">
              <w:rPr>
                <w:color w:val="000000"/>
                <w:u w:val="single"/>
                <w:shd w:val="clear" w:color="auto" w:fill="FFFFFF"/>
              </w:rPr>
              <w:lastRenderedPageBreak/>
              <w:t>Историко-культурный комплекс «Линия Ст</w:t>
            </w:r>
            <w:r w:rsidRPr="0059105E">
              <w:rPr>
                <w:color w:val="000000"/>
                <w:u w:val="single"/>
                <w:shd w:val="clear" w:color="auto" w:fill="FFFFFF"/>
              </w:rPr>
              <w:t>а</w:t>
            </w:r>
            <w:r w:rsidRPr="0059105E">
              <w:rPr>
                <w:color w:val="000000"/>
                <w:u w:val="single"/>
                <w:shd w:val="clear" w:color="auto" w:fill="FFFFFF"/>
              </w:rPr>
              <w:t>лина»,</w:t>
            </w:r>
            <w:r w:rsidRPr="0059105E">
              <w:rPr>
                <w:color w:val="000000"/>
                <w:shd w:val="clear" w:color="auto" w:fill="FFFFFF"/>
              </w:rPr>
              <w:t xml:space="preserve"> Бел</w:t>
            </w:r>
            <w:r w:rsidRPr="0059105E">
              <w:rPr>
                <w:color w:val="000000"/>
                <w:shd w:val="clear" w:color="auto" w:fill="FFFFFF"/>
              </w:rPr>
              <w:t>а</w:t>
            </w:r>
            <w:r w:rsidRPr="0059105E">
              <w:rPr>
                <w:color w:val="000000"/>
                <w:shd w:val="clear" w:color="auto" w:fill="FFFFFF"/>
              </w:rPr>
              <w:t>русь (Ми</w:t>
            </w:r>
            <w:r w:rsidRPr="0059105E">
              <w:rPr>
                <w:color w:val="000000"/>
                <w:shd w:val="clear" w:color="auto" w:fill="FFFFFF"/>
              </w:rPr>
              <w:t>н</w:t>
            </w:r>
            <w:r w:rsidRPr="0059105E">
              <w:rPr>
                <w:color w:val="000000"/>
                <w:shd w:val="clear" w:color="auto" w:fill="FFFFFF"/>
              </w:rPr>
              <w:t>ская область)</w:t>
            </w:r>
          </w:p>
        </w:tc>
        <w:tc>
          <w:tcPr>
            <w:tcW w:w="1985"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Минская возв</w:t>
            </w:r>
            <w:r w:rsidRPr="0059105E">
              <w:rPr>
                <w:color w:val="000000"/>
                <w:shd w:val="clear" w:color="auto" w:fill="FFFFFF"/>
              </w:rPr>
              <w:t>ы</w:t>
            </w:r>
            <w:r w:rsidRPr="0059105E">
              <w:rPr>
                <w:color w:val="000000"/>
                <w:shd w:val="clear" w:color="auto" w:fill="FFFFFF"/>
              </w:rPr>
              <w:t>шенность. Хо</w:t>
            </w:r>
            <w:r w:rsidRPr="0059105E">
              <w:rPr>
                <w:color w:val="000000"/>
                <w:shd w:val="clear" w:color="auto" w:fill="FFFFFF"/>
              </w:rPr>
              <w:t>л</w:t>
            </w:r>
            <w:r w:rsidRPr="0059105E">
              <w:rPr>
                <w:color w:val="000000"/>
                <w:shd w:val="clear" w:color="auto" w:fill="FFFFFF"/>
              </w:rPr>
              <w:t>мисто-моренная равнина с эл</w:t>
            </w:r>
            <w:r w:rsidRPr="0059105E">
              <w:rPr>
                <w:color w:val="000000"/>
                <w:shd w:val="clear" w:color="auto" w:fill="FFFFFF"/>
              </w:rPr>
              <w:t>е</w:t>
            </w:r>
            <w:r w:rsidRPr="0059105E">
              <w:rPr>
                <w:color w:val="000000"/>
                <w:shd w:val="clear" w:color="auto" w:fill="FFFFFF"/>
              </w:rPr>
              <w:t>ментами эроз</w:t>
            </w:r>
            <w:r w:rsidRPr="0059105E">
              <w:rPr>
                <w:color w:val="000000"/>
                <w:shd w:val="clear" w:color="auto" w:fill="FFFFFF"/>
              </w:rPr>
              <w:t>и</w:t>
            </w:r>
            <w:r w:rsidRPr="0059105E">
              <w:rPr>
                <w:color w:val="000000"/>
                <w:shd w:val="clear" w:color="auto" w:fill="FFFFFF"/>
              </w:rPr>
              <w:t>онного лан</w:t>
            </w:r>
            <w:r w:rsidRPr="0059105E">
              <w:rPr>
                <w:color w:val="000000"/>
                <w:shd w:val="clear" w:color="auto" w:fill="FFFFFF"/>
              </w:rPr>
              <w:t>д</w:t>
            </w:r>
            <w:r w:rsidRPr="0059105E">
              <w:rPr>
                <w:color w:val="000000"/>
                <w:shd w:val="clear" w:color="auto" w:fill="FFFFFF"/>
              </w:rPr>
              <w:t>шафта. Площадь - 0,3 км²</w:t>
            </w:r>
          </w:p>
        </w:tc>
        <w:tc>
          <w:tcPr>
            <w:tcW w:w="1701"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Отсутствуют</w:t>
            </w:r>
          </w:p>
        </w:tc>
        <w:tc>
          <w:tcPr>
            <w:tcW w:w="1701"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Информация отсутствует</w:t>
            </w:r>
          </w:p>
        </w:tc>
        <w:tc>
          <w:tcPr>
            <w:tcW w:w="1984" w:type="dxa"/>
            <w:vAlign w:val="center"/>
          </w:tcPr>
          <w:p w:rsidR="00D92B45" w:rsidRPr="0059105E" w:rsidRDefault="00D92B45" w:rsidP="00D92B45">
            <w:pPr>
              <w:pStyle w:val="a4"/>
              <w:numPr>
                <w:ilvl w:val="0"/>
                <w:numId w:val="11"/>
              </w:numPr>
              <w:spacing w:before="0" w:beforeAutospacing="0" w:after="0" w:afterAutospacing="0" w:line="360" w:lineRule="auto"/>
              <w:ind w:left="317"/>
              <w:rPr>
                <w:color w:val="000000"/>
                <w:shd w:val="clear" w:color="auto" w:fill="FFFFFF"/>
              </w:rPr>
            </w:pPr>
            <w:r w:rsidRPr="0059105E">
              <w:rPr>
                <w:color w:val="000000"/>
                <w:shd w:val="clear" w:color="auto" w:fill="FFFFFF"/>
              </w:rPr>
              <w:t>фортифик</w:t>
            </w:r>
            <w:r w:rsidRPr="0059105E">
              <w:rPr>
                <w:color w:val="000000"/>
                <w:shd w:val="clear" w:color="auto" w:fill="FFFFFF"/>
              </w:rPr>
              <w:t>а</w:t>
            </w:r>
            <w:r w:rsidRPr="0059105E">
              <w:rPr>
                <w:color w:val="000000"/>
                <w:shd w:val="clear" w:color="auto" w:fill="FFFFFF"/>
              </w:rPr>
              <w:t>ционные с</w:t>
            </w:r>
            <w:r w:rsidRPr="0059105E">
              <w:rPr>
                <w:color w:val="000000"/>
                <w:shd w:val="clear" w:color="auto" w:fill="FFFFFF"/>
              </w:rPr>
              <w:t>о</w:t>
            </w:r>
            <w:r w:rsidRPr="0059105E">
              <w:rPr>
                <w:color w:val="000000"/>
                <w:shd w:val="clear" w:color="auto" w:fill="FFFFFF"/>
              </w:rPr>
              <w:t>оружения;</w:t>
            </w:r>
          </w:p>
          <w:p w:rsidR="00D92B45" w:rsidRPr="0059105E" w:rsidRDefault="00D92B45" w:rsidP="00D92B45">
            <w:pPr>
              <w:pStyle w:val="a4"/>
              <w:numPr>
                <w:ilvl w:val="0"/>
                <w:numId w:val="11"/>
              </w:numPr>
              <w:spacing w:before="0" w:beforeAutospacing="0" w:after="0" w:afterAutospacing="0" w:line="360" w:lineRule="auto"/>
              <w:ind w:left="317"/>
              <w:rPr>
                <w:color w:val="000000"/>
                <w:shd w:val="clear" w:color="auto" w:fill="FFFFFF"/>
              </w:rPr>
            </w:pPr>
            <w:r w:rsidRPr="0059105E">
              <w:rPr>
                <w:color w:val="000000"/>
                <w:shd w:val="clear" w:color="auto" w:fill="FFFFFF"/>
              </w:rPr>
              <w:t xml:space="preserve">ПЗ, </w:t>
            </w:r>
            <w:proofErr w:type="gramStart"/>
            <w:r w:rsidRPr="0059105E">
              <w:rPr>
                <w:color w:val="000000"/>
                <w:shd w:val="clear" w:color="auto" w:fill="FFFFFF"/>
              </w:rPr>
              <w:t>посв</w:t>
            </w:r>
            <w:r w:rsidRPr="0059105E">
              <w:rPr>
                <w:color w:val="000000"/>
                <w:shd w:val="clear" w:color="auto" w:fill="FFFFFF"/>
              </w:rPr>
              <w:t>я</w:t>
            </w:r>
            <w:r w:rsidRPr="0059105E">
              <w:rPr>
                <w:color w:val="000000"/>
                <w:shd w:val="clear" w:color="auto" w:fill="FFFFFF"/>
              </w:rPr>
              <w:t>щенные</w:t>
            </w:r>
            <w:proofErr w:type="gramEnd"/>
            <w:r w:rsidRPr="0059105E">
              <w:rPr>
                <w:color w:val="000000"/>
                <w:shd w:val="clear" w:color="auto" w:fill="FFFFFF"/>
              </w:rPr>
              <w:t xml:space="preserve"> в</w:t>
            </w:r>
            <w:r w:rsidRPr="0059105E">
              <w:rPr>
                <w:color w:val="000000"/>
                <w:shd w:val="clear" w:color="auto" w:fill="FFFFFF"/>
              </w:rPr>
              <w:t>о</w:t>
            </w:r>
            <w:r w:rsidRPr="0059105E">
              <w:rPr>
                <w:color w:val="000000"/>
                <w:shd w:val="clear" w:color="auto" w:fill="FFFFFF"/>
              </w:rPr>
              <w:t>енной техн</w:t>
            </w:r>
            <w:r w:rsidRPr="0059105E">
              <w:rPr>
                <w:color w:val="000000"/>
                <w:shd w:val="clear" w:color="auto" w:fill="FFFFFF"/>
              </w:rPr>
              <w:t>и</w:t>
            </w:r>
            <w:r w:rsidRPr="0059105E">
              <w:rPr>
                <w:color w:val="000000"/>
                <w:shd w:val="clear" w:color="auto" w:fill="FFFFFF"/>
              </w:rPr>
              <w:t>ке</w:t>
            </w:r>
          </w:p>
          <w:p w:rsidR="00D92B45" w:rsidRPr="0059105E" w:rsidRDefault="00D92B45" w:rsidP="00D92B45">
            <w:pPr>
              <w:pStyle w:val="a4"/>
              <w:numPr>
                <w:ilvl w:val="0"/>
                <w:numId w:val="11"/>
              </w:numPr>
              <w:spacing w:before="0" w:beforeAutospacing="0" w:after="0" w:afterAutospacing="0" w:line="360" w:lineRule="auto"/>
              <w:ind w:left="317"/>
              <w:rPr>
                <w:color w:val="000000"/>
                <w:shd w:val="clear" w:color="auto" w:fill="FFFFFF"/>
              </w:rPr>
            </w:pPr>
            <w:r w:rsidRPr="0059105E">
              <w:rPr>
                <w:color w:val="000000"/>
                <w:shd w:val="clear" w:color="auto" w:fill="FFFFFF"/>
              </w:rPr>
              <w:t>информац</w:t>
            </w:r>
            <w:r w:rsidRPr="0059105E">
              <w:rPr>
                <w:color w:val="000000"/>
                <w:shd w:val="clear" w:color="auto" w:fill="FFFFFF"/>
              </w:rPr>
              <w:t>и</w:t>
            </w:r>
            <w:r w:rsidRPr="0059105E">
              <w:rPr>
                <w:color w:val="000000"/>
                <w:shd w:val="clear" w:color="auto" w:fill="FFFFFF"/>
              </w:rPr>
              <w:t>онный щит</w:t>
            </w:r>
          </w:p>
        </w:tc>
        <w:tc>
          <w:tcPr>
            <w:tcW w:w="1383" w:type="dxa"/>
            <w:vAlign w:val="center"/>
          </w:tcPr>
          <w:p w:rsidR="00D92B45" w:rsidRPr="0059105E" w:rsidRDefault="00D92B45" w:rsidP="00D92B45">
            <w:pPr>
              <w:pStyle w:val="a4"/>
              <w:spacing w:before="0" w:beforeAutospacing="0" w:after="0" w:afterAutospacing="0" w:line="360" w:lineRule="auto"/>
              <w:rPr>
                <w:b/>
                <w:color w:val="000000"/>
                <w:shd w:val="clear" w:color="auto" w:fill="FFFFFF"/>
              </w:rPr>
            </w:pPr>
            <w:proofErr w:type="gramStart"/>
            <w:r w:rsidRPr="0059105E">
              <w:rPr>
                <w:color w:val="000000"/>
                <w:shd w:val="clear" w:color="auto" w:fill="FFFFFF"/>
              </w:rPr>
              <w:t>Возможно</w:t>
            </w:r>
            <w:proofErr w:type="gramEnd"/>
            <w:r w:rsidRPr="0059105E">
              <w:rPr>
                <w:color w:val="000000"/>
                <w:shd w:val="clear" w:color="auto" w:fill="FFFFFF"/>
              </w:rPr>
              <w:t xml:space="preserve"> добраться до места на автом</w:t>
            </w:r>
            <w:r w:rsidRPr="0059105E">
              <w:rPr>
                <w:color w:val="000000"/>
                <w:shd w:val="clear" w:color="auto" w:fill="FFFFFF"/>
              </w:rPr>
              <w:t>о</w:t>
            </w:r>
            <w:r w:rsidRPr="0059105E">
              <w:rPr>
                <w:color w:val="000000"/>
                <w:shd w:val="clear" w:color="auto" w:fill="FFFFFF"/>
              </w:rPr>
              <w:t>бильном транспо</w:t>
            </w:r>
            <w:r w:rsidRPr="0059105E">
              <w:rPr>
                <w:color w:val="000000"/>
                <w:shd w:val="clear" w:color="auto" w:fill="FFFFFF"/>
              </w:rPr>
              <w:t>р</w:t>
            </w:r>
            <w:r w:rsidRPr="0059105E">
              <w:rPr>
                <w:color w:val="000000"/>
                <w:shd w:val="clear" w:color="auto" w:fill="FFFFFF"/>
              </w:rPr>
              <w:t>те, нал</w:t>
            </w:r>
            <w:r w:rsidRPr="0059105E">
              <w:rPr>
                <w:color w:val="000000"/>
                <w:shd w:val="clear" w:color="auto" w:fill="FFFFFF"/>
              </w:rPr>
              <w:t>и</w:t>
            </w:r>
            <w:r w:rsidRPr="0059105E">
              <w:rPr>
                <w:color w:val="000000"/>
                <w:shd w:val="clear" w:color="auto" w:fill="FFFFFF"/>
              </w:rPr>
              <w:t>чие разв</w:t>
            </w:r>
            <w:r w:rsidRPr="0059105E">
              <w:rPr>
                <w:color w:val="000000"/>
                <w:shd w:val="clear" w:color="auto" w:fill="FFFFFF"/>
              </w:rPr>
              <w:t>и</w:t>
            </w:r>
            <w:r w:rsidRPr="0059105E">
              <w:rPr>
                <w:color w:val="000000"/>
                <w:shd w:val="clear" w:color="auto" w:fill="FFFFFF"/>
              </w:rPr>
              <w:t>той сети шоссейных дорог</w:t>
            </w:r>
          </w:p>
        </w:tc>
      </w:tr>
      <w:tr w:rsidR="00D92B45" w:rsidRPr="0059105E" w:rsidTr="00D92B45">
        <w:tc>
          <w:tcPr>
            <w:tcW w:w="1702" w:type="dxa"/>
            <w:vAlign w:val="center"/>
          </w:tcPr>
          <w:p w:rsidR="00D92B45" w:rsidRPr="0059105E" w:rsidRDefault="00D92B45" w:rsidP="00D92B45">
            <w:pPr>
              <w:pStyle w:val="a4"/>
              <w:spacing w:before="0" w:beforeAutospacing="0" w:after="0" w:afterAutospacing="0" w:line="360" w:lineRule="auto"/>
              <w:jc w:val="center"/>
              <w:rPr>
                <w:color w:val="000000"/>
                <w:shd w:val="clear" w:color="auto" w:fill="FFFFFF"/>
              </w:rPr>
            </w:pPr>
            <w:r w:rsidRPr="0059105E">
              <w:rPr>
                <w:color w:val="000000"/>
                <w:u w:val="single"/>
                <w:shd w:val="clear" w:color="auto" w:fill="FFFFFF"/>
              </w:rPr>
              <w:t>Памятное м</w:t>
            </w:r>
            <w:r w:rsidRPr="0059105E">
              <w:rPr>
                <w:color w:val="000000"/>
                <w:u w:val="single"/>
                <w:shd w:val="clear" w:color="auto" w:fill="FFFFFF"/>
              </w:rPr>
              <w:t>е</w:t>
            </w:r>
            <w:r w:rsidRPr="0059105E">
              <w:rPr>
                <w:color w:val="000000"/>
                <w:u w:val="single"/>
                <w:shd w:val="clear" w:color="auto" w:fill="FFFFFF"/>
              </w:rPr>
              <w:t>сто «Высота 168,5»</w:t>
            </w:r>
            <w:r w:rsidRPr="0059105E">
              <w:rPr>
                <w:color w:val="000000"/>
                <w:shd w:val="clear" w:color="auto" w:fill="FFFFFF"/>
              </w:rPr>
              <w:t>, Ре</w:t>
            </w:r>
            <w:r w:rsidRPr="0059105E">
              <w:rPr>
                <w:color w:val="000000"/>
                <w:shd w:val="clear" w:color="auto" w:fill="FFFFFF"/>
              </w:rPr>
              <w:t>с</w:t>
            </w:r>
            <w:r w:rsidRPr="0059105E">
              <w:rPr>
                <w:color w:val="000000"/>
                <w:shd w:val="clear" w:color="auto" w:fill="FFFFFF"/>
              </w:rPr>
              <w:t>публика К</w:t>
            </w:r>
            <w:r w:rsidRPr="0059105E">
              <w:rPr>
                <w:color w:val="000000"/>
                <w:shd w:val="clear" w:color="auto" w:fill="FFFFFF"/>
              </w:rPr>
              <w:t>а</w:t>
            </w:r>
            <w:r w:rsidRPr="0059105E">
              <w:rPr>
                <w:color w:val="000000"/>
                <w:shd w:val="clear" w:color="auto" w:fill="FFFFFF"/>
              </w:rPr>
              <w:t>релия</w:t>
            </w:r>
          </w:p>
        </w:tc>
        <w:tc>
          <w:tcPr>
            <w:tcW w:w="1985"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proofErr w:type="spellStart"/>
            <w:r w:rsidRPr="0059105E">
              <w:rPr>
                <w:color w:val="000000"/>
                <w:shd w:val="clear" w:color="auto" w:fill="FFFFFF"/>
              </w:rPr>
              <w:t>Олонецкая</w:t>
            </w:r>
            <w:proofErr w:type="spellEnd"/>
            <w:r w:rsidRPr="0059105E">
              <w:rPr>
                <w:color w:val="000000"/>
                <w:shd w:val="clear" w:color="auto" w:fill="FFFFFF"/>
              </w:rPr>
              <w:t xml:space="preserve"> во</w:t>
            </w:r>
            <w:r w:rsidRPr="0059105E">
              <w:rPr>
                <w:color w:val="000000"/>
                <w:shd w:val="clear" w:color="auto" w:fill="FFFFFF"/>
              </w:rPr>
              <w:t>з</w:t>
            </w:r>
            <w:r w:rsidRPr="0059105E">
              <w:rPr>
                <w:color w:val="000000"/>
                <w:shd w:val="clear" w:color="auto" w:fill="FFFFFF"/>
              </w:rPr>
              <w:t>вышенность. Холмисто-моренная равн</w:t>
            </w:r>
            <w:r w:rsidRPr="0059105E">
              <w:rPr>
                <w:color w:val="000000"/>
                <w:shd w:val="clear" w:color="auto" w:fill="FFFFFF"/>
              </w:rPr>
              <w:t>и</w:t>
            </w:r>
            <w:r w:rsidRPr="0059105E">
              <w:rPr>
                <w:color w:val="000000"/>
                <w:shd w:val="clear" w:color="auto" w:fill="FFFFFF"/>
              </w:rPr>
              <w:t>на. Площадь – 0,013 км²</w:t>
            </w:r>
          </w:p>
        </w:tc>
        <w:tc>
          <w:tcPr>
            <w:tcW w:w="1701"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Отсутствует</w:t>
            </w:r>
          </w:p>
        </w:tc>
        <w:tc>
          <w:tcPr>
            <w:tcW w:w="1701"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Информация отсутствует</w:t>
            </w:r>
          </w:p>
        </w:tc>
        <w:tc>
          <w:tcPr>
            <w:tcW w:w="1984" w:type="dxa"/>
            <w:vAlign w:val="center"/>
          </w:tcPr>
          <w:p w:rsidR="00D92B45" w:rsidRPr="0059105E" w:rsidRDefault="00D92B45" w:rsidP="00D92B45">
            <w:pPr>
              <w:pStyle w:val="a4"/>
              <w:numPr>
                <w:ilvl w:val="0"/>
                <w:numId w:val="8"/>
              </w:numPr>
              <w:spacing w:before="0" w:beforeAutospacing="0" w:after="0" w:afterAutospacing="0" w:line="360" w:lineRule="auto"/>
              <w:ind w:left="317"/>
              <w:rPr>
                <w:color w:val="000000"/>
                <w:shd w:val="clear" w:color="auto" w:fill="FFFFFF"/>
              </w:rPr>
            </w:pPr>
            <w:r w:rsidRPr="0059105E">
              <w:rPr>
                <w:color w:val="000000"/>
                <w:shd w:val="clear" w:color="auto" w:fill="FFFFFF"/>
              </w:rPr>
              <w:t>ПЗ религио</w:t>
            </w:r>
            <w:r w:rsidRPr="0059105E">
              <w:rPr>
                <w:color w:val="000000"/>
                <w:shd w:val="clear" w:color="auto" w:fill="FFFFFF"/>
              </w:rPr>
              <w:t>з</w:t>
            </w:r>
            <w:r w:rsidRPr="0059105E">
              <w:rPr>
                <w:color w:val="000000"/>
                <w:shd w:val="clear" w:color="auto" w:fill="FFFFFF"/>
              </w:rPr>
              <w:t>ного характ</w:t>
            </w:r>
            <w:r w:rsidRPr="0059105E">
              <w:rPr>
                <w:color w:val="000000"/>
                <w:shd w:val="clear" w:color="auto" w:fill="FFFFFF"/>
              </w:rPr>
              <w:t>е</w:t>
            </w:r>
            <w:r w:rsidRPr="0059105E">
              <w:rPr>
                <w:color w:val="000000"/>
                <w:shd w:val="clear" w:color="auto" w:fill="FFFFFF"/>
              </w:rPr>
              <w:t>ра;</w:t>
            </w:r>
          </w:p>
          <w:p w:rsidR="00D92B45" w:rsidRPr="0059105E" w:rsidRDefault="00D92B45" w:rsidP="00D92B45">
            <w:pPr>
              <w:pStyle w:val="a4"/>
              <w:numPr>
                <w:ilvl w:val="0"/>
                <w:numId w:val="8"/>
              </w:numPr>
              <w:spacing w:before="0" w:beforeAutospacing="0" w:after="0" w:afterAutospacing="0" w:line="360" w:lineRule="auto"/>
              <w:ind w:left="317"/>
              <w:rPr>
                <w:color w:val="000000"/>
                <w:shd w:val="clear" w:color="auto" w:fill="FFFFFF"/>
              </w:rPr>
            </w:pPr>
            <w:r w:rsidRPr="0059105E">
              <w:rPr>
                <w:color w:val="000000"/>
                <w:shd w:val="clear" w:color="auto" w:fill="FFFFFF"/>
              </w:rPr>
              <w:t>информац</w:t>
            </w:r>
            <w:r w:rsidRPr="0059105E">
              <w:rPr>
                <w:color w:val="000000"/>
                <w:shd w:val="clear" w:color="auto" w:fill="FFFFFF"/>
              </w:rPr>
              <w:t>и</w:t>
            </w:r>
            <w:r w:rsidRPr="0059105E">
              <w:rPr>
                <w:color w:val="000000"/>
                <w:shd w:val="clear" w:color="auto" w:fill="FFFFFF"/>
              </w:rPr>
              <w:t>онные щиты;</w:t>
            </w:r>
          </w:p>
          <w:p w:rsidR="00D92B45" w:rsidRPr="0059105E" w:rsidRDefault="00D92B45" w:rsidP="00D92B45">
            <w:pPr>
              <w:pStyle w:val="a4"/>
              <w:numPr>
                <w:ilvl w:val="0"/>
                <w:numId w:val="8"/>
              </w:numPr>
              <w:spacing w:before="0" w:beforeAutospacing="0" w:after="0" w:afterAutospacing="0" w:line="360" w:lineRule="auto"/>
              <w:ind w:left="317"/>
              <w:rPr>
                <w:color w:val="000000"/>
                <w:shd w:val="clear" w:color="auto" w:fill="FFFFFF"/>
              </w:rPr>
            </w:pPr>
            <w:r w:rsidRPr="0059105E">
              <w:rPr>
                <w:color w:val="000000"/>
                <w:shd w:val="clear" w:color="auto" w:fill="FFFFFF"/>
              </w:rPr>
              <w:t>фортифик</w:t>
            </w:r>
            <w:r w:rsidRPr="0059105E">
              <w:rPr>
                <w:color w:val="000000"/>
                <w:shd w:val="clear" w:color="auto" w:fill="FFFFFF"/>
              </w:rPr>
              <w:t>а</w:t>
            </w:r>
            <w:r w:rsidRPr="0059105E">
              <w:rPr>
                <w:color w:val="000000"/>
                <w:shd w:val="clear" w:color="auto" w:fill="FFFFFF"/>
              </w:rPr>
              <w:t>ционные с</w:t>
            </w:r>
            <w:r w:rsidRPr="0059105E">
              <w:rPr>
                <w:color w:val="000000"/>
                <w:shd w:val="clear" w:color="auto" w:fill="FFFFFF"/>
              </w:rPr>
              <w:t>о</w:t>
            </w:r>
            <w:r w:rsidRPr="0059105E">
              <w:rPr>
                <w:color w:val="000000"/>
                <w:shd w:val="clear" w:color="auto" w:fill="FFFFFF"/>
              </w:rPr>
              <w:t>оружения</w:t>
            </w:r>
          </w:p>
        </w:tc>
        <w:tc>
          <w:tcPr>
            <w:tcW w:w="1383" w:type="dxa"/>
            <w:vAlign w:val="center"/>
          </w:tcPr>
          <w:p w:rsidR="00D92B45" w:rsidRPr="0059105E" w:rsidRDefault="00D92B45" w:rsidP="00D92B45">
            <w:pPr>
              <w:pStyle w:val="a4"/>
              <w:spacing w:before="0" w:beforeAutospacing="0" w:after="0" w:afterAutospacing="0" w:line="360" w:lineRule="auto"/>
              <w:rPr>
                <w:color w:val="000000"/>
                <w:shd w:val="clear" w:color="auto" w:fill="FFFFFF"/>
              </w:rPr>
            </w:pPr>
            <w:proofErr w:type="gramStart"/>
            <w:r w:rsidRPr="0059105E">
              <w:rPr>
                <w:color w:val="000000"/>
                <w:shd w:val="clear" w:color="auto" w:fill="FFFFFF"/>
              </w:rPr>
              <w:t>Возможно</w:t>
            </w:r>
            <w:proofErr w:type="gramEnd"/>
            <w:r w:rsidRPr="0059105E">
              <w:rPr>
                <w:color w:val="000000"/>
                <w:shd w:val="clear" w:color="auto" w:fill="FFFFFF"/>
              </w:rPr>
              <w:t xml:space="preserve"> добраться до места на автом</w:t>
            </w:r>
            <w:r w:rsidRPr="0059105E">
              <w:rPr>
                <w:color w:val="000000"/>
                <w:shd w:val="clear" w:color="auto" w:fill="FFFFFF"/>
              </w:rPr>
              <w:t>о</w:t>
            </w:r>
            <w:r w:rsidRPr="0059105E">
              <w:rPr>
                <w:color w:val="000000"/>
                <w:shd w:val="clear" w:color="auto" w:fill="FFFFFF"/>
              </w:rPr>
              <w:t>бильном транспо</w:t>
            </w:r>
            <w:r w:rsidRPr="0059105E">
              <w:rPr>
                <w:color w:val="000000"/>
                <w:shd w:val="clear" w:color="auto" w:fill="FFFFFF"/>
              </w:rPr>
              <w:t>р</w:t>
            </w:r>
            <w:r w:rsidRPr="0059105E">
              <w:rPr>
                <w:color w:val="000000"/>
                <w:shd w:val="clear" w:color="auto" w:fill="FFFFFF"/>
              </w:rPr>
              <w:t>те, нал</w:t>
            </w:r>
            <w:r w:rsidRPr="0059105E">
              <w:rPr>
                <w:color w:val="000000"/>
                <w:shd w:val="clear" w:color="auto" w:fill="FFFFFF"/>
              </w:rPr>
              <w:t>и</w:t>
            </w:r>
            <w:r w:rsidRPr="0059105E">
              <w:rPr>
                <w:color w:val="000000"/>
                <w:shd w:val="clear" w:color="auto" w:fill="FFFFFF"/>
              </w:rPr>
              <w:t>чие шо</w:t>
            </w:r>
            <w:r w:rsidRPr="0059105E">
              <w:rPr>
                <w:color w:val="000000"/>
                <w:shd w:val="clear" w:color="auto" w:fill="FFFFFF"/>
              </w:rPr>
              <w:t>с</w:t>
            </w:r>
            <w:r w:rsidRPr="0059105E">
              <w:rPr>
                <w:color w:val="000000"/>
                <w:shd w:val="clear" w:color="auto" w:fill="FFFFFF"/>
              </w:rPr>
              <w:t>сейной д</w:t>
            </w:r>
            <w:r w:rsidRPr="0059105E">
              <w:rPr>
                <w:color w:val="000000"/>
                <w:shd w:val="clear" w:color="auto" w:fill="FFFFFF"/>
              </w:rPr>
              <w:t>о</w:t>
            </w:r>
            <w:r w:rsidRPr="0059105E">
              <w:rPr>
                <w:color w:val="000000"/>
                <w:shd w:val="clear" w:color="auto" w:fill="FFFFFF"/>
              </w:rPr>
              <w:t>роги</w:t>
            </w:r>
          </w:p>
        </w:tc>
      </w:tr>
    </w:tbl>
    <w:p w:rsidR="00D92B45" w:rsidRPr="0059105E" w:rsidRDefault="00D92B45" w:rsidP="00D92B45">
      <w:pPr>
        <w:pStyle w:val="a4"/>
        <w:spacing w:before="0" w:beforeAutospacing="0" w:after="0" w:afterAutospacing="0" w:line="360" w:lineRule="auto"/>
        <w:rPr>
          <w:color w:val="000000"/>
          <w:shd w:val="clear" w:color="auto" w:fill="FFFFFF"/>
        </w:rPr>
      </w:pPr>
      <w:r w:rsidRPr="0059105E">
        <w:rPr>
          <w:color w:val="000000"/>
          <w:shd w:val="clear" w:color="auto" w:fill="FFFFFF"/>
        </w:rPr>
        <w:tab/>
      </w:r>
    </w:p>
    <w:p w:rsidR="00D92B45" w:rsidRPr="0059105E" w:rsidRDefault="00D92B45" w:rsidP="00D92B45">
      <w:pPr>
        <w:pStyle w:val="a4"/>
        <w:spacing w:before="0" w:beforeAutospacing="0" w:after="0" w:afterAutospacing="0" w:line="360" w:lineRule="auto"/>
        <w:ind w:firstLine="708"/>
        <w:jc w:val="both"/>
        <w:rPr>
          <w:color w:val="000000"/>
          <w:shd w:val="clear" w:color="auto" w:fill="FFFFFF"/>
        </w:rPr>
      </w:pPr>
      <w:r w:rsidRPr="0059105E">
        <w:rPr>
          <w:color w:val="000000"/>
          <w:shd w:val="clear" w:color="auto" w:fill="FFFFFF"/>
        </w:rPr>
        <w:t xml:space="preserve">Рассмотренные объекты </w:t>
      </w:r>
      <w:proofErr w:type="spellStart"/>
      <w:r w:rsidRPr="0059105E">
        <w:rPr>
          <w:color w:val="000000"/>
          <w:shd w:val="clear" w:color="auto" w:fill="FFFFFF"/>
        </w:rPr>
        <w:t>меморализации</w:t>
      </w:r>
      <w:proofErr w:type="spellEnd"/>
      <w:r w:rsidRPr="0059105E">
        <w:rPr>
          <w:color w:val="000000"/>
          <w:shd w:val="clear" w:color="auto" w:fill="FFFFFF"/>
        </w:rPr>
        <w:t xml:space="preserve"> созданы с целью раскрытия разных тем, начиная с событий 1812 г. и заканчивая уничтожением гражданского населения в годы оккупации Белорусской ССР. Все мемориалы расположены на возвышенной местности с практически полным или абсолютным отсутствием болотистых участков суши. Данные природные условия благоприятны для создания обширных территорий заповедников или небольших комплексов, поскольку природоохранные мероприятия не включают такие трудоёмкие мелиоративные работы, как осушение и укрепление </w:t>
      </w:r>
      <w:proofErr w:type="spellStart"/>
      <w:r w:rsidRPr="0059105E">
        <w:rPr>
          <w:color w:val="000000"/>
          <w:shd w:val="clear" w:color="auto" w:fill="FFFFFF"/>
        </w:rPr>
        <w:t>водонасыщенного</w:t>
      </w:r>
      <w:proofErr w:type="spellEnd"/>
      <w:r w:rsidRPr="0059105E">
        <w:rPr>
          <w:color w:val="000000"/>
          <w:shd w:val="clear" w:color="auto" w:fill="FFFFFF"/>
        </w:rPr>
        <w:t xml:space="preserve"> грунта. </w:t>
      </w:r>
    </w:p>
    <w:p w:rsidR="00D92B45" w:rsidRPr="0059105E" w:rsidRDefault="00D92B45" w:rsidP="00D92B45">
      <w:pPr>
        <w:pStyle w:val="a4"/>
        <w:spacing w:before="0" w:beforeAutospacing="0" w:after="0" w:afterAutospacing="0" w:line="360" w:lineRule="auto"/>
        <w:jc w:val="both"/>
        <w:rPr>
          <w:color w:val="000000"/>
          <w:shd w:val="clear" w:color="auto" w:fill="FFFFFF"/>
        </w:rPr>
      </w:pPr>
      <w:r w:rsidRPr="0059105E">
        <w:rPr>
          <w:color w:val="000000"/>
          <w:shd w:val="clear" w:color="auto" w:fill="FFFFFF"/>
        </w:rPr>
        <w:tab/>
        <w:t xml:space="preserve">Мемориальные комплексы «Хатынь» и «Линия Сталина» находятся в отдалении от крупных населенных пунктов, что снижает транспортную обеспеченность территории (нет железнодорожных станций и автобусных остановок поблизости), однако позволяет </w:t>
      </w:r>
      <w:r w:rsidRPr="0059105E">
        <w:rPr>
          <w:color w:val="000000"/>
          <w:shd w:val="clear" w:color="auto" w:fill="FFFFFF"/>
        </w:rPr>
        <w:lastRenderedPageBreak/>
        <w:t>выйти за рамки городской планировки и создавать искусственные формы рельефа, напр</w:t>
      </w:r>
      <w:r w:rsidRPr="0059105E">
        <w:rPr>
          <w:color w:val="000000"/>
          <w:shd w:val="clear" w:color="auto" w:fill="FFFFFF"/>
        </w:rPr>
        <w:t>и</w:t>
      </w:r>
      <w:r w:rsidRPr="0059105E">
        <w:rPr>
          <w:color w:val="000000"/>
          <w:shd w:val="clear" w:color="auto" w:fill="FFFFFF"/>
        </w:rPr>
        <w:t xml:space="preserve">мер, водоём как отдельную экспозицию «Линии Сталина». </w:t>
      </w:r>
    </w:p>
    <w:p w:rsidR="00D92B45" w:rsidRPr="0059105E" w:rsidRDefault="00D92B45" w:rsidP="00D92B45">
      <w:pPr>
        <w:pStyle w:val="a4"/>
        <w:spacing w:before="0" w:beforeAutospacing="0" w:after="0" w:afterAutospacing="0" w:line="360" w:lineRule="auto"/>
        <w:jc w:val="both"/>
        <w:rPr>
          <w:color w:val="000000"/>
          <w:shd w:val="clear" w:color="auto" w:fill="FFFFFF"/>
        </w:rPr>
      </w:pPr>
      <w:r w:rsidRPr="0059105E">
        <w:rPr>
          <w:color w:val="000000"/>
          <w:shd w:val="clear" w:color="auto" w:fill="FFFFFF"/>
        </w:rPr>
        <w:tab/>
        <w:t>Заповедные территории достопримечательных мест «</w:t>
      </w:r>
      <w:proofErr w:type="spellStart"/>
      <w:r w:rsidRPr="0059105E">
        <w:rPr>
          <w:color w:val="000000"/>
          <w:shd w:val="clear" w:color="auto" w:fill="FFFFFF"/>
        </w:rPr>
        <w:t>Прохоровское</w:t>
      </w:r>
      <w:proofErr w:type="spellEnd"/>
      <w:r w:rsidRPr="0059105E">
        <w:rPr>
          <w:color w:val="000000"/>
          <w:shd w:val="clear" w:color="auto" w:fill="FFFFFF"/>
        </w:rPr>
        <w:t xml:space="preserve"> поле» и «Бор</w:t>
      </w:r>
      <w:r w:rsidRPr="0059105E">
        <w:rPr>
          <w:color w:val="000000"/>
          <w:shd w:val="clear" w:color="auto" w:fill="FFFFFF"/>
        </w:rPr>
        <w:t>о</w:t>
      </w:r>
      <w:r w:rsidRPr="0059105E">
        <w:rPr>
          <w:color w:val="000000"/>
          <w:shd w:val="clear" w:color="auto" w:fill="FFFFFF"/>
        </w:rPr>
        <w:t>динское поле» занимают значительную площадь, включая населенные пункты. Они имеют четкие границы и требования к хозяйственной деятельности на их территории, зафиксир</w:t>
      </w:r>
      <w:r w:rsidRPr="0059105E">
        <w:rPr>
          <w:color w:val="000000"/>
          <w:shd w:val="clear" w:color="auto" w:fill="FFFFFF"/>
        </w:rPr>
        <w:t>о</w:t>
      </w:r>
      <w:r w:rsidRPr="0059105E">
        <w:rPr>
          <w:color w:val="000000"/>
          <w:shd w:val="clear" w:color="auto" w:fill="FFFFFF"/>
        </w:rPr>
        <w:t>ванные в приказах Министерства Культуры РФ. В обоих документах прописаны разр</w:t>
      </w:r>
      <w:r w:rsidRPr="0059105E">
        <w:rPr>
          <w:color w:val="000000"/>
          <w:shd w:val="clear" w:color="auto" w:fill="FFFFFF"/>
        </w:rPr>
        <w:t>е</w:t>
      </w:r>
      <w:r w:rsidRPr="0059105E">
        <w:rPr>
          <w:color w:val="000000"/>
          <w:shd w:val="clear" w:color="auto" w:fill="FFFFFF"/>
        </w:rPr>
        <w:t>шенные и запрещенные действия. Примерами последних являются разработка всех видов полезных ископаемых и строительство новых зданий, сооружений и строений капитальн</w:t>
      </w:r>
      <w:r w:rsidRPr="0059105E">
        <w:rPr>
          <w:color w:val="000000"/>
          <w:shd w:val="clear" w:color="auto" w:fill="FFFFFF"/>
        </w:rPr>
        <w:t>о</w:t>
      </w:r>
      <w:r w:rsidRPr="0059105E">
        <w:rPr>
          <w:color w:val="000000"/>
          <w:shd w:val="clear" w:color="auto" w:fill="FFFFFF"/>
        </w:rPr>
        <w:t>го и временного строительства. К тому же ведется постоянная работа по сохранению и</w:t>
      </w:r>
      <w:r w:rsidRPr="0059105E">
        <w:rPr>
          <w:color w:val="000000"/>
          <w:shd w:val="clear" w:color="auto" w:fill="FFFFFF"/>
        </w:rPr>
        <w:t>с</w:t>
      </w:r>
      <w:r w:rsidRPr="0059105E">
        <w:rPr>
          <w:color w:val="000000"/>
          <w:shd w:val="clear" w:color="auto" w:fill="FFFFFF"/>
        </w:rPr>
        <w:t xml:space="preserve">торико-культурного ландшафта местности, так как сами формы рельефа, испытавшие на себе антропогенное воздействие, являются объектами наследия и основой музея-заповедника. </w:t>
      </w:r>
    </w:p>
    <w:p w:rsidR="00D92B45" w:rsidRPr="0059105E" w:rsidRDefault="00D92B45" w:rsidP="00D92B45">
      <w:pPr>
        <w:pStyle w:val="a4"/>
        <w:spacing w:before="0" w:beforeAutospacing="0" w:after="0" w:afterAutospacing="0" w:line="360" w:lineRule="auto"/>
        <w:jc w:val="both"/>
        <w:rPr>
          <w:color w:val="000000"/>
          <w:shd w:val="clear" w:color="auto" w:fill="FFFFFF"/>
        </w:rPr>
      </w:pPr>
      <w:r w:rsidRPr="0059105E">
        <w:rPr>
          <w:color w:val="000000"/>
          <w:shd w:val="clear" w:color="auto" w:fill="FFFFFF"/>
        </w:rPr>
        <w:tab/>
        <w:t>«Высота 168,5» выделяется своими маленькими размерами, однако по природным условиям и тематике она наиболее приближена к мемориальной зоне «Прорыв блокады Ленинграда». Памятное место взято в качестве примера показательности результата пои</w:t>
      </w:r>
      <w:r w:rsidRPr="0059105E">
        <w:rPr>
          <w:color w:val="000000"/>
          <w:shd w:val="clear" w:color="auto" w:fill="FFFFFF"/>
        </w:rPr>
        <w:t>с</w:t>
      </w:r>
      <w:r w:rsidRPr="0059105E">
        <w:rPr>
          <w:color w:val="000000"/>
          <w:shd w:val="clear" w:color="auto" w:fill="FFFFFF"/>
        </w:rPr>
        <w:t>ковых работ. Неизвестное и забытое событие увековечили «с нуля», используя аутенти</w:t>
      </w:r>
      <w:r w:rsidRPr="0059105E">
        <w:rPr>
          <w:color w:val="000000"/>
          <w:shd w:val="clear" w:color="auto" w:fill="FFFFFF"/>
        </w:rPr>
        <w:t>ч</w:t>
      </w:r>
      <w:r w:rsidRPr="0059105E">
        <w:rPr>
          <w:color w:val="000000"/>
          <w:shd w:val="clear" w:color="auto" w:fill="FFFFFF"/>
        </w:rPr>
        <w:t>ные окопы и траншеи. Сегодня поисковые находки и история работ здесь являются гла</w:t>
      </w:r>
      <w:r w:rsidRPr="0059105E">
        <w:rPr>
          <w:color w:val="000000"/>
          <w:shd w:val="clear" w:color="auto" w:fill="FFFFFF"/>
        </w:rPr>
        <w:t>в</w:t>
      </w:r>
      <w:r w:rsidRPr="0059105E">
        <w:rPr>
          <w:color w:val="000000"/>
          <w:shd w:val="clear" w:color="auto" w:fill="FFFFFF"/>
        </w:rPr>
        <w:t>ными достопримечательностями комплекса, информационные щиты содержательны и п</w:t>
      </w:r>
      <w:r w:rsidRPr="0059105E">
        <w:rPr>
          <w:color w:val="000000"/>
          <w:shd w:val="clear" w:color="auto" w:fill="FFFFFF"/>
        </w:rPr>
        <w:t>о</w:t>
      </w:r>
      <w:r w:rsidRPr="0059105E">
        <w:rPr>
          <w:color w:val="000000"/>
          <w:shd w:val="clear" w:color="auto" w:fill="FFFFFF"/>
        </w:rPr>
        <w:t xml:space="preserve">священы разным аспектам </w:t>
      </w:r>
      <w:proofErr w:type="spellStart"/>
      <w:r w:rsidRPr="0059105E">
        <w:rPr>
          <w:color w:val="000000"/>
          <w:shd w:val="clear" w:color="auto" w:fill="FFFFFF"/>
        </w:rPr>
        <w:t>меморализации</w:t>
      </w:r>
      <w:proofErr w:type="spellEnd"/>
      <w:r w:rsidRPr="0059105E">
        <w:rPr>
          <w:color w:val="000000"/>
          <w:shd w:val="clear" w:color="auto" w:fill="FFFFFF"/>
        </w:rPr>
        <w:t>. Сама дорожка хорошо оборудована, в ее гр</w:t>
      </w:r>
      <w:r w:rsidRPr="0059105E">
        <w:rPr>
          <w:color w:val="000000"/>
          <w:shd w:val="clear" w:color="auto" w:fill="FFFFFF"/>
        </w:rPr>
        <w:t>а</w:t>
      </w:r>
      <w:r w:rsidRPr="0059105E">
        <w:rPr>
          <w:color w:val="000000"/>
          <w:shd w:val="clear" w:color="auto" w:fill="FFFFFF"/>
        </w:rPr>
        <w:t>ницах действуют специальные правила и ограничения на посещение.</w:t>
      </w:r>
    </w:p>
    <w:p w:rsidR="00D92B45" w:rsidRPr="0059105E" w:rsidRDefault="00D92B45" w:rsidP="00D92B45">
      <w:pPr>
        <w:pStyle w:val="a4"/>
        <w:spacing w:before="0" w:beforeAutospacing="0" w:after="0" w:afterAutospacing="0" w:line="360" w:lineRule="auto"/>
        <w:ind w:firstLine="708"/>
        <w:jc w:val="both"/>
        <w:rPr>
          <w:color w:val="000000"/>
          <w:shd w:val="clear" w:color="auto" w:fill="FFFFFF"/>
        </w:rPr>
      </w:pPr>
      <w:r w:rsidRPr="0059105E">
        <w:rPr>
          <w:color w:val="000000"/>
          <w:shd w:val="clear" w:color="auto" w:fill="FFFFFF"/>
        </w:rPr>
        <w:t>Территории всех представленных мемориалов богаты памятными знаками, посв</w:t>
      </w:r>
      <w:r w:rsidRPr="0059105E">
        <w:rPr>
          <w:color w:val="000000"/>
          <w:shd w:val="clear" w:color="auto" w:fill="FFFFFF"/>
        </w:rPr>
        <w:t>я</w:t>
      </w:r>
      <w:r w:rsidRPr="0059105E">
        <w:rPr>
          <w:color w:val="000000"/>
          <w:shd w:val="clear" w:color="auto" w:fill="FFFFFF"/>
        </w:rPr>
        <w:t>щенными людям, сражениям и технике. Они носят информационный или символический характер. Фортификационные сооружения, составляющие большую часть экспозиции «Линии Сталина», являются примером реконструкции оригинальных и воссоздания ут</w:t>
      </w:r>
      <w:r w:rsidRPr="0059105E">
        <w:rPr>
          <w:color w:val="000000"/>
          <w:shd w:val="clear" w:color="auto" w:fill="FFFFFF"/>
        </w:rPr>
        <w:t>е</w:t>
      </w:r>
      <w:r w:rsidRPr="0059105E">
        <w:rPr>
          <w:color w:val="000000"/>
          <w:shd w:val="clear" w:color="auto" w:fill="FFFFFF"/>
        </w:rPr>
        <w:t>рянных объектов участка оборонительной системы. Сам же комплекс представляет собой демонстративную площадку образцов отечественной и зарубежной военной техники. П</w:t>
      </w:r>
      <w:r w:rsidRPr="0059105E">
        <w:rPr>
          <w:color w:val="000000"/>
          <w:shd w:val="clear" w:color="auto" w:fill="FFFFFF"/>
        </w:rPr>
        <w:t>а</w:t>
      </w:r>
      <w:r w:rsidRPr="0059105E">
        <w:rPr>
          <w:color w:val="000000"/>
          <w:shd w:val="clear" w:color="auto" w:fill="FFFFFF"/>
        </w:rPr>
        <w:t>мятники «Бородинского поля» посвящены двум Отечественным войнам, расположению войск русской и французской армий, а также истории самого места до и после знаменитых событий. «Хатынь» является не единственной, но уникальной мемориальной композицией на месте сожженного поселения, как олицетворение жестокости немецких солдат. Ко</w:t>
      </w:r>
      <w:r w:rsidRPr="0059105E">
        <w:rPr>
          <w:color w:val="000000"/>
          <w:shd w:val="clear" w:color="auto" w:fill="FFFFFF"/>
        </w:rPr>
        <w:t>м</w:t>
      </w:r>
      <w:r w:rsidRPr="0059105E">
        <w:rPr>
          <w:color w:val="000000"/>
          <w:shd w:val="clear" w:color="auto" w:fill="FFFFFF"/>
        </w:rPr>
        <w:t>плекс акцентирует внимание на гражданском населении и в точности повторяет план</w:t>
      </w:r>
      <w:r w:rsidRPr="0059105E">
        <w:rPr>
          <w:color w:val="000000"/>
          <w:shd w:val="clear" w:color="auto" w:fill="FFFFFF"/>
        </w:rPr>
        <w:t>и</w:t>
      </w:r>
      <w:r w:rsidRPr="0059105E">
        <w:rPr>
          <w:color w:val="000000"/>
          <w:shd w:val="clear" w:color="auto" w:fill="FFFFFF"/>
        </w:rPr>
        <w:t>ровку уничтоженной деревни. А заповедник «</w:t>
      </w:r>
      <w:proofErr w:type="spellStart"/>
      <w:r w:rsidRPr="0059105E">
        <w:rPr>
          <w:color w:val="000000"/>
          <w:shd w:val="clear" w:color="auto" w:fill="FFFFFF"/>
        </w:rPr>
        <w:t>Прохоровское</w:t>
      </w:r>
      <w:proofErr w:type="spellEnd"/>
      <w:r w:rsidRPr="0059105E">
        <w:rPr>
          <w:color w:val="000000"/>
          <w:shd w:val="clear" w:color="auto" w:fill="FFFFFF"/>
        </w:rPr>
        <w:t xml:space="preserve"> поле» сам по себе один п</w:t>
      </w:r>
      <w:r w:rsidRPr="0059105E">
        <w:rPr>
          <w:color w:val="000000"/>
          <w:shd w:val="clear" w:color="auto" w:fill="FFFFFF"/>
        </w:rPr>
        <w:t>а</w:t>
      </w:r>
      <w:r w:rsidRPr="0059105E">
        <w:rPr>
          <w:color w:val="000000"/>
          <w:shd w:val="clear" w:color="auto" w:fill="FFFFFF"/>
        </w:rPr>
        <w:t xml:space="preserve">мятный знак крупнейшей танковой баталии за всю историю человечества, информация о которой собрана здесь в огромном количестве. </w:t>
      </w:r>
    </w:p>
    <w:p w:rsidR="00D92B45" w:rsidRPr="0059105E" w:rsidRDefault="00D92B45" w:rsidP="00D92B45">
      <w:pPr>
        <w:pStyle w:val="a4"/>
        <w:spacing w:before="0" w:beforeAutospacing="0" w:after="0" w:afterAutospacing="0" w:line="360" w:lineRule="auto"/>
        <w:jc w:val="both"/>
        <w:rPr>
          <w:color w:val="000000"/>
          <w:shd w:val="clear" w:color="auto" w:fill="FFFFFF"/>
        </w:rPr>
      </w:pPr>
      <w:r w:rsidRPr="0059105E">
        <w:rPr>
          <w:color w:val="000000"/>
          <w:shd w:val="clear" w:color="auto" w:fill="FFFFFF"/>
        </w:rPr>
        <w:lastRenderedPageBreak/>
        <w:tab/>
        <w:t>Отдельно стоит отметить наличие музеев на территории обоих российских мем</w:t>
      </w:r>
      <w:r w:rsidRPr="0059105E">
        <w:rPr>
          <w:color w:val="000000"/>
          <w:shd w:val="clear" w:color="auto" w:fill="FFFFFF"/>
        </w:rPr>
        <w:t>о</w:t>
      </w:r>
      <w:r w:rsidRPr="0059105E">
        <w:rPr>
          <w:color w:val="000000"/>
          <w:shd w:val="clear" w:color="auto" w:fill="FFFFFF"/>
        </w:rPr>
        <w:t>риалов, которые не только систематизируют информацию о местности и событиях, на них происходивших, но также визуализирует их материальную составляющую. В главном м</w:t>
      </w:r>
      <w:r w:rsidRPr="0059105E">
        <w:rPr>
          <w:color w:val="000000"/>
          <w:shd w:val="clear" w:color="auto" w:fill="FFFFFF"/>
        </w:rPr>
        <w:t>у</w:t>
      </w:r>
      <w:r w:rsidRPr="0059105E">
        <w:rPr>
          <w:color w:val="000000"/>
          <w:shd w:val="clear" w:color="auto" w:fill="FFFFFF"/>
        </w:rPr>
        <w:t>зее «Бородинского поля» отдельная экспозиция посвящена находкам, относящимся неп</w:t>
      </w:r>
      <w:r w:rsidRPr="0059105E">
        <w:rPr>
          <w:color w:val="000000"/>
          <w:shd w:val="clear" w:color="auto" w:fill="FFFFFF"/>
        </w:rPr>
        <w:t>о</w:t>
      </w:r>
      <w:r w:rsidRPr="0059105E">
        <w:rPr>
          <w:color w:val="000000"/>
          <w:shd w:val="clear" w:color="auto" w:fill="FFFFFF"/>
        </w:rPr>
        <w:t xml:space="preserve">средственно к самой битве, что является отличным примером представления истории в наглядном виде. Музей в Прохоровке уделяет внимание вооружению и технике, истории танкостроения государства и его результатам. </w:t>
      </w:r>
    </w:p>
    <w:p w:rsidR="00D92B45" w:rsidRPr="0059105E" w:rsidRDefault="00D92B45" w:rsidP="00D92B45">
      <w:pPr>
        <w:pStyle w:val="a4"/>
        <w:spacing w:before="0" w:beforeAutospacing="0" w:after="0" w:afterAutospacing="0" w:line="360" w:lineRule="auto"/>
        <w:jc w:val="both"/>
        <w:rPr>
          <w:color w:val="000000"/>
          <w:shd w:val="clear" w:color="auto" w:fill="FFFFFF"/>
        </w:rPr>
      </w:pPr>
    </w:p>
    <w:p w:rsidR="00D92B45" w:rsidRPr="0059105E" w:rsidRDefault="00D92B45" w:rsidP="00D92B45">
      <w:pPr>
        <w:pStyle w:val="a4"/>
        <w:spacing w:line="360" w:lineRule="auto"/>
        <w:rPr>
          <w:color w:val="000000"/>
          <w:shd w:val="clear" w:color="auto" w:fill="FFFFFF"/>
        </w:rPr>
      </w:pPr>
    </w:p>
    <w:p w:rsidR="00D92B45" w:rsidRPr="0059105E" w:rsidRDefault="00D92B45" w:rsidP="00D92B45">
      <w:pPr>
        <w:pStyle w:val="a4"/>
        <w:spacing w:line="360" w:lineRule="auto"/>
        <w:ind w:firstLine="708"/>
        <w:rPr>
          <w:color w:val="000000"/>
          <w:shd w:val="clear" w:color="auto" w:fill="FFFFFF"/>
        </w:rPr>
      </w:pPr>
    </w:p>
    <w:p w:rsidR="00D92B45" w:rsidRPr="0059105E" w:rsidRDefault="00D92B45" w:rsidP="00D92B45">
      <w:pPr>
        <w:pStyle w:val="a4"/>
        <w:spacing w:line="360" w:lineRule="auto"/>
        <w:ind w:firstLine="708"/>
        <w:rPr>
          <w:color w:val="000000"/>
          <w:shd w:val="clear" w:color="auto" w:fill="FFFFFF"/>
        </w:rPr>
      </w:pPr>
    </w:p>
    <w:p w:rsidR="00D92B45" w:rsidRPr="0059105E" w:rsidRDefault="00D92B45" w:rsidP="00D92B45">
      <w:pPr>
        <w:rPr>
          <w:sz w:val="24"/>
          <w:szCs w:val="24"/>
        </w:rPr>
      </w:pPr>
    </w:p>
    <w:p w:rsidR="00D92B45" w:rsidRPr="0059105E" w:rsidRDefault="00D92B45" w:rsidP="004F1230">
      <w:pPr>
        <w:pStyle w:val="a3"/>
        <w:spacing w:line="360" w:lineRule="auto"/>
        <w:ind w:left="1069"/>
        <w:jc w:val="both"/>
        <w:rPr>
          <w:rFonts w:ascii="Times New Roman" w:hAnsi="Times New Roman" w:cs="Times New Roman"/>
          <w:sz w:val="24"/>
          <w:szCs w:val="24"/>
        </w:rPr>
      </w:pPr>
    </w:p>
    <w:p w:rsidR="004F1230" w:rsidRPr="0059105E" w:rsidRDefault="004F1230"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EF6AC2" w:rsidRDefault="00D92B45" w:rsidP="00D92B45">
      <w:pPr>
        <w:spacing w:line="360" w:lineRule="auto"/>
        <w:jc w:val="center"/>
        <w:rPr>
          <w:rFonts w:ascii="Times New Roman" w:eastAsia="Times New Roman" w:hAnsi="Times New Roman" w:cs="Times New Roman"/>
          <w:b/>
          <w:sz w:val="24"/>
          <w:szCs w:val="24"/>
          <w:lang w:eastAsia="ru-RU"/>
        </w:rPr>
      </w:pPr>
      <w:r w:rsidRPr="00EF6AC2">
        <w:rPr>
          <w:rFonts w:ascii="Times New Roman" w:eastAsia="Times New Roman" w:hAnsi="Times New Roman" w:cs="Times New Roman"/>
          <w:b/>
          <w:sz w:val="24"/>
          <w:szCs w:val="24"/>
          <w:lang w:eastAsia="ru-RU"/>
        </w:rPr>
        <w:lastRenderedPageBreak/>
        <w:t xml:space="preserve">Глава </w:t>
      </w:r>
      <w:r w:rsidR="00C3375F" w:rsidRPr="00EF6AC2">
        <w:rPr>
          <w:rFonts w:ascii="Times New Roman" w:eastAsia="Times New Roman" w:hAnsi="Times New Roman" w:cs="Times New Roman"/>
          <w:b/>
          <w:sz w:val="24"/>
          <w:szCs w:val="24"/>
          <w:lang w:eastAsia="ru-RU"/>
        </w:rPr>
        <w:t>2</w:t>
      </w:r>
      <w:r w:rsidRPr="00EF6AC2">
        <w:rPr>
          <w:rFonts w:ascii="Times New Roman" w:eastAsia="Times New Roman" w:hAnsi="Times New Roman" w:cs="Times New Roman"/>
          <w:b/>
          <w:sz w:val="24"/>
          <w:szCs w:val="24"/>
          <w:lang w:eastAsia="ru-RU"/>
        </w:rPr>
        <w:t>. Оценка рекреационного потенциала территории военно-мемориальной з</w:t>
      </w:r>
      <w:r w:rsidRPr="00EF6AC2">
        <w:rPr>
          <w:rFonts w:ascii="Times New Roman" w:eastAsia="Times New Roman" w:hAnsi="Times New Roman" w:cs="Times New Roman"/>
          <w:b/>
          <w:sz w:val="24"/>
          <w:szCs w:val="24"/>
          <w:lang w:eastAsia="ru-RU"/>
        </w:rPr>
        <w:t>о</w:t>
      </w:r>
      <w:r w:rsidRPr="00EF6AC2">
        <w:rPr>
          <w:rFonts w:ascii="Times New Roman" w:eastAsia="Times New Roman" w:hAnsi="Times New Roman" w:cs="Times New Roman"/>
          <w:b/>
          <w:sz w:val="24"/>
          <w:szCs w:val="24"/>
          <w:lang w:eastAsia="ru-RU"/>
        </w:rPr>
        <w:t>ны</w:t>
      </w:r>
    </w:p>
    <w:p w:rsidR="00D92B45" w:rsidRPr="0059105E" w:rsidRDefault="00D92B45" w:rsidP="00D92B45">
      <w:pPr>
        <w:pStyle w:val="a4"/>
        <w:spacing w:line="360" w:lineRule="auto"/>
        <w:ind w:firstLine="708"/>
      </w:pPr>
      <w:r w:rsidRPr="0059105E">
        <w:t>В данной главе приводится характеристика физико-географического положения территории военно-мемориальной зоны, ее ландшафтной составляющей. После раскрытия понятия «военно-патриотический туризм» отражены критерии оценки местности на пре</w:t>
      </w:r>
      <w:r w:rsidRPr="0059105E">
        <w:t>д</w:t>
      </w:r>
      <w:r w:rsidRPr="0059105E">
        <w:t xml:space="preserve">мет выявления природно-рекреационного и туристско-рекреационного потенциала для дальнейшего развития здесь туризма. </w:t>
      </w:r>
    </w:p>
    <w:p w:rsidR="00D92B45" w:rsidRPr="0059105E" w:rsidRDefault="00D92B45" w:rsidP="00D92B45">
      <w:pPr>
        <w:pStyle w:val="a3"/>
        <w:spacing w:after="120" w:line="360" w:lineRule="auto"/>
        <w:jc w:val="center"/>
        <w:rPr>
          <w:rFonts w:ascii="Times New Roman" w:eastAsia="Times New Roman" w:hAnsi="Times New Roman" w:cs="Times New Roman"/>
          <w:b/>
          <w:sz w:val="24"/>
          <w:szCs w:val="24"/>
          <w:lang w:eastAsia="ru-RU"/>
        </w:rPr>
      </w:pPr>
      <w:r w:rsidRPr="0059105E">
        <w:rPr>
          <w:rFonts w:ascii="Times New Roman" w:eastAsia="Times New Roman" w:hAnsi="Times New Roman" w:cs="Times New Roman"/>
          <w:b/>
          <w:sz w:val="24"/>
          <w:szCs w:val="24"/>
          <w:lang w:eastAsia="ru-RU"/>
        </w:rPr>
        <w:t>2.1 Описание ландшафта и технических сооружений</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Границы военно-мемориальной зоны «Прорыв блокады Ленинграда, 1941-1944 гг.» были утверждены 18 апреля 2018 г. приказом министерства культуры Ленинградской о</w:t>
      </w:r>
      <w:r w:rsidRPr="0059105E">
        <w:rPr>
          <w:rFonts w:ascii="Times New Roman" w:eastAsia="Times New Roman" w:hAnsi="Times New Roman" w:cs="Times New Roman"/>
          <w:sz w:val="24"/>
          <w:szCs w:val="24"/>
          <w:lang w:eastAsia="ru-RU"/>
        </w:rPr>
        <w:t>б</w:t>
      </w:r>
      <w:r w:rsidRPr="0059105E">
        <w:rPr>
          <w:rFonts w:ascii="Times New Roman" w:eastAsia="Times New Roman" w:hAnsi="Times New Roman" w:cs="Times New Roman"/>
          <w:sz w:val="24"/>
          <w:szCs w:val="24"/>
          <w:lang w:eastAsia="ru-RU"/>
        </w:rPr>
        <w:t xml:space="preserve">ласти с последующим делением на </w:t>
      </w:r>
      <w:proofErr w:type="spellStart"/>
      <w:r w:rsidRPr="0059105E">
        <w:rPr>
          <w:rFonts w:ascii="Times New Roman" w:eastAsia="Times New Roman" w:hAnsi="Times New Roman" w:cs="Times New Roman"/>
          <w:sz w:val="24"/>
          <w:szCs w:val="24"/>
          <w:lang w:eastAsia="ru-RU"/>
        </w:rPr>
        <w:t>подзоны</w:t>
      </w:r>
      <w:proofErr w:type="spellEnd"/>
      <w:r w:rsidRPr="0059105E">
        <w:rPr>
          <w:rFonts w:ascii="Times New Roman" w:eastAsia="Times New Roman" w:hAnsi="Times New Roman" w:cs="Times New Roman"/>
          <w:sz w:val="24"/>
          <w:szCs w:val="24"/>
          <w:lang w:eastAsia="ru-RU"/>
        </w:rPr>
        <w:t xml:space="preserve"> и регламентацию хозяйственной деятельности (см. приложение 1). В границы зоны включена территория Кировского района, где прох</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дили наиболее стратегически важные бои, результатом которых в январе 1943 г. стала </w:t>
      </w:r>
      <w:proofErr w:type="spellStart"/>
      <w:r w:rsidRPr="0059105E">
        <w:rPr>
          <w:rFonts w:ascii="Times New Roman" w:eastAsia="Times New Roman" w:hAnsi="Times New Roman" w:cs="Times New Roman"/>
          <w:sz w:val="24"/>
          <w:szCs w:val="24"/>
          <w:lang w:eastAsia="ru-RU"/>
        </w:rPr>
        <w:t>д</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блокада</w:t>
      </w:r>
      <w:proofErr w:type="spellEnd"/>
      <w:r w:rsidRPr="0059105E">
        <w:rPr>
          <w:rFonts w:ascii="Times New Roman" w:eastAsia="Times New Roman" w:hAnsi="Times New Roman" w:cs="Times New Roman"/>
          <w:sz w:val="24"/>
          <w:szCs w:val="24"/>
          <w:lang w:eastAsia="ru-RU"/>
        </w:rPr>
        <w:t xml:space="preserve"> города, а год спустя - полное освобождение региона от немецко-фашистских з</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 xml:space="preserve">хватчиков.  </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Площадь мемориальной зоны составляет порядка 100 км². Она протягивается от южного берега Ладожского озера до ветки Октябрьской железной дороги в направлении Санкт-Петербург – Кириши в районе станции </w:t>
      </w:r>
      <w:proofErr w:type="spellStart"/>
      <w:r w:rsidRPr="0059105E">
        <w:rPr>
          <w:rFonts w:ascii="Times New Roman" w:eastAsia="Times New Roman" w:hAnsi="Times New Roman" w:cs="Times New Roman"/>
          <w:sz w:val="24"/>
          <w:szCs w:val="24"/>
          <w:lang w:eastAsia="ru-RU"/>
        </w:rPr>
        <w:t>Турышкино</w:t>
      </w:r>
      <w:proofErr w:type="spellEnd"/>
      <w:r w:rsidRPr="0059105E">
        <w:rPr>
          <w:rFonts w:ascii="Times New Roman" w:eastAsia="Times New Roman" w:hAnsi="Times New Roman" w:cs="Times New Roman"/>
          <w:sz w:val="24"/>
          <w:szCs w:val="24"/>
          <w:lang w:eastAsia="ru-RU"/>
        </w:rPr>
        <w:t xml:space="preserve"> и в 2 км севернее станции Н</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вая </w:t>
      </w:r>
      <w:proofErr w:type="spellStart"/>
      <w:r w:rsidRPr="0059105E">
        <w:rPr>
          <w:rFonts w:ascii="Times New Roman" w:eastAsia="Times New Roman" w:hAnsi="Times New Roman" w:cs="Times New Roman"/>
          <w:sz w:val="24"/>
          <w:szCs w:val="24"/>
          <w:lang w:eastAsia="ru-RU"/>
        </w:rPr>
        <w:t>Малукса</w:t>
      </w:r>
      <w:proofErr w:type="spellEnd"/>
      <w:r w:rsidRPr="0059105E">
        <w:rPr>
          <w:rFonts w:ascii="Times New Roman" w:eastAsia="Times New Roman" w:hAnsi="Times New Roman" w:cs="Times New Roman"/>
          <w:sz w:val="24"/>
          <w:szCs w:val="24"/>
          <w:lang w:eastAsia="ru-RU"/>
        </w:rPr>
        <w:t>. При этом чуть больше 12 км границ проходит по берегу Ладожского озера.</w:t>
      </w:r>
    </w:p>
    <w:p w:rsidR="00D92B45" w:rsidRPr="0059105E" w:rsidRDefault="00D92B45" w:rsidP="00D92B45">
      <w:pPr>
        <w:spacing w:after="0" w:line="360" w:lineRule="auto"/>
        <w:ind w:firstLine="709"/>
        <w:jc w:val="both"/>
        <w:rPr>
          <w:rFonts w:ascii="Times New Roman" w:hAnsi="Times New Roman" w:cs="Times New Roman"/>
          <w:sz w:val="24"/>
          <w:szCs w:val="24"/>
        </w:rPr>
      </w:pPr>
      <w:r w:rsidRPr="0059105E">
        <w:rPr>
          <w:rFonts w:ascii="Times New Roman" w:eastAsia="Times New Roman" w:hAnsi="Times New Roman" w:cs="Times New Roman"/>
          <w:sz w:val="24"/>
          <w:szCs w:val="24"/>
          <w:lang w:eastAsia="ru-RU"/>
        </w:rPr>
        <w:t xml:space="preserve">Территории мемориала </w:t>
      </w:r>
      <w:proofErr w:type="gramStart"/>
      <w:r w:rsidRPr="0059105E">
        <w:rPr>
          <w:rFonts w:ascii="Times New Roman" w:eastAsia="Times New Roman" w:hAnsi="Times New Roman" w:cs="Times New Roman"/>
          <w:sz w:val="24"/>
          <w:szCs w:val="24"/>
          <w:lang w:eastAsia="ru-RU"/>
        </w:rPr>
        <w:t>расположена</w:t>
      </w:r>
      <w:proofErr w:type="gramEnd"/>
      <w:r w:rsidRPr="0059105E">
        <w:rPr>
          <w:rFonts w:ascii="Times New Roman" w:eastAsia="Times New Roman" w:hAnsi="Times New Roman" w:cs="Times New Roman"/>
          <w:sz w:val="24"/>
          <w:szCs w:val="24"/>
          <w:lang w:eastAsia="ru-RU"/>
        </w:rPr>
        <w:t xml:space="preserve"> на осадочном чехле, представленным песк</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 xml:space="preserve">ми, песчаниками и глинами кембрийского возраста. </w:t>
      </w:r>
      <w:r w:rsidRPr="0059105E">
        <w:rPr>
          <w:rFonts w:ascii="Times New Roman" w:hAnsi="Times New Roman" w:cs="Times New Roman"/>
          <w:sz w:val="24"/>
          <w:szCs w:val="24"/>
        </w:rPr>
        <w:t>Южнее Ладожского озера проходит обрывистый склон </w:t>
      </w:r>
      <w:proofErr w:type="spellStart"/>
      <w:r w:rsidRPr="0059105E">
        <w:rPr>
          <w:rFonts w:ascii="Times New Roman" w:hAnsi="Times New Roman" w:cs="Times New Roman"/>
          <w:sz w:val="24"/>
          <w:szCs w:val="24"/>
        </w:rPr>
        <w:t>Балтийско-Ладожского</w:t>
      </w:r>
      <w:proofErr w:type="spellEnd"/>
      <w:r w:rsidRPr="0059105E">
        <w:rPr>
          <w:rFonts w:ascii="Times New Roman" w:hAnsi="Times New Roman" w:cs="Times New Roman"/>
          <w:sz w:val="24"/>
          <w:szCs w:val="24"/>
        </w:rPr>
        <w:t xml:space="preserve"> </w:t>
      </w:r>
      <w:proofErr w:type="spellStart"/>
      <w:r w:rsidRPr="0059105E">
        <w:rPr>
          <w:rFonts w:ascii="Times New Roman" w:hAnsi="Times New Roman" w:cs="Times New Roman"/>
          <w:sz w:val="24"/>
          <w:szCs w:val="24"/>
        </w:rPr>
        <w:t>глинта</w:t>
      </w:r>
      <w:proofErr w:type="spellEnd"/>
      <w:r w:rsidRPr="0059105E">
        <w:rPr>
          <w:rFonts w:ascii="Times New Roman" w:hAnsi="Times New Roman" w:cs="Times New Roman"/>
          <w:sz w:val="24"/>
          <w:szCs w:val="24"/>
        </w:rPr>
        <w:t xml:space="preserve">, с типичным </w:t>
      </w:r>
      <w:proofErr w:type="gramStart"/>
      <w:r w:rsidRPr="0059105E">
        <w:rPr>
          <w:rFonts w:ascii="Times New Roman" w:hAnsi="Times New Roman" w:cs="Times New Roman"/>
          <w:sz w:val="24"/>
          <w:szCs w:val="24"/>
        </w:rPr>
        <w:t>моренным</w:t>
      </w:r>
      <w:proofErr w:type="gramEnd"/>
      <w:r w:rsidRPr="0059105E">
        <w:rPr>
          <w:rFonts w:ascii="Times New Roman" w:hAnsi="Times New Roman" w:cs="Times New Roman"/>
          <w:sz w:val="24"/>
          <w:szCs w:val="24"/>
        </w:rPr>
        <w:t xml:space="preserve"> ландшафтом, а между ними простирается болотистая </w:t>
      </w:r>
      <w:proofErr w:type="spellStart"/>
      <w:r w:rsidRPr="0059105E">
        <w:rPr>
          <w:rFonts w:ascii="Times New Roman" w:hAnsi="Times New Roman" w:cs="Times New Roman"/>
          <w:sz w:val="24"/>
          <w:szCs w:val="24"/>
        </w:rPr>
        <w:t>приладожская</w:t>
      </w:r>
      <w:proofErr w:type="spellEnd"/>
      <w:r w:rsidRPr="0059105E">
        <w:rPr>
          <w:rFonts w:ascii="Times New Roman" w:hAnsi="Times New Roman" w:cs="Times New Roman"/>
          <w:sz w:val="24"/>
          <w:szCs w:val="24"/>
        </w:rPr>
        <w:t xml:space="preserve"> низменность.  На поверхности </w:t>
      </w:r>
      <w:proofErr w:type="spellStart"/>
      <w:r w:rsidRPr="0059105E">
        <w:rPr>
          <w:rFonts w:ascii="Times New Roman" w:hAnsi="Times New Roman" w:cs="Times New Roman"/>
          <w:sz w:val="24"/>
          <w:szCs w:val="24"/>
        </w:rPr>
        <w:t>глинта</w:t>
      </w:r>
      <w:proofErr w:type="spellEnd"/>
      <w:r w:rsidRPr="0059105E">
        <w:rPr>
          <w:rFonts w:ascii="Times New Roman" w:hAnsi="Times New Roman" w:cs="Times New Roman"/>
          <w:sz w:val="24"/>
          <w:szCs w:val="24"/>
        </w:rPr>
        <w:t xml:space="preserve"> расположены отдельные возвышенности: гора Пушечная (71 м.), </w:t>
      </w:r>
      <w:proofErr w:type="spellStart"/>
      <w:r w:rsidRPr="0059105E">
        <w:rPr>
          <w:rFonts w:ascii="Times New Roman" w:hAnsi="Times New Roman" w:cs="Times New Roman"/>
          <w:sz w:val="24"/>
          <w:szCs w:val="24"/>
        </w:rPr>
        <w:t>Вороновская</w:t>
      </w:r>
      <w:proofErr w:type="spellEnd"/>
      <w:r w:rsidRPr="0059105E">
        <w:rPr>
          <w:rFonts w:ascii="Times New Roman" w:hAnsi="Times New Roman" w:cs="Times New Roman"/>
          <w:sz w:val="24"/>
          <w:szCs w:val="24"/>
        </w:rPr>
        <w:t xml:space="preserve"> высота (50 м.), </w:t>
      </w:r>
      <w:proofErr w:type="spellStart"/>
      <w:r w:rsidRPr="0059105E">
        <w:rPr>
          <w:rFonts w:ascii="Times New Roman" w:hAnsi="Times New Roman" w:cs="Times New Roman"/>
          <w:sz w:val="24"/>
          <w:szCs w:val="24"/>
        </w:rPr>
        <w:t>Синявинские</w:t>
      </w:r>
      <w:proofErr w:type="spellEnd"/>
      <w:r w:rsidRPr="0059105E">
        <w:rPr>
          <w:rFonts w:ascii="Times New Roman" w:hAnsi="Times New Roman" w:cs="Times New Roman"/>
          <w:sz w:val="24"/>
          <w:szCs w:val="24"/>
        </w:rPr>
        <w:t xml:space="preserve"> высоты (50,1, 45,9 и 43,3 м.). Все они сложены песком, который активно добывался здесь с конца ХХ века. Например, на месте горы Пушечной сейчас расположен песчаный карьер, она была полностью срыта при разработке месторождения (</w:t>
      </w:r>
      <w:proofErr w:type="spellStart"/>
      <w:r w:rsidR="00790A81">
        <w:rPr>
          <w:rFonts w:ascii="Times New Roman" w:hAnsi="Times New Roman" w:cs="Times New Roman"/>
          <w:sz w:val="24"/>
          <w:szCs w:val="24"/>
        </w:rPr>
        <w:t>Мосунов</w:t>
      </w:r>
      <w:proofErr w:type="spellEnd"/>
      <w:r w:rsidR="00790A81">
        <w:rPr>
          <w:rFonts w:ascii="Times New Roman" w:hAnsi="Times New Roman" w:cs="Times New Roman"/>
          <w:sz w:val="24"/>
          <w:szCs w:val="24"/>
        </w:rPr>
        <w:t>, 2015</w:t>
      </w:r>
      <w:r w:rsidRPr="0059105E">
        <w:rPr>
          <w:rFonts w:ascii="Times New Roman" w:hAnsi="Times New Roman" w:cs="Times New Roman"/>
          <w:sz w:val="24"/>
          <w:szCs w:val="24"/>
        </w:rPr>
        <w:t>).</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На местности мемориальной зоне соответствует </w:t>
      </w:r>
      <w:proofErr w:type="spellStart"/>
      <w:r w:rsidRPr="0059105E">
        <w:rPr>
          <w:rFonts w:ascii="Times New Roman" w:eastAsia="Times New Roman" w:hAnsi="Times New Roman" w:cs="Times New Roman"/>
          <w:sz w:val="24"/>
          <w:szCs w:val="24"/>
          <w:lang w:eastAsia="ru-RU"/>
        </w:rPr>
        <w:t>Южно-Приладожский</w:t>
      </w:r>
      <w:proofErr w:type="spellEnd"/>
      <w:r w:rsidRPr="0059105E">
        <w:rPr>
          <w:rFonts w:ascii="Times New Roman" w:eastAsia="Times New Roman" w:hAnsi="Times New Roman" w:cs="Times New Roman"/>
          <w:sz w:val="24"/>
          <w:szCs w:val="24"/>
          <w:lang w:eastAsia="ru-RU"/>
        </w:rPr>
        <w:t xml:space="preserve"> ландшафт </w:t>
      </w:r>
      <w:proofErr w:type="spellStart"/>
      <w:r w:rsidRPr="0059105E">
        <w:rPr>
          <w:rFonts w:ascii="Times New Roman" w:eastAsia="Times New Roman" w:hAnsi="Times New Roman" w:cs="Times New Roman"/>
          <w:sz w:val="24"/>
          <w:szCs w:val="24"/>
          <w:lang w:eastAsia="ru-RU"/>
        </w:rPr>
        <w:t>южнотаежной</w:t>
      </w:r>
      <w:proofErr w:type="spellEnd"/>
      <w:r w:rsidRPr="0059105E">
        <w:rPr>
          <w:rFonts w:ascii="Times New Roman" w:eastAsia="Times New Roman" w:hAnsi="Times New Roman" w:cs="Times New Roman"/>
          <w:sz w:val="24"/>
          <w:szCs w:val="24"/>
          <w:lang w:eastAsia="ru-RU"/>
        </w:rPr>
        <w:t xml:space="preserve"> </w:t>
      </w:r>
      <w:proofErr w:type="spellStart"/>
      <w:r w:rsidRPr="0059105E">
        <w:rPr>
          <w:rFonts w:ascii="Times New Roman" w:eastAsia="Times New Roman" w:hAnsi="Times New Roman" w:cs="Times New Roman"/>
          <w:sz w:val="24"/>
          <w:szCs w:val="24"/>
          <w:lang w:eastAsia="ru-RU"/>
        </w:rPr>
        <w:t>подзоны</w:t>
      </w:r>
      <w:proofErr w:type="spellEnd"/>
      <w:r w:rsidRPr="0059105E">
        <w:rPr>
          <w:rFonts w:ascii="Times New Roman" w:eastAsia="Times New Roman" w:hAnsi="Times New Roman" w:cs="Times New Roman"/>
          <w:sz w:val="24"/>
          <w:szCs w:val="24"/>
          <w:lang w:eastAsia="ru-RU"/>
        </w:rPr>
        <w:t>, характеризующийся озерно-ледниковыми заболоченными равн</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 xml:space="preserve">нами, переходящими на юге в моренные заболоченные равнины (граница с Кировского района с </w:t>
      </w:r>
      <w:proofErr w:type="spellStart"/>
      <w:r w:rsidRPr="0059105E">
        <w:rPr>
          <w:rFonts w:ascii="Times New Roman" w:eastAsia="Times New Roman" w:hAnsi="Times New Roman" w:cs="Times New Roman"/>
          <w:sz w:val="24"/>
          <w:szCs w:val="24"/>
          <w:lang w:eastAsia="ru-RU"/>
        </w:rPr>
        <w:t>Киришским</w:t>
      </w:r>
      <w:proofErr w:type="spellEnd"/>
      <w:r w:rsidRPr="0059105E">
        <w:rPr>
          <w:rFonts w:ascii="Times New Roman" w:eastAsia="Times New Roman" w:hAnsi="Times New Roman" w:cs="Times New Roman"/>
          <w:sz w:val="24"/>
          <w:szCs w:val="24"/>
          <w:lang w:eastAsia="ru-RU"/>
        </w:rPr>
        <w:t>) (Исаченко, 1991). Многие из болот торфяные, поросшие смеша</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ным лесом и кустарником. После ленинского декрета 1918 г. в Кировском районе актив</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lastRenderedPageBreak/>
        <w:t xml:space="preserve">зировалась добыча дешевого горячего, одним из крупнейших месторождений стали </w:t>
      </w:r>
      <w:proofErr w:type="spellStart"/>
      <w:r w:rsidRPr="0059105E">
        <w:rPr>
          <w:rFonts w:ascii="Times New Roman" w:eastAsia="Times New Roman" w:hAnsi="Times New Roman" w:cs="Times New Roman"/>
          <w:sz w:val="24"/>
          <w:szCs w:val="24"/>
          <w:lang w:eastAsia="ru-RU"/>
        </w:rPr>
        <w:t>Син</w:t>
      </w:r>
      <w:r w:rsidRPr="0059105E">
        <w:rPr>
          <w:rFonts w:ascii="Times New Roman" w:eastAsia="Times New Roman" w:hAnsi="Times New Roman" w:cs="Times New Roman"/>
          <w:sz w:val="24"/>
          <w:szCs w:val="24"/>
          <w:lang w:eastAsia="ru-RU"/>
        </w:rPr>
        <w:t>я</w:t>
      </w:r>
      <w:r w:rsidRPr="0059105E">
        <w:rPr>
          <w:rFonts w:ascii="Times New Roman" w:eastAsia="Times New Roman" w:hAnsi="Times New Roman" w:cs="Times New Roman"/>
          <w:sz w:val="24"/>
          <w:szCs w:val="24"/>
          <w:lang w:eastAsia="ru-RU"/>
        </w:rPr>
        <w:t>винские</w:t>
      </w:r>
      <w:proofErr w:type="spellEnd"/>
      <w:r w:rsidRPr="0059105E">
        <w:rPr>
          <w:rFonts w:ascii="Times New Roman" w:eastAsia="Times New Roman" w:hAnsi="Times New Roman" w:cs="Times New Roman"/>
          <w:sz w:val="24"/>
          <w:szCs w:val="24"/>
          <w:lang w:eastAsia="ru-RU"/>
        </w:rPr>
        <w:t xml:space="preserve"> торфоразработки, которые </w:t>
      </w:r>
      <w:r w:rsidRPr="0059105E">
        <w:rPr>
          <w:rFonts w:ascii="Times New Roman" w:hAnsi="Times New Roman" w:cs="Times New Roman"/>
          <w:sz w:val="24"/>
          <w:szCs w:val="24"/>
        </w:rPr>
        <w:t xml:space="preserve">вытянулись у подножия высот в виде полосы шириной 3-10 км и длиной 10–12 км. </w:t>
      </w:r>
      <w:proofErr w:type="spellStart"/>
      <w:r w:rsidRPr="0059105E">
        <w:rPr>
          <w:rFonts w:ascii="Times New Roman" w:eastAsia="Times New Roman" w:hAnsi="Times New Roman" w:cs="Times New Roman"/>
          <w:sz w:val="24"/>
          <w:szCs w:val="24"/>
          <w:lang w:eastAsia="ru-RU"/>
        </w:rPr>
        <w:t>Торфопредприятие</w:t>
      </w:r>
      <w:proofErr w:type="spellEnd"/>
      <w:r w:rsidRPr="0059105E">
        <w:rPr>
          <w:rFonts w:ascii="Times New Roman" w:eastAsia="Times New Roman" w:hAnsi="Times New Roman" w:cs="Times New Roman"/>
          <w:sz w:val="24"/>
          <w:szCs w:val="24"/>
          <w:lang w:eastAsia="ru-RU"/>
        </w:rPr>
        <w:t xml:space="preserve"> состояло из девяти номерных Рабочих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селков, а перед войной вышло на второе место в СССР по объемам добычи и переработки сырья. Здесь же была построена 8-я ГРЭС, которая работала полностью на местном то</w:t>
      </w:r>
      <w:r w:rsidRPr="0059105E">
        <w:rPr>
          <w:rFonts w:ascii="Times New Roman" w:eastAsia="Times New Roman" w:hAnsi="Times New Roman" w:cs="Times New Roman"/>
          <w:sz w:val="24"/>
          <w:szCs w:val="24"/>
          <w:lang w:eastAsia="ru-RU"/>
        </w:rPr>
        <w:t>п</w:t>
      </w:r>
      <w:r w:rsidRPr="0059105E">
        <w:rPr>
          <w:rFonts w:ascii="Times New Roman" w:eastAsia="Times New Roman" w:hAnsi="Times New Roman" w:cs="Times New Roman"/>
          <w:sz w:val="24"/>
          <w:szCs w:val="24"/>
          <w:lang w:eastAsia="ru-RU"/>
        </w:rPr>
        <w:t>ливе и вплоть до 1941 г. являлась крупнейшей тепловой станцией Советского Союза. Кроме того, в Рабочем Поселке №5 функционировал Всесоюзный Институт Механизации Торфа (ВИМТ) (http://lenoblast.bezformata.com).</w:t>
      </w:r>
    </w:p>
    <w:p w:rsidR="00D92B45" w:rsidRPr="0059105E" w:rsidRDefault="00D92B45" w:rsidP="00D92B45">
      <w:pPr>
        <w:tabs>
          <w:tab w:val="left" w:pos="1140"/>
        </w:tabs>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Гидрологическая сеть на территории мемориальной зоны довольно густая. </w:t>
      </w:r>
      <w:proofErr w:type="gramStart"/>
      <w:r w:rsidRPr="0059105E">
        <w:rPr>
          <w:rFonts w:ascii="Times New Roman" w:eastAsia="Times New Roman" w:hAnsi="Times New Roman" w:cs="Times New Roman"/>
          <w:sz w:val="24"/>
          <w:szCs w:val="24"/>
          <w:lang w:eastAsia="ru-RU"/>
        </w:rPr>
        <w:t xml:space="preserve">Помимо торфяных верховых болот, крупнейшие из которых – </w:t>
      </w:r>
      <w:proofErr w:type="spellStart"/>
      <w:r w:rsidRPr="0059105E">
        <w:rPr>
          <w:rFonts w:ascii="Times New Roman" w:eastAsia="Times New Roman" w:hAnsi="Times New Roman" w:cs="Times New Roman"/>
          <w:sz w:val="24"/>
          <w:szCs w:val="24"/>
          <w:lang w:eastAsia="ru-RU"/>
        </w:rPr>
        <w:t>Синявинские</w:t>
      </w:r>
      <w:proofErr w:type="spellEnd"/>
      <w:r w:rsidRPr="0059105E">
        <w:rPr>
          <w:rFonts w:ascii="Times New Roman" w:eastAsia="Times New Roman" w:hAnsi="Times New Roman" w:cs="Times New Roman"/>
          <w:sz w:val="24"/>
          <w:szCs w:val="24"/>
          <w:lang w:eastAsia="ru-RU"/>
        </w:rPr>
        <w:t xml:space="preserve">, Гладкое, Гороховое и </w:t>
      </w:r>
      <w:proofErr w:type="spellStart"/>
      <w:r w:rsidRPr="0059105E">
        <w:rPr>
          <w:rFonts w:ascii="Times New Roman" w:eastAsia="Times New Roman" w:hAnsi="Times New Roman" w:cs="Times New Roman"/>
          <w:sz w:val="24"/>
          <w:szCs w:val="24"/>
          <w:lang w:eastAsia="ru-RU"/>
        </w:rPr>
        <w:t>Хандрово</w:t>
      </w:r>
      <w:proofErr w:type="spellEnd"/>
      <w:r w:rsidRPr="0059105E">
        <w:rPr>
          <w:rFonts w:ascii="Times New Roman" w:eastAsia="Times New Roman" w:hAnsi="Times New Roman" w:cs="Times New Roman"/>
          <w:sz w:val="24"/>
          <w:szCs w:val="24"/>
          <w:lang w:eastAsia="ru-RU"/>
        </w:rPr>
        <w:t xml:space="preserve">, она представлена акваториями таких естественных водоемов, как реки Нева, Назия, Черная, Долгая, </w:t>
      </w:r>
      <w:proofErr w:type="spellStart"/>
      <w:r w:rsidRPr="0059105E">
        <w:rPr>
          <w:rFonts w:ascii="Times New Roman" w:eastAsia="Times New Roman" w:hAnsi="Times New Roman" w:cs="Times New Roman"/>
          <w:sz w:val="24"/>
          <w:szCs w:val="24"/>
          <w:lang w:eastAsia="ru-RU"/>
        </w:rPr>
        <w:t>Карбуселька</w:t>
      </w:r>
      <w:proofErr w:type="spellEnd"/>
      <w:r w:rsidRPr="0059105E">
        <w:rPr>
          <w:rFonts w:ascii="Times New Roman" w:eastAsia="Times New Roman" w:hAnsi="Times New Roman" w:cs="Times New Roman"/>
          <w:sz w:val="24"/>
          <w:szCs w:val="24"/>
          <w:lang w:eastAsia="ru-RU"/>
        </w:rPr>
        <w:t xml:space="preserve"> и др. и ручьи Каменистый, Березовый, Осиновый и т.д.</w:t>
      </w:r>
      <w:proofErr w:type="gramEnd"/>
      <w:r w:rsidRPr="0059105E">
        <w:rPr>
          <w:rFonts w:ascii="Times New Roman" w:eastAsia="Times New Roman" w:hAnsi="Times New Roman" w:cs="Times New Roman"/>
          <w:sz w:val="24"/>
          <w:szCs w:val="24"/>
          <w:lang w:eastAsia="ru-RU"/>
        </w:rPr>
        <w:t xml:space="preserve"> Их долины неглубоко врезаны в грунт, а сток зарегулирован, поскольку большинство водотоков берут свое начало из болот или озер. Однако в жаркий период они мелеют и частично пересыхают. Питание рек - преимущественно снеговое. Распространены н</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 xml:space="preserve">большие озера, такие как Барское, Линево, Глухое, Долгое, </w:t>
      </w:r>
      <w:proofErr w:type="spellStart"/>
      <w:r w:rsidRPr="0059105E">
        <w:rPr>
          <w:rFonts w:ascii="Times New Roman" w:eastAsia="Times New Roman" w:hAnsi="Times New Roman" w:cs="Times New Roman"/>
          <w:sz w:val="24"/>
          <w:szCs w:val="24"/>
          <w:lang w:eastAsia="ru-RU"/>
        </w:rPr>
        <w:t>Синявинское</w:t>
      </w:r>
      <w:proofErr w:type="spellEnd"/>
      <w:r w:rsidRPr="0059105E">
        <w:rPr>
          <w:rFonts w:ascii="Times New Roman" w:eastAsia="Times New Roman" w:hAnsi="Times New Roman" w:cs="Times New Roman"/>
          <w:sz w:val="24"/>
          <w:szCs w:val="24"/>
          <w:lang w:eastAsia="ru-RU"/>
        </w:rPr>
        <w:t>. По происхожд</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нию они торфяные или ледниковые, некоторые образовались на месте песчаных карьеров. Помимо естественных водоемов в границах мемориальной зоны находятся участки выр</w:t>
      </w:r>
      <w:r w:rsidRPr="0059105E">
        <w:rPr>
          <w:rFonts w:ascii="Times New Roman" w:eastAsia="Times New Roman" w:hAnsi="Times New Roman" w:cs="Times New Roman"/>
          <w:sz w:val="24"/>
          <w:szCs w:val="24"/>
          <w:lang w:eastAsia="ru-RU"/>
        </w:rPr>
        <w:t>ы</w:t>
      </w:r>
      <w:r w:rsidRPr="0059105E">
        <w:rPr>
          <w:rFonts w:ascii="Times New Roman" w:eastAsia="Times New Roman" w:hAnsi="Times New Roman" w:cs="Times New Roman"/>
          <w:sz w:val="24"/>
          <w:szCs w:val="24"/>
          <w:lang w:eastAsia="ru-RU"/>
        </w:rPr>
        <w:t xml:space="preserve">тых </w:t>
      </w:r>
      <w:proofErr w:type="spellStart"/>
      <w:r w:rsidRPr="0059105E">
        <w:rPr>
          <w:rFonts w:ascii="Times New Roman" w:eastAsia="Times New Roman" w:hAnsi="Times New Roman" w:cs="Times New Roman"/>
          <w:sz w:val="24"/>
          <w:szCs w:val="24"/>
          <w:lang w:eastAsia="ru-RU"/>
        </w:rPr>
        <w:t>Староладожского</w:t>
      </w:r>
      <w:proofErr w:type="spellEnd"/>
      <w:r w:rsidRPr="0059105E">
        <w:rPr>
          <w:rFonts w:ascii="Times New Roman" w:eastAsia="Times New Roman" w:hAnsi="Times New Roman" w:cs="Times New Roman"/>
          <w:sz w:val="24"/>
          <w:szCs w:val="24"/>
          <w:lang w:eastAsia="ru-RU"/>
        </w:rPr>
        <w:t xml:space="preserve"> и </w:t>
      </w:r>
      <w:proofErr w:type="spellStart"/>
      <w:r w:rsidRPr="0059105E">
        <w:rPr>
          <w:rFonts w:ascii="Times New Roman" w:eastAsia="Times New Roman" w:hAnsi="Times New Roman" w:cs="Times New Roman"/>
          <w:sz w:val="24"/>
          <w:szCs w:val="24"/>
          <w:lang w:eastAsia="ru-RU"/>
        </w:rPr>
        <w:t>Новоладожского</w:t>
      </w:r>
      <w:proofErr w:type="spellEnd"/>
      <w:r w:rsidRPr="0059105E">
        <w:rPr>
          <w:rFonts w:ascii="Times New Roman" w:eastAsia="Times New Roman" w:hAnsi="Times New Roman" w:cs="Times New Roman"/>
          <w:sz w:val="24"/>
          <w:szCs w:val="24"/>
          <w:lang w:eastAsia="ru-RU"/>
        </w:rPr>
        <w:t xml:space="preserve"> каналов </w:t>
      </w:r>
      <w:r w:rsidRPr="0059105E">
        <w:rPr>
          <w:rFonts w:ascii="Times New Roman" w:hAnsi="Times New Roman" w:cs="Times New Roman"/>
          <w:sz w:val="24"/>
          <w:szCs w:val="24"/>
        </w:rPr>
        <w:t>с высокими валами (от 15 метров) вын</w:t>
      </w:r>
      <w:r w:rsidRPr="0059105E">
        <w:rPr>
          <w:rFonts w:ascii="Times New Roman" w:hAnsi="Times New Roman" w:cs="Times New Roman"/>
          <w:sz w:val="24"/>
          <w:szCs w:val="24"/>
        </w:rPr>
        <w:t>у</w:t>
      </w:r>
      <w:r w:rsidRPr="0059105E">
        <w:rPr>
          <w:rFonts w:ascii="Times New Roman" w:hAnsi="Times New Roman" w:cs="Times New Roman"/>
          <w:sz w:val="24"/>
          <w:szCs w:val="24"/>
        </w:rPr>
        <w:t>того грунта</w:t>
      </w:r>
      <w:r w:rsidRPr="0059105E">
        <w:rPr>
          <w:rFonts w:ascii="Times New Roman" w:eastAsia="Times New Roman" w:hAnsi="Times New Roman" w:cs="Times New Roman"/>
          <w:sz w:val="24"/>
          <w:szCs w:val="24"/>
          <w:lang w:eastAsia="ru-RU"/>
        </w:rPr>
        <w:t xml:space="preserve">, а также магистральные и валовые канавы на месте </w:t>
      </w:r>
      <w:proofErr w:type="spellStart"/>
      <w:r w:rsidRPr="0059105E">
        <w:rPr>
          <w:rFonts w:ascii="Times New Roman" w:eastAsia="Times New Roman" w:hAnsi="Times New Roman" w:cs="Times New Roman"/>
          <w:sz w:val="24"/>
          <w:szCs w:val="24"/>
          <w:lang w:eastAsia="ru-RU"/>
        </w:rPr>
        <w:t>Синявинских</w:t>
      </w:r>
      <w:proofErr w:type="spellEnd"/>
      <w:r w:rsidRPr="0059105E">
        <w:rPr>
          <w:rFonts w:ascii="Times New Roman" w:eastAsia="Times New Roman" w:hAnsi="Times New Roman" w:cs="Times New Roman"/>
          <w:sz w:val="24"/>
          <w:szCs w:val="24"/>
          <w:lang w:eastAsia="ru-RU"/>
        </w:rPr>
        <w:t xml:space="preserve"> торфоразр</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боток.</w:t>
      </w:r>
    </w:p>
    <w:p w:rsidR="00D92B45" w:rsidRPr="0059105E" w:rsidRDefault="00D92B45" w:rsidP="00D92B45">
      <w:pPr>
        <w:tabs>
          <w:tab w:val="left" w:pos="1140"/>
        </w:tabs>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Лесистость территории составляет порядка 50%, растительный мир южной тайги здесь представлен в основном сосново-мелколиственными лесами в составе березы и ос</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 xml:space="preserve">ны, а также кустарниками: черникой, брусникой, клюквой, можжевельником, вереском и т.д.  </w:t>
      </w:r>
    </w:p>
    <w:p w:rsidR="00D92B45" w:rsidRPr="0059105E" w:rsidRDefault="00D92B45" w:rsidP="00D92B45">
      <w:pPr>
        <w:tabs>
          <w:tab w:val="left" w:pos="1140"/>
        </w:tabs>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Что касается дорожной сети, то она здесь редкая. Участки асфальтированного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крытия соответствуют автомобильным трассам 41К-125/126/127/130 и Р-21, протяну</w:t>
      </w:r>
      <w:r w:rsidRPr="0059105E">
        <w:rPr>
          <w:rFonts w:ascii="Times New Roman" w:eastAsia="Times New Roman" w:hAnsi="Times New Roman" w:cs="Times New Roman"/>
          <w:sz w:val="24"/>
          <w:szCs w:val="24"/>
          <w:lang w:eastAsia="ru-RU"/>
        </w:rPr>
        <w:t>в</w:t>
      </w:r>
      <w:r w:rsidRPr="0059105E">
        <w:rPr>
          <w:rFonts w:ascii="Times New Roman" w:eastAsia="Times New Roman" w:hAnsi="Times New Roman" w:cs="Times New Roman"/>
          <w:sz w:val="24"/>
          <w:szCs w:val="24"/>
          <w:lang w:eastAsia="ru-RU"/>
        </w:rPr>
        <w:t>шимся на западе и севере мемориальной зоны. Грунтовые дороги ведут в основном к н</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 xml:space="preserve">селенным пунктам, железнодорожным станциям и карьерам.  </w:t>
      </w:r>
    </w:p>
    <w:p w:rsidR="00D92B45" w:rsidRPr="0059105E" w:rsidRDefault="00D92B45" w:rsidP="00D92B45">
      <w:pPr>
        <w:tabs>
          <w:tab w:val="left" w:pos="1140"/>
        </w:tabs>
        <w:spacing w:after="0" w:line="360" w:lineRule="auto"/>
        <w:ind w:firstLine="709"/>
        <w:jc w:val="both"/>
        <w:rPr>
          <w:rFonts w:ascii="Times New Roman" w:eastAsia="Times New Roman" w:hAnsi="Times New Roman" w:cs="Times New Roman"/>
          <w:sz w:val="24"/>
          <w:szCs w:val="24"/>
          <w:lang w:eastAsia="ru-RU"/>
        </w:rPr>
      </w:pPr>
    </w:p>
    <w:p w:rsidR="00D92B45" w:rsidRPr="0059105E" w:rsidRDefault="00D92B45" w:rsidP="00D92B45">
      <w:pPr>
        <w:tabs>
          <w:tab w:val="left" w:pos="1140"/>
        </w:tabs>
        <w:spacing w:after="120" w:line="360" w:lineRule="auto"/>
        <w:ind w:firstLine="709"/>
        <w:jc w:val="center"/>
        <w:rPr>
          <w:rFonts w:ascii="Times New Roman" w:eastAsia="Times New Roman" w:hAnsi="Times New Roman" w:cs="Times New Roman"/>
          <w:b/>
          <w:sz w:val="24"/>
          <w:szCs w:val="24"/>
          <w:lang w:eastAsia="ru-RU"/>
        </w:rPr>
      </w:pPr>
      <w:r w:rsidRPr="0059105E">
        <w:rPr>
          <w:rFonts w:ascii="Times New Roman" w:eastAsia="Times New Roman" w:hAnsi="Times New Roman" w:cs="Times New Roman"/>
          <w:b/>
          <w:sz w:val="24"/>
          <w:szCs w:val="24"/>
          <w:lang w:eastAsia="ru-RU"/>
        </w:rPr>
        <w:t>2.2 Природно-рекреационная оценка территории</w:t>
      </w:r>
    </w:p>
    <w:p w:rsidR="00D92B45" w:rsidRPr="0059105E" w:rsidRDefault="00D92B45" w:rsidP="00D92B45">
      <w:pPr>
        <w:tabs>
          <w:tab w:val="left" w:pos="709"/>
        </w:tabs>
        <w:spacing w:after="0"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ab/>
        <w:t xml:space="preserve">Природно-рекреационная оценка территории – это </w:t>
      </w:r>
      <w:proofErr w:type="spellStart"/>
      <w:r w:rsidRPr="0059105E">
        <w:rPr>
          <w:rFonts w:ascii="Times New Roman" w:eastAsia="Times New Roman" w:hAnsi="Times New Roman" w:cs="Times New Roman"/>
          <w:sz w:val="24"/>
          <w:szCs w:val="24"/>
          <w:lang w:eastAsia="ru-RU"/>
        </w:rPr>
        <w:t>пофакторная</w:t>
      </w:r>
      <w:proofErr w:type="spellEnd"/>
      <w:r w:rsidRPr="0059105E">
        <w:rPr>
          <w:rFonts w:ascii="Times New Roman" w:eastAsia="Times New Roman" w:hAnsi="Times New Roman" w:cs="Times New Roman"/>
          <w:sz w:val="24"/>
          <w:szCs w:val="24"/>
          <w:lang w:eastAsia="ru-RU"/>
        </w:rPr>
        <w:t xml:space="preserve"> оценка природного комплекса на предмет предоставления отдыхающим возможности использования разли</w:t>
      </w:r>
      <w:r w:rsidRPr="0059105E">
        <w:rPr>
          <w:rFonts w:ascii="Times New Roman" w:eastAsia="Times New Roman" w:hAnsi="Times New Roman" w:cs="Times New Roman"/>
          <w:sz w:val="24"/>
          <w:szCs w:val="24"/>
          <w:lang w:eastAsia="ru-RU"/>
        </w:rPr>
        <w:t>ч</w:t>
      </w:r>
      <w:r w:rsidRPr="0059105E">
        <w:rPr>
          <w:rFonts w:ascii="Times New Roman" w:eastAsia="Times New Roman" w:hAnsi="Times New Roman" w:cs="Times New Roman"/>
          <w:sz w:val="24"/>
          <w:szCs w:val="24"/>
          <w:lang w:eastAsia="ru-RU"/>
        </w:rPr>
        <w:t>ных видов рекреационной деятельности (Известия Академии…,1969).</w:t>
      </w:r>
    </w:p>
    <w:p w:rsidR="00D92B45" w:rsidRPr="0059105E" w:rsidRDefault="00D92B45" w:rsidP="00D92B45">
      <w:pPr>
        <w:tabs>
          <w:tab w:val="left" w:pos="709"/>
        </w:tabs>
        <w:spacing w:after="0"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ab/>
        <w:t>Прежде, чем определить критерии природно-рекреационной оценки территории мемориальной зоны, необходимо пояснить, какой вид туризма будет наиболее подход</w:t>
      </w:r>
      <w:r w:rsidRPr="0059105E">
        <w:rPr>
          <w:rFonts w:ascii="Times New Roman" w:eastAsia="Times New Roman" w:hAnsi="Times New Roman" w:cs="Times New Roman"/>
          <w:sz w:val="24"/>
          <w:szCs w:val="24"/>
          <w:lang w:eastAsia="ru-RU"/>
        </w:rPr>
        <w:t>я</w:t>
      </w:r>
      <w:r w:rsidRPr="0059105E">
        <w:rPr>
          <w:rFonts w:ascii="Times New Roman" w:eastAsia="Times New Roman" w:hAnsi="Times New Roman" w:cs="Times New Roman"/>
          <w:sz w:val="24"/>
          <w:szCs w:val="24"/>
          <w:lang w:eastAsia="ru-RU"/>
        </w:rPr>
        <w:t xml:space="preserve">щим для этой местности. </w:t>
      </w:r>
      <w:proofErr w:type="gramStart"/>
      <w:r w:rsidRPr="0059105E">
        <w:rPr>
          <w:rFonts w:ascii="Times New Roman" w:eastAsia="Times New Roman" w:hAnsi="Times New Roman" w:cs="Times New Roman"/>
          <w:sz w:val="24"/>
          <w:szCs w:val="24"/>
          <w:lang w:eastAsia="ru-RU"/>
        </w:rPr>
        <w:t>Поскольку сама мемориальная зона «Прорыв блокады Лени</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града» был создана с целью объединения и сохранения мест, где проходили бои по сн</w:t>
      </w:r>
      <w:r w:rsidRPr="0059105E">
        <w:rPr>
          <w:rFonts w:ascii="Times New Roman" w:eastAsia="Times New Roman" w:hAnsi="Times New Roman" w:cs="Times New Roman"/>
          <w:sz w:val="24"/>
          <w:szCs w:val="24"/>
          <w:lang w:eastAsia="ru-RU"/>
        </w:rPr>
        <w:t>я</w:t>
      </w:r>
      <w:r w:rsidRPr="0059105E">
        <w:rPr>
          <w:rFonts w:ascii="Times New Roman" w:eastAsia="Times New Roman" w:hAnsi="Times New Roman" w:cs="Times New Roman"/>
          <w:sz w:val="24"/>
          <w:szCs w:val="24"/>
          <w:lang w:eastAsia="ru-RU"/>
        </w:rPr>
        <w:t>тию сухопутной блокады города и основные события Ленинградской битвы, а также с ц</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лью охраны и дальнейшего распространения памятных знаков на местах этих событий, то наиболее вероятным и логичным кажется развитие здесь именно военно-патриотического туризма.</w:t>
      </w:r>
      <w:proofErr w:type="gramEnd"/>
      <w:r w:rsidRPr="0059105E">
        <w:rPr>
          <w:rFonts w:ascii="Times New Roman" w:eastAsia="Times New Roman" w:hAnsi="Times New Roman" w:cs="Times New Roman"/>
          <w:sz w:val="24"/>
          <w:szCs w:val="24"/>
          <w:lang w:eastAsia="ru-RU"/>
        </w:rPr>
        <w:t xml:space="preserve"> В первую очередь, необходимо рассчитывать на пешеходные маршруты,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скольку в условиях болотистой местности и редкой сети дорог иной вид передвижений менее удобен. </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Военно-патриотический туризм – это организованное посещение мест военных действий и сопутствующих памятных знаков (мемориалов, захоронений, памятников), а также музеев военной истории в пределах одной страны с целью получения информации и сохранения памяти о военных событиях на конкретной территории и гражданско-патриотического воспитания населения. Данный вид туризма может включать в себя уч</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стие в реконструкциях</w:t>
      </w:r>
      <w:r w:rsidRPr="0059105E">
        <w:rPr>
          <w:rStyle w:val="ac"/>
          <w:rFonts w:ascii="Times New Roman" w:eastAsia="Times New Roman" w:hAnsi="Times New Roman" w:cs="Times New Roman"/>
          <w:sz w:val="24"/>
          <w:szCs w:val="24"/>
          <w:lang w:eastAsia="ru-RU"/>
        </w:rPr>
        <w:footnoteReference w:id="1"/>
      </w:r>
      <w:r w:rsidRPr="0059105E">
        <w:rPr>
          <w:rFonts w:ascii="Times New Roman" w:eastAsia="Times New Roman" w:hAnsi="Times New Roman" w:cs="Times New Roman"/>
          <w:sz w:val="24"/>
          <w:szCs w:val="24"/>
          <w:lang w:eastAsia="ru-RU"/>
        </w:rPr>
        <w:t xml:space="preserve">, если территориально они привязаны к местам боев. </w:t>
      </w:r>
    </w:p>
    <w:p w:rsidR="00FF7946" w:rsidRPr="0059105E" w:rsidRDefault="00D92B45" w:rsidP="00790A81">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Для формулирования критериев оценки данной территории на предмет рекреац</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онного использования с целью пешеходного туризма на военно-патриотическую тематику были проанализированы несколько методик и систем оценки природно-рекреационного потенциала местности. Поскольку Кировский район Ленинградской области не располаг</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ет морскими ресурсами и не является горной территорией, то некоторые критерии, прив</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димые большинством авторов, были автоматически пропущены. Например, в конкретном случае не представляют научного интереса температура моря в летний период или кр</w:t>
      </w:r>
      <w:r w:rsidRPr="0059105E">
        <w:rPr>
          <w:rFonts w:ascii="Times New Roman" w:eastAsia="Times New Roman" w:hAnsi="Times New Roman" w:cs="Times New Roman"/>
          <w:sz w:val="24"/>
          <w:szCs w:val="24"/>
          <w:lang w:eastAsia="ru-RU"/>
        </w:rPr>
        <w:t>у</w:t>
      </w:r>
      <w:r w:rsidRPr="0059105E">
        <w:rPr>
          <w:rFonts w:ascii="Times New Roman" w:eastAsia="Times New Roman" w:hAnsi="Times New Roman" w:cs="Times New Roman"/>
          <w:sz w:val="24"/>
          <w:szCs w:val="24"/>
          <w:lang w:eastAsia="ru-RU"/>
        </w:rPr>
        <w:t>тизна горных склонов. На основании специфики региона и вида туризма, который здесь уместно развивать, для оценки были взяты наиболее комплексные характеристики, оп</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 xml:space="preserve">санные в методике </w:t>
      </w:r>
      <w:proofErr w:type="spellStart"/>
      <w:r w:rsidRPr="0059105E">
        <w:rPr>
          <w:rFonts w:ascii="Times New Roman" w:eastAsia="Times New Roman" w:hAnsi="Times New Roman" w:cs="Times New Roman"/>
          <w:sz w:val="24"/>
          <w:szCs w:val="24"/>
          <w:lang w:eastAsia="ru-RU"/>
        </w:rPr>
        <w:t>Ю.А.Веденина</w:t>
      </w:r>
      <w:proofErr w:type="spellEnd"/>
      <w:r w:rsidRPr="0059105E">
        <w:rPr>
          <w:rFonts w:ascii="Times New Roman" w:eastAsia="Times New Roman" w:hAnsi="Times New Roman" w:cs="Times New Roman"/>
          <w:sz w:val="24"/>
          <w:szCs w:val="24"/>
          <w:lang w:eastAsia="ru-RU"/>
        </w:rPr>
        <w:t xml:space="preserve"> и Н.Н.Мирошниченко, касающиеся климата, рельефа, водных объектов и почвенно-растительного покрова (Извести Академии…, 1969). Также в качестве показателей для оценки природных факторов, влияющих на физиологическое состояние людей, использовалась бальная система от 1 до 3, где 1 – условия неблагопр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ятные для ведения туристической деятельности, 2 – условно благоприятные, 3 - благопр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ятные. Все критерии и соответствующие им баллы перечислены в итоговой таблице.</w:t>
      </w:r>
    </w:p>
    <w:p w:rsidR="00D92B45" w:rsidRPr="0059105E" w:rsidRDefault="00D92B45" w:rsidP="00D92B45">
      <w:pPr>
        <w:pStyle w:val="a3"/>
        <w:numPr>
          <w:ilvl w:val="0"/>
          <w:numId w:val="12"/>
        </w:numPr>
        <w:spacing w:after="0" w:line="360" w:lineRule="auto"/>
        <w:ind w:left="709"/>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u w:val="single"/>
          <w:lang w:eastAsia="ru-RU"/>
        </w:rPr>
        <w:t>Климат</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 xml:space="preserve">На всей территории Ленинградской области господствует умеренно-континентальный климат с переходом к </w:t>
      </w:r>
      <w:proofErr w:type="gramStart"/>
      <w:r w:rsidRPr="0059105E">
        <w:rPr>
          <w:rFonts w:ascii="Times New Roman" w:eastAsia="Times New Roman" w:hAnsi="Times New Roman" w:cs="Times New Roman"/>
          <w:sz w:val="24"/>
          <w:szCs w:val="24"/>
          <w:lang w:eastAsia="ru-RU"/>
        </w:rPr>
        <w:t>морскому</w:t>
      </w:r>
      <w:proofErr w:type="gramEnd"/>
      <w:r w:rsidRPr="0059105E">
        <w:rPr>
          <w:rFonts w:ascii="Times New Roman" w:eastAsia="Times New Roman" w:hAnsi="Times New Roman" w:cs="Times New Roman"/>
          <w:sz w:val="24"/>
          <w:szCs w:val="24"/>
          <w:lang w:eastAsia="ru-RU"/>
        </w:rPr>
        <w:t>. Поскольку Кировский район распол</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жен в центральной части региона, в относительной близости от Санкт-Петербурга, то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годные закономерности области в целом будут характерны и для Кировского района в ч</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 xml:space="preserve">стности. Для создания более точного климатического образа территории автором был проанализирован архив погоды населенных пунктов, окружающих военно-мемориальную зону, а именно -  Кировск, Назия, Мга и </w:t>
      </w:r>
      <w:proofErr w:type="spellStart"/>
      <w:r w:rsidRPr="0059105E">
        <w:rPr>
          <w:rFonts w:ascii="Times New Roman" w:eastAsia="Times New Roman" w:hAnsi="Times New Roman" w:cs="Times New Roman"/>
          <w:sz w:val="24"/>
          <w:szCs w:val="24"/>
          <w:lang w:eastAsia="ru-RU"/>
        </w:rPr>
        <w:t>Молодцово</w:t>
      </w:r>
      <w:proofErr w:type="spellEnd"/>
      <w:r w:rsidRPr="0059105E">
        <w:rPr>
          <w:rFonts w:ascii="Times New Roman" w:eastAsia="Times New Roman" w:hAnsi="Times New Roman" w:cs="Times New Roman"/>
          <w:sz w:val="24"/>
          <w:szCs w:val="24"/>
          <w:lang w:eastAsia="ru-RU"/>
        </w:rPr>
        <w:t xml:space="preserve">. </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Что касается температурного режима, то среднегодовая температура территории составляет порядка 7</w:t>
      </w:r>
      <w:proofErr w:type="gramStart"/>
      <w:r w:rsidRPr="0059105E">
        <w:rPr>
          <w:rFonts w:ascii="Times New Roman" w:eastAsia="Times New Roman" w:hAnsi="Times New Roman" w:cs="Times New Roman"/>
          <w:sz w:val="24"/>
          <w:szCs w:val="24"/>
          <w:lang w:eastAsia="ru-RU"/>
        </w:rPr>
        <w:t>°С</w:t>
      </w:r>
      <w:proofErr w:type="gramEnd"/>
      <w:r w:rsidRPr="0059105E">
        <w:rPr>
          <w:rFonts w:ascii="Times New Roman" w:eastAsia="Times New Roman" w:hAnsi="Times New Roman" w:cs="Times New Roman"/>
          <w:sz w:val="24"/>
          <w:szCs w:val="24"/>
          <w:lang w:eastAsia="ru-RU"/>
        </w:rPr>
        <w:t>, при это средний показатель января редко падает ниже -9°С, а температура июля стремится к +17,5°С. Традиционно самым холодным месяцем является январь, самым теплым – июль. Количество дней со среднесуточной температурой от 12</w:t>
      </w:r>
      <w:proofErr w:type="gramStart"/>
      <w:r w:rsidRPr="0059105E">
        <w:rPr>
          <w:rFonts w:ascii="Times New Roman" w:eastAsia="Times New Roman" w:hAnsi="Times New Roman" w:cs="Times New Roman"/>
          <w:sz w:val="24"/>
          <w:szCs w:val="24"/>
          <w:lang w:eastAsia="ru-RU"/>
        </w:rPr>
        <w:t>°С</w:t>
      </w:r>
      <w:proofErr w:type="gramEnd"/>
      <w:r w:rsidRPr="0059105E">
        <w:rPr>
          <w:rFonts w:ascii="Times New Roman" w:eastAsia="Times New Roman" w:hAnsi="Times New Roman" w:cs="Times New Roman"/>
          <w:sz w:val="24"/>
          <w:szCs w:val="24"/>
          <w:lang w:eastAsia="ru-RU"/>
        </w:rPr>
        <w:t xml:space="preserve"> до 20°С составляет в среднем 121 день (с мая по сентябрь), что определяет благоприятные температурные границы для организации летних видов отдыха. </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Вся рассматриваемая территория находится под влиянием влажных воздушных масс с Атлантического океана, приносимых западными и северо-западными ветрами. Ве</w:t>
      </w:r>
      <w:r w:rsidRPr="0059105E">
        <w:rPr>
          <w:rFonts w:ascii="Times New Roman" w:eastAsia="Times New Roman" w:hAnsi="Times New Roman" w:cs="Times New Roman"/>
          <w:sz w:val="24"/>
          <w:szCs w:val="24"/>
          <w:lang w:eastAsia="ru-RU"/>
        </w:rPr>
        <w:t>т</w:t>
      </w:r>
      <w:r w:rsidRPr="0059105E">
        <w:rPr>
          <w:rFonts w:ascii="Times New Roman" w:eastAsia="Times New Roman" w:hAnsi="Times New Roman" w:cs="Times New Roman"/>
          <w:sz w:val="24"/>
          <w:szCs w:val="24"/>
          <w:lang w:eastAsia="ru-RU"/>
        </w:rPr>
        <w:t>ра с юга, востока и юго-востока сухие и теплые, как правило, с ними устанавливается те</w:t>
      </w:r>
      <w:r w:rsidRPr="0059105E">
        <w:rPr>
          <w:rFonts w:ascii="Times New Roman" w:eastAsia="Times New Roman" w:hAnsi="Times New Roman" w:cs="Times New Roman"/>
          <w:sz w:val="24"/>
          <w:szCs w:val="24"/>
          <w:lang w:eastAsia="ru-RU"/>
        </w:rPr>
        <w:t>п</w:t>
      </w:r>
      <w:r w:rsidRPr="0059105E">
        <w:rPr>
          <w:rFonts w:ascii="Times New Roman" w:eastAsia="Times New Roman" w:hAnsi="Times New Roman" w:cs="Times New Roman"/>
          <w:sz w:val="24"/>
          <w:szCs w:val="24"/>
          <w:lang w:eastAsia="ru-RU"/>
        </w:rPr>
        <w:t>лая антициклональная погода. Северный и северо-восточный ветра несут холодный сухой воздух, гарантируя понижение температур в регионе. Средняя скорость ветра в теплые месяцы (май-октябрь) не превышает 1,3 м/</w:t>
      </w:r>
      <w:proofErr w:type="gramStart"/>
      <w:r w:rsidRPr="0059105E">
        <w:rPr>
          <w:rFonts w:ascii="Times New Roman" w:eastAsia="Times New Roman" w:hAnsi="Times New Roman" w:cs="Times New Roman"/>
          <w:sz w:val="24"/>
          <w:szCs w:val="24"/>
          <w:lang w:eastAsia="ru-RU"/>
        </w:rPr>
        <w:t>с</w:t>
      </w:r>
      <w:proofErr w:type="gramEnd"/>
      <w:r w:rsidRPr="0059105E">
        <w:rPr>
          <w:rFonts w:ascii="Times New Roman" w:eastAsia="Times New Roman" w:hAnsi="Times New Roman" w:cs="Times New Roman"/>
          <w:sz w:val="24"/>
          <w:szCs w:val="24"/>
          <w:lang w:eastAsia="ru-RU"/>
        </w:rPr>
        <w:t xml:space="preserve">, </w:t>
      </w:r>
      <w:proofErr w:type="gramStart"/>
      <w:r w:rsidRPr="0059105E">
        <w:rPr>
          <w:rFonts w:ascii="Times New Roman" w:eastAsia="Times New Roman" w:hAnsi="Times New Roman" w:cs="Times New Roman"/>
          <w:sz w:val="24"/>
          <w:szCs w:val="24"/>
          <w:lang w:eastAsia="ru-RU"/>
        </w:rPr>
        <w:t>в</w:t>
      </w:r>
      <w:proofErr w:type="gramEnd"/>
      <w:r w:rsidRPr="0059105E">
        <w:rPr>
          <w:rFonts w:ascii="Times New Roman" w:eastAsia="Times New Roman" w:hAnsi="Times New Roman" w:cs="Times New Roman"/>
          <w:sz w:val="24"/>
          <w:szCs w:val="24"/>
          <w:lang w:eastAsia="ru-RU"/>
        </w:rPr>
        <w:t xml:space="preserve"> холодные (ноябрь-апрель) – 1,9 м/с. Оба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казателя находятся в приделах нормы (до 6 м/с), когда создают физиологические ко</w:t>
      </w:r>
      <w:r w:rsidRPr="0059105E">
        <w:rPr>
          <w:rFonts w:ascii="Times New Roman" w:eastAsia="Times New Roman" w:hAnsi="Times New Roman" w:cs="Times New Roman"/>
          <w:sz w:val="24"/>
          <w:szCs w:val="24"/>
          <w:lang w:eastAsia="ru-RU"/>
        </w:rPr>
        <w:t>м</w:t>
      </w:r>
      <w:r w:rsidRPr="0059105E">
        <w:rPr>
          <w:rFonts w:ascii="Times New Roman" w:eastAsia="Times New Roman" w:hAnsi="Times New Roman" w:cs="Times New Roman"/>
          <w:sz w:val="24"/>
          <w:szCs w:val="24"/>
          <w:lang w:eastAsia="ru-RU"/>
        </w:rPr>
        <w:t>фортные условия для рекреации.</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Для района характерно избыточное увлажнение. Всего за год здесь может выпасть от 650 до 700 мм осадков с максимумом в летние месяцы, что на 200-250 мм больше кол</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чества испаряемой влаги. Основная масса осадков приходится на период с апреля по о</w:t>
      </w:r>
      <w:r w:rsidRPr="0059105E">
        <w:rPr>
          <w:rFonts w:ascii="Times New Roman" w:eastAsia="Times New Roman" w:hAnsi="Times New Roman" w:cs="Times New Roman"/>
          <w:sz w:val="24"/>
          <w:szCs w:val="24"/>
          <w:lang w:eastAsia="ru-RU"/>
        </w:rPr>
        <w:t>к</w:t>
      </w:r>
      <w:r w:rsidRPr="0059105E">
        <w:rPr>
          <w:rFonts w:ascii="Times New Roman" w:eastAsia="Times New Roman" w:hAnsi="Times New Roman" w:cs="Times New Roman"/>
          <w:sz w:val="24"/>
          <w:szCs w:val="24"/>
          <w:lang w:eastAsia="ru-RU"/>
        </w:rPr>
        <w:t>тябрь. Февраль отличается наименьшим количеством осадков, август – наибольшим. Все это влечет заболачивание почвы и повышенную относительную влажность воздуха – от 70% летом (оптимальные природные условия) до 92% зимой (наименее комфортные усл</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вия).</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Снежный покров обычно лежит 130-140 дней, средняя его высота, как правило, не превышает 45-50 см. Это дает хорошую базу для создания лыжных экскурсионных ма</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шрутов, тем более что данные показатели попадают в категорию благоприятных. Кроме того, дополнительные преимущества создают хвойные леса, которые образуют хорошую защиту от сильного ветра и определяют оптимальные условия для активного отдыха (https://global-weather.ru).</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Говоря о солнечной радиации, следует оценить такой показатель, как продолж</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тельность солнечного сияния. Для южного побережья Ладожского озера этот годовой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казатель составляет более 1800 часов, для остальной части мемориальной зоны колеблется в промежутке 1700-1800 часов. </w:t>
      </w:r>
      <w:proofErr w:type="gramStart"/>
      <w:r w:rsidRPr="0059105E">
        <w:rPr>
          <w:rFonts w:ascii="Times New Roman" w:eastAsia="Times New Roman" w:hAnsi="Times New Roman" w:cs="Times New Roman"/>
          <w:sz w:val="24"/>
          <w:szCs w:val="24"/>
          <w:lang w:eastAsia="ru-RU"/>
        </w:rPr>
        <w:t>Конкретно для июня продолжительность солнечного си</w:t>
      </w:r>
      <w:r w:rsidRPr="0059105E">
        <w:rPr>
          <w:rFonts w:ascii="Times New Roman" w:eastAsia="Times New Roman" w:hAnsi="Times New Roman" w:cs="Times New Roman"/>
          <w:sz w:val="24"/>
          <w:szCs w:val="24"/>
          <w:lang w:eastAsia="ru-RU"/>
        </w:rPr>
        <w:t>я</w:t>
      </w:r>
      <w:r w:rsidRPr="0059105E">
        <w:rPr>
          <w:rFonts w:ascii="Times New Roman" w:eastAsia="Times New Roman" w:hAnsi="Times New Roman" w:cs="Times New Roman"/>
          <w:sz w:val="24"/>
          <w:szCs w:val="24"/>
          <w:lang w:eastAsia="ru-RU"/>
        </w:rPr>
        <w:t>ния несколько превышает 300 часов (Общество.</w:t>
      </w:r>
      <w:proofErr w:type="gramEnd"/>
      <w:r w:rsidRPr="0059105E">
        <w:rPr>
          <w:rFonts w:ascii="Times New Roman" w:eastAsia="Times New Roman" w:hAnsi="Times New Roman" w:cs="Times New Roman"/>
          <w:sz w:val="24"/>
          <w:szCs w:val="24"/>
          <w:lang w:eastAsia="ru-RU"/>
        </w:rPr>
        <w:t xml:space="preserve"> </w:t>
      </w:r>
      <w:proofErr w:type="gramStart"/>
      <w:r w:rsidRPr="0059105E">
        <w:rPr>
          <w:rFonts w:ascii="Times New Roman" w:eastAsia="Times New Roman" w:hAnsi="Times New Roman" w:cs="Times New Roman"/>
          <w:sz w:val="24"/>
          <w:szCs w:val="24"/>
          <w:lang w:eastAsia="ru-RU"/>
        </w:rPr>
        <w:t>Среда… 2009).</w:t>
      </w:r>
      <w:proofErr w:type="gramEnd"/>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Все перечисленные показатели позволяют говорить о том, что климат территории военно-мемориальной зоны наиболее пригоден для летних видов рекреации с конца апр</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ля по сентябрь. Это самые теплые и солнечные месяцы. Несмотря на повышенную вла</w:t>
      </w:r>
      <w:r w:rsidRPr="0059105E">
        <w:rPr>
          <w:rFonts w:ascii="Times New Roman" w:eastAsia="Times New Roman" w:hAnsi="Times New Roman" w:cs="Times New Roman"/>
          <w:sz w:val="24"/>
          <w:szCs w:val="24"/>
          <w:lang w:eastAsia="ru-RU"/>
        </w:rPr>
        <w:t>ж</w:t>
      </w:r>
      <w:r w:rsidRPr="0059105E">
        <w:rPr>
          <w:rFonts w:ascii="Times New Roman" w:eastAsia="Times New Roman" w:hAnsi="Times New Roman" w:cs="Times New Roman"/>
          <w:sz w:val="24"/>
          <w:szCs w:val="24"/>
          <w:lang w:eastAsia="ru-RU"/>
        </w:rPr>
        <w:t>ность воздуха и избыточное увлажнение, отмеченные показатели входят в границы пр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годности для проведения здесь пешеходного туризма. Зимой из-за значительного колич</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 xml:space="preserve">ства снега значительное преимущество над пешим туризмом получает лыжный туризм. </w:t>
      </w:r>
    </w:p>
    <w:p w:rsidR="00D92B45" w:rsidRPr="0059105E" w:rsidRDefault="00D92B45" w:rsidP="00D92B45">
      <w:pPr>
        <w:pStyle w:val="a3"/>
        <w:numPr>
          <w:ilvl w:val="0"/>
          <w:numId w:val="12"/>
        </w:numPr>
        <w:spacing w:after="0" w:line="360" w:lineRule="auto"/>
        <w:ind w:left="709"/>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u w:val="single"/>
          <w:lang w:eastAsia="ru-RU"/>
        </w:rPr>
        <w:t xml:space="preserve">Рельеф </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Территория мемориальной зоны, преимущественно, равнинная, ее формируют озерно-ледниковые песчаные ландшафты. Перепад высот не превышает 60 м. Особе</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ность местности в том, что сухие возвышенности, оставленные ледником, здесь черед</w:t>
      </w:r>
      <w:r w:rsidRPr="0059105E">
        <w:rPr>
          <w:rFonts w:ascii="Times New Roman" w:eastAsia="Times New Roman" w:hAnsi="Times New Roman" w:cs="Times New Roman"/>
          <w:sz w:val="24"/>
          <w:szCs w:val="24"/>
          <w:lang w:eastAsia="ru-RU"/>
        </w:rPr>
        <w:t>у</w:t>
      </w:r>
      <w:r w:rsidRPr="0059105E">
        <w:rPr>
          <w:rFonts w:ascii="Times New Roman" w:eastAsia="Times New Roman" w:hAnsi="Times New Roman" w:cs="Times New Roman"/>
          <w:sz w:val="24"/>
          <w:szCs w:val="24"/>
          <w:lang w:eastAsia="ru-RU"/>
        </w:rPr>
        <w:t>ются с заболоченными низменностями. Верховые сфагновые грядово-мочажинные болота  проходимы, характеризуются подземным и дождевым питанием. Заболоченные участки суши занимают более 30% площади территории. Они являются естественным препятств</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 xml:space="preserve">ем на пути </w:t>
      </w:r>
      <w:proofErr w:type="spellStart"/>
      <w:r w:rsidRPr="0059105E">
        <w:rPr>
          <w:rFonts w:ascii="Times New Roman" w:eastAsia="Times New Roman" w:hAnsi="Times New Roman" w:cs="Times New Roman"/>
          <w:sz w:val="24"/>
          <w:szCs w:val="24"/>
          <w:lang w:eastAsia="ru-RU"/>
        </w:rPr>
        <w:t>рекреантов</w:t>
      </w:r>
      <w:proofErr w:type="spellEnd"/>
      <w:r w:rsidRPr="0059105E">
        <w:rPr>
          <w:rFonts w:ascii="Times New Roman" w:eastAsia="Times New Roman" w:hAnsi="Times New Roman" w:cs="Times New Roman"/>
          <w:sz w:val="24"/>
          <w:szCs w:val="24"/>
          <w:lang w:eastAsia="ru-RU"/>
        </w:rPr>
        <w:t>. В сухой период (с октября по март) они значительно мелеют</w:t>
      </w:r>
      <w:r w:rsidR="00712BB0" w:rsidRPr="0059105E">
        <w:rPr>
          <w:rFonts w:ascii="Times New Roman" w:eastAsia="Times New Roman" w:hAnsi="Times New Roman" w:cs="Times New Roman"/>
          <w:sz w:val="24"/>
          <w:szCs w:val="24"/>
          <w:lang w:eastAsia="ru-RU"/>
        </w:rPr>
        <w:t xml:space="preserve">. </w:t>
      </w:r>
      <w:r w:rsidRPr="0059105E">
        <w:rPr>
          <w:rFonts w:ascii="Times New Roman" w:eastAsia="Times New Roman" w:hAnsi="Times New Roman" w:cs="Times New Roman"/>
          <w:sz w:val="24"/>
          <w:szCs w:val="24"/>
          <w:lang w:eastAsia="ru-RU"/>
        </w:rPr>
        <w:t>Без резиновой обуви или специальных сооружений переход через низменные участки стан</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вится затруднительным. При должном подходе к планированию маршрута проложить его возможно через наиболее сухую местность, но в большинстве случаев не избежать заб</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лоченных отрезков пути.</w:t>
      </w:r>
    </w:p>
    <w:p w:rsidR="00D92B45" w:rsidRPr="0059105E" w:rsidRDefault="00D92B45" w:rsidP="00D92B45">
      <w:pPr>
        <w:pStyle w:val="a3"/>
        <w:numPr>
          <w:ilvl w:val="0"/>
          <w:numId w:val="12"/>
        </w:numPr>
        <w:spacing w:after="0" w:line="360" w:lineRule="auto"/>
        <w:ind w:left="709"/>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u w:val="single"/>
          <w:lang w:eastAsia="ru-RU"/>
        </w:rPr>
        <w:t>Гидрография</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Гидрографическая сеть мемориальной зоны невелика. Из крупных рек на западе протекает Нева, но только 1,5 км границ выходят к ее берегам. Основными водотоками исследуемой территории являются реки Назия (участок в 20 км) и Черная (участок в 14 км).</w:t>
      </w:r>
      <w:r w:rsidR="005D5F16" w:rsidRPr="0059105E">
        <w:rPr>
          <w:rFonts w:ascii="Times New Roman" w:eastAsia="Times New Roman" w:hAnsi="Times New Roman" w:cs="Times New Roman"/>
          <w:sz w:val="24"/>
          <w:szCs w:val="24"/>
          <w:lang w:eastAsia="ru-RU"/>
        </w:rPr>
        <w:t xml:space="preserve"> Первая берет начало из болота </w:t>
      </w:r>
      <w:proofErr w:type="spellStart"/>
      <w:r w:rsidR="005D5F16" w:rsidRPr="0059105E">
        <w:rPr>
          <w:rFonts w:ascii="Times New Roman" w:eastAsia="Times New Roman" w:hAnsi="Times New Roman" w:cs="Times New Roman"/>
          <w:sz w:val="24"/>
          <w:szCs w:val="24"/>
          <w:lang w:eastAsia="ru-RU"/>
        </w:rPr>
        <w:t>Малуксинский</w:t>
      </w:r>
      <w:proofErr w:type="spellEnd"/>
      <w:r w:rsidR="005D5F16" w:rsidRPr="0059105E">
        <w:rPr>
          <w:rFonts w:ascii="Times New Roman" w:eastAsia="Times New Roman" w:hAnsi="Times New Roman" w:cs="Times New Roman"/>
          <w:sz w:val="24"/>
          <w:szCs w:val="24"/>
          <w:lang w:eastAsia="ru-RU"/>
        </w:rPr>
        <w:t xml:space="preserve"> мох</w:t>
      </w:r>
      <w:r w:rsidRPr="0059105E">
        <w:rPr>
          <w:rFonts w:ascii="Times New Roman" w:eastAsia="Times New Roman" w:hAnsi="Times New Roman" w:cs="Times New Roman"/>
          <w:sz w:val="24"/>
          <w:szCs w:val="24"/>
          <w:lang w:eastAsia="ru-RU"/>
        </w:rPr>
        <w:t xml:space="preserve"> и впадает в Ладожское озеро. </w:t>
      </w:r>
      <w:r w:rsidR="005D5F16" w:rsidRPr="0059105E">
        <w:rPr>
          <w:rFonts w:ascii="Times New Roman" w:eastAsia="Times New Roman" w:hAnsi="Times New Roman" w:cs="Times New Roman"/>
          <w:sz w:val="24"/>
          <w:szCs w:val="24"/>
          <w:lang w:eastAsia="ru-RU"/>
        </w:rPr>
        <w:t>Ру</w:t>
      </w:r>
      <w:r w:rsidR="005D5F16" w:rsidRPr="0059105E">
        <w:rPr>
          <w:rFonts w:ascii="Times New Roman" w:eastAsia="Times New Roman" w:hAnsi="Times New Roman" w:cs="Times New Roman"/>
          <w:sz w:val="24"/>
          <w:szCs w:val="24"/>
          <w:lang w:eastAsia="ru-RU"/>
        </w:rPr>
        <w:t>с</w:t>
      </w:r>
      <w:r w:rsidR="005D5F16" w:rsidRPr="0059105E">
        <w:rPr>
          <w:rFonts w:ascii="Times New Roman" w:eastAsia="Times New Roman" w:hAnsi="Times New Roman" w:cs="Times New Roman"/>
          <w:sz w:val="24"/>
          <w:szCs w:val="24"/>
          <w:lang w:eastAsia="ru-RU"/>
        </w:rPr>
        <w:t xml:space="preserve">ло Назии изрядно врезано в грунт. </w:t>
      </w:r>
      <w:r w:rsidRPr="0059105E">
        <w:rPr>
          <w:rFonts w:ascii="Times New Roman" w:eastAsia="Times New Roman" w:hAnsi="Times New Roman" w:cs="Times New Roman"/>
          <w:sz w:val="24"/>
          <w:szCs w:val="24"/>
          <w:lang w:eastAsia="ru-RU"/>
        </w:rPr>
        <w:t>Ее берега в основном ровные, но ближе к низовью б</w:t>
      </w:r>
      <w:r w:rsidRPr="0059105E">
        <w:rPr>
          <w:rFonts w:ascii="Times New Roman" w:eastAsia="Times New Roman" w:hAnsi="Times New Roman" w:cs="Times New Roman"/>
          <w:sz w:val="24"/>
          <w:szCs w:val="24"/>
          <w:lang w:eastAsia="ru-RU"/>
        </w:rPr>
        <w:t>ы</w:t>
      </w:r>
      <w:r w:rsidRPr="0059105E">
        <w:rPr>
          <w:rFonts w:ascii="Times New Roman" w:eastAsia="Times New Roman" w:hAnsi="Times New Roman" w:cs="Times New Roman"/>
          <w:sz w:val="24"/>
          <w:szCs w:val="24"/>
          <w:lang w:eastAsia="ru-RU"/>
        </w:rPr>
        <w:t xml:space="preserve">вают высокими и обрывистыми. </w:t>
      </w:r>
      <w:r w:rsidR="005D5F16" w:rsidRPr="0059105E">
        <w:rPr>
          <w:rFonts w:ascii="Times New Roman" w:eastAsia="Times New Roman" w:hAnsi="Times New Roman" w:cs="Times New Roman"/>
          <w:sz w:val="24"/>
          <w:szCs w:val="24"/>
          <w:lang w:eastAsia="ru-RU"/>
        </w:rPr>
        <w:t xml:space="preserve">Ширина реки на всем протяжении не превышает 10 м, встречаются сужения русла до 3-4 м. </w:t>
      </w:r>
      <w:r w:rsidRPr="0059105E">
        <w:rPr>
          <w:rFonts w:ascii="Times New Roman" w:eastAsia="Times New Roman" w:hAnsi="Times New Roman" w:cs="Times New Roman"/>
          <w:sz w:val="24"/>
          <w:szCs w:val="24"/>
          <w:lang w:eastAsia="ru-RU"/>
        </w:rPr>
        <w:t>Половодье весеннее, в конце апреля – начале мая, подъем уровня воды невысокий. Имеется один каменный мост через реку в месте ее на</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большего вреза в грунт. Река сплавная, по ней проходят водные маршруты туристов-любителей.</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 xml:space="preserve">Река Черная является левым притоком Назии. Она менее  полноводная, ее русло практически не разработано. В жаркий период на отдельных участках может пересохнуть. Переправ через реку на территории мемориальной зоны нет. </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Небольшие озера представляют собой рекреационную ценность. Летом вода в в</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доемах прогревается до температуры 12-15</w:t>
      </w:r>
      <w:proofErr w:type="gramStart"/>
      <w:r w:rsidRPr="0059105E">
        <w:rPr>
          <w:rFonts w:ascii="Times New Roman" w:eastAsia="Times New Roman" w:hAnsi="Times New Roman" w:cs="Times New Roman"/>
          <w:sz w:val="24"/>
          <w:szCs w:val="24"/>
          <w:lang w:eastAsia="ru-RU"/>
        </w:rPr>
        <w:t>°С</w:t>
      </w:r>
      <w:proofErr w:type="gramEnd"/>
      <w:r w:rsidRPr="0059105E">
        <w:rPr>
          <w:rFonts w:ascii="Times New Roman" w:eastAsia="Times New Roman" w:hAnsi="Times New Roman" w:cs="Times New Roman"/>
          <w:sz w:val="24"/>
          <w:szCs w:val="24"/>
          <w:lang w:eastAsia="ru-RU"/>
        </w:rPr>
        <w:t>, и они становятся пригодны для купания. Песчаные пляжи торфяного озера Барское или озера Долгое привлекают местных жит</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лей. Также значительный по площади водоем, расположенный рядом с озерами Долгое и Заднее, образовался на месте г</w:t>
      </w:r>
      <w:proofErr w:type="gramStart"/>
      <w:r w:rsidRPr="0059105E">
        <w:rPr>
          <w:rFonts w:ascii="Times New Roman" w:eastAsia="Times New Roman" w:hAnsi="Times New Roman" w:cs="Times New Roman"/>
          <w:sz w:val="24"/>
          <w:szCs w:val="24"/>
          <w:lang w:eastAsia="ru-RU"/>
        </w:rPr>
        <w:t>.П</w:t>
      </w:r>
      <w:proofErr w:type="gramEnd"/>
      <w:r w:rsidRPr="0059105E">
        <w:rPr>
          <w:rFonts w:ascii="Times New Roman" w:eastAsia="Times New Roman" w:hAnsi="Times New Roman" w:cs="Times New Roman"/>
          <w:sz w:val="24"/>
          <w:szCs w:val="24"/>
          <w:lang w:eastAsia="ru-RU"/>
        </w:rPr>
        <w:t xml:space="preserve">ушечная, которая в 70-х годах прошлого века полностью была срыта под песок. Сейчас карьер не функционирует, заполнен водой. </w:t>
      </w:r>
    </w:p>
    <w:p w:rsidR="00D92B45" w:rsidRPr="0059105E" w:rsidRDefault="00D92B45" w:rsidP="00D92B45">
      <w:pPr>
        <w:keepLines/>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Имеются несколько выходов подземных вод. Большинство из них расположены на р</w:t>
      </w:r>
      <w:proofErr w:type="gramStart"/>
      <w:r w:rsidRPr="0059105E">
        <w:rPr>
          <w:rFonts w:ascii="Times New Roman" w:eastAsia="Times New Roman" w:hAnsi="Times New Roman" w:cs="Times New Roman"/>
          <w:sz w:val="24"/>
          <w:szCs w:val="24"/>
          <w:lang w:eastAsia="ru-RU"/>
        </w:rPr>
        <w:t>.Н</w:t>
      </w:r>
      <w:proofErr w:type="gramEnd"/>
      <w:r w:rsidRPr="0059105E">
        <w:rPr>
          <w:rFonts w:ascii="Times New Roman" w:eastAsia="Times New Roman" w:hAnsi="Times New Roman" w:cs="Times New Roman"/>
          <w:sz w:val="24"/>
          <w:szCs w:val="24"/>
          <w:lang w:eastAsia="ru-RU"/>
        </w:rPr>
        <w:t>азия, один оборудованный – на территории мемориала «</w:t>
      </w:r>
      <w:proofErr w:type="spellStart"/>
      <w:r w:rsidRPr="0059105E">
        <w:rPr>
          <w:rFonts w:ascii="Times New Roman" w:eastAsia="Times New Roman" w:hAnsi="Times New Roman" w:cs="Times New Roman"/>
          <w:sz w:val="24"/>
          <w:szCs w:val="24"/>
          <w:lang w:eastAsia="ru-RU"/>
        </w:rPr>
        <w:t>Синявинские</w:t>
      </w:r>
      <w:proofErr w:type="spellEnd"/>
      <w:r w:rsidRPr="0059105E">
        <w:rPr>
          <w:rFonts w:ascii="Times New Roman" w:eastAsia="Times New Roman" w:hAnsi="Times New Roman" w:cs="Times New Roman"/>
          <w:sz w:val="24"/>
          <w:szCs w:val="24"/>
          <w:lang w:eastAsia="ru-RU"/>
        </w:rPr>
        <w:t xml:space="preserve"> высоты».</w:t>
      </w:r>
    </w:p>
    <w:p w:rsidR="00D92B45" w:rsidRPr="0059105E" w:rsidRDefault="00D92B45" w:rsidP="00D92B45">
      <w:pPr>
        <w:pStyle w:val="a3"/>
        <w:keepLines/>
        <w:numPr>
          <w:ilvl w:val="0"/>
          <w:numId w:val="12"/>
        </w:numPr>
        <w:spacing w:after="0" w:line="360" w:lineRule="auto"/>
        <w:ind w:left="709" w:hanging="283"/>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u w:val="single"/>
          <w:lang w:eastAsia="ru-RU"/>
        </w:rPr>
        <w:t>Почвенно-растительный покров</w:t>
      </w:r>
    </w:p>
    <w:p w:rsidR="00D92B45" w:rsidRPr="0059105E" w:rsidRDefault="00D92B45" w:rsidP="00D92B45">
      <w:pPr>
        <w:spacing w:after="0" w:line="360" w:lineRule="auto"/>
        <w:ind w:firstLine="709"/>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На территории преобладают песчаные и супесчаные подзолистые почвы, на юге и юго-востоке сменяемые легкими суглинистыми почвами. На них произрастают преим</w:t>
      </w:r>
      <w:r w:rsidRPr="0059105E">
        <w:rPr>
          <w:rFonts w:ascii="Times New Roman" w:eastAsia="Times New Roman" w:hAnsi="Times New Roman" w:cs="Times New Roman"/>
          <w:sz w:val="24"/>
          <w:szCs w:val="24"/>
          <w:lang w:eastAsia="ru-RU"/>
        </w:rPr>
        <w:t>у</w:t>
      </w:r>
      <w:r w:rsidRPr="0059105E">
        <w:rPr>
          <w:rFonts w:ascii="Times New Roman" w:eastAsia="Times New Roman" w:hAnsi="Times New Roman" w:cs="Times New Roman"/>
          <w:sz w:val="24"/>
          <w:szCs w:val="24"/>
          <w:lang w:eastAsia="ru-RU"/>
        </w:rPr>
        <w:t xml:space="preserve">щественно сосновые </w:t>
      </w:r>
      <w:proofErr w:type="spellStart"/>
      <w:r w:rsidRPr="0059105E">
        <w:rPr>
          <w:rFonts w:ascii="Times New Roman" w:eastAsia="Times New Roman" w:hAnsi="Times New Roman" w:cs="Times New Roman"/>
          <w:sz w:val="24"/>
          <w:szCs w:val="24"/>
          <w:lang w:eastAsia="ru-RU"/>
        </w:rPr>
        <w:t>беломошные</w:t>
      </w:r>
      <w:proofErr w:type="spellEnd"/>
      <w:r w:rsidRPr="0059105E">
        <w:rPr>
          <w:rFonts w:ascii="Times New Roman" w:eastAsia="Times New Roman" w:hAnsi="Times New Roman" w:cs="Times New Roman"/>
          <w:sz w:val="24"/>
          <w:szCs w:val="24"/>
          <w:lang w:eastAsia="ru-RU"/>
        </w:rPr>
        <w:t xml:space="preserve"> леса с березой и осиной в подросте, встречаются ел</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вые и березовые массивы (http://dachniki-online.ru). Березовые леса также произрастают на месте коренных хвойных лесов, которые были в большом количестве уничтожены во вр</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мя войны. Это объясняет распространение небольших «островков» мелколиственных л</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 xml:space="preserve">сов. </w:t>
      </w:r>
    </w:p>
    <w:p w:rsidR="00D92B45" w:rsidRPr="0059105E" w:rsidRDefault="00D92B45" w:rsidP="00D92B45">
      <w:pPr>
        <w:spacing w:after="0" w:line="360" w:lineRule="auto"/>
        <w:ind w:firstLine="709"/>
        <w:rPr>
          <w:rFonts w:ascii="Times New Roman" w:eastAsia="Times New Roman" w:hAnsi="Times New Roman" w:cs="Times New Roman"/>
          <w:sz w:val="24"/>
          <w:szCs w:val="24"/>
          <w:lang w:eastAsia="ru-RU"/>
        </w:rPr>
      </w:pPr>
      <w:proofErr w:type="gramStart"/>
      <w:r w:rsidRPr="0059105E">
        <w:rPr>
          <w:rFonts w:ascii="Times New Roman" w:eastAsia="Times New Roman" w:hAnsi="Times New Roman" w:cs="Times New Roman"/>
          <w:sz w:val="24"/>
          <w:szCs w:val="24"/>
          <w:lang w:eastAsia="ru-RU"/>
        </w:rPr>
        <w:t>В большом количестве встречаются такие кустарнички, как черника, брусника, можжевельник и т.д., несколько видов папоротников,  ландыши, луговая растительность (злаки (лисохвост, мятлик) и сорные виды) и т.д.</w:t>
      </w:r>
      <w:proofErr w:type="gramEnd"/>
      <w:r w:rsidRPr="0059105E">
        <w:rPr>
          <w:rFonts w:ascii="Times New Roman" w:eastAsia="Times New Roman" w:hAnsi="Times New Roman" w:cs="Times New Roman"/>
          <w:sz w:val="24"/>
          <w:szCs w:val="24"/>
          <w:lang w:eastAsia="ru-RU"/>
        </w:rPr>
        <w:t xml:space="preserve"> </w:t>
      </w:r>
      <w:proofErr w:type="gramStart"/>
      <w:r w:rsidRPr="0059105E">
        <w:rPr>
          <w:rFonts w:ascii="Times New Roman" w:eastAsia="Times New Roman" w:hAnsi="Times New Roman" w:cs="Times New Roman"/>
          <w:sz w:val="24"/>
          <w:szCs w:val="24"/>
          <w:lang w:eastAsia="ru-RU"/>
        </w:rPr>
        <w:t>Кроме того выделяются болотные и то</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 xml:space="preserve">фяные почвы с произрастающими на них кустарничками (клюква, морошка, багульник, голубика, гравилат, вереск и т.д.), мхом, осокой, камышом и рогозом. </w:t>
      </w:r>
      <w:proofErr w:type="gramEnd"/>
    </w:p>
    <w:p w:rsidR="00D92B45" w:rsidRPr="0059105E" w:rsidRDefault="00D92B45" w:rsidP="00FF7946">
      <w:pPr>
        <w:spacing w:after="120" w:line="360" w:lineRule="auto"/>
        <w:ind w:firstLine="709"/>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С точки зрения туризма ягоды и грибы представляют особый интерес. Эти ресурсы сказываются также на эстетической привлекательности местности, ее пейзажном разноо</w:t>
      </w:r>
      <w:r w:rsidRPr="0059105E">
        <w:rPr>
          <w:rFonts w:ascii="Times New Roman" w:eastAsia="Times New Roman" w:hAnsi="Times New Roman" w:cs="Times New Roman"/>
          <w:sz w:val="24"/>
          <w:szCs w:val="24"/>
          <w:lang w:eastAsia="ru-RU"/>
        </w:rPr>
        <w:t>б</w:t>
      </w:r>
      <w:r w:rsidRPr="0059105E">
        <w:rPr>
          <w:rFonts w:ascii="Times New Roman" w:eastAsia="Times New Roman" w:hAnsi="Times New Roman" w:cs="Times New Roman"/>
          <w:sz w:val="24"/>
          <w:szCs w:val="24"/>
          <w:lang w:eastAsia="ru-RU"/>
        </w:rPr>
        <w:t xml:space="preserve">разии. </w:t>
      </w:r>
    </w:p>
    <w:p w:rsidR="00D92B45" w:rsidRDefault="00D92B45" w:rsidP="00FF7946">
      <w:pPr>
        <w:spacing w:after="120" w:line="360" w:lineRule="auto"/>
        <w:ind w:firstLine="709"/>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Подводя итог оценки природно-рекреационного потенциала территории, следует отметить пригодность «Военно-мемориальной зоны «Прорыв блокады Ленинграда, 1941-1944 г.» для проведения пешего туризма в теплое время года (конец </w:t>
      </w:r>
      <w:proofErr w:type="spellStart"/>
      <w:proofErr w:type="gramStart"/>
      <w:r w:rsidRPr="0059105E">
        <w:rPr>
          <w:rFonts w:ascii="Times New Roman" w:eastAsia="Times New Roman" w:hAnsi="Times New Roman" w:cs="Times New Roman"/>
          <w:sz w:val="24"/>
          <w:szCs w:val="24"/>
          <w:lang w:eastAsia="ru-RU"/>
        </w:rPr>
        <w:t>апреля-сентябрь</w:t>
      </w:r>
      <w:proofErr w:type="spellEnd"/>
      <w:proofErr w:type="gramEnd"/>
      <w:r w:rsidRPr="0059105E">
        <w:rPr>
          <w:rFonts w:ascii="Times New Roman" w:eastAsia="Times New Roman" w:hAnsi="Times New Roman" w:cs="Times New Roman"/>
          <w:sz w:val="24"/>
          <w:szCs w:val="24"/>
          <w:lang w:eastAsia="ru-RU"/>
        </w:rPr>
        <w:t>) и лыжного туризма при наличии снежного покрова достаточной мощности (январь-начало апреля). Негустая транспортная сеть, представленная несколькими участками автом</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бильных трасс и преимущественно грунтовыми дорогами, создает предпосылки для ра</w:t>
      </w:r>
      <w:r w:rsidRPr="0059105E">
        <w:rPr>
          <w:rFonts w:ascii="Times New Roman" w:eastAsia="Times New Roman" w:hAnsi="Times New Roman" w:cs="Times New Roman"/>
          <w:sz w:val="24"/>
          <w:szCs w:val="24"/>
          <w:lang w:eastAsia="ru-RU"/>
        </w:rPr>
        <w:t>з</w:t>
      </w:r>
      <w:r w:rsidRPr="0059105E">
        <w:rPr>
          <w:rFonts w:ascii="Times New Roman" w:eastAsia="Times New Roman" w:hAnsi="Times New Roman" w:cs="Times New Roman"/>
          <w:sz w:val="24"/>
          <w:szCs w:val="24"/>
          <w:lang w:eastAsia="ru-RU"/>
        </w:rPr>
        <w:lastRenderedPageBreak/>
        <w:t>вития автобусного туризма, но при условии использования на маршрутах малогабаритн</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го транспорта и сухой погоды. </w:t>
      </w:r>
    </w:p>
    <w:p w:rsidR="00790A81" w:rsidRPr="00FF7946" w:rsidRDefault="00790A81" w:rsidP="00FF7946">
      <w:pPr>
        <w:spacing w:after="120" w:line="360" w:lineRule="auto"/>
        <w:ind w:firstLine="709"/>
        <w:rPr>
          <w:rFonts w:ascii="Times New Roman" w:eastAsia="Times New Roman" w:hAnsi="Times New Roman" w:cs="Times New Roman"/>
          <w:sz w:val="24"/>
          <w:szCs w:val="24"/>
          <w:lang w:eastAsia="ru-RU"/>
        </w:rPr>
      </w:pPr>
    </w:p>
    <w:p w:rsidR="00D92B45" w:rsidRPr="0059105E" w:rsidRDefault="00D92B45" w:rsidP="00D92B45">
      <w:pPr>
        <w:keepLines/>
        <w:spacing w:after="120" w:line="360" w:lineRule="auto"/>
        <w:ind w:firstLine="709"/>
        <w:rPr>
          <w:rFonts w:ascii="Times New Roman" w:eastAsia="Times New Roman" w:hAnsi="Times New Roman" w:cs="Times New Roman"/>
          <w:sz w:val="24"/>
          <w:szCs w:val="24"/>
          <w:lang w:eastAsia="ru-RU"/>
        </w:rPr>
      </w:pPr>
      <w:r w:rsidRPr="0059105E">
        <w:rPr>
          <w:rFonts w:ascii="Times New Roman" w:eastAsia="Times New Roman" w:hAnsi="Times New Roman" w:cs="Times New Roman"/>
          <w:i/>
          <w:sz w:val="24"/>
          <w:szCs w:val="24"/>
          <w:lang w:eastAsia="ru-RU"/>
        </w:rPr>
        <w:t>Таблица 2.</w:t>
      </w:r>
      <w:r w:rsidRPr="0059105E">
        <w:rPr>
          <w:rFonts w:ascii="Times New Roman" w:eastAsia="Times New Roman" w:hAnsi="Times New Roman" w:cs="Times New Roman"/>
          <w:sz w:val="24"/>
          <w:szCs w:val="24"/>
          <w:lang w:eastAsia="ru-RU"/>
        </w:rPr>
        <w:t xml:space="preserve"> Критерии природно-рекреационной оценки с применением бальной си</w:t>
      </w:r>
      <w:r w:rsidRPr="0059105E">
        <w:rPr>
          <w:rFonts w:ascii="Times New Roman" w:eastAsia="Times New Roman" w:hAnsi="Times New Roman" w:cs="Times New Roman"/>
          <w:sz w:val="24"/>
          <w:szCs w:val="24"/>
          <w:lang w:eastAsia="ru-RU"/>
        </w:rPr>
        <w:t>с</w:t>
      </w:r>
      <w:r w:rsidRPr="0059105E">
        <w:rPr>
          <w:rFonts w:ascii="Times New Roman" w:eastAsia="Times New Roman" w:hAnsi="Times New Roman" w:cs="Times New Roman"/>
          <w:sz w:val="24"/>
          <w:szCs w:val="24"/>
          <w:lang w:eastAsia="ru-RU"/>
        </w:rPr>
        <w:t>темы.</w:t>
      </w:r>
    </w:p>
    <w:tbl>
      <w:tblPr>
        <w:tblStyle w:val="a5"/>
        <w:tblW w:w="0" w:type="auto"/>
        <w:tblInd w:w="-601" w:type="dxa"/>
        <w:tblLook w:val="04A0"/>
      </w:tblPr>
      <w:tblGrid>
        <w:gridCol w:w="2410"/>
        <w:gridCol w:w="3261"/>
        <w:gridCol w:w="3260"/>
        <w:gridCol w:w="1241"/>
      </w:tblGrid>
      <w:tr w:rsidR="00D92B45" w:rsidRPr="0059105E" w:rsidTr="00D92B45">
        <w:tc>
          <w:tcPr>
            <w:tcW w:w="2410" w:type="dxa"/>
            <w:tcBorders>
              <w:tl2br w:val="single" w:sz="4" w:space="0" w:color="auto"/>
            </w:tcBorders>
          </w:tcPr>
          <w:p w:rsidR="00D92B45" w:rsidRPr="0059105E" w:rsidRDefault="00D92B45" w:rsidP="00D92B45">
            <w:pPr>
              <w:tabs>
                <w:tab w:val="left" w:pos="270"/>
                <w:tab w:val="right" w:pos="3436"/>
              </w:tabs>
              <w:spacing w:line="360" w:lineRule="auto"/>
              <w:jc w:val="right"/>
              <w:rPr>
                <w:rFonts w:ascii="Times New Roman" w:eastAsia="Times New Roman" w:hAnsi="Times New Roman" w:cs="Times New Roman"/>
                <w:b/>
                <w:sz w:val="24"/>
                <w:szCs w:val="24"/>
                <w:lang w:eastAsia="ru-RU"/>
              </w:rPr>
            </w:pPr>
            <w:r w:rsidRPr="0059105E">
              <w:rPr>
                <w:rFonts w:ascii="Times New Roman" w:eastAsia="Times New Roman" w:hAnsi="Times New Roman" w:cs="Times New Roman"/>
                <w:sz w:val="24"/>
                <w:szCs w:val="24"/>
                <w:lang w:eastAsia="ru-RU"/>
              </w:rPr>
              <w:tab/>
            </w:r>
            <w:r w:rsidRPr="0059105E">
              <w:rPr>
                <w:rFonts w:ascii="Times New Roman" w:eastAsia="Times New Roman" w:hAnsi="Times New Roman" w:cs="Times New Roman"/>
                <w:b/>
                <w:sz w:val="24"/>
                <w:szCs w:val="24"/>
                <w:lang w:eastAsia="ru-RU"/>
              </w:rPr>
              <w:t>Оценка</w:t>
            </w:r>
          </w:p>
          <w:p w:rsidR="00D92B45" w:rsidRPr="0059105E" w:rsidRDefault="00D92B45" w:rsidP="00D92B45">
            <w:pPr>
              <w:tabs>
                <w:tab w:val="left" w:pos="270"/>
                <w:tab w:val="right" w:pos="3436"/>
              </w:tabs>
              <w:spacing w:line="360" w:lineRule="auto"/>
              <w:rPr>
                <w:rFonts w:ascii="Times New Roman" w:eastAsia="Times New Roman" w:hAnsi="Times New Roman" w:cs="Times New Roman"/>
                <w:b/>
                <w:sz w:val="24"/>
                <w:szCs w:val="24"/>
                <w:lang w:eastAsia="ru-RU"/>
              </w:rPr>
            </w:pPr>
          </w:p>
          <w:p w:rsidR="00D92B45" w:rsidRPr="0059105E" w:rsidRDefault="00D92B45" w:rsidP="00D92B45">
            <w:pPr>
              <w:tabs>
                <w:tab w:val="left" w:pos="270"/>
                <w:tab w:val="right" w:pos="3436"/>
              </w:tabs>
              <w:spacing w:line="360" w:lineRule="auto"/>
              <w:rPr>
                <w:rFonts w:ascii="Times New Roman" w:eastAsia="Times New Roman" w:hAnsi="Times New Roman" w:cs="Times New Roman"/>
                <w:b/>
                <w:sz w:val="24"/>
                <w:szCs w:val="24"/>
                <w:lang w:eastAsia="ru-RU"/>
              </w:rPr>
            </w:pPr>
            <w:r w:rsidRPr="0059105E">
              <w:rPr>
                <w:rFonts w:ascii="Times New Roman" w:eastAsia="Times New Roman" w:hAnsi="Times New Roman" w:cs="Times New Roman"/>
                <w:b/>
                <w:sz w:val="24"/>
                <w:szCs w:val="24"/>
                <w:lang w:eastAsia="ru-RU"/>
              </w:rPr>
              <w:t xml:space="preserve">Критерии </w:t>
            </w:r>
          </w:p>
        </w:tc>
        <w:tc>
          <w:tcPr>
            <w:tcW w:w="3261" w:type="dxa"/>
          </w:tcPr>
          <w:p w:rsidR="00D92B45" w:rsidRPr="0059105E" w:rsidRDefault="00D92B45" w:rsidP="00D92B45">
            <w:pPr>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Положительные характер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стики</w:t>
            </w:r>
          </w:p>
        </w:tc>
        <w:tc>
          <w:tcPr>
            <w:tcW w:w="3260" w:type="dxa"/>
          </w:tcPr>
          <w:p w:rsidR="00D92B45" w:rsidRPr="0059105E" w:rsidRDefault="00D92B45" w:rsidP="00D92B45">
            <w:pPr>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Отрицательные характер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стики</w:t>
            </w:r>
          </w:p>
        </w:tc>
        <w:tc>
          <w:tcPr>
            <w:tcW w:w="1241" w:type="dxa"/>
          </w:tcPr>
          <w:p w:rsidR="00D92B45" w:rsidRPr="0059105E" w:rsidRDefault="00D92B45" w:rsidP="00D92B45">
            <w:pPr>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Итоговая оценка, балл</w:t>
            </w:r>
          </w:p>
        </w:tc>
      </w:tr>
      <w:tr w:rsidR="00D92B45" w:rsidRPr="0059105E" w:rsidTr="00D92B45">
        <w:tc>
          <w:tcPr>
            <w:tcW w:w="2410" w:type="dxa"/>
            <w:vAlign w:val="center"/>
          </w:tcPr>
          <w:p w:rsidR="00D92B45" w:rsidRPr="0059105E" w:rsidRDefault="00D92B45" w:rsidP="00D92B45">
            <w:pPr>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Климат</w:t>
            </w:r>
          </w:p>
        </w:tc>
        <w:tc>
          <w:tcPr>
            <w:tcW w:w="3261" w:type="dxa"/>
          </w:tcPr>
          <w:p w:rsidR="00D92B45" w:rsidRPr="0059105E" w:rsidRDefault="00D92B45" w:rsidP="00D92B45">
            <w:pPr>
              <w:pStyle w:val="a3"/>
              <w:numPr>
                <w:ilvl w:val="0"/>
                <w:numId w:val="13"/>
              </w:numPr>
              <w:spacing w:line="360" w:lineRule="auto"/>
              <w:ind w:left="317" w:hanging="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Большой снежный покров на протяжении 140 дней (для лыжного туризма);</w:t>
            </w:r>
          </w:p>
          <w:p w:rsidR="00D92B45" w:rsidRPr="0059105E" w:rsidRDefault="00D92B45" w:rsidP="00D92B45">
            <w:pPr>
              <w:pStyle w:val="a3"/>
              <w:numPr>
                <w:ilvl w:val="0"/>
                <w:numId w:val="13"/>
              </w:numPr>
              <w:spacing w:line="360" w:lineRule="auto"/>
              <w:ind w:left="317" w:hanging="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Оптимальная температура воздуха для активной жизнедеятельности чел</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века в теплое время года;</w:t>
            </w:r>
          </w:p>
          <w:p w:rsidR="00D92B45" w:rsidRPr="0059105E" w:rsidRDefault="00D92B45" w:rsidP="00D92B45">
            <w:pPr>
              <w:pStyle w:val="a3"/>
              <w:numPr>
                <w:ilvl w:val="0"/>
                <w:numId w:val="13"/>
              </w:numPr>
              <w:spacing w:line="360" w:lineRule="auto"/>
              <w:ind w:left="317" w:hanging="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Не засушливая террит</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рия с достаточным у</w:t>
            </w:r>
            <w:r w:rsidRPr="0059105E">
              <w:rPr>
                <w:rFonts w:ascii="Times New Roman" w:eastAsia="Times New Roman" w:hAnsi="Times New Roman" w:cs="Times New Roman"/>
                <w:sz w:val="24"/>
                <w:szCs w:val="24"/>
                <w:lang w:eastAsia="ru-RU"/>
              </w:rPr>
              <w:t>в</w:t>
            </w:r>
            <w:r w:rsidRPr="0059105E">
              <w:rPr>
                <w:rFonts w:ascii="Times New Roman" w:eastAsia="Times New Roman" w:hAnsi="Times New Roman" w:cs="Times New Roman"/>
                <w:sz w:val="24"/>
                <w:szCs w:val="24"/>
                <w:lang w:eastAsia="ru-RU"/>
              </w:rPr>
              <w:t xml:space="preserve">лажнением </w:t>
            </w:r>
          </w:p>
        </w:tc>
        <w:tc>
          <w:tcPr>
            <w:tcW w:w="3260" w:type="dxa"/>
          </w:tcPr>
          <w:p w:rsidR="00D92B45" w:rsidRPr="0059105E" w:rsidRDefault="00D92B45" w:rsidP="00D92B45">
            <w:pPr>
              <w:pStyle w:val="a3"/>
              <w:numPr>
                <w:ilvl w:val="0"/>
                <w:numId w:val="14"/>
              </w:numPr>
              <w:spacing w:line="360" w:lineRule="auto"/>
              <w:ind w:left="317" w:hanging="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Большое количество осадков в летнее время;</w:t>
            </w:r>
          </w:p>
          <w:p w:rsidR="00D92B45" w:rsidRPr="0059105E" w:rsidRDefault="00D92B45" w:rsidP="00D92B45">
            <w:pPr>
              <w:pStyle w:val="a3"/>
              <w:numPr>
                <w:ilvl w:val="0"/>
                <w:numId w:val="14"/>
              </w:numPr>
              <w:spacing w:line="360" w:lineRule="auto"/>
              <w:ind w:left="317" w:hanging="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Относительно небольшое количество дней (121) со средней температурой воздуха в пределах +12-15</w:t>
            </w:r>
            <w:proofErr w:type="gramStart"/>
            <w:r w:rsidRPr="0059105E">
              <w:rPr>
                <w:rFonts w:ascii="Times New Roman" w:eastAsia="Times New Roman" w:hAnsi="Times New Roman" w:cs="Times New Roman"/>
                <w:sz w:val="24"/>
                <w:szCs w:val="24"/>
                <w:lang w:eastAsia="ru-RU"/>
              </w:rPr>
              <w:t>°С</w:t>
            </w:r>
            <w:proofErr w:type="gramEnd"/>
            <w:r w:rsidRPr="0059105E">
              <w:rPr>
                <w:rFonts w:ascii="Times New Roman" w:eastAsia="Times New Roman" w:hAnsi="Times New Roman" w:cs="Times New Roman"/>
                <w:sz w:val="24"/>
                <w:szCs w:val="24"/>
                <w:lang w:eastAsia="ru-RU"/>
              </w:rPr>
              <w:t>;</w:t>
            </w:r>
          </w:p>
          <w:p w:rsidR="00D92B45" w:rsidRPr="0059105E" w:rsidRDefault="00D92B45" w:rsidP="00D92B45">
            <w:pPr>
              <w:pStyle w:val="a3"/>
              <w:numPr>
                <w:ilvl w:val="0"/>
                <w:numId w:val="14"/>
              </w:numPr>
              <w:spacing w:line="360" w:lineRule="auto"/>
              <w:ind w:left="317" w:hanging="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Равнинные территории и  открытые участки мес</w:t>
            </w:r>
            <w:r w:rsidRPr="0059105E">
              <w:rPr>
                <w:rFonts w:ascii="Times New Roman" w:eastAsia="Times New Roman" w:hAnsi="Times New Roman" w:cs="Times New Roman"/>
                <w:sz w:val="24"/>
                <w:szCs w:val="24"/>
                <w:lang w:eastAsia="ru-RU"/>
              </w:rPr>
              <w:t>т</w:t>
            </w:r>
            <w:r w:rsidRPr="0059105E">
              <w:rPr>
                <w:rFonts w:ascii="Times New Roman" w:eastAsia="Times New Roman" w:hAnsi="Times New Roman" w:cs="Times New Roman"/>
                <w:sz w:val="24"/>
                <w:szCs w:val="24"/>
                <w:lang w:eastAsia="ru-RU"/>
              </w:rPr>
              <w:t>ности влияют на большую скорость ветра</w:t>
            </w:r>
          </w:p>
        </w:tc>
        <w:tc>
          <w:tcPr>
            <w:tcW w:w="1241" w:type="dxa"/>
          </w:tcPr>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2</w:t>
            </w:r>
          </w:p>
        </w:tc>
      </w:tr>
      <w:tr w:rsidR="00D92B45" w:rsidRPr="0059105E" w:rsidTr="00D92B45">
        <w:tc>
          <w:tcPr>
            <w:tcW w:w="2410" w:type="dxa"/>
            <w:vAlign w:val="center"/>
          </w:tcPr>
          <w:p w:rsidR="00D92B45" w:rsidRPr="0059105E" w:rsidRDefault="00D92B45" w:rsidP="00D92B45">
            <w:pPr>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Рельеф</w:t>
            </w:r>
          </w:p>
        </w:tc>
        <w:tc>
          <w:tcPr>
            <w:tcW w:w="3261" w:type="dxa"/>
          </w:tcPr>
          <w:p w:rsidR="00D92B45" w:rsidRPr="0059105E" w:rsidRDefault="00D92B45" w:rsidP="00D92B45">
            <w:pPr>
              <w:pStyle w:val="a3"/>
              <w:numPr>
                <w:ilvl w:val="0"/>
                <w:numId w:val="15"/>
              </w:numPr>
              <w:spacing w:line="360" w:lineRule="auto"/>
              <w:ind w:left="318" w:hanging="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Контрастность рельефа, пейзажное разнообразие;</w:t>
            </w:r>
          </w:p>
          <w:p w:rsidR="00D92B45" w:rsidRPr="0059105E" w:rsidRDefault="00D92B45" w:rsidP="00D92B45">
            <w:pPr>
              <w:pStyle w:val="a3"/>
              <w:numPr>
                <w:ilvl w:val="0"/>
                <w:numId w:val="15"/>
              </w:numPr>
              <w:spacing w:line="360" w:lineRule="auto"/>
              <w:ind w:left="318" w:hanging="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Небольшой перепад в</w:t>
            </w:r>
            <w:r w:rsidRPr="0059105E">
              <w:rPr>
                <w:rFonts w:ascii="Times New Roman" w:eastAsia="Times New Roman" w:hAnsi="Times New Roman" w:cs="Times New Roman"/>
                <w:sz w:val="24"/>
                <w:szCs w:val="24"/>
                <w:lang w:eastAsia="ru-RU"/>
              </w:rPr>
              <w:t>ы</w:t>
            </w:r>
            <w:r w:rsidRPr="0059105E">
              <w:rPr>
                <w:rFonts w:ascii="Times New Roman" w:eastAsia="Times New Roman" w:hAnsi="Times New Roman" w:cs="Times New Roman"/>
                <w:sz w:val="24"/>
                <w:szCs w:val="24"/>
                <w:lang w:eastAsia="ru-RU"/>
              </w:rPr>
              <w:t>сот, что хорошо для лы</w:t>
            </w:r>
            <w:r w:rsidRPr="0059105E">
              <w:rPr>
                <w:rFonts w:ascii="Times New Roman" w:eastAsia="Times New Roman" w:hAnsi="Times New Roman" w:cs="Times New Roman"/>
                <w:sz w:val="24"/>
                <w:szCs w:val="24"/>
                <w:lang w:eastAsia="ru-RU"/>
              </w:rPr>
              <w:t>ж</w:t>
            </w:r>
            <w:r w:rsidRPr="0059105E">
              <w:rPr>
                <w:rFonts w:ascii="Times New Roman" w:eastAsia="Times New Roman" w:hAnsi="Times New Roman" w:cs="Times New Roman"/>
                <w:sz w:val="24"/>
                <w:szCs w:val="24"/>
                <w:lang w:eastAsia="ru-RU"/>
              </w:rPr>
              <w:t>ного туризма</w:t>
            </w:r>
          </w:p>
        </w:tc>
        <w:tc>
          <w:tcPr>
            <w:tcW w:w="3260" w:type="dxa"/>
          </w:tcPr>
          <w:p w:rsidR="00D92B45" w:rsidRPr="0059105E" w:rsidRDefault="00D92B45" w:rsidP="00D92B45">
            <w:pPr>
              <w:pStyle w:val="a3"/>
              <w:numPr>
                <w:ilvl w:val="0"/>
                <w:numId w:val="16"/>
              </w:numPr>
              <w:spacing w:line="360" w:lineRule="auto"/>
              <w:ind w:left="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Наличие заболоченных участков местности</w:t>
            </w:r>
          </w:p>
        </w:tc>
        <w:tc>
          <w:tcPr>
            <w:tcW w:w="1241" w:type="dxa"/>
          </w:tcPr>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2</w:t>
            </w:r>
          </w:p>
        </w:tc>
      </w:tr>
      <w:tr w:rsidR="00D92B45" w:rsidRPr="0059105E" w:rsidTr="00D92B45">
        <w:tc>
          <w:tcPr>
            <w:tcW w:w="2410" w:type="dxa"/>
            <w:vAlign w:val="center"/>
          </w:tcPr>
          <w:p w:rsidR="00D92B45" w:rsidRPr="0059105E" w:rsidRDefault="00D92B45" w:rsidP="00D92B45">
            <w:pPr>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Гидрологическая сеть</w:t>
            </w:r>
          </w:p>
        </w:tc>
        <w:tc>
          <w:tcPr>
            <w:tcW w:w="3261" w:type="dxa"/>
          </w:tcPr>
          <w:p w:rsidR="00D92B45" w:rsidRPr="0059105E" w:rsidRDefault="00D92B45" w:rsidP="00D92B45">
            <w:pPr>
              <w:pStyle w:val="a3"/>
              <w:numPr>
                <w:ilvl w:val="0"/>
                <w:numId w:val="17"/>
              </w:numPr>
              <w:spacing w:line="360" w:lineRule="auto"/>
              <w:ind w:left="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Зарегулированный сток рек, небольшой уровень подъема воды в полов</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дье;</w:t>
            </w:r>
          </w:p>
          <w:p w:rsidR="00D92B45" w:rsidRPr="0059105E" w:rsidRDefault="00D92B45" w:rsidP="00D92B45">
            <w:pPr>
              <w:pStyle w:val="a3"/>
              <w:numPr>
                <w:ilvl w:val="0"/>
                <w:numId w:val="17"/>
              </w:numPr>
              <w:spacing w:line="360" w:lineRule="auto"/>
              <w:ind w:left="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Наличие выходов подзе</w:t>
            </w:r>
            <w:r w:rsidRPr="0059105E">
              <w:rPr>
                <w:rFonts w:ascii="Times New Roman" w:eastAsia="Times New Roman" w:hAnsi="Times New Roman" w:cs="Times New Roman"/>
                <w:sz w:val="24"/>
                <w:szCs w:val="24"/>
                <w:lang w:eastAsia="ru-RU"/>
              </w:rPr>
              <w:t>м</w:t>
            </w:r>
            <w:r w:rsidRPr="0059105E">
              <w:rPr>
                <w:rFonts w:ascii="Times New Roman" w:eastAsia="Times New Roman" w:hAnsi="Times New Roman" w:cs="Times New Roman"/>
                <w:sz w:val="24"/>
                <w:szCs w:val="24"/>
                <w:lang w:eastAsia="ru-RU"/>
              </w:rPr>
              <w:t>ных вод;</w:t>
            </w:r>
          </w:p>
          <w:p w:rsidR="00D92B45" w:rsidRPr="0059105E" w:rsidRDefault="00D92B45" w:rsidP="00D92B45">
            <w:pPr>
              <w:pStyle w:val="a3"/>
              <w:numPr>
                <w:ilvl w:val="0"/>
                <w:numId w:val="17"/>
              </w:numPr>
              <w:spacing w:line="360" w:lineRule="auto"/>
              <w:ind w:left="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Наличие озер с песчан</w:t>
            </w:r>
            <w:r w:rsidRPr="0059105E">
              <w:rPr>
                <w:rFonts w:ascii="Times New Roman" w:eastAsia="Times New Roman" w:hAnsi="Times New Roman" w:cs="Times New Roman"/>
                <w:sz w:val="24"/>
                <w:szCs w:val="24"/>
                <w:lang w:eastAsia="ru-RU"/>
              </w:rPr>
              <w:t>ы</w:t>
            </w:r>
            <w:r w:rsidRPr="0059105E">
              <w:rPr>
                <w:rFonts w:ascii="Times New Roman" w:eastAsia="Times New Roman" w:hAnsi="Times New Roman" w:cs="Times New Roman"/>
                <w:sz w:val="24"/>
                <w:szCs w:val="24"/>
                <w:lang w:eastAsia="ru-RU"/>
              </w:rPr>
              <w:t>ми пляжами</w:t>
            </w:r>
          </w:p>
        </w:tc>
        <w:tc>
          <w:tcPr>
            <w:tcW w:w="3260" w:type="dxa"/>
          </w:tcPr>
          <w:p w:rsidR="00D92B45" w:rsidRPr="0059105E" w:rsidRDefault="00D92B45" w:rsidP="00D92B45">
            <w:pPr>
              <w:pStyle w:val="a3"/>
              <w:numPr>
                <w:ilvl w:val="0"/>
                <w:numId w:val="18"/>
              </w:numPr>
              <w:spacing w:line="360" w:lineRule="auto"/>
              <w:ind w:left="317" w:hanging="284"/>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Редкая гидрологическая сеть, отсутствие крупных водотоков и водоемов;</w:t>
            </w:r>
          </w:p>
          <w:p w:rsidR="00D92B45" w:rsidRPr="0059105E" w:rsidRDefault="00D92B45" w:rsidP="00D92B45">
            <w:pPr>
              <w:pStyle w:val="a3"/>
              <w:numPr>
                <w:ilvl w:val="0"/>
                <w:numId w:val="18"/>
              </w:numPr>
              <w:spacing w:line="360" w:lineRule="auto"/>
              <w:ind w:left="317" w:hanging="284"/>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Отсутствие оборудова</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ной переправы через большинство ручьев и н</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которые реки</w:t>
            </w:r>
          </w:p>
        </w:tc>
        <w:tc>
          <w:tcPr>
            <w:tcW w:w="1241" w:type="dxa"/>
          </w:tcPr>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2</w:t>
            </w:r>
          </w:p>
        </w:tc>
      </w:tr>
      <w:tr w:rsidR="00D92B45" w:rsidRPr="0059105E" w:rsidTr="00D92B45">
        <w:tc>
          <w:tcPr>
            <w:tcW w:w="2410" w:type="dxa"/>
            <w:vAlign w:val="center"/>
          </w:tcPr>
          <w:p w:rsidR="00D92B45" w:rsidRPr="0059105E" w:rsidRDefault="00D92B45" w:rsidP="00D92B45">
            <w:pPr>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Почвенно-</w:t>
            </w:r>
            <w:r w:rsidRPr="0059105E">
              <w:rPr>
                <w:rFonts w:ascii="Times New Roman" w:eastAsia="Times New Roman" w:hAnsi="Times New Roman" w:cs="Times New Roman"/>
                <w:sz w:val="24"/>
                <w:szCs w:val="24"/>
                <w:lang w:eastAsia="ru-RU"/>
              </w:rPr>
              <w:lastRenderedPageBreak/>
              <w:t>растительный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кров</w:t>
            </w:r>
          </w:p>
        </w:tc>
        <w:tc>
          <w:tcPr>
            <w:tcW w:w="3261" w:type="dxa"/>
          </w:tcPr>
          <w:p w:rsidR="00D92B45" w:rsidRPr="0059105E" w:rsidRDefault="00D92B45" w:rsidP="00D92B45">
            <w:pPr>
              <w:pStyle w:val="a3"/>
              <w:numPr>
                <w:ilvl w:val="0"/>
                <w:numId w:val="19"/>
              </w:numPr>
              <w:spacing w:line="360" w:lineRule="auto"/>
              <w:ind w:left="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 xml:space="preserve">Песчаные почвы легко </w:t>
            </w:r>
            <w:r w:rsidRPr="0059105E">
              <w:rPr>
                <w:rFonts w:ascii="Times New Roman" w:eastAsia="Times New Roman" w:hAnsi="Times New Roman" w:cs="Times New Roman"/>
                <w:sz w:val="24"/>
                <w:szCs w:val="24"/>
                <w:lang w:eastAsia="ru-RU"/>
              </w:rPr>
              <w:lastRenderedPageBreak/>
              <w:t>поддаются антрополог</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ческим воздействиям, что можно использовать при обустройстве территории;</w:t>
            </w:r>
          </w:p>
          <w:p w:rsidR="00D92B45" w:rsidRPr="0059105E" w:rsidRDefault="00D92B45" w:rsidP="00D92B45">
            <w:pPr>
              <w:pStyle w:val="a3"/>
              <w:numPr>
                <w:ilvl w:val="0"/>
                <w:numId w:val="19"/>
              </w:numPr>
              <w:spacing w:line="360" w:lineRule="auto"/>
              <w:ind w:left="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Разнообразие травяно-кустарничкового яруса, наличие разных видов ягод;</w:t>
            </w:r>
          </w:p>
          <w:p w:rsidR="00D92B45" w:rsidRPr="0059105E" w:rsidRDefault="00D92B45" w:rsidP="00D92B45">
            <w:pPr>
              <w:pStyle w:val="a3"/>
              <w:numPr>
                <w:ilvl w:val="0"/>
                <w:numId w:val="19"/>
              </w:numPr>
              <w:spacing w:line="360" w:lineRule="auto"/>
              <w:ind w:left="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Участки соснового леса довольно плотные, защ</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 xml:space="preserve">щают от сильного ветра </w:t>
            </w:r>
          </w:p>
        </w:tc>
        <w:tc>
          <w:tcPr>
            <w:tcW w:w="3260" w:type="dxa"/>
          </w:tcPr>
          <w:p w:rsidR="00D92B45" w:rsidRPr="0059105E" w:rsidRDefault="00D92B45" w:rsidP="00D92B45">
            <w:pPr>
              <w:pStyle w:val="a3"/>
              <w:numPr>
                <w:ilvl w:val="0"/>
                <w:numId w:val="20"/>
              </w:numPr>
              <w:spacing w:line="360" w:lineRule="auto"/>
              <w:ind w:left="317" w:hanging="284"/>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 xml:space="preserve">Песчаные почвы легко </w:t>
            </w:r>
            <w:r w:rsidRPr="0059105E">
              <w:rPr>
                <w:rFonts w:ascii="Times New Roman" w:eastAsia="Times New Roman" w:hAnsi="Times New Roman" w:cs="Times New Roman"/>
                <w:sz w:val="24"/>
                <w:szCs w:val="24"/>
                <w:lang w:eastAsia="ru-RU"/>
              </w:rPr>
              <w:lastRenderedPageBreak/>
              <w:t xml:space="preserve">размываются во время дождей; </w:t>
            </w:r>
          </w:p>
          <w:p w:rsidR="00D92B45" w:rsidRPr="0059105E" w:rsidRDefault="00D92B45" w:rsidP="00D92B45">
            <w:pPr>
              <w:pStyle w:val="a3"/>
              <w:numPr>
                <w:ilvl w:val="0"/>
                <w:numId w:val="20"/>
              </w:numPr>
              <w:spacing w:line="360" w:lineRule="auto"/>
              <w:ind w:left="317" w:hanging="284"/>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Наличие торфяных почв малой плотности на заб</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лоченных низменностях;</w:t>
            </w:r>
          </w:p>
          <w:p w:rsidR="00D92B45" w:rsidRPr="0059105E" w:rsidRDefault="00D92B45" w:rsidP="00D92B45">
            <w:pPr>
              <w:pStyle w:val="a3"/>
              <w:numPr>
                <w:ilvl w:val="0"/>
                <w:numId w:val="20"/>
              </w:numPr>
              <w:spacing w:line="360" w:lineRule="auto"/>
              <w:ind w:left="317" w:hanging="284"/>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В летний период пап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ротнику ничто не мешает разрастаться до человеч</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ского роста и распростр</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няться в больших колич</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ствах, что может заме</w:t>
            </w:r>
            <w:r w:rsidRPr="0059105E">
              <w:rPr>
                <w:rFonts w:ascii="Times New Roman" w:eastAsia="Times New Roman" w:hAnsi="Times New Roman" w:cs="Times New Roman"/>
                <w:sz w:val="24"/>
                <w:szCs w:val="24"/>
                <w:lang w:eastAsia="ru-RU"/>
              </w:rPr>
              <w:t>д</w:t>
            </w:r>
            <w:r w:rsidRPr="0059105E">
              <w:rPr>
                <w:rFonts w:ascii="Times New Roman" w:eastAsia="Times New Roman" w:hAnsi="Times New Roman" w:cs="Times New Roman"/>
                <w:sz w:val="24"/>
                <w:szCs w:val="24"/>
                <w:lang w:eastAsia="ru-RU"/>
              </w:rPr>
              <w:t>лить продвижение по лесу</w:t>
            </w:r>
          </w:p>
        </w:tc>
        <w:tc>
          <w:tcPr>
            <w:tcW w:w="1241" w:type="dxa"/>
          </w:tcPr>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2</w:t>
            </w:r>
          </w:p>
        </w:tc>
      </w:tr>
      <w:tr w:rsidR="00D92B45" w:rsidRPr="0059105E" w:rsidTr="00D92B45">
        <w:tc>
          <w:tcPr>
            <w:tcW w:w="8931" w:type="dxa"/>
            <w:gridSpan w:val="3"/>
          </w:tcPr>
          <w:p w:rsidR="00D92B45" w:rsidRPr="0059105E" w:rsidRDefault="00D92B45" w:rsidP="00D92B45">
            <w:pPr>
              <w:pStyle w:val="a3"/>
              <w:spacing w:line="360" w:lineRule="auto"/>
              <w:ind w:left="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Итого:</w:t>
            </w:r>
          </w:p>
        </w:tc>
        <w:tc>
          <w:tcPr>
            <w:tcW w:w="1241" w:type="dxa"/>
          </w:tcPr>
          <w:p w:rsidR="00D92B45" w:rsidRPr="0059105E" w:rsidRDefault="00D92B45" w:rsidP="00D92B45">
            <w:pPr>
              <w:spacing w:line="360" w:lineRule="auto"/>
              <w:jc w:val="center"/>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2</w:t>
            </w:r>
          </w:p>
        </w:tc>
      </w:tr>
    </w:tbl>
    <w:p w:rsidR="00D92B45" w:rsidRPr="0059105E" w:rsidRDefault="00D92B45" w:rsidP="00D92B45">
      <w:pPr>
        <w:pStyle w:val="a3"/>
        <w:keepLines/>
        <w:spacing w:line="360" w:lineRule="auto"/>
        <w:ind w:left="1068"/>
        <w:rPr>
          <w:rFonts w:ascii="Times New Roman" w:eastAsia="Times New Roman" w:hAnsi="Times New Roman" w:cs="Times New Roman"/>
          <w:b/>
          <w:sz w:val="24"/>
          <w:szCs w:val="24"/>
          <w:lang w:eastAsia="ru-RU"/>
        </w:rPr>
      </w:pPr>
    </w:p>
    <w:p w:rsidR="00D92B45" w:rsidRPr="0059105E" w:rsidRDefault="00D92B45" w:rsidP="00D92B45">
      <w:pPr>
        <w:pStyle w:val="a3"/>
        <w:keepLines/>
        <w:spacing w:after="120" w:line="360" w:lineRule="auto"/>
        <w:ind w:left="1068"/>
        <w:rPr>
          <w:rFonts w:ascii="Times New Roman" w:eastAsia="Times New Roman" w:hAnsi="Times New Roman" w:cs="Times New Roman"/>
          <w:b/>
          <w:sz w:val="24"/>
          <w:szCs w:val="24"/>
          <w:lang w:eastAsia="ru-RU"/>
        </w:rPr>
      </w:pPr>
    </w:p>
    <w:p w:rsidR="00D92B45" w:rsidRPr="0059105E" w:rsidRDefault="00D92B45" w:rsidP="00D92B45">
      <w:pPr>
        <w:pStyle w:val="a3"/>
        <w:keepLines/>
        <w:numPr>
          <w:ilvl w:val="1"/>
          <w:numId w:val="18"/>
        </w:numPr>
        <w:spacing w:after="120" w:line="360" w:lineRule="auto"/>
        <w:jc w:val="center"/>
        <w:rPr>
          <w:rFonts w:ascii="Times New Roman" w:eastAsia="Times New Roman" w:hAnsi="Times New Roman" w:cs="Times New Roman"/>
          <w:b/>
          <w:sz w:val="24"/>
          <w:szCs w:val="24"/>
          <w:lang w:eastAsia="ru-RU"/>
        </w:rPr>
      </w:pPr>
      <w:r w:rsidRPr="0059105E">
        <w:rPr>
          <w:rFonts w:ascii="Times New Roman" w:eastAsia="Times New Roman" w:hAnsi="Times New Roman" w:cs="Times New Roman"/>
          <w:b/>
          <w:sz w:val="24"/>
          <w:szCs w:val="24"/>
          <w:lang w:eastAsia="ru-RU"/>
        </w:rPr>
        <w:t>Туристско-рекреационная оценка территории</w:t>
      </w:r>
    </w:p>
    <w:p w:rsidR="00D92B45" w:rsidRPr="0059105E" w:rsidRDefault="00D92B45" w:rsidP="00D92B45">
      <w:pPr>
        <w:keepLines/>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Туристско-рекреационный потенциал какой-либо территории складывается из множества факторов. Прежде всего, стоит оценивать сам культурный ландшафт конкре</w:t>
      </w:r>
      <w:r w:rsidRPr="0059105E">
        <w:rPr>
          <w:rFonts w:ascii="Times New Roman" w:eastAsia="Times New Roman" w:hAnsi="Times New Roman" w:cs="Times New Roman"/>
          <w:sz w:val="24"/>
          <w:szCs w:val="24"/>
          <w:lang w:eastAsia="ru-RU"/>
        </w:rPr>
        <w:t>т</w:t>
      </w:r>
      <w:r w:rsidRPr="0059105E">
        <w:rPr>
          <w:rFonts w:ascii="Times New Roman" w:eastAsia="Times New Roman" w:hAnsi="Times New Roman" w:cs="Times New Roman"/>
          <w:sz w:val="24"/>
          <w:szCs w:val="24"/>
          <w:lang w:eastAsia="ru-RU"/>
        </w:rPr>
        <w:t>ного места, то есть антропогенное воздействие на него в течение определенного времени.</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Под культурным ландшафтом понимается природно-культурный территориальный комплекс, сформировавшийся в результате эволюционного взаимодействия природы и местного сообщества людей, рационально осваивающих (утилитарно, семантически и символически) и преобразующих пространство согласно своим духовным и материальным потребностям (Известия Алтайского…, 2011).</w:t>
      </w:r>
    </w:p>
    <w:p w:rsidR="00D92B45" w:rsidRPr="0059105E" w:rsidRDefault="00D92B45" w:rsidP="00D92B45">
      <w:pPr>
        <w:spacing w:after="0"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ab/>
        <w:t>Исследуемая территория представляет собой мемориальный военно-исторический культурный ландшафт. На большой площади в период с 1941 по 1944 гг. формировался новый культурный слой, который до сих пор подлежит подробному изучению. Эти соб</w:t>
      </w:r>
      <w:r w:rsidRPr="0059105E">
        <w:rPr>
          <w:rFonts w:ascii="Times New Roman" w:eastAsia="Times New Roman" w:hAnsi="Times New Roman" w:cs="Times New Roman"/>
          <w:sz w:val="24"/>
          <w:szCs w:val="24"/>
          <w:lang w:eastAsia="ru-RU"/>
        </w:rPr>
        <w:t>ы</w:t>
      </w:r>
      <w:r w:rsidRPr="0059105E">
        <w:rPr>
          <w:rFonts w:ascii="Times New Roman" w:eastAsia="Times New Roman" w:hAnsi="Times New Roman" w:cs="Times New Roman"/>
          <w:sz w:val="24"/>
          <w:szCs w:val="24"/>
          <w:lang w:eastAsia="ru-RU"/>
        </w:rPr>
        <w:t>тия масштабной Битвы за Ленинград определили специфическое наполнение мемориал</w:t>
      </w:r>
      <w:r w:rsidRPr="0059105E">
        <w:rPr>
          <w:rFonts w:ascii="Times New Roman" w:eastAsia="Times New Roman" w:hAnsi="Times New Roman" w:cs="Times New Roman"/>
          <w:sz w:val="24"/>
          <w:szCs w:val="24"/>
          <w:lang w:eastAsia="ru-RU"/>
        </w:rPr>
        <w:t>ь</w:t>
      </w:r>
      <w:r w:rsidRPr="0059105E">
        <w:rPr>
          <w:rFonts w:ascii="Times New Roman" w:eastAsia="Times New Roman" w:hAnsi="Times New Roman" w:cs="Times New Roman"/>
          <w:sz w:val="24"/>
          <w:szCs w:val="24"/>
          <w:lang w:eastAsia="ru-RU"/>
        </w:rPr>
        <w:t>ной зоны. Огромную ценную базу для ведения здесь туристической деятельности военно-патриотической направленности дают памятные знаки, расположенные по всей террит</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рии мемориала. Они имеют различные характеристики по физическим свойствам, инфо</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мативности, плотности расположения относительно друг друга, типу и т.д. Посвященные событиям, людям и населенным пунктам, памятные знаки являются полноценными объе</w:t>
      </w:r>
      <w:r w:rsidRPr="0059105E">
        <w:rPr>
          <w:rFonts w:ascii="Times New Roman" w:eastAsia="Times New Roman" w:hAnsi="Times New Roman" w:cs="Times New Roman"/>
          <w:sz w:val="24"/>
          <w:szCs w:val="24"/>
          <w:lang w:eastAsia="ru-RU"/>
        </w:rPr>
        <w:t>к</w:t>
      </w:r>
      <w:r w:rsidRPr="0059105E">
        <w:rPr>
          <w:rFonts w:ascii="Times New Roman" w:eastAsia="Times New Roman" w:hAnsi="Times New Roman" w:cs="Times New Roman"/>
          <w:sz w:val="24"/>
          <w:szCs w:val="24"/>
          <w:lang w:eastAsia="ru-RU"/>
        </w:rPr>
        <w:t xml:space="preserve">тами показа и формируют представление об истории этого места. </w:t>
      </w:r>
    </w:p>
    <w:p w:rsidR="00D92B45" w:rsidRPr="0059105E" w:rsidRDefault="00D92B45" w:rsidP="00D92B45">
      <w:pPr>
        <w:spacing w:after="0"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ab/>
        <w:t>С целью выбора критериев для оценки туристско-рекреационного потенциала те</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ритории военно-мемориальной зоны были проанализированы несколько методик и подх</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дов. За основу автором взята относительно новая система </w:t>
      </w:r>
      <w:r w:rsidRPr="0059105E">
        <w:rPr>
          <w:rFonts w:ascii="Roboto-Regular" w:hAnsi="Roboto-Regular"/>
          <w:color w:val="000000"/>
          <w:sz w:val="24"/>
          <w:szCs w:val="24"/>
        </w:rPr>
        <w:t>«Туристский паспорт террит</w:t>
      </w:r>
      <w:r w:rsidRPr="0059105E">
        <w:rPr>
          <w:rFonts w:ascii="Roboto-Regular" w:hAnsi="Roboto-Regular"/>
          <w:color w:val="000000"/>
          <w:sz w:val="24"/>
          <w:szCs w:val="24"/>
        </w:rPr>
        <w:t>о</w:t>
      </w:r>
      <w:r w:rsidRPr="0059105E">
        <w:rPr>
          <w:rFonts w:ascii="Roboto-Regular" w:hAnsi="Roboto-Regular"/>
          <w:color w:val="000000"/>
          <w:sz w:val="24"/>
          <w:szCs w:val="24"/>
        </w:rPr>
        <w:t>рии»</w:t>
      </w:r>
      <w:r w:rsidRPr="0059105E">
        <w:rPr>
          <w:rFonts w:ascii="Times New Roman" w:eastAsia="Times New Roman" w:hAnsi="Times New Roman" w:cs="Times New Roman"/>
          <w:sz w:val="24"/>
          <w:szCs w:val="24"/>
          <w:lang w:eastAsia="ru-RU"/>
        </w:rPr>
        <w:t xml:space="preserve">, предложенная А.С.Кусковым и </w:t>
      </w:r>
      <w:proofErr w:type="spellStart"/>
      <w:r w:rsidRPr="0059105E">
        <w:rPr>
          <w:rFonts w:ascii="Times New Roman" w:eastAsia="Times New Roman" w:hAnsi="Times New Roman" w:cs="Times New Roman"/>
          <w:sz w:val="24"/>
          <w:szCs w:val="24"/>
          <w:lang w:eastAsia="ru-RU"/>
        </w:rPr>
        <w:t>Н.Е.Нехаевой</w:t>
      </w:r>
      <w:proofErr w:type="spellEnd"/>
      <w:r w:rsidRPr="0059105E">
        <w:rPr>
          <w:rFonts w:ascii="Times New Roman" w:eastAsia="Times New Roman" w:hAnsi="Times New Roman" w:cs="Times New Roman"/>
          <w:sz w:val="24"/>
          <w:szCs w:val="24"/>
          <w:lang w:eastAsia="ru-RU"/>
        </w:rPr>
        <w:t xml:space="preserve"> (Кусков А.С., 2010). Она состоит из семи перечисленных ниже блоков. В сводной таблице также будет указана бальная (от 1 до 3) оценка показателей, где 1 – условия неблагоприятные, 2 – условно благоприятные, 3 – благоприятные.</w:t>
      </w:r>
    </w:p>
    <w:p w:rsidR="00D92B45" w:rsidRPr="0059105E" w:rsidRDefault="00D92B45" w:rsidP="00D92B45">
      <w:pPr>
        <w:pStyle w:val="a3"/>
        <w:numPr>
          <w:ilvl w:val="0"/>
          <w:numId w:val="21"/>
        </w:numPr>
        <w:spacing w:after="0" w:line="360" w:lineRule="auto"/>
        <w:ind w:left="709" w:hanging="284"/>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u w:val="single"/>
          <w:lang w:eastAsia="ru-RU"/>
        </w:rPr>
        <w:t>Объекты рекреационного интереса и рекреационной инфраструктуры</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К первому типу объектов, представляющему интерес для </w:t>
      </w:r>
      <w:proofErr w:type="spellStart"/>
      <w:r w:rsidRPr="0059105E">
        <w:rPr>
          <w:rFonts w:ascii="Times New Roman" w:eastAsia="Times New Roman" w:hAnsi="Times New Roman" w:cs="Times New Roman"/>
          <w:sz w:val="24"/>
          <w:szCs w:val="24"/>
          <w:lang w:eastAsia="ru-RU"/>
        </w:rPr>
        <w:t>рекреантов</w:t>
      </w:r>
      <w:proofErr w:type="spellEnd"/>
      <w:r w:rsidRPr="0059105E">
        <w:rPr>
          <w:rFonts w:ascii="Times New Roman" w:eastAsia="Times New Roman" w:hAnsi="Times New Roman" w:cs="Times New Roman"/>
          <w:sz w:val="24"/>
          <w:szCs w:val="24"/>
          <w:lang w:eastAsia="ru-RU"/>
        </w:rPr>
        <w:t xml:space="preserve"> в качестве объектов экскурсионного показа, относятся памятники на местах сражений. Несколько попыток прорыва блокады Ленинграда, а также многочисленные наступательные и об</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ронительные операции сильно изменили ландшафт территории в прошлом, косвенно пр</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должая менять его и сегодня. Помимо следов от взрывов и артобстрелов, на местности легко читаются остатки оборонительных и фортификационных сооружений, таких как окопы, траншеи, стрелковые ячейки и т.д. В настоящее время не прекращается насыщение мемориальной зоны памятными знаками, отмечающими знаковые события и места. Среди них – памятники федерального и регионального значения, однако многие из представле</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ных сооружений не имеют никакого статуса. Все они встречаются повсеместно на терр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 xml:space="preserve">тории «Прорыва блокады Ленинграда», имея закономерность распространения согласно военной ситуации на каком-либо этапе Ленинградской битвы (например, памятники вдоль линии наступления 8 армии весной-летом 1943 гг.), наиболее концентрируясь на местах бывших опорных пунктов. </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Отдельного внимания заслуживают два музея мемориальной зоны – панорама и диорама, носящие одинаковые названия «Прорыв блокады Ленинграда». Оба они нах</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дятся на севере г</w:t>
      </w:r>
      <w:proofErr w:type="gramStart"/>
      <w:r w:rsidRPr="0059105E">
        <w:rPr>
          <w:rFonts w:ascii="Times New Roman" w:eastAsia="Times New Roman" w:hAnsi="Times New Roman" w:cs="Times New Roman"/>
          <w:sz w:val="24"/>
          <w:szCs w:val="24"/>
          <w:lang w:eastAsia="ru-RU"/>
        </w:rPr>
        <w:t>.К</w:t>
      </w:r>
      <w:proofErr w:type="gramEnd"/>
      <w:r w:rsidRPr="0059105E">
        <w:rPr>
          <w:rFonts w:ascii="Times New Roman" w:eastAsia="Times New Roman" w:hAnsi="Times New Roman" w:cs="Times New Roman"/>
          <w:sz w:val="24"/>
          <w:szCs w:val="24"/>
          <w:lang w:eastAsia="ru-RU"/>
        </w:rPr>
        <w:t>ировска, на пересечении Мурманского шоссе и трассы «Кола». Музей-панорама был открыт всего год назад, его обширная экспозиция привлекает сотни тур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 xml:space="preserve">стов в месяц. Крупнейший туристический центр Кировского района является </w:t>
      </w:r>
      <w:proofErr w:type="spellStart"/>
      <w:r w:rsidRPr="0059105E">
        <w:rPr>
          <w:rFonts w:ascii="Times New Roman" w:eastAsia="Times New Roman" w:hAnsi="Times New Roman" w:cs="Times New Roman"/>
          <w:sz w:val="24"/>
          <w:szCs w:val="24"/>
          <w:lang w:eastAsia="ru-RU"/>
        </w:rPr>
        <w:t>аттракти</w:t>
      </w:r>
      <w:r w:rsidRPr="0059105E">
        <w:rPr>
          <w:rFonts w:ascii="Times New Roman" w:eastAsia="Times New Roman" w:hAnsi="Times New Roman" w:cs="Times New Roman"/>
          <w:sz w:val="24"/>
          <w:szCs w:val="24"/>
          <w:lang w:eastAsia="ru-RU"/>
        </w:rPr>
        <w:t>в</w:t>
      </w:r>
      <w:r w:rsidRPr="0059105E">
        <w:rPr>
          <w:rFonts w:ascii="Times New Roman" w:eastAsia="Times New Roman" w:hAnsi="Times New Roman" w:cs="Times New Roman"/>
          <w:sz w:val="24"/>
          <w:szCs w:val="24"/>
          <w:lang w:eastAsia="ru-RU"/>
        </w:rPr>
        <w:t>ным</w:t>
      </w:r>
      <w:proofErr w:type="spellEnd"/>
      <w:r w:rsidRPr="0059105E">
        <w:rPr>
          <w:rFonts w:ascii="Times New Roman" w:eastAsia="Times New Roman" w:hAnsi="Times New Roman" w:cs="Times New Roman"/>
          <w:sz w:val="24"/>
          <w:szCs w:val="24"/>
          <w:lang w:eastAsia="ru-RU"/>
        </w:rPr>
        <w:t xml:space="preserve"> объектом на экскурсионном маршруте. </w:t>
      </w:r>
    </w:p>
    <w:p w:rsidR="00D92B45" w:rsidRPr="0059105E" w:rsidRDefault="00D92B45" w:rsidP="00D92B45">
      <w:pPr>
        <w:keepNext/>
        <w:keepLines/>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Что касается рекреационной инфраструктуры, то мемориальная зона не располаг</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ет объектами проживания и питания. Ближайшие гостиницы и кафе находятся в Кировске. Три станции АЗС, расположенные линейно вдоль Мурманского шоссе, оборудованы то</w:t>
      </w:r>
      <w:r w:rsidRPr="0059105E">
        <w:rPr>
          <w:rFonts w:ascii="Times New Roman" w:eastAsia="Times New Roman" w:hAnsi="Times New Roman" w:cs="Times New Roman"/>
          <w:sz w:val="24"/>
          <w:szCs w:val="24"/>
          <w:lang w:eastAsia="ru-RU"/>
        </w:rPr>
        <w:t>ч</w:t>
      </w:r>
      <w:r w:rsidRPr="0059105E">
        <w:rPr>
          <w:rFonts w:ascii="Times New Roman" w:eastAsia="Times New Roman" w:hAnsi="Times New Roman" w:cs="Times New Roman"/>
          <w:sz w:val="24"/>
          <w:szCs w:val="24"/>
          <w:lang w:eastAsia="ru-RU"/>
        </w:rPr>
        <w:t>ками быстрого питания. Поскольку мемориальная зона находится в пределах двух часов езды от Санкт-Петербурга (</w:t>
      </w:r>
      <w:proofErr w:type="gramStart"/>
      <w:r w:rsidRPr="0059105E">
        <w:rPr>
          <w:rFonts w:ascii="Times New Roman" w:eastAsia="Times New Roman" w:hAnsi="Times New Roman" w:cs="Times New Roman"/>
          <w:sz w:val="24"/>
          <w:szCs w:val="24"/>
          <w:lang w:eastAsia="ru-RU"/>
        </w:rPr>
        <w:t>автобус, ж</w:t>
      </w:r>
      <w:proofErr w:type="gramEnd"/>
      <w:r w:rsidRPr="0059105E">
        <w:rPr>
          <w:rFonts w:ascii="Times New Roman" w:eastAsia="Times New Roman" w:hAnsi="Times New Roman" w:cs="Times New Roman"/>
          <w:sz w:val="24"/>
          <w:szCs w:val="24"/>
          <w:lang w:eastAsia="ru-RU"/>
        </w:rPr>
        <w:t>/</w:t>
      </w:r>
      <w:proofErr w:type="spellStart"/>
      <w:r w:rsidRPr="0059105E">
        <w:rPr>
          <w:rFonts w:ascii="Times New Roman" w:eastAsia="Times New Roman" w:hAnsi="Times New Roman" w:cs="Times New Roman"/>
          <w:sz w:val="24"/>
          <w:szCs w:val="24"/>
          <w:lang w:eastAsia="ru-RU"/>
        </w:rPr>
        <w:t>д</w:t>
      </w:r>
      <w:proofErr w:type="spellEnd"/>
      <w:r w:rsidRPr="0059105E">
        <w:rPr>
          <w:rFonts w:ascii="Times New Roman" w:eastAsia="Times New Roman" w:hAnsi="Times New Roman" w:cs="Times New Roman"/>
          <w:sz w:val="24"/>
          <w:szCs w:val="24"/>
          <w:lang w:eastAsia="ru-RU"/>
        </w:rPr>
        <w:t xml:space="preserve"> транспорт, автомобиль и т.д.), то длительное пр</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 xml:space="preserve">бывание здесь (более 1 суток) не предполагается. </w:t>
      </w:r>
    </w:p>
    <w:p w:rsidR="00D92B45" w:rsidRPr="0059105E" w:rsidRDefault="00D92B45" w:rsidP="00D92B45">
      <w:pPr>
        <w:pStyle w:val="a3"/>
        <w:numPr>
          <w:ilvl w:val="0"/>
          <w:numId w:val="21"/>
        </w:numPr>
        <w:spacing w:after="0" w:line="360" w:lineRule="auto"/>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u w:val="single"/>
          <w:lang w:eastAsia="ru-RU"/>
        </w:rPr>
        <w:t>Транспортное обеспечение рекреации и туризма</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Транспортная доступность описываемого района достаточно выгодная, поскольку добраться до него возможно с помощью двух основных средств передвижения - автом</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бильного и железнодорожного – менее чем за два часа. В границах самой мемориальной зоны предполагается главный образом пеший туризм, поскольку большинство дорог, с</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единяющих памятники, характеризуются грунтовым покрытием, состояние которого м</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няется в течение года и зависит от погодных условий. Множество памятных знаков нах</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дятся в лесистой местности, куда проложены лесные тропы, не предназначенные для пр</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езда.  </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По территории мемориальной зоны проложены транспортные магистрали двух т</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 xml:space="preserve">пов – железные дороги и автомобильные дороги. К первому типу относятся участки веток Октябрьской железной дороги направлением Санкт-Петербург – </w:t>
      </w:r>
      <w:proofErr w:type="spellStart"/>
      <w:r w:rsidRPr="0059105E">
        <w:rPr>
          <w:rFonts w:ascii="Times New Roman" w:eastAsia="Times New Roman" w:hAnsi="Times New Roman" w:cs="Times New Roman"/>
          <w:sz w:val="24"/>
          <w:szCs w:val="24"/>
          <w:lang w:eastAsia="ru-RU"/>
        </w:rPr>
        <w:t>Невдубстрой</w:t>
      </w:r>
      <w:proofErr w:type="spellEnd"/>
      <w:r w:rsidRPr="0059105E">
        <w:rPr>
          <w:rFonts w:ascii="Times New Roman" w:eastAsia="Times New Roman" w:hAnsi="Times New Roman" w:cs="Times New Roman"/>
          <w:sz w:val="24"/>
          <w:szCs w:val="24"/>
          <w:lang w:eastAsia="ru-RU"/>
        </w:rPr>
        <w:t xml:space="preserve"> (на западе), Санкт-Петербург – Волховстрой (по центру) и Санкт-Петербург – Кириши (на юге). Вт</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рой ветке на участке её пересечения с мемориальной зоной </w:t>
      </w:r>
      <w:proofErr w:type="gramStart"/>
      <w:r w:rsidRPr="0059105E">
        <w:rPr>
          <w:rFonts w:ascii="Times New Roman" w:eastAsia="Times New Roman" w:hAnsi="Times New Roman" w:cs="Times New Roman"/>
          <w:sz w:val="24"/>
          <w:szCs w:val="24"/>
          <w:lang w:eastAsia="ru-RU"/>
        </w:rPr>
        <w:t>соответствуют ж</w:t>
      </w:r>
      <w:proofErr w:type="gramEnd"/>
      <w:r w:rsidRPr="0059105E">
        <w:rPr>
          <w:rFonts w:ascii="Times New Roman" w:eastAsia="Times New Roman" w:hAnsi="Times New Roman" w:cs="Times New Roman"/>
          <w:sz w:val="24"/>
          <w:szCs w:val="24"/>
          <w:lang w:eastAsia="ru-RU"/>
        </w:rPr>
        <w:t>/</w:t>
      </w:r>
      <w:proofErr w:type="spellStart"/>
      <w:r w:rsidRPr="0059105E">
        <w:rPr>
          <w:rFonts w:ascii="Times New Roman" w:eastAsia="Times New Roman" w:hAnsi="Times New Roman" w:cs="Times New Roman"/>
          <w:sz w:val="24"/>
          <w:szCs w:val="24"/>
          <w:lang w:eastAsia="ru-RU"/>
        </w:rPr>
        <w:t>д</w:t>
      </w:r>
      <w:proofErr w:type="spellEnd"/>
      <w:r w:rsidRPr="0059105E">
        <w:rPr>
          <w:rFonts w:ascii="Times New Roman" w:eastAsia="Times New Roman" w:hAnsi="Times New Roman" w:cs="Times New Roman"/>
          <w:sz w:val="24"/>
          <w:szCs w:val="24"/>
          <w:lang w:eastAsia="ru-RU"/>
        </w:rPr>
        <w:t xml:space="preserve"> станции «</w:t>
      </w:r>
      <w:proofErr w:type="spellStart"/>
      <w:r w:rsidRPr="0059105E">
        <w:rPr>
          <w:rFonts w:ascii="Times New Roman" w:eastAsia="Times New Roman" w:hAnsi="Times New Roman" w:cs="Times New Roman"/>
          <w:sz w:val="24"/>
          <w:szCs w:val="24"/>
          <w:lang w:eastAsia="ru-RU"/>
        </w:rPr>
        <w:t>Русановская</w:t>
      </w:r>
      <w:proofErr w:type="spellEnd"/>
      <w:r w:rsidRPr="0059105E">
        <w:rPr>
          <w:rFonts w:ascii="Times New Roman" w:eastAsia="Times New Roman" w:hAnsi="Times New Roman" w:cs="Times New Roman"/>
          <w:sz w:val="24"/>
          <w:szCs w:val="24"/>
          <w:lang w:eastAsia="ru-RU"/>
        </w:rPr>
        <w:t>» и «63 км», а третьей ветке – ж/</w:t>
      </w:r>
      <w:proofErr w:type="spellStart"/>
      <w:r w:rsidRPr="0059105E">
        <w:rPr>
          <w:rFonts w:ascii="Times New Roman" w:eastAsia="Times New Roman" w:hAnsi="Times New Roman" w:cs="Times New Roman"/>
          <w:sz w:val="24"/>
          <w:szCs w:val="24"/>
          <w:lang w:eastAsia="ru-RU"/>
        </w:rPr>
        <w:t>д</w:t>
      </w:r>
      <w:proofErr w:type="spellEnd"/>
      <w:r w:rsidRPr="0059105E">
        <w:rPr>
          <w:rFonts w:ascii="Times New Roman" w:eastAsia="Times New Roman" w:hAnsi="Times New Roman" w:cs="Times New Roman"/>
          <w:sz w:val="24"/>
          <w:szCs w:val="24"/>
          <w:lang w:eastAsia="ru-RU"/>
        </w:rPr>
        <w:t xml:space="preserve"> станция «</w:t>
      </w:r>
      <w:proofErr w:type="spellStart"/>
      <w:r w:rsidRPr="0059105E">
        <w:rPr>
          <w:rFonts w:ascii="Times New Roman" w:eastAsia="Times New Roman" w:hAnsi="Times New Roman" w:cs="Times New Roman"/>
          <w:sz w:val="24"/>
          <w:szCs w:val="24"/>
          <w:lang w:eastAsia="ru-RU"/>
        </w:rPr>
        <w:t>Турышкино</w:t>
      </w:r>
      <w:proofErr w:type="spellEnd"/>
      <w:r w:rsidRPr="0059105E">
        <w:rPr>
          <w:rFonts w:ascii="Times New Roman" w:eastAsia="Times New Roman" w:hAnsi="Times New Roman" w:cs="Times New Roman"/>
          <w:sz w:val="24"/>
          <w:szCs w:val="24"/>
          <w:lang w:eastAsia="ru-RU"/>
        </w:rPr>
        <w:t xml:space="preserve">». </w:t>
      </w:r>
      <w:proofErr w:type="gramStart"/>
      <w:r w:rsidRPr="0059105E">
        <w:rPr>
          <w:rFonts w:ascii="Times New Roman" w:eastAsia="Times New Roman" w:hAnsi="Times New Roman" w:cs="Times New Roman"/>
          <w:sz w:val="24"/>
          <w:szCs w:val="24"/>
          <w:lang w:eastAsia="ru-RU"/>
        </w:rPr>
        <w:t>Их удобно испол</w:t>
      </w:r>
      <w:r w:rsidRPr="0059105E">
        <w:rPr>
          <w:rFonts w:ascii="Times New Roman" w:eastAsia="Times New Roman" w:hAnsi="Times New Roman" w:cs="Times New Roman"/>
          <w:sz w:val="24"/>
          <w:szCs w:val="24"/>
          <w:lang w:eastAsia="ru-RU"/>
        </w:rPr>
        <w:t>ь</w:t>
      </w:r>
      <w:r w:rsidRPr="0059105E">
        <w:rPr>
          <w:rFonts w:ascii="Times New Roman" w:eastAsia="Times New Roman" w:hAnsi="Times New Roman" w:cs="Times New Roman"/>
          <w:sz w:val="24"/>
          <w:szCs w:val="24"/>
          <w:lang w:eastAsia="ru-RU"/>
        </w:rPr>
        <w:t xml:space="preserve">зовать с целью туризма, поскольку </w:t>
      </w:r>
      <w:proofErr w:type="spellStart"/>
      <w:r w:rsidRPr="0059105E">
        <w:rPr>
          <w:rFonts w:ascii="Times New Roman" w:eastAsia="Times New Roman" w:hAnsi="Times New Roman" w:cs="Times New Roman"/>
          <w:sz w:val="24"/>
          <w:szCs w:val="24"/>
          <w:lang w:eastAsia="ru-RU"/>
        </w:rPr>
        <w:t>рекреанты</w:t>
      </w:r>
      <w:proofErr w:type="spellEnd"/>
      <w:r w:rsidRPr="0059105E">
        <w:rPr>
          <w:rFonts w:ascii="Times New Roman" w:eastAsia="Times New Roman" w:hAnsi="Times New Roman" w:cs="Times New Roman"/>
          <w:sz w:val="24"/>
          <w:szCs w:val="24"/>
          <w:lang w:eastAsia="ru-RU"/>
        </w:rPr>
        <w:t xml:space="preserve"> могут начинать и/или заканчивать экску</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сионные маршруты в точках отправления электричек (сообщением с Московским или Л</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дожским вокзалами).</w:t>
      </w:r>
      <w:proofErr w:type="gramEnd"/>
      <w:r w:rsidRPr="0059105E">
        <w:rPr>
          <w:rFonts w:ascii="Times New Roman" w:eastAsia="Times New Roman" w:hAnsi="Times New Roman" w:cs="Times New Roman"/>
          <w:sz w:val="24"/>
          <w:szCs w:val="24"/>
          <w:lang w:eastAsia="ru-RU"/>
        </w:rPr>
        <w:t xml:space="preserve"> Расписание пригородных поездов стабильно и доступно, но инте</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валы движения ж/</w:t>
      </w:r>
      <w:proofErr w:type="spellStart"/>
      <w:r w:rsidRPr="0059105E">
        <w:rPr>
          <w:rFonts w:ascii="Times New Roman" w:eastAsia="Times New Roman" w:hAnsi="Times New Roman" w:cs="Times New Roman"/>
          <w:sz w:val="24"/>
          <w:szCs w:val="24"/>
          <w:lang w:eastAsia="ru-RU"/>
        </w:rPr>
        <w:t>д</w:t>
      </w:r>
      <w:proofErr w:type="spellEnd"/>
      <w:r w:rsidRPr="0059105E">
        <w:rPr>
          <w:rFonts w:ascii="Times New Roman" w:eastAsia="Times New Roman" w:hAnsi="Times New Roman" w:cs="Times New Roman"/>
          <w:sz w:val="24"/>
          <w:szCs w:val="24"/>
          <w:lang w:eastAsia="ru-RU"/>
        </w:rPr>
        <w:t xml:space="preserve"> транспорта могут варьироваться от одного часа до четырех. Соотве</w:t>
      </w:r>
      <w:r w:rsidRPr="0059105E">
        <w:rPr>
          <w:rFonts w:ascii="Times New Roman" w:eastAsia="Times New Roman" w:hAnsi="Times New Roman" w:cs="Times New Roman"/>
          <w:sz w:val="24"/>
          <w:szCs w:val="24"/>
          <w:lang w:eastAsia="ru-RU"/>
        </w:rPr>
        <w:t>т</w:t>
      </w:r>
      <w:r w:rsidRPr="0059105E">
        <w:rPr>
          <w:rFonts w:ascii="Times New Roman" w:eastAsia="Times New Roman" w:hAnsi="Times New Roman" w:cs="Times New Roman"/>
          <w:sz w:val="24"/>
          <w:szCs w:val="24"/>
          <w:lang w:eastAsia="ru-RU"/>
        </w:rPr>
        <w:t>ственно, необходимо учитывать режим движения электричек при планировании маршр</w:t>
      </w:r>
      <w:r w:rsidRPr="0059105E">
        <w:rPr>
          <w:rFonts w:ascii="Times New Roman" w:eastAsia="Times New Roman" w:hAnsi="Times New Roman" w:cs="Times New Roman"/>
          <w:sz w:val="24"/>
          <w:szCs w:val="24"/>
          <w:lang w:eastAsia="ru-RU"/>
        </w:rPr>
        <w:t>у</w:t>
      </w:r>
      <w:r w:rsidRPr="0059105E">
        <w:rPr>
          <w:rFonts w:ascii="Times New Roman" w:eastAsia="Times New Roman" w:hAnsi="Times New Roman" w:cs="Times New Roman"/>
          <w:sz w:val="24"/>
          <w:szCs w:val="24"/>
          <w:lang w:eastAsia="ru-RU"/>
        </w:rPr>
        <w:t>тов.</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Что касается асфальтированных автомобильных дорог, то они сосредоточены в о</w:t>
      </w:r>
      <w:r w:rsidRPr="0059105E">
        <w:rPr>
          <w:rFonts w:ascii="Times New Roman" w:eastAsia="Times New Roman" w:hAnsi="Times New Roman" w:cs="Times New Roman"/>
          <w:sz w:val="24"/>
          <w:szCs w:val="24"/>
          <w:lang w:eastAsia="ru-RU"/>
        </w:rPr>
        <w:t>с</w:t>
      </w:r>
      <w:r w:rsidRPr="0059105E">
        <w:rPr>
          <w:rFonts w:ascii="Times New Roman" w:eastAsia="Times New Roman" w:hAnsi="Times New Roman" w:cs="Times New Roman"/>
          <w:sz w:val="24"/>
          <w:szCs w:val="24"/>
          <w:lang w:eastAsia="ru-RU"/>
        </w:rPr>
        <w:t>новном на севере и западе территории. Это участки трасс общего пользования регионал</w:t>
      </w:r>
      <w:r w:rsidRPr="0059105E">
        <w:rPr>
          <w:rFonts w:ascii="Times New Roman" w:eastAsia="Times New Roman" w:hAnsi="Times New Roman" w:cs="Times New Roman"/>
          <w:sz w:val="24"/>
          <w:szCs w:val="24"/>
          <w:lang w:eastAsia="ru-RU"/>
        </w:rPr>
        <w:t>ь</w:t>
      </w:r>
      <w:r w:rsidRPr="0059105E">
        <w:rPr>
          <w:rFonts w:ascii="Times New Roman" w:eastAsia="Times New Roman" w:hAnsi="Times New Roman" w:cs="Times New Roman"/>
          <w:sz w:val="24"/>
          <w:szCs w:val="24"/>
          <w:lang w:eastAsia="ru-RU"/>
        </w:rPr>
        <w:t>ного значения (в две полосы) под номерами 41К-125/126/127/130, а также участки фед</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ральных трасс (в четыре полосы) Р-21 «Кола» и А-120 «Санкт-Петербургское южное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лукольцо». Они пролегают через крупные населенные пункты, такие как </w:t>
      </w:r>
      <w:proofErr w:type="spellStart"/>
      <w:r w:rsidRPr="0059105E">
        <w:rPr>
          <w:rFonts w:ascii="Times New Roman" w:eastAsia="Times New Roman" w:hAnsi="Times New Roman" w:cs="Times New Roman"/>
          <w:sz w:val="24"/>
          <w:szCs w:val="24"/>
          <w:lang w:eastAsia="ru-RU"/>
        </w:rPr>
        <w:t>Синявино</w:t>
      </w:r>
      <w:proofErr w:type="spellEnd"/>
      <w:r w:rsidRPr="0059105E">
        <w:rPr>
          <w:rFonts w:ascii="Times New Roman" w:eastAsia="Times New Roman" w:hAnsi="Times New Roman" w:cs="Times New Roman"/>
          <w:sz w:val="24"/>
          <w:szCs w:val="24"/>
          <w:lang w:eastAsia="ru-RU"/>
        </w:rPr>
        <w:t xml:space="preserve"> и </w:t>
      </w:r>
      <w:proofErr w:type="spellStart"/>
      <w:r w:rsidRPr="0059105E">
        <w:rPr>
          <w:rFonts w:ascii="Times New Roman" w:eastAsia="Times New Roman" w:hAnsi="Times New Roman" w:cs="Times New Roman"/>
          <w:sz w:val="24"/>
          <w:szCs w:val="24"/>
          <w:lang w:eastAsia="ru-RU"/>
        </w:rPr>
        <w:t>М</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лодцово</w:t>
      </w:r>
      <w:proofErr w:type="spellEnd"/>
      <w:r w:rsidRPr="0059105E">
        <w:rPr>
          <w:rFonts w:ascii="Times New Roman" w:eastAsia="Times New Roman" w:hAnsi="Times New Roman" w:cs="Times New Roman"/>
          <w:sz w:val="24"/>
          <w:szCs w:val="24"/>
          <w:lang w:eastAsia="ru-RU"/>
        </w:rPr>
        <w:t>, а также соединяют воинский мемориал «</w:t>
      </w:r>
      <w:proofErr w:type="spellStart"/>
      <w:r w:rsidRPr="0059105E">
        <w:rPr>
          <w:rFonts w:ascii="Times New Roman" w:eastAsia="Times New Roman" w:hAnsi="Times New Roman" w:cs="Times New Roman"/>
          <w:sz w:val="24"/>
          <w:szCs w:val="24"/>
          <w:lang w:eastAsia="ru-RU"/>
        </w:rPr>
        <w:t>Синявинские</w:t>
      </w:r>
      <w:proofErr w:type="spellEnd"/>
      <w:r w:rsidRPr="0059105E">
        <w:rPr>
          <w:rFonts w:ascii="Times New Roman" w:eastAsia="Times New Roman" w:hAnsi="Times New Roman" w:cs="Times New Roman"/>
          <w:sz w:val="24"/>
          <w:szCs w:val="24"/>
          <w:lang w:eastAsia="ru-RU"/>
        </w:rPr>
        <w:t xml:space="preserve"> высоты» и оба музея «Прорыв блокады Ленинграда», при этом являясь основными транспортными артериями мемориальной зоны. Однако большую часть автомобильных дорог составляют именно грунтовые дороги, проезд по которым может быть затруднен, а в отдельное время и вовсе невозможен. Ими пользуются преимущественно дачники и отдыхающие. Лесные тропы, ведущие к памятникам, стоящим в стороне от проезжих дорог, не предназначены для а</w:t>
      </w:r>
      <w:r w:rsidRPr="0059105E">
        <w:rPr>
          <w:rFonts w:ascii="Times New Roman" w:eastAsia="Times New Roman" w:hAnsi="Times New Roman" w:cs="Times New Roman"/>
          <w:sz w:val="24"/>
          <w:szCs w:val="24"/>
          <w:lang w:eastAsia="ru-RU"/>
        </w:rPr>
        <w:t>в</w:t>
      </w:r>
      <w:r w:rsidRPr="0059105E">
        <w:rPr>
          <w:rFonts w:ascii="Times New Roman" w:eastAsia="Times New Roman" w:hAnsi="Times New Roman" w:cs="Times New Roman"/>
          <w:sz w:val="24"/>
          <w:szCs w:val="24"/>
          <w:lang w:eastAsia="ru-RU"/>
        </w:rPr>
        <w:t>томобильного транспорта.</w:t>
      </w:r>
    </w:p>
    <w:p w:rsidR="00D92B45" w:rsidRPr="0059105E" w:rsidRDefault="00D92B45" w:rsidP="00D92B45">
      <w:pPr>
        <w:pStyle w:val="a3"/>
        <w:numPr>
          <w:ilvl w:val="0"/>
          <w:numId w:val="21"/>
        </w:numPr>
        <w:spacing w:after="0" w:line="360" w:lineRule="auto"/>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u w:val="single"/>
          <w:lang w:eastAsia="ru-RU"/>
        </w:rPr>
        <w:t xml:space="preserve">Показатели </w:t>
      </w:r>
      <w:proofErr w:type="gramStart"/>
      <w:r w:rsidRPr="0059105E">
        <w:rPr>
          <w:rFonts w:ascii="Times New Roman" w:eastAsia="Times New Roman" w:hAnsi="Times New Roman" w:cs="Times New Roman"/>
          <w:sz w:val="24"/>
          <w:szCs w:val="24"/>
          <w:u w:val="single"/>
          <w:lang w:eastAsia="ru-RU"/>
        </w:rPr>
        <w:t>экскурсионной</w:t>
      </w:r>
      <w:proofErr w:type="gramEnd"/>
      <w:r w:rsidRPr="0059105E">
        <w:rPr>
          <w:rFonts w:ascii="Times New Roman" w:eastAsia="Times New Roman" w:hAnsi="Times New Roman" w:cs="Times New Roman"/>
          <w:sz w:val="24"/>
          <w:szCs w:val="24"/>
          <w:u w:val="single"/>
          <w:lang w:eastAsia="ru-RU"/>
        </w:rPr>
        <w:t xml:space="preserve"> деятельность</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В границах мемориальной зоны «Прорыв блокады Ленинграда» возможно осущ</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 xml:space="preserve">ствление нескольких видов туризма. Преимущество отдается пешему туризму в теплое </w:t>
      </w:r>
      <w:r w:rsidRPr="0059105E">
        <w:rPr>
          <w:rFonts w:ascii="Times New Roman" w:eastAsia="Times New Roman" w:hAnsi="Times New Roman" w:cs="Times New Roman"/>
          <w:sz w:val="24"/>
          <w:szCs w:val="24"/>
          <w:lang w:eastAsia="ru-RU"/>
        </w:rPr>
        <w:lastRenderedPageBreak/>
        <w:t>время года с расчетом на транспортное обеспечение из города и обратно. Зимний период с достаточной высотой снежного покрова представляет собой обширную базу для провед</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ния лыжных экскурсий, опять же с привлечением транспорта. Наличие автомобильных трасс и грунтовых дорог делает возможным организацию транспортных маршрутов (с привлечение легкового транспорта), которые будут отличаться значительной протяженн</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стью и охватом наиболее крупных и значимых объектов рекреации. </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Примеры всех трех видов туристических маршрутов описаны в третьей главе да</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ной работы.</w:t>
      </w:r>
    </w:p>
    <w:p w:rsidR="00D92B45" w:rsidRPr="0059105E" w:rsidRDefault="00D92B45" w:rsidP="00D92B45">
      <w:pPr>
        <w:pStyle w:val="a3"/>
        <w:numPr>
          <w:ilvl w:val="0"/>
          <w:numId w:val="21"/>
        </w:numPr>
        <w:spacing w:after="0" w:line="360" w:lineRule="auto"/>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u w:val="single"/>
          <w:lang w:eastAsia="ru-RU"/>
        </w:rPr>
        <w:t>Стимулирующие и лимитирующие факторы развития рекреации</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Прежде всего, рассмотрим стимулирующие факторы, способные повлиять на ре</w:t>
      </w:r>
      <w:r w:rsidRPr="0059105E">
        <w:rPr>
          <w:rFonts w:ascii="Times New Roman" w:eastAsia="Times New Roman" w:hAnsi="Times New Roman" w:cs="Times New Roman"/>
          <w:sz w:val="24"/>
          <w:szCs w:val="24"/>
          <w:lang w:eastAsia="ru-RU"/>
        </w:rPr>
        <w:t>к</w:t>
      </w:r>
      <w:r w:rsidRPr="0059105E">
        <w:rPr>
          <w:rFonts w:ascii="Times New Roman" w:eastAsia="Times New Roman" w:hAnsi="Times New Roman" w:cs="Times New Roman"/>
          <w:sz w:val="24"/>
          <w:szCs w:val="24"/>
          <w:lang w:eastAsia="ru-RU"/>
        </w:rPr>
        <w:t>реационное развитие исследуемой территории:</w:t>
      </w:r>
    </w:p>
    <w:p w:rsidR="00D92B45" w:rsidRPr="0059105E" w:rsidRDefault="00D92B45" w:rsidP="00D92B45">
      <w:pPr>
        <w:pStyle w:val="a3"/>
        <w:numPr>
          <w:ilvl w:val="0"/>
          <w:numId w:val="22"/>
        </w:numPr>
        <w:spacing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Близкое расположение в полутора-двух часах езды от Санкт-Петербурга;</w:t>
      </w:r>
    </w:p>
    <w:p w:rsidR="00D92B45" w:rsidRPr="0059105E" w:rsidRDefault="00D92B45" w:rsidP="00D92B45">
      <w:pPr>
        <w:pStyle w:val="a3"/>
        <w:numPr>
          <w:ilvl w:val="0"/>
          <w:numId w:val="22"/>
        </w:numPr>
        <w:spacing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Хорошее транспортное обеспечение мемориальной зоны – наличие ж/</w:t>
      </w:r>
      <w:proofErr w:type="spellStart"/>
      <w:r w:rsidRPr="0059105E">
        <w:rPr>
          <w:rFonts w:ascii="Times New Roman" w:eastAsia="Times New Roman" w:hAnsi="Times New Roman" w:cs="Times New Roman"/>
          <w:sz w:val="24"/>
          <w:szCs w:val="24"/>
          <w:lang w:eastAsia="ru-RU"/>
        </w:rPr>
        <w:t>д</w:t>
      </w:r>
      <w:proofErr w:type="spellEnd"/>
      <w:r w:rsidRPr="0059105E">
        <w:rPr>
          <w:rFonts w:ascii="Times New Roman" w:eastAsia="Times New Roman" w:hAnsi="Times New Roman" w:cs="Times New Roman"/>
          <w:sz w:val="24"/>
          <w:szCs w:val="24"/>
          <w:lang w:eastAsia="ru-RU"/>
        </w:rPr>
        <w:t xml:space="preserve"> и авт</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мобильных дорог;</w:t>
      </w:r>
    </w:p>
    <w:p w:rsidR="00D92B45" w:rsidRPr="0059105E" w:rsidRDefault="00D92B45" w:rsidP="00D92B45">
      <w:pPr>
        <w:pStyle w:val="a3"/>
        <w:numPr>
          <w:ilvl w:val="0"/>
          <w:numId w:val="22"/>
        </w:numPr>
        <w:spacing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Развитие государственных программ, направленных на патриотическое и гра</w:t>
      </w:r>
      <w:r w:rsidRPr="0059105E">
        <w:rPr>
          <w:rFonts w:ascii="Times New Roman" w:eastAsia="Times New Roman" w:hAnsi="Times New Roman" w:cs="Times New Roman"/>
          <w:sz w:val="24"/>
          <w:szCs w:val="24"/>
          <w:lang w:eastAsia="ru-RU"/>
        </w:rPr>
        <w:t>ж</w:t>
      </w:r>
      <w:r w:rsidRPr="0059105E">
        <w:rPr>
          <w:rFonts w:ascii="Times New Roman" w:eastAsia="Times New Roman" w:hAnsi="Times New Roman" w:cs="Times New Roman"/>
          <w:sz w:val="24"/>
          <w:szCs w:val="24"/>
          <w:lang w:eastAsia="ru-RU"/>
        </w:rPr>
        <w:t>данское воспитание населения;</w:t>
      </w:r>
    </w:p>
    <w:p w:rsidR="00D92B45" w:rsidRPr="0059105E" w:rsidRDefault="00D92B45" w:rsidP="00D92B45">
      <w:pPr>
        <w:pStyle w:val="a3"/>
        <w:numPr>
          <w:ilvl w:val="0"/>
          <w:numId w:val="22"/>
        </w:numPr>
        <w:spacing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Уникальный по своему наполнению участок территории, где вершилась ист</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рия Ленинграда и всей страны;</w:t>
      </w:r>
    </w:p>
    <w:p w:rsidR="00D92B45" w:rsidRPr="0059105E" w:rsidRDefault="00D92B45" w:rsidP="00D92B45">
      <w:pPr>
        <w:pStyle w:val="a3"/>
        <w:numPr>
          <w:ilvl w:val="0"/>
          <w:numId w:val="22"/>
        </w:numPr>
        <w:spacing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Возможность прокладывать несколько видов туристических маршрутов для разных погодных и климатических условий, то есть круглогодичное функци</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нирование туристической </w:t>
      </w:r>
      <w:proofErr w:type="spellStart"/>
      <w:r w:rsidRPr="0059105E">
        <w:rPr>
          <w:rFonts w:ascii="Times New Roman" w:eastAsia="Times New Roman" w:hAnsi="Times New Roman" w:cs="Times New Roman"/>
          <w:sz w:val="24"/>
          <w:szCs w:val="24"/>
          <w:lang w:eastAsia="ru-RU"/>
        </w:rPr>
        <w:t>дистинации</w:t>
      </w:r>
      <w:proofErr w:type="spellEnd"/>
      <w:r w:rsidRPr="0059105E">
        <w:rPr>
          <w:rFonts w:ascii="Times New Roman" w:eastAsia="Times New Roman" w:hAnsi="Times New Roman" w:cs="Times New Roman"/>
          <w:sz w:val="24"/>
          <w:szCs w:val="24"/>
          <w:lang w:eastAsia="ru-RU"/>
        </w:rPr>
        <w:t>;</w:t>
      </w:r>
    </w:p>
    <w:p w:rsidR="00D92B45" w:rsidRPr="0059105E" w:rsidRDefault="00D92B45" w:rsidP="00D92B45">
      <w:pPr>
        <w:pStyle w:val="a3"/>
        <w:numPr>
          <w:ilvl w:val="0"/>
          <w:numId w:val="22"/>
        </w:numPr>
        <w:spacing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Ландшафтное и пейзажное разнообразие.</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Говоря о лимитирующих факторах, следует упомянуть такие сдерживающие пок</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затели, как:</w:t>
      </w:r>
    </w:p>
    <w:p w:rsidR="00D92B45" w:rsidRPr="0059105E" w:rsidRDefault="00D92B45" w:rsidP="00D92B45">
      <w:pPr>
        <w:pStyle w:val="a3"/>
        <w:numPr>
          <w:ilvl w:val="0"/>
          <w:numId w:val="23"/>
        </w:numPr>
        <w:spacing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Частичная заболоченность территории, наличие заболоченных низменностей;</w:t>
      </w:r>
    </w:p>
    <w:p w:rsidR="00D92B45" w:rsidRPr="0059105E" w:rsidRDefault="00D92B45" w:rsidP="00D92B45">
      <w:pPr>
        <w:pStyle w:val="a3"/>
        <w:numPr>
          <w:ilvl w:val="0"/>
          <w:numId w:val="23"/>
        </w:numPr>
        <w:spacing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Недостаточность технического оснащения: отсутствие гатей и деревянных н</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стилов через заболоченные участки маршрутов, а также мостов и переправ ч</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рез водотоки;</w:t>
      </w:r>
    </w:p>
    <w:p w:rsidR="00D92B45" w:rsidRPr="0059105E" w:rsidRDefault="00D92B45" w:rsidP="00D92B45">
      <w:pPr>
        <w:pStyle w:val="a3"/>
        <w:numPr>
          <w:ilvl w:val="0"/>
          <w:numId w:val="23"/>
        </w:numPr>
        <w:spacing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Многие грунтовые дороги не укреплены гравийным покрытием, соответстве</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но, они размываются во время дождей;</w:t>
      </w:r>
    </w:p>
    <w:p w:rsidR="00D92B45" w:rsidRPr="0059105E" w:rsidRDefault="00D92B45" w:rsidP="00D92B45">
      <w:pPr>
        <w:pStyle w:val="a3"/>
        <w:numPr>
          <w:ilvl w:val="0"/>
          <w:numId w:val="23"/>
        </w:numPr>
        <w:spacing w:line="360" w:lineRule="auto"/>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Недостаточная рекламная компания мемориальной зоны, проводимая, в осно</w:t>
      </w:r>
      <w:r w:rsidRPr="0059105E">
        <w:rPr>
          <w:rFonts w:ascii="Times New Roman" w:eastAsia="Times New Roman" w:hAnsi="Times New Roman" w:cs="Times New Roman"/>
          <w:sz w:val="24"/>
          <w:szCs w:val="24"/>
          <w:lang w:eastAsia="ru-RU"/>
        </w:rPr>
        <w:t>в</w:t>
      </w:r>
      <w:r w:rsidRPr="0059105E">
        <w:rPr>
          <w:rFonts w:ascii="Times New Roman" w:eastAsia="Times New Roman" w:hAnsi="Times New Roman" w:cs="Times New Roman"/>
          <w:sz w:val="24"/>
          <w:szCs w:val="24"/>
          <w:lang w:eastAsia="ru-RU"/>
        </w:rPr>
        <w:t>ном, волонтерами и добровольцами.</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В перспективе следует работать над тем, чтобы устранить лимитирующие факторы, что требует в основном технического решения вопросов. Также необходимо делать упор на положительные показатели территории, развивать их и совершенствовать.</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p>
    <w:p w:rsidR="00D92B45" w:rsidRPr="0059105E" w:rsidRDefault="00D92B45" w:rsidP="00D92B45">
      <w:pPr>
        <w:pStyle w:val="a3"/>
        <w:numPr>
          <w:ilvl w:val="0"/>
          <w:numId w:val="21"/>
        </w:numPr>
        <w:spacing w:after="0" w:line="360" w:lineRule="auto"/>
        <w:ind w:left="714" w:hanging="357"/>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u w:val="single"/>
          <w:lang w:eastAsia="ru-RU"/>
        </w:rPr>
        <w:t>Главное конкурентное преимущество рекреационного потенциала территории по сравнению с потенциалом других соседних центров рекреации и туризма и зар</w:t>
      </w:r>
      <w:r w:rsidRPr="0059105E">
        <w:rPr>
          <w:rFonts w:ascii="Times New Roman" w:eastAsia="Times New Roman" w:hAnsi="Times New Roman" w:cs="Times New Roman"/>
          <w:sz w:val="24"/>
          <w:szCs w:val="24"/>
          <w:u w:val="single"/>
          <w:lang w:eastAsia="ru-RU"/>
        </w:rPr>
        <w:t>у</w:t>
      </w:r>
      <w:r w:rsidRPr="0059105E">
        <w:rPr>
          <w:rFonts w:ascii="Times New Roman" w:eastAsia="Times New Roman" w:hAnsi="Times New Roman" w:cs="Times New Roman"/>
          <w:sz w:val="24"/>
          <w:szCs w:val="24"/>
          <w:u w:val="single"/>
          <w:lang w:eastAsia="ru-RU"/>
        </w:rPr>
        <w:t>бежных стран</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Главное конкурентное преимущество мемориальной зоны «Прорыв блокады Л</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нинграда» содержится уже в самом названии территории.  Это единственный в своем роде участок местности, на который пришлись основные бои за освобождение города от враж</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ской осады. Здесь же, в районе Рабочего Поселка №5, была ликвидирована блокада Л</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 xml:space="preserve">нинграда. </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Поскольку сам Кировский район лидирует по количеству боев на всем </w:t>
      </w:r>
      <w:proofErr w:type="spellStart"/>
      <w:r w:rsidRPr="0059105E">
        <w:rPr>
          <w:rFonts w:ascii="Times New Roman" w:eastAsia="Times New Roman" w:hAnsi="Times New Roman" w:cs="Times New Roman"/>
          <w:sz w:val="24"/>
          <w:szCs w:val="24"/>
          <w:lang w:eastAsia="ru-RU"/>
        </w:rPr>
        <w:t>Северо-Западе</w:t>
      </w:r>
      <w:proofErr w:type="spellEnd"/>
      <w:r w:rsidRPr="0059105E">
        <w:rPr>
          <w:rFonts w:ascii="Times New Roman" w:eastAsia="Times New Roman" w:hAnsi="Times New Roman" w:cs="Times New Roman"/>
          <w:sz w:val="24"/>
          <w:szCs w:val="24"/>
          <w:lang w:eastAsia="ru-RU"/>
        </w:rPr>
        <w:t xml:space="preserve"> России, то и уникальных памятных знаков, обозначающих центры сражений и прочих боевых действий в этих местах, сравнительно больше, чем на любой другой пр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легающей территории. Выдержанная тематика мемориальной зоны и плотное располож</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ние различных видов памятников дают ей ощутимое преимущество в качестве туристич</w:t>
      </w:r>
      <w:r w:rsidRPr="0059105E">
        <w:rPr>
          <w:rFonts w:ascii="Times New Roman" w:eastAsia="Times New Roman" w:hAnsi="Times New Roman" w:cs="Times New Roman"/>
          <w:sz w:val="24"/>
          <w:szCs w:val="24"/>
          <w:lang w:eastAsia="ru-RU"/>
        </w:rPr>
        <w:t>е</w:t>
      </w:r>
      <w:r w:rsidR="00EF6AC2">
        <w:rPr>
          <w:rFonts w:ascii="Times New Roman" w:eastAsia="Times New Roman" w:hAnsi="Times New Roman" w:cs="Times New Roman"/>
          <w:sz w:val="24"/>
          <w:szCs w:val="24"/>
          <w:lang w:eastAsia="ru-RU"/>
        </w:rPr>
        <w:t xml:space="preserve">ской </w:t>
      </w:r>
      <w:proofErr w:type="spellStart"/>
      <w:r w:rsidR="00EF6AC2">
        <w:rPr>
          <w:rFonts w:ascii="Times New Roman" w:eastAsia="Times New Roman" w:hAnsi="Times New Roman" w:cs="Times New Roman"/>
          <w:sz w:val="24"/>
          <w:szCs w:val="24"/>
          <w:lang w:eastAsia="ru-RU"/>
        </w:rPr>
        <w:t>де</w:t>
      </w:r>
      <w:r w:rsidRPr="0059105E">
        <w:rPr>
          <w:rFonts w:ascii="Times New Roman" w:eastAsia="Times New Roman" w:hAnsi="Times New Roman" w:cs="Times New Roman"/>
          <w:sz w:val="24"/>
          <w:szCs w:val="24"/>
          <w:lang w:eastAsia="ru-RU"/>
        </w:rPr>
        <w:t>стинации</w:t>
      </w:r>
      <w:proofErr w:type="spellEnd"/>
      <w:r w:rsidRPr="0059105E">
        <w:rPr>
          <w:rFonts w:ascii="Times New Roman" w:eastAsia="Times New Roman" w:hAnsi="Times New Roman" w:cs="Times New Roman"/>
          <w:sz w:val="24"/>
          <w:szCs w:val="24"/>
          <w:lang w:eastAsia="ru-RU"/>
        </w:rPr>
        <w:t>, направленной конкретно на военно-патриотический экскурсионный т</w:t>
      </w:r>
      <w:r w:rsidRPr="0059105E">
        <w:rPr>
          <w:rFonts w:ascii="Times New Roman" w:eastAsia="Times New Roman" w:hAnsi="Times New Roman" w:cs="Times New Roman"/>
          <w:sz w:val="24"/>
          <w:szCs w:val="24"/>
          <w:lang w:eastAsia="ru-RU"/>
        </w:rPr>
        <w:t>у</w:t>
      </w:r>
      <w:r w:rsidRPr="0059105E">
        <w:rPr>
          <w:rFonts w:ascii="Times New Roman" w:eastAsia="Times New Roman" w:hAnsi="Times New Roman" w:cs="Times New Roman"/>
          <w:sz w:val="24"/>
          <w:szCs w:val="24"/>
          <w:lang w:eastAsia="ru-RU"/>
        </w:rPr>
        <w:t>ризм. Другой такой же обширной по площади и разнообразной по наполнению террит</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рии в Ленинградской области нет. </w:t>
      </w:r>
    </w:p>
    <w:p w:rsidR="00D92B45" w:rsidRPr="0059105E" w:rsidRDefault="00D92B45" w:rsidP="00D92B45">
      <w:pPr>
        <w:pStyle w:val="a3"/>
        <w:numPr>
          <w:ilvl w:val="0"/>
          <w:numId w:val="21"/>
        </w:numPr>
        <w:spacing w:after="0" w:line="360" w:lineRule="auto"/>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u w:val="single"/>
          <w:lang w:eastAsia="ru-RU"/>
        </w:rPr>
        <w:t>Количество познавательных ресурсов территории</w:t>
      </w:r>
    </w:p>
    <w:p w:rsidR="00D92B45" w:rsidRPr="0059105E" w:rsidRDefault="00D92B45" w:rsidP="00D92B45">
      <w:pPr>
        <w:spacing w:after="0" w:line="360" w:lineRule="auto"/>
        <w:ind w:firstLine="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В границах мемориальной зоны находятся свыше 150 памятных знаков на местах сражений Ленинградской битвы. Только 64 из них находятся на учете администрации К</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ровского района, при этом лишь 7 памятников имеют статус «Объекта культурного насл</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дия народов РФ» (см. приложение 2). Для удобства и оптимизации создания туристич</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ских маршрутов выдержанной тематики был проведен анализ всех имеющихся потенц</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альных объектов показа на исследуемой территории и создана авторская классификация памятных знаков на местах боев на примере мемориальной зоны «Прорыв блокады Л</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нинграда, 1941-1944 гг.». Иерархия памятных знаков строится от увеличения их значим</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сти к уменьшению: </w:t>
      </w:r>
    </w:p>
    <w:p w:rsidR="00D92B45" w:rsidRPr="0059105E" w:rsidRDefault="00D92B45" w:rsidP="00D92B45">
      <w:pPr>
        <w:pStyle w:val="a3"/>
        <w:numPr>
          <w:ilvl w:val="0"/>
          <w:numId w:val="24"/>
        </w:numPr>
        <w:spacing w:after="0" w:line="360" w:lineRule="auto"/>
        <w:ind w:left="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i/>
          <w:sz w:val="24"/>
          <w:szCs w:val="24"/>
          <w:lang w:eastAsia="ru-RU"/>
        </w:rPr>
        <w:t>Воинские мемориалы.</w:t>
      </w:r>
      <w:r w:rsidRPr="0059105E">
        <w:rPr>
          <w:rFonts w:ascii="Times New Roman" w:eastAsia="Times New Roman" w:hAnsi="Times New Roman" w:cs="Times New Roman"/>
          <w:sz w:val="24"/>
          <w:szCs w:val="24"/>
          <w:lang w:eastAsia="ru-RU"/>
        </w:rPr>
        <w:t xml:space="preserve"> Мемориал - архитектурное сооружение, воздвигнутое для увековечения памяти о ком-либо или о чем-либо. Отдельно взятый мемориал в</w:t>
      </w:r>
      <w:r w:rsidRPr="0059105E">
        <w:rPr>
          <w:rFonts w:ascii="Times New Roman" w:eastAsia="Times New Roman" w:hAnsi="Times New Roman" w:cs="Times New Roman"/>
          <w:sz w:val="24"/>
          <w:szCs w:val="24"/>
          <w:lang w:eastAsia="ru-RU"/>
        </w:rPr>
        <w:t>ы</w:t>
      </w:r>
      <w:r w:rsidRPr="0059105E">
        <w:rPr>
          <w:rFonts w:ascii="Times New Roman" w:eastAsia="Times New Roman" w:hAnsi="Times New Roman" w:cs="Times New Roman"/>
          <w:sz w:val="24"/>
          <w:szCs w:val="24"/>
          <w:lang w:eastAsia="ru-RU"/>
        </w:rPr>
        <w:t>держан в едином стиле и может включать в себя музеи, могилы, аллеи, стелы, м</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мориальные доски и т.д. Военные мемориалы могут содержать солдатские захор</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нения с </w:t>
      </w:r>
      <w:proofErr w:type="spellStart"/>
      <w:r w:rsidRPr="0059105E">
        <w:rPr>
          <w:rFonts w:ascii="Times New Roman" w:eastAsia="Times New Roman" w:hAnsi="Times New Roman" w:cs="Times New Roman"/>
          <w:sz w:val="24"/>
          <w:szCs w:val="24"/>
          <w:lang w:eastAsia="ru-RU"/>
        </w:rPr>
        <w:t>пофамильным</w:t>
      </w:r>
      <w:proofErr w:type="spellEnd"/>
      <w:r w:rsidRPr="0059105E">
        <w:rPr>
          <w:rFonts w:ascii="Times New Roman" w:eastAsia="Times New Roman" w:hAnsi="Times New Roman" w:cs="Times New Roman"/>
          <w:sz w:val="24"/>
          <w:szCs w:val="24"/>
          <w:lang w:eastAsia="ru-RU"/>
        </w:rPr>
        <w:t xml:space="preserve"> перечнем погребенных бойцов. Мемориалы, как крупная а</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lastRenderedPageBreak/>
        <w:t>хитектурная форма, состоят на государственном или региональном учете. Единс</w:t>
      </w:r>
      <w:r w:rsidRPr="0059105E">
        <w:rPr>
          <w:rFonts w:ascii="Times New Roman" w:eastAsia="Times New Roman" w:hAnsi="Times New Roman" w:cs="Times New Roman"/>
          <w:sz w:val="24"/>
          <w:szCs w:val="24"/>
          <w:lang w:eastAsia="ru-RU"/>
        </w:rPr>
        <w:t>т</w:t>
      </w:r>
      <w:r w:rsidRPr="0059105E">
        <w:rPr>
          <w:rFonts w:ascii="Times New Roman" w:eastAsia="Times New Roman" w:hAnsi="Times New Roman" w:cs="Times New Roman"/>
          <w:sz w:val="24"/>
          <w:szCs w:val="24"/>
          <w:lang w:eastAsia="ru-RU"/>
        </w:rPr>
        <w:t xml:space="preserve">венный мемориал, расположенный на территории «Прорыв блокады Ленинграда» -  </w:t>
      </w:r>
      <w:proofErr w:type="spellStart"/>
      <w:r w:rsidRPr="0059105E">
        <w:rPr>
          <w:rFonts w:ascii="Times New Roman" w:eastAsia="Times New Roman" w:hAnsi="Times New Roman" w:cs="Times New Roman"/>
          <w:sz w:val="24"/>
          <w:szCs w:val="24"/>
          <w:lang w:eastAsia="ru-RU"/>
        </w:rPr>
        <w:t>Синявинские</w:t>
      </w:r>
      <w:proofErr w:type="spellEnd"/>
      <w:r w:rsidRPr="0059105E">
        <w:rPr>
          <w:rFonts w:ascii="Times New Roman" w:eastAsia="Times New Roman" w:hAnsi="Times New Roman" w:cs="Times New Roman"/>
          <w:sz w:val="24"/>
          <w:szCs w:val="24"/>
          <w:lang w:eastAsia="ru-RU"/>
        </w:rPr>
        <w:t xml:space="preserve"> высоты</w:t>
      </w:r>
      <w:r w:rsidR="00D50C46" w:rsidRPr="0059105E">
        <w:rPr>
          <w:rFonts w:ascii="Times New Roman" w:eastAsia="Times New Roman" w:hAnsi="Times New Roman" w:cs="Times New Roman"/>
          <w:sz w:val="24"/>
          <w:szCs w:val="24"/>
          <w:lang w:eastAsia="ru-RU"/>
        </w:rPr>
        <w:t xml:space="preserve"> (</w:t>
      </w:r>
      <w:proofErr w:type="gramStart"/>
      <w:r w:rsidR="00D50C46" w:rsidRPr="0059105E">
        <w:rPr>
          <w:rFonts w:ascii="Times New Roman" w:eastAsia="Times New Roman" w:hAnsi="Times New Roman" w:cs="Times New Roman"/>
          <w:sz w:val="24"/>
          <w:szCs w:val="24"/>
          <w:lang w:eastAsia="ru-RU"/>
        </w:rPr>
        <w:t>см</w:t>
      </w:r>
      <w:proofErr w:type="gramEnd"/>
      <w:r w:rsidR="00D50C46" w:rsidRPr="0059105E">
        <w:rPr>
          <w:rFonts w:ascii="Times New Roman" w:eastAsia="Times New Roman" w:hAnsi="Times New Roman" w:cs="Times New Roman"/>
          <w:sz w:val="24"/>
          <w:szCs w:val="24"/>
          <w:lang w:eastAsia="ru-RU"/>
        </w:rPr>
        <w:t>. приложение 3)</w:t>
      </w:r>
      <w:r w:rsidRPr="0059105E">
        <w:rPr>
          <w:rFonts w:ascii="Times New Roman" w:eastAsia="Times New Roman" w:hAnsi="Times New Roman" w:cs="Times New Roman"/>
          <w:sz w:val="24"/>
          <w:szCs w:val="24"/>
          <w:lang w:eastAsia="ru-RU"/>
        </w:rPr>
        <w:t>;</w:t>
      </w:r>
    </w:p>
    <w:p w:rsidR="00D92B45" w:rsidRPr="0059105E" w:rsidRDefault="00D92B45" w:rsidP="00D92B45">
      <w:pPr>
        <w:pStyle w:val="a3"/>
        <w:numPr>
          <w:ilvl w:val="0"/>
          <w:numId w:val="24"/>
        </w:numPr>
        <w:spacing w:after="0" w:line="360" w:lineRule="auto"/>
        <w:ind w:left="709"/>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lang w:eastAsia="ru-RU"/>
        </w:rPr>
        <w:t xml:space="preserve"> </w:t>
      </w:r>
      <w:r w:rsidRPr="0059105E">
        <w:rPr>
          <w:rFonts w:ascii="Times New Roman" w:eastAsia="Times New Roman" w:hAnsi="Times New Roman" w:cs="Times New Roman"/>
          <w:i/>
          <w:sz w:val="24"/>
          <w:szCs w:val="24"/>
          <w:lang w:eastAsia="ru-RU"/>
        </w:rPr>
        <w:t>Комплексные памятники (народные мемориалы).</w:t>
      </w:r>
      <w:r w:rsidRPr="0059105E">
        <w:rPr>
          <w:rFonts w:ascii="Times New Roman" w:eastAsia="Times New Roman" w:hAnsi="Times New Roman" w:cs="Times New Roman"/>
          <w:sz w:val="24"/>
          <w:szCs w:val="24"/>
          <w:lang w:eastAsia="ru-RU"/>
        </w:rPr>
        <w:t xml:space="preserve"> </w:t>
      </w:r>
      <w:r w:rsidRPr="0059105E">
        <w:rPr>
          <w:rFonts w:ascii="Times New Roman" w:hAnsi="Times New Roman" w:cs="Times New Roman"/>
          <w:sz w:val="24"/>
          <w:szCs w:val="24"/>
        </w:rPr>
        <w:t>Эта категория есть продукт во</w:t>
      </w:r>
      <w:r w:rsidRPr="0059105E">
        <w:rPr>
          <w:rFonts w:ascii="Times New Roman" w:hAnsi="Times New Roman" w:cs="Times New Roman"/>
          <w:sz w:val="24"/>
          <w:szCs w:val="24"/>
        </w:rPr>
        <w:t>з</w:t>
      </w:r>
      <w:r w:rsidRPr="0059105E">
        <w:rPr>
          <w:rFonts w:ascii="Times New Roman" w:hAnsi="Times New Roman" w:cs="Times New Roman"/>
          <w:sz w:val="24"/>
          <w:szCs w:val="24"/>
        </w:rPr>
        <w:t>никновения (чаще – последовательного) на конкретной территории разного рода памятных знаков. Особенность и главное отличие от мемориалов подобных ко</w:t>
      </w:r>
      <w:r w:rsidRPr="0059105E">
        <w:rPr>
          <w:rFonts w:ascii="Times New Roman" w:hAnsi="Times New Roman" w:cs="Times New Roman"/>
          <w:sz w:val="24"/>
          <w:szCs w:val="24"/>
        </w:rPr>
        <w:t>м</w:t>
      </w:r>
      <w:r w:rsidRPr="0059105E">
        <w:rPr>
          <w:rFonts w:ascii="Times New Roman" w:hAnsi="Times New Roman" w:cs="Times New Roman"/>
          <w:sz w:val="24"/>
          <w:szCs w:val="24"/>
        </w:rPr>
        <w:t>плексных памятников в том, что появляются они стихийно, в наиболее доступных местах (например, у дорог или крупных деревень). Как таковые структура и план</w:t>
      </w:r>
      <w:r w:rsidRPr="0059105E">
        <w:rPr>
          <w:rFonts w:ascii="Times New Roman" w:hAnsi="Times New Roman" w:cs="Times New Roman"/>
          <w:sz w:val="24"/>
          <w:szCs w:val="24"/>
        </w:rPr>
        <w:t>и</w:t>
      </w:r>
      <w:r w:rsidRPr="0059105E">
        <w:rPr>
          <w:rFonts w:ascii="Times New Roman" w:hAnsi="Times New Roman" w:cs="Times New Roman"/>
          <w:sz w:val="24"/>
          <w:szCs w:val="24"/>
        </w:rPr>
        <w:t>ровка комплекса отсутствуют, развиваются с течением времени и вследствие д</w:t>
      </w:r>
      <w:r w:rsidRPr="0059105E">
        <w:rPr>
          <w:rFonts w:ascii="Times New Roman" w:hAnsi="Times New Roman" w:cs="Times New Roman"/>
          <w:sz w:val="24"/>
          <w:szCs w:val="24"/>
        </w:rPr>
        <w:t>о</w:t>
      </w:r>
      <w:r w:rsidRPr="0059105E">
        <w:rPr>
          <w:rFonts w:ascii="Times New Roman" w:hAnsi="Times New Roman" w:cs="Times New Roman"/>
          <w:sz w:val="24"/>
          <w:szCs w:val="24"/>
        </w:rPr>
        <w:t>бавления новых элементов становятся больше по площади</w:t>
      </w:r>
      <w:r w:rsidR="00D50C46" w:rsidRPr="0059105E">
        <w:rPr>
          <w:rFonts w:ascii="Times New Roman" w:hAnsi="Times New Roman" w:cs="Times New Roman"/>
          <w:sz w:val="24"/>
          <w:szCs w:val="24"/>
        </w:rPr>
        <w:t xml:space="preserve"> (</w:t>
      </w:r>
      <w:proofErr w:type="gramStart"/>
      <w:r w:rsidR="00D50C46" w:rsidRPr="0059105E">
        <w:rPr>
          <w:rFonts w:ascii="Times New Roman" w:hAnsi="Times New Roman" w:cs="Times New Roman"/>
          <w:sz w:val="24"/>
          <w:szCs w:val="24"/>
        </w:rPr>
        <w:t>см</w:t>
      </w:r>
      <w:proofErr w:type="gramEnd"/>
      <w:r w:rsidR="00D50C46" w:rsidRPr="0059105E">
        <w:rPr>
          <w:rFonts w:ascii="Times New Roman" w:hAnsi="Times New Roman" w:cs="Times New Roman"/>
          <w:sz w:val="24"/>
          <w:szCs w:val="24"/>
        </w:rPr>
        <w:t>. приложение 4)</w:t>
      </w:r>
      <w:r w:rsidRPr="0059105E">
        <w:rPr>
          <w:rFonts w:ascii="Times New Roman" w:hAnsi="Times New Roman" w:cs="Times New Roman"/>
          <w:sz w:val="24"/>
          <w:szCs w:val="24"/>
        </w:rPr>
        <w:t>;</w:t>
      </w:r>
    </w:p>
    <w:p w:rsidR="00D92B45" w:rsidRPr="0059105E" w:rsidRDefault="00D92B45" w:rsidP="00D92B45">
      <w:pPr>
        <w:pStyle w:val="a3"/>
        <w:numPr>
          <w:ilvl w:val="0"/>
          <w:numId w:val="24"/>
        </w:numPr>
        <w:spacing w:after="0" w:line="360" w:lineRule="auto"/>
        <w:ind w:left="709"/>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i/>
          <w:sz w:val="24"/>
          <w:szCs w:val="24"/>
          <w:lang w:eastAsia="ru-RU"/>
        </w:rPr>
        <w:t xml:space="preserve">Воинские захоронения. </w:t>
      </w:r>
      <w:proofErr w:type="gramStart"/>
      <w:r w:rsidRPr="0059105E">
        <w:rPr>
          <w:rFonts w:ascii="Times New Roman" w:eastAsia="Times New Roman" w:hAnsi="Times New Roman" w:cs="Times New Roman"/>
          <w:sz w:val="24"/>
          <w:szCs w:val="24"/>
          <w:lang w:eastAsia="ru-RU"/>
        </w:rPr>
        <w:t>Подразделяются на братские (массовыми) и одиночные, а также могут быть военными, то есть возникшими на поле битвы в 1941-1944 гг., или уже современными.</w:t>
      </w:r>
      <w:proofErr w:type="gramEnd"/>
      <w:r w:rsidRPr="0059105E">
        <w:rPr>
          <w:rFonts w:ascii="Times New Roman" w:eastAsia="Times New Roman" w:hAnsi="Times New Roman" w:cs="Times New Roman"/>
          <w:sz w:val="24"/>
          <w:szCs w:val="24"/>
          <w:lang w:eastAsia="ru-RU"/>
        </w:rPr>
        <w:t xml:space="preserve"> Обычно солдат хоронили там же, где они и погибли,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этому по всей мемориальной зоне разбросано огромное количество как зарегистр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 xml:space="preserve">рованных, так и незарегистрированных могил. В качестве исключения сюда можно отнести гражданское захоронение семьи </w:t>
      </w:r>
      <w:proofErr w:type="spellStart"/>
      <w:r w:rsidRPr="0059105E">
        <w:rPr>
          <w:rFonts w:ascii="Times New Roman" w:eastAsia="Times New Roman" w:hAnsi="Times New Roman" w:cs="Times New Roman"/>
          <w:sz w:val="24"/>
          <w:szCs w:val="24"/>
          <w:lang w:eastAsia="ru-RU"/>
        </w:rPr>
        <w:t>Дергачевых</w:t>
      </w:r>
      <w:proofErr w:type="spellEnd"/>
      <w:r w:rsidRPr="0059105E">
        <w:rPr>
          <w:rFonts w:ascii="Times New Roman" w:eastAsia="Times New Roman" w:hAnsi="Times New Roman" w:cs="Times New Roman"/>
          <w:sz w:val="24"/>
          <w:szCs w:val="24"/>
          <w:lang w:eastAsia="ru-RU"/>
        </w:rPr>
        <w:t>, расстрелянных немцами при попытке укрыть в доме партизана</w:t>
      </w:r>
      <w:r w:rsidR="00D50C46" w:rsidRPr="0059105E">
        <w:rPr>
          <w:rFonts w:ascii="Times New Roman" w:eastAsia="Times New Roman" w:hAnsi="Times New Roman" w:cs="Times New Roman"/>
          <w:sz w:val="24"/>
          <w:szCs w:val="24"/>
          <w:lang w:eastAsia="ru-RU"/>
        </w:rPr>
        <w:t xml:space="preserve"> (</w:t>
      </w:r>
      <w:proofErr w:type="gramStart"/>
      <w:r w:rsidR="00D50C46" w:rsidRPr="0059105E">
        <w:rPr>
          <w:rFonts w:ascii="Times New Roman" w:eastAsia="Times New Roman" w:hAnsi="Times New Roman" w:cs="Times New Roman"/>
          <w:sz w:val="24"/>
          <w:szCs w:val="24"/>
          <w:lang w:eastAsia="ru-RU"/>
        </w:rPr>
        <w:t>см</w:t>
      </w:r>
      <w:proofErr w:type="gramEnd"/>
      <w:r w:rsidR="00D50C46" w:rsidRPr="0059105E">
        <w:rPr>
          <w:rFonts w:ascii="Times New Roman" w:eastAsia="Times New Roman" w:hAnsi="Times New Roman" w:cs="Times New Roman"/>
          <w:sz w:val="24"/>
          <w:szCs w:val="24"/>
          <w:lang w:eastAsia="ru-RU"/>
        </w:rPr>
        <w:t>. приложение 5</w:t>
      </w:r>
      <w:r w:rsidR="00AD4D29">
        <w:rPr>
          <w:rFonts w:ascii="Times New Roman" w:eastAsia="Times New Roman" w:hAnsi="Times New Roman" w:cs="Times New Roman"/>
          <w:sz w:val="24"/>
          <w:szCs w:val="24"/>
          <w:lang w:eastAsia="ru-RU"/>
        </w:rPr>
        <w:t>-6</w:t>
      </w:r>
      <w:r w:rsidR="00D50C46" w:rsidRPr="0059105E">
        <w:rPr>
          <w:rFonts w:ascii="Times New Roman" w:eastAsia="Times New Roman" w:hAnsi="Times New Roman" w:cs="Times New Roman"/>
          <w:sz w:val="24"/>
          <w:szCs w:val="24"/>
          <w:lang w:eastAsia="ru-RU"/>
        </w:rPr>
        <w:t>)</w:t>
      </w:r>
      <w:r w:rsidRPr="0059105E">
        <w:rPr>
          <w:rFonts w:ascii="Times New Roman" w:eastAsia="Times New Roman" w:hAnsi="Times New Roman" w:cs="Times New Roman"/>
          <w:sz w:val="24"/>
          <w:szCs w:val="24"/>
          <w:lang w:eastAsia="ru-RU"/>
        </w:rPr>
        <w:t>;</w:t>
      </w:r>
    </w:p>
    <w:p w:rsidR="00D92B45" w:rsidRPr="0059105E" w:rsidRDefault="00D92B45" w:rsidP="00D92B45">
      <w:pPr>
        <w:pStyle w:val="a3"/>
        <w:numPr>
          <w:ilvl w:val="0"/>
          <w:numId w:val="24"/>
        </w:numPr>
        <w:spacing w:after="0" w:line="360" w:lineRule="auto"/>
        <w:ind w:left="709"/>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i/>
          <w:sz w:val="24"/>
          <w:szCs w:val="24"/>
          <w:lang w:eastAsia="ru-RU"/>
        </w:rPr>
        <w:t>Памятники на местах уничтоженных деревень.</w:t>
      </w:r>
      <w:r w:rsidRPr="0059105E">
        <w:rPr>
          <w:rFonts w:ascii="Times New Roman" w:eastAsia="Times New Roman" w:hAnsi="Times New Roman" w:cs="Times New Roman"/>
          <w:sz w:val="24"/>
          <w:szCs w:val="24"/>
          <w:lang w:eastAsia="ru-RU"/>
        </w:rPr>
        <w:t xml:space="preserve"> </w:t>
      </w:r>
      <w:r w:rsidRPr="0059105E">
        <w:rPr>
          <w:rFonts w:ascii="Times New Roman" w:hAnsi="Times New Roman" w:cs="Times New Roman"/>
          <w:sz w:val="24"/>
          <w:szCs w:val="24"/>
        </w:rPr>
        <w:t>Всего на территории Кировского района Ленинградской области  за все время вражеской оккупации было уничтож</w:t>
      </w:r>
      <w:r w:rsidRPr="0059105E">
        <w:rPr>
          <w:rFonts w:ascii="Times New Roman" w:hAnsi="Times New Roman" w:cs="Times New Roman"/>
          <w:sz w:val="24"/>
          <w:szCs w:val="24"/>
        </w:rPr>
        <w:t>е</w:t>
      </w:r>
      <w:r w:rsidRPr="0059105E">
        <w:rPr>
          <w:rFonts w:ascii="Times New Roman" w:hAnsi="Times New Roman" w:cs="Times New Roman"/>
          <w:sz w:val="24"/>
          <w:szCs w:val="24"/>
        </w:rPr>
        <w:t>но, главным образом – сожжено, 38 сёл, деревень и поселков. Немецкие войска и</w:t>
      </w:r>
      <w:r w:rsidRPr="0059105E">
        <w:rPr>
          <w:rFonts w:ascii="Times New Roman" w:hAnsi="Times New Roman" w:cs="Times New Roman"/>
          <w:sz w:val="24"/>
          <w:szCs w:val="24"/>
        </w:rPr>
        <w:t>с</w:t>
      </w:r>
      <w:r w:rsidRPr="0059105E">
        <w:rPr>
          <w:rFonts w:ascii="Times New Roman" w:hAnsi="Times New Roman" w:cs="Times New Roman"/>
          <w:sz w:val="24"/>
          <w:szCs w:val="24"/>
        </w:rPr>
        <w:t>пользовали населенные пункты в качестве опорных точек и штабов, поскольку те занимали выгодное положение у дорог, вблизи водоемов и на возвышенных учас</w:t>
      </w:r>
      <w:r w:rsidRPr="0059105E">
        <w:rPr>
          <w:rFonts w:ascii="Times New Roman" w:hAnsi="Times New Roman" w:cs="Times New Roman"/>
          <w:sz w:val="24"/>
          <w:szCs w:val="24"/>
        </w:rPr>
        <w:t>т</w:t>
      </w:r>
      <w:r w:rsidRPr="0059105E">
        <w:rPr>
          <w:rFonts w:ascii="Times New Roman" w:hAnsi="Times New Roman" w:cs="Times New Roman"/>
          <w:sz w:val="24"/>
          <w:szCs w:val="24"/>
        </w:rPr>
        <w:t>ках местности</w:t>
      </w:r>
      <w:r w:rsidR="00D50C46" w:rsidRPr="0059105E">
        <w:rPr>
          <w:rFonts w:ascii="Times New Roman" w:hAnsi="Times New Roman" w:cs="Times New Roman"/>
          <w:sz w:val="24"/>
          <w:szCs w:val="24"/>
        </w:rPr>
        <w:t xml:space="preserve"> (</w:t>
      </w:r>
      <w:proofErr w:type="gramStart"/>
      <w:r w:rsidR="00D50C46" w:rsidRPr="0059105E">
        <w:rPr>
          <w:rFonts w:ascii="Times New Roman" w:hAnsi="Times New Roman" w:cs="Times New Roman"/>
          <w:sz w:val="24"/>
          <w:szCs w:val="24"/>
        </w:rPr>
        <w:t>см</w:t>
      </w:r>
      <w:proofErr w:type="gramEnd"/>
      <w:r w:rsidR="00D50C46" w:rsidRPr="0059105E">
        <w:rPr>
          <w:rFonts w:ascii="Times New Roman" w:hAnsi="Times New Roman" w:cs="Times New Roman"/>
          <w:sz w:val="24"/>
          <w:szCs w:val="24"/>
        </w:rPr>
        <w:t xml:space="preserve">. приложение </w:t>
      </w:r>
      <w:r w:rsidR="00AD4D29">
        <w:rPr>
          <w:rFonts w:ascii="Times New Roman" w:hAnsi="Times New Roman" w:cs="Times New Roman"/>
          <w:sz w:val="24"/>
          <w:szCs w:val="24"/>
        </w:rPr>
        <w:t>7</w:t>
      </w:r>
      <w:r w:rsidR="00D50C46" w:rsidRPr="0059105E">
        <w:rPr>
          <w:rFonts w:ascii="Times New Roman" w:hAnsi="Times New Roman" w:cs="Times New Roman"/>
          <w:sz w:val="24"/>
          <w:szCs w:val="24"/>
        </w:rPr>
        <w:t>)</w:t>
      </w:r>
      <w:r w:rsidRPr="0059105E">
        <w:rPr>
          <w:rFonts w:ascii="Times New Roman" w:hAnsi="Times New Roman" w:cs="Times New Roman"/>
          <w:sz w:val="24"/>
          <w:szCs w:val="24"/>
        </w:rPr>
        <w:t>;</w:t>
      </w:r>
    </w:p>
    <w:p w:rsidR="00D92B45" w:rsidRPr="0059105E" w:rsidRDefault="00D92B45" w:rsidP="00D92B45">
      <w:pPr>
        <w:pStyle w:val="a3"/>
        <w:numPr>
          <w:ilvl w:val="0"/>
          <w:numId w:val="24"/>
        </w:numPr>
        <w:spacing w:after="0" w:line="360" w:lineRule="auto"/>
        <w:ind w:left="709"/>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i/>
          <w:sz w:val="24"/>
          <w:szCs w:val="24"/>
          <w:lang w:eastAsia="ru-RU"/>
        </w:rPr>
        <w:t>Памятники на местах боев и сражений.</w:t>
      </w:r>
      <w:r w:rsidRPr="0059105E">
        <w:rPr>
          <w:rFonts w:ascii="Times New Roman" w:eastAsia="Times New Roman" w:hAnsi="Times New Roman" w:cs="Times New Roman"/>
          <w:sz w:val="24"/>
          <w:szCs w:val="24"/>
          <w:lang w:eastAsia="ru-RU"/>
        </w:rPr>
        <w:t xml:space="preserve"> Самый распространенный вид памятных знаков, которые могут принимать различную архитектурную форму – от обелисков до мемориальных плит. </w:t>
      </w:r>
      <w:r w:rsidRPr="0059105E">
        <w:rPr>
          <w:rFonts w:ascii="Times New Roman" w:hAnsi="Times New Roman" w:cs="Times New Roman"/>
          <w:sz w:val="24"/>
          <w:szCs w:val="24"/>
        </w:rPr>
        <w:t>В последнее время на местах сражений появляются инфо</w:t>
      </w:r>
      <w:r w:rsidRPr="0059105E">
        <w:rPr>
          <w:rFonts w:ascii="Times New Roman" w:hAnsi="Times New Roman" w:cs="Times New Roman"/>
          <w:sz w:val="24"/>
          <w:szCs w:val="24"/>
        </w:rPr>
        <w:t>р</w:t>
      </w:r>
      <w:r w:rsidRPr="0059105E">
        <w:rPr>
          <w:rFonts w:ascii="Times New Roman" w:hAnsi="Times New Roman" w:cs="Times New Roman"/>
          <w:sz w:val="24"/>
          <w:szCs w:val="24"/>
        </w:rPr>
        <w:t>мационные щиты, часовни, поклонные кресты. Все виды памятников содержат как минимум краткую информацию о битве: даты, противоборствующие стороны (а</w:t>
      </w:r>
      <w:r w:rsidRPr="0059105E">
        <w:rPr>
          <w:rFonts w:ascii="Times New Roman" w:hAnsi="Times New Roman" w:cs="Times New Roman"/>
          <w:sz w:val="24"/>
          <w:szCs w:val="24"/>
        </w:rPr>
        <w:t>р</w:t>
      </w:r>
      <w:r w:rsidRPr="0059105E">
        <w:rPr>
          <w:rFonts w:ascii="Times New Roman" w:hAnsi="Times New Roman" w:cs="Times New Roman"/>
          <w:sz w:val="24"/>
          <w:szCs w:val="24"/>
        </w:rPr>
        <w:t>мии), итог боя и то, как он повлиял на общий ход войны. В эту же категорию сл</w:t>
      </w:r>
      <w:r w:rsidRPr="0059105E">
        <w:rPr>
          <w:rFonts w:ascii="Times New Roman" w:hAnsi="Times New Roman" w:cs="Times New Roman"/>
          <w:sz w:val="24"/>
          <w:szCs w:val="24"/>
        </w:rPr>
        <w:t>е</w:t>
      </w:r>
      <w:r w:rsidRPr="0059105E">
        <w:rPr>
          <w:rFonts w:ascii="Times New Roman" w:hAnsi="Times New Roman" w:cs="Times New Roman"/>
          <w:sz w:val="24"/>
          <w:szCs w:val="24"/>
        </w:rPr>
        <w:t>дует включать аутентичные или восстановленные фортификационные сооружения: наблюдательные пункты, блиндажи, окопы, траншеи, ДЗОТ</w:t>
      </w:r>
      <w:r w:rsidRPr="0059105E">
        <w:rPr>
          <w:rStyle w:val="ac"/>
          <w:rFonts w:ascii="Times New Roman" w:hAnsi="Times New Roman" w:cs="Times New Roman"/>
          <w:sz w:val="24"/>
          <w:szCs w:val="24"/>
        </w:rPr>
        <w:footnoteReference w:id="2"/>
      </w:r>
      <w:r w:rsidRPr="0059105E">
        <w:rPr>
          <w:rFonts w:ascii="Times New Roman" w:hAnsi="Times New Roman" w:cs="Times New Roman"/>
          <w:sz w:val="24"/>
          <w:szCs w:val="24"/>
        </w:rPr>
        <w:t>, ДОТ</w:t>
      </w:r>
      <w:r w:rsidRPr="0059105E">
        <w:rPr>
          <w:rStyle w:val="ac"/>
          <w:rFonts w:ascii="Times New Roman" w:hAnsi="Times New Roman" w:cs="Times New Roman"/>
          <w:sz w:val="24"/>
          <w:szCs w:val="24"/>
        </w:rPr>
        <w:footnoteReference w:id="3"/>
      </w:r>
      <w:r w:rsidRPr="0059105E">
        <w:rPr>
          <w:rFonts w:ascii="Times New Roman" w:hAnsi="Times New Roman" w:cs="Times New Roman"/>
          <w:sz w:val="24"/>
          <w:szCs w:val="24"/>
        </w:rPr>
        <w:t>, ЖБОТ</w:t>
      </w:r>
      <w:r w:rsidRPr="0059105E">
        <w:rPr>
          <w:rStyle w:val="ac"/>
          <w:rFonts w:ascii="Times New Roman" w:hAnsi="Times New Roman" w:cs="Times New Roman"/>
          <w:sz w:val="24"/>
          <w:szCs w:val="24"/>
        </w:rPr>
        <w:footnoteReference w:id="4"/>
      </w:r>
      <w:r w:rsidRPr="0059105E">
        <w:rPr>
          <w:rFonts w:ascii="Times New Roman" w:hAnsi="Times New Roman" w:cs="Times New Roman"/>
          <w:sz w:val="24"/>
          <w:szCs w:val="24"/>
        </w:rPr>
        <w:t xml:space="preserve"> и т.д.</w:t>
      </w:r>
      <w:r w:rsidR="00AD4D29">
        <w:rPr>
          <w:rFonts w:ascii="Times New Roman" w:hAnsi="Times New Roman" w:cs="Times New Roman"/>
          <w:sz w:val="24"/>
          <w:szCs w:val="24"/>
        </w:rPr>
        <w:t xml:space="preserve"> (см. приложение 8-9</w:t>
      </w:r>
      <w:r w:rsidR="00D50C46" w:rsidRPr="0059105E">
        <w:rPr>
          <w:rFonts w:ascii="Times New Roman" w:hAnsi="Times New Roman" w:cs="Times New Roman"/>
          <w:sz w:val="24"/>
          <w:szCs w:val="24"/>
        </w:rPr>
        <w:t>)</w:t>
      </w:r>
      <w:r w:rsidRPr="0059105E">
        <w:rPr>
          <w:rFonts w:ascii="Times New Roman" w:hAnsi="Times New Roman" w:cs="Times New Roman"/>
          <w:sz w:val="24"/>
          <w:szCs w:val="24"/>
        </w:rPr>
        <w:t>;</w:t>
      </w:r>
    </w:p>
    <w:p w:rsidR="00D92B45" w:rsidRPr="0059105E" w:rsidRDefault="00D92B45" w:rsidP="00D92B45">
      <w:pPr>
        <w:pStyle w:val="a3"/>
        <w:numPr>
          <w:ilvl w:val="0"/>
          <w:numId w:val="24"/>
        </w:numPr>
        <w:tabs>
          <w:tab w:val="left" w:pos="709"/>
        </w:tabs>
        <w:spacing w:after="0" w:line="360" w:lineRule="auto"/>
        <w:ind w:left="709"/>
        <w:jc w:val="both"/>
        <w:rPr>
          <w:rFonts w:ascii="Times New Roman" w:hAnsi="Times New Roman" w:cs="Times New Roman"/>
          <w:sz w:val="24"/>
          <w:szCs w:val="24"/>
        </w:rPr>
      </w:pPr>
      <w:r w:rsidRPr="0059105E">
        <w:rPr>
          <w:rFonts w:ascii="Times New Roman" w:eastAsia="Times New Roman" w:hAnsi="Times New Roman" w:cs="Times New Roman"/>
          <w:i/>
          <w:sz w:val="24"/>
          <w:szCs w:val="24"/>
          <w:lang w:eastAsia="ru-RU"/>
        </w:rPr>
        <w:lastRenderedPageBreak/>
        <w:t>Информационные щиты и стенды.</w:t>
      </w:r>
      <w:r w:rsidRPr="0059105E">
        <w:rPr>
          <w:rFonts w:ascii="Times New Roman" w:eastAsia="Times New Roman" w:hAnsi="Times New Roman" w:cs="Times New Roman"/>
          <w:sz w:val="24"/>
          <w:szCs w:val="24"/>
          <w:lang w:eastAsia="ru-RU"/>
        </w:rPr>
        <w:t xml:space="preserve"> </w:t>
      </w:r>
      <w:r w:rsidRPr="0059105E">
        <w:rPr>
          <w:rFonts w:ascii="Times New Roman" w:hAnsi="Times New Roman" w:cs="Times New Roman"/>
          <w:sz w:val="24"/>
          <w:szCs w:val="24"/>
        </w:rPr>
        <w:t>Как наиболее информативные носители ко</w:t>
      </w:r>
      <w:r w:rsidRPr="0059105E">
        <w:rPr>
          <w:rFonts w:ascii="Times New Roman" w:hAnsi="Times New Roman" w:cs="Times New Roman"/>
          <w:sz w:val="24"/>
          <w:szCs w:val="24"/>
        </w:rPr>
        <w:t>н</w:t>
      </w:r>
      <w:r w:rsidRPr="0059105E">
        <w:rPr>
          <w:rFonts w:ascii="Times New Roman" w:hAnsi="Times New Roman" w:cs="Times New Roman"/>
          <w:sz w:val="24"/>
          <w:szCs w:val="24"/>
        </w:rPr>
        <w:t>кретных данных о местности, событии или личности, стенды являются универсал</w:t>
      </w:r>
      <w:r w:rsidRPr="0059105E">
        <w:rPr>
          <w:rFonts w:ascii="Times New Roman" w:hAnsi="Times New Roman" w:cs="Times New Roman"/>
          <w:sz w:val="24"/>
          <w:szCs w:val="24"/>
        </w:rPr>
        <w:t>ь</w:t>
      </w:r>
      <w:r w:rsidRPr="0059105E">
        <w:rPr>
          <w:rFonts w:ascii="Times New Roman" w:hAnsi="Times New Roman" w:cs="Times New Roman"/>
          <w:sz w:val="24"/>
          <w:szCs w:val="24"/>
        </w:rPr>
        <w:t>ным дополнением к любому из вышеперечисленных памятников. Однако они м</w:t>
      </w:r>
      <w:r w:rsidRPr="0059105E">
        <w:rPr>
          <w:rFonts w:ascii="Times New Roman" w:hAnsi="Times New Roman" w:cs="Times New Roman"/>
          <w:sz w:val="24"/>
          <w:szCs w:val="24"/>
        </w:rPr>
        <w:t>о</w:t>
      </w:r>
      <w:r w:rsidRPr="0059105E">
        <w:rPr>
          <w:rFonts w:ascii="Times New Roman" w:hAnsi="Times New Roman" w:cs="Times New Roman"/>
          <w:sz w:val="24"/>
          <w:szCs w:val="24"/>
        </w:rPr>
        <w:t xml:space="preserve">гут </w:t>
      </w:r>
      <w:proofErr w:type="gramStart"/>
      <w:r w:rsidRPr="0059105E">
        <w:rPr>
          <w:rFonts w:ascii="Times New Roman" w:hAnsi="Times New Roman" w:cs="Times New Roman"/>
          <w:sz w:val="24"/>
          <w:szCs w:val="24"/>
        </w:rPr>
        <w:t>быть</w:t>
      </w:r>
      <w:proofErr w:type="gramEnd"/>
      <w:r w:rsidRPr="0059105E">
        <w:rPr>
          <w:rFonts w:ascii="Times New Roman" w:hAnsi="Times New Roman" w:cs="Times New Roman"/>
          <w:sz w:val="24"/>
          <w:szCs w:val="24"/>
        </w:rPr>
        <w:t xml:space="preserve"> и не привязаны к фиксированному объекту, а служить самостоятельным памятником, несущим в себе полную информацию о том или ином сражении или месте</w:t>
      </w:r>
      <w:r w:rsidR="00AD4D29">
        <w:rPr>
          <w:rFonts w:ascii="Times New Roman" w:hAnsi="Times New Roman" w:cs="Times New Roman"/>
          <w:sz w:val="24"/>
          <w:szCs w:val="24"/>
        </w:rPr>
        <w:t xml:space="preserve"> (см. приложение 10</w:t>
      </w:r>
      <w:r w:rsidR="00D50C46" w:rsidRPr="0059105E">
        <w:rPr>
          <w:rFonts w:ascii="Times New Roman" w:hAnsi="Times New Roman" w:cs="Times New Roman"/>
          <w:sz w:val="24"/>
          <w:szCs w:val="24"/>
        </w:rPr>
        <w:t>)</w:t>
      </w:r>
      <w:r w:rsidRPr="0059105E">
        <w:rPr>
          <w:rFonts w:ascii="Times New Roman" w:hAnsi="Times New Roman" w:cs="Times New Roman"/>
          <w:sz w:val="24"/>
          <w:szCs w:val="24"/>
        </w:rPr>
        <w:t>;</w:t>
      </w:r>
    </w:p>
    <w:p w:rsidR="00D92B45" w:rsidRPr="0059105E" w:rsidRDefault="00D92B45" w:rsidP="00D92B45">
      <w:pPr>
        <w:pStyle w:val="a3"/>
        <w:numPr>
          <w:ilvl w:val="0"/>
          <w:numId w:val="24"/>
        </w:numPr>
        <w:spacing w:after="120" w:line="360" w:lineRule="auto"/>
        <w:ind w:left="709"/>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i/>
          <w:sz w:val="24"/>
          <w:szCs w:val="24"/>
          <w:lang w:eastAsia="ru-RU"/>
        </w:rPr>
        <w:t>Индивидуальные памятные знаки.</w:t>
      </w:r>
      <w:r w:rsidRPr="0059105E">
        <w:rPr>
          <w:rFonts w:ascii="Times New Roman" w:eastAsia="Times New Roman" w:hAnsi="Times New Roman" w:cs="Times New Roman"/>
          <w:sz w:val="24"/>
          <w:szCs w:val="24"/>
          <w:lang w:eastAsia="ru-RU"/>
        </w:rPr>
        <w:t xml:space="preserve"> </w:t>
      </w:r>
      <w:r w:rsidRPr="0059105E">
        <w:rPr>
          <w:rFonts w:ascii="Times New Roman" w:hAnsi="Times New Roman" w:cs="Times New Roman"/>
          <w:sz w:val="24"/>
          <w:szCs w:val="24"/>
        </w:rPr>
        <w:t>Установкой индивидуальных знаков преимущ</w:t>
      </w:r>
      <w:r w:rsidRPr="0059105E">
        <w:rPr>
          <w:rFonts w:ascii="Times New Roman" w:hAnsi="Times New Roman" w:cs="Times New Roman"/>
          <w:sz w:val="24"/>
          <w:szCs w:val="24"/>
        </w:rPr>
        <w:t>е</w:t>
      </w:r>
      <w:r w:rsidRPr="0059105E">
        <w:rPr>
          <w:rFonts w:ascii="Times New Roman" w:hAnsi="Times New Roman" w:cs="Times New Roman"/>
          <w:sz w:val="24"/>
          <w:szCs w:val="24"/>
        </w:rPr>
        <w:t>ственно занимаются поисковые отряды; она носит необязательный, добровольный характер. Как правило, делается это с целью отметки места, где был найден боец, имя которого удалось узнать путем последующей экспертизы личных вещей, н</w:t>
      </w:r>
      <w:r w:rsidRPr="0059105E">
        <w:rPr>
          <w:rFonts w:ascii="Times New Roman" w:hAnsi="Times New Roman" w:cs="Times New Roman"/>
          <w:sz w:val="24"/>
          <w:szCs w:val="24"/>
        </w:rPr>
        <w:t>а</w:t>
      </w:r>
      <w:r w:rsidRPr="0059105E">
        <w:rPr>
          <w:rFonts w:ascii="Times New Roman" w:hAnsi="Times New Roman" w:cs="Times New Roman"/>
          <w:sz w:val="24"/>
          <w:szCs w:val="24"/>
        </w:rPr>
        <w:t>град или медальона. Более того, памятный знак обязательно содержит в себе мем</w:t>
      </w:r>
      <w:r w:rsidRPr="0059105E">
        <w:rPr>
          <w:rFonts w:ascii="Times New Roman" w:hAnsi="Times New Roman" w:cs="Times New Roman"/>
          <w:sz w:val="24"/>
          <w:szCs w:val="24"/>
        </w:rPr>
        <w:t>о</w:t>
      </w:r>
      <w:r w:rsidRPr="0059105E">
        <w:rPr>
          <w:rFonts w:ascii="Times New Roman" w:hAnsi="Times New Roman" w:cs="Times New Roman"/>
          <w:sz w:val="24"/>
          <w:szCs w:val="24"/>
        </w:rPr>
        <w:t>риальную табличку с указанием имени солдата, иногда – его звание, годы жизни, род частей войск, где боец служил</w:t>
      </w:r>
      <w:r w:rsidR="00AD4D29">
        <w:rPr>
          <w:rFonts w:ascii="Times New Roman" w:hAnsi="Times New Roman" w:cs="Times New Roman"/>
          <w:sz w:val="24"/>
          <w:szCs w:val="24"/>
        </w:rPr>
        <w:t xml:space="preserve"> (</w:t>
      </w:r>
      <w:proofErr w:type="gramStart"/>
      <w:r w:rsidR="00AD4D29">
        <w:rPr>
          <w:rFonts w:ascii="Times New Roman" w:hAnsi="Times New Roman" w:cs="Times New Roman"/>
          <w:sz w:val="24"/>
          <w:szCs w:val="24"/>
        </w:rPr>
        <w:t>см</w:t>
      </w:r>
      <w:proofErr w:type="gramEnd"/>
      <w:r w:rsidR="00AD4D29">
        <w:rPr>
          <w:rFonts w:ascii="Times New Roman" w:hAnsi="Times New Roman" w:cs="Times New Roman"/>
          <w:sz w:val="24"/>
          <w:szCs w:val="24"/>
        </w:rPr>
        <w:t>. приложение 11</w:t>
      </w:r>
      <w:r w:rsidR="00D50C46" w:rsidRPr="0059105E">
        <w:rPr>
          <w:rFonts w:ascii="Times New Roman" w:hAnsi="Times New Roman" w:cs="Times New Roman"/>
          <w:sz w:val="24"/>
          <w:szCs w:val="24"/>
        </w:rPr>
        <w:t>)</w:t>
      </w:r>
      <w:r w:rsidRPr="0059105E">
        <w:rPr>
          <w:rFonts w:ascii="Times New Roman" w:hAnsi="Times New Roman" w:cs="Times New Roman"/>
          <w:sz w:val="24"/>
          <w:szCs w:val="24"/>
        </w:rPr>
        <w:t>.</w:t>
      </w:r>
    </w:p>
    <w:p w:rsidR="00D92B45" w:rsidRPr="0059105E" w:rsidRDefault="00D92B45" w:rsidP="00D92B45">
      <w:pPr>
        <w:spacing w:after="120" w:line="360" w:lineRule="auto"/>
        <w:ind w:firstLine="708"/>
        <w:jc w:val="both"/>
        <w:rPr>
          <w:rFonts w:ascii="Times New Roman" w:eastAsia="Times New Roman" w:hAnsi="Times New Roman" w:cs="Times New Roman"/>
          <w:sz w:val="24"/>
          <w:szCs w:val="24"/>
          <w:u w:val="single"/>
          <w:lang w:eastAsia="ru-RU"/>
        </w:rPr>
      </w:pPr>
      <w:r w:rsidRPr="0059105E">
        <w:rPr>
          <w:rFonts w:ascii="Times New Roman" w:eastAsia="Times New Roman" w:hAnsi="Times New Roman" w:cs="Times New Roman"/>
          <w:sz w:val="24"/>
          <w:szCs w:val="24"/>
          <w:lang w:eastAsia="ru-RU"/>
        </w:rPr>
        <w:t>В процессе перспективного наполнения мемориальной зоны иными видами памя</w:t>
      </w:r>
      <w:r w:rsidRPr="0059105E">
        <w:rPr>
          <w:rFonts w:ascii="Times New Roman" w:eastAsia="Times New Roman" w:hAnsi="Times New Roman" w:cs="Times New Roman"/>
          <w:sz w:val="24"/>
          <w:szCs w:val="24"/>
          <w:lang w:eastAsia="ru-RU"/>
        </w:rPr>
        <w:t>т</w:t>
      </w:r>
      <w:r w:rsidRPr="0059105E">
        <w:rPr>
          <w:rFonts w:ascii="Times New Roman" w:eastAsia="Times New Roman" w:hAnsi="Times New Roman" w:cs="Times New Roman"/>
          <w:sz w:val="24"/>
          <w:szCs w:val="24"/>
          <w:lang w:eastAsia="ru-RU"/>
        </w:rPr>
        <w:t xml:space="preserve">ных знаков классификация также будет дополняться и расширяться. </w:t>
      </w:r>
    </w:p>
    <w:p w:rsidR="00D92B45" w:rsidRPr="0059105E" w:rsidRDefault="00D92B45" w:rsidP="00D92B45">
      <w:pPr>
        <w:pStyle w:val="a3"/>
        <w:numPr>
          <w:ilvl w:val="0"/>
          <w:numId w:val="21"/>
        </w:numPr>
        <w:spacing w:after="0" w:line="360" w:lineRule="auto"/>
        <w:jc w:val="both"/>
        <w:rPr>
          <w:rFonts w:ascii="Times New Roman" w:hAnsi="Times New Roman" w:cs="Times New Roman"/>
          <w:sz w:val="24"/>
          <w:szCs w:val="24"/>
          <w:u w:val="single"/>
        </w:rPr>
      </w:pPr>
      <w:r w:rsidRPr="0059105E">
        <w:rPr>
          <w:rFonts w:ascii="Times New Roman" w:hAnsi="Times New Roman" w:cs="Times New Roman"/>
          <w:sz w:val="24"/>
          <w:szCs w:val="24"/>
          <w:u w:val="single"/>
        </w:rPr>
        <w:t>Важность туристской функции для экономического развития территории</w:t>
      </w:r>
    </w:p>
    <w:p w:rsidR="00D92B45" w:rsidRPr="0059105E" w:rsidRDefault="00D92B45" w:rsidP="00D92B45">
      <w:pPr>
        <w:spacing w:after="12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Поскольку территория создавалась в первую очередь с целью сохранить образ</w:t>
      </w:r>
      <w:r w:rsidRPr="0059105E">
        <w:rPr>
          <w:rFonts w:ascii="Times New Roman" w:hAnsi="Times New Roman" w:cs="Times New Roman"/>
          <w:sz w:val="24"/>
          <w:szCs w:val="24"/>
        </w:rPr>
        <w:t>о</w:t>
      </w:r>
      <w:r w:rsidRPr="0059105E">
        <w:rPr>
          <w:rFonts w:ascii="Times New Roman" w:hAnsi="Times New Roman" w:cs="Times New Roman"/>
          <w:sz w:val="24"/>
          <w:szCs w:val="24"/>
        </w:rPr>
        <w:t>вавшийся культурный слой и прекратить хозяйственное использование территории, то т</w:t>
      </w:r>
      <w:r w:rsidRPr="0059105E">
        <w:rPr>
          <w:rFonts w:ascii="Times New Roman" w:hAnsi="Times New Roman" w:cs="Times New Roman"/>
          <w:sz w:val="24"/>
          <w:szCs w:val="24"/>
        </w:rPr>
        <w:t>е</w:t>
      </w:r>
      <w:r w:rsidRPr="0059105E">
        <w:rPr>
          <w:rFonts w:ascii="Times New Roman" w:hAnsi="Times New Roman" w:cs="Times New Roman"/>
          <w:sz w:val="24"/>
          <w:szCs w:val="24"/>
        </w:rPr>
        <w:t>ма рекреации и туризма на региональном уровне здесь совсем не развита. Экскурсионная деятельность проводится в первую очередь волонтерами из поисковых отрядов и социал</w:t>
      </w:r>
      <w:r w:rsidRPr="0059105E">
        <w:rPr>
          <w:rFonts w:ascii="Times New Roman" w:hAnsi="Times New Roman" w:cs="Times New Roman"/>
          <w:sz w:val="24"/>
          <w:szCs w:val="24"/>
        </w:rPr>
        <w:t>ь</w:t>
      </w:r>
      <w:r w:rsidRPr="0059105E">
        <w:rPr>
          <w:rFonts w:ascii="Times New Roman" w:hAnsi="Times New Roman" w:cs="Times New Roman"/>
          <w:sz w:val="24"/>
          <w:szCs w:val="24"/>
        </w:rPr>
        <w:t xml:space="preserve">ных организаций для школьников, студентов и прочих желающих. Это не закреплено в нормативных документах и является некоммерческим занятием. Однако перспективные проверенные направления уже существуют, некоторым маршрутам более десяти лет. С появлением новых памятных знаков появляется больше возможностей разнообразить имеющиеся маршруты и создать новые, а также развивать туристскую инфраструктуру. Следует отметить, что большую роль играет и рекламная компания территории, которая пока проводится точечно (через социальные сети и листовки) среди малого круга лиц.  </w:t>
      </w:r>
    </w:p>
    <w:p w:rsidR="00D92B45" w:rsidRPr="0083643D" w:rsidRDefault="00D92B45" w:rsidP="0083643D">
      <w:pPr>
        <w:tabs>
          <w:tab w:val="left" w:pos="709"/>
          <w:tab w:val="left" w:pos="1134"/>
        </w:tabs>
        <w:spacing w:after="12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По завершению комплексной туристской оценки мемориальной зоны «Прорыв блокады Ленинграда, 1941-1944 гг.» можно сделать выводы о том, что эта территория н</w:t>
      </w:r>
      <w:r w:rsidRPr="0059105E">
        <w:rPr>
          <w:rFonts w:ascii="Times New Roman" w:hAnsi="Times New Roman" w:cs="Times New Roman"/>
          <w:sz w:val="24"/>
          <w:szCs w:val="24"/>
        </w:rPr>
        <w:t>у</w:t>
      </w:r>
      <w:r w:rsidRPr="0059105E">
        <w:rPr>
          <w:rFonts w:ascii="Times New Roman" w:hAnsi="Times New Roman" w:cs="Times New Roman"/>
          <w:sz w:val="24"/>
          <w:szCs w:val="24"/>
        </w:rPr>
        <w:t>ждается не только в техническом оснащении, но и в хорошей маркетинговой компании. Все действия, направленные на развитие инфраструктуры в нынешних природных усл</w:t>
      </w:r>
      <w:r w:rsidRPr="0059105E">
        <w:rPr>
          <w:rFonts w:ascii="Times New Roman" w:hAnsi="Times New Roman" w:cs="Times New Roman"/>
          <w:sz w:val="24"/>
          <w:szCs w:val="24"/>
        </w:rPr>
        <w:t>о</w:t>
      </w:r>
      <w:r w:rsidRPr="0059105E">
        <w:rPr>
          <w:rFonts w:ascii="Times New Roman" w:hAnsi="Times New Roman" w:cs="Times New Roman"/>
          <w:sz w:val="24"/>
          <w:szCs w:val="24"/>
        </w:rPr>
        <w:t xml:space="preserve">виях, требуют финансовых средств (гранты, субсидии, пожертвования и т.д.). Укрепление грунта и дорожного полотна, а также прокладка деревянных настилов и внедрение новых рекреационных объектов поможет в несколько раз увеличить продуктивность </w:t>
      </w:r>
      <w:proofErr w:type="gramStart"/>
      <w:r w:rsidRPr="0059105E">
        <w:rPr>
          <w:rFonts w:ascii="Times New Roman" w:hAnsi="Times New Roman" w:cs="Times New Roman"/>
          <w:sz w:val="24"/>
          <w:szCs w:val="24"/>
        </w:rPr>
        <w:t>туристич</w:t>
      </w:r>
      <w:r w:rsidRPr="0059105E">
        <w:rPr>
          <w:rFonts w:ascii="Times New Roman" w:hAnsi="Times New Roman" w:cs="Times New Roman"/>
          <w:sz w:val="24"/>
          <w:szCs w:val="24"/>
        </w:rPr>
        <w:t>е</w:t>
      </w:r>
      <w:r w:rsidRPr="0059105E">
        <w:rPr>
          <w:rFonts w:ascii="Times New Roman" w:hAnsi="Times New Roman" w:cs="Times New Roman"/>
          <w:sz w:val="24"/>
          <w:szCs w:val="24"/>
        </w:rPr>
        <w:lastRenderedPageBreak/>
        <w:t>ской</w:t>
      </w:r>
      <w:proofErr w:type="gramEnd"/>
      <w:r w:rsidRPr="0059105E">
        <w:rPr>
          <w:rFonts w:ascii="Times New Roman" w:hAnsi="Times New Roman" w:cs="Times New Roman"/>
          <w:sz w:val="24"/>
          <w:szCs w:val="24"/>
        </w:rPr>
        <w:t xml:space="preserve"> </w:t>
      </w:r>
      <w:proofErr w:type="spellStart"/>
      <w:r w:rsidRPr="0059105E">
        <w:rPr>
          <w:rFonts w:ascii="Times New Roman" w:hAnsi="Times New Roman" w:cs="Times New Roman"/>
          <w:sz w:val="24"/>
          <w:szCs w:val="24"/>
        </w:rPr>
        <w:t>дистинации</w:t>
      </w:r>
      <w:proofErr w:type="spellEnd"/>
      <w:r w:rsidRPr="0059105E">
        <w:rPr>
          <w:rFonts w:ascii="Times New Roman" w:hAnsi="Times New Roman" w:cs="Times New Roman"/>
          <w:sz w:val="24"/>
          <w:szCs w:val="24"/>
        </w:rPr>
        <w:t>, привлечь больше людей и полноценно развить имеющийся уникальный потенциал памятного места.</w:t>
      </w:r>
    </w:p>
    <w:p w:rsidR="00D92B45" w:rsidRPr="0059105E" w:rsidRDefault="00D92B45" w:rsidP="00D92B45">
      <w:pPr>
        <w:keepLines/>
        <w:spacing w:after="120" w:line="360" w:lineRule="auto"/>
        <w:ind w:firstLine="709"/>
        <w:rPr>
          <w:rFonts w:ascii="Times New Roman" w:eastAsia="Times New Roman" w:hAnsi="Times New Roman" w:cs="Times New Roman"/>
          <w:sz w:val="24"/>
          <w:szCs w:val="24"/>
          <w:lang w:eastAsia="ru-RU"/>
        </w:rPr>
      </w:pPr>
      <w:r w:rsidRPr="0059105E">
        <w:rPr>
          <w:rFonts w:ascii="Times New Roman" w:eastAsia="Times New Roman" w:hAnsi="Times New Roman" w:cs="Times New Roman"/>
          <w:i/>
          <w:sz w:val="24"/>
          <w:szCs w:val="24"/>
          <w:lang w:eastAsia="ru-RU"/>
        </w:rPr>
        <w:t>Таблица 3</w:t>
      </w:r>
      <w:r w:rsidRPr="0059105E">
        <w:rPr>
          <w:rFonts w:ascii="Times New Roman" w:eastAsia="Times New Roman" w:hAnsi="Times New Roman" w:cs="Times New Roman"/>
          <w:sz w:val="24"/>
          <w:szCs w:val="24"/>
          <w:lang w:eastAsia="ru-RU"/>
        </w:rPr>
        <w:t>. Критерии туристско-рекреационной оценки с применением бальной системы.</w:t>
      </w:r>
    </w:p>
    <w:tbl>
      <w:tblPr>
        <w:tblStyle w:val="a5"/>
        <w:tblW w:w="0" w:type="auto"/>
        <w:tblInd w:w="-601" w:type="dxa"/>
        <w:tblLayout w:type="fixed"/>
        <w:tblLook w:val="04A0"/>
      </w:tblPr>
      <w:tblGrid>
        <w:gridCol w:w="2836"/>
        <w:gridCol w:w="2976"/>
        <w:gridCol w:w="2977"/>
        <w:gridCol w:w="1383"/>
      </w:tblGrid>
      <w:tr w:rsidR="00D92B45" w:rsidRPr="0059105E" w:rsidTr="00D92B45">
        <w:tc>
          <w:tcPr>
            <w:tcW w:w="2836" w:type="dxa"/>
            <w:tcBorders>
              <w:tl2br w:val="single" w:sz="4" w:space="0" w:color="auto"/>
            </w:tcBorders>
          </w:tcPr>
          <w:p w:rsidR="00D92B45" w:rsidRPr="0059105E" w:rsidRDefault="00D92B45" w:rsidP="00D92B45">
            <w:pPr>
              <w:keepNext/>
              <w:keepLines/>
              <w:tabs>
                <w:tab w:val="left" w:pos="270"/>
                <w:tab w:val="right" w:pos="3436"/>
              </w:tabs>
              <w:spacing w:line="360" w:lineRule="auto"/>
              <w:jc w:val="right"/>
              <w:rPr>
                <w:rFonts w:ascii="Times New Roman" w:eastAsia="Times New Roman" w:hAnsi="Times New Roman" w:cs="Times New Roman"/>
                <w:b/>
                <w:sz w:val="24"/>
                <w:szCs w:val="24"/>
                <w:lang w:eastAsia="ru-RU"/>
              </w:rPr>
            </w:pPr>
            <w:r w:rsidRPr="0059105E">
              <w:rPr>
                <w:rFonts w:ascii="Times New Roman" w:eastAsia="Times New Roman" w:hAnsi="Times New Roman" w:cs="Times New Roman"/>
                <w:sz w:val="24"/>
                <w:szCs w:val="24"/>
                <w:lang w:eastAsia="ru-RU"/>
              </w:rPr>
              <w:tab/>
            </w:r>
            <w:r w:rsidRPr="0059105E">
              <w:rPr>
                <w:rFonts w:ascii="Times New Roman" w:eastAsia="Times New Roman" w:hAnsi="Times New Roman" w:cs="Times New Roman"/>
                <w:b/>
                <w:sz w:val="24"/>
                <w:szCs w:val="24"/>
                <w:lang w:eastAsia="ru-RU"/>
              </w:rPr>
              <w:t>Оценка</w:t>
            </w:r>
          </w:p>
          <w:p w:rsidR="00D92B45" w:rsidRPr="0059105E" w:rsidRDefault="00D92B45" w:rsidP="00D92B45">
            <w:pPr>
              <w:keepNext/>
              <w:keepLines/>
              <w:tabs>
                <w:tab w:val="left" w:pos="270"/>
                <w:tab w:val="right" w:pos="3436"/>
              </w:tabs>
              <w:spacing w:line="360" w:lineRule="auto"/>
              <w:rPr>
                <w:rFonts w:ascii="Times New Roman" w:eastAsia="Times New Roman" w:hAnsi="Times New Roman" w:cs="Times New Roman"/>
                <w:b/>
                <w:sz w:val="24"/>
                <w:szCs w:val="24"/>
                <w:lang w:eastAsia="ru-RU"/>
              </w:rPr>
            </w:pPr>
          </w:p>
          <w:p w:rsidR="00D92B45" w:rsidRPr="0059105E" w:rsidRDefault="00D92B45" w:rsidP="00D92B45">
            <w:pPr>
              <w:keepNext/>
              <w:keepLines/>
              <w:tabs>
                <w:tab w:val="left" w:pos="270"/>
                <w:tab w:val="right" w:pos="3436"/>
              </w:tabs>
              <w:spacing w:line="360" w:lineRule="auto"/>
              <w:rPr>
                <w:rFonts w:ascii="Times New Roman" w:eastAsia="Times New Roman" w:hAnsi="Times New Roman" w:cs="Times New Roman"/>
                <w:b/>
                <w:sz w:val="24"/>
                <w:szCs w:val="24"/>
                <w:lang w:eastAsia="ru-RU"/>
              </w:rPr>
            </w:pPr>
            <w:r w:rsidRPr="0059105E">
              <w:rPr>
                <w:rFonts w:ascii="Times New Roman" w:eastAsia="Times New Roman" w:hAnsi="Times New Roman" w:cs="Times New Roman"/>
                <w:b/>
                <w:sz w:val="24"/>
                <w:szCs w:val="24"/>
                <w:lang w:eastAsia="ru-RU"/>
              </w:rPr>
              <w:t xml:space="preserve">Критерии </w:t>
            </w:r>
          </w:p>
        </w:tc>
        <w:tc>
          <w:tcPr>
            <w:tcW w:w="2976" w:type="dxa"/>
          </w:tcPr>
          <w:p w:rsidR="00D92B45" w:rsidRPr="0059105E" w:rsidRDefault="00D92B45" w:rsidP="00D92B45">
            <w:pPr>
              <w:keepNext/>
              <w:keepLines/>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Положительные характ</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ристики</w:t>
            </w:r>
          </w:p>
        </w:tc>
        <w:tc>
          <w:tcPr>
            <w:tcW w:w="2977" w:type="dxa"/>
          </w:tcPr>
          <w:p w:rsidR="00D92B45" w:rsidRPr="0059105E" w:rsidRDefault="00D92B45" w:rsidP="00D92B45">
            <w:pPr>
              <w:keepNext/>
              <w:keepLines/>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Отрицательные характ</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ристики</w:t>
            </w:r>
          </w:p>
        </w:tc>
        <w:tc>
          <w:tcPr>
            <w:tcW w:w="1383" w:type="dxa"/>
          </w:tcPr>
          <w:p w:rsidR="00D92B45" w:rsidRPr="0059105E" w:rsidRDefault="00D92B45" w:rsidP="00D92B45">
            <w:pPr>
              <w:keepNext/>
              <w:keepLines/>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Итоговая оценка, балл</w:t>
            </w:r>
          </w:p>
        </w:tc>
      </w:tr>
      <w:tr w:rsidR="00D92B45" w:rsidRPr="0059105E" w:rsidTr="00D92B45">
        <w:tc>
          <w:tcPr>
            <w:tcW w:w="2836" w:type="dxa"/>
            <w:vAlign w:val="center"/>
          </w:tcPr>
          <w:p w:rsidR="00D92B45" w:rsidRPr="0059105E" w:rsidRDefault="00D92B45" w:rsidP="00D92B45">
            <w:pPr>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Объекты рекреационного интереса и рекреацио</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ной инфраструктуры</w:t>
            </w:r>
          </w:p>
        </w:tc>
        <w:tc>
          <w:tcPr>
            <w:tcW w:w="2976" w:type="dxa"/>
          </w:tcPr>
          <w:p w:rsidR="00D92B45" w:rsidRPr="0059105E" w:rsidRDefault="00D92B45" w:rsidP="00D92B45">
            <w:pPr>
              <w:pStyle w:val="a3"/>
              <w:keepNext/>
              <w:keepLines/>
              <w:numPr>
                <w:ilvl w:val="0"/>
                <w:numId w:val="25"/>
              </w:numPr>
              <w:spacing w:line="360" w:lineRule="auto"/>
              <w:ind w:left="267" w:hanging="26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Огромное количество объектов показа и ра</w:t>
            </w:r>
            <w:r w:rsidRPr="0059105E">
              <w:rPr>
                <w:rFonts w:ascii="Times New Roman" w:eastAsia="Times New Roman" w:hAnsi="Times New Roman" w:cs="Times New Roman"/>
                <w:sz w:val="24"/>
                <w:szCs w:val="24"/>
                <w:lang w:eastAsia="ru-RU"/>
              </w:rPr>
              <w:t>з</w:t>
            </w:r>
            <w:r w:rsidRPr="0059105E">
              <w:rPr>
                <w:rFonts w:ascii="Times New Roman" w:eastAsia="Times New Roman" w:hAnsi="Times New Roman" w:cs="Times New Roman"/>
                <w:sz w:val="24"/>
                <w:szCs w:val="24"/>
                <w:lang w:eastAsia="ru-RU"/>
              </w:rPr>
              <w:t>личных видов памятн</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ков;</w:t>
            </w:r>
          </w:p>
          <w:p w:rsidR="00D92B45" w:rsidRPr="0059105E" w:rsidRDefault="00D92B45" w:rsidP="00D92B45">
            <w:pPr>
              <w:pStyle w:val="a3"/>
              <w:keepNext/>
              <w:keepLines/>
              <w:numPr>
                <w:ilvl w:val="0"/>
                <w:numId w:val="25"/>
              </w:numPr>
              <w:spacing w:line="360" w:lineRule="auto"/>
              <w:ind w:left="267" w:hanging="26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Наличие двух совр</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менных музеев</w:t>
            </w:r>
          </w:p>
        </w:tc>
        <w:tc>
          <w:tcPr>
            <w:tcW w:w="2977" w:type="dxa"/>
          </w:tcPr>
          <w:p w:rsidR="00D92B45" w:rsidRPr="0059105E" w:rsidRDefault="00D92B45" w:rsidP="00D92B45">
            <w:pPr>
              <w:pStyle w:val="a3"/>
              <w:keepNext/>
              <w:keepLines/>
              <w:numPr>
                <w:ilvl w:val="0"/>
                <w:numId w:val="26"/>
              </w:numPr>
              <w:spacing w:line="360" w:lineRule="auto"/>
              <w:ind w:left="318" w:hanging="284"/>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Отсутствие объектов туристской инфр</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структуры</w:t>
            </w:r>
          </w:p>
        </w:tc>
        <w:tc>
          <w:tcPr>
            <w:tcW w:w="1383" w:type="dxa"/>
            <w:vAlign w:val="center"/>
          </w:tcPr>
          <w:p w:rsidR="00D92B45" w:rsidRPr="0059105E" w:rsidRDefault="00D92B45" w:rsidP="00D92B45">
            <w:pPr>
              <w:pStyle w:val="a3"/>
              <w:keepNext/>
              <w:keepLines/>
              <w:spacing w:line="360" w:lineRule="auto"/>
              <w:ind w:left="0"/>
              <w:jc w:val="center"/>
              <w:rPr>
                <w:rFonts w:ascii="Times New Roman" w:eastAsia="Times New Roman" w:hAnsi="Times New Roman" w:cs="Times New Roman"/>
                <w:sz w:val="24"/>
                <w:szCs w:val="24"/>
                <w:lang w:val="en-US" w:eastAsia="ru-RU"/>
              </w:rPr>
            </w:pPr>
            <w:r w:rsidRPr="0059105E">
              <w:rPr>
                <w:rFonts w:ascii="Times New Roman" w:eastAsia="Times New Roman" w:hAnsi="Times New Roman" w:cs="Times New Roman"/>
                <w:sz w:val="24"/>
                <w:szCs w:val="24"/>
                <w:lang w:val="en-US" w:eastAsia="ru-RU"/>
              </w:rPr>
              <w:t>2</w:t>
            </w:r>
          </w:p>
        </w:tc>
      </w:tr>
      <w:tr w:rsidR="00D92B45" w:rsidRPr="0059105E" w:rsidTr="00D92B45">
        <w:tc>
          <w:tcPr>
            <w:tcW w:w="2836" w:type="dxa"/>
            <w:vAlign w:val="center"/>
          </w:tcPr>
          <w:p w:rsidR="00D92B45" w:rsidRPr="0059105E" w:rsidRDefault="00D92B45" w:rsidP="00D92B45">
            <w:pPr>
              <w:spacing w:line="360" w:lineRule="auto"/>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Транспортное обеспеч</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ние рекреации и туризма</w:t>
            </w:r>
          </w:p>
        </w:tc>
        <w:tc>
          <w:tcPr>
            <w:tcW w:w="2976" w:type="dxa"/>
          </w:tcPr>
          <w:p w:rsidR="00D92B45" w:rsidRPr="0059105E" w:rsidRDefault="00D92B45" w:rsidP="00D92B45">
            <w:pPr>
              <w:pStyle w:val="a3"/>
              <w:keepNext/>
              <w:keepLines/>
              <w:numPr>
                <w:ilvl w:val="0"/>
                <w:numId w:val="33"/>
              </w:numPr>
              <w:spacing w:line="360" w:lineRule="auto"/>
              <w:ind w:left="267" w:hanging="26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Наличие железных и автомобильных дорог;</w:t>
            </w:r>
          </w:p>
          <w:p w:rsidR="00D92B45" w:rsidRPr="0059105E" w:rsidRDefault="00D92B45" w:rsidP="00D92B45">
            <w:pPr>
              <w:pStyle w:val="a3"/>
              <w:keepNext/>
              <w:keepLines/>
              <w:numPr>
                <w:ilvl w:val="0"/>
                <w:numId w:val="33"/>
              </w:numPr>
              <w:spacing w:line="360" w:lineRule="auto"/>
              <w:ind w:left="267" w:hanging="26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Наличие трех железн</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дорожных станций в границах зоны;</w:t>
            </w:r>
          </w:p>
          <w:p w:rsidR="00D92B45" w:rsidRPr="0059105E" w:rsidRDefault="00D92B45" w:rsidP="00D92B45">
            <w:pPr>
              <w:pStyle w:val="a3"/>
              <w:keepNext/>
              <w:keepLines/>
              <w:numPr>
                <w:ilvl w:val="0"/>
                <w:numId w:val="33"/>
              </w:numPr>
              <w:spacing w:line="360" w:lineRule="auto"/>
              <w:ind w:left="267" w:hanging="26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Большинство дорог доступно для проезда легкового транспорта</w:t>
            </w:r>
          </w:p>
        </w:tc>
        <w:tc>
          <w:tcPr>
            <w:tcW w:w="2977" w:type="dxa"/>
          </w:tcPr>
          <w:p w:rsidR="00D92B45" w:rsidRPr="0059105E" w:rsidRDefault="00D92B45" w:rsidP="00D92B45">
            <w:pPr>
              <w:pStyle w:val="a3"/>
              <w:keepNext/>
              <w:keepLines/>
              <w:numPr>
                <w:ilvl w:val="0"/>
                <w:numId w:val="34"/>
              </w:numPr>
              <w:spacing w:line="360" w:lineRule="auto"/>
              <w:ind w:left="318" w:hanging="284"/>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Малая протяженность дорог с асфальтовым покрытием;</w:t>
            </w:r>
          </w:p>
          <w:p w:rsidR="00D92B45" w:rsidRPr="0059105E" w:rsidRDefault="00D92B45" w:rsidP="00D92B45">
            <w:pPr>
              <w:pStyle w:val="a3"/>
              <w:keepNext/>
              <w:keepLines/>
              <w:numPr>
                <w:ilvl w:val="0"/>
                <w:numId w:val="34"/>
              </w:numPr>
              <w:spacing w:line="360" w:lineRule="auto"/>
              <w:ind w:left="318" w:hanging="284"/>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Грунтовые дороги ра</w:t>
            </w:r>
            <w:r w:rsidRPr="0059105E">
              <w:rPr>
                <w:rFonts w:ascii="Times New Roman" w:eastAsia="Times New Roman" w:hAnsi="Times New Roman" w:cs="Times New Roman"/>
                <w:sz w:val="24"/>
                <w:szCs w:val="24"/>
                <w:lang w:eastAsia="ru-RU"/>
              </w:rPr>
              <w:t>з</w:t>
            </w:r>
            <w:r w:rsidRPr="0059105E">
              <w:rPr>
                <w:rFonts w:ascii="Times New Roman" w:eastAsia="Times New Roman" w:hAnsi="Times New Roman" w:cs="Times New Roman"/>
                <w:sz w:val="24"/>
                <w:szCs w:val="24"/>
                <w:lang w:eastAsia="ru-RU"/>
              </w:rPr>
              <w:t>мываются во время дождей</w:t>
            </w:r>
          </w:p>
        </w:tc>
        <w:tc>
          <w:tcPr>
            <w:tcW w:w="1383" w:type="dxa"/>
            <w:vAlign w:val="center"/>
          </w:tcPr>
          <w:p w:rsidR="00D92B45" w:rsidRPr="0059105E" w:rsidRDefault="00D92B45" w:rsidP="00D92B45">
            <w:pPr>
              <w:pStyle w:val="a3"/>
              <w:keepNext/>
              <w:keepLines/>
              <w:spacing w:line="360" w:lineRule="auto"/>
              <w:ind w:left="0"/>
              <w:jc w:val="center"/>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2</w:t>
            </w:r>
          </w:p>
        </w:tc>
      </w:tr>
      <w:tr w:rsidR="00D92B45" w:rsidRPr="0059105E" w:rsidTr="00D92B45">
        <w:tc>
          <w:tcPr>
            <w:tcW w:w="2836" w:type="dxa"/>
            <w:vAlign w:val="center"/>
          </w:tcPr>
          <w:p w:rsidR="00D92B45" w:rsidRPr="0059105E" w:rsidRDefault="00D92B45" w:rsidP="00D92B45">
            <w:pPr>
              <w:spacing w:line="360" w:lineRule="auto"/>
              <w:rPr>
                <w:rFonts w:ascii="Times New Roman" w:eastAsia="Times New Roman" w:hAnsi="Times New Roman" w:cs="Times New Roman"/>
                <w:sz w:val="24"/>
                <w:szCs w:val="24"/>
                <w:lang w:eastAsia="ru-RU"/>
              </w:rPr>
            </w:pPr>
            <w:r w:rsidRPr="0059105E">
              <w:rPr>
                <w:rFonts w:ascii="Roboto-Regular" w:hAnsi="Roboto-Regular"/>
                <w:color w:val="000000"/>
                <w:sz w:val="24"/>
                <w:szCs w:val="24"/>
              </w:rPr>
              <w:t>Показатели экскурсио</w:t>
            </w:r>
            <w:r w:rsidRPr="0059105E">
              <w:rPr>
                <w:rFonts w:ascii="Roboto-Regular" w:hAnsi="Roboto-Regular"/>
                <w:color w:val="000000"/>
                <w:sz w:val="24"/>
                <w:szCs w:val="24"/>
              </w:rPr>
              <w:t>н</w:t>
            </w:r>
            <w:r w:rsidRPr="0059105E">
              <w:rPr>
                <w:rFonts w:ascii="Roboto-Regular" w:hAnsi="Roboto-Regular"/>
                <w:color w:val="000000"/>
                <w:sz w:val="24"/>
                <w:szCs w:val="24"/>
              </w:rPr>
              <w:t>ной деятельности</w:t>
            </w:r>
          </w:p>
        </w:tc>
        <w:tc>
          <w:tcPr>
            <w:tcW w:w="2976" w:type="dxa"/>
          </w:tcPr>
          <w:p w:rsidR="00D92B45" w:rsidRPr="0059105E" w:rsidRDefault="00D92B45" w:rsidP="00D92B45">
            <w:pPr>
              <w:pStyle w:val="a3"/>
              <w:keepNext/>
              <w:keepLines/>
              <w:numPr>
                <w:ilvl w:val="0"/>
                <w:numId w:val="35"/>
              </w:numPr>
              <w:spacing w:line="360" w:lineRule="auto"/>
              <w:ind w:left="267" w:hanging="26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Возможна организация трех видов экскурсий – </w:t>
            </w:r>
            <w:proofErr w:type="gramStart"/>
            <w:r w:rsidRPr="0059105E">
              <w:rPr>
                <w:rFonts w:ascii="Times New Roman" w:eastAsia="Times New Roman" w:hAnsi="Times New Roman" w:cs="Times New Roman"/>
                <w:sz w:val="24"/>
                <w:szCs w:val="24"/>
                <w:lang w:eastAsia="ru-RU"/>
              </w:rPr>
              <w:t>пеший</w:t>
            </w:r>
            <w:proofErr w:type="gramEnd"/>
            <w:r w:rsidRPr="0059105E">
              <w:rPr>
                <w:rFonts w:ascii="Times New Roman" w:eastAsia="Times New Roman" w:hAnsi="Times New Roman" w:cs="Times New Roman"/>
                <w:sz w:val="24"/>
                <w:szCs w:val="24"/>
                <w:lang w:eastAsia="ru-RU"/>
              </w:rPr>
              <w:t>, лыжный и транспортный</w:t>
            </w:r>
          </w:p>
        </w:tc>
        <w:tc>
          <w:tcPr>
            <w:tcW w:w="2977" w:type="dxa"/>
          </w:tcPr>
          <w:p w:rsidR="00D92B45" w:rsidRPr="0059105E" w:rsidRDefault="00D92B45" w:rsidP="00D92B45">
            <w:pPr>
              <w:pStyle w:val="a3"/>
              <w:keepNext/>
              <w:keepLines/>
              <w:spacing w:line="360" w:lineRule="auto"/>
              <w:ind w:left="318"/>
              <w:rPr>
                <w:rFonts w:ascii="Times New Roman" w:eastAsia="Times New Roman" w:hAnsi="Times New Roman" w:cs="Times New Roman"/>
                <w:sz w:val="24"/>
                <w:szCs w:val="24"/>
                <w:lang w:eastAsia="ru-RU"/>
              </w:rPr>
            </w:pPr>
          </w:p>
        </w:tc>
        <w:tc>
          <w:tcPr>
            <w:tcW w:w="1383" w:type="dxa"/>
            <w:vAlign w:val="center"/>
          </w:tcPr>
          <w:p w:rsidR="00D92B45" w:rsidRPr="0059105E" w:rsidRDefault="00D92B45" w:rsidP="00D92B45">
            <w:pPr>
              <w:pStyle w:val="a3"/>
              <w:keepNext/>
              <w:keepLines/>
              <w:spacing w:line="360" w:lineRule="auto"/>
              <w:ind w:left="0"/>
              <w:jc w:val="center"/>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3</w:t>
            </w:r>
          </w:p>
        </w:tc>
      </w:tr>
      <w:tr w:rsidR="00D92B45" w:rsidRPr="0059105E" w:rsidTr="00D92B45">
        <w:tc>
          <w:tcPr>
            <w:tcW w:w="2836" w:type="dxa"/>
            <w:vAlign w:val="center"/>
          </w:tcPr>
          <w:p w:rsidR="00D92B45" w:rsidRPr="0059105E" w:rsidRDefault="00D92B45" w:rsidP="00D92B45">
            <w:pPr>
              <w:spacing w:line="360" w:lineRule="auto"/>
              <w:rPr>
                <w:rFonts w:ascii="Roboto-Regular" w:hAnsi="Roboto-Regular"/>
                <w:color w:val="000000"/>
                <w:sz w:val="24"/>
                <w:szCs w:val="24"/>
              </w:rPr>
            </w:pPr>
            <w:r w:rsidRPr="0059105E">
              <w:rPr>
                <w:rFonts w:ascii="Roboto-Regular" w:hAnsi="Roboto-Regular"/>
                <w:color w:val="000000"/>
                <w:sz w:val="24"/>
                <w:szCs w:val="24"/>
              </w:rPr>
              <w:t>Стимулирующие и л</w:t>
            </w:r>
            <w:r w:rsidRPr="0059105E">
              <w:rPr>
                <w:rFonts w:ascii="Roboto-Regular" w:hAnsi="Roboto-Regular"/>
                <w:color w:val="000000"/>
                <w:sz w:val="24"/>
                <w:szCs w:val="24"/>
              </w:rPr>
              <w:t>и</w:t>
            </w:r>
            <w:r w:rsidRPr="0059105E">
              <w:rPr>
                <w:rFonts w:ascii="Roboto-Regular" w:hAnsi="Roboto-Regular"/>
                <w:color w:val="000000"/>
                <w:sz w:val="24"/>
                <w:szCs w:val="24"/>
              </w:rPr>
              <w:t>митирующие факторы развития рекреации</w:t>
            </w:r>
          </w:p>
        </w:tc>
        <w:tc>
          <w:tcPr>
            <w:tcW w:w="2976" w:type="dxa"/>
          </w:tcPr>
          <w:p w:rsidR="00D92B45" w:rsidRPr="0059105E" w:rsidRDefault="00D92B45" w:rsidP="00D92B45">
            <w:pPr>
              <w:pStyle w:val="a3"/>
              <w:keepNext/>
              <w:keepLines/>
              <w:numPr>
                <w:ilvl w:val="0"/>
                <w:numId w:val="27"/>
              </w:numPr>
              <w:spacing w:line="360" w:lineRule="auto"/>
              <w:ind w:left="317" w:hanging="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Транспортная досту</w:t>
            </w:r>
            <w:r w:rsidRPr="0059105E">
              <w:rPr>
                <w:rFonts w:ascii="Times New Roman" w:eastAsia="Times New Roman" w:hAnsi="Times New Roman" w:cs="Times New Roman"/>
                <w:sz w:val="24"/>
                <w:szCs w:val="24"/>
                <w:lang w:eastAsia="ru-RU"/>
              </w:rPr>
              <w:t>п</w:t>
            </w:r>
            <w:r w:rsidRPr="0059105E">
              <w:rPr>
                <w:rFonts w:ascii="Times New Roman" w:eastAsia="Times New Roman" w:hAnsi="Times New Roman" w:cs="Times New Roman"/>
                <w:sz w:val="24"/>
                <w:szCs w:val="24"/>
                <w:lang w:eastAsia="ru-RU"/>
              </w:rPr>
              <w:t>ность территории;</w:t>
            </w:r>
          </w:p>
          <w:p w:rsidR="00D92B45" w:rsidRPr="0059105E" w:rsidRDefault="00D92B45" w:rsidP="00D92B45">
            <w:pPr>
              <w:pStyle w:val="a3"/>
              <w:keepNext/>
              <w:keepLines/>
              <w:numPr>
                <w:ilvl w:val="0"/>
                <w:numId w:val="27"/>
              </w:numPr>
              <w:spacing w:line="360" w:lineRule="auto"/>
              <w:ind w:left="317" w:hanging="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Ландшафтное и пе</w:t>
            </w:r>
            <w:r w:rsidRPr="0059105E">
              <w:rPr>
                <w:rFonts w:ascii="Times New Roman" w:eastAsia="Times New Roman" w:hAnsi="Times New Roman" w:cs="Times New Roman"/>
                <w:sz w:val="24"/>
                <w:szCs w:val="24"/>
                <w:lang w:eastAsia="ru-RU"/>
              </w:rPr>
              <w:t>й</w:t>
            </w:r>
            <w:r w:rsidRPr="0059105E">
              <w:rPr>
                <w:rFonts w:ascii="Times New Roman" w:eastAsia="Times New Roman" w:hAnsi="Times New Roman" w:cs="Times New Roman"/>
                <w:sz w:val="24"/>
                <w:szCs w:val="24"/>
                <w:lang w:eastAsia="ru-RU"/>
              </w:rPr>
              <w:t>зажное разнообразие;</w:t>
            </w:r>
          </w:p>
          <w:p w:rsidR="00D92B45" w:rsidRPr="0059105E" w:rsidRDefault="00D92B45" w:rsidP="00D92B45">
            <w:pPr>
              <w:pStyle w:val="a3"/>
              <w:keepNext/>
              <w:keepLines/>
              <w:numPr>
                <w:ilvl w:val="0"/>
                <w:numId w:val="27"/>
              </w:numPr>
              <w:spacing w:line="360" w:lineRule="auto"/>
              <w:ind w:left="317" w:hanging="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Заинтересованность государства в развитии патриотического и гражданского воспит</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ния;</w:t>
            </w:r>
          </w:p>
          <w:p w:rsidR="00D92B45" w:rsidRPr="0059105E" w:rsidRDefault="00D92B45" w:rsidP="00D92B45">
            <w:pPr>
              <w:pStyle w:val="a3"/>
              <w:keepNext/>
              <w:keepLines/>
              <w:numPr>
                <w:ilvl w:val="0"/>
                <w:numId w:val="27"/>
              </w:numPr>
              <w:spacing w:line="360" w:lineRule="auto"/>
              <w:ind w:left="317" w:hanging="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Уникальное культу</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ное наполнение терр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тории</w:t>
            </w:r>
          </w:p>
        </w:tc>
        <w:tc>
          <w:tcPr>
            <w:tcW w:w="2977" w:type="dxa"/>
          </w:tcPr>
          <w:p w:rsidR="00D92B45" w:rsidRPr="0059105E" w:rsidRDefault="00D92B45" w:rsidP="00D92B45">
            <w:pPr>
              <w:pStyle w:val="a3"/>
              <w:keepNext/>
              <w:keepLines/>
              <w:numPr>
                <w:ilvl w:val="0"/>
                <w:numId w:val="28"/>
              </w:numPr>
              <w:spacing w:line="360" w:lineRule="auto"/>
              <w:ind w:left="318" w:hanging="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Заболоченность терр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тории;</w:t>
            </w:r>
          </w:p>
          <w:p w:rsidR="00D92B45" w:rsidRPr="0059105E" w:rsidRDefault="00D92B45" w:rsidP="00D92B45">
            <w:pPr>
              <w:pStyle w:val="a3"/>
              <w:keepNext/>
              <w:keepLines/>
              <w:numPr>
                <w:ilvl w:val="0"/>
                <w:numId w:val="28"/>
              </w:numPr>
              <w:spacing w:line="360" w:lineRule="auto"/>
              <w:ind w:left="318" w:hanging="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Недостаточное техн</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ческое оснащение</w:t>
            </w:r>
          </w:p>
        </w:tc>
        <w:tc>
          <w:tcPr>
            <w:tcW w:w="1383" w:type="dxa"/>
            <w:vAlign w:val="center"/>
          </w:tcPr>
          <w:p w:rsidR="00D92B45" w:rsidRPr="0059105E" w:rsidRDefault="00D92B45" w:rsidP="00D92B45">
            <w:pPr>
              <w:pStyle w:val="a3"/>
              <w:keepNext/>
              <w:keepLines/>
              <w:spacing w:line="360" w:lineRule="auto"/>
              <w:ind w:left="0"/>
              <w:jc w:val="center"/>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2</w:t>
            </w:r>
          </w:p>
        </w:tc>
      </w:tr>
      <w:tr w:rsidR="0083643D" w:rsidRPr="0059105E" w:rsidTr="00D92B45">
        <w:tc>
          <w:tcPr>
            <w:tcW w:w="2836" w:type="dxa"/>
            <w:vAlign w:val="center"/>
          </w:tcPr>
          <w:p w:rsidR="0083643D" w:rsidRPr="0059105E" w:rsidRDefault="0083643D" w:rsidP="00D92B45">
            <w:pPr>
              <w:spacing w:line="360" w:lineRule="auto"/>
              <w:rPr>
                <w:rFonts w:ascii="Roboto-Regular" w:hAnsi="Roboto-Regular"/>
                <w:color w:val="000000"/>
                <w:sz w:val="24"/>
                <w:szCs w:val="24"/>
              </w:rPr>
            </w:pPr>
            <w:r w:rsidRPr="0059105E">
              <w:rPr>
                <w:rFonts w:ascii="Roboto-Regular" w:hAnsi="Roboto-Regular"/>
                <w:color w:val="000000"/>
                <w:sz w:val="24"/>
                <w:szCs w:val="24"/>
              </w:rPr>
              <w:lastRenderedPageBreak/>
              <w:t>Главное конкурентное преимущество рекреац</w:t>
            </w:r>
            <w:r w:rsidRPr="0059105E">
              <w:rPr>
                <w:rFonts w:ascii="Roboto-Regular" w:hAnsi="Roboto-Regular"/>
                <w:color w:val="000000"/>
                <w:sz w:val="24"/>
                <w:szCs w:val="24"/>
              </w:rPr>
              <w:t>и</w:t>
            </w:r>
            <w:r w:rsidRPr="0059105E">
              <w:rPr>
                <w:rFonts w:ascii="Roboto-Regular" w:hAnsi="Roboto-Regular"/>
                <w:color w:val="000000"/>
                <w:sz w:val="24"/>
                <w:szCs w:val="24"/>
              </w:rPr>
              <w:t>онного потенциала те</w:t>
            </w:r>
            <w:r w:rsidRPr="0059105E">
              <w:rPr>
                <w:rFonts w:ascii="Roboto-Regular" w:hAnsi="Roboto-Regular"/>
                <w:color w:val="000000"/>
                <w:sz w:val="24"/>
                <w:szCs w:val="24"/>
              </w:rPr>
              <w:t>р</w:t>
            </w:r>
            <w:r w:rsidRPr="0059105E">
              <w:rPr>
                <w:rFonts w:ascii="Roboto-Regular" w:hAnsi="Roboto-Regular"/>
                <w:color w:val="000000"/>
                <w:sz w:val="24"/>
                <w:szCs w:val="24"/>
              </w:rPr>
              <w:t>ритории по сравнению с потенциалом соседних центров  рекреации и т</w:t>
            </w:r>
            <w:r w:rsidRPr="0059105E">
              <w:rPr>
                <w:rFonts w:ascii="Roboto-Regular" w:hAnsi="Roboto-Regular"/>
                <w:color w:val="000000"/>
                <w:sz w:val="24"/>
                <w:szCs w:val="24"/>
              </w:rPr>
              <w:t>у</w:t>
            </w:r>
            <w:r w:rsidRPr="0059105E">
              <w:rPr>
                <w:rFonts w:ascii="Roboto-Regular" w:hAnsi="Roboto-Regular"/>
                <w:color w:val="000000"/>
                <w:sz w:val="24"/>
                <w:szCs w:val="24"/>
              </w:rPr>
              <w:t>ризма и зарубежных стран</w:t>
            </w:r>
          </w:p>
        </w:tc>
        <w:tc>
          <w:tcPr>
            <w:tcW w:w="2976" w:type="dxa"/>
          </w:tcPr>
          <w:p w:rsidR="00FF7946" w:rsidRDefault="0083643D" w:rsidP="00FF7946">
            <w:pPr>
              <w:pStyle w:val="a3"/>
              <w:keepNext/>
              <w:keepLines/>
              <w:numPr>
                <w:ilvl w:val="0"/>
                <w:numId w:val="29"/>
              </w:numPr>
              <w:spacing w:line="360" w:lineRule="auto"/>
              <w:ind w:left="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Здесь была прорвана блокада Ленинграда. Вся тематика мемор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альной зоны основана на событиях Лени</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градской битвы;</w:t>
            </w:r>
          </w:p>
          <w:p w:rsidR="0083643D" w:rsidRPr="00FF7946" w:rsidRDefault="0083643D" w:rsidP="00FF7946">
            <w:pPr>
              <w:pStyle w:val="a3"/>
              <w:keepNext/>
              <w:keepLines/>
              <w:numPr>
                <w:ilvl w:val="0"/>
                <w:numId w:val="29"/>
              </w:numPr>
              <w:spacing w:line="360" w:lineRule="auto"/>
              <w:ind w:left="317"/>
              <w:rPr>
                <w:rFonts w:ascii="Times New Roman" w:eastAsia="Times New Roman" w:hAnsi="Times New Roman" w:cs="Times New Roman"/>
                <w:sz w:val="24"/>
                <w:szCs w:val="24"/>
                <w:lang w:eastAsia="ru-RU"/>
              </w:rPr>
            </w:pPr>
            <w:r w:rsidRPr="00FF7946">
              <w:rPr>
                <w:rFonts w:ascii="Times New Roman" w:eastAsia="Times New Roman" w:hAnsi="Times New Roman" w:cs="Times New Roman"/>
                <w:sz w:val="24"/>
                <w:szCs w:val="24"/>
                <w:lang w:eastAsia="ru-RU"/>
              </w:rPr>
              <w:t>Крупнейший музей под открытым небом в Л</w:t>
            </w:r>
            <w:r w:rsidRPr="00FF7946">
              <w:rPr>
                <w:rFonts w:ascii="Times New Roman" w:eastAsia="Times New Roman" w:hAnsi="Times New Roman" w:cs="Times New Roman"/>
                <w:sz w:val="24"/>
                <w:szCs w:val="24"/>
                <w:lang w:eastAsia="ru-RU"/>
              </w:rPr>
              <w:t>е</w:t>
            </w:r>
            <w:r w:rsidRPr="00FF7946">
              <w:rPr>
                <w:rFonts w:ascii="Times New Roman" w:eastAsia="Times New Roman" w:hAnsi="Times New Roman" w:cs="Times New Roman"/>
                <w:sz w:val="24"/>
                <w:szCs w:val="24"/>
                <w:lang w:eastAsia="ru-RU"/>
              </w:rPr>
              <w:t>нинградской области, не имеющий аналогов</w:t>
            </w:r>
          </w:p>
        </w:tc>
        <w:tc>
          <w:tcPr>
            <w:tcW w:w="2977" w:type="dxa"/>
          </w:tcPr>
          <w:p w:rsidR="0083643D" w:rsidRPr="0059105E" w:rsidRDefault="0083643D" w:rsidP="0083643D">
            <w:pPr>
              <w:pStyle w:val="a3"/>
              <w:keepNext/>
              <w:keepLines/>
              <w:spacing w:line="360" w:lineRule="auto"/>
              <w:ind w:left="318"/>
              <w:rPr>
                <w:rFonts w:ascii="Times New Roman" w:eastAsia="Times New Roman" w:hAnsi="Times New Roman" w:cs="Times New Roman"/>
                <w:sz w:val="24"/>
                <w:szCs w:val="24"/>
                <w:lang w:eastAsia="ru-RU"/>
              </w:rPr>
            </w:pPr>
          </w:p>
        </w:tc>
        <w:tc>
          <w:tcPr>
            <w:tcW w:w="1383" w:type="dxa"/>
            <w:vAlign w:val="center"/>
          </w:tcPr>
          <w:p w:rsidR="0083643D" w:rsidRPr="0059105E" w:rsidRDefault="00FF7946" w:rsidP="00D92B45">
            <w:pPr>
              <w:pStyle w:val="a3"/>
              <w:keepNext/>
              <w:keepLines/>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FF7946" w:rsidRPr="0059105E" w:rsidTr="00D92B45">
        <w:tc>
          <w:tcPr>
            <w:tcW w:w="2836" w:type="dxa"/>
            <w:vAlign w:val="center"/>
          </w:tcPr>
          <w:p w:rsidR="00FF7946" w:rsidRPr="0059105E" w:rsidRDefault="00FF7946" w:rsidP="00D92B45">
            <w:pPr>
              <w:spacing w:line="360" w:lineRule="auto"/>
              <w:rPr>
                <w:rFonts w:ascii="Roboto-Regular" w:hAnsi="Roboto-Regular"/>
                <w:color w:val="000000"/>
                <w:sz w:val="24"/>
                <w:szCs w:val="24"/>
              </w:rPr>
            </w:pPr>
            <w:r w:rsidRPr="0059105E">
              <w:rPr>
                <w:rFonts w:ascii="Roboto-Regular" w:hAnsi="Roboto-Regular"/>
                <w:color w:val="000000"/>
                <w:sz w:val="24"/>
                <w:szCs w:val="24"/>
              </w:rPr>
              <w:t>Количество познав</w:t>
            </w:r>
            <w:r w:rsidRPr="0059105E">
              <w:rPr>
                <w:rFonts w:ascii="Roboto-Regular" w:hAnsi="Roboto-Regular"/>
                <w:color w:val="000000"/>
                <w:sz w:val="24"/>
                <w:szCs w:val="24"/>
              </w:rPr>
              <w:t>а</w:t>
            </w:r>
            <w:r w:rsidRPr="0059105E">
              <w:rPr>
                <w:rFonts w:ascii="Roboto-Regular" w:hAnsi="Roboto-Regular"/>
                <w:color w:val="000000"/>
                <w:sz w:val="24"/>
                <w:szCs w:val="24"/>
              </w:rPr>
              <w:t>тельных ресурсов терр</w:t>
            </w:r>
            <w:r w:rsidRPr="0059105E">
              <w:rPr>
                <w:rFonts w:ascii="Roboto-Regular" w:hAnsi="Roboto-Regular"/>
                <w:color w:val="000000"/>
                <w:sz w:val="24"/>
                <w:szCs w:val="24"/>
              </w:rPr>
              <w:t>и</w:t>
            </w:r>
            <w:r w:rsidRPr="0059105E">
              <w:rPr>
                <w:rFonts w:ascii="Roboto-Regular" w:hAnsi="Roboto-Regular"/>
                <w:color w:val="000000"/>
                <w:sz w:val="24"/>
                <w:szCs w:val="24"/>
              </w:rPr>
              <w:t>тории</w:t>
            </w:r>
          </w:p>
        </w:tc>
        <w:tc>
          <w:tcPr>
            <w:tcW w:w="2976" w:type="dxa"/>
          </w:tcPr>
          <w:p w:rsidR="00FF7946" w:rsidRDefault="00FF7946" w:rsidP="00FF7946">
            <w:pPr>
              <w:pStyle w:val="a3"/>
              <w:keepNext/>
              <w:keepLines/>
              <w:numPr>
                <w:ilvl w:val="0"/>
                <w:numId w:val="30"/>
              </w:numPr>
              <w:spacing w:line="360" w:lineRule="auto"/>
              <w:ind w:left="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Все памятные знаки классифицированы с</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гласно авторской и</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рархии;</w:t>
            </w:r>
          </w:p>
          <w:p w:rsidR="00FF7946" w:rsidRPr="00FF7946" w:rsidRDefault="00FF7946" w:rsidP="00FF7946">
            <w:pPr>
              <w:pStyle w:val="a3"/>
              <w:keepNext/>
              <w:keepLines/>
              <w:numPr>
                <w:ilvl w:val="0"/>
                <w:numId w:val="30"/>
              </w:numPr>
              <w:spacing w:line="360" w:lineRule="auto"/>
              <w:ind w:left="317"/>
              <w:rPr>
                <w:rFonts w:ascii="Times New Roman" w:eastAsia="Times New Roman" w:hAnsi="Times New Roman" w:cs="Times New Roman"/>
                <w:sz w:val="24"/>
                <w:szCs w:val="24"/>
                <w:lang w:eastAsia="ru-RU"/>
              </w:rPr>
            </w:pPr>
            <w:r w:rsidRPr="00FF7946">
              <w:rPr>
                <w:rFonts w:ascii="Times New Roman" w:eastAsia="Times New Roman" w:hAnsi="Times New Roman" w:cs="Times New Roman"/>
                <w:sz w:val="24"/>
                <w:szCs w:val="24"/>
                <w:lang w:eastAsia="ru-RU"/>
              </w:rPr>
              <w:t>Свыше 150 памятников различных видов и форм, 64 из них – на региональном учете</w:t>
            </w:r>
          </w:p>
        </w:tc>
        <w:tc>
          <w:tcPr>
            <w:tcW w:w="2977" w:type="dxa"/>
          </w:tcPr>
          <w:p w:rsidR="00FF7946" w:rsidRPr="0059105E" w:rsidRDefault="00FF7946" w:rsidP="0083643D">
            <w:pPr>
              <w:pStyle w:val="a3"/>
              <w:keepNext/>
              <w:keepLines/>
              <w:spacing w:line="360" w:lineRule="auto"/>
              <w:ind w:left="318"/>
              <w:rPr>
                <w:rFonts w:ascii="Times New Roman" w:eastAsia="Times New Roman" w:hAnsi="Times New Roman" w:cs="Times New Roman"/>
                <w:sz w:val="24"/>
                <w:szCs w:val="24"/>
                <w:lang w:eastAsia="ru-RU"/>
              </w:rPr>
            </w:pPr>
          </w:p>
        </w:tc>
        <w:tc>
          <w:tcPr>
            <w:tcW w:w="1383" w:type="dxa"/>
            <w:vAlign w:val="center"/>
          </w:tcPr>
          <w:p w:rsidR="00FF7946" w:rsidRDefault="00FF7946" w:rsidP="00D92B45">
            <w:pPr>
              <w:pStyle w:val="a3"/>
              <w:keepNext/>
              <w:keepLines/>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FF7946" w:rsidRPr="0059105E" w:rsidTr="00D92B45">
        <w:tc>
          <w:tcPr>
            <w:tcW w:w="2836" w:type="dxa"/>
            <w:vAlign w:val="center"/>
          </w:tcPr>
          <w:p w:rsidR="00FF7946" w:rsidRPr="0059105E" w:rsidRDefault="00FF7946" w:rsidP="00D92B45">
            <w:pPr>
              <w:spacing w:line="360" w:lineRule="auto"/>
              <w:rPr>
                <w:rFonts w:ascii="Roboto-Regular" w:hAnsi="Roboto-Regular"/>
                <w:color w:val="000000"/>
                <w:sz w:val="24"/>
                <w:szCs w:val="24"/>
              </w:rPr>
            </w:pPr>
            <w:r w:rsidRPr="0059105E">
              <w:rPr>
                <w:rFonts w:ascii="Roboto-Regular" w:hAnsi="Roboto-Regular"/>
                <w:color w:val="000000"/>
                <w:sz w:val="24"/>
                <w:szCs w:val="24"/>
              </w:rPr>
              <w:t>Важность туристской функции</w:t>
            </w:r>
            <w:r>
              <w:rPr>
                <w:rFonts w:ascii="Roboto-Regular" w:hAnsi="Roboto-Regular"/>
                <w:color w:val="000000"/>
                <w:sz w:val="24"/>
                <w:szCs w:val="24"/>
              </w:rPr>
              <w:t xml:space="preserve"> для экономич</w:t>
            </w:r>
            <w:r>
              <w:rPr>
                <w:rFonts w:ascii="Roboto-Regular" w:hAnsi="Roboto-Regular"/>
                <w:color w:val="000000"/>
                <w:sz w:val="24"/>
                <w:szCs w:val="24"/>
              </w:rPr>
              <w:t>е</w:t>
            </w:r>
            <w:r>
              <w:rPr>
                <w:rFonts w:ascii="Roboto-Regular" w:hAnsi="Roboto-Regular"/>
                <w:color w:val="000000"/>
                <w:sz w:val="24"/>
                <w:szCs w:val="24"/>
              </w:rPr>
              <w:t>ского развития террит</w:t>
            </w:r>
            <w:r>
              <w:rPr>
                <w:rFonts w:ascii="Roboto-Regular" w:hAnsi="Roboto-Regular"/>
                <w:color w:val="000000"/>
                <w:sz w:val="24"/>
                <w:szCs w:val="24"/>
              </w:rPr>
              <w:t>о</w:t>
            </w:r>
            <w:r>
              <w:rPr>
                <w:rFonts w:ascii="Roboto-Regular" w:hAnsi="Roboto-Regular"/>
                <w:color w:val="000000"/>
                <w:sz w:val="24"/>
                <w:szCs w:val="24"/>
              </w:rPr>
              <w:t>рии</w:t>
            </w:r>
          </w:p>
        </w:tc>
        <w:tc>
          <w:tcPr>
            <w:tcW w:w="2976" w:type="dxa"/>
          </w:tcPr>
          <w:p w:rsidR="00FF7946" w:rsidRDefault="00FF7946" w:rsidP="00FF7946">
            <w:pPr>
              <w:pStyle w:val="a3"/>
              <w:keepNext/>
              <w:keepLines/>
              <w:numPr>
                <w:ilvl w:val="0"/>
                <w:numId w:val="31"/>
              </w:numPr>
              <w:spacing w:line="360" w:lineRule="auto"/>
              <w:ind w:left="317"/>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Огромный потенциал для дальнейшей </w:t>
            </w:r>
            <w:proofErr w:type="spellStart"/>
            <w:r w:rsidRPr="0059105E">
              <w:rPr>
                <w:rFonts w:ascii="Times New Roman" w:eastAsia="Times New Roman" w:hAnsi="Times New Roman" w:cs="Times New Roman"/>
                <w:sz w:val="24"/>
                <w:szCs w:val="24"/>
                <w:lang w:eastAsia="ru-RU"/>
              </w:rPr>
              <w:t>м</w:t>
            </w:r>
            <w:r w:rsidRPr="0059105E">
              <w:rPr>
                <w:rFonts w:ascii="Times New Roman" w:eastAsia="Times New Roman" w:hAnsi="Times New Roman" w:cs="Times New Roman"/>
                <w:sz w:val="24"/>
                <w:szCs w:val="24"/>
                <w:lang w:eastAsia="ru-RU"/>
              </w:rPr>
              <w:t>у</w:t>
            </w:r>
            <w:r w:rsidRPr="0059105E">
              <w:rPr>
                <w:rFonts w:ascii="Times New Roman" w:eastAsia="Times New Roman" w:hAnsi="Times New Roman" w:cs="Times New Roman"/>
                <w:sz w:val="24"/>
                <w:szCs w:val="24"/>
                <w:lang w:eastAsia="ru-RU"/>
              </w:rPr>
              <w:t>зеификации</w:t>
            </w:r>
            <w:proofErr w:type="spellEnd"/>
            <w:r w:rsidRPr="0059105E">
              <w:rPr>
                <w:rFonts w:ascii="Times New Roman" w:eastAsia="Times New Roman" w:hAnsi="Times New Roman" w:cs="Times New Roman"/>
                <w:sz w:val="24"/>
                <w:szCs w:val="24"/>
                <w:lang w:eastAsia="ru-RU"/>
              </w:rPr>
              <w:t xml:space="preserve"> террит</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рии;</w:t>
            </w:r>
          </w:p>
          <w:p w:rsidR="00FF7946" w:rsidRPr="0059105E" w:rsidRDefault="00FF7946" w:rsidP="00FF7946">
            <w:pPr>
              <w:pStyle w:val="a3"/>
              <w:keepNext/>
              <w:keepLines/>
              <w:numPr>
                <w:ilvl w:val="0"/>
                <w:numId w:val="31"/>
              </w:numPr>
              <w:spacing w:line="360" w:lineRule="auto"/>
              <w:ind w:left="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 уже дейс</w:t>
            </w: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вующих экскурсио</w:t>
            </w:r>
            <w:r>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ных маршрутов по м</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мориальной зоне</w:t>
            </w:r>
          </w:p>
          <w:p w:rsidR="00FF7946" w:rsidRPr="0059105E" w:rsidRDefault="00FF7946" w:rsidP="00FF7946">
            <w:pPr>
              <w:pStyle w:val="a3"/>
              <w:keepNext/>
              <w:keepLines/>
              <w:spacing w:line="360" w:lineRule="auto"/>
              <w:ind w:left="317"/>
              <w:rPr>
                <w:rFonts w:ascii="Times New Roman" w:eastAsia="Times New Roman" w:hAnsi="Times New Roman" w:cs="Times New Roman"/>
                <w:sz w:val="24"/>
                <w:szCs w:val="24"/>
                <w:lang w:eastAsia="ru-RU"/>
              </w:rPr>
            </w:pPr>
          </w:p>
        </w:tc>
        <w:tc>
          <w:tcPr>
            <w:tcW w:w="2977" w:type="dxa"/>
          </w:tcPr>
          <w:p w:rsidR="00FF7946" w:rsidRDefault="00FF7946" w:rsidP="00FF7946">
            <w:pPr>
              <w:pStyle w:val="a3"/>
              <w:keepNext/>
              <w:keepLines/>
              <w:numPr>
                <w:ilvl w:val="0"/>
                <w:numId w:val="32"/>
              </w:numPr>
              <w:spacing w:line="360" w:lineRule="auto"/>
              <w:ind w:left="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Необходимость фина</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сирования для решения технических вопросов;</w:t>
            </w:r>
          </w:p>
          <w:p w:rsidR="00FF7946" w:rsidRPr="00FF7946" w:rsidRDefault="00FF7946" w:rsidP="00FF7946">
            <w:pPr>
              <w:pStyle w:val="a3"/>
              <w:keepNext/>
              <w:keepLines/>
              <w:numPr>
                <w:ilvl w:val="0"/>
                <w:numId w:val="32"/>
              </w:numPr>
              <w:spacing w:line="360" w:lineRule="auto"/>
              <w:ind w:left="318"/>
              <w:rPr>
                <w:rFonts w:ascii="Times New Roman" w:eastAsia="Times New Roman" w:hAnsi="Times New Roman" w:cs="Times New Roman"/>
                <w:sz w:val="24"/>
                <w:szCs w:val="24"/>
                <w:lang w:eastAsia="ru-RU"/>
              </w:rPr>
            </w:pPr>
            <w:r w:rsidRPr="00FF7946">
              <w:rPr>
                <w:rFonts w:ascii="Times New Roman" w:eastAsia="Times New Roman" w:hAnsi="Times New Roman" w:cs="Times New Roman"/>
                <w:sz w:val="24"/>
                <w:szCs w:val="24"/>
                <w:lang w:eastAsia="ru-RU"/>
              </w:rPr>
              <w:t>Слабая рекламная ко</w:t>
            </w:r>
            <w:r w:rsidRPr="00FF7946">
              <w:rPr>
                <w:rFonts w:ascii="Times New Roman" w:eastAsia="Times New Roman" w:hAnsi="Times New Roman" w:cs="Times New Roman"/>
                <w:sz w:val="24"/>
                <w:szCs w:val="24"/>
                <w:lang w:eastAsia="ru-RU"/>
              </w:rPr>
              <w:t>м</w:t>
            </w:r>
            <w:r w:rsidRPr="00FF7946">
              <w:rPr>
                <w:rFonts w:ascii="Times New Roman" w:eastAsia="Times New Roman" w:hAnsi="Times New Roman" w:cs="Times New Roman"/>
                <w:sz w:val="24"/>
                <w:szCs w:val="24"/>
                <w:lang w:eastAsia="ru-RU"/>
              </w:rPr>
              <w:t>пания места</w:t>
            </w:r>
          </w:p>
        </w:tc>
        <w:tc>
          <w:tcPr>
            <w:tcW w:w="1383" w:type="dxa"/>
            <w:vAlign w:val="center"/>
          </w:tcPr>
          <w:p w:rsidR="00FF7946" w:rsidRDefault="00FF7946" w:rsidP="00D92B45">
            <w:pPr>
              <w:pStyle w:val="a3"/>
              <w:keepNext/>
              <w:keepLines/>
              <w:spacing w:line="36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F7946" w:rsidRPr="0059105E" w:rsidTr="00D92B45">
        <w:tc>
          <w:tcPr>
            <w:tcW w:w="8789" w:type="dxa"/>
            <w:gridSpan w:val="3"/>
            <w:vAlign w:val="center"/>
          </w:tcPr>
          <w:p w:rsidR="00FF7946" w:rsidRPr="0059105E" w:rsidRDefault="00FF7946" w:rsidP="00D92B45">
            <w:pPr>
              <w:pStyle w:val="a3"/>
              <w:keepNext/>
              <w:keepLines/>
              <w:spacing w:line="360" w:lineRule="auto"/>
              <w:ind w:left="318"/>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Итого:</w:t>
            </w:r>
          </w:p>
        </w:tc>
        <w:tc>
          <w:tcPr>
            <w:tcW w:w="1383" w:type="dxa"/>
            <w:vAlign w:val="center"/>
          </w:tcPr>
          <w:p w:rsidR="00FF7946" w:rsidRPr="0059105E" w:rsidRDefault="00FF7946" w:rsidP="00D92B45">
            <w:pPr>
              <w:pStyle w:val="a3"/>
              <w:keepNext/>
              <w:keepLines/>
              <w:spacing w:line="360" w:lineRule="auto"/>
              <w:ind w:left="0"/>
              <w:jc w:val="center"/>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2,5</w:t>
            </w:r>
          </w:p>
        </w:tc>
      </w:tr>
    </w:tbl>
    <w:p w:rsidR="00D92B45" w:rsidRPr="0059105E" w:rsidRDefault="00D92B45" w:rsidP="00D92B45">
      <w:pPr>
        <w:pStyle w:val="a3"/>
        <w:keepNext/>
        <w:keepLines/>
        <w:spacing w:line="360" w:lineRule="auto"/>
        <w:jc w:val="center"/>
        <w:rPr>
          <w:rFonts w:ascii="Times New Roman" w:eastAsia="Times New Roman" w:hAnsi="Times New Roman" w:cs="Times New Roman"/>
          <w:sz w:val="24"/>
          <w:szCs w:val="24"/>
          <w:lang w:eastAsia="ru-RU"/>
        </w:rPr>
      </w:pPr>
    </w:p>
    <w:p w:rsidR="00D92B45" w:rsidRPr="0059105E" w:rsidRDefault="00D92B45" w:rsidP="00D92B45">
      <w:pPr>
        <w:tabs>
          <w:tab w:val="left" w:pos="1140"/>
        </w:tabs>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ab/>
      </w:r>
    </w:p>
    <w:p w:rsidR="00D92B45" w:rsidRPr="0059105E" w:rsidRDefault="00D92B45" w:rsidP="00D92B45">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 xml:space="preserve"> </w:t>
      </w:r>
    </w:p>
    <w:p w:rsidR="00D92B45" w:rsidRPr="00EF6AC2" w:rsidRDefault="00D92B45" w:rsidP="00D92B45">
      <w:pPr>
        <w:pStyle w:val="a4"/>
        <w:spacing w:line="360" w:lineRule="auto"/>
        <w:jc w:val="center"/>
        <w:rPr>
          <w:b/>
        </w:rPr>
      </w:pPr>
      <w:r w:rsidRPr="00EF6AC2">
        <w:rPr>
          <w:b/>
        </w:rPr>
        <w:lastRenderedPageBreak/>
        <w:t xml:space="preserve">Глава </w:t>
      </w:r>
      <w:r w:rsidR="00C3375F" w:rsidRPr="00EF6AC2">
        <w:rPr>
          <w:b/>
        </w:rPr>
        <w:t>3</w:t>
      </w:r>
      <w:r w:rsidRPr="00EF6AC2">
        <w:rPr>
          <w:b/>
        </w:rPr>
        <w:t>. Примеры рекреационной деятельности</w:t>
      </w:r>
      <w:r w:rsidR="00ED48B1" w:rsidRPr="00EF6AC2">
        <w:rPr>
          <w:b/>
        </w:rPr>
        <w:t xml:space="preserve"> на территории военно-мемориальной зоны</w:t>
      </w:r>
    </w:p>
    <w:p w:rsidR="00D92B45" w:rsidRPr="0059105E" w:rsidRDefault="00D92B45" w:rsidP="00D92B45">
      <w:pPr>
        <w:pStyle w:val="a4"/>
        <w:spacing w:before="0" w:beforeAutospacing="0" w:after="0" w:afterAutospacing="0" w:line="360" w:lineRule="auto"/>
        <w:ind w:firstLine="709"/>
      </w:pPr>
      <w:r w:rsidRPr="0059105E">
        <w:t>В качестве доказательства пригодности мемориальной зоны «Прорыв блокады Л</w:t>
      </w:r>
      <w:r w:rsidRPr="0059105E">
        <w:t>е</w:t>
      </w:r>
      <w:r w:rsidRPr="0059105E">
        <w:t>нинграда, 1941-1944 гг.» для проведения регулярных туристических мероприятий на пр</w:t>
      </w:r>
      <w:r w:rsidRPr="0059105E">
        <w:t>о</w:t>
      </w:r>
      <w:r w:rsidRPr="0059105E">
        <w:t xml:space="preserve">тяжении всего года, ниже представлены три экскурсионных маршрута. Они различны по виду передвижения, протяженности и времени использования, поскольку приурочены к </w:t>
      </w:r>
      <w:proofErr w:type="gramStart"/>
      <w:r w:rsidRPr="0059105E">
        <w:t>определенных</w:t>
      </w:r>
      <w:proofErr w:type="gramEnd"/>
      <w:r w:rsidRPr="0059105E">
        <w:t xml:space="preserve"> природным условиям и памятным датам. </w:t>
      </w:r>
    </w:p>
    <w:p w:rsidR="00D92B45" w:rsidRPr="0059105E" w:rsidRDefault="00D92B45" w:rsidP="00D92B45">
      <w:pPr>
        <w:pStyle w:val="a4"/>
        <w:spacing w:before="0" w:beforeAutospacing="0" w:after="0" w:afterAutospacing="0" w:line="360" w:lineRule="auto"/>
        <w:ind w:firstLine="709"/>
      </w:pPr>
      <w:r w:rsidRPr="0059105E">
        <w:t xml:space="preserve">В конце главы приведена сравнительная характеристика всех маршрутов, также определены векторы развития территории для целей рекреации. </w:t>
      </w:r>
    </w:p>
    <w:p w:rsidR="00D92B45" w:rsidRPr="0059105E" w:rsidRDefault="00D92B45" w:rsidP="00E939C9">
      <w:pPr>
        <w:pStyle w:val="a4"/>
        <w:numPr>
          <w:ilvl w:val="1"/>
          <w:numId w:val="33"/>
        </w:numPr>
        <w:spacing w:after="120" w:afterAutospacing="0" w:line="360" w:lineRule="auto"/>
        <w:jc w:val="center"/>
        <w:rPr>
          <w:b/>
        </w:rPr>
      </w:pPr>
      <w:r w:rsidRPr="0059105E">
        <w:rPr>
          <w:b/>
        </w:rPr>
        <w:t>Пеший маршрут «Полярная звезда»</w:t>
      </w:r>
    </w:p>
    <w:p w:rsidR="00D92B45" w:rsidRPr="0059105E" w:rsidRDefault="00D92B45" w:rsidP="00D92B45">
      <w:pPr>
        <w:spacing w:after="120" w:line="360" w:lineRule="auto"/>
        <w:ind w:firstLine="708"/>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Данная экскурсия два года подряд успешно реализуется общественной организац</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ей «Урочище Вороново». Она получила название в честь наступательной операции сове</w:t>
      </w:r>
      <w:r w:rsidRPr="0059105E">
        <w:rPr>
          <w:rFonts w:ascii="Times New Roman" w:eastAsia="Times New Roman" w:hAnsi="Times New Roman" w:cs="Times New Roman"/>
          <w:sz w:val="24"/>
          <w:szCs w:val="24"/>
          <w:lang w:eastAsia="ru-RU"/>
        </w:rPr>
        <w:t>т</w:t>
      </w:r>
      <w:r w:rsidRPr="0059105E">
        <w:rPr>
          <w:rFonts w:ascii="Times New Roman" w:eastAsia="Times New Roman" w:hAnsi="Times New Roman" w:cs="Times New Roman"/>
          <w:sz w:val="24"/>
          <w:szCs w:val="24"/>
          <w:lang w:eastAsia="ru-RU"/>
        </w:rPr>
        <w:t>ских частей весной 1943 г.  Войска 8 армии в течение нескольких недель штурмовали н</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мецкие укрепления, потеряв больше половины своего состава (38 тыс. человек). Эта оп</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рация не включена в учебники истории, однако имела огромное значение для всей Лени</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 xml:space="preserve">градской битвы. </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Последовательность объектов экскурсионного по</w:t>
      </w:r>
      <w:r w:rsidR="00EF6B0C" w:rsidRPr="0059105E">
        <w:rPr>
          <w:rFonts w:ascii="Times New Roman" w:eastAsia="Times New Roman" w:hAnsi="Times New Roman" w:cs="Times New Roman"/>
          <w:sz w:val="24"/>
          <w:szCs w:val="24"/>
          <w:lang w:eastAsia="ru-RU"/>
        </w:rPr>
        <w:t>к</w:t>
      </w:r>
      <w:r w:rsidR="00AD4D29">
        <w:rPr>
          <w:rFonts w:ascii="Times New Roman" w:eastAsia="Times New Roman" w:hAnsi="Times New Roman" w:cs="Times New Roman"/>
          <w:sz w:val="24"/>
          <w:szCs w:val="24"/>
          <w:lang w:eastAsia="ru-RU"/>
        </w:rPr>
        <w:t>аза следующая (</w:t>
      </w:r>
      <w:proofErr w:type="gramStart"/>
      <w:r w:rsidR="00AD4D29">
        <w:rPr>
          <w:rFonts w:ascii="Times New Roman" w:eastAsia="Times New Roman" w:hAnsi="Times New Roman" w:cs="Times New Roman"/>
          <w:sz w:val="24"/>
          <w:szCs w:val="24"/>
          <w:lang w:eastAsia="ru-RU"/>
        </w:rPr>
        <w:t>см</w:t>
      </w:r>
      <w:proofErr w:type="gramEnd"/>
      <w:r w:rsidR="00AD4D29">
        <w:rPr>
          <w:rFonts w:ascii="Times New Roman" w:eastAsia="Times New Roman" w:hAnsi="Times New Roman" w:cs="Times New Roman"/>
          <w:sz w:val="24"/>
          <w:szCs w:val="24"/>
          <w:lang w:eastAsia="ru-RU"/>
        </w:rPr>
        <w:t>. приложение 12</w:t>
      </w:r>
      <w:r w:rsidRPr="0059105E">
        <w:rPr>
          <w:rFonts w:ascii="Times New Roman" w:eastAsia="Times New Roman" w:hAnsi="Times New Roman" w:cs="Times New Roman"/>
          <w:sz w:val="24"/>
          <w:szCs w:val="24"/>
          <w:lang w:eastAsia="ru-RU"/>
        </w:rPr>
        <w:t>):</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Точка отправления – ж/</w:t>
      </w:r>
      <w:proofErr w:type="spellStart"/>
      <w:r w:rsidRPr="0059105E">
        <w:rPr>
          <w:rFonts w:ascii="Times New Roman" w:eastAsia="Times New Roman" w:hAnsi="Times New Roman" w:cs="Times New Roman"/>
          <w:sz w:val="24"/>
          <w:szCs w:val="24"/>
          <w:lang w:eastAsia="ru-RU"/>
        </w:rPr>
        <w:t>д</w:t>
      </w:r>
      <w:proofErr w:type="spellEnd"/>
      <w:r w:rsidRPr="0059105E">
        <w:rPr>
          <w:rFonts w:ascii="Times New Roman" w:eastAsia="Times New Roman" w:hAnsi="Times New Roman" w:cs="Times New Roman"/>
          <w:sz w:val="24"/>
          <w:szCs w:val="24"/>
          <w:lang w:eastAsia="ru-RU"/>
        </w:rPr>
        <w:t xml:space="preserve"> станция «</w:t>
      </w:r>
      <w:proofErr w:type="spellStart"/>
      <w:r w:rsidRPr="0059105E">
        <w:rPr>
          <w:rFonts w:ascii="Times New Roman" w:eastAsia="Times New Roman" w:hAnsi="Times New Roman" w:cs="Times New Roman"/>
          <w:sz w:val="24"/>
          <w:szCs w:val="24"/>
          <w:lang w:eastAsia="ru-RU"/>
        </w:rPr>
        <w:t>Турышкино</w:t>
      </w:r>
      <w:proofErr w:type="spellEnd"/>
      <w:r w:rsidRPr="0059105E">
        <w:rPr>
          <w:rFonts w:ascii="Times New Roman" w:eastAsia="Times New Roman" w:hAnsi="Times New Roman" w:cs="Times New Roman"/>
          <w:sz w:val="24"/>
          <w:szCs w:val="24"/>
          <w:lang w:eastAsia="ru-RU"/>
        </w:rPr>
        <w:t>». Путь проходит по насыпи вдоль железнодорожного полотна, затем, по грунтовой дороге – на северо-восток;</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Немецкий ДОТ (долговременная огневая точка) – один из видов фортификац</w:t>
      </w:r>
      <w:r w:rsidRPr="0059105E">
        <w:rPr>
          <w:rFonts w:ascii="Times New Roman" w:eastAsia="Times New Roman" w:hAnsi="Times New Roman" w:cs="Times New Roman"/>
          <w:sz w:val="24"/>
          <w:szCs w:val="24"/>
          <w:lang w:eastAsia="ru-RU"/>
        </w:rPr>
        <w:t>и</w:t>
      </w:r>
      <w:r w:rsidR="00042074" w:rsidRPr="0059105E">
        <w:rPr>
          <w:rFonts w:ascii="Times New Roman" w:eastAsia="Times New Roman" w:hAnsi="Times New Roman" w:cs="Times New Roman"/>
          <w:sz w:val="24"/>
          <w:szCs w:val="24"/>
          <w:lang w:eastAsia="ru-RU"/>
        </w:rPr>
        <w:t>онного сооружения. Железо</w:t>
      </w:r>
      <w:r w:rsidRPr="0059105E">
        <w:rPr>
          <w:rFonts w:ascii="Times New Roman" w:eastAsia="Times New Roman" w:hAnsi="Times New Roman" w:cs="Times New Roman"/>
          <w:sz w:val="24"/>
          <w:szCs w:val="24"/>
          <w:lang w:eastAsia="ru-RU"/>
        </w:rPr>
        <w:t>бетонный опорный пункт с амбразурами для вед</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ния огня с защищенной позиции укрывал солдат от поражения снарядами пр</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тивника;  </w:t>
      </w:r>
    </w:p>
    <w:p w:rsidR="00D92B45" w:rsidRPr="0059105E" w:rsidRDefault="00042074"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Урочище </w:t>
      </w:r>
      <w:proofErr w:type="spellStart"/>
      <w:r w:rsidRPr="0059105E">
        <w:rPr>
          <w:rFonts w:ascii="Times New Roman" w:eastAsia="Times New Roman" w:hAnsi="Times New Roman" w:cs="Times New Roman"/>
          <w:sz w:val="24"/>
          <w:szCs w:val="24"/>
          <w:lang w:eastAsia="ru-RU"/>
        </w:rPr>
        <w:t>Карбусель</w:t>
      </w:r>
      <w:proofErr w:type="spellEnd"/>
      <w:r w:rsidRPr="0059105E">
        <w:rPr>
          <w:rFonts w:ascii="Times New Roman" w:eastAsia="Times New Roman" w:hAnsi="Times New Roman" w:cs="Times New Roman"/>
          <w:sz w:val="24"/>
          <w:szCs w:val="24"/>
          <w:lang w:eastAsia="ru-RU"/>
        </w:rPr>
        <w:t>. С</w:t>
      </w:r>
      <w:r w:rsidR="00D92B45" w:rsidRPr="0059105E">
        <w:rPr>
          <w:rFonts w:ascii="Times New Roman" w:eastAsia="Times New Roman" w:hAnsi="Times New Roman" w:cs="Times New Roman"/>
          <w:sz w:val="24"/>
          <w:szCs w:val="24"/>
          <w:lang w:eastAsia="ru-RU"/>
        </w:rPr>
        <w:t>егодня деревня, уничтоженная немцами, представляет собой лесопосадку. Не осталось даже фундаментов домов. Два месяца назад здесь была установлена часовня;</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Знак 8 армии; металлическая табличка в память погибших бойцов 8 армии </w:t>
      </w:r>
      <w:proofErr w:type="spellStart"/>
      <w:r w:rsidRPr="0059105E">
        <w:rPr>
          <w:rFonts w:ascii="Times New Roman" w:eastAsia="Times New Roman" w:hAnsi="Times New Roman" w:cs="Times New Roman"/>
          <w:sz w:val="24"/>
          <w:szCs w:val="24"/>
          <w:lang w:eastAsia="ru-RU"/>
        </w:rPr>
        <w:t>Волховского</w:t>
      </w:r>
      <w:proofErr w:type="spellEnd"/>
      <w:r w:rsidRPr="0059105E">
        <w:rPr>
          <w:rFonts w:ascii="Times New Roman" w:eastAsia="Times New Roman" w:hAnsi="Times New Roman" w:cs="Times New Roman"/>
          <w:sz w:val="24"/>
          <w:szCs w:val="24"/>
          <w:lang w:eastAsia="ru-RU"/>
        </w:rPr>
        <w:t xml:space="preserve"> фронта, которая сражалась в этих местах летом 1943 г. На та</w:t>
      </w:r>
      <w:r w:rsidRPr="0059105E">
        <w:rPr>
          <w:rFonts w:ascii="Times New Roman" w:eastAsia="Times New Roman" w:hAnsi="Times New Roman" w:cs="Times New Roman"/>
          <w:sz w:val="24"/>
          <w:szCs w:val="24"/>
          <w:lang w:eastAsia="ru-RU"/>
        </w:rPr>
        <w:t>б</w:t>
      </w:r>
      <w:r w:rsidRPr="0059105E">
        <w:rPr>
          <w:rFonts w:ascii="Times New Roman" w:eastAsia="Times New Roman" w:hAnsi="Times New Roman" w:cs="Times New Roman"/>
          <w:sz w:val="24"/>
          <w:szCs w:val="24"/>
          <w:lang w:eastAsia="ru-RU"/>
        </w:rPr>
        <w:t>личке перечислены наименования дивизий, бригад и полков в составе армии;</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Высота «Подкова», как и </w:t>
      </w:r>
      <w:proofErr w:type="gramStart"/>
      <w:r w:rsidRPr="0059105E">
        <w:rPr>
          <w:rFonts w:ascii="Times New Roman" w:eastAsia="Times New Roman" w:hAnsi="Times New Roman" w:cs="Times New Roman"/>
          <w:sz w:val="24"/>
          <w:szCs w:val="24"/>
          <w:lang w:eastAsia="ru-RU"/>
        </w:rPr>
        <w:t>находящаяся</w:t>
      </w:r>
      <w:proofErr w:type="gramEnd"/>
      <w:r w:rsidRPr="0059105E">
        <w:rPr>
          <w:rFonts w:ascii="Times New Roman" w:eastAsia="Times New Roman" w:hAnsi="Times New Roman" w:cs="Times New Roman"/>
          <w:sz w:val="24"/>
          <w:szCs w:val="24"/>
          <w:lang w:eastAsia="ru-RU"/>
        </w:rPr>
        <w:t xml:space="preserve"> в 300 м к северу высота «Елка», во вр</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 xml:space="preserve">мя наступления Красной Армией весной-летом 1943 г. представляла собой </w:t>
      </w:r>
      <w:r w:rsidRPr="0059105E">
        <w:rPr>
          <w:rFonts w:ascii="Times New Roman" w:eastAsia="Times New Roman" w:hAnsi="Times New Roman" w:cs="Times New Roman"/>
          <w:sz w:val="24"/>
          <w:szCs w:val="24"/>
          <w:lang w:eastAsia="ru-RU"/>
        </w:rPr>
        <w:lastRenderedPageBreak/>
        <w:t>стратегически важный участок, с которого необходимо было «сбросить» н</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мецкие части. За обе высотки, как и за многие другие в окрестностях, велись затяжные и кровопролитные бои, сопровождающиеся большими потерями со стороны советских войск;</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Саперная воронка – уникальный по своему масштабу антропогенный объект. 30 сентября 1943 г. советские саперы заложили под высоту, где находился н</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мецкий опорный пункт, 10 т взрывчатки. На месте подрыва образовалась в</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ронка глубиной порядка 16 метров. Это высота пятиэтажного дома. Диамет</w:t>
      </w:r>
      <w:r w:rsidR="00042074" w:rsidRPr="0059105E">
        <w:rPr>
          <w:rFonts w:ascii="Times New Roman" w:eastAsia="Times New Roman" w:hAnsi="Times New Roman" w:cs="Times New Roman"/>
          <w:sz w:val="24"/>
          <w:szCs w:val="24"/>
          <w:lang w:eastAsia="ru-RU"/>
        </w:rPr>
        <w:t>р воронки составляет около 60 м;</w:t>
      </w:r>
      <w:r w:rsidRPr="0059105E">
        <w:rPr>
          <w:rFonts w:ascii="Times New Roman" w:eastAsia="Times New Roman" w:hAnsi="Times New Roman" w:cs="Times New Roman"/>
          <w:sz w:val="24"/>
          <w:szCs w:val="24"/>
          <w:lang w:eastAsia="ru-RU"/>
        </w:rPr>
        <w:t xml:space="preserve"> </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Обелиск на высоте «54,1» - памятный знак в честь советских солдат, погибших при штурме высоты в 1943 г. во время </w:t>
      </w:r>
      <w:proofErr w:type="spellStart"/>
      <w:r w:rsidRPr="0059105E">
        <w:rPr>
          <w:rFonts w:ascii="Times New Roman" w:eastAsia="Times New Roman" w:hAnsi="Times New Roman" w:cs="Times New Roman"/>
          <w:sz w:val="24"/>
          <w:szCs w:val="24"/>
          <w:lang w:eastAsia="ru-RU"/>
        </w:rPr>
        <w:t>Мгинской</w:t>
      </w:r>
      <w:proofErr w:type="spellEnd"/>
      <w:r w:rsidRPr="0059105E">
        <w:rPr>
          <w:rFonts w:ascii="Times New Roman" w:eastAsia="Times New Roman" w:hAnsi="Times New Roman" w:cs="Times New Roman"/>
          <w:sz w:val="24"/>
          <w:szCs w:val="24"/>
          <w:lang w:eastAsia="ru-RU"/>
        </w:rPr>
        <w:t xml:space="preserve"> наступательной операции; </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Индивидуальные знаки на местах нахождения бойцов и командиров РККА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исковыми отрядами. Наиболее распространены на этом участке так называ</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мые «вологодские звезды» – памятные столбики, установленные участниками «Вологодского объединения поисковиков» в 2016 г. Несколько к северу нах</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дится ещё один знак в виде мемориальной таблички отряда «</w:t>
      </w:r>
      <w:proofErr w:type="spellStart"/>
      <w:r w:rsidRPr="0059105E">
        <w:rPr>
          <w:rFonts w:ascii="Times New Roman" w:eastAsia="Times New Roman" w:hAnsi="Times New Roman" w:cs="Times New Roman"/>
          <w:sz w:val="24"/>
          <w:szCs w:val="24"/>
          <w:lang w:eastAsia="ru-RU"/>
        </w:rPr>
        <w:t>Ингрия</w:t>
      </w:r>
      <w:proofErr w:type="spellEnd"/>
      <w:r w:rsidRPr="0059105E">
        <w:rPr>
          <w:rFonts w:ascii="Times New Roman" w:eastAsia="Times New Roman" w:hAnsi="Times New Roman" w:cs="Times New Roman"/>
          <w:sz w:val="24"/>
          <w:szCs w:val="24"/>
          <w:lang w:eastAsia="ru-RU"/>
        </w:rPr>
        <w:t>» с имен</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ми И.С.Ерыкалов и А.Д.Яковлев, останки</w:t>
      </w:r>
      <w:r w:rsidR="00042074" w:rsidRPr="0059105E">
        <w:rPr>
          <w:rFonts w:ascii="Times New Roman" w:eastAsia="Times New Roman" w:hAnsi="Times New Roman" w:cs="Times New Roman"/>
          <w:sz w:val="24"/>
          <w:szCs w:val="24"/>
          <w:lang w:eastAsia="ru-RU"/>
        </w:rPr>
        <w:t xml:space="preserve"> которых были найдены в 2014 г.;</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Устье реки Долгой –  территория, по которой проходило наступление частей РККА весной-летом 1943 г. Данный заболоченный участок местности – н</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глядный пример того, в каких сложных условиях воевали бойцы Красной А</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 xml:space="preserve">мии и в каких условиях сегодня происходит работа по эксгумации останков павших воинов;  </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 Южный Дом отдыха – уничтоженная немецкими солдатами бывшая барская усадьба на берегу одноименного о</w:t>
      </w:r>
      <w:proofErr w:type="gramStart"/>
      <w:r w:rsidRPr="0059105E">
        <w:rPr>
          <w:rFonts w:ascii="Times New Roman" w:eastAsia="Times New Roman" w:hAnsi="Times New Roman" w:cs="Times New Roman"/>
          <w:sz w:val="24"/>
          <w:szCs w:val="24"/>
          <w:lang w:eastAsia="ru-RU"/>
        </w:rPr>
        <w:t>.Б</w:t>
      </w:r>
      <w:proofErr w:type="gramEnd"/>
      <w:r w:rsidRPr="0059105E">
        <w:rPr>
          <w:rFonts w:ascii="Times New Roman" w:eastAsia="Times New Roman" w:hAnsi="Times New Roman" w:cs="Times New Roman"/>
          <w:sz w:val="24"/>
          <w:szCs w:val="24"/>
          <w:lang w:eastAsia="ru-RU"/>
        </w:rPr>
        <w:t>арское, которую они в последствии пр</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вратили в оборонительное укрепление. На месте усадьбы установлены инфо</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 xml:space="preserve">мационный щит и обелиск; </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 «Каменная горка» - народный мемориал, где находятся сразу несколько видов памятных знаков (часовня, захоронение, информационный стенд и т.д.). Ко</w:t>
      </w:r>
      <w:r w:rsidRPr="0059105E">
        <w:rPr>
          <w:rFonts w:ascii="Times New Roman" w:eastAsia="Times New Roman" w:hAnsi="Times New Roman" w:cs="Times New Roman"/>
          <w:sz w:val="24"/>
          <w:szCs w:val="24"/>
          <w:lang w:eastAsia="ru-RU"/>
        </w:rPr>
        <w:t>м</w:t>
      </w:r>
      <w:r w:rsidRPr="0059105E">
        <w:rPr>
          <w:rFonts w:ascii="Times New Roman" w:eastAsia="Times New Roman" w:hAnsi="Times New Roman" w:cs="Times New Roman"/>
          <w:sz w:val="24"/>
          <w:szCs w:val="24"/>
          <w:lang w:eastAsia="ru-RU"/>
        </w:rPr>
        <w:t>плекс посвящен боям за эту территорию в целом и является символическим с</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бирательным образом на перекрестке дорог, ведущих к упомя</w:t>
      </w:r>
      <w:r w:rsidR="00EF6AC2">
        <w:rPr>
          <w:rFonts w:ascii="Times New Roman" w:eastAsia="Times New Roman" w:hAnsi="Times New Roman" w:cs="Times New Roman"/>
          <w:sz w:val="24"/>
          <w:szCs w:val="24"/>
          <w:lang w:eastAsia="ru-RU"/>
        </w:rPr>
        <w:t>нутым высоткам и сожженным поселкам</w:t>
      </w:r>
      <w:r w:rsidRPr="0059105E">
        <w:rPr>
          <w:rFonts w:ascii="Times New Roman" w:eastAsia="Times New Roman" w:hAnsi="Times New Roman" w:cs="Times New Roman"/>
          <w:sz w:val="24"/>
          <w:szCs w:val="24"/>
          <w:lang w:eastAsia="ru-RU"/>
        </w:rPr>
        <w:t>;</w:t>
      </w:r>
    </w:p>
    <w:p w:rsidR="00D92B45" w:rsidRPr="0059105E" w:rsidRDefault="00D92B45" w:rsidP="00D92B45">
      <w:pPr>
        <w:pStyle w:val="a3"/>
        <w:numPr>
          <w:ilvl w:val="0"/>
          <w:numId w:val="37"/>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 </w:t>
      </w:r>
      <w:proofErr w:type="gramStart"/>
      <w:r w:rsidRPr="0059105E">
        <w:rPr>
          <w:rFonts w:ascii="Times New Roman" w:eastAsia="Times New Roman" w:hAnsi="Times New Roman" w:cs="Times New Roman"/>
          <w:sz w:val="24"/>
          <w:szCs w:val="24"/>
          <w:lang w:eastAsia="ru-RU"/>
        </w:rPr>
        <w:t>Ж</w:t>
      </w:r>
      <w:proofErr w:type="gramEnd"/>
      <w:r w:rsidRPr="0059105E">
        <w:rPr>
          <w:rFonts w:ascii="Times New Roman" w:eastAsia="Times New Roman" w:hAnsi="Times New Roman" w:cs="Times New Roman"/>
          <w:sz w:val="24"/>
          <w:szCs w:val="24"/>
          <w:lang w:eastAsia="ru-RU"/>
        </w:rPr>
        <w:t>/</w:t>
      </w:r>
      <w:proofErr w:type="spellStart"/>
      <w:r w:rsidRPr="0059105E">
        <w:rPr>
          <w:rFonts w:ascii="Times New Roman" w:eastAsia="Times New Roman" w:hAnsi="Times New Roman" w:cs="Times New Roman"/>
          <w:sz w:val="24"/>
          <w:szCs w:val="24"/>
          <w:lang w:eastAsia="ru-RU"/>
        </w:rPr>
        <w:t>д</w:t>
      </w:r>
      <w:proofErr w:type="spellEnd"/>
      <w:r w:rsidRPr="0059105E">
        <w:rPr>
          <w:rFonts w:ascii="Times New Roman" w:eastAsia="Times New Roman" w:hAnsi="Times New Roman" w:cs="Times New Roman"/>
          <w:sz w:val="24"/>
          <w:szCs w:val="24"/>
          <w:lang w:eastAsia="ru-RU"/>
        </w:rPr>
        <w:t xml:space="preserve"> станция Апраксин – конечный пункт экскурсии, куда от «Каменной го</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ки» участники могут добраться на автомобиле по грунтовой дороге.</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p>
    <w:p w:rsidR="00D92B45" w:rsidRPr="0059105E" w:rsidRDefault="00D92B45" w:rsidP="00D92B45">
      <w:pPr>
        <w:pStyle w:val="a4"/>
        <w:spacing w:before="0" w:beforeAutospacing="0" w:after="0" w:afterAutospacing="0" w:line="360" w:lineRule="auto"/>
        <w:ind w:firstLine="709"/>
        <w:jc w:val="both"/>
      </w:pPr>
      <w:r w:rsidRPr="0059105E">
        <w:lastRenderedPageBreak/>
        <w:t>Протяженность маршрута составляет порядка 18 км. Проходит он как по возв</w:t>
      </w:r>
      <w:r w:rsidRPr="0059105E">
        <w:t>ы</w:t>
      </w:r>
      <w:r w:rsidRPr="0059105E">
        <w:t>шенным участкам местности, так и по заболоченным низинам. Для более комфортного прохождения маршрут рассчитан на группу не более 25 человек, от которых требуется выносливость на дальних дистанциях и начальная физическая подготовка. Также обяз</w:t>
      </w:r>
      <w:r w:rsidRPr="0059105E">
        <w:t>а</w:t>
      </w:r>
      <w:r w:rsidRPr="0059105E">
        <w:t xml:space="preserve">тельным является наличие непромокаемой обуви. </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Поскольку данный экскурсионный маршрут отличается выдержанной тематикой, посвященной конкретным событиям, проводить его уместно не ранее первой половины апреля. В качестве интерактивных элементов можно добавить, например, </w:t>
      </w:r>
      <w:proofErr w:type="spellStart"/>
      <w:r w:rsidRPr="0059105E">
        <w:rPr>
          <w:rFonts w:ascii="Times New Roman" w:eastAsia="Times New Roman" w:hAnsi="Times New Roman" w:cs="Times New Roman"/>
          <w:sz w:val="24"/>
          <w:szCs w:val="24"/>
          <w:lang w:eastAsia="ru-RU"/>
        </w:rPr>
        <w:t>реконструкто</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ские</w:t>
      </w:r>
      <w:proofErr w:type="spellEnd"/>
      <w:r w:rsidRPr="0059105E">
        <w:rPr>
          <w:rFonts w:ascii="Times New Roman" w:eastAsia="Times New Roman" w:hAnsi="Times New Roman" w:cs="Times New Roman"/>
          <w:sz w:val="24"/>
          <w:szCs w:val="24"/>
          <w:lang w:eastAsia="ru-RU"/>
        </w:rPr>
        <w:t xml:space="preserve"> сцены сражения, чтобы наглядно показать экскурсантом процесс боя в представле</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 xml:space="preserve">ных условиях. </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p>
    <w:p w:rsidR="00D92B45" w:rsidRPr="0059105E" w:rsidRDefault="00D92B45" w:rsidP="00D92B45">
      <w:pPr>
        <w:spacing w:after="120" w:line="360" w:lineRule="auto"/>
        <w:ind w:firstLine="708"/>
        <w:jc w:val="center"/>
        <w:rPr>
          <w:rFonts w:ascii="Times New Roman" w:eastAsia="Times New Roman" w:hAnsi="Times New Roman" w:cs="Times New Roman"/>
          <w:b/>
          <w:sz w:val="24"/>
          <w:szCs w:val="24"/>
          <w:lang w:eastAsia="ru-RU"/>
        </w:rPr>
      </w:pPr>
      <w:r w:rsidRPr="0059105E">
        <w:rPr>
          <w:rFonts w:ascii="Times New Roman" w:eastAsia="Times New Roman" w:hAnsi="Times New Roman" w:cs="Times New Roman"/>
          <w:b/>
          <w:sz w:val="24"/>
          <w:szCs w:val="24"/>
          <w:lang w:eastAsia="ru-RU"/>
        </w:rPr>
        <w:t>3.2 Лыжный маршрут «Дорогами памяти»</w:t>
      </w:r>
    </w:p>
    <w:p w:rsidR="00D92B45" w:rsidRPr="0059105E" w:rsidRDefault="00D92B45" w:rsidP="00D92B45">
      <w:pPr>
        <w:pStyle w:val="a4"/>
        <w:spacing w:before="0" w:beforeAutospacing="0" w:after="120" w:afterAutospacing="0" w:line="360" w:lineRule="auto"/>
        <w:ind w:firstLine="709"/>
        <w:jc w:val="both"/>
      </w:pPr>
      <w:r w:rsidRPr="0059105E">
        <w:t>Данная экскурсия ежегодно проводится студенческим поисковым отрядом «</w:t>
      </w:r>
      <w:proofErr w:type="spellStart"/>
      <w:r w:rsidRPr="0059105E">
        <w:t>И</w:t>
      </w:r>
      <w:r w:rsidRPr="0059105E">
        <w:t>н</w:t>
      </w:r>
      <w:r w:rsidRPr="0059105E">
        <w:t>грия</w:t>
      </w:r>
      <w:proofErr w:type="spellEnd"/>
      <w:r w:rsidRPr="0059105E">
        <w:t xml:space="preserve">» СПбГУ при поддержке Управления по работе с Молодежью. Она дает возможность наиболее полно охватить различные виды памятных знаков на небольшой территории. Маршрут проходит по бывшей передовой </w:t>
      </w:r>
      <w:proofErr w:type="spellStart"/>
      <w:r w:rsidRPr="0059105E">
        <w:t>Волховского</w:t>
      </w:r>
      <w:proofErr w:type="spellEnd"/>
      <w:r w:rsidRPr="0059105E">
        <w:t xml:space="preserve"> фронта, где до сих пор в большом количестве проводятся поисковые работы.</w:t>
      </w:r>
    </w:p>
    <w:p w:rsidR="00D92B45" w:rsidRPr="0059105E" w:rsidRDefault="00D92B45" w:rsidP="00D92B45">
      <w:pPr>
        <w:pStyle w:val="a3"/>
        <w:spacing w:after="0" w:line="360" w:lineRule="auto"/>
        <w:ind w:left="709"/>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Последовательность объектов экскурсионного по</w:t>
      </w:r>
      <w:r w:rsidR="00EF6B0C" w:rsidRPr="0059105E">
        <w:rPr>
          <w:rFonts w:ascii="Times New Roman" w:eastAsia="Times New Roman" w:hAnsi="Times New Roman" w:cs="Times New Roman"/>
          <w:sz w:val="24"/>
          <w:szCs w:val="24"/>
          <w:lang w:eastAsia="ru-RU"/>
        </w:rPr>
        <w:t>к</w:t>
      </w:r>
      <w:r w:rsidR="00AD4D29">
        <w:rPr>
          <w:rFonts w:ascii="Times New Roman" w:eastAsia="Times New Roman" w:hAnsi="Times New Roman" w:cs="Times New Roman"/>
          <w:sz w:val="24"/>
          <w:szCs w:val="24"/>
          <w:lang w:eastAsia="ru-RU"/>
        </w:rPr>
        <w:t>аза следующая (</w:t>
      </w:r>
      <w:proofErr w:type="gramStart"/>
      <w:r w:rsidR="00AD4D29">
        <w:rPr>
          <w:rFonts w:ascii="Times New Roman" w:eastAsia="Times New Roman" w:hAnsi="Times New Roman" w:cs="Times New Roman"/>
          <w:sz w:val="24"/>
          <w:szCs w:val="24"/>
          <w:lang w:eastAsia="ru-RU"/>
        </w:rPr>
        <w:t>см</w:t>
      </w:r>
      <w:proofErr w:type="gramEnd"/>
      <w:r w:rsidR="00AD4D29">
        <w:rPr>
          <w:rFonts w:ascii="Times New Roman" w:eastAsia="Times New Roman" w:hAnsi="Times New Roman" w:cs="Times New Roman"/>
          <w:sz w:val="24"/>
          <w:szCs w:val="24"/>
          <w:lang w:eastAsia="ru-RU"/>
        </w:rPr>
        <w:t>. приложение 13</w:t>
      </w:r>
      <w:r w:rsidRPr="0059105E">
        <w:rPr>
          <w:rFonts w:ascii="Times New Roman" w:eastAsia="Times New Roman" w:hAnsi="Times New Roman" w:cs="Times New Roman"/>
          <w:sz w:val="24"/>
          <w:szCs w:val="24"/>
          <w:lang w:eastAsia="ru-RU"/>
        </w:rPr>
        <w:t>)</w:t>
      </w:r>
      <w:r w:rsidRPr="0059105E">
        <w:rPr>
          <w:sz w:val="24"/>
          <w:szCs w:val="24"/>
        </w:rPr>
        <w:t xml:space="preserve">: </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Точка отправления – ж/</w:t>
      </w:r>
      <w:proofErr w:type="spellStart"/>
      <w:r w:rsidRPr="0059105E">
        <w:rPr>
          <w:rFonts w:ascii="Times New Roman" w:eastAsia="Times New Roman" w:hAnsi="Times New Roman" w:cs="Times New Roman"/>
          <w:sz w:val="24"/>
          <w:szCs w:val="24"/>
          <w:lang w:eastAsia="ru-RU"/>
        </w:rPr>
        <w:t>д</w:t>
      </w:r>
      <w:proofErr w:type="spellEnd"/>
      <w:r w:rsidRPr="0059105E">
        <w:rPr>
          <w:rFonts w:ascii="Times New Roman" w:eastAsia="Times New Roman" w:hAnsi="Times New Roman" w:cs="Times New Roman"/>
          <w:sz w:val="24"/>
          <w:szCs w:val="24"/>
          <w:lang w:eastAsia="ru-RU"/>
        </w:rPr>
        <w:t xml:space="preserve"> станция «Апраксин». Здесь же находится Храм Але</w:t>
      </w:r>
      <w:r w:rsidRPr="0059105E">
        <w:rPr>
          <w:rFonts w:ascii="Times New Roman" w:eastAsia="Times New Roman" w:hAnsi="Times New Roman" w:cs="Times New Roman"/>
          <w:sz w:val="24"/>
          <w:szCs w:val="24"/>
          <w:lang w:eastAsia="ru-RU"/>
        </w:rPr>
        <w:t>к</w:t>
      </w:r>
      <w:r w:rsidRPr="0059105E">
        <w:rPr>
          <w:rFonts w:ascii="Times New Roman" w:eastAsia="Times New Roman" w:hAnsi="Times New Roman" w:cs="Times New Roman"/>
          <w:sz w:val="24"/>
          <w:szCs w:val="24"/>
          <w:lang w:eastAsia="ru-RU"/>
        </w:rPr>
        <w:t>сандра Невского, возведенный в 2015 г. в память о павших воинах Отечества. На территории храма расположено братское захоронение с мемориальными табличками;</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Памятный знак на месте уничтоженной деревни </w:t>
      </w:r>
      <w:proofErr w:type="spellStart"/>
      <w:r w:rsidRPr="0059105E">
        <w:rPr>
          <w:rFonts w:ascii="Times New Roman" w:eastAsia="Times New Roman" w:hAnsi="Times New Roman" w:cs="Times New Roman"/>
          <w:sz w:val="24"/>
          <w:szCs w:val="24"/>
          <w:lang w:eastAsia="ru-RU"/>
        </w:rPr>
        <w:t>Тортолово</w:t>
      </w:r>
      <w:proofErr w:type="spellEnd"/>
      <w:r w:rsidRPr="0059105E">
        <w:rPr>
          <w:rFonts w:ascii="Times New Roman" w:eastAsia="Times New Roman" w:hAnsi="Times New Roman" w:cs="Times New Roman"/>
          <w:sz w:val="24"/>
          <w:szCs w:val="24"/>
          <w:lang w:eastAsia="ru-RU"/>
        </w:rPr>
        <w:t>. Здесь было ост</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новлено наступление немецких вой</w:t>
      </w:r>
      <w:proofErr w:type="gramStart"/>
      <w:r w:rsidRPr="0059105E">
        <w:rPr>
          <w:rFonts w:ascii="Times New Roman" w:eastAsia="Times New Roman" w:hAnsi="Times New Roman" w:cs="Times New Roman"/>
          <w:sz w:val="24"/>
          <w:szCs w:val="24"/>
          <w:lang w:eastAsia="ru-RU"/>
        </w:rPr>
        <w:t>ск впл</w:t>
      </w:r>
      <w:proofErr w:type="gramEnd"/>
      <w:r w:rsidRPr="0059105E">
        <w:rPr>
          <w:rFonts w:ascii="Times New Roman" w:eastAsia="Times New Roman" w:hAnsi="Times New Roman" w:cs="Times New Roman"/>
          <w:sz w:val="24"/>
          <w:szCs w:val="24"/>
          <w:lang w:eastAsia="ru-RU"/>
        </w:rPr>
        <w:t>оть до окончательного снятия блок</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ды. Рядом с обелиском находятся могилы советских солдат;</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Памятный знак «Факел-Знамя». Ещё одна отметка на месте бывшей деревни </w:t>
      </w:r>
      <w:proofErr w:type="spellStart"/>
      <w:r w:rsidRPr="0059105E">
        <w:rPr>
          <w:rFonts w:ascii="Times New Roman" w:eastAsia="Times New Roman" w:hAnsi="Times New Roman" w:cs="Times New Roman"/>
          <w:sz w:val="24"/>
          <w:szCs w:val="24"/>
          <w:lang w:eastAsia="ru-RU"/>
        </w:rPr>
        <w:t>Тортолово</w:t>
      </w:r>
      <w:proofErr w:type="spellEnd"/>
      <w:r w:rsidRPr="0059105E">
        <w:rPr>
          <w:rFonts w:ascii="Times New Roman" w:eastAsia="Times New Roman" w:hAnsi="Times New Roman" w:cs="Times New Roman"/>
          <w:sz w:val="24"/>
          <w:szCs w:val="24"/>
          <w:lang w:eastAsia="ru-RU"/>
        </w:rPr>
        <w:t xml:space="preserve"> с перечислением воинских подразделений, сражавшихся на этой территории;</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Братское захоронение советских солдат. На табличке увековечены имена трех красноармейцев и 29 неопознанных бойцов;</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Часовня </w:t>
      </w:r>
      <w:proofErr w:type="spellStart"/>
      <w:r w:rsidRPr="0059105E">
        <w:rPr>
          <w:rFonts w:ascii="Times New Roman" w:eastAsia="Times New Roman" w:hAnsi="Times New Roman" w:cs="Times New Roman"/>
          <w:sz w:val="24"/>
          <w:szCs w:val="24"/>
          <w:lang w:eastAsia="ru-RU"/>
        </w:rPr>
        <w:t>Ушаковская</w:t>
      </w:r>
      <w:proofErr w:type="spellEnd"/>
      <w:r w:rsidRPr="0059105E">
        <w:rPr>
          <w:rFonts w:ascii="Times New Roman" w:eastAsia="Times New Roman" w:hAnsi="Times New Roman" w:cs="Times New Roman"/>
          <w:sz w:val="24"/>
          <w:szCs w:val="24"/>
          <w:lang w:eastAsia="ru-RU"/>
        </w:rPr>
        <w:t xml:space="preserve">. </w:t>
      </w:r>
      <w:proofErr w:type="gramStart"/>
      <w:r w:rsidRPr="0059105E">
        <w:rPr>
          <w:rFonts w:ascii="Times New Roman" w:eastAsia="Times New Roman" w:hAnsi="Times New Roman" w:cs="Times New Roman"/>
          <w:sz w:val="24"/>
          <w:szCs w:val="24"/>
          <w:lang w:eastAsia="ru-RU"/>
        </w:rPr>
        <w:t>Установлена в мае 2017 г. силами волонтеров и поиск</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виков на месте деревни </w:t>
      </w:r>
      <w:proofErr w:type="spellStart"/>
      <w:r w:rsidRPr="0059105E">
        <w:rPr>
          <w:rFonts w:ascii="Times New Roman" w:eastAsia="Times New Roman" w:hAnsi="Times New Roman" w:cs="Times New Roman"/>
          <w:sz w:val="24"/>
          <w:szCs w:val="24"/>
          <w:lang w:eastAsia="ru-RU"/>
        </w:rPr>
        <w:t>Тортолово</w:t>
      </w:r>
      <w:proofErr w:type="spellEnd"/>
      <w:r w:rsidRPr="0059105E">
        <w:rPr>
          <w:rFonts w:ascii="Times New Roman" w:eastAsia="Times New Roman" w:hAnsi="Times New Roman" w:cs="Times New Roman"/>
          <w:sz w:val="24"/>
          <w:szCs w:val="24"/>
          <w:lang w:eastAsia="ru-RU"/>
        </w:rPr>
        <w:t xml:space="preserve"> в память о моряках 73 отдельной морской стрелковой бригады (ОМСБ), бившихся на этих рубежах.</w:t>
      </w:r>
      <w:proofErr w:type="gramEnd"/>
      <w:r w:rsidRPr="0059105E">
        <w:rPr>
          <w:rFonts w:ascii="Times New Roman" w:eastAsia="Times New Roman" w:hAnsi="Times New Roman" w:cs="Times New Roman"/>
          <w:sz w:val="24"/>
          <w:szCs w:val="24"/>
          <w:lang w:eastAsia="ru-RU"/>
        </w:rPr>
        <w:t xml:space="preserve"> Во время установки </w:t>
      </w:r>
      <w:r w:rsidRPr="0059105E">
        <w:rPr>
          <w:rFonts w:ascii="Times New Roman" w:eastAsia="Times New Roman" w:hAnsi="Times New Roman" w:cs="Times New Roman"/>
          <w:sz w:val="24"/>
          <w:szCs w:val="24"/>
          <w:lang w:eastAsia="ru-RU"/>
        </w:rPr>
        <w:lastRenderedPageBreak/>
        <w:t>часовни специально была сделана просека, открывающая обзор на м</w:t>
      </w:r>
      <w:r w:rsidR="00561DCB">
        <w:rPr>
          <w:rFonts w:ascii="Times New Roman" w:eastAsia="Times New Roman" w:hAnsi="Times New Roman" w:cs="Times New Roman"/>
          <w:sz w:val="24"/>
          <w:szCs w:val="24"/>
          <w:lang w:eastAsia="ru-RU"/>
        </w:rPr>
        <w:t>емориал «Скорбящий матрос» (</w:t>
      </w:r>
      <w:r w:rsidRPr="0059105E">
        <w:rPr>
          <w:rFonts w:ascii="Times New Roman" w:eastAsia="Times New Roman" w:hAnsi="Times New Roman" w:cs="Times New Roman"/>
          <w:sz w:val="24"/>
          <w:szCs w:val="24"/>
          <w:lang w:eastAsia="ru-RU"/>
        </w:rPr>
        <w:t>пункт 7);</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Могила семьи </w:t>
      </w:r>
      <w:proofErr w:type="spellStart"/>
      <w:r w:rsidRPr="0059105E">
        <w:rPr>
          <w:rFonts w:ascii="Times New Roman" w:eastAsia="Times New Roman" w:hAnsi="Times New Roman" w:cs="Times New Roman"/>
          <w:sz w:val="24"/>
          <w:szCs w:val="24"/>
          <w:lang w:eastAsia="ru-RU"/>
        </w:rPr>
        <w:t>Дергачевых</w:t>
      </w:r>
      <w:proofErr w:type="spellEnd"/>
      <w:r w:rsidRPr="0059105E">
        <w:rPr>
          <w:rFonts w:ascii="Times New Roman" w:eastAsia="Times New Roman" w:hAnsi="Times New Roman" w:cs="Times New Roman"/>
          <w:sz w:val="24"/>
          <w:szCs w:val="24"/>
          <w:lang w:eastAsia="ru-RU"/>
        </w:rPr>
        <w:t>. Единственное гражданское захоронение в границах мемориала. Крест расположен на месте дома, в котором фашистами были ра</w:t>
      </w:r>
      <w:r w:rsidRPr="0059105E">
        <w:rPr>
          <w:rFonts w:ascii="Times New Roman" w:eastAsia="Times New Roman" w:hAnsi="Times New Roman" w:cs="Times New Roman"/>
          <w:sz w:val="24"/>
          <w:szCs w:val="24"/>
          <w:lang w:eastAsia="ru-RU"/>
        </w:rPr>
        <w:t>с</w:t>
      </w:r>
      <w:r w:rsidRPr="0059105E">
        <w:rPr>
          <w:rFonts w:ascii="Times New Roman" w:eastAsia="Times New Roman" w:hAnsi="Times New Roman" w:cs="Times New Roman"/>
          <w:sz w:val="24"/>
          <w:szCs w:val="24"/>
          <w:lang w:eastAsia="ru-RU"/>
        </w:rPr>
        <w:t>стреляны мать и шестеро детей;</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Народный мемориал «Скорбящий матрос». Появился в 1985 г. силами ветер</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нов. Комплекс увековечивает память о моряках 73 ОМСБ и кровопролитных сражениях 1942 г., в которых они участвовали и погибали. Рядом находятся братское кладбище и памятный знак 310-й стрелковой дивизии;</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Могила рядового бойца Полякова М.С., погибшего здесь в 1943 г.</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Указатель двух направлений – на рощу «Клещ» и бывшую высоту «Яйцо». По маршруту будут встречаться подобные указатели, оживляя собой ландшафт и давая представление о местонахождении основных объектов;</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Братская могила, где захоронены останки Белых П.Л. и ещё 4 неизвестных красноармейцев;</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Памятник морякам 73 ОМСБ с именным перечнем опознанных бойцов, поги</w:t>
      </w:r>
      <w:r w:rsidRPr="0059105E">
        <w:rPr>
          <w:rFonts w:ascii="Times New Roman" w:eastAsia="Times New Roman" w:hAnsi="Times New Roman" w:cs="Times New Roman"/>
          <w:sz w:val="24"/>
          <w:szCs w:val="24"/>
          <w:lang w:eastAsia="ru-RU"/>
        </w:rPr>
        <w:t>б</w:t>
      </w:r>
      <w:r w:rsidRPr="0059105E">
        <w:rPr>
          <w:rFonts w:ascii="Times New Roman" w:eastAsia="Times New Roman" w:hAnsi="Times New Roman" w:cs="Times New Roman"/>
          <w:sz w:val="24"/>
          <w:szCs w:val="24"/>
          <w:lang w:eastAsia="ru-RU"/>
        </w:rPr>
        <w:t>ших при отражении немецких атак;</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Обелиск «Штык» - памятный знак 310-й Новгородской стрелковой дивизии.  Обозначает место, где в сентябре 1941 г.  бойцы дивизии остановили немецкое наступление и не ушли с этих позиций;</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Воссозданный блиндаж на месте наблюдательного пункта 310, 286 и 372 стрелковых дивизий;</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Братская могила советских воинов «Три звезды». На памятных знаках указаны имена захороненных бойцов и количество неизвестных солдат;</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Двор Охраны. Памятник 3-й </w:t>
      </w:r>
      <w:proofErr w:type="spellStart"/>
      <w:r w:rsidRPr="0059105E">
        <w:rPr>
          <w:rFonts w:ascii="Times New Roman" w:eastAsia="Times New Roman" w:hAnsi="Times New Roman" w:cs="Times New Roman"/>
          <w:sz w:val="24"/>
          <w:szCs w:val="24"/>
          <w:lang w:eastAsia="ru-RU"/>
        </w:rPr>
        <w:t>Синявинской</w:t>
      </w:r>
      <w:proofErr w:type="spellEnd"/>
      <w:r w:rsidRPr="0059105E">
        <w:rPr>
          <w:rFonts w:ascii="Times New Roman" w:eastAsia="Times New Roman" w:hAnsi="Times New Roman" w:cs="Times New Roman"/>
          <w:sz w:val="24"/>
          <w:szCs w:val="24"/>
          <w:lang w:eastAsia="ru-RU"/>
        </w:rPr>
        <w:t xml:space="preserve"> операции. Здесь находился штаб 4-го гвардейского стрелкового корпуса. Отсюда в августе 1942 г. части </w:t>
      </w:r>
      <w:proofErr w:type="spellStart"/>
      <w:r w:rsidRPr="0059105E">
        <w:rPr>
          <w:rFonts w:ascii="Times New Roman" w:eastAsia="Times New Roman" w:hAnsi="Times New Roman" w:cs="Times New Roman"/>
          <w:sz w:val="24"/>
          <w:szCs w:val="24"/>
          <w:lang w:eastAsia="ru-RU"/>
        </w:rPr>
        <w:t>Волхо</w:t>
      </w:r>
      <w:r w:rsidRPr="0059105E">
        <w:rPr>
          <w:rFonts w:ascii="Times New Roman" w:eastAsia="Times New Roman" w:hAnsi="Times New Roman" w:cs="Times New Roman"/>
          <w:sz w:val="24"/>
          <w:szCs w:val="24"/>
          <w:lang w:eastAsia="ru-RU"/>
        </w:rPr>
        <w:t>в</w:t>
      </w:r>
      <w:r w:rsidRPr="0059105E">
        <w:rPr>
          <w:rFonts w:ascii="Times New Roman" w:eastAsia="Times New Roman" w:hAnsi="Times New Roman" w:cs="Times New Roman"/>
          <w:sz w:val="24"/>
          <w:szCs w:val="24"/>
          <w:lang w:eastAsia="ru-RU"/>
        </w:rPr>
        <w:t>ского</w:t>
      </w:r>
      <w:proofErr w:type="spellEnd"/>
      <w:r w:rsidRPr="0059105E">
        <w:rPr>
          <w:rFonts w:ascii="Times New Roman" w:eastAsia="Times New Roman" w:hAnsi="Times New Roman" w:cs="Times New Roman"/>
          <w:sz w:val="24"/>
          <w:szCs w:val="24"/>
          <w:lang w:eastAsia="ru-RU"/>
        </w:rPr>
        <w:t xml:space="preserve"> фронта вели наступательные бои по осуществлению </w:t>
      </w:r>
      <w:proofErr w:type="spellStart"/>
      <w:r w:rsidRPr="0059105E">
        <w:rPr>
          <w:rFonts w:ascii="Times New Roman" w:eastAsia="Times New Roman" w:hAnsi="Times New Roman" w:cs="Times New Roman"/>
          <w:sz w:val="24"/>
          <w:szCs w:val="24"/>
          <w:lang w:eastAsia="ru-RU"/>
        </w:rPr>
        <w:t>Синявинской</w:t>
      </w:r>
      <w:proofErr w:type="spellEnd"/>
      <w:r w:rsidRPr="0059105E">
        <w:rPr>
          <w:rFonts w:ascii="Times New Roman" w:eastAsia="Times New Roman" w:hAnsi="Times New Roman" w:cs="Times New Roman"/>
          <w:sz w:val="24"/>
          <w:szCs w:val="24"/>
          <w:lang w:eastAsia="ru-RU"/>
        </w:rPr>
        <w:t xml:space="preserve"> опер</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ции, способствовавшей срыву штурма немецко-фашистских войск на Лени</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град;</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Поклонный крест на месте воинского кладбища 1943 г.;</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Разрушенный мост через речку </w:t>
      </w:r>
      <w:proofErr w:type="gramStart"/>
      <w:r w:rsidRPr="0059105E">
        <w:rPr>
          <w:rFonts w:ascii="Times New Roman" w:eastAsia="Times New Roman" w:hAnsi="Times New Roman" w:cs="Times New Roman"/>
          <w:sz w:val="24"/>
          <w:szCs w:val="24"/>
          <w:lang w:eastAsia="ru-RU"/>
        </w:rPr>
        <w:t>Черная</w:t>
      </w:r>
      <w:proofErr w:type="gramEnd"/>
      <w:r w:rsidRPr="0059105E">
        <w:rPr>
          <w:rFonts w:ascii="Times New Roman" w:eastAsia="Times New Roman" w:hAnsi="Times New Roman" w:cs="Times New Roman"/>
          <w:sz w:val="24"/>
          <w:szCs w:val="24"/>
          <w:lang w:eastAsia="ru-RU"/>
        </w:rPr>
        <w:t xml:space="preserve"> - место переправы на другой берег;</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Урочище Гонтовая Липка. Здесь расположен восстановленный памятник во</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нам 310-й стрелковой дивизии, а также часовня в память о бывшей деревне Гонтовая Липка;</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Обелиск в роще «Круглая» на месте нахождения мощного опорного пункта н</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 xml:space="preserve">мецких войск. Бои по </w:t>
      </w:r>
      <w:proofErr w:type="spellStart"/>
      <w:r w:rsidRPr="0059105E">
        <w:rPr>
          <w:rFonts w:ascii="Times New Roman" w:eastAsia="Times New Roman" w:hAnsi="Times New Roman" w:cs="Times New Roman"/>
          <w:sz w:val="24"/>
          <w:szCs w:val="24"/>
          <w:lang w:eastAsia="ru-RU"/>
        </w:rPr>
        <w:t>деблокаде</w:t>
      </w:r>
      <w:proofErr w:type="spellEnd"/>
      <w:r w:rsidRPr="0059105E">
        <w:rPr>
          <w:rFonts w:ascii="Times New Roman" w:eastAsia="Times New Roman" w:hAnsi="Times New Roman" w:cs="Times New Roman"/>
          <w:sz w:val="24"/>
          <w:szCs w:val="24"/>
          <w:lang w:eastAsia="ru-RU"/>
        </w:rPr>
        <w:t xml:space="preserve"> Ленинграда велись здесь до октября 1943 г.;</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Сохранившиеся немецкие противотанковые надолбы;</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Крест на месте бывшего Рабочего Поселка №7;</w:t>
      </w:r>
    </w:p>
    <w:p w:rsidR="00D92B45" w:rsidRPr="0059105E" w:rsidRDefault="00D92B45" w:rsidP="00D92B45">
      <w:pPr>
        <w:pStyle w:val="a3"/>
        <w:numPr>
          <w:ilvl w:val="0"/>
          <w:numId w:val="38"/>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Мемориал «</w:t>
      </w:r>
      <w:proofErr w:type="spellStart"/>
      <w:r w:rsidRPr="0059105E">
        <w:rPr>
          <w:rFonts w:ascii="Times New Roman" w:eastAsia="Times New Roman" w:hAnsi="Times New Roman" w:cs="Times New Roman"/>
          <w:sz w:val="24"/>
          <w:szCs w:val="24"/>
          <w:lang w:eastAsia="ru-RU"/>
        </w:rPr>
        <w:t>Синявинские</w:t>
      </w:r>
      <w:proofErr w:type="spellEnd"/>
      <w:r w:rsidRPr="0059105E">
        <w:rPr>
          <w:rFonts w:ascii="Times New Roman" w:eastAsia="Times New Roman" w:hAnsi="Times New Roman" w:cs="Times New Roman"/>
          <w:sz w:val="24"/>
          <w:szCs w:val="24"/>
          <w:lang w:eastAsia="ru-RU"/>
        </w:rPr>
        <w:t xml:space="preserve"> высоты». Конечный пункт экскурсионного маршрута. Отсюда </w:t>
      </w:r>
      <w:proofErr w:type="spellStart"/>
      <w:r w:rsidRPr="0059105E">
        <w:rPr>
          <w:rFonts w:ascii="Times New Roman" w:eastAsia="Times New Roman" w:hAnsi="Times New Roman" w:cs="Times New Roman"/>
          <w:sz w:val="24"/>
          <w:szCs w:val="24"/>
          <w:lang w:eastAsia="ru-RU"/>
        </w:rPr>
        <w:t>рекреантов</w:t>
      </w:r>
      <w:proofErr w:type="spellEnd"/>
      <w:r w:rsidRPr="0059105E">
        <w:rPr>
          <w:rFonts w:ascii="Times New Roman" w:eastAsia="Times New Roman" w:hAnsi="Times New Roman" w:cs="Times New Roman"/>
          <w:sz w:val="24"/>
          <w:szCs w:val="24"/>
          <w:lang w:eastAsia="ru-RU"/>
        </w:rPr>
        <w:t xml:space="preserve"> в город доставляет автобусный или автомобильный тран</w:t>
      </w:r>
      <w:r w:rsidRPr="0059105E">
        <w:rPr>
          <w:rFonts w:ascii="Times New Roman" w:eastAsia="Times New Roman" w:hAnsi="Times New Roman" w:cs="Times New Roman"/>
          <w:sz w:val="24"/>
          <w:szCs w:val="24"/>
          <w:lang w:eastAsia="ru-RU"/>
        </w:rPr>
        <w:t>с</w:t>
      </w:r>
      <w:r w:rsidRPr="0059105E">
        <w:rPr>
          <w:rFonts w:ascii="Times New Roman" w:eastAsia="Times New Roman" w:hAnsi="Times New Roman" w:cs="Times New Roman"/>
          <w:sz w:val="24"/>
          <w:szCs w:val="24"/>
          <w:lang w:eastAsia="ru-RU"/>
        </w:rPr>
        <w:t xml:space="preserve">порт. </w:t>
      </w:r>
    </w:p>
    <w:p w:rsidR="00D92B45" w:rsidRPr="0059105E" w:rsidRDefault="00D92B45" w:rsidP="00D92B45">
      <w:pPr>
        <w:pStyle w:val="a3"/>
        <w:spacing w:after="0" w:line="360" w:lineRule="auto"/>
        <w:ind w:left="1134" w:hanging="425"/>
        <w:jc w:val="both"/>
        <w:rPr>
          <w:rFonts w:ascii="Times New Roman" w:eastAsia="Times New Roman" w:hAnsi="Times New Roman" w:cs="Times New Roman"/>
          <w:sz w:val="24"/>
          <w:szCs w:val="24"/>
          <w:lang w:eastAsia="ru-RU"/>
        </w:rPr>
      </w:pP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Протяженность маршрута составляет порядка 16 км. Он интересен и уникален тем, какое количество объектов показа затрагивает. Они попадаются по мере продвижения п</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всеместно, хорошо видны с дороги и выделяются на фоне снега. Сама тропа проходит по сухой, возвышенной лесистой территории, дважды пересекая открытую местность. Еди</w:t>
      </w:r>
      <w:r w:rsidRPr="0059105E">
        <w:rPr>
          <w:rFonts w:ascii="Times New Roman" w:eastAsia="Times New Roman" w:hAnsi="Times New Roman" w:cs="Times New Roman"/>
          <w:sz w:val="24"/>
          <w:szCs w:val="24"/>
          <w:lang w:eastAsia="ru-RU"/>
        </w:rPr>
        <w:t>н</w:t>
      </w:r>
      <w:r w:rsidRPr="0059105E">
        <w:rPr>
          <w:rFonts w:ascii="Times New Roman" w:eastAsia="Times New Roman" w:hAnsi="Times New Roman" w:cs="Times New Roman"/>
          <w:sz w:val="24"/>
          <w:szCs w:val="24"/>
          <w:lang w:eastAsia="ru-RU"/>
        </w:rPr>
        <w:t>ственным препятствием может стать переправа через речку Черная, поскольку в относ</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 xml:space="preserve">тельно теплые зимы ее воды не замерзают. </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p>
    <w:p w:rsidR="00D92B45" w:rsidRPr="0059105E" w:rsidRDefault="00D92B45" w:rsidP="00D92B45">
      <w:pPr>
        <w:pStyle w:val="a3"/>
        <w:numPr>
          <w:ilvl w:val="1"/>
          <w:numId w:val="39"/>
        </w:numPr>
        <w:spacing w:after="120"/>
        <w:jc w:val="center"/>
        <w:rPr>
          <w:rFonts w:ascii="Times New Roman" w:hAnsi="Times New Roman" w:cs="Times New Roman"/>
          <w:b/>
          <w:sz w:val="24"/>
          <w:szCs w:val="24"/>
        </w:rPr>
      </w:pPr>
      <w:r w:rsidRPr="0059105E">
        <w:rPr>
          <w:rFonts w:ascii="Times New Roman" w:hAnsi="Times New Roman" w:cs="Times New Roman"/>
          <w:b/>
          <w:sz w:val="24"/>
          <w:szCs w:val="24"/>
        </w:rPr>
        <w:t>Транспортный маршрут «</w:t>
      </w:r>
      <w:proofErr w:type="spellStart"/>
      <w:r w:rsidRPr="0059105E">
        <w:rPr>
          <w:rFonts w:ascii="Times New Roman" w:hAnsi="Times New Roman" w:cs="Times New Roman"/>
          <w:b/>
          <w:sz w:val="24"/>
          <w:szCs w:val="24"/>
        </w:rPr>
        <w:t>Волховский</w:t>
      </w:r>
      <w:proofErr w:type="spellEnd"/>
      <w:r w:rsidRPr="0059105E">
        <w:rPr>
          <w:rFonts w:ascii="Times New Roman" w:hAnsi="Times New Roman" w:cs="Times New Roman"/>
          <w:b/>
          <w:sz w:val="24"/>
          <w:szCs w:val="24"/>
        </w:rPr>
        <w:t xml:space="preserve"> фронт»</w:t>
      </w:r>
    </w:p>
    <w:p w:rsidR="00D92B45" w:rsidRPr="0059105E" w:rsidRDefault="00D92B45" w:rsidP="00D92B45">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Экскурсия с привлечением легкового транспорта. В данный момент использование экскурсионных автобусов и прочих крупногабаритных средств передвижения практически невозможно, поскольку дорожное полотно находится в плохом состоянии. Маршрут отл</w:t>
      </w:r>
      <w:r w:rsidRPr="0059105E">
        <w:rPr>
          <w:rFonts w:ascii="Times New Roman" w:hAnsi="Times New Roman" w:cs="Times New Roman"/>
          <w:sz w:val="24"/>
          <w:szCs w:val="24"/>
        </w:rPr>
        <w:t>и</w:t>
      </w:r>
      <w:r w:rsidRPr="0059105E">
        <w:rPr>
          <w:rFonts w:ascii="Times New Roman" w:hAnsi="Times New Roman" w:cs="Times New Roman"/>
          <w:sz w:val="24"/>
          <w:szCs w:val="24"/>
        </w:rPr>
        <w:t>чается большой протяженностью (порядка 180 км), что позволяет охватить всю террит</w:t>
      </w:r>
      <w:r w:rsidRPr="0059105E">
        <w:rPr>
          <w:rFonts w:ascii="Times New Roman" w:hAnsi="Times New Roman" w:cs="Times New Roman"/>
          <w:sz w:val="24"/>
          <w:szCs w:val="24"/>
        </w:rPr>
        <w:t>о</w:t>
      </w:r>
      <w:r w:rsidRPr="0059105E">
        <w:rPr>
          <w:rFonts w:ascii="Times New Roman" w:hAnsi="Times New Roman" w:cs="Times New Roman"/>
          <w:sz w:val="24"/>
          <w:szCs w:val="24"/>
        </w:rPr>
        <w:t xml:space="preserve">рию мемориальной зоны. Его </w:t>
      </w:r>
      <w:proofErr w:type="gramStart"/>
      <w:r w:rsidRPr="0059105E">
        <w:rPr>
          <w:rFonts w:ascii="Times New Roman" w:hAnsi="Times New Roman" w:cs="Times New Roman"/>
          <w:sz w:val="24"/>
          <w:szCs w:val="24"/>
        </w:rPr>
        <w:t>начало</w:t>
      </w:r>
      <w:proofErr w:type="gramEnd"/>
      <w:r w:rsidRPr="0059105E">
        <w:rPr>
          <w:rFonts w:ascii="Times New Roman" w:hAnsi="Times New Roman" w:cs="Times New Roman"/>
          <w:sz w:val="24"/>
          <w:szCs w:val="24"/>
        </w:rPr>
        <w:t xml:space="preserve"> и конец совпадают – это станция</w:t>
      </w:r>
      <w:r w:rsidR="00EF6B0C" w:rsidRPr="0059105E">
        <w:rPr>
          <w:rFonts w:ascii="Times New Roman" w:hAnsi="Times New Roman" w:cs="Times New Roman"/>
          <w:sz w:val="24"/>
          <w:szCs w:val="24"/>
        </w:rPr>
        <w:t xml:space="preserve"> метро</w:t>
      </w:r>
      <w:r w:rsidR="00AD4D29">
        <w:rPr>
          <w:rFonts w:ascii="Times New Roman" w:hAnsi="Times New Roman" w:cs="Times New Roman"/>
          <w:sz w:val="24"/>
          <w:szCs w:val="24"/>
        </w:rPr>
        <w:t xml:space="preserve"> </w:t>
      </w:r>
      <w:proofErr w:type="spellStart"/>
      <w:r w:rsidR="00AD4D29">
        <w:rPr>
          <w:rFonts w:ascii="Times New Roman" w:hAnsi="Times New Roman" w:cs="Times New Roman"/>
          <w:sz w:val="24"/>
          <w:szCs w:val="24"/>
        </w:rPr>
        <w:t>Дыбенко</w:t>
      </w:r>
      <w:proofErr w:type="spellEnd"/>
      <w:r w:rsidR="00AD4D29">
        <w:rPr>
          <w:rFonts w:ascii="Times New Roman" w:hAnsi="Times New Roman" w:cs="Times New Roman"/>
          <w:sz w:val="24"/>
          <w:szCs w:val="24"/>
        </w:rPr>
        <w:t xml:space="preserve"> (см. приложение 14</w:t>
      </w:r>
      <w:r w:rsidRPr="0059105E">
        <w:rPr>
          <w:rFonts w:ascii="Times New Roman" w:hAnsi="Times New Roman" w:cs="Times New Roman"/>
          <w:sz w:val="24"/>
          <w:szCs w:val="24"/>
        </w:rPr>
        <w:t>).</w:t>
      </w:r>
    </w:p>
    <w:p w:rsidR="00D92B45" w:rsidRPr="0059105E" w:rsidRDefault="00D92B45" w:rsidP="00D92B45">
      <w:pPr>
        <w:spacing w:after="0" w:line="360" w:lineRule="auto"/>
        <w:ind w:firstLine="708"/>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Объектов экскурсионного показа значительно меньше, чем на пешеходных ма</w:t>
      </w:r>
      <w:r w:rsidRPr="0059105E">
        <w:rPr>
          <w:rFonts w:ascii="Times New Roman" w:eastAsia="Times New Roman" w:hAnsi="Times New Roman" w:cs="Times New Roman"/>
          <w:sz w:val="24"/>
          <w:szCs w:val="24"/>
          <w:lang w:eastAsia="ru-RU"/>
        </w:rPr>
        <w:t>р</w:t>
      </w:r>
      <w:r w:rsidRPr="0059105E">
        <w:rPr>
          <w:rFonts w:ascii="Times New Roman" w:eastAsia="Times New Roman" w:hAnsi="Times New Roman" w:cs="Times New Roman"/>
          <w:sz w:val="24"/>
          <w:szCs w:val="24"/>
          <w:lang w:eastAsia="ru-RU"/>
        </w:rPr>
        <w:t>шрутах, однако транспорт позволяет быстро добраться до самых удаленных памятных знаков и уделить каждому из них значительное количество времени:</w:t>
      </w:r>
    </w:p>
    <w:p w:rsidR="00D92B45" w:rsidRPr="0059105E" w:rsidRDefault="00D92B45" w:rsidP="00D92B45">
      <w:pPr>
        <w:pStyle w:val="a3"/>
        <w:numPr>
          <w:ilvl w:val="0"/>
          <w:numId w:val="40"/>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Деревня Липки. Здесь находился мощный немецкий оборонительный узел, просуществовавший с сентября 1941 г. по январь 1943 г. Один из самых н</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пряженных участков Битвы за Ленинград. Сегодня о жестоких боях за укре</w:t>
      </w:r>
      <w:r w:rsidRPr="0059105E">
        <w:rPr>
          <w:rFonts w:ascii="Times New Roman" w:eastAsia="Times New Roman" w:hAnsi="Times New Roman" w:cs="Times New Roman"/>
          <w:sz w:val="24"/>
          <w:szCs w:val="24"/>
          <w:lang w:eastAsia="ru-RU"/>
        </w:rPr>
        <w:t>п</w:t>
      </w:r>
      <w:r w:rsidRPr="0059105E">
        <w:rPr>
          <w:rFonts w:ascii="Times New Roman" w:eastAsia="Times New Roman" w:hAnsi="Times New Roman" w:cs="Times New Roman"/>
          <w:sz w:val="24"/>
          <w:szCs w:val="24"/>
          <w:lang w:eastAsia="ru-RU"/>
        </w:rPr>
        <w:t>ленный рубеж напоминает символический ДОТ с мемориальной табличкой в память о подвиге старшего лейтенанта Я.И.Богдана. Боец закрыл собой амбр</w:t>
      </w:r>
      <w:r w:rsidRPr="0059105E">
        <w:rPr>
          <w:rFonts w:ascii="Times New Roman" w:eastAsia="Times New Roman" w:hAnsi="Times New Roman" w:cs="Times New Roman"/>
          <w:sz w:val="24"/>
          <w:szCs w:val="24"/>
          <w:lang w:eastAsia="ru-RU"/>
        </w:rPr>
        <w:t>а</w:t>
      </w:r>
      <w:r w:rsidRPr="0059105E">
        <w:rPr>
          <w:rFonts w:ascii="Times New Roman" w:eastAsia="Times New Roman" w:hAnsi="Times New Roman" w:cs="Times New Roman"/>
          <w:sz w:val="24"/>
          <w:szCs w:val="24"/>
          <w:lang w:eastAsia="ru-RU"/>
        </w:rPr>
        <w:t>зуру немецкой огневой точки;</w:t>
      </w:r>
    </w:p>
    <w:p w:rsidR="00D92B45" w:rsidRPr="0059105E" w:rsidRDefault="00D92B45" w:rsidP="00D92B45">
      <w:pPr>
        <w:pStyle w:val="a3"/>
        <w:numPr>
          <w:ilvl w:val="0"/>
          <w:numId w:val="40"/>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Рабочий Поселок №5. Место соединения в январе 1943 г. войск </w:t>
      </w:r>
      <w:proofErr w:type="spellStart"/>
      <w:r w:rsidRPr="0059105E">
        <w:rPr>
          <w:rFonts w:ascii="Times New Roman" w:eastAsia="Times New Roman" w:hAnsi="Times New Roman" w:cs="Times New Roman"/>
          <w:sz w:val="24"/>
          <w:szCs w:val="24"/>
          <w:lang w:eastAsia="ru-RU"/>
        </w:rPr>
        <w:t>Волховского</w:t>
      </w:r>
      <w:proofErr w:type="spellEnd"/>
      <w:r w:rsidRPr="0059105E">
        <w:rPr>
          <w:rFonts w:ascii="Times New Roman" w:eastAsia="Times New Roman" w:hAnsi="Times New Roman" w:cs="Times New Roman"/>
          <w:sz w:val="24"/>
          <w:szCs w:val="24"/>
          <w:lang w:eastAsia="ru-RU"/>
        </w:rPr>
        <w:t xml:space="preserve"> и Ленинградского фронтов. Здесь была прорвана блокада Ленинграда. От самого поселка остался фундамент Всесоюзного Института Механизации Торфа;</w:t>
      </w:r>
    </w:p>
    <w:p w:rsidR="00D92B45" w:rsidRPr="0059105E" w:rsidRDefault="00D92B45" w:rsidP="00D92B45">
      <w:pPr>
        <w:pStyle w:val="a3"/>
        <w:numPr>
          <w:ilvl w:val="0"/>
          <w:numId w:val="40"/>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Мемориал «</w:t>
      </w:r>
      <w:proofErr w:type="spellStart"/>
      <w:r w:rsidRPr="0059105E">
        <w:rPr>
          <w:rFonts w:ascii="Times New Roman" w:eastAsia="Times New Roman" w:hAnsi="Times New Roman" w:cs="Times New Roman"/>
          <w:sz w:val="24"/>
          <w:szCs w:val="24"/>
          <w:lang w:eastAsia="ru-RU"/>
        </w:rPr>
        <w:t>Синявинские</w:t>
      </w:r>
      <w:proofErr w:type="spellEnd"/>
      <w:r w:rsidRPr="0059105E">
        <w:rPr>
          <w:rFonts w:ascii="Times New Roman" w:eastAsia="Times New Roman" w:hAnsi="Times New Roman" w:cs="Times New Roman"/>
          <w:sz w:val="24"/>
          <w:szCs w:val="24"/>
          <w:lang w:eastAsia="ru-RU"/>
        </w:rPr>
        <w:t xml:space="preserve"> высоты»;</w:t>
      </w:r>
    </w:p>
    <w:p w:rsidR="00D92B45" w:rsidRPr="0059105E" w:rsidRDefault="00D92B45" w:rsidP="00D92B45">
      <w:pPr>
        <w:pStyle w:val="a3"/>
        <w:numPr>
          <w:ilvl w:val="0"/>
          <w:numId w:val="40"/>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lastRenderedPageBreak/>
        <w:t xml:space="preserve">* Немецкое кладбище в деревне </w:t>
      </w:r>
      <w:proofErr w:type="spellStart"/>
      <w:r w:rsidRPr="0059105E">
        <w:rPr>
          <w:rFonts w:ascii="Times New Roman" w:eastAsia="Times New Roman" w:hAnsi="Times New Roman" w:cs="Times New Roman"/>
          <w:sz w:val="24"/>
          <w:szCs w:val="24"/>
          <w:lang w:eastAsia="ru-RU"/>
        </w:rPr>
        <w:t>Сологубовка</w:t>
      </w:r>
      <w:proofErr w:type="spellEnd"/>
      <w:r w:rsidRPr="0059105E">
        <w:rPr>
          <w:rFonts w:ascii="Times New Roman" w:eastAsia="Times New Roman" w:hAnsi="Times New Roman" w:cs="Times New Roman"/>
          <w:sz w:val="24"/>
          <w:szCs w:val="24"/>
          <w:lang w:eastAsia="ru-RU"/>
        </w:rPr>
        <w:t>, Храм Успения Пресвятой Бог</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 xml:space="preserve">родицы. Само кладбище является крупнейшим захоронением немецких солдат за пределами Германии. </w:t>
      </w:r>
      <w:proofErr w:type="gramStart"/>
      <w:r w:rsidRPr="0059105E">
        <w:rPr>
          <w:rFonts w:ascii="Times New Roman" w:eastAsia="Times New Roman" w:hAnsi="Times New Roman" w:cs="Times New Roman"/>
          <w:sz w:val="24"/>
          <w:szCs w:val="24"/>
          <w:lang w:eastAsia="ru-RU"/>
        </w:rPr>
        <w:t>Здесь хранятся книги памяти с именами погребенных, расположены небольшая экспозиция поисковых находок и информационные стенды;</w:t>
      </w:r>
      <w:proofErr w:type="gramEnd"/>
    </w:p>
    <w:p w:rsidR="00D92B45" w:rsidRPr="0059105E" w:rsidRDefault="00D92B45" w:rsidP="00D92B45">
      <w:pPr>
        <w:pStyle w:val="a3"/>
        <w:numPr>
          <w:ilvl w:val="0"/>
          <w:numId w:val="40"/>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Урочище </w:t>
      </w:r>
      <w:proofErr w:type="spellStart"/>
      <w:r w:rsidRPr="0059105E">
        <w:rPr>
          <w:rFonts w:ascii="Times New Roman" w:eastAsia="Times New Roman" w:hAnsi="Times New Roman" w:cs="Times New Roman"/>
          <w:sz w:val="24"/>
          <w:szCs w:val="24"/>
          <w:lang w:eastAsia="ru-RU"/>
        </w:rPr>
        <w:t>Карбусель</w:t>
      </w:r>
      <w:proofErr w:type="spellEnd"/>
      <w:r w:rsidRPr="0059105E">
        <w:rPr>
          <w:rFonts w:ascii="Times New Roman" w:eastAsia="Times New Roman" w:hAnsi="Times New Roman" w:cs="Times New Roman"/>
          <w:sz w:val="24"/>
          <w:szCs w:val="24"/>
          <w:lang w:eastAsia="ru-RU"/>
        </w:rPr>
        <w:t>. Одна из многочисленных деревень, уничтоженных в годы Великой Отечественной войны. Этой весной здесь была установлена часовня;</w:t>
      </w:r>
    </w:p>
    <w:p w:rsidR="00D92B45" w:rsidRPr="0059105E" w:rsidRDefault="00D92B45" w:rsidP="00D92B45">
      <w:pPr>
        <w:pStyle w:val="a3"/>
        <w:numPr>
          <w:ilvl w:val="0"/>
          <w:numId w:val="40"/>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 Мемориал «Новая </w:t>
      </w:r>
      <w:proofErr w:type="spellStart"/>
      <w:r w:rsidRPr="0059105E">
        <w:rPr>
          <w:rFonts w:ascii="Times New Roman" w:eastAsia="Times New Roman" w:hAnsi="Times New Roman" w:cs="Times New Roman"/>
          <w:sz w:val="24"/>
          <w:szCs w:val="24"/>
          <w:lang w:eastAsia="ru-RU"/>
        </w:rPr>
        <w:t>Малукса</w:t>
      </w:r>
      <w:proofErr w:type="spellEnd"/>
      <w:r w:rsidRPr="0059105E">
        <w:rPr>
          <w:rFonts w:ascii="Times New Roman" w:eastAsia="Times New Roman" w:hAnsi="Times New Roman" w:cs="Times New Roman"/>
          <w:sz w:val="24"/>
          <w:szCs w:val="24"/>
          <w:lang w:eastAsia="ru-RU"/>
        </w:rPr>
        <w:t>»;</w:t>
      </w:r>
    </w:p>
    <w:p w:rsidR="00D92B45" w:rsidRPr="0059105E" w:rsidRDefault="00D92B45" w:rsidP="00D92B45">
      <w:pPr>
        <w:pStyle w:val="a3"/>
        <w:numPr>
          <w:ilvl w:val="0"/>
          <w:numId w:val="40"/>
        </w:numPr>
        <w:spacing w:after="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Народный мемориал «Каменная горка». Комплекс посвящен боям за эту терр</w:t>
      </w:r>
      <w:r w:rsidRPr="0059105E">
        <w:rPr>
          <w:rFonts w:ascii="Times New Roman" w:eastAsia="Times New Roman" w:hAnsi="Times New Roman" w:cs="Times New Roman"/>
          <w:sz w:val="24"/>
          <w:szCs w:val="24"/>
          <w:lang w:eastAsia="ru-RU"/>
        </w:rPr>
        <w:t>и</w:t>
      </w:r>
      <w:r w:rsidRPr="0059105E">
        <w:rPr>
          <w:rFonts w:ascii="Times New Roman" w:eastAsia="Times New Roman" w:hAnsi="Times New Roman" w:cs="Times New Roman"/>
          <w:sz w:val="24"/>
          <w:szCs w:val="24"/>
          <w:lang w:eastAsia="ru-RU"/>
        </w:rPr>
        <w:t>торию в целом и является символическим собирательным образом на перекр</w:t>
      </w:r>
      <w:r w:rsidRPr="0059105E">
        <w:rPr>
          <w:rFonts w:ascii="Times New Roman" w:eastAsia="Times New Roman" w:hAnsi="Times New Roman" w:cs="Times New Roman"/>
          <w:sz w:val="24"/>
          <w:szCs w:val="24"/>
          <w:lang w:eastAsia="ru-RU"/>
        </w:rPr>
        <w:t>е</w:t>
      </w:r>
      <w:r w:rsidRPr="0059105E">
        <w:rPr>
          <w:rFonts w:ascii="Times New Roman" w:eastAsia="Times New Roman" w:hAnsi="Times New Roman" w:cs="Times New Roman"/>
          <w:sz w:val="24"/>
          <w:szCs w:val="24"/>
          <w:lang w:eastAsia="ru-RU"/>
        </w:rPr>
        <w:t>стке дорог, ведущих к упомянутым высоткам и сожженным селам;</w:t>
      </w:r>
    </w:p>
    <w:p w:rsidR="00D92B45" w:rsidRPr="0059105E" w:rsidRDefault="00D92B45" w:rsidP="00D92B45">
      <w:pPr>
        <w:pStyle w:val="a3"/>
        <w:numPr>
          <w:ilvl w:val="0"/>
          <w:numId w:val="40"/>
        </w:numPr>
        <w:spacing w:after="120" w:line="360" w:lineRule="auto"/>
        <w:ind w:left="1134" w:hanging="425"/>
        <w:jc w:val="both"/>
        <w:rPr>
          <w:rFonts w:ascii="Times New Roman" w:eastAsia="Times New Roman" w:hAnsi="Times New Roman" w:cs="Times New Roman"/>
          <w:sz w:val="24"/>
          <w:szCs w:val="24"/>
          <w:lang w:eastAsia="ru-RU"/>
        </w:rPr>
      </w:pPr>
      <w:r w:rsidRPr="0059105E">
        <w:rPr>
          <w:rFonts w:ascii="Times New Roman" w:eastAsia="Times New Roman" w:hAnsi="Times New Roman" w:cs="Times New Roman"/>
          <w:sz w:val="24"/>
          <w:szCs w:val="24"/>
          <w:lang w:eastAsia="ru-RU"/>
        </w:rPr>
        <w:t xml:space="preserve">* </w:t>
      </w:r>
      <w:proofErr w:type="gramStart"/>
      <w:r w:rsidRPr="0059105E">
        <w:rPr>
          <w:rFonts w:ascii="Times New Roman" w:eastAsia="Times New Roman" w:hAnsi="Times New Roman" w:cs="Times New Roman"/>
          <w:sz w:val="24"/>
          <w:szCs w:val="24"/>
          <w:lang w:eastAsia="ru-RU"/>
        </w:rPr>
        <w:t>Ж</w:t>
      </w:r>
      <w:proofErr w:type="gramEnd"/>
      <w:r w:rsidRPr="0059105E">
        <w:rPr>
          <w:rFonts w:ascii="Times New Roman" w:eastAsia="Times New Roman" w:hAnsi="Times New Roman" w:cs="Times New Roman"/>
          <w:sz w:val="24"/>
          <w:szCs w:val="24"/>
          <w:lang w:eastAsia="ru-RU"/>
        </w:rPr>
        <w:t>/</w:t>
      </w:r>
      <w:proofErr w:type="spellStart"/>
      <w:r w:rsidRPr="0059105E">
        <w:rPr>
          <w:rFonts w:ascii="Times New Roman" w:eastAsia="Times New Roman" w:hAnsi="Times New Roman" w:cs="Times New Roman"/>
          <w:sz w:val="24"/>
          <w:szCs w:val="24"/>
          <w:lang w:eastAsia="ru-RU"/>
        </w:rPr>
        <w:t>д</w:t>
      </w:r>
      <w:proofErr w:type="spellEnd"/>
      <w:r w:rsidRPr="0059105E">
        <w:rPr>
          <w:rFonts w:ascii="Times New Roman" w:eastAsia="Times New Roman" w:hAnsi="Times New Roman" w:cs="Times New Roman"/>
          <w:sz w:val="24"/>
          <w:szCs w:val="24"/>
          <w:lang w:eastAsia="ru-RU"/>
        </w:rPr>
        <w:t xml:space="preserve"> станция Апраксин. Храм Александра Невского. По предварительной д</w:t>
      </w:r>
      <w:r w:rsidRPr="0059105E">
        <w:rPr>
          <w:rFonts w:ascii="Times New Roman" w:eastAsia="Times New Roman" w:hAnsi="Times New Roman" w:cs="Times New Roman"/>
          <w:sz w:val="24"/>
          <w:szCs w:val="24"/>
          <w:lang w:eastAsia="ru-RU"/>
        </w:rPr>
        <w:t>о</w:t>
      </w:r>
      <w:r w:rsidRPr="0059105E">
        <w:rPr>
          <w:rFonts w:ascii="Times New Roman" w:eastAsia="Times New Roman" w:hAnsi="Times New Roman" w:cs="Times New Roman"/>
          <w:sz w:val="24"/>
          <w:szCs w:val="24"/>
          <w:lang w:eastAsia="ru-RU"/>
        </w:rPr>
        <w:t>говоренности с батюшкой возможно посещение созданного поисковыми отр</w:t>
      </w:r>
      <w:r w:rsidRPr="0059105E">
        <w:rPr>
          <w:rFonts w:ascii="Times New Roman" w:eastAsia="Times New Roman" w:hAnsi="Times New Roman" w:cs="Times New Roman"/>
          <w:sz w:val="24"/>
          <w:szCs w:val="24"/>
          <w:lang w:eastAsia="ru-RU"/>
        </w:rPr>
        <w:t>я</w:t>
      </w:r>
      <w:r w:rsidRPr="0059105E">
        <w:rPr>
          <w:rFonts w:ascii="Times New Roman" w:eastAsia="Times New Roman" w:hAnsi="Times New Roman" w:cs="Times New Roman"/>
          <w:sz w:val="24"/>
          <w:szCs w:val="24"/>
          <w:lang w:eastAsia="ru-RU"/>
        </w:rPr>
        <w:t>дами церковного музея.</w:t>
      </w:r>
    </w:p>
    <w:p w:rsidR="00D92B45" w:rsidRPr="0059105E" w:rsidRDefault="00D92B45" w:rsidP="00D92B45">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Пункты 4, 6 и 8, отмеченные знаком</w:t>
      </w:r>
      <w:proofErr w:type="gramStart"/>
      <w:r w:rsidRPr="0059105E">
        <w:rPr>
          <w:rFonts w:ascii="Times New Roman" w:hAnsi="Times New Roman" w:cs="Times New Roman"/>
          <w:sz w:val="24"/>
          <w:szCs w:val="24"/>
        </w:rPr>
        <w:t xml:space="preserve"> (*), </w:t>
      </w:r>
      <w:proofErr w:type="gramEnd"/>
      <w:r w:rsidRPr="0059105E">
        <w:rPr>
          <w:rFonts w:ascii="Times New Roman" w:hAnsi="Times New Roman" w:cs="Times New Roman"/>
          <w:sz w:val="24"/>
          <w:szCs w:val="24"/>
        </w:rPr>
        <w:t>не входят в границы мемориальной зоны, однако представляют собой интерес в качестве дополнительных точек посещения (по ж</w:t>
      </w:r>
      <w:r w:rsidRPr="0059105E">
        <w:rPr>
          <w:rFonts w:ascii="Times New Roman" w:hAnsi="Times New Roman" w:cs="Times New Roman"/>
          <w:sz w:val="24"/>
          <w:szCs w:val="24"/>
        </w:rPr>
        <w:t>е</w:t>
      </w:r>
      <w:r w:rsidRPr="0059105E">
        <w:rPr>
          <w:rFonts w:ascii="Times New Roman" w:hAnsi="Times New Roman" w:cs="Times New Roman"/>
          <w:sz w:val="24"/>
          <w:szCs w:val="24"/>
        </w:rPr>
        <w:t xml:space="preserve">ланию) и вписываются в концепцию экскурсии. Поскольку маршрут кольцевой, то для его полноценного завершения в любом случае необходимо проделать путь мимо </w:t>
      </w:r>
      <w:proofErr w:type="spellStart"/>
      <w:r w:rsidRPr="0059105E">
        <w:rPr>
          <w:rFonts w:ascii="Times New Roman" w:hAnsi="Times New Roman" w:cs="Times New Roman"/>
          <w:sz w:val="24"/>
          <w:szCs w:val="24"/>
        </w:rPr>
        <w:t>Сологубовки</w:t>
      </w:r>
      <w:proofErr w:type="spellEnd"/>
      <w:r w:rsidRPr="0059105E">
        <w:rPr>
          <w:rFonts w:ascii="Times New Roman" w:hAnsi="Times New Roman" w:cs="Times New Roman"/>
          <w:sz w:val="24"/>
          <w:szCs w:val="24"/>
        </w:rPr>
        <w:t xml:space="preserve"> и ж/</w:t>
      </w:r>
      <w:proofErr w:type="spellStart"/>
      <w:r w:rsidRPr="0059105E">
        <w:rPr>
          <w:rFonts w:ascii="Times New Roman" w:hAnsi="Times New Roman" w:cs="Times New Roman"/>
          <w:sz w:val="24"/>
          <w:szCs w:val="24"/>
        </w:rPr>
        <w:t>д</w:t>
      </w:r>
      <w:proofErr w:type="spellEnd"/>
      <w:r w:rsidRPr="0059105E">
        <w:rPr>
          <w:rFonts w:ascii="Times New Roman" w:hAnsi="Times New Roman" w:cs="Times New Roman"/>
          <w:sz w:val="24"/>
          <w:szCs w:val="24"/>
        </w:rPr>
        <w:t xml:space="preserve"> ст. Апраксин. </w:t>
      </w:r>
    </w:p>
    <w:p w:rsidR="00D92B45" w:rsidRPr="0059105E" w:rsidRDefault="00D92B45" w:rsidP="00D92B45">
      <w:pPr>
        <w:spacing w:after="12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К сожалению, плохое состояние дорог и их слабая пропускная способность не дают возможность в полной мере реализовывать транспортный маршрут. На данный момент это некоммерческая экскурсия организовывается силами волонтеров общественной орг</w:t>
      </w:r>
      <w:r w:rsidRPr="0059105E">
        <w:rPr>
          <w:rFonts w:ascii="Times New Roman" w:hAnsi="Times New Roman" w:cs="Times New Roman"/>
          <w:sz w:val="24"/>
          <w:szCs w:val="24"/>
        </w:rPr>
        <w:t>а</w:t>
      </w:r>
      <w:r w:rsidRPr="0059105E">
        <w:rPr>
          <w:rFonts w:ascii="Times New Roman" w:hAnsi="Times New Roman" w:cs="Times New Roman"/>
          <w:sz w:val="24"/>
          <w:szCs w:val="24"/>
        </w:rPr>
        <w:t>низации «Урочище Вороново». Участники на личных автомобилях берут в качестве па</w:t>
      </w:r>
      <w:r w:rsidRPr="0059105E">
        <w:rPr>
          <w:rFonts w:ascii="Times New Roman" w:hAnsi="Times New Roman" w:cs="Times New Roman"/>
          <w:sz w:val="24"/>
          <w:szCs w:val="24"/>
        </w:rPr>
        <w:t>с</w:t>
      </w:r>
      <w:r w:rsidRPr="0059105E">
        <w:rPr>
          <w:rFonts w:ascii="Times New Roman" w:hAnsi="Times New Roman" w:cs="Times New Roman"/>
          <w:sz w:val="24"/>
          <w:szCs w:val="24"/>
        </w:rPr>
        <w:t xml:space="preserve">сажиров других желающих. </w:t>
      </w:r>
    </w:p>
    <w:p w:rsidR="00D92B45" w:rsidRPr="0059105E" w:rsidRDefault="00D92B45" w:rsidP="00D92B45">
      <w:pPr>
        <w:spacing w:after="120" w:line="360" w:lineRule="auto"/>
        <w:ind w:left="1" w:firstLine="708"/>
        <w:jc w:val="both"/>
        <w:rPr>
          <w:rFonts w:ascii="Times New Roman" w:hAnsi="Times New Roman" w:cs="Times New Roman"/>
          <w:sz w:val="24"/>
          <w:szCs w:val="24"/>
        </w:rPr>
      </w:pPr>
      <w:r w:rsidRPr="0059105E">
        <w:rPr>
          <w:rFonts w:ascii="Times New Roman" w:hAnsi="Times New Roman" w:cs="Times New Roman"/>
          <w:i/>
          <w:sz w:val="24"/>
          <w:szCs w:val="24"/>
        </w:rPr>
        <w:t>Таблица 4</w:t>
      </w:r>
      <w:r w:rsidRPr="0059105E">
        <w:rPr>
          <w:rFonts w:ascii="Times New Roman" w:hAnsi="Times New Roman" w:cs="Times New Roman"/>
          <w:sz w:val="24"/>
          <w:szCs w:val="24"/>
        </w:rPr>
        <w:t>. Сравнительная характеристика экскурсионных маршрутов.</w:t>
      </w:r>
    </w:p>
    <w:tbl>
      <w:tblPr>
        <w:tblStyle w:val="a5"/>
        <w:tblW w:w="10632" w:type="dxa"/>
        <w:tblInd w:w="-885" w:type="dxa"/>
        <w:tblLayout w:type="fixed"/>
        <w:tblLook w:val="04A0"/>
      </w:tblPr>
      <w:tblGrid>
        <w:gridCol w:w="1277"/>
        <w:gridCol w:w="1134"/>
        <w:gridCol w:w="1559"/>
        <w:gridCol w:w="1418"/>
        <w:gridCol w:w="1984"/>
        <w:gridCol w:w="1985"/>
        <w:gridCol w:w="1275"/>
      </w:tblGrid>
      <w:tr w:rsidR="00D92B45" w:rsidRPr="0059105E" w:rsidTr="00D92B45">
        <w:tc>
          <w:tcPr>
            <w:tcW w:w="1277" w:type="dxa"/>
          </w:tcPr>
          <w:p w:rsidR="00D92B45" w:rsidRPr="0059105E" w:rsidRDefault="00D92B45" w:rsidP="00D92B45">
            <w:pPr>
              <w:spacing w:after="120" w:line="360" w:lineRule="auto"/>
              <w:jc w:val="both"/>
              <w:rPr>
                <w:rFonts w:ascii="Times New Roman" w:hAnsi="Times New Roman" w:cs="Times New Roman"/>
                <w:sz w:val="24"/>
                <w:szCs w:val="24"/>
              </w:rPr>
            </w:pPr>
          </w:p>
        </w:tc>
        <w:tc>
          <w:tcPr>
            <w:tcW w:w="1134" w:type="dxa"/>
            <w:vAlign w:val="center"/>
          </w:tcPr>
          <w:p w:rsidR="00D92B45" w:rsidRPr="0059105E" w:rsidRDefault="00D92B45" w:rsidP="00D92B45">
            <w:pPr>
              <w:spacing w:after="120" w:line="360" w:lineRule="auto"/>
              <w:jc w:val="center"/>
              <w:rPr>
                <w:rFonts w:ascii="Times New Roman" w:hAnsi="Times New Roman" w:cs="Times New Roman"/>
                <w:sz w:val="24"/>
                <w:szCs w:val="24"/>
                <w:u w:val="single"/>
              </w:rPr>
            </w:pPr>
            <w:r w:rsidRPr="0059105E">
              <w:rPr>
                <w:rFonts w:ascii="Times New Roman" w:hAnsi="Times New Roman" w:cs="Times New Roman"/>
                <w:sz w:val="24"/>
                <w:szCs w:val="24"/>
                <w:u w:val="single"/>
              </w:rPr>
              <w:t>Прот</w:t>
            </w:r>
            <w:r w:rsidRPr="0059105E">
              <w:rPr>
                <w:rFonts w:ascii="Times New Roman" w:hAnsi="Times New Roman" w:cs="Times New Roman"/>
                <w:sz w:val="24"/>
                <w:szCs w:val="24"/>
                <w:u w:val="single"/>
              </w:rPr>
              <w:t>я</w:t>
            </w:r>
            <w:r w:rsidRPr="0059105E">
              <w:rPr>
                <w:rFonts w:ascii="Times New Roman" w:hAnsi="Times New Roman" w:cs="Times New Roman"/>
                <w:sz w:val="24"/>
                <w:szCs w:val="24"/>
                <w:u w:val="single"/>
              </w:rPr>
              <w:t>же</w:t>
            </w:r>
            <w:r w:rsidRPr="0059105E">
              <w:rPr>
                <w:rFonts w:ascii="Times New Roman" w:hAnsi="Times New Roman" w:cs="Times New Roman"/>
                <w:sz w:val="24"/>
                <w:szCs w:val="24"/>
                <w:u w:val="single"/>
              </w:rPr>
              <w:t>н</w:t>
            </w:r>
            <w:r w:rsidRPr="0059105E">
              <w:rPr>
                <w:rFonts w:ascii="Times New Roman" w:hAnsi="Times New Roman" w:cs="Times New Roman"/>
                <w:sz w:val="24"/>
                <w:szCs w:val="24"/>
                <w:u w:val="single"/>
              </w:rPr>
              <w:t>ность</w:t>
            </w:r>
          </w:p>
        </w:tc>
        <w:tc>
          <w:tcPr>
            <w:tcW w:w="1559" w:type="dxa"/>
            <w:vAlign w:val="center"/>
          </w:tcPr>
          <w:p w:rsidR="00D92B45" w:rsidRPr="0059105E" w:rsidRDefault="00D92B45" w:rsidP="00D92B45">
            <w:pPr>
              <w:spacing w:after="120" w:line="360" w:lineRule="auto"/>
              <w:jc w:val="center"/>
              <w:rPr>
                <w:rFonts w:ascii="Times New Roman" w:hAnsi="Times New Roman" w:cs="Times New Roman"/>
                <w:sz w:val="24"/>
                <w:szCs w:val="24"/>
                <w:u w:val="single"/>
              </w:rPr>
            </w:pPr>
            <w:r w:rsidRPr="0059105E">
              <w:rPr>
                <w:rFonts w:ascii="Times New Roman" w:hAnsi="Times New Roman" w:cs="Times New Roman"/>
                <w:sz w:val="24"/>
                <w:szCs w:val="24"/>
                <w:u w:val="single"/>
              </w:rPr>
              <w:t>Продолж</w:t>
            </w:r>
            <w:r w:rsidRPr="0059105E">
              <w:rPr>
                <w:rFonts w:ascii="Times New Roman" w:hAnsi="Times New Roman" w:cs="Times New Roman"/>
                <w:sz w:val="24"/>
                <w:szCs w:val="24"/>
                <w:u w:val="single"/>
              </w:rPr>
              <w:t>и</w:t>
            </w:r>
            <w:r w:rsidRPr="0059105E">
              <w:rPr>
                <w:rFonts w:ascii="Times New Roman" w:hAnsi="Times New Roman" w:cs="Times New Roman"/>
                <w:sz w:val="24"/>
                <w:szCs w:val="24"/>
                <w:u w:val="single"/>
              </w:rPr>
              <w:t>тельность</w:t>
            </w:r>
          </w:p>
        </w:tc>
        <w:tc>
          <w:tcPr>
            <w:tcW w:w="1418" w:type="dxa"/>
            <w:vAlign w:val="center"/>
          </w:tcPr>
          <w:p w:rsidR="00D92B45" w:rsidRPr="0059105E" w:rsidRDefault="00D92B45" w:rsidP="00D92B45">
            <w:pPr>
              <w:spacing w:after="120" w:line="360" w:lineRule="auto"/>
              <w:jc w:val="center"/>
              <w:rPr>
                <w:rFonts w:ascii="Times New Roman" w:hAnsi="Times New Roman" w:cs="Times New Roman"/>
                <w:sz w:val="24"/>
                <w:szCs w:val="24"/>
                <w:u w:val="single"/>
              </w:rPr>
            </w:pPr>
            <w:r w:rsidRPr="0059105E">
              <w:rPr>
                <w:rFonts w:ascii="Times New Roman" w:hAnsi="Times New Roman" w:cs="Times New Roman"/>
                <w:sz w:val="24"/>
                <w:szCs w:val="24"/>
                <w:u w:val="single"/>
              </w:rPr>
              <w:t>Вид ма</w:t>
            </w:r>
            <w:r w:rsidRPr="0059105E">
              <w:rPr>
                <w:rFonts w:ascii="Times New Roman" w:hAnsi="Times New Roman" w:cs="Times New Roman"/>
                <w:sz w:val="24"/>
                <w:szCs w:val="24"/>
                <w:u w:val="single"/>
              </w:rPr>
              <w:t>р</w:t>
            </w:r>
            <w:r w:rsidRPr="0059105E">
              <w:rPr>
                <w:rFonts w:ascii="Times New Roman" w:hAnsi="Times New Roman" w:cs="Times New Roman"/>
                <w:sz w:val="24"/>
                <w:szCs w:val="24"/>
                <w:u w:val="single"/>
              </w:rPr>
              <w:t>шрута</w:t>
            </w:r>
          </w:p>
        </w:tc>
        <w:tc>
          <w:tcPr>
            <w:tcW w:w="1984" w:type="dxa"/>
            <w:vAlign w:val="center"/>
          </w:tcPr>
          <w:p w:rsidR="00D92B45" w:rsidRPr="0059105E" w:rsidRDefault="00D92B45" w:rsidP="00D92B45">
            <w:pPr>
              <w:spacing w:after="120" w:line="360" w:lineRule="auto"/>
              <w:jc w:val="center"/>
              <w:rPr>
                <w:rFonts w:ascii="Times New Roman" w:hAnsi="Times New Roman" w:cs="Times New Roman"/>
                <w:sz w:val="24"/>
                <w:szCs w:val="24"/>
                <w:u w:val="single"/>
              </w:rPr>
            </w:pPr>
            <w:r w:rsidRPr="0059105E">
              <w:rPr>
                <w:rFonts w:ascii="Times New Roman" w:hAnsi="Times New Roman" w:cs="Times New Roman"/>
                <w:sz w:val="24"/>
                <w:szCs w:val="24"/>
                <w:u w:val="single"/>
              </w:rPr>
              <w:t>Время провед</w:t>
            </w:r>
            <w:r w:rsidRPr="0059105E">
              <w:rPr>
                <w:rFonts w:ascii="Times New Roman" w:hAnsi="Times New Roman" w:cs="Times New Roman"/>
                <w:sz w:val="24"/>
                <w:szCs w:val="24"/>
                <w:u w:val="single"/>
              </w:rPr>
              <w:t>е</w:t>
            </w:r>
            <w:r w:rsidRPr="0059105E">
              <w:rPr>
                <w:rFonts w:ascii="Times New Roman" w:hAnsi="Times New Roman" w:cs="Times New Roman"/>
                <w:sz w:val="24"/>
                <w:szCs w:val="24"/>
                <w:u w:val="single"/>
              </w:rPr>
              <w:t>ния</w:t>
            </w:r>
          </w:p>
        </w:tc>
        <w:tc>
          <w:tcPr>
            <w:tcW w:w="1985" w:type="dxa"/>
            <w:vAlign w:val="center"/>
          </w:tcPr>
          <w:p w:rsidR="00D92B45" w:rsidRPr="0059105E" w:rsidRDefault="00D92B45" w:rsidP="00D92B45">
            <w:pPr>
              <w:spacing w:after="120" w:line="360" w:lineRule="auto"/>
              <w:jc w:val="center"/>
              <w:rPr>
                <w:rFonts w:ascii="Times New Roman" w:hAnsi="Times New Roman" w:cs="Times New Roman"/>
                <w:sz w:val="24"/>
                <w:szCs w:val="24"/>
                <w:u w:val="single"/>
              </w:rPr>
            </w:pPr>
            <w:r w:rsidRPr="0059105E">
              <w:rPr>
                <w:rFonts w:ascii="Times New Roman" w:hAnsi="Times New Roman" w:cs="Times New Roman"/>
                <w:sz w:val="24"/>
                <w:szCs w:val="24"/>
                <w:u w:val="single"/>
              </w:rPr>
              <w:t>Специальные принадлежности</w:t>
            </w:r>
          </w:p>
        </w:tc>
        <w:tc>
          <w:tcPr>
            <w:tcW w:w="1275" w:type="dxa"/>
            <w:vAlign w:val="center"/>
          </w:tcPr>
          <w:p w:rsidR="00D92B45" w:rsidRPr="0059105E" w:rsidRDefault="00D92B45" w:rsidP="00D92B45">
            <w:pPr>
              <w:spacing w:after="120" w:line="360" w:lineRule="auto"/>
              <w:jc w:val="center"/>
              <w:rPr>
                <w:rFonts w:ascii="Times New Roman" w:hAnsi="Times New Roman" w:cs="Times New Roman"/>
                <w:sz w:val="24"/>
                <w:szCs w:val="24"/>
                <w:u w:val="single"/>
              </w:rPr>
            </w:pPr>
            <w:r w:rsidRPr="0059105E">
              <w:rPr>
                <w:rFonts w:ascii="Times New Roman" w:hAnsi="Times New Roman" w:cs="Times New Roman"/>
                <w:sz w:val="24"/>
                <w:szCs w:val="24"/>
                <w:u w:val="single"/>
              </w:rPr>
              <w:t>Питание на ма</w:t>
            </w:r>
            <w:r w:rsidRPr="0059105E">
              <w:rPr>
                <w:rFonts w:ascii="Times New Roman" w:hAnsi="Times New Roman" w:cs="Times New Roman"/>
                <w:sz w:val="24"/>
                <w:szCs w:val="24"/>
                <w:u w:val="single"/>
              </w:rPr>
              <w:t>р</w:t>
            </w:r>
            <w:r w:rsidRPr="0059105E">
              <w:rPr>
                <w:rFonts w:ascii="Times New Roman" w:hAnsi="Times New Roman" w:cs="Times New Roman"/>
                <w:sz w:val="24"/>
                <w:szCs w:val="24"/>
                <w:u w:val="single"/>
              </w:rPr>
              <w:t>шруте</w:t>
            </w:r>
          </w:p>
        </w:tc>
      </w:tr>
      <w:tr w:rsidR="00D92B45" w:rsidRPr="0059105E" w:rsidTr="00D92B45">
        <w:tc>
          <w:tcPr>
            <w:tcW w:w="1277" w:type="dxa"/>
          </w:tcPr>
          <w:p w:rsidR="00D92B45" w:rsidRPr="0059105E" w:rsidRDefault="00D92B45" w:rsidP="00D92B45">
            <w:pPr>
              <w:spacing w:after="120" w:line="360" w:lineRule="auto"/>
              <w:jc w:val="both"/>
              <w:rPr>
                <w:rFonts w:ascii="Times New Roman" w:hAnsi="Times New Roman" w:cs="Times New Roman"/>
                <w:b/>
                <w:sz w:val="24"/>
                <w:szCs w:val="24"/>
              </w:rPr>
            </w:pPr>
            <w:r w:rsidRPr="0059105E">
              <w:rPr>
                <w:rFonts w:ascii="Times New Roman" w:hAnsi="Times New Roman" w:cs="Times New Roman"/>
                <w:b/>
                <w:sz w:val="24"/>
                <w:szCs w:val="24"/>
              </w:rPr>
              <w:t>«Поля</w:t>
            </w:r>
            <w:r w:rsidRPr="0059105E">
              <w:rPr>
                <w:rFonts w:ascii="Times New Roman" w:hAnsi="Times New Roman" w:cs="Times New Roman"/>
                <w:b/>
                <w:sz w:val="24"/>
                <w:szCs w:val="24"/>
              </w:rPr>
              <w:t>р</w:t>
            </w:r>
            <w:r w:rsidRPr="0059105E">
              <w:rPr>
                <w:rFonts w:ascii="Times New Roman" w:hAnsi="Times New Roman" w:cs="Times New Roman"/>
                <w:b/>
                <w:sz w:val="24"/>
                <w:szCs w:val="24"/>
              </w:rPr>
              <w:t>ная зве</w:t>
            </w:r>
            <w:r w:rsidRPr="0059105E">
              <w:rPr>
                <w:rFonts w:ascii="Times New Roman" w:hAnsi="Times New Roman" w:cs="Times New Roman"/>
                <w:b/>
                <w:sz w:val="24"/>
                <w:szCs w:val="24"/>
              </w:rPr>
              <w:t>з</w:t>
            </w:r>
            <w:r w:rsidRPr="0059105E">
              <w:rPr>
                <w:rFonts w:ascii="Times New Roman" w:hAnsi="Times New Roman" w:cs="Times New Roman"/>
                <w:b/>
                <w:sz w:val="24"/>
                <w:szCs w:val="24"/>
              </w:rPr>
              <w:t>да»</w:t>
            </w:r>
          </w:p>
        </w:tc>
        <w:tc>
          <w:tcPr>
            <w:tcW w:w="1134" w:type="dxa"/>
          </w:tcPr>
          <w:p w:rsidR="00D92B45" w:rsidRPr="0059105E" w:rsidRDefault="00D92B45" w:rsidP="00D92B45">
            <w:pPr>
              <w:spacing w:after="120" w:line="360" w:lineRule="auto"/>
              <w:jc w:val="both"/>
              <w:rPr>
                <w:rFonts w:ascii="Times New Roman" w:hAnsi="Times New Roman" w:cs="Times New Roman"/>
                <w:sz w:val="24"/>
                <w:szCs w:val="24"/>
              </w:rPr>
            </w:pPr>
            <w:r w:rsidRPr="0059105E">
              <w:rPr>
                <w:rFonts w:ascii="Times New Roman" w:hAnsi="Times New Roman" w:cs="Times New Roman"/>
                <w:sz w:val="24"/>
                <w:szCs w:val="24"/>
              </w:rPr>
              <w:t>18 км</w:t>
            </w:r>
          </w:p>
        </w:tc>
        <w:tc>
          <w:tcPr>
            <w:tcW w:w="1559" w:type="dxa"/>
            <w:vAlign w:val="center"/>
          </w:tcPr>
          <w:p w:rsidR="00D92B45" w:rsidRPr="0059105E" w:rsidRDefault="00D92B45" w:rsidP="00D92B45">
            <w:pPr>
              <w:spacing w:after="120" w:line="360" w:lineRule="auto"/>
              <w:rPr>
                <w:rFonts w:ascii="Times New Roman" w:hAnsi="Times New Roman" w:cs="Times New Roman"/>
                <w:sz w:val="24"/>
                <w:szCs w:val="24"/>
              </w:rPr>
            </w:pPr>
            <w:r w:rsidRPr="0059105E">
              <w:rPr>
                <w:rFonts w:ascii="Times New Roman" w:hAnsi="Times New Roman" w:cs="Times New Roman"/>
                <w:sz w:val="24"/>
                <w:szCs w:val="24"/>
              </w:rPr>
              <w:t>6 часов</w:t>
            </w:r>
          </w:p>
          <w:p w:rsidR="00D92B45" w:rsidRPr="0059105E" w:rsidRDefault="00D92B45" w:rsidP="00D92B45">
            <w:pPr>
              <w:spacing w:after="120"/>
              <w:rPr>
                <w:rFonts w:ascii="Times New Roman" w:hAnsi="Times New Roman" w:cs="Times New Roman"/>
                <w:sz w:val="24"/>
                <w:szCs w:val="24"/>
              </w:rPr>
            </w:pPr>
            <w:r w:rsidRPr="0059105E">
              <w:rPr>
                <w:rFonts w:ascii="Times New Roman" w:hAnsi="Times New Roman" w:cs="Times New Roman"/>
                <w:sz w:val="24"/>
                <w:szCs w:val="24"/>
              </w:rPr>
              <w:t>начало: 10:00</w:t>
            </w:r>
          </w:p>
          <w:p w:rsidR="00D92B45" w:rsidRPr="0059105E" w:rsidRDefault="00D92B45" w:rsidP="00D92B45">
            <w:pPr>
              <w:spacing w:after="120"/>
              <w:rPr>
                <w:rFonts w:ascii="Times New Roman" w:hAnsi="Times New Roman" w:cs="Times New Roman"/>
                <w:sz w:val="24"/>
                <w:szCs w:val="24"/>
              </w:rPr>
            </w:pPr>
            <w:r w:rsidRPr="0059105E">
              <w:rPr>
                <w:rFonts w:ascii="Times New Roman" w:hAnsi="Times New Roman" w:cs="Times New Roman"/>
                <w:sz w:val="24"/>
                <w:szCs w:val="24"/>
              </w:rPr>
              <w:t>конец: 16:00</w:t>
            </w:r>
          </w:p>
        </w:tc>
        <w:tc>
          <w:tcPr>
            <w:tcW w:w="1418" w:type="dxa"/>
            <w:vAlign w:val="center"/>
          </w:tcPr>
          <w:p w:rsidR="00D92B45" w:rsidRPr="0059105E" w:rsidRDefault="00D92B45" w:rsidP="00D92B45">
            <w:pPr>
              <w:spacing w:after="120" w:line="360" w:lineRule="auto"/>
              <w:jc w:val="center"/>
              <w:rPr>
                <w:rFonts w:ascii="Times New Roman" w:hAnsi="Times New Roman" w:cs="Times New Roman"/>
                <w:sz w:val="24"/>
                <w:szCs w:val="24"/>
              </w:rPr>
            </w:pPr>
            <w:r w:rsidRPr="0059105E">
              <w:rPr>
                <w:rFonts w:ascii="Times New Roman" w:hAnsi="Times New Roman" w:cs="Times New Roman"/>
                <w:sz w:val="24"/>
                <w:szCs w:val="24"/>
              </w:rPr>
              <w:t>Пеший</w:t>
            </w:r>
          </w:p>
        </w:tc>
        <w:tc>
          <w:tcPr>
            <w:tcW w:w="1984" w:type="dxa"/>
            <w:vAlign w:val="center"/>
          </w:tcPr>
          <w:p w:rsidR="00D92B45" w:rsidRPr="0059105E" w:rsidRDefault="00D92B45" w:rsidP="00D92B45">
            <w:pPr>
              <w:spacing w:after="120" w:line="360" w:lineRule="auto"/>
              <w:rPr>
                <w:rFonts w:ascii="Times New Roman" w:hAnsi="Times New Roman" w:cs="Times New Roman"/>
                <w:sz w:val="24"/>
                <w:szCs w:val="24"/>
              </w:rPr>
            </w:pPr>
            <w:r w:rsidRPr="0059105E">
              <w:rPr>
                <w:rFonts w:ascii="Times New Roman" w:hAnsi="Times New Roman" w:cs="Times New Roman"/>
                <w:sz w:val="24"/>
                <w:szCs w:val="24"/>
              </w:rPr>
              <w:t>Не ранее второй половины апр</w:t>
            </w:r>
            <w:r w:rsidRPr="0059105E">
              <w:rPr>
                <w:rFonts w:ascii="Times New Roman" w:hAnsi="Times New Roman" w:cs="Times New Roman"/>
                <w:sz w:val="24"/>
                <w:szCs w:val="24"/>
              </w:rPr>
              <w:t>е</w:t>
            </w:r>
            <w:r w:rsidRPr="0059105E">
              <w:rPr>
                <w:rFonts w:ascii="Times New Roman" w:hAnsi="Times New Roman" w:cs="Times New Roman"/>
                <w:sz w:val="24"/>
                <w:szCs w:val="24"/>
              </w:rPr>
              <w:t>ля</w:t>
            </w:r>
          </w:p>
        </w:tc>
        <w:tc>
          <w:tcPr>
            <w:tcW w:w="1985" w:type="dxa"/>
            <w:vAlign w:val="center"/>
          </w:tcPr>
          <w:p w:rsidR="00D92B45" w:rsidRPr="0059105E" w:rsidRDefault="00D92B45" w:rsidP="00D92B45">
            <w:pPr>
              <w:spacing w:after="120" w:line="360" w:lineRule="auto"/>
              <w:rPr>
                <w:rFonts w:ascii="Times New Roman" w:hAnsi="Times New Roman" w:cs="Times New Roman"/>
                <w:sz w:val="24"/>
                <w:szCs w:val="24"/>
              </w:rPr>
            </w:pPr>
            <w:r w:rsidRPr="0059105E">
              <w:rPr>
                <w:rFonts w:ascii="Times New Roman" w:hAnsi="Times New Roman" w:cs="Times New Roman"/>
                <w:sz w:val="24"/>
                <w:szCs w:val="24"/>
              </w:rPr>
              <w:t>Резиновые сап</w:t>
            </w:r>
            <w:r w:rsidRPr="0059105E">
              <w:rPr>
                <w:rFonts w:ascii="Times New Roman" w:hAnsi="Times New Roman" w:cs="Times New Roman"/>
                <w:sz w:val="24"/>
                <w:szCs w:val="24"/>
              </w:rPr>
              <w:t>о</w:t>
            </w:r>
            <w:r w:rsidRPr="0059105E">
              <w:rPr>
                <w:rFonts w:ascii="Times New Roman" w:hAnsi="Times New Roman" w:cs="Times New Roman"/>
                <w:sz w:val="24"/>
                <w:szCs w:val="24"/>
              </w:rPr>
              <w:t>ги или сменная обувь</w:t>
            </w:r>
          </w:p>
        </w:tc>
        <w:tc>
          <w:tcPr>
            <w:tcW w:w="1275" w:type="dxa"/>
            <w:vAlign w:val="center"/>
          </w:tcPr>
          <w:p w:rsidR="00D92B45" w:rsidRPr="0059105E" w:rsidRDefault="00D92B45" w:rsidP="00D92B45">
            <w:pPr>
              <w:spacing w:after="120" w:line="360" w:lineRule="auto"/>
              <w:rPr>
                <w:rFonts w:ascii="Times New Roman" w:hAnsi="Times New Roman" w:cs="Times New Roman"/>
                <w:sz w:val="24"/>
                <w:szCs w:val="24"/>
              </w:rPr>
            </w:pPr>
            <w:r w:rsidRPr="0059105E">
              <w:rPr>
                <w:rFonts w:ascii="Times New Roman" w:hAnsi="Times New Roman" w:cs="Times New Roman"/>
                <w:sz w:val="24"/>
                <w:szCs w:val="24"/>
              </w:rPr>
              <w:t>С собой</w:t>
            </w:r>
          </w:p>
        </w:tc>
      </w:tr>
      <w:tr w:rsidR="00D92B45" w:rsidRPr="0059105E" w:rsidTr="00D92B45">
        <w:tc>
          <w:tcPr>
            <w:tcW w:w="1277" w:type="dxa"/>
          </w:tcPr>
          <w:p w:rsidR="00D92B45" w:rsidRPr="0059105E" w:rsidRDefault="00D92B45" w:rsidP="00D92B45">
            <w:pPr>
              <w:spacing w:after="120" w:line="360" w:lineRule="auto"/>
              <w:jc w:val="both"/>
              <w:rPr>
                <w:rFonts w:ascii="Times New Roman" w:hAnsi="Times New Roman" w:cs="Times New Roman"/>
                <w:b/>
                <w:sz w:val="24"/>
                <w:szCs w:val="24"/>
              </w:rPr>
            </w:pPr>
            <w:r w:rsidRPr="0059105E">
              <w:rPr>
                <w:rFonts w:ascii="Times New Roman" w:hAnsi="Times New Roman" w:cs="Times New Roman"/>
                <w:b/>
                <w:sz w:val="24"/>
                <w:szCs w:val="24"/>
              </w:rPr>
              <w:t>«Дорог</w:t>
            </w:r>
            <w:r w:rsidRPr="0059105E">
              <w:rPr>
                <w:rFonts w:ascii="Times New Roman" w:hAnsi="Times New Roman" w:cs="Times New Roman"/>
                <w:b/>
                <w:sz w:val="24"/>
                <w:szCs w:val="24"/>
              </w:rPr>
              <w:t>а</w:t>
            </w:r>
            <w:r w:rsidRPr="0059105E">
              <w:rPr>
                <w:rFonts w:ascii="Times New Roman" w:hAnsi="Times New Roman" w:cs="Times New Roman"/>
                <w:b/>
                <w:sz w:val="24"/>
                <w:szCs w:val="24"/>
              </w:rPr>
              <w:lastRenderedPageBreak/>
              <w:t>ми пам</w:t>
            </w:r>
            <w:r w:rsidRPr="0059105E">
              <w:rPr>
                <w:rFonts w:ascii="Times New Roman" w:hAnsi="Times New Roman" w:cs="Times New Roman"/>
                <w:b/>
                <w:sz w:val="24"/>
                <w:szCs w:val="24"/>
              </w:rPr>
              <w:t>я</w:t>
            </w:r>
            <w:r w:rsidRPr="0059105E">
              <w:rPr>
                <w:rFonts w:ascii="Times New Roman" w:hAnsi="Times New Roman" w:cs="Times New Roman"/>
                <w:b/>
                <w:sz w:val="24"/>
                <w:szCs w:val="24"/>
              </w:rPr>
              <w:t>ти»</w:t>
            </w:r>
          </w:p>
        </w:tc>
        <w:tc>
          <w:tcPr>
            <w:tcW w:w="1134" w:type="dxa"/>
          </w:tcPr>
          <w:p w:rsidR="00D92B45" w:rsidRPr="0059105E" w:rsidRDefault="00D92B45" w:rsidP="00D92B45">
            <w:pPr>
              <w:spacing w:after="120" w:line="360" w:lineRule="auto"/>
              <w:jc w:val="both"/>
              <w:rPr>
                <w:rFonts w:ascii="Times New Roman" w:hAnsi="Times New Roman" w:cs="Times New Roman"/>
                <w:sz w:val="24"/>
                <w:szCs w:val="24"/>
              </w:rPr>
            </w:pPr>
            <w:r w:rsidRPr="0059105E">
              <w:rPr>
                <w:rFonts w:ascii="Times New Roman" w:hAnsi="Times New Roman" w:cs="Times New Roman"/>
                <w:sz w:val="24"/>
                <w:szCs w:val="24"/>
              </w:rPr>
              <w:lastRenderedPageBreak/>
              <w:t>16 км</w:t>
            </w:r>
          </w:p>
        </w:tc>
        <w:tc>
          <w:tcPr>
            <w:tcW w:w="1559" w:type="dxa"/>
          </w:tcPr>
          <w:p w:rsidR="00D92B45" w:rsidRPr="0059105E" w:rsidRDefault="00D92B45" w:rsidP="00D92B45">
            <w:pPr>
              <w:spacing w:after="120" w:line="360" w:lineRule="auto"/>
              <w:jc w:val="both"/>
              <w:rPr>
                <w:rFonts w:ascii="Times New Roman" w:hAnsi="Times New Roman" w:cs="Times New Roman"/>
                <w:sz w:val="24"/>
                <w:szCs w:val="24"/>
              </w:rPr>
            </w:pPr>
            <w:r w:rsidRPr="0059105E">
              <w:rPr>
                <w:rFonts w:ascii="Times New Roman" w:hAnsi="Times New Roman" w:cs="Times New Roman"/>
                <w:sz w:val="24"/>
                <w:szCs w:val="24"/>
              </w:rPr>
              <w:t>7,5 часов</w:t>
            </w:r>
          </w:p>
          <w:p w:rsidR="00D92B45" w:rsidRPr="0059105E" w:rsidRDefault="00D92B45" w:rsidP="00D92B45">
            <w:pPr>
              <w:spacing w:after="120"/>
              <w:jc w:val="both"/>
              <w:rPr>
                <w:rFonts w:ascii="Times New Roman" w:hAnsi="Times New Roman" w:cs="Times New Roman"/>
                <w:sz w:val="24"/>
                <w:szCs w:val="24"/>
              </w:rPr>
            </w:pPr>
            <w:r w:rsidRPr="0059105E">
              <w:rPr>
                <w:rFonts w:ascii="Times New Roman" w:hAnsi="Times New Roman" w:cs="Times New Roman"/>
                <w:sz w:val="24"/>
                <w:szCs w:val="24"/>
              </w:rPr>
              <w:lastRenderedPageBreak/>
              <w:t>начало: 9:30</w:t>
            </w:r>
          </w:p>
          <w:p w:rsidR="00D92B45" w:rsidRPr="0059105E" w:rsidRDefault="00D92B45" w:rsidP="00D92B45">
            <w:pPr>
              <w:spacing w:after="120"/>
              <w:jc w:val="both"/>
              <w:rPr>
                <w:rFonts w:ascii="Times New Roman" w:hAnsi="Times New Roman" w:cs="Times New Roman"/>
                <w:sz w:val="24"/>
                <w:szCs w:val="24"/>
              </w:rPr>
            </w:pPr>
            <w:r w:rsidRPr="0059105E">
              <w:rPr>
                <w:rFonts w:ascii="Times New Roman" w:hAnsi="Times New Roman" w:cs="Times New Roman"/>
                <w:sz w:val="24"/>
                <w:szCs w:val="24"/>
              </w:rPr>
              <w:t>конец: 17:00</w:t>
            </w:r>
          </w:p>
        </w:tc>
        <w:tc>
          <w:tcPr>
            <w:tcW w:w="1418" w:type="dxa"/>
            <w:vAlign w:val="center"/>
          </w:tcPr>
          <w:p w:rsidR="00D92B45" w:rsidRPr="0059105E" w:rsidRDefault="00D92B45" w:rsidP="00D92B45">
            <w:pPr>
              <w:spacing w:after="120" w:line="360" w:lineRule="auto"/>
              <w:jc w:val="center"/>
              <w:rPr>
                <w:rFonts w:ascii="Times New Roman" w:hAnsi="Times New Roman" w:cs="Times New Roman"/>
                <w:sz w:val="24"/>
                <w:szCs w:val="24"/>
              </w:rPr>
            </w:pPr>
            <w:r w:rsidRPr="0059105E">
              <w:rPr>
                <w:rFonts w:ascii="Times New Roman" w:hAnsi="Times New Roman" w:cs="Times New Roman"/>
                <w:sz w:val="24"/>
                <w:szCs w:val="24"/>
              </w:rPr>
              <w:lastRenderedPageBreak/>
              <w:t>Лыжный</w:t>
            </w:r>
          </w:p>
        </w:tc>
        <w:tc>
          <w:tcPr>
            <w:tcW w:w="1984" w:type="dxa"/>
            <w:vAlign w:val="center"/>
          </w:tcPr>
          <w:p w:rsidR="00D92B45" w:rsidRPr="0059105E" w:rsidRDefault="00D92B45" w:rsidP="00D92B45">
            <w:pPr>
              <w:spacing w:after="120" w:line="360" w:lineRule="auto"/>
              <w:rPr>
                <w:rFonts w:ascii="Times New Roman" w:hAnsi="Times New Roman" w:cs="Times New Roman"/>
                <w:sz w:val="24"/>
                <w:szCs w:val="24"/>
              </w:rPr>
            </w:pPr>
            <w:r w:rsidRPr="0059105E">
              <w:rPr>
                <w:rFonts w:ascii="Times New Roman" w:hAnsi="Times New Roman" w:cs="Times New Roman"/>
                <w:sz w:val="24"/>
                <w:szCs w:val="24"/>
              </w:rPr>
              <w:t xml:space="preserve">Конец января – </w:t>
            </w:r>
            <w:r w:rsidRPr="0059105E">
              <w:rPr>
                <w:rFonts w:ascii="Times New Roman" w:hAnsi="Times New Roman" w:cs="Times New Roman"/>
                <w:sz w:val="24"/>
                <w:szCs w:val="24"/>
              </w:rPr>
              <w:lastRenderedPageBreak/>
              <w:t>конец марта</w:t>
            </w:r>
          </w:p>
        </w:tc>
        <w:tc>
          <w:tcPr>
            <w:tcW w:w="1985" w:type="dxa"/>
            <w:vAlign w:val="center"/>
          </w:tcPr>
          <w:p w:rsidR="00D92B45" w:rsidRPr="0059105E" w:rsidRDefault="00D92B45" w:rsidP="00D92B45">
            <w:pPr>
              <w:spacing w:after="120" w:line="360" w:lineRule="auto"/>
              <w:rPr>
                <w:rFonts w:ascii="Times New Roman" w:hAnsi="Times New Roman" w:cs="Times New Roman"/>
                <w:sz w:val="24"/>
                <w:szCs w:val="24"/>
              </w:rPr>
            </w:pPr>
            <w:r w:rsidRPr="0059105E">
              <w:rPr>
                <w:rFonts w:ascii="Times New Roman" w:hAnsi="Times New Roman" w:cs="Times New Roman"/>
                <w:sz w:val="24"/>
                <w:szCs w:val="24"/>
              </w:rPr>
              <w:lastRenderedPageBreak/>
              <w:t>Лыжный ко</w:t>
            </w:r>
            <w:r w:rsidRPr="0059105E">
              <w:rPr>
                <w:rFonts w:ascii="Times New Roman" w:hAnsi="Times New Roman" w:cs="Times New Roman"/>
                <w:sz w:val="24"/>
                <w:szCs w:val="24"/>
              </w:rPr>
              <w:t>м</w:t>
            </w:r>
            <w:r w:rsidRPr="0059105E">
              <w:rPr>
                <w:rFonts w:ascii="Times New Roman" w:hAnsi="Times New Roman" w:cs="Times New Roman"/>
                <w:sz w:val="24"/>
                <w:szCs w:val="24"/>
              </w:rPr>
              <w:lastRenderedPageBreak/>
              <w:t xml:space="preserve">плект </w:t>
            </w:r>
          </w:p>
        </w:tc>
        <w:tc>
          <w:tcPr>
            <w:tcW w:w="1275" w:type="dxa"/>
            <w:vAlign w:val="center"/>
          </w:tcPr>
          <w:p w:rsidR="00D92B45" w:rsidRPr="0059105E" w:rsidRDefault="00D92B45" w:rsidP="00D92B45">
            <w:pPr>
              <w:spacing w:after="120" w:line="360" w:lineRule="auto"/>
              <w:rPr>
                <w:rFonts w:ascii="Times New Roman" w:hAnsi="Times New Roman" w:cs="Times New Roman"/>
                <w:sz w:val="24"/>
                <w:szCs w:val="24"/>
              </w:rPr>
            </w:pPr>
            <w:r w:rsidRPr="0059105E">
              <w:rPr>
                <w:rFonts w:ascii="Times New Roman" w:hAnsi="Times New Roman" w:cs="Times New Roman"/>
                <w:sz w:val="24"/>
                <w:szCs w:val="24"/>
              </w:rPr>
              <w:lastRenderedPageBreak/>
              <w:t xml:space="preserve">С собой </w:t>
            </w:r>
            <w:r w:rsidRPr="0059105E">
              <w:rPr>
                <w:rFonts w:ascii="Times New Roman" w:hAnsi="Times New Roman" w:cs="Times New Roman"/>
                <w:sz w:val="24"/>
                <w:szCs w:val="24"/>
              </w:rPr>
              <w:lastRenderedPageBreak/>
              <w:t>перекус, костровая кухня на финише</w:t>
            </w:r>
          </w:p>
        </w:tc>
      </w:tr>
      <w:tr w:rsidR="00D92B45" w:rsidRPr="0059105E" w:rsidTr="00D92B45">
        <w:tc>
          <w:tcPr>
            <w:tcW w:w="1277" w:type="dxa"/>
          </w:tcPr>
          <w:p w:rsidR="00D92B45" w:rsidRPr="0059105E" w:rsidRDefault="00D92B45" w:rsidP="009523ED">
            <w:pPr>
              <w:spacing w:after="120" w:line="360" w:lineRule="auto"/>
              <w:jc w:val="both"/>
              <w:rPr>
                <w:rFonts w:ascii="Times New Roman" w:hAnsi="Times New Roman" w:cs="Times New Roman"/>
                <w:b/>
                <w:sz w:val="24"/>
                <w:szCs w:val="24"/>
              </w:rPr>
            </w:pPr>
            <w:r w:rsidRPr="0059105E">
              <w:rPr>
                <w:rFonts w:ascii="Times New Roman" w:hAnsi="Times New Roman" w:cs="Times New Roman"/>
                <w:b/>
                <w:sz w:val="24"/>
                <w:szCs w:val="24"/>
              </w:rPr>
              <w:lastRenderedPageBreak/>
              <w:t>«</w:t>
            </w:r>
            <w:proofErr w:type="spellStart"/>
            <w:r w:rsidRPr="0059105E">
              <w:rPr>
                <w:rFonts w:ascii="Times New Roman" w:hAnsi="Times New Roman" w:cs="Times New Roman"/>
                <w:b/>
                <w:sz w:val="24"/>
                <w:szCs w:val="24"/>
              </w:rPr>
              <w:t>Волхо</w:t>
            </w:r>
            <w:r w:rsidRPr="0059105E">
              <w:rPr>
                <w:rFonts w:ascii="Times New Roman" w:hAnsi="Times New Roman" w:cs="Times New Roman"/>
                <w:b/>
                <w:sz w:val="24"/>
                <w:szCs w:val="24"/>
              </w:rPr>
              <w:t>в</w:t>
            </w:r>
            <w:r w:rsidRPr="0059105E">
              <w:rPr>
                <w:rFonts w:ascii="Times New Roman" w:hAnsi="Times New Roman" w:cs="Times New Roman"/>
                <w:b/>
                <w:sz w:val="24"/>
                <w:szCs w:val="24"/>
              </w:rPr>
              <w:t>ский</w:t>
            </w:r>
            <w:proofErr w:type="spellEnd"/>
            <w:r w:rsidRPr="0059105E">
              <w:rPr>
                <w:rFonts w:ascii="Times New Roman" w:hAnsi="Times New Roman" w:cs="Times New Roman"/>
                <w:b/>
                <w:sz w:val="24"/>
                <w:szCs w:val="24"/>
              </w:rPr>
              <w:t xml:space="preserve"> фронт»</w:t>
            </w:r>
          </w:p>
        </w:tc>
        <w:tc>
          <w:tcPr>
            <w:tcW w:w="1134" w:type="dxa"/>
          </w:tcPr>
          <w:p w:rsidR="00D92B45" w:rsidRPr="0059105E" w:rsidRDefault="00D92B45" w:rsidP="009523ED">
            <w:pPr>
              <w:spacing w:after="120" w:line="360" w:lineRule="auto"/>
              <w:jc w:val="both"/>
              <w:rPr>
                <w:rFonts w:ascii="Times New Roman" w:hAnsi="Times New Roman" w:cs="Times New Roman"/>
                <w:sz w:val="24"/>
                <w:szCs w:val="24"/>
              </w:rPr>
            </w:pPr>
            <w:r w:rsidRPr="0059105E">
              <w:rPr>
                <w:rFonts w:ascii="Times New Roman" w:hAnsi="Times New Roman" w:cs="Times New Roman"/>
                <w:sz w:val="24"/>
                <w:szCs w:val="24"/>
              </w:rPr>
              <w:t>180 км</w:t>
            </w:r>
          </w:p>
        </w:tc>
        <w:tc>
          <w:tcPr>
            <w:tcW w:w="1559" w:type="dxa"/>
          </w:tcPr>
          <w:p w:rsidR="00D92B45" w:rsidRPr="0059105E" w:rsidRDefault="00D92B45" w:rsidP="009523ED">
            <w:pPr>
              <w:spacing w:after="120" w:line="360" w:lineRule="auto"/>
              <w:jc w:val="both"/>
              <w:rPr>
                <w:rFonts w:ascii="Times New Roman" w:hAnsi="Times New Roman" w:cs="Times New Roman"/>
                <w:sz w:val="24"/>
                <w:szCs w:val="24"/>
              </w:rPr>
            </w:pPr>
            <w:r w:rsidRPr="0059105E">
              <w:rPr>
                <w:rFonts w:ascii="Times New Roman" w:hAnsi="Times New Roman" w:cs="Times New Roman"/>
                <w:sz w:val="24"/>
                <w:szCs w:val="24"/>
              </w:rPr>
              <w:t>10 часов</w:t>
            </w:r>
          </w:p>
          <w:p w:rsidR="00D92B45" w:rsidRPr="0059105E" w:rsidRDefault="00D92B45" w:rsidP="009523ED">
            <w:pPr>
              <w:spacing w:after="120"/>
              <w:jc w:val="both"/>
              <w:rPr>
                <w:rFonts w:ascii="Times New Roman" w:hAnsi="Times New Roman" w:cs="Times New Roman"/>
                <w:sz w:val="24"/>
                <w:szCs w:val="24"/>
              </w:rPr>
            </w:pPr>
            <w:r w:rsidRPr="0059105E">
              <w:rPr>
                <w:rFonts w:ascii="Times New Roman" w:hAnsi="Times New Roman" w:cs="Times New Roman"/>
                <w:sz w:val="24"/>
                <w:szCs w:val="24"/>
              </w:rPr>
              <w:t>начало: 9:00</w:t>
            </w:r>
          </w:p>
          <w:p w:rsidR="00D92B45" w:rsidRPr="0059105E" w:rsidRDefault="00D92B45" w:rsidP="009523ED">
            <w:pPr>
              <w:spacing w:after="120"/>
              <w:jc w:val="both"/>
              <w:rPr>
                <w:rFonts w:ascii="Times New Roman" w:hAnsi="Times New Roman" w:cs="Times New Roman"/>
                <w:sz w:val="24"/>
                <w:szCs w:val="24"/>
              </w:rPr>
            </w:pPr>
            <w:r w:rsidRPr="0059105E">
              <w:rPr>
                <w:rFonts w:ascii="Times New Roman" w:hAnsi="Times New Roman" w:cs="Times New Roman"/>
                <w:sz w:val="24"/>
                <w:szCs w:val="24"/>
              </w:rPr>
              <w:t>конец: 19:00</w:t>
            </w:r>
          </w:p>
        </w:tc>
        <w:tc>
          <w:tcPr>
            <w:tcW w:w="1418" w:type="dxa"/>
            <w:vAlign w:val="center"/>
          </w:tcPr>
          <w:p w:rsidR="00D92B45" w:rsidRPr="0059105E" w:rsidRDefault="00D92B45" w:rsidP="009523ED">
            <w:pPr>
              <w:spacing w:after="120" w:line="360" w:lineRule="auto"/>
              <w:jc w:val="center"/>
              <w:rPr>
                <w:rFonts w:ascii="Times New Roman" w:hAnsi="Times New Roman" w:cs="Times New Roman"/>
                <w:sz w:val="24"/>
                <w:szCs w:val="24"/>
              </w:rPr>
            </w:pPr>
            <w:r w:rsidRPr="0059105E">
              <w:rPr>
                <w:rFonts w:ascii="Times New Roman" w:hAnsi="Times New Roman" w:cs="Times New Roman"/>
                <w:sz w:val="24"/>
                <w:szCs w:val="24"/>
              </w:rPr>
              <w:t>Тран</w:t>
            </w:r>
            <w:r w:rsidRPr="0059105E">
              <w:rPr>
                <w:rFonts w:ascii="Times New Roman" w:hAnsi="Times New Roman" w:cs="Times New Roman"/>
                <w:sz w:val="24"/>
                <w:szCs w:val="24"/>
              </w:rPr>
              <w:t>с</w:t>
            </w:r>
            <w:r w:rsidRPr="0059105E">
              <w:rPr>
                <w:rFonts w:ascii="Times New Roman" w:hAnsi="Times New Roman" w:cs="Times New Roman"/>
                <w:sz w:val="24"/>
                <w:szCs w:val="24"/>
              </w:rPr>
              <w:t>портный</w:t>
            </w:r>
          </w:p>
        </w:tc>
        <w:tc>
          <w:tcPr>
            <w:tcW w:w="1984" w:type="dxa"/>
            <w:vAlign w:val="center"/>
          </w:tcPr>
          <w:p w:rsidR="00D92B45" w:rsidRPr="0059105E" w:rsidRDefault="00D92B45" w:rsidP="009523ED">
            <w:pPr>
              <w:spacing w:after="120" w:line="360" w:lineRule="auto"/>
              <w:rPr>
                <w:rFonts w:ascii="Times New Roman" w:hAnsi="Times New Roman" w:cs="Times New Roman"/>
                <w:sz w:val="24"/>
                <w:szCs w:val="24"/>
              </w:rPr>
            </w:pPr>
            <w:r w:rsidRPr="0059105E">
              <w:rPr>
                <w:rFonts w:ascii="Times New Roman" w:hAnsi="Times New Roman" w:cs="Times New Roman"/>
                <w:sz w:val="24"/>
                <w:szCs w:val="24"/>
              </w:rPr>
              <w:t>В любое время года</w:t>
            </w:r>
          </w:p>
        </w:tc>
        <w:tc>
          <w:tcPr>
            <w:tcW w:w="1985" w:type="dxa"/>
            <w:vAlign w:val="center"/>
          </w:tcPr>
          <w:p w:rsidR="00D92B45" w:rsidRPr="0059105E" w:rsidRDefault="00D92B45" w:rsidP="009523ED">
            <w:pPr>
              <w:spacing w:after="120" w:line="360" w:lineRule="auto"/>
              <w:jc w:val="center"/>
              <w:rPr>
                <w:rFonts w:ascii="Times New Roman" w:hAnsi="Times New Roman" w:cs="Times New Roman"/>
                <w:sz w:val="24"/>
                <w:szCs w:val="24"/>
              </w:rPr>
            </w:pPr>
            <w:r w:rsidRPr="0059105E">
              <w:rPr>
                <w:rFonts w:ascii="Times New Roman" w:hAnsi="Times New Roman" w:cs="Times New Roman"/>
                <w:sz w:val="24"/>
                <w:szCs w:val="24"/>
              </w:rPr>
              <w:t>¯</w:t>
            </w:r>
          </w:p>
        </w:tc>
        <w:tc>
          <w:tcPr>
            <w:tcW w:w="1275" w:type="dxa"/>
            <w:vAlign w:val="center"/>
          </w:tcPr>
          <w:p w:rsidR="00D92B45" w:rsidRPr="0059105E" w:rsidRDefault="00D92B45" w:rsidP="009523ED">
            <w:pPr>
              <w:spacing w:after="120" w:line="360" w:lineRule="auto"/>
              <w:rPr>
                <w:rFonts w:ascii="Times New Roman" w:hAnsi="Times New Roman" w:cs="Times New Roman"/>
                <w:sz w:val="24"/>
                <w:szCs w:val="24"/>
              </w:rPr>
            </w:pPr>
            <w:r w:rsidRPr="0059105E">
              <w:rPr>
                <w:rFonts w:ascii="Times New Roman" w:hAnsi="Times New Roman" w:cs="Times New Roman"/>
                <w:sz w:val="24"/>
                <w:szCs w:val="24"/>
              </w:rPr>
              <w:t>С собой</w:t>
            </w:r>
          </w:p>
        </w:tc>
      </w:tr>
    </w:tbl>
    <w:p w:rsidR="009523ED" w:rsidRDefault="009523ED" w:rsidP="009523ED">
      <w:pPr>
        <w:pStyle w:val="a3"/>
        <w:spacing w:after="120" w:line="360" w:lineRule="auto"/>
        <w:ind w:left="1080"/>
        <w:rPr>
          <w:rFonts w:ascii="Times New Roman" w:hAnsi="Times New Roman" w:cs="Times New Roman"/>
          <w:b/>
          <w:sz w:val="24"/>
          <w:szCs w:val="24"/>
        </w:rPr>
      </w:pPr>
    </w:p>
    <w:p w:rsidR="00D92B45" w:rsidRPr="0059105E" w:rsidRDefault="00D92B45" w:rsidP="009523ED">
      <w:pPr>
        <w:pStyle w:val="a3"/>
        <w:numPr>
          <w:ilvl w:val="1"/>
          <w:numId w:val="39"/>
        </w:numPr>
        <w:spacing w:after="120" w:line="360" w:lineRule="auto"/>
        <w:jc w:val="center"/>
        <w:rPr>
          <w:rFonts w:ascii="Times New Roman" w:hAnsi="Times New Roman" w:cs="Times New Roman"/>
          <w:b/>
          <w:sz w:val="24"/>
          <w:szCs w:val="24"/>
        </w:rPr>
      </w:pPr>
      <w:r w:rsidRPr="0059105E">
        <w:rPr>
          <w:rFonts w:ascii="Times New Roman" w:hAnsi="Times New Roman" w:cs="Times New Roman"/>
          <w:b/>
          <w:sz w:val="24"/>
          <w:szCs w:val="24"/>
        </w:rPr>
        <w:t xml:space="preserve">Перспективы развития туристской </w:t>
      </w:r>
      <w:proofErr w:type="spellStart"/>
      <w:r w:rsidRPr="0059105E">
        <w:rPr>
          <w:rFonts w:ascii="Times New Roman" w:hAnsi="Times New Roman" w:cs="Times New Roman"/>
          <w:b/>
          <w:sz w:val="24"/>
          <w:szCs w:val="24"/>
        </w:rPr>
        <w:t>дестинации</w:t>
      </w:r>
      <w:proofErr w:type="spellEnd"/>
    </w:p>
    <w:p w:rsidR="00D92B45" w:rsidRPr="0059105E" w:rsidRDefault="00D92B45" w:rsidP="009523ED">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 xml:space="preserve">Несмотря на огромный имеющийся потенциал мемориальной </w:t>
      </w:r>
      <w:proofErr w:type="gramStart"/>
      <w:r w:rsidRPr="0059105E">
        <w:rPr>
          <w:rFonts w:ascii="Times New Roman" w:hAnsi="Times New Roman" w:cs="Times New Roman"/>
          <w:sz w:val="24"/>
          <w:szCs w:val="24"/>
        </w:rPr>
        <w:t>зоны</w:t>
      </w:r>
      <w:proofErr w:type="gramEnd"/>
      <w:r w:rsidRPr="0059105E">
        <w:rPr>
          <w:rFonts w:ascii="Times New Roman" w:hAnsi="Times New Roman" w:cs="Times New Roman"/>
          <w:sz w:val="24"/>
          <w:szCs w:val="24"/>
        </w:rPr>
        <w:t xml:space="preserve"> и прилегающих территорий, необходимы дальнейшие </w:t>
      </w:r>
      <w:proofErr w:type="spellStart"/>
      <w:r w:rsidRPr="0059105E">
        <w:rPr>
          <w:rFonts w:ascii="Times New Roman" w:hAnsi="Times New Roman" w:cs="Times New Roman"/>
          <w:sz w:val="24"/>
          <w:szCs w:val="24"/>
        </w:rPr>
        <w:t>музеификация</w:t>
      </w:r>
      <w:proofErr w:type="spellEnd"/>
      <w:r w:rsidRPr="0059105E">
        <w:rPr>
          <w:rFonts w:ascii="Times New Roman" w:hAnsi="Times New Roman" w:cs="Times New Roman"/>
          <w:sz w:val="24"/>
          <w:szCs w:val="24"/>
        </w:rPr>
        <w:t xml:space="preserve"> и </w:t>
      </w:r>
      <w:proofErr w:type="spellStart"/>
      <w:r w:rsidRPr="0059105E">
        <w:rPr>
          <w:rFonts w:ascii="Times New Roman" w:hAnsi="Times New Roman" w:cs="Times New Roman"/>
          <w:sz w:val="24"/>
          <w:szCs w:val="24"/>
        </w:rPr>
        <w:t>мемориализация</w:t>
      </w:r>
      <w:proofErr w:type="spellEnd"/>
      <w:r w:rsidRPr="0059105E">
        <w:rPr>
          <w:rFonts w:ascii="Times New Roman" w:hAnsi="Times New Roman" w:cs="Times New Roman"/>
          <w:sz w:val="24"/>
          <w:szCs w:val="24"/>
        </w:rPr>
        <w:t xml:space="preserve"> памятного места. Ежегодно общественные деятели и добровольцы приводят в порядок, устанавливают и реставрируют многие памятные знаки по всему Кировскому району. При должной орган</w:t>
      </w:r>
      <w:r w:rsidRPr="0059105E">
        <w:rPr>
          <w:rFonts w:ascii="Times New Roman" w:hAnsi="Times New Roman" w:cs="Times New Roman"/>
          <w:sz w:val="24"/>
          <w:szCs w:val="24"/>
        </w:rPr>
        <w:t>и</w:t>
      </w:r>
      <w:r w:rsidRPr="0059105E">
        <w:rPr>
          <w:rFonts w:ascii="Times New Roman" w:hAnsi="Times New Roman" w:cs="Times New Roman"/>
          <w:sz w:val="24"/>
          <w:szCs w:val="24"/>
        </w:rPr>
        <w:t>зации и налаженной инфраструктуре данный процесс можно не только ускорить, но и к</w:t>
      </w:r>
      <w:r w:rsidRPr="0059105E">
        <w:rPr>
          <w:rFonts w:ascii="Times New Roman" w:hAnsi="Times New Roman" w:cs="Times New Roman"/>
          <w:sz w:val="24"/>
          <w:szCs w:val="24"/>
        </w:rPr>
        <w:t>а</w:t>
      </w:r>
      <w:r w:rsidRPr="0059105E">
        <w:rPr>
          <w:rFonts w:ascii="Times New Roman" w:hAnsi="Times New Roman" w:cs="Times New Roman"/>
          <w:sz w:val="24"/>
          <w:szCs w:val="24"/>
        </w:rPr>
        <w:t>чественно улучшить.</w:t>
      </w:r>
    </w:p>
    <w:p w:rsidR="00D92B45" w:rsidRPr="0059105E" w:rsidRDefault="00D92B45" w:rsidP="009523ED">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Главными проблемами на территории мемориальной зоны является наличие заб</w:t>
      </w:r>
      <w:r w:rsidRPr="0059105E">
        <w:rPr>
          <w:rFonts w:ascii="Times New Roman" w:hAnsi="Times New Roman" w:cs="Times New Roman"/>
          <w:sz w:val="24"/>
          <w:szCs w:val="24"/>
        </w:rPr>
        <w:t>о</w:t>
      </w:r>
      <w:r w:rsidRPr="0059105E">
        <w:rPr>
          <w:rFonts w:ascii="Times New Roman" w:hAnsi="Times New Roman" w:cs="Times New Roman"/>
          <w:sz w:val="24"/>
          <w:szCs w:val="24"/>
        </w:rPr>
        <w:t>лоченных участков местности и отсутствие развитой сети асфальтированных автомобил</w:t>
      </w:r>
      <w:r w:rsidRPr="0059105E">
        <w:rPr>
          <w:rFonts w:ascii="Times New Roman" w:hAnsi="Times New Roman" w:cs="Times New Roman"/>
          <w:sz w:val="24"/>
          <w:szCs w:val="24"/>
        </w:rPr>
        <w:t>ь</w:t>
      </w:r>
      <w:r w:rsidRPr="0059105E">
        <w:rPr>
          <w:rFonts w:ascii="Times New Roman" w:hAnsi="Times New Roman" w:cs="Times New Roman"/>
          <w:sz w:val="24"/>
          <w:szCs w:val="24"/>
        </w:rPr>
        <w:t>ных дорог. Если рассчитывать на регулярные потоки людей, то необходимо укрепить б</w:t>
      </w:r>
      <w:r w:rsidRPr="0059105E">
        <w:rPr>
          <w:rFonts w:ascii="Times New Roman" w:hAnsi="Times New Roman" w:cs="Times New Roman"/>
          <w:sz w:val="24"/>
          <w:szCs w:val="24"/>
        </w:rPr>
        <w:t>о</w:t>
      </w:r>
      <w:r w:rsidRPr="0059105E">
        <w:rPr>
          <w:rFonts w:ascii="Times New Roman" w:hAnsi="Times New Roman" w:cs="Times New Roman"/>
          <w:sz w:val="24"/>
          <w:szCs w:val="24"/>
        </w:rPr>
        <w:t>лотистый грунт и оборудовать специальные деревянные настилы или гати. Они позволят быстро и эффективно преодолевать болотистые низины, не прибегая к резиновым сап</w:t>
      </w:r>
      <w:r w:rsidRPr="0059105E">
        <w:rPr>
          <w:rFonts w:ascii="Times New Roman" w:hAnsi="Times New Roman" w:cs="Times New Roman"/>
          <w:sz w:val="24"/>
          <w:szCs w:val="24"/>
        </w:rPr>
        <w:t>о</w:t>
      </w:r>
      <w:r w:rsidRPr="0059105E">
        <w:rPr>
          <w:rFonts w:ascii="Times New Roman" w:hAnsi="Times New Roman" w:cs="Times New Roman"/>
          <w:sz w:val="24"/>
          <w:szCs w:val="24"/>
        </w:rPr>
        <w:t xml:space="preserve">гам. Таким </w:t>
      </w:r>
      <w:proofErr w:type="gramStart"/>
      <w:r w:rsidRPr="0059105E">
        <w:rPr>
          <w:rFonts w:ascii="Times New Roman" w:hAnsi="Times New Roman" w:cs="Times New Roman"/>
          <w:sz w:val="24"/>
          <w:szCs w:val="24"/>
        </w:rPr>
        <w:t>образом</w:t>
      </w:r>
      <w:proofErr w:type="gramEnd"/>
      <w:r w:rsidRPr="0059105E">
        <w:rPr>
          <w:rFonts w:ascii="Times New Roman" w:hAnsi="Times New Roman" w:cs="Times New Roman"/>
          <w:sz w:val="24"/>
          <w:szCs w:val="24"/>
        </w:rPr>
        <w:t xml:space="preserve"> повысятся рекреационная нагрузка, безопасность и привлекательность места.</w:t>
      </w:r>
    </w:p>
    <w:p w:rsidR="00D92B45" w:rsidRPr="0059105E" w:rsidRDefault="00D92B45" w:rsidP="009523ED">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Грунтовые дороги, в большом количестве распространенные в пределах мемор</w:t>
      </w:r>
      <w:r w:rsidRPr="0059105E">
        <w:rPr>
          <w:rFonts w:ascii="Times New Roman" w:hAnsi="Times New Roman" w:cs="Times New Roman"/>
          <w:sz w:val="24"/>
          <w:szCs w:val="24"/>
        </w:rPr>
        <w:t>и</w:t>
      </w:r>
      <w:r w:rsidRPr="0059105E">
        <w:rPr>
          <w:rFonts w:ascii="Times New Roman" w:hAnsi="Times New Roman" w:cs="Times New Roman"/>
          <w:sz w:val="24"/>
          <w:szCs w:val="24"/>
        </w:rPr>
        <w:t xml:space="preserve">альной зоны, не позволяют проводить массовые автобусные экскурсии, реализуя в полной мере туристический потенциал. Совершенствование транспортных путей также обеспечит увеличение их проходимости, поскольку они смогут использоваться в течение всего года, независимо от погодных условий. </w:t>
      </w:r>
    </w:p>
    <w:p w:rsidR="00D92B45" w:rsidRPr="0059105E" w:rsidRDefault="00D92B45" w:rsidP="009523ED">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Для полной функциональности мемориальной зоны «Прорыв блокады Ленинграда» стоит в будущем произвести ландшафтное районирование, проанализировав каждый уч</w:t>
      </w:r>
      <w:r w:rsidRPr="0059105E">
        <w:rPr>
          <w:rFonts w:ascii="Times New Roman" w:hAnsi="Times New Roman" w:cs="Times New Roman"/>
          <w:sz w:val="24"/>
          <w:szCs w:val="24"/>
        </w:rPr>
        <w:t>а</w:t>
      </w:r>
      <w:r w:rsidRPr="0059105E">
        <w:rPr>
          <w:rFonts w:ascii="Times New Roman" w:hAnsi="Times New Roman" w:cs="Times New Roman"/>
          <w:sz w:val="24"/>
          <w:szCs w:val="24"/>
        </w:rPr>
        <w:t xml:space="preserve">сток местности отдельно и выявить предельно допустимую рекреационную нагрузку. </w:t>
      </w:r>
    </w:p>
    <w:p w:rsidR="00D92B45" w:rsidRPr="0059105E" w:rsidRDefault="00D92B45" w:rsidP="009523ED">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Не последнюю по значимости роль для развития территории играет маркетинг. О</w:t>
      </w:r>
      <w:r w:rsidRPr="0059105E">
        <w:rPr>
          <w:rFonts w:ascii="Times New Roman" w:hAnsi="Times New Roman" w:cs="Times New Roman"/>
          <w:sz w:val="24"/>
          <w:szCs w:val="24"/>
        </w:rPr>
        <w:t>б</w:t>
      </w:r>
      <w:r w:rsidRPr="0059105E">
        <w:rPr>
          <w:rFonts w:ascii="Times New Roman" w:hAnsi="Times New Roman" w:cs="Times New Roman"/>
          <w:sz w:val="24"/>
          <w:szCs w:val="24"/>
        </w:rPr>
        <w:t xml:space="preserve">раз данной туристической </w:t>
      </w:r>
      <w:proofErr w:type="spellStart"/>
      <w:r w:rsidRPr="0059105E">
        <w:rPr>
          <w:rFonts w:ascii="Times New Roman" w:hAnsi="Times New Roman" w:cs="Times New Roman"/>
          <w:sz w:val="24"/>
          <w:szCs w:val="24"/>
        </w:rPr>
        <w:t>дестинации</w:t>
      </w:r>
      <w:proofErr w:type="spellEnd"/>
      <w:r w:rsidRPr="0059105E">
        <w:rPr>
          <w:rFonts w:ascii="Times New Roman" w:hAnsi="Times New Roman" w:cs="Times New Roman"/>
          <w:sz w:val="24"/>
          <w:szCs w:val="24"/>
        </w:rPr>
        <w:t xml:space="preserve"> не сложился в представлении масс. Ежегодно н</w:t>
      </w:r>
      <w:r w:rsidRPr="0059105E">
        <w:rPr>
          <w:rFonts w:ascii="Times New Roman" w:hAnsi="Times New Roman" w:cs="Times New Roman"/>
          <w:sz w:val="24"/>
          <w:szCs w:val="24"/>
        </w:rPr>
        <w:t>е</w:t>
      </w:r>
      <w:r w:rsidRPr="0059105E">
        <w:rPr>
          <w:rFonts w:ascii="Times New Roman" w:hAnsi="Times New Roman" w:cs="Times New Roman"/>
          <w:sz w:val="24"/>
          <w:szCs w:val="24"/>
        </w:rPr>
        <w:t xml:space="preserve">коммерческие экскурсии, анонсируемые в социальных сетях и через Санкт-Петербургский </w:t>
      </w:r>
      <w:r w:rsidRPr="0059105E">
        <w:rPr>
          <w:rFonts w:ascii="Times New Roman" w:hAnsi="Times New Roman" w:cs="Times New Roman"/>
          <w:sz w:val="24"/>
          <w:szCs w:val="24"/>
        </w:rPr>
        <w:lastRenderedPageBreak/>
        <w:t xml:space="preserve">Государственный Университет, привлекают новых участников, однако велик процент тех, кто проходит один и тот же маршрут второй раз (и чаще). </w:t>
      </w:r>
    </w:p>
    <w:p w:rsidR="00D92B45" w:rsidRDefault="00D92B45"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Default="009523ED" w:rsidP="009523ED">
      <w:pPr>
        <w:spacing w:line="360" w:lineRule="auto"/>
        <w:rPr>
          <w:rFonts w:ascii="Times New Roman" w:hAnsi="Times New Roman" w:cs="Times New Roman"/>
          <w:sz w:val="24"/>
          <w:szCs w:val="24"/>
        </w:rPr>
      </w:pPr>
    </w:p>
    <w:p w:rsidR="009523ED" w:rsidRPr="0059105E" w:rsidRDefault="009523ED" w:rsidP="009523ED">
      <w:pPr>
        <w:spacing w:line="360" w:lineRule="auto"/>
        <w:rPr>
          <w:rFonts w:ascii="Times New Roman" w:hAnsi="Times New Roman" w:cs="Times New Roman"/>
          <w:sz w:val="24"/>
          <w:szCs w:val="24"/>
        </w:rPr>
      </w:pPr>
    </w:p>
    <w:p w:rsidR="00D92B45" w:rsidRPr="0059105E" w:rsidRDefault="00D92B45" w:rsidP="00D92B45">
      <w:pPr>
        <w:rPr>
          <w:rFonts w:ascii="Times New Roman" w:hAnsi="Times New Roman" w:cs="Times New Roman"/>
          <w:b/>
          <w:sz w:val="24"/>
          <w:szCs w:val="24"/>
        </w:rPr>
      </w:pPr>
      <w:r w:rsidRPr="0059105E">
        <w:rPr>
          <w:rFonts w:ascii="Times New Roman" w:hAnsi="Times New Roman" w:cs="Times New Roman"/>
          <w:b/>
          <w:sz w:val="24"/>
          <w:szCs w:val="24"/>
        </w:rPr>
        <w:lastRenderedPageBreak/>
        <w:t>Заключение</w:t>
      </w:r>
    </w:p>
    <w:p w:rsidR="00D92B45" w:rsidRPr="0059105E" w:rsidRDefault="00D92B45" w:rsidP="00D92B45">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 xml:space="preserve">В ходе исследования была выполнена комплексная оценка природно-рекреационного и туристско-рекреационного потенциала территории, выявлен уровень развития туристской </w:t>
      </w:r>
      <w:proofErr w:type="spellStart"/>
      <w:r w:rsidRPr="0059105E">
        <w:rPr>
          <w:rFonts w:ascii="Times New Roman" w:hAnsi="Times New Roman" w:cs="Times New Roman"/>
          <w:sz w:val="24"/>
          <w:szCs w:val="24"/>
        </w:rPr>
        <w:t>дестинации</w:t>
      </w:r>
      <w:proofErr w:type="spellEnd"/>
      <w:r w:rsidRPr="0059105E">
        <w:rPr>
          <w:rFonts w:ascii="Times New Roman" w:hAnsi="Times New Roman" w:cs="Times New Roman"/>
          <w:sz w:val="24"/>
          <w:szCs w:val="24"/>
        </w:rPr>
        <w:t xml:space="preserve"> памятного места и определены перспективы развития военно-патриотического туризма в границах мемориальной зоны «Прорыв блокады Л</w:t>
      </w:r>
      <w:r w:rsidRPr="0059105E">
        <w:rPr>
          <w:rFonts w:ascii="Times New Roman" w:hAnsi="Times New Roman" w:cs="Times New Roman"/>
          <w:sz w:val="24"/>
          <w:szCs w:val="24"/>
        </w:rPr>
        <w:t>е</w:t>
      </w:r>
      <w:r w:rsidRPr="0059105E">
        <w:rPr>
          <w:rFonts w:ascii="Times New Roman" w:hAnsi="Times New Roman" w:cs="Times New Roman"/>
          <w:sz w:val="24"/>
          <w:szCs w:val="24"/>
        </w:rPr>
        <w:t>нинграда, 1941-1944 гг.»</w:t>
      </w:r>
    </w:p>
    <w:p w:rsidR="00D92B45" w:rsidRPr="0059105E" w:rsidRDefault="00D92B45" w:rsidP="00D92B45">
      <w:pPr>
        <w:spacing w:after="0" w:line="360" w:lineRule="auto"/>
        <w:ind w:firstLine="709"/>
        <w:jc w:val="both"/>
        <w:rPr>
          <w:rFonts w:ascii="Times New Roman" w:hAnsi="Times New Roman" w:cs="Times New Roman"/>
          <w:sz w:val="24"/>
          <w:szCs w:val="24"/>
        </w:rPr>
      </w:pPr>
      <w:r w:rsidRPr="0059105E">
        <w:rPr>
          <w:rFonts w:ascii="Times New Roman" w:hAnsi="Times New Roman" w:cs="Times New Roman"/>
          <w:sz w:val="24"/>
          <w:szCs w:val="24"/>
        </w:rPr>
        <w:t xml:space="preserve"> Была проделана следующая работа:</w:t>
      </w:r>
    </w:p>
    <w:p w:rsidR="00D92B45" w:rsidRPr="0059105E" w:rsidRDefault="00D92B45" w:rsidP="00D92B45">
      <w:pPr>
        <w:pStyle w:val="a3"/>
        <w:numPr>
          <w:ilvl w:val="0"/>
          <w:numId w:val="41"/>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Приведен сравнительный анализ пяти мемориальных комплексов, расположе</w:t>
      </w:r>
      <w:r w:rsidRPr="0059105E">
        <w:rPr>
          <w:rFonts w:ascii="Times New Roman" w:hAnsi="Times New Roman" w:cs="Times New Roman"/>
          <w:sz w:val="24"/>
          <w:szCs w:val="24"/>
        </w:rPr>
        <w:t>н</w:t>
      </w:r>
      <w:r w:rsidRPr="0059105E">
        <w:rPr>
          <w:rFonts w:ascii="Times New Roman" w:hAnsi="Times New Roman" w:cs="Times New Roman"/>
          <w:sz w:val="24"/>
          <w:szCs w:val="24"/>
        </w:rPr>
        <w:t>ных на территории России и Республики Беларусь. К каждому из них давалось подробное описание и аргументация выбора. Итоговые данные представлены в виде сводной авторской таблицы;</w:t>
      </w:r>
    </w:p>
    <w:p w:rsidR="00D92B45" w:rsidRPr="0059105E" w:rsidRDefault="00D92B45" w:rsidP="00D92B45">
      <w:pPr>
        <w:pStyle w:val="a3"/>
        <w:numPr>
          <w:ilvl w:val="0"/>
          <w:numId w:val="41"/>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Проведена оценка природно-рекреационного потенциала территории. В качес</w:t>
      </w:r>
      <w:r w:rsidRPr="0059105E">
        <w:rPr>
          <w:rFonts w:ascii="Times New Roman" w:hAnsi="Times New Roman" w:cs="Times New Roman"/>
          <w:sz w:val="24"/>
          <w:szCs w:val="24"/>
        </w:rPr>
        <w:t>т</w:t>
      </w:r>
      <w:r w:rsidRPr="0059105E">
        <w:rPr>
          <w:rFonts w:ascii="Times New Roman" w:hAnsi="Times New Roman" w:cs="Times New Roman"/>
          <w:sz w:val="24"/>
          <w:szCs w:val="24"/>
        </w:rPr>
        <w:t>ве критериев были рассмотрены климатические условия, рельеф, гидрологич</w:t>
      </w:r>
      <w:r w:rsidRPr="0059105E">
        <w:rPr>
          <w:rFonts w:ascii="Times New Roman" w:hAnsi="Times New Roman" w:cs="Times New Roman"/>
          <w:sz w:val="24"/>
          <w:szCs w:val="24"/>
        </w:rPr>
        <w:t>е</w:t>
      </w:r>
      <w:r w:rsidRPr="0059105E">
        <w:rPr>
          <w:rFonts w:ascii="Times New Roman" w:hAnsi="Times New Roman" w:cs="Times New Roman"/>
          <w:sz w:val="24"/>
          <w:szCs w:val="24"/>
        </w:rPr>
        <w:t>ская сеть и почвенно-растительный покров. Результаты оценки представлены в сводной авторской таблице с применением бальной системы;</w:t>
      </w:r>
    </w:p>
    <w:p w:rsidR="00D92B45" w:rsidRPr="0059105E" w:rsidRDefault="00D92B45" w:rsidP="00D92B45">
      <w:pPr>
        <w:pStyle w:val="a3"/>
        <w:numPr>
          <w:ilvl w:val="0"/>
          <w:numId w:val="41"/>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 xml:space="preserve">Проведена оценка туристско-рекреационного потенциала территории. </w:t>
      </w:r>
      <w:proofErr w:type="gramStart"/>
      <w:r w:rsidRPr="0059105E">
        <w:rPr>
          <w:rFonts w:ascii="Times New Roman" w:hAnsi="Times New Roman" w:cs="Times New Roman"/>
          <w:sz w:val="24"/>
          <w:szCs w:val="24"/>
        </w:rPr>
        <w:t>Были и</w:t>
      </w:r>
      <w:r w:rsidRPr="0059105E">
        <w:rPr>
          <w:rFonts w:ascii="Times New Roman" w:hAnsi="Times New Roman" w:cs="Times New Roman"/>
          <w:sz w:val="24"/>
          <w:szCs w:val="24"/>
        </w:rPr>
        <w:t>с</w:t>
      </w:r>
      <w:r w:rsidRPr="0059105E">
        <w:rPr>
          <w:rFonts w:ascii="Times New Roman" w:hAnsi="Times New Roman" w:cs="Times New Roman"/>
          <w:sz w:val="24"/>
          <w:szCs w:val="24"/>
        </w:rPr>
        <w:t>следованы: культурное наполнение мемориальной зоны памятными знаками,  транспортные доступность и обеспечение, инфраструктура, стимулирующие и лимитирующие факторы развития территории, показатели экскурсионной де</w:t>
      </w:r>
      <w:r w:rsidRPr="0059105E">
        <w:rPr>
          <w:rFonts w:ascii="Times New Roman" w:hAnsi="Times New Roman" w:cs="Times New Roman"/>
          <w:sz w:val="24"/>
          <w:szCs w:val="24"/>
        </w:rPr>
        <w:t>я</w:t>
      </w:r>
      <w:r w:rsidRPr="0059105E">
        <w:rPr>
          <w:rFonts w:ascii="Times New Roman" w:hAnsi="Times New Roman" w:cs="Times New Roman"/>
          <w:sz w:val="24"/>
          <w:szCs w:val="24"/>
        </w:rPr>
        <w:t>тельности, конкурентное преимущество и туристическая функция в контексте экономического развития места.</w:t>
      </w:r>
      <w:proofErr w:type="gramEnd"/>
      <w:r w:rsidRPr="0059105E">
        <w:rPr>
          <w:rFonts w:ascii="Times New Roman" w:hAnsi="Times New Roman" w:cs="Times New Roman"/>
          <w:sz w:val="24"/>
          <w:szCs w:val="24"/>
        </w:rPr>
        <w:t xml:space="preserve"> Результаты оценки представлены в сводной а</w:t>
      </w:r>
      <w:r w:rsidRPr="0059105E">
        <w:rPr>
          <w:rFonts w:ascii="Times New Roman" w:hAnsi="Times New Roman" w:cs="Times New Roman"/>
          <w:sz w:val="24"/>
          <w:szCs w:val="24"/>
        </w:rPr>
        <w:t>в</w:t>
      </w:r>
      <w:r w:rsidRPr="0059105E">
        <w:rPr>
          <w:rFonts w:ascii="Times New Roman" w:hAnsi="Times New Roman" w:cs="Times New Roman"/>
          <w:sz w:val="24"/>
          <w:szCs w:val="24"/>
        </w:rPr>
        <w:t>торской таблице с применением бальной системы;</w:t>
      </w:r>
    </w:p>
    <w:p w:rsidR="00D92B45" w:rsidRPr="0059105E" w:rsidRDefault="00D92B45" w:rsidP="00D92B45">
      <w:pPr>
        <w:pStyle w:val="a3"/>
        <w:numPr>
          <w:ilvl w:val="0"/>
          <w:numId w:val="41"/>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Приведена авторская классификация памятных знаков, расположенных в пр</w:t>
      </w:r>
      <w:r w:rsidRPr="0059105E">
        <w:rPr>
          <w:rFonts w:ascii="Times New Roman" w:hAnsi="Times New Roman" w:cs="Times New Roman"/>
          <w:sz w:val="24"/>
          <w:szCs w:val="24"/>
        </w:rPr>
        <w:t>е</w:t>
      </w:r>
      <w:r w:rsidRPr="0059105E">
        <w:rPr>
          <w:rFonts w:ascii="Times New Roman" w:hAnsi="Times New Roman" w:cs="Times New Roman"/>
          <w:sz w:val="24"/>
          <w:szCs w:val="24"/>
        </w:rPr>
        <w:t>делах мемориальной зоны с выделением семи видов памятников: мемориалы, комплексные памятники, отметки на местах воинских захоронений, уничт</w:t>
      </w:r>
      <w:r w:rsidRPr="0059105E">
        <w:rPr>
          <w:rFonts w:ascii="Times New Roman" w:hAnsi="Times New Roman" w:cs="Times New Roman"/>
          <w:sz w:val="24"/>
          <w:szCs w:val="24"/>
        </w:rPr>
        <w:t>о</w:t>
      </w:r>
      <w:r w:rsidRPr="0059105E">
        <w:rPr>
          <w:rFonts w:ascii="Times New Roman" w:hAnsi="Times New Roman" w:cs="Times New Roman"/>
          <w:sz w:val="24"/>
          <w:szCs w:val="24"/>
        </w:rPr>
        <w:t>женных деревень и сражений, информационные щиты и индивидуальные п</w:t>
      </w:r>
      <w:r w:rsidRPr="0059105E">
        <w:rPr>
          <w:rFonts w:ascii="Times New Roman" w:hAnsi="Times New Roman" w:cs="Times New Roman"/>
          <w:sz w:val="24"/>
          <w:szCs w:val="24"/>
        </w:rPr>
        <w:t>а</w:t>
      </w:r>
      <w:r w:rsidRPr="0059105E">
        <w:rPr>
          <w:rFonts w:ascii="Times New Roman" w:hAnsi="Times New Roman" w:cs="Times New Roman"/>
          <w:sz w:val="24"/>
          <w:szCs w:val="24"/>
        </w:rPr>
        <w:t>мятные знаки;</w:t>
      </w:r>
    </w:p>
    <w:p w:rsidR="00D92B45" w:rsidRPr="0059105E" w:rsidRDefault="00D92B45" w:rsidP="00D92B45">
      <w:pPr>
        <w:pStyle w:val="a3"/>
        <w:numPr>
          <w:ilvl w:val="0"/>
          <w:numId w:val="41"/>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Подробное описание уже существующих трех экскурсионных маршрутов (п</w:t>
      </w:r>
      <w:r w:rsidRPr="0059105E">
        <w:rPr>
          <w:rFonts w:ascii="Times New Roman" w:hAnsi="Times New Roman" w:cs="Times New Roman"/>
          <w:sz w:val="24"/>
          <w:szCs w:val="24"/>
        </w:rPr>
        <w:t>е</w:t>
      </w:r>
      <w:r w:rsidRPr="0059105E">
        <w:rPr>
          <w:rFonts w:ascii="Times New Roman" w:hAnsi="Times New Roman" w:cs="Times New Roman"/>
          <w:sz w:val="24"/>
          <w:szCs w:val="24"/>
        </w:rPr>
        <w:t>шего, лыжного и транспортного) на территории «Прорыва блокады Ленингр</w:t>
      </w:r>
      <w:r w:rsidRPr="0059105E">
        <w:rPr>
          <w:rFonts w:ascii="Times New Roman" w:hAnsi="Times New Roman" w:cs="Times New Roman"/>
          <w:sz w:val="24"/>
          <w:szCs w:val="24"/>
        </w:rPr>
        <w:t>а</w:t>
      </w:r>
      <w:r w:rsidRPr="0059105E">
        <w:rPr>
          <w:rFonts w:ascii="Times New Roman" w:hAnsi="Times New Roman" w:cs="Times New Roman"/>
          <w:sz w:val="24"/>
          <w:szCs w:val="24"/>
        </w:rPr>
        <w:t xml:space="preserve">да» в качестве примера функционирования туристической </w:t>
      </w:r>
      <w:proofErr w:type="spellStart"/>
      <w:r w:rsidRPr="0059105E">
        <w:rPr>
          <w:rFonts w:ascii="Times New Roman" w:hAnsi="Times New Roman" w:cs="Times New Roman"/>
          <w:sz w:val="24"/>
          <w:szCs w:val="24"/>
        </w:rPr>
        <w:t>дестинации</w:t>
      </w:r>
      <w:proofErr w:type="spellEnd"/>
      <w:r w:rsidRPr="0059105E">
        <w:rPr>
          <w:rFonts w:ascii="Times New Roman" w:hAnsi="Times New Roman" w:cs="Times New Roman"/>
          <w:sz w:val="24"/>
          <w:szCs w:val="24"/>
        </w:rPr>
        <w:t xml:space="preserve"> и во</w:t>
      </w:r>
      <w:r w:rsidRPr="0059105E">
        <w:rPr>
          <w:rFonts w:ascii="Times New Roman" w:hAnsi="Times New Roman" w:cs="Times New Roman"/>
          <w:sz w:val="24"/>
          <w:szCs w:val="24"/>
        </w:rPr>
        <w:t>з</w:t>
      </w:r>
      <w:r w:rsidRPr="0059105E">
        <w:rPr>
          <w:rFonts w:ascii="Times New Roman" w:hAnsi="Times New Roman" w:cs="Times New Roman"/>
          <w:sz w:val="24"/>
          <w:szCs w:val="24"/>
        </w:rPr>
        <w:t>можности её дальнейшего развития. Сравнительная итоговая характеристика представлена в виде сводной авторской таблицы;</w:t>
      </w:r>
    </w:p>
    <w:p w:rsidR="00D92B45" w:rsidRPr="0059105E" w:rsidRDefault="00D92B45" w:rsidP="00D92B45">
      <w:pPr>
        <w:pStyle w:val="a3"/>
        <w:numPr>
          <w:ilvl w:val="0"/>
          <w:numId w:val="41"/>
        </w:numPr>
        <w:spacing w:after="0" w:line="360" w:lineRule="auto"/>
        <w:jc w:val="both"/>
        <w:rPr>
          <w:rFonts w:ascii="Times New Roman" w:hAnsi="Times New Roman" w:cs="Times New Roman"/>
          <w:sz w:val="24"/>
          <w:szCs w:val="24"/>
        </w:rPr>
      </w:pPr>
      <w:r w:rsidRPr="0059105E">
        <w:rPr>
          <w:rFonts w:ascii="Times New Roman" w:hAnsi="Times New Roman" w:cs="Times New Roman"/>
          <w:sz w:val="24"/>
          <w:szCs w:val="24"/>
        </w:rPr>
        <w:t>Создание картографического материала</w:t>
      </w:r>
      <w:r w:rsidR="00EF6B0C" w:rsidRPr="0059105E">
        <w:rPr>
          <w:rFonts w:ascii="Times New Roman" w:hAnsi="Times New Roman" w:cs="Times New Roman"/>
          <w:sz w:val="24"/>
          <w:szCs w:val="24"/>
        </w:rPr>
        <w:t>.</w:t>
      </w:r>
    </w:p>
    <w:p w:rsidR="00EF6B0C" w:rsidRPr="0059105E" w:rsidRDefault="00EF6B0C" w:rsidP="00EF6B0C">
      <w:pPr>
        <w:spacing w:after="0" w:line="360" w:lineRule="auto"/>
        <w:ind w:firstLine="708"/>
        <w:jc w:val="both"/>
        <w:rPr>
          <w:rFonts w:ascii="Times New Roman" w:hAnsi="Times New Roman" w:cs="Times New Roman"/>
          <w:sz w:val="24"/>
          <w:szCs w:val="24"/>
        </w:rPr>
      </w:pPr>
    </w:p>
    <w:p w:rsidR="00EF6B0C" w:rsidRPr="0059105E" w:rsidRDefault="00EF6B0C" w:rsidP="00EF6B0C">
      <w:pPr>
        <w:spacing w:after="0" w:line="360" w:lineRule="auto"/>
        <w:ind w:firstLine="708"/>
        <w:jc w:val="both"/>
        <w:rPr>
          <w:rFonts w:ascii="Times New Roman" w:hAnsi="Times New Roman" w:cs="Times New Roman"/>
          <w:sz w:val="24"/>
          <w:szCs w:val="24"/>
        </w:rPr>
      </w:pPr>
      <w:r w:rsidRPr="0059105E">
        <w:rPr>
          <w:rFonts w:ascii="Times New Roman" w:hAnsi="Times New Roman" w:cs="Times New Roman"/>
          <w:sz w:val="24"/>
          <w:szCs w:val="24"/>
        </w:rPr>
        <w:lastRenderedPageBreak/>
        <w:t xml:space="preserve">Данная работа представляет интерес для туристических компаний, общественных организаций, представителей администрации Кировского района Ленинградской области, краеведов, историков и т.д. Она содержит в себе материал, позволяющий проектировать новые экскурсионные маршруты по территории, которая </w:t>
      </w:r>
      <w:r w:rsidR="00880663" w:rsidRPr="0059105E">
        <w:rPr>
          <w:rFonts w:ascii="Times New Roman" w:hAnsi="Times New Roman" w:cs="Times New Roman"/>
          <w:sz w:val="24"/>
          <w:szCs w:val="24"/>
        </w:rPr>
        <w:t>является заповедником боевой славы Ленинградской области времен Великой Отечественной войны.</w:t>
      </w:r>
    </w:p>
    <w:p w:rsidR="005F4B92" w:rsidRPr="0059105E" w:rsidRDefault="00880663" w:rsidP="00EF6B0C">
      <w:pPr>
        <w:spacing w:after="0" w:line="360" w:lineRule="auto"/>
        <w:ind w:firstLine="708"/>
        <w:jc w:val="both"/>
        <w:rPr>
          <w:rFonts w:ascii="Times New Roman" w:hAnsi="Times New Roman" w:cs="Times New Roman"/>
          <w:sz w:val="24"/>
          <w:szCs w:val="24"/>
        </w:rPr>
      </w:pPr>
      <w:r w:rsidRPr="0059105E">
        <w:rPr>
          <w:rFonts w:ascii="Times New Roman" w:hAnsi="Times New Roman" w:cs="Times New Roman"/>
          <w:sz w:val="24"/>
          <w:szCs w:val="24"/>
        </w:rPr>
        <w:t>Военно-патриотическая тематика с каждым годом привлекает к себе</w:t>
      </w:r>
      <w:r w:rsidR="005F4B92" w:rsidRPr="0059105E">
        <w:rPr>
          <w:rFonts w:ascii="Times New Roman" w:hAnsi="Times New Roman" w:cs="Times New Roman"/>
          <w:sz w:val="24"/>
          <w:szCs w:val="24"/>
        </w:rPr>
        <w:t xml:space="preserve"> все больше</w:t>
      </w:r>
      <w:r w:rsidRPr="0059105E">
        <w:rPr>
          <w:rFonts w:ascii="Times New Roman" w:hAnsi="Times New Roman" w:cs="Times New Roman"/>
          <w:sz w:val="24"/>
          <w:szCs w:val="24"/>
        </w:rPr>
        <w:t xml:space="preserve"> внима</w:t>
      </w:r>
      <w:r w:rsidR="005F4B92" w:rsidRPr="0059105E">
        <w:rPr>
          <w:rFonts w:ascii="Times New Roman" w:hAnsi="Times New Roman" w:cs="Times New Roman"/>
          <w:sz w:val="24"/>
          <w:szCs w:val="24"/>
        </w:rPr>
        <w:t>ния</w:t>
      </w:r>
      <w:r w:rsidRPr="0059105E">
        <w:rPr>
          <w:rFonts w:ascii="Times New Roman" w:hAnsi="Times New Roman" w:cs="Times New Roman"/>
          <w:sz w:val="24"/>
          <w:szCs w:val="24"/>
        </w:rPr>
        <w:t xml:space="preserve"> коммерческих, образовательных</w:t>
      </w:r>
      <w:r w:rsidR="005F4B92" w:rsidRPr="0059105E">
        <w:rPr>
          <w:rFonts w:ascii="Times New Roman" w:hAnsi="Times New Roman" w:cs="Times New Roman"/>
          <w:sz w:val="24"/>
          <w:szCs w:val="24"/>
        </w:rPr>
        <w:t>, государственных и прочих организаций. Ве</w:t>
      </w:r>
      <w:r w:rsidR="005F4B92" w:rsidRPr="0059105E">
        <w:rPr>
          <w:rFonts w:ascii="Times New Roman" w:hAnsi="Times New Roman" w:cs="Times New Roman"/>
          <w:sz w:val="24"/>
          <w:szCs w:val="24"/>
        </w:rPr>
        <w:t>к</w:t>
      </w:r>
      <w:r w:rsidR="005F4B92" w:rsidRPr="0059105E">
        <w:rPr>
          <w:rFonts w:ascii="Times New Roman" w:hAnsi="Times New Roman" w:cs="Times New Roman"/>
          <w:sz w:val="24"/>
          <w:szCs w:val="24"/>
        </w:rPr>
        <w:t xml:space="preserve">тор развития страны </w:t>
      </w:r>
      <w:proofErr w:type="gramStart"/>
      <w:r w:rsidR="005F4B92" w:rsidRPr="0059105E">
        <w:rPr>
          <w:rFonts w:ascii="Times New Roman" w:hAnsi="Times New Roman" w:cs="Times New Roman"/>
          <w:sz w:val="24"/>
          <w:szCs w:val="24"/>
        </w:rPr>
        <w:t>направлен</w:t>
      </w:r>
      <w:proofErr w:type="gramEnd"/>
      <w:r w:rsidR="005F4B92" w:rsidRPr="0059105E">
        <w:rPr>
          <w:rFonts w:ascii="Times New Roman" w:hAnsi="Times New Roman" w:cs="Times New Roman"/>
          <w:sz w:val="24"/>
          <w:szCs w:val="24"/>
        </w:rPr>
        <w:t xml:space="preserve"> в том числе и на создание и развитие культурно-мемориальных территорий. Каждая из них имеет уникальное значение для народа. Сам</w:t>
      </w:r>
      <w:r w:rsidR="005F4B92" w:rsidRPr="0059105E">
        <w:rPr>
          <w:rFonts w:ascii="Times New Roman" w:hAnsi="Times New Roman" w:cs="Times New Roman"/>
          <w:sz w:val="24"/>
          <w:szCs w:val="24"/>
        </w:rPr>
        <w:t>о</w:t>
      </w:r>
      <w:r w:rsidR="005F4B92" w:rsidRPr="0059105E">
        <w:rPr>
          <w:rFonts w:ascii="Times New Roman" w:hAnsi="Times New Roman" w:cs="Times New Roman"/>
          <w:sz w:val="24"/>
          <w:szCs w:val="24"/>
        </w:rPr>
        <w:t xml:space="preserve">бытность </w:t>
      </w:r>
      <w:r w:rsidR="003F7683" w:rsidRPr="0059105E">
        <w:rPr>
          <w:rFonts w:ascii="Times New Roman" w:hAnsi="Times New Roman" w:cs="Times New Roman"/>
          <w:sz w:val="24"/>
          <w:szCs w:val="24"/>
        </w:rPr>
        <w:t>исследуемой мемориальной зоны состоит в ее исторической ценности. Каждый памятный знак в ее границах рассказывает об определенном событии Ленинградской би</w:t>
      </w:r>
      <w:r w:rsidR="003F7683" w:rsidRPr="0059105E">
        <w:rPr>
          <w:rFonts w:ascii="Times New Roman" w:hAnsi="Times New Roman" w:cs="Times New Roman"/>
          <w:sz w:val="24"/>
          <w:szCs w:val="24"/>
        </w:rPr>
        <w:t>т</w:t>
      </w:r>
      <w:r w:rsidR="003F7683" w:rsidRPr="0059105E">
        <w:rPr>
          <w:rFonts w:ascii="Times New Roman" w:hAnsi="Times New Roman" w:cs="Times New Roman"/>
          <w:sz w:val="24"/>
          <w:szCs w:val="24"/>
        </w:rPr>
        <w:t>вы, не известном в широких общественных массах.</w:t>
      </w:r>
    </w:p>
    <w:p w:rsidR="00880663" w:rsidRPr="0059105E" w:rsidRDefault="005F4B92" w:rsidP="00EF6B0C">
      <w:pPr>
        <w:spacing w:after="0" w:line="360" w:lineRule="auto"/>
        <w:ind w:firstLine="708"/>
        <w:jc w:val="both"/>
        <w:rPr>
          <w:rFonts w:ascii="Times New Roman" w:hAnsi="Times New Roman" w:cs="Times New Roman"/>
          <w:sz w:val="24"/>
          <w:szCs w:val="24"/>
        </w:rPr>
      </w:pPr>
      <w:r w:rsidRPr="0059105E">
        <w:rPr>
          <w:rFonts w:ascii="Times New Roman" w:hAnsi="Times New Roman" w:cs="Times New Roman"/>
          <w:sz w:val="24"/>
          <w:szCs w:val="24"/>
        </w:rPr>
        <w:t>В 2020 г. исполнится 75 лет Победы советского народа над фашистскими завоев</w:t>
      </w:r>
      <w:r w:rsidRPr="0059105E">
        <w:rPr>
          <w:rFonts w:ascii="Times New Roman" w:hAnsi="Times New Roman" w:cs="Times New Roman"/>
          <w:sz w:val="24"/>
          <w:szCs w:val="24"/>
        </w:rPr>
        <w:t>а</w:t>
      </w:r>
      <w:r w:rsidRPr="0059105E">
        <w:rPr>
          <w:rFonts w:ascii="Times New Roman" w:hAnsi="Times New Roman" w:cs="Times New Roman"/>
          <w:sz w:val="24"/>
          <w:szCs w:val="24"/>
        </w:rPr>
        <w:t xml:space="preserve">телями. Подготовка к юбилейной дате начинается уже сейчас. При должной поддержке благоустройство «Военно-мемориальной зоны «Прорыв блокады Ленинграда, 1941-1944 г.» может стать успешным проектом и вкладом на многие десятилетия. </w:t>
      </w:r>
    </w:p>
    <w:p w:rsidR="00D92B45" w:rsidRPr="0059105E" w:rsidRDefault="00D92B45"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5F4B92" w:rsidRPr="0059105E" w:rsidRDefault="005F4B92" w:rsidP="00457606">
      <w:pPr>
        <w:spacing w:line="360" w:lineRule="auto"/>
        <w:rPr>
          <w:rFonts w:ascii="Times New Roman" w:hAnsi="Times New Roman" w:cs="Times New Roman"/>
          <w:sz w:val="24"/>
          <w:szCs w:val="24"/>
        </w:rPr>
      </w:pPr>
    </w:p>
    <w:p w:rsidR="009523ED" w:rsidRDefault="009523ED" w:rsidP="00457606">
      <w:pPr>
        <w:spacing w:line="360" w:lineRule="auto"/>
        <w:rPr>
          <w:rFonts w:ascii="Times New Roman" w:hAnsi="Times New Roman" w:cs="Times New Roman"/>
          <w:sz w:val="24"/>
          <w:szCs w:val="24"/>
        </w:rPr>
      </w:pPr>
    </w:p>
    <w:p w:rsidR="00EA4702" w:rsidRDefault="00EA4702" w:rsidP="0045760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Список источников</w:t>
      </w:r>
    </w:p>
    <w:p w:rsidR="00EA4702" w:rsidRDefault="00EA4702" w:rsidP="00EA4702">
      <w:pPr>
        <w:spacing w:after="0" w:line="360" w:lineRule="auto"/>
        <w:rPr>
          <w:rFonts w:ascii="Times New Roman" w:hAnsi="Times New Roman" w:cs="Times New Roman"/>
          <w:i/>
          <w:sz w:val="24"/>
          <w:szCs w:val="24"/>
        </w:rPr>
      </w:pPr>
      <w:r w:rsidRPr="00EA4702">
        <w:rPr>
          <w:rFonts w:ascii="Times New Roman" w:hAnsi="Times New Roman" w:cs="Times New Roman"/>
          <w:i/>
          <w:sz w:val="24"/>
          <w:szCs w:val="24"/>
        </w:rPr>
        <w:t>Монографии:</w:t>
      </w:r>
    </w:p>
    <w:p w:rsidR="00790A81" w:rsidRDefault="00790A81" w:rsidP="00EA4702">
      <w:pPr>
        <w:pStyle w:val="a3"/>
        <w:numPr>
          <w:ilvl w:val="0"/>
          <w:numId w:val="43"/>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Исаченко А.Г.</w:t>
      </w:r>
      <w:r w:rsidR="00790DF0">
        <w:rPr>
          <w:rFonts w:ascii="Times New Roman" w:hAnsi="Times New Roman" w:cs="Times New Roman"/>
          <w:sz w:val="24"/>
          <w:szCs w:val="24"/>
        </w:rPr>
        <w:t xml:space="preserve"> </w:t>
      </w:r>
      <w:r w:rsidR="00790DF0" w:rsidRPr="00790DF0">
        <w:rPr>
          <w:rFonts w:ascii="Times New Roman" w:hAnsi="Times New Roman" w:cs="Times New Roman"/>
          <w:sz w:val="24"/>
          <w:szCs w:val="24"/>
        </w:rPr>
        <w:t>Ландшафтоведение и физико-географическое районирование</w:t>
      </w:r>
      <w:r w:rsidR="00790DF0">
        <w:rPr>
          <w:rFonts w:ascii="Times New Roman" w:hAnsi="Times New Roman" w:cs="Times New Roman"/>
          <w:sz w:val="24"/>
          <w:szCs w:val="24"/>
        </w:rPr>
        <w:t>. М.: Вы</w:t>
      </w:r>
      <w:r w:rsidR="00790DF0">
        <w:rPr>
          <w:rFonts w:ascii="Times New Roman" w:hAnsi="Times New Roman" w:cs="Times New Roman"/>
          <w:sz w:val="24"/>
          <w:szCs w:val="24"/>
        </w:rPr>
        <w:t>с</w:t>
      </w:r>
      <w:r w:rsidR="00790DF0">
        <w:rPr>
          <w:rFonts w:ascii="Times New Roman" w:hAnsi="Times New Roman" w:cs="Times New Roman"/>
          <w:sz w:val="24"/>
          <w:szCs w:val="24"/>
        </w:rPr>
        <w:t xml:space="preserve">шая школа, 1991, 303 </w:t>
      </w:r>
      <w:proofErr w:type="gramStart"/>
      <w:r w:rsidR="00790DF0">
        <w:rPr>
          <w:rFonts w:ascii="Times New Roman" w:hAnsi="Times New Roman" w:cs="Times New Roman"/>
          <w:sz w:val="24"/>
          <w:szCs w:val="24"/>
        </w:rPr>
        <w:t>с</w:t>
      </w:r>
      <w:proofErr w:type="gramEnd"/>
      <w:r w:rsidR="00790DF0">
        <w:rPr>
          <w:rFonts w:ascii="Times New Roman" w:hAnsi="Times New Roman" w:cs="Times New Roman"/>
          <w:sz w:val="24"/>
          <w:szCs w:val="24"/>
        </w:rPr>
        <w:t>.</w:t>
      </w:r>
    </w:p>
    <w:p w:rsidR="00790A81" w:rsidRPr="00790A81" w:rsidRDefault="00790A81" w:rsidP="00790A81">
      <w:pPr>
        <w:pStyle w:val="a3"/>
        <w:numPr>
          <w:ilvl w:val="0"/>
          <w:numId w:val="43"/>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Кусков А.С. Рекреационная география. Саранск: Издательство Мордовского универс</w:t>
      </w:r>
      <w:r>
        <w:rPr>
          <w:rFonts w:ascii="Times New Roman" w:hAnsi="Times New Roman" w:cs="Times New Roman"/>
          <w:sz w:val="24"/>
          <w:szCs w:val="24"/>
        </w:rPr>
        <w:t>и</w:t>
      </w:r>
      <w:r>
        <w:rPr>
          <w:rFonts w:ascii="Times New Roman" w:hAnsi="Times New Roman" w:cs="Times New Roman"/>
          <w:sz w:val="24"/>
          <w:szCs w:val="24"/>
        </w:rPr>
        <w:t xml:space="preserve">тета, 2010, 80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EA4702" w:rsidRDefault="00EA4702" w:rsidP="00EA4702">
      <w:pPr>
        <w:pStyle w:val="a3"/>
        <w:numPr>
          <w:ilvl w:val="0"/>
          <w:numId w:val="43"/>
        </w:numPr>
        <w:spacing w:line="36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Мосунов</w:t>
      </w:r>
      <w:proofErr w:type="spellEnd"/>
      <w:r>
        <w:rPr>
          <w:rFonts w:ascii="Times New Roman" w:hAnsi="Times New Roman" w:cs="Times New Roman"/>
          <w:sz w:val="24"/>
          <w:szCs w:val="24"/>
        </w:rPr>
        <w:t xml:space="preserve"> В.А. Битва за </w:t>
      </w:r>
      <w:proofErr w:type="spellStart"/>
      <w:r>
        <w:rPr>
          <w:rFonts w:ascii="Times New Roman" w:hAnsi="Times New Roman" w:cs="Times New Roman"/>
          <w:sz w:val="24"/>
          <w:szCs w:val="24"/>
        </w:rPr>
        <w:t>Синявинские</w:t>
      </w:r>
      <w:proofErr w:type="spellEnd"/>
      <w:r>
        <w:rPr>
          <w:rFonts w:ascii="Times New Roman" w:hAnsi="Times New Roman" w:cs="Times New Roman"/>
          <w:sz w:val="24"/>
          <w:szCs w:val="24"/>
        </w:rPr>
        <w:t xml:space="preserve"> высоты. </w:t>
      </w:r>
      <w:proofErr w:type="spellStart"/>
      <w:r>
        <w:rPr>
          <w:rFonts w:ascii="Times New Roman" w:hAnsi="Times New Roman" w:cs="Times New Roman"/>
          <w:sz w:val="24"/>
          <w:szCs w:val="24"/>
        </w:rPr>
        <w:t>Мгинская</w:t>
      </w:r>
      <w:proofErr w:type="spellEnd"/>
      <w:r>
        <w:rPr>
          <w:rFonts w:ascii="Times New Roman" w:hAnsi="Times New Roman" w:cs="Times New Roman"/>
          <w:sz w:val="24"/>
          <w:szCs w:val="24"/>
        </w:rPr>
        <w:t xml:space="preserve"> дуга 1941-1942 гг. М.: Яуза-каталог, 2015, 17</w:t>
      </w:r>
      <w:r w:rsidR="00790A81">
        <w:rPr>
          <w:rFonts w:ascii="Times New Roman" w:hAnsi="Times New Roman" w:cs="Times New Roman"/>
          <w:sz w:val="24"/>
          <w:szCs w:val="24"/>
        </w:rPr>
        <w:t>-20</w:t>
      </w: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p w:rsidR="0083643D" w:rsidRDefault="0083643D" w:rsidP="00A45679">
      <w:pPr>
        <w:spacing w:after="0" w:line="360" w:lineRule="auto"/>
        <w:rPr>
          <w:rFonts w:ascii="Times New Roman" w:hAnsi="Times New Roman" w:cs="Times New Roman"/>
          <w:i/>
          <w:sz w:val="24"/>
          <w:szCs w:val="24"/>
        </w:rPr>
      </w:pPr>
      <w:r w:rsidRPr="0083643D">
        <w:rPr>
          <w:rFonts w:ascii="Times New Roman" w:hAnsi="Times New Roman" w:cs="Times New Roman"/>
          <w:i/>
          <w:sz w:val="24"/>
          <w:szCs w:val="24"/>
        </w:rPr>
        <w:t>Статьи в журналах:</w:t>
      </w:r>
    </w:p>
    <w:p w:rsidR="0083643D" w:rsidRDefault="0083643D" w:rsidP="00A45679">
      <w:pPr>
        <w:pStyle w:val="a3"/>
        <w:numPr>
          <w:ilvl w:val="0"/>
          <w:numId w:val="44"/>
        </w:numPr>
        <w:spacing w:after="0" w:line="36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Веденин</w:t>
      </w:r>
      <w:proofErr w:type="spellEnd"/>
      <w:r>
        <w:rPr>
          <w:rFonts w:ascii="Times New Roman" w:hAnsi="Times New Roman" w:cs="Times New Roman"/>
          <w:sz w:val="24"/>
          <w:szCs w:val="24"/>
        </w:rPr>
        <w:t xml:space="preserve"> Ю.А., Мирошниченко Н.Н. Оценка природных условий для организации о</w:t>
      </w:r>
      <w:r>
        <w:rPr>
          <w:rFonts w:ascii="Times New Roman" w:hAnsi="Times New Roman" w:cs="Times New Roman"/>
          <w:sz w:val="24"/>
          <w:szCs w:val="24"/>
        </w:rPr>
        <w:t>т</w:t>
      </w:r>
      <w:r>
        <w:rPr>
          <w:rFonts w:ascii="Times New Roman" w:hAnsi="Times New Roman" w:cs="Times New Roman"/>
          <w:sz w:val="24"/>
          <w:szCs w:val="24"/>
        </w:rPr>
        <w:t>дыха// Известия Академии Наук СССР. Серия географическая, 1969. №4. С. 51-61.</w:t>
      </w:r>
    </w:p>
    <w:p w:rsidR="00790A81" w:rsidRPr="00790A81" w:rsidRDefault="00790A81" w:rsidP="00A45679">
      <w:pPr>
        <w:pStyle w:val="a3"/>
        <w:numPr>
          <w:ilvl w:val="0"/>
          <w:numId w:val="44"/>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Кусков А.С., </w:t>
      </w:r>
      <w:proofErr w:type="spellStart"/>
      <w:r>
        <w:rPr>
          <w:rFonts w:ascii="Times New Roman" w:hAnsi="Times New Roman" w:cs="Times New Roman"/>
          <w:sz w:val="24"/>
          <w:szCs w:val="24"/>
        </w:rPr>
        <w:t>Дирин</w:t>
      </w:r>
      <w:proofErr w:type="spellEnd"/>
      <w:r>
        <w:rPr>
          <w:rFonts w:ascii="Times New Roman" w:hAnsi="Times New Roman" w:cs="Times New Roman"/>
          <w:sz w:val="24"/>
          <w:szCs w:val="24"/>
        </w:rPr>
        <w:t xml:space="preserve"> Д.А. </w:t>
      </w:r>
      <w:r w:rsidRPr="00790A81">
        <w:rPr>
          <w:rFonts w:ascii="Times New Roman" w:hAnsi="Times New Roman" w:cs="Times New Roman"/>
          <w:sz w:val="24"/>
          <w:szCs w:val="24"/>
        </w:rPr>
        <w:t>Культурные ландшафты как элемент комплексной оценки т</w:t>
      </w:r>
      <w:r w:rsidRPr="00790A81">
        <w:rPr>
          <w:rFonts w:ascii="Times New Roman" w:hAnsi="Times New Roman" w:cs="Times New Roman"/>
          <w:sz w:val="24"/>
          <w:szCs w:val="24"/>
        </w:rPr>
        <w:t>у</w:t>
      </w:r>
      <w:r w:rsidRPr="00790A81">
        <w:rPr>
          <w:rFonts w:ascii="Times New Roman" w:hAnsi="Times New Roman" w:cs="Times New Roman"/>
          <w:sz w:val="24"/>
          <w:szCs w:val="24"/>
        </w:rPr>
        <w:t>ристско-рекреационного потенциала территории</w:t>
      </w:r>
      <w:r>
        <w:rPr>
          <w:rFonts w:ascii="Times New Roman" w:hAnsi="Times New Roman" w:cs="Times New Roman"/>
          <w:sz w:val="24"/>
          <w:szCs w:val="24"/>
        </w:rPr>
        <w:t>// Известия Алтайского Государстве</w:t>
      </w:r>
      <w:r>
        <w:rPr>
          <w:rFonts w:ascii="Times New Roman" w:hAnsi="Times New Roman" w:cs="Times New Roman"/>
          <w:sz w:val="24"/>
          <w:szCs w:val="24"/>
        </w:rPr>
        <w:t>н</w:t>
      </w:r>
      <w:r>
        <w:rPr>
          <w:rFonts w:ascii="Times New Roman" w:hAnsi="Times New Roman" w:cs="Times New Roman"/>
          <w:sz w:val="24"/>
          <w:szCs w:val="24"/>
        </w:rPr>
        <w:t>ного Университета, 2011. №3. С. 80-83.</w:t>
      </w:r>
    </w:p>
    <w:p w:rsidR="00790A81" w:rsidRDefault="00FF7946" w:rsidP="00A45679">
      <w:pPr>
        <w:pStyle w:val="a3"/>
        <w:numPr>
          <w:ilvl w:val="0"/>
          <w:numId w:val="44"/>
        </w:numPr>
        <w:spacing w:after="0" w:line="36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Пигольцина</w:t>
      </w:r>
      <w:proofErr w:type="spellEnd"/>
      <w:r>
        <w:rPr>
          <w:rFonts w:ascii="Times New Roman" w:hAnsi="Times New Roman" w:cs="Times New Roman"/>
          <w:sz w:val="24"/>
          <w:szCs w:val="24"/>
        </w:rPr>
        <w:t xml:space="preserve"> Г.Б. Ресурсы солнечной радиации Ленинградской области// Общество. Среда. Развитие, 2009. №2. С.181-191</w:t>
      </w:r>
      <w:r w:rsidR="00790A81">
        <w:rPr>
          <w:rFonts w:ascii="Times New Roman" w:hAnsi="Times New Roman" w:cs="Times New Roman"/>
          <w:sz w:val="24"/>
          <w:szCs w:val="24"/>
        </w:rPr>
        <w:t>.</w:t>
      </w:r>
    </w:p>
    <w:p w:rsidR="00790A81" w:rsidRPr="00790A81" w:rsidRDefault="00790A81" w:rsidP="00790A81">
      <w:pPr>
        <w:pStyle w:val="a3"/>
        <w:spacing w:line="360" w:lineRule="auto"/>
        <w:ind w:left="284"/>
        <w:rPr>
          <w:rFonts w:ascii="Times New Roman" w:hAnsi="Times New Roman" w:cs="Times New Roman"/>
          <w:i/>
          <w:sz w:val="24"/>
          <w:szCs w:val="24"/>
        </w:rPr>
      </w:pPr>
    </w:p>
    <w:p w:rsidR="0083643D" w:rsidRDefault="00790A81" w:rsidP="00790A81">
      <w:pPr>
        <w:pStyle w:val="a3"/>
        <w:spacing w:line="360" w:lineRule="auto"/>
        <w:ind w:left="284"/>
        <w:rPr>
          <w:rFonts w:ascii="Times New Roman" w:hAnsi="Times New Roman" w:cs="Times New Roman"/>
          <w:i/>
          <w:sz w:val="24"/>
          <w:szCs w:val="24"/>
        </w:rPr>
      </w:pPr>
      <w:r w:rsidRPr="00790A81">
        <w:rPr>
          <w:rFonts w:ascii="Times New Roman" w:hAnsi="Times New Roman" w:cs="Times New Roman"/>
          <w:i/>
          <w:sz w:val="24"/>
          <w:szCs w:val="24"/>
        </w:rPr>
        <w:t>Нормативные документы</w:t>
      </w:r>
      <w:r>
        <w:rPr>
          <w:rFonts w:ascii="Times New Roman" w:hAnsi="Times New Roman" w:cs="Times New Roman"/>
          <w:i/>
          <w:sz w:val="24"/>
          <w:szCs w:val="24"/>
        </w:rPr>
        <w:t>:</w:t>
      </w:r>
    </w:p>
    <w:p w:rsidR="00790A81" w:rsidRDefault="00790A81" w:rsidP="00790A81">
      <w:pPr>
        <w:pStyle w:val="a3"/>
        <w:numPr>
          <w:ilvl w:val="0"/>
          <w:numId w:val="45"/>
        </w:num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Приказ об установлении </w:t>
      </w:r>
      <w:r w:rsidRPr="00790A81">
        <w:rPr>
          <w:rFonts w:ascii="Times New Roman" w:hAnsi="Times New Roman" w:cs="Times New Roman"/>
          <w:sz w:val="24"/>
          <w:szCs w:val="24"/>
        </w:rPr>
        <w:t>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 достопримечательного места "Военно-мемориальная зона "Прорыв блокады Ленинграда, 1941-1944 гг."</w:t>
      </w:r>
      <w:r>
        <w:rPr>
          <w:rFonts w:ascii="Arial" w:hAnsi="Arial" w:cs="Arial"/>
          <w:color w:val="333333"/>
          <w:sz w:val="20"/>
          <w:szCs w:val="20"/>
          <w:shd w:val="clear" w:color="auto" w:fill="FFFFFF"/>
        </w:rPr>
        <w:t> </w:t>
      </w:r>
      <w:r w:rsidRPr="00790A81">
        <w:rPr>
          <w:rFonts w:ascii="Times New Roman" w:hAnsi="Times New Roman" w:cs="Times New Roman"/>
          <w:sz w:val="24"/>
          <w:szCs w:val="24"/>
        </w:rPr>
        <w:t>– Санкт-Петербург, 2018 г.</w:t>
      </w:r>
    </w:p>
    <w:p w:rsidR="00790A81" w:rsidRDefault="00790A81" w:rsidP="00790A81">
      <w:pPr>
        <w:pStyle w:val="a3"/>
        <w:spacing w:line="360" w:lineRule="auto"/>
        <w:ind w:left="284"/>
        <w:rPr>
          <w:rFonts w:ascii="Times New Roman" w:hAnsi="Times New Roman" w:cs="Times New Roman"/>
          <w:sz w:val="24"/>
          <w:szCs w:val="24"/>
        </w:rPr>
      </w:pPr>
    </w:p>
    <w:p w:rsidR="00790A81" w:rsidRPr="00F1088C" w:rsidRDefault="00790A81" w:rsidP="00790A81">
      <w:pPr>
        <w:pStyle w:val="a3"/>
        <w:spacing w:line="360" w:lineRule="auto"/>
        <w:ind w:left="284"/>
        <w:rPr>
          <w:rFonts w:ascii="Times New Roman" w:hAnsi="Times New Roman" w:cs="Times New Roman"/>
          <w:i/>
          <w:sz w:val="24"/>
          <w:szCs w:val="24"/>
        </w:rPr>
      </w:pPr>
      <w:r w:rsidRPr="00F1088C">
        <w:rPr>
          <w:rFonts w:ascii="Times New Roman" w:hAnsi="Times New Roman" w:cs="Times New Roman"/>
          <w:i/>
          <w:sz w:val="24"/>
          <w:szCs w:val="24"/>
        </w:rPr>
        <w:t>Ресурсы сети Интернет:</w:t>
      </w:r>
    </w:p>
    <w:p w:rsidR="0069344F" w:rsidRDefault="0069344F" w:rsidP="0069344F">
      <w:pPr>
        <w:pStyle w:val="a3"/>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 xml:space="preserve">Архив погоды для Ленинградской области // </w:t>
      </w:r>
      <w:r w:rsidRPr="00F1088C">
        <w:rPr>
          <w:rFonts w:ascii="Times New Roman" w:hAnsi="Times New Roman" w:cs="Times New Roman"/>
          <w:sz w:val="24"/>
          <w:szCs w:val="24"/>
        </w:rPr>
        <w:t>https://global-weather.ru/</w:t>
      </w:r>
      <w:r>
        <w:rPr>
          <w:rFonts w:ascii="Times New Roman" w:hAnsi="Times New Roman" w:cs="Times New Roman"/>
          <w:sz w:val="24"/>
          <w:szCs w:val="24"/>
        </w:rPr>
        <w:t xml:space="preserve"> (дата обращ</w:t>
      </w:r>
      <w:r>
        <w:rPr>
          <w:rFonts w:ascii="Times New Roman" w:hAnsi="Times New Roman" w:cs="Times New Roman"/>
          <w:sz w:val="24"/>
          <w:szCs w:val="24"/>
        </w:rPr>
        <w:t>е</w:t>
      </w:r>
      <w:r>
        <w:rPr>
          <w:rFonts w:ascii="Times New Roman" w:hAnsi="Times New Roman" w:cs="Times New Roman"/>
          <w:sz w:val="24"/>
          <w:szCs w:val="24"/>
        </w:rPr>
        <w:t>ния – 19.04.2019)</w:t>
      </w:r>
    </w:p>
    <w:p w:rsidR="00E106D8" w:rsidRPr="00E106D8" w:rsidRDefault="00E106D8" w:rsidP="00E106D8">
      <w:pPr>
        <w:pStyle w:val="a3"/>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 xml:space="preserve">Интерактивная </w:t>
      </w:r>
      <w:proofErr w:type="spellStart"/>
      <w:r>
        <w:rPr>
          <w:rFonts w:ascii="Times New Roman" w:hAnsi="Times New Roman" w:cs="Times New Roman"/>
          <w:sz w:val="24"/>
          <w:szCs w:val="24"/>
        </w:rPr>
        <w:t>онлайн-карта</w:t>
      </w:r>
      <w:proofErr w:type="spellEnd"/>
      <w:r>
        <w:rPr>
          <w:rFonts w:ascii="Times New Roman" w:hAnsi="Times New Roman" w:cs="Times New Roman"/>
          <w:sz w:val="24"/>
          <w:szCs w:val="24"/>
        </w:rPr>
        <w:t xml:space="preserve"> // </w:t>
      </w:r>
      <w:r w:rsidRPr="00E106D8">
        <w:rPr>
          <w:rFonts w:ascii="Times New Roman" w:hAnsi="Times New Roman" w:cs="Times New Roman"/>
          <w:sz w:val="24"/>
          <w:szCs w:val="24"/>
        </w:rPr>
        <w:t>https://wikimapia.org/2238167/ru/Мемориа</w:t>
      </w:r>
      <w:proofErr w:type="gramStart"/>
      <w:r w:rsidRPr="00E106D8">
        <w:rPr>
          <w:rFonts w:ascii="Times New Roman" w:hAnsi="Times New Roman" w:cs="Times New Roman"/>
          <w:sz w:val="24"/>
          <w:szCs w:val="24"/>
        </w:rPr>
        <w:t>л-</w:t>
      </w:r>
      <w:proofErr w:type="gramEnd"/>
      <w:r w:rsidRPr="00E106D8">
        <w:rPr>
          <w:rFonts w:ascii="Times New Roman" w:hAnsi="Times New Roman" w:cs="Times New Roman"/>
          <w:sz w:val="24"/>
          <w:szCs w:val="24"/>
        </w:rPr>
        <w:t>«Синявинские-высоты»</w:t>
      </w:r>
      <w:r>
        <w:rPr>
          <w:rFonts w:ascii="Times New Roman" w:hAnsi="Times New Roman" w:cs="Times New Roman"/>
          <w:sz w:val="24"/>
          <w:szCs w:val="24"/>
        </w:rPr>
        <w:t xml:space="preserve"> (дата обращения – 23.05.2019)</w:t>
      </w:r>
    </w:p>
    <w:p w:rsidR="0069344F" w:rsidRDefault="0069344F" w:rsidP="0069344F">
      <w:pPr>
        <w:pStyle w:val="a3"/>
        <w:numPr>
          <w:ilvl w:val="0"/>
          <w:numId w:val="47"/>
        </w:numPr>
        <w:spacing w:line="360" w:lineRule="auto"/>
        <w:rPr>
          <w:rFonts w:ascii="Times New Roman" w:hAnsi="Times New Roman" w:cs="Times New Roman"/>
          <w:sz w:val="24"/>
          <w:szCs w:val="24"/>
        </w:rPr>
      </w:pPr>
      <w:r w:rsidRPr="00A45679">
        <w:rPr>
          <w:rFonts w:ascii="Times New Roman" w:hAnsi="Times New Roman" w:cs="Times New Roman"/>
          <w:sz w:val="24"/>
          <w:szCs w:val="24"/>
        </w:rPr>
        <w:t>Информационный портал дачников Санкт-Петербурга и Ленинградской области</w:t>
      </w:r>
      <w:r>
        <w:rPr>
          <w:rFonts w:ascii="Times New Roman" w:hAnsi="Times New Roman" w:cs="Times New Roman"/>
          <w:sz w:val="24"/>
          <w:szCs w:val="24"/>
        </w:rPr>
        <w:t xml:space="preserve"> </w:t>
      </w:r>
      <w:r w:rsidRPr="00A45679">
        <w:rPr>
          <w:rFonts w:ascii="Times New Roman" w:hAnsi="Times New Roman" w:cs="Times New Roman"/>
          <w:sz w:val="24"/>
          <w:szCs w:val="24"/>
        </w:rPr>
        <w:t>//</w:t>
      </w:r>
      <w:r>
        <w:rPr>
          <w:rFonts w:ascii="Times New Roman" w:hAnsi="Times New Roman" w:cs="Times New Roman"/>
          <w:sz w:val="24"/>
          <w:szCs w:val="24"/>
        </w:rPr>
        <w:t xml:space="preserve"> </w:t>
      </w:r>
      <w:r w:rsidRPr="00F1088C">
        <w:rPr>
          <w:rFonts w:ascii="Times New Roman" w:hAnsi="Times New Roman" w:cs="Times New Roman"/>
          <w:sz w:val="24"/>
          <w:szCs w:val="24"/>
        </w:rPr>
        <w:t>http://dachniki-online.ru/guide/maps/ (дата обращения – 20.04.2019)</w:t>
      </w:r>
    </w:p>
    <w:p w:rsidR="00BF0D78" w:rsidRDefault="00BF0D78" w:rsidP="0069344F">
      <w:pPr>
        <w:pStyle w:val="a3"/>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 xml:space="preserve">Информационный портал, посвященный Рабочему Поселку №5 // </w:t>
      </w:r>
      <w:r w:rsidRPr="00BF0D78">
        <w:rPr>
          <w:rFonts w:ascii="Times New Roman" w:hAnsi="Times New Roman" w:cs="Times New Roman"/>
          <w:sz w:val="24"/>
          <w:szCs w:val="24"/>
        </w:rPr>
        <w:t>http://рабочий-поселок-5.рф/</w:t>
      </w:r>
      <w:r>
        <w:rPr>
          <w:rFonts w:ascii="Times New Roman" w:hAnsi="Times New Roman" w:cs="Times New Roman"/>
          <w:sz w:val="24"/>
          <w:szCs w:val="24"/>
        </w:rPr>
        <w:t xml:space="preserve"> (дата обращения – 23.05.2019)</w:t>
      </w:r>
    </w:p>
    <w:p w:rsidR="0069344F" w:rsidRDefault="0069344F" w:rsidP="0069344F">
      <w:pPr>
        <w:pStyle w:val="a3"/>
        <w:numPr>
          <w:ilvl w:val="0"/>
          <w:numId w:val="47"/>
        </w:numPr>
        <w:spacing w:line="360" w:lineRule="auto"/>
        <w:rPr>
          <w:rFonts w:ascii="Times New Roman" w:hAnsi="Times New Roman" w:cs="Times New Roman"/>
          <w:sz w:val="24"/>
          <w:szCs w:val="24"/>
        </w:rPr>
      </w:pPr>
      <w:r w:rsidRPr="00F1088C">
        <w:rPr>
          <w:rFonts w:ascii="Times New Roman" w:hAnsi="Times New Roman" w:cs="Times New Roman"/>
          <w:sz w:val="24"/>
          <w:szCs w:val="24"/>
        </w:rPr>
        <w:t>Историко-культурный комплекс «Линия Сталина» // https://stalin-line.by/ (дата о</w:t>
      </w:r>
      <w:r w:rsidRPr="00F1088C">
        <w:rPr>
          <w:rFonts w:ascii="Times New Roman" w:hAnsi="Times New Roman" w:cs="Times New Roman"/>
          <w:sz w:val="24"/>
          <w:szCs w:val="24"/>
        </w:rPr>
        <w:t>б</w:t>
      </w:r>
      <w:r w:rsidRPr="00F1088C">
        <w:rPr>
          <w:rFonts w:ascii="Times New Roman" w:hAnsi="Times New Roman" w:cs="Times New Roman"/>
          <w:sz w:val="24"/>
          <w:szCs w:val="24"/>
        </w:rPr>
        <w:t>ращения – 11.02.2019)</w:t>
      </w:r>
    </w:p>
    <w:p w:rsidR="00E106D8" w:rsidRDefault="00E106D8" w:rsidP="0069344F">
      <w:pPr>
        <w:pStyle w:val="a3"/>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Книга Памяти Великой войны // </w:t>
      </w:r>
      <w:r w:rsidRPr="00E106D8">
        <w:rPr>
          <w:rFonts w:ascii="Times New Roman" w:hAnsi="Times New Roman" w:cs="Times New Roman"/>
          <w:sz w:val="24"/>
          <w:szCs w:val="24"/>
        </w:rPr>
        <w:t>http://lenww2.ru/index.php/region01/area09?id=914</w:t>
      </w:r>
      <w:r>
        <w:rPr>
          <w:rFonts w:ascii="Times New Roman" w:hAnsi="Times New Roman" w:cs="Times New Roman"/>
          <w:sz w:val="24"/>
          <w:szCs w:val="24"/>
        </w:rPr>
        <w:t xml:space="preserve"> (дата обращения – 20.05.2019)</w:t>
      </w:r>
    </w:p>
    <w:p w:rsidR="0069344F" w:rsidRDefault="0069344F" w:rsidP="0069344F">
      <w:pPr>
        <w:pStyle w:val="a3"/>
        <w:numPr>
          <w:ilvl w:val="0"/>
          <w:numId w:val="47"/>
        </w:numPr>
        <w:spacing w:line="360" w:lineRule="auto"/>
        <w:rPr>
          <w:rFonts w:ascii="Times New Roman" w:hAnsi="Times New Roman" w:cs="Times New Roman"/>
          <w:sz w:val="24"/>
          <w:szCs w:val="24"/>
        </w:rPr>
      </w:pPr>
      <w:r w:rsidRPr="00F1088C">
        <w:rPr>
          <w:rFonts w:ascii="Times New Roman" w:hAnsi="Times New Roman" w:cs="Times New Roman"/>
          <w:sz w:val="24"/>
          <w:szCs w:val="24"/>
        </w:rPr>
        <w:t>Мемориальный комплекс «Хатынь» // http://khatyn.by/ (дата обращения – 1.02.2019)</w:t>
      </w:r>
    </w:p>
    <w:p w:rsidR="0069344F" w:rsidRPr="00F1088C" w:rsidRDefault="0069344F" w:rsidP="0069344F">
      <w:pPr>
        <w:pStyle w:val="a3"/>
        <w:numPr>
          <w:ilvl w:val="0"/>
          <w:numId w:val="47"/>
        </w:numPr>
        <w:spacing w:line="360" w:lineRule="auto"/>
        <w:rPr>
          <w:rFonts w:ascii="Times New Roman" w:hAnsi="Times New Roman" w:cs="Times New Roman"/>
          <w:sz w:val="24"/>
          <w:szCs w:val="24"/>
        </w:rPr>
      </w:pPr>
      <w:r w:rsidRPr="00F1088C">
        <w:rPr>
          <w:rFonts w:ascii="Times New Roman" w:hAnsi="Times New Roman" w:cs="Times New Roman"/>
          <w:sz w:val="24"/>
          <w:szCs w:val="24"/>
        </w:rPr>
        <w:t>Музей-заповедник «Бородинское поле» // https://www.borodino.ru/  (дата обращения – 4.02.2019)</w:t>
      </w:r>
    </w:p>
    <w:p w:rsidR="0069344F" w:rsidRPr="0069344F" w:rsidRDefault="0069344F" w:rsidP="0069344F">
      <w:pPr>
        <w:pStyle w:val="a3"/>
        <w:numPr>
          <w:ilvl w:val="0"/>
          <w:numId w:val="47"/>
        </w:numPr>
        <w:spacing w:line="360" w:lineRule="auto"/>
        <w:rPr>
          <w:rFonts w:ascii="Times New Roman" w:hAnsi="Times New Roman" w:cs="Times New Roman"/>
          <w:sz w:val="24"/>
          <w:szCs w:val="24"/>
        </w:rPr>
      </w:pPr>
      <w:r w:rsidRPr="00F1088C">
        <w:rPr>
          <w:rFonts w:ascii="Times New Roman" w:hAnsi="Times New Roman" w:cs="Times New Roman"/>
          <w:sz w:val="24"/>
          <w:szCs w:val="24"/>
        </w:rPr>
        <w:t>Музей-заповедник «</w:t>
      </w:r>
      <w:proofErr w:type="spellStart"/>
      <w:r w:rsidRPr="00F1088C">
        <w:rPr>
          <w:rFonts w:ascii="Times New Roman" w:hAnsi="Times New Roman" w:cs="Times New Roman"/>
          <w:sz w:val="24"/>
          <w:szCs w:val="24"/>
        </w:rPr>
        <w:t>Прохоровское</w:t>
      </w:r>
      <w:proofErr w:type="spellEnd"/>
      <w:r w:rsidRPr="00F1088C">
        <w:rPr>
          <w:rFonts w:ascii="Times New Roman" w:hAnsi="Times New Roman" w:cs="Times New Roman"/>
          <w:sz w:val="24"/>
          <w:szCs w:val="24"/>
        </w:rPr>
        <w:t xml:space="preserve"> поле» // http://прохоровское-поле</w:t>
      </w:r>
      <w:proofErr w:type="gramStart"/>
      <w:r w:rsidRPr="00F1088C">
        <w:rPr>
          <w:rFonts w:ascii="Times New Roman" w:hAnsi="Times New Roman" w:cs="Times New Roman"/>
          <w:sz w:val="24"/>
          <w:szCs w:val="24"/>
        </w:rPr>
        <w:t>.р</w:t>
      </w:r>
      <w:proofErr w:type="gramEnd"/>
      <w:r w:rsidRPr="00F1088C">
        <w:rPr>
          <w:rFonts w:ascii="Times New Roman" w:hAnsi="Times New Roman" w:cs="Times New Roman"/>
          <w:sz w:val="24"/>
          <w:szCs w:val="24"/>
        </w:rPr>
        <w:t>ф/ (дата о</w:t>
      </w:r>
      <w:r w:rsidRPr="00F1088C">
        <w:rPr>
          <w:rFonts w:ascii="Times New Roman" w:hAnsi="Times New Roman" w:cs="Times New Roman"/>
          <w:sz w:val="24"/>
          <w:szCs w:val="24"/>
        </w:rPr>
        <w:t>б</w:t>
      </w:r>
      <w:r w:rsidRPr="00F1088C">
        <w:rPr>
          <w:rFonts w:ascii="Times New Roman" w:hAnsi="Times New Roman" w:cs="Times New Roman"/>
          <w:sz w:val="24"/>
          <w:szCs w:val="24"/>
        </w:rPr>
        <w:t>ращения – 2.02.2019)</w:t>
      </w:r>
    </w:p>
    <w:p w:rsidR="00A45679" w:rsidRDefault="00A45679" w:rsidP="007C6F12">
      <w:pPr>
        <w:pStyle w:val="a3"/>
        <w:numPr>
          <w:ilvl w:val="0"/>
          <w:numId w:val="47"/>
        </w:numPr>
        <w:spacing w:line="360" w:lineRule="auto"/>
        <w:rPr>
          <w:rFonts w:ascii="Times New Roman" w:hAnsi="Times New Roman" w:cs="Times New Roman"/>
          <w:sz w:val="24"/>
          <w:szCs w:val="24"/>
        </w:rPr>
      </w:pPr>
      <w:r w:rsidRPr="00A45679">
        <w:rPr>
          <w:rFonts w:ascii="Times New Roman" w:hAnsi="Times New Roman" w:cs="Times New Roman"/>
          <w:sz w:val="24"/>
          <w:szCs w:val="24"/>
        </w:rPr>
        <w:t xml:space="preserve">Новости </w:t>
      </w:r>
      <w:proofErr w:type="spellStart"/>
      <w:r w:rsidRPr="00A45679">
        <w:rPr>
          <w:rFonts w:ascii="Times New Roman" w:hAnsi="Times New Roman" w:cs="Times New Roman"/>
          <w:sz w:val="24"/>
          <w:szCs w:val="24"/>
        </w:rPr>
        <w:t>ЛенОбласти</w:t>
      </w:r>
      <w:proofErr w:type="spellEnd"/>
      <w:r>
        <w:rPr>
          <w:rFonts w:ascii="Times New Roman" w:hAnsi="Times New Roman" w:cs="Times New Roman"/>
          <w:sz w:val="24"/>
          <w:szCs w:val="24"/>
        </w:rPr>
        <w:t xml:space="preserve"> </w:t>
      </w:r>
      <w:r w:rsidRPr="00A45679">
        <w:rPr>
          <w:rFonts w:ascii="Times New Roman" w:hAnsi="Times New Roman" w:cs="Times New Roman"/>
          <w:sz w:val="24"/>
          <w:szCs w:val="24"/>
        </w:rPr>
        <w:t>//</w:t>
      </w:r>
      <w:r>
        <w:rPr>
          <w:rFonts w:ascii="Times New Roman" w:hAnsi="Times New Roman" w:cs="Times New Roman"/>
          <w:sz w:val="24"/>
          <w:szCs w:val="24"/>
        </w:rPr>
        <w:t xml:space="preserve"> </w:t>
      </w:r>
      <w:r w:rsidRPr="00A45679">
        <w:rPr>
          <w:rFonts w:ascii="Times New Roman" w:hAnsi="Times New Roman" w:cs="Times New Roman"/>
          <w:sz w:val="24"/>
          <w:szCs w:val="24"/>
        </w:rPr>
        <w:t>http://lenoblast.bezformata.com/listnews/mehanizatcii-torfa-sinyavinskaya-epoha/54580223/</w:t>
      </w:r>
      <w:r>
        <w:rPr>
          <w:rFonts w:ascii="Times New Roman" w:hAnsi="Times New Roman" w:cs="Times New Roman"/>
          <w:sz w:val="24"/>
          <w:szCs w:val="24"/>
        </w:rPr>
        <w:t xml:space="preserve"> (дата обращения – 11.03.2019)</w:t>
      </w:r>
    </w:p>
    <w:p w:rsidR="0069344F" w:rsidRDefault="0069344F" w:rsidP="0069344F">
      <w:pPr>
        <w:pStyle w:val="a3"/>
        <w:numPr>
          <w:ilvl w:val="0"/>
          <w:numId w:val="47"/>
        </w:numPr>
        <w:spacing w:line="360" w:lineRule="auto"/>
        <w:rPr>
          <w:rFonts w:ascii="Times New Roman" w:hAnsi="Times New Roman" w:cs="Times New Roman"/>
          <w:sz w:val="24"/>
          <w:szCs w:val="24"/>
        </w:rPr>
      </w:pPr>
      <w:r w:rsidRPr="00F1088C">
        <w:rPr>
          <w:rFonts w:ascii="Times New Roman" w:hAnsi="Times New Roman" w:cs="Times New Roman"/>
          <w:sz w:val="24"/>
          <w:szCs w:val="24"/>
        </w:rPr>
        <w:t>Объекты историко-культурного наследия Карелии // http://monuments.karelia.ru/novosti/vysota-168-5-rubezh-oborony-petrozavodska/ (дата обращения – 25.04.2019)</w:t>
      </w:r>
    </w:p>
    <w:p w:rsidR="00E106D8" w:rsidRDefault="00E106D8" w:rsidP="0069344F">
      <w:pPr>
        <w:pStyle w:val="a3"/>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Официальное представительство МОО «Поисковый отряд «</w:t>
      </w:r>
      <w:proofErr w:type="spellStart"/>
      <w:r>
        <w:rPr>
          <w:rFonts w:ascii="Times New Roman" w:hAnsi="Times New Roman" w:cs="Times New Roman"/>
          <w:sz w:val="24"/>
          <w:szCs w:val="24"/>
        </w:rPr>
        <w:t>Ингрия</w:t>
      </w:r>
      <w:proofErr w:type="spellEnd"/>
      <w:r>
        <w:rPr>
          <w:rFonts w:ascii="Times New Roman" w:hAnsi="Times New Roman" w:cs="Times New Roman"/>
          <w:sz w:val="24"/>
          <w:szCs w:val="24"/>
        </w:rPr>
        <w:t xml:space="preserve">» // </w:t>
      </w:r>
      <w:r w:rsidRPr="00E106D8">
        <w:rPr>
          <w:rFonts w:ascii="Times New Roman" w:hAnsi="Times New Roman" w:cs="Times New Roman"/>
          <w:sz w:val="24"/>
          <w:szCs w:val="24"/>
        </w:rPr>
        <w:t>https://vk.com/spo_ingria</w:t>
      </w:r>
      <w:r>
        <w:rPr>
          <w:rFonts w:ascii="Times New Roman" w:hAnsi="Times New Roman" w:cs="Times New Roman"/>
          <w:sz w:val="24"/>
          <w:szCs w:val="24"/>
        </w:rPr>
        <w:t xml:space="preserve"> (дата обращения - 14.09. 2018)</w:t>
      </w:r>
    </w:p>
    <w:p w:rsidR="00E106D8" w:rsidRDefault="00E106D8" w:rsidP="00E106D8">
      <w:pPr>
        <w:pStyle w:val="a3"/>
        <w:numPr>
          <w:ilvl w:val="0"/>
          <w:numId w:val="47"/>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Официальное представительство РОО «Урочище Вороново» // </w:t>
      </w:r>
      <w:r w:rsidRPr="00E106D8">
        <w:rPr>
          <w:rFonts w:ascii="Times New Roman" w:hAnsi="Times New Roman" w:cs="Times New Roman"/>
          <w:sz w:val="24"/>
          <w:szCs w:val="24"/>
        </w:rPr>
        <w:t>https://vk.com/ur.voronovo</w:t>
      </w:r>
      <w:r>
        <w:rPr>
          <w:rFonts w:ascii="Times New Roman" w:hAnsi="Times New Roman" w:cs="Times New Roman"/>
          <w:sz w:val="24"/>
          <w:szCs w:val="24"/>
        </w:rPr>
        <w:t xml:space="preserve"> (дата обращения - 19.01.2019)</w:t>
      </w:r>
    </w:p>
    <w:p w:rsidR="0069344F" w:rsidRPr="00F1088C" w:rsidRDefault="0069344F" w:rsidP="0069344F">
      <w:pPr>
        <w:pStyle w:val="a3"/>
        <w:numPr>
          <w:ilvl w:val="0"/>
          <w:numId w:val="47"/>
        </w:numPr>
        <w:spacing w:line="360" w:lineRule="auto"/>
        <w:rPr>
          <w:rFonts w:ascii="Times New Roman" w:hAnsi="Times New Roman" w:cs="Times New Roman"/>
          <w:sz w:val="24"/>
          <w:szCs w:val="24"/>
        </w:rPr>
      </w:pPr>
      <w:r w:rsidRPr="00F1088C">
        <w:rPr>
          <w:rFonts w:ascii="Times New Roman" w:hAnsi="Times New Roman" w:cs="Times New Roman"/>
          <w:sz w:val="24"/>
          <w:szCs w:val="24"/>
        </w:rPr>
        <w:t>Портал по изучению предпринимательского права // http://businesspravo.ru/Docum/DocumShow_DocumID_57770.html  (дата обращения -7.02.2019)</w:t>
      </w:r>
    </w:p>
    <w:p w:rsidR="00E106D8" w:rsidRPr="00BF0D78" w:rsidRDefault="0069344F" w:rsidP="00BF0D78">
      <w:pPr>
        <w:pStyle w:val="a3"/>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 xml:space="preserve">Портал по поиску электронных </w:t>
      </w:r>
      <w:r w:rsidRPr="00F1088C">
        <w:rPr>
          <w:rFonts w:ascii="Times New Roman" w:hAnsi="Times New Roman" w:cs="Times New Roman"/>
          <w:sz w:val="24"/>
          <w:szCs w:val="24"/>
        </w:rPr>
        <w:t>книг  // http://www.bibliotekar.ru/spravochnik-49/index.htm (дата обращения - 10.10.2018)</w:t>
      </w:r>
    </w:p>
    <w:p w:rsidR="00A45679" w:rsidRPr="00F1088C" w:rsidRDefault="00A45679" w:rsidP="007C6F12">
      <w:pPr>
        <w:pStyle w:val="a3"/>
        <w:numPr>
          <w:ilvl w:val="0"/>
          <w:numId w:val="47"/>
        </w:numPr>
        <w:spacing w:line="360" w:lineRule="auto"/>
        <w:rPr>
          <w:rFonts w:ascii="Times New Roman" w:hAnsi="Times New Roman" w:cs="Times New Roman"/>
          <w:sz w:val="24"/>
          <w:szCs w:val="24"/>
        </w:rPr>
      </w:pPr>
      <w:r w:rsidRPr="00F1088C">
        <w:rPr>
          <w:rFonts w:ascii="Times New Roman" w:hAnsi="Times New Roman" w:cs="Times New Roman"/>
          <w:sz w:val="24"/>
          <w:szCs w:val="24"/>
        </w:rPr>
        <w:t>Слова</w:t>
      </w:r>
      <w:r w:rsidR="00EF31FA" w:rsidRPr="00F1088C">
        <w:rPr>
          <w:rFonts w:ascii="Times New Roman" w:hAnsi="Times New Roman" w:cs="Times New Roman"/>
          <w:sz w:val="24"/>
          <w:szCs w:val="24"/>
        </w:rPr>
        <w:t>ри</w:t>
      </w:r>
      <w:r w:rsidRPr="00F1088C">
        <w:rPr>
          <w:rFonts w:ascii="Times New Roman" w:hAnsi="Times New Roman" w:cs="Times New Roman"/>
          <w:sz w:val="24"/>
          <w:szCs w:val="24"/>
        </w:rPr>
        <w:t xml:space="preserve"> и энциклопедии // https://dic.academic.ru/dic.nsf/ruwiki/41170 (дата обращ</w:t>
      </w:r>
      <w:r w:rsidRPr="00F1088C">
        <w:rPr>
          <w:rFonts w:ascii="Times New Roman" w:hAnsi="Times New Roman" w:cs="Times New Roman"/>
          <w:sz w:val="24"/>
          <w:szCs w:val="24"/>
        </w:rPr>
        <w:t>е</w:t>
      </w:r>
      <w:r w:rsidRPr="00F1088C">
        <w:rPr>
          <w:rFonts w:ascii="Times New Roman" w:hAnsi="Times New Roman" w:cs="Times New Roman"/>
          <w:sz w:val="24"/>
          <w:szCs w:val="24"/>
        </w:rPr>
        <w:t>ния - 1.04.2019)</w:t>
      </w:r>
    </w:p>
    <w:p w:rsidR="00F1088C" w:rsidRDefault="00F1088C" w:rsidP="007C6F12">
      <w:pPr>
        <w:pStyle w:val="a3"/>
        <w:numPr>
          <w:ilvl w:val="0"/>
          <w:numId w:val="47"/>
        </w:numPr>
        <w:spacing w:line="360" w:lineRule="auto"/>
        <w:rPr>
          <w:rFonts w:ascii="Times New Roman" w:hAnsi="Times New Roman" w:cs="Times New Roman"/>
          <w:sz w:val="24"/>
          <w:szCs w:val="24"/>
        </w:rPr>
      </w:pPr>
      <w:r>
        <w:rPr>
          <w:rFonts w:ascii="Times New Roman" w:hAnsi="Times New Roman" w:cs="Times New Roman"/>
          <w:sz w:val="24"/>
          <w:szCs w:val="24"/>
        </w:rPr>
        <w:t xml:space="preserve">Электронный фонд правовой и нормативно-технической документации // </w:t>
      </w:r>
      <w:r w:rsidRPr="00F1088C">
        <w:rPr>
          <w:rFonts w:ascii="Times New Roman" w:hAnsi="Times New Roman" w:cs="Times New Roman"/>
          <w:sz w:val="24"/>
          <w:szCs w:val="24"/>
        </w:rPr>
        <w:t>http://docs.cntd.ru/document/460005608</w:t>
      </w:r>
      <w:r w:rsidR="00E106D8">
        <w:rPr>
          <w:rFonts w:ascii="Times New Roman" w:hAnsi="Times New Roman" w:cs="Times New Roman"/>
          <w:sz w:val="24"/>
          <w:szCs w:val="24"/>
        </w:rPr>
        <w:t xml:space="preserve"> (дата обращения - 4.02.2019)</w:t>
      </w:r>
    </w:p>
    <w:p w:rsidR="00E106D8" w:rsidRDefault="00E106D8" w:rsidP="00E106D8">
      <w:pPr>
        <w:pStyle w:val="a3"/>
        <w:spacing w:line="360" w:lineRule="auto"/>
        <w:rPr>
          <w:rFonts w:ascii="Times New Roman" w:hAnsi="Times New Roman" w:cs="Times New Roman"/>
          <w:sz w:val="24"/>
          <w:szCs w:val="24"/>
        </w:rPr>
      </w:pPr>
    </w:p>
    <w:p w:rsidR="00790A81" w:rsidRPr="00790A81" w:rsidRDefault="00790A81" w:rsidP="007C6F12">
      <w:pPr>
        <w:pStyle w:val="a3"/>
        <w:spacing w:line="360" w:lineRule="auto"/>
        <w:ind w:left="284"/>
        <w:rPr>
          <w:rFonts w:ascii="Times New Roman" w:hAnsi="Times New Roman" w:cs="Times New Roman"/>
          <w:sz w:val="24"/>
          <w:szCs w:val="24"/>
        </w:rPr>
      </w:pPr>
    </w:p>
    <w:p w:rsidR="00790A81" w:rsidRPr="0083643D" w:rsidRDefault="00790A81" w:rsidP="00790A81">
      <w:pPr>
        <w:pStyle w:val="a3"/>
        <w:spacing w:line="360" w:lineRule="auto"/>
        <w:ind w:left="284"/>
        <w:rPr>
          <w:rFonts w:ascii="Times New Roman" w:hAnsi="Times New Roman" w:cs="Times New Roman"/>
          <w:sz w:val="24"/>
          <w:szCs w:val="24"/>
        </w:rPr>
      </w:pPr>
    </w:p>
    <w:p w:rsidR="00EA4702" w:rsidRDefault="00EA4702" w:rsidP="00457606">
      <w:pPr>
        <w:spacing w:line="360" w:lineRule="auto"/>
        <w:rPr>
          <w:rFonts w:ascii="Times New Roman" w:hAnsi="Times New Roman" w:cs="Times New Roman"/>
          <w:b/>
          <w:sz w:val="24"/>
          <w:szCs w:val="24"/>
        </w:rPr>
      </w:pPr>
    </w:p>
    <w:p w:rsidR="00EA4702" w:rsidRDefault="00EA4702" w:rsidP="00457606">
      <w:pPr>
        <w:spacing w:line="360" w:lineRule="auto"/>
        <w:rPr>
          <w:rFonts w:ascii="Times New Roman" w:hAnsi="Times New Roman" w:cs="Times New Roman"/>
          <w:b/>
          <w:sz w:val="24"/>
          <w:szCs w:val="24"/>
        </w:rPr>
      </w:pPr>
    </w:p>
    <w:p w:rsidR="00EA4702" w:rsidRDefault="00EA4702" w:rsidP="00457606">
      <w:pPr>
        <w:spacing w:line="360" w:lineRule="auto"/>
        <w:rPr>
          <w:rFonts w:ascii="Times New Roman" w:hAnsi="Times New Roman" w:cs="Times New Roman"/>
          <w:b/>
          <w:sz w:val="24"/>
          <w:szCs w:val="24"/>
        </w:rPr>
      </w:pPr>
    </w:p>
    <w:p w:rsidR="00BF0D78" w:rsidRDefault="00BF0D78" w:rsidP="00457606">
      <w:pPr>
        <w:spacing w:line="360" w:lineRule="auto"/>
        <w:rPr>
          <w:rFonts w:ascii="Times New Roman" w:hAnsi="Times New Roman" w:cs="Times New Roman"/>
          <w:b/>
          <w:sz w:val="24"/>
          <w:szCs w:val="24"/>
        </w:rPr>
      </w:pPr>
    </w:p>
    <w:p w:rsidR="00D92B45" w:rsidRPr="0059105E" w:rsidRDefault="00D92B45" w:rsidP="00457606">
      <w:pPr>
        <w:spacing w:line="360" w:lineRule="auto"/>
        <w:rPr>
          <w:rFonts w:ascii="Times New Roman" w:hAnsi="Times New Roman" w:cs="Times New Roman"/>
          <w:b/>
          <w:sz w:val="24"/>
          <w:szCs w:val="24"/>
        </w:rPr>
      </w:pPr>
      <w:r w:rsidRPr="0059105E">
        <w:rPr>
          <w:rFonts w:ascii="Times New Roman" w:hAnsi="Times New Roman" w:cs="Times New Roman"/>
          <w:b/>
          <w:sz w:val="24"/>
          <w:szCs w:val="24"/>
        </w:rPr>
        <w:lastRenderedPageBreak/>
        <w:t xml:space="preserve">Приложения: </w:t>
      </w:r>
    </w:p>
    <w:p w:rsidR="00D92B45" w:rsidRPr="0059105E" w:rsidRDefault="00D92B45" w:rsidP="00457606">
      <w:pPr>
        <w:spacing w:line="360" w:lineRule="auto"/>
        <w:rPr>
          <w:rFonts w:ascii="Times New Roman" w:hAnsi="Times New Roman" w:cs="Times New Roman"/>
          <w:sz w:val="24"/>
          <w:szCs w:val="24"/>
        </w:rPr>
      </w:pPr>
      <w:r w:rsidRPr="0059105E">
        <w:rPr>
          <w:rFonts w:ascii="Times New Roman" w:hAnsi="Times New Roman" w:cs="Times New Roman"/>
          <w:b/>
          <w:sz w:val="24"/>
          <w:szCs w:val="24"/>
        </w:rPr>
        <w:t xml:space="preserve">Приложение 1. </w:t>
      </w:r>
      <w:r w:rsidRPr="0059105E">
        <w:rPr>
          <w:rFonts w:ascii="Times New Roman" w:hAnsi="Times New Roman" w:cs="Times New Roman"/>
          <w:i/>
          <w:sz w:val="24"/>
          <w:szCs w:val="24"/>
        </w:rPr>
        <w:t>Карта: Границы «Военно-мемориальной зоны «Прорыв блокады Лени</w:t>
      </w:r>
      <w:r w:rsidRPr="0059105E">
        <w:rPr>
          <w:rFonts w:ascii="Times New Roman" w:hAnsi="Times New Roman" w:cs="Times New Roman"/>
          <w:i/>
          <w:sz w:val="24"/>
          <w:szCs w:val="24"/>
        </w:rPr>
        <w:t>н</w:t>
      </w:r>
      <w:r w:rsidRPr="0059105E">
        <w:rPr>
          <w:rFonts w:ascii="Times New Roman" w:hAnsi="Times New Roman" w:cs="Times New Roman"/>
          <w:i/>
          <w:sz w:val="24"/>
          <w:szCs w:val="24"/>
        </w:rPr>
        <w:t xml:space="preserve">града, 1941-1944 гг.» с </w:t>
      </w:r>
      <w:proofErr w:type="spellStart"/>
      <w:r w:rsidRPr="0059105E">
        <w:rPr>
          <w:rFonts w:ascii="Times New Roman" w:hAnsi="Times New Roman" w:cs="Times New Roman"/>
          <w:i/>
          <w:sz w:val="24"/>
          <w:szCs w:val="24"/>
        </w:rPr>
        <w:t>подзонами</w:t>
      </w:r>
      <w:proofErr w:type="spellEnd"/>
    </w:p>
    <w:p w:rsidR="00D92B45" w:rsidRPr="0059105E" w:rsidRDefault="00D92B45" w:rsidP="00457606">
      <w:pPr>
        <w:spacing w:line="360" w:lineRule="auto"/>
        <w:rPr>
          <w:rFonts w:ascii="Times New Roman" w:hAnsi="Times New Roman" w:cs="Times New Roman"/>
          <w:sz w:val="24"/>
          <w:szCs w:val="24"/>
        </w:rPr>
      </w:pPr>
      <w:r w:rsidRPr="0059105E">
        <w:rPr>
          <w:rFonts w:ascii="Times New Roman" w:hAnsi="Times New Roman" w:cs="Times New Roman"/>
          <w:noProof/>
          <w:sz w:val="24"/>
          <w:szCs w:val="24"/>
          <w:lang w:eastAsia="ru-RU"/>
        </w:rPr>
        <w:drawing>
          <wp:inline distT="0" distB="0" distL="0" distR="0">
            <wp:extent cx="5940425" cy="4540250"/>
            <wp:effectExtent l="19050" t="0" r="3175" b="0"/>
            <wp:docPr id="1" name="Рисунок 0" descr="карта то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оп.png"/>
                    <pic:cNvPicPr/>
                  </pic:nvPicPr>
                  <pic:blipFill>
                    <a:blip r:embed="rId8" cstate="print"/>
                    <a:stretch>
                      <a:fillRect/>
                    </a:stretch>
                  </pic:blipFill>
                  <pic:spPr>
                    <a:xfrm>
                      <a:off x="0" y="0"/>
                      <a:ext cx="5940425" cy="4540250"/>
                    </a:xfrm>
                    <a:prstGeom prst="rect">
                      <a:avLst/>
                    </a:prstGeom>
                  </pic:spPr>
                </pic:pic>
              </a:graphicData>
            </a:graphic>
          </wp:inline>
        </w:drawing>
      </w:r>
    </w:p>
    <w:p w:rsidR="00D92B45" w:rsidRPr="0059105E" w:rsidRDefault="00D92B45" w:rsidP="00457606">
      <w:pPr>
        <w:spacing w:line="360" w:lineRule="auto"/>
        <w:rPr>
          <w:rFonts w:ascii="Times New Roman" w:hAnsi="Times New Roman" w:cs="Times New Roman"/>
          <w:b/>
          <w:sz w:val="24"/>
          <w:szCs w:val="24"/>
        </w:rPr>
      </w:pPr>
    </w:p>
    <w:p w:rsidR="00D92B45" w:rsidRPr="0059105E" w:rsidRDefault="00D92B45" w:rsidP="00457606">
      <w:pPr>
        <w:spacing w:line="360" w:lineRule="auto"/>
        <w:rPr>
          <w:rFonts w:ascii="Times New Roman" w:hAnsi="Times New Roman" w:cs="Times New Roman"/>
          <w:b/>
          <w:sz w:val="24"/>
          <w:szCs w:val="24"/>
        </w:rPr>
      </w:pPr>
    </w:p>
    <w:p w:rsidR="00D92B45" w:rsidRPr="0059105E" w:rsidRDefault="00D92B45" w:rsidP="00457606">
      <w:pPr>
        <w:spacing w:line="360" w:lineRule="auto"/>
        <w:rPr>
          <w:rFonts w:ascii="Times New Roman" w:hAnsi="Times New Roman" w:cs="Times New Roman"/>
          <w:b/>
          <w:sz w:val="24"/>
          <w:szCs w:val="24"/>
        </w:rPr>
      </w:pPr>
    </w:p>
    <w:p w:rsidR="00D92B45" w:rsidRPr="0059105E" w:rsidRDefault="00D92B45" w:rsidP="00457606">
      <w:pPr>
        <w:spacing w:line="360" w:lineRule="auto"/>
        <w:rPr>
          <w:rFonts w:ascii="Times New Roman" w:hAnsi="Times New Roman" w:cs="Times New Roman"/>
          <w:b/>
          <w:sz w:val="24"/>
          <w:szCs w:val="24"/>
        </w:rPr>
      </w:pPr>
    </w:p>
    <w:p w:rsidR="00D92B45" w:rsidRPr="0059105E" w:rsidRDefault="00D92B45" w:rsidP="00457606">
      <w:pPr>
        <w:spacing w:line="360" w:lineRule="auto"/>
        <w:rPr>
          <w:rFonts w:ascii="Times New Roman" w:hAnsi="Times New Roman" w:cs="Times New Roman"/>
          <w:b/>
          <w:sz w:val="24"/>
          <w:szCs w:val="24"/>
        </w:rPr>
      </w:pPr>
    </w:p>
    <w:p w:rsidR="00D92B45" w:rsidRPr="0059105E" w:rsidRDefault="00D92B45" w:rsidP="00457606">
      <w:pPr>
        <w:spacing w:line="360" w:lineRule="auto"/>
        <w:rPr>
          <w:rFonts w:ascii="Times New Roman" w:hAnsi="Times New Roman" w:cs="Times New Roman"/>
          <w:b/>
          <w:sz w:val="24"/>
          <w:szCs w:val="24"/>
        </w:rPr>
      </w:pPr>
    </w:p>
    <w:p w:rsidR="00D92B45" w:rsidRPr="0059105E" w:rsidRDefault="00D92B45" w:rsidP="00457606">
      <w:pPr>
        <w:spacing w:line="360" w:lineRule="auto"/>
        <w:rPr>
          <w:rFonts w:ascii="Times New Roman" w:hAnsi="Times New Roman" w:cs="Times New Roman"/>
          <w:b/>
          <w:sz w:val="24"/>
          <w:szCs w:val="24"/>
        </w:rPr>
      </w:pPr>
    </w:p>
    <w:p w:rsidR="00D92B45" w:rsidRPr="0059105E" w:rsidRDefault="00D92B45" w:rsidP="00457606">
      <w:pPr>
        <w:spacing w:line="360" w:lineRule="auto"/>
        <w:rPr>
          <w:rFonts w:ascii="Times New Roman" w:hAnsi="Times New Roman" w:cs="Times New Roman"/>
          <w:b/>
          <w:sz w:val="24"/>
          <w:szCs w:val="24"/>
        </w:rPr>
      </w:pPr>
    </w:p>
    <w:p w:rsidR="00D92B45" w:rsidRPr="0059105E" w:rsidRDefault="00D92B45" w:rsidP="00457606">
      <w:pPr>
        <w:spacing w:line="360" w:lineRule="auto"/>
        <w:rPr>
          <w:rFonts w:ascii="Times New Roman" w:hAnsi="Times New Roman" w:cs="Times New Roman"/>
          <w:i/>
          <w:sz w:val="24"/>
          <w:szCs w:val="24"/>
        </w:rPr>
      </w:pPr>
      <w:r w:rsidRPr="0059105E">
        <w:rPr>
          <w:rFonts w:ascii="Times New Roman" w:hAnsi="Times New Roman" w:cs="Times New Roman"/>
          <w:b/>
          <w:sz w:val="24"/>
          <w:szCs w:val="24"/>
        </w:rPr>
        <w:lastRenderedPageBreak/>
        <w:t>Приложение 2.</w:t>
      </w:r>
      <w:r w:rsidRPr="0059105E">
        <w:rPr>
          <w:rFonts w:ascii="Times New Roman" w:hAnsi="Times New Roman" w:cs="Times New Roman"/>
          <w:sz w:val="24"/>
          <w:szCs w:val="24"/>
        </w:rPr>
        <w:t xml:space="preserve"> </w:t>
      </w:r>
      <w:r w:rsidRPr="0059105E">
        <w:rPr>
          <w:rFonts w:ascii="Times New Roman" w:hAnsi="Times New Roman" w:cs="Times New Roman"/>
          <w:i/>
          <w:sz w:val="24"/>
          <w:szCs w:val="24"/>
        </w:rPr>
        <w:t>Карта: памятные знаки на территории «Военно-мемориальной зоны «Прорыв блокады Ленинграда, 1941-1944 гг.», поставленные на учет в администрации Кировского района.</w:t>
      </w:r>
      <w:r w:rsidRPr="0059105E">
        <w:rPr>
          <w:rFonts w:ascii="Times New Roman" w:hAnsi="Times New Roman" w:cs="Times New Roman"/>
          <w:i/>
          <w:noProof/>
          <w:sz w:val="24"/>
          <w:szCs w:val="24"/>
          <w:lang w:eastAsia="ru-RU"/>
        </w:rPr>
        <w:drawing>
          <wp:inline distT="0" distB="0" distL="0" distR="0">
            <wp:extent cx="5804398" cy="4572000"/>
            <wp:effectExtent l="19050" t="0" r="5852" b="0"/>
            <wp:docPr id="2" name="Рисунок 1" descr="карта то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оп 2.png"/>
                    <pic:cNvPicPr/>
                  </pic:nvPicPr>
                  <pic:blipFill>
                    <a:blip r:embed="rId9" cstate="print"/>
                    <a:stretch>
                      <a:fillRect/>
                    </a:stretch>
                  </pic:blipFill>
                  <pic:spPr>
                    <a:xfrm>
                      <a:off x="0" y="0"/>
                      <a:ext cx="5804398" cy="4572000"/>
                    </a:xfrm>
                    <a:prstGeom prst="rect">
                      <a:avLst/>
                    </a:prstGeom>
                  </pic:spPr>
                </pic:pic>
              </a:graphicData>
            </a:graphic>
          </wp:inline>
        </w:drawing>
      </w: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D92B45" w:rsidRPr="0059105E" w:rsidRDefault="00D92B45" w:rsidP="00457606">
      <w:pPr>
        <w:spacing w:line="360" w:lineRule="auto"/>
        <w:rPr>
          <w:rFonts w:ascii="Times New Roman" w:hAnsi="Times New Roman" w:cs="Times New Roman"/>
          <w:sz w:val="24"/>
          <w:szCs w:val="24"/>
        </w:rPr>
      </w:pPr>
    </w:p>
    <w:p w:rsidR="007C6F12" w:rsidRDefault="007C6F12" w:rsidP="0045760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92176D" w:rsidRDefault="007C6F12" w:rsidP="0092176D">
      <w:pPr>
        <w:spacing w:before="120" w:after="120" w:line="360" w:lineRule="auto"/>
        <w:rPr>
          <w:rFonts w:ascii="Times New Roman" w:hAnsi="Times New Roman" w:cs="Times New Roman"/>
          <w:i/>
          <w:sz w:val="24"/>
          <w:szCs w:val="24"/>
        </w:rPr>
      </w:pPr>
      <w:r>
        <w:rPr>
          <w:rFonts w:ascii="Times New Roman" w:hAnsi="Times New Roman" w:cs="Times New Roman"/>
          <w:b/>
          <w:noProof/>
          <w:sz w:val="24"/>
          <w:szCs w:val="24"/>
          <w:lang w:eastAsia="ru-RU"/>
        </w:rPr>
        <w:drawing>
          <wp:inline distT="0" distB="0" distL="0" distR="0">
            <wp:extent cx="5095875" cy="3394717"/>
            <wp:effectExtent l="19050" t="0" r="0" b="0"/>
            <wp:docPr id="7" name="Рисунок 6"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0" cstate="print"/>
                    <a:stretch>
                      <a:fillRect/>
                    </a:stretch>
                  </pic:blipFill>
                  <pic:spPr>
                    <a:xfrm>
                      <a:off x="0" y="0"/>
                      <a:ext cx="5101619" cy="3398544"/>
                    </a:xfrm>
                    <a:prstGeom prst="rect">
                      <a:avLst/>
                    </a:prstGeom>
                  </pic:spPr>
                </pic:pic>
              </a:graphicData>
            </a:graphic>
          </wp:inline>
        </w:drawing>
      </w:r>
    </w:p>
    <w:p w:rsidR="007C6F12" w:rsidRPr="0092176D" w:rsidRDefault="00D20A79" w:rsidP="0092176D">
      <w:pPr>
        <w:spacing w:before="120" w:after="120" w:line="360" w:lineRule="auto"/>
        <w:rPr>
          <w:rFonts w:ascii="Times New Roman" w:hAnsi="Times New Roman" w:cs="Times New Roman"/>
          <w:i/>
          <w:sz w:val="24"/>
          <w:szCs w:val="24"/>
        </w:rPr>
      </w:pPr>
      <w:r>
        <w:rPr>
          <w:rFonts w:ascii="Times New Roman" w:hAnsi="Times New Roman" w:cs="Times New Roman"/>
          <w:i/>
          <w:sz w:val="24"/>
          <w:szCs w:val="24"/>
        </w:rPr>
        <w:t xml:space="preserve">Рис. </w:t>
      </w:r>
      <w:r w:rsidR="0092176D" w:rsidRPr="0092176D">
        <w:rPr>
          <w:rFonts w:ascii="Times New Roman" w:hAnsi="Times New Roman" w:cs="Times New Roman"/>
          <w:i/>
          <w:sz w:val="24"/>
          <w:szCs w:val="24"/>
        </w:rPr>
        <w:t>1. Воинский мемориал «</w:t>
      </w:r>
      <w:proofErr w:type="spellStart"/>
      <w:r w:rsidR="0092176D" w:rsidRPr="0092176D">
        <w:rPr>
          <w:rFonts w:ascii="Times New Roman" w:hAnsi="Times New Roman" w:cs="Times New Roman"/>
          <w:i/>
          <w:sz w:val="24"/>
          <w:szCs w:val="24"/>
        </w:rPr>
        <w:t>Синявинские</w:t>
      </w:r>
      <w:proofErr w:type="spellEnd"/>
      <w:r w:rsidR="0092176D" w:rsidRPr="0092176D">
        <w:rPr>
          <w:rFonts w:ascii="Times New Roman" w:hAnsi="Times New Roman" w:cs="Times New Roman"/>
          <w:i/>
          <w:sz w:val="24"/>
          <w:szCs w:val="24"/>
        </w:rPr>
        <w:t xml:space="preserve"> высоты»</w:t>
      </w:r>
      <w:r w:rsidR="0092176D">
        <w:rPr>
          <w:rFonts w:ascii="Times New Roman" w:hAnsi="Times New Roman" w:cs="Times New Roman"/>
          <w:i/>
          <w:sz w:val="24"/>
          <w:szCs w:val="24"/>
        </w:rPr>
        <w:t xml:space="preserve"> (</w:t>
      </w:r>
      <w:r w:rsidR="00E106D8">
        <w:rPr>
          <w:rFonts w:ascii="Times New Roman" w:hAnsi="Times New Roman" w:cs="Times New Roman"/>
          <w:i/>
          <w:sz w:val="24"/>
          <w:szCs w:val="24"/>
        </w:rPr>
        <w:t>https://wikimapia.org</w:t>
      </w:r>
      <w:r w:rsidR="0092176D">
        <w:rPr>
          <w:rFonts w:ascii="Times New Roman" w:hAnsi="Times New Roman" w:cs="Times New Roman"/>
          <w:i/>
          <w:sz w:val="24"/>
          <w:szCs w:val="24"/>
        </w:rPr>
        <w:t>)</w:t>
      </w:r>
    </w:p>
    <w:p w:rsidR="007C6F12" w:rsidRDefault="0092176D" w:rsidP="00457606">
      <w:pPr>
        <w:spacing w:line="360" w:lineRule="auto"/>
        <w:rPr>
          <w:rFonts w:ascii="Times New Roman" w:hAnsi="Times New Roman" w:cs="Times New Roman"/>
          <w:b/>
          <w:sz w:val="24"/>
          <w:szCs w:val="24"/>
        </w:rPr>
      </w:pPr>
      <w:r>
        <w:rPr>
          <w:rFonts w:ascii="Times New Roman" w:hAnsi="Times New Roman" w:cs="Times New Roman"/>
          <w:b/>
          <w:sz w:val="24"/>
          <w:szCs w:val="24"/>
        </w:rPr>
        <w:t>Приложение 4.</w:t>
      </w:r>
    </w:p>
    <w:p w:rsidR="0092176D" w:rsidRDefault="00AD4D29" w:rsidP="0092176D">
      <w:pPr>
        <w:spacing w:after="120" w:line="360" w:lineRule="auto"/>
        <w:rPr>
          <w:rFonts w:ascii="Times New Roman" w:hAnsi="Times New Roman" w:cs="Times New Roman"/>
          <w:b/>
          <w:sz w:val="24"/>
          <w:szCs w:val="24"/>
        </w:rPr>
      </w:pPr>
      <w:r>
        <w:rPr>
          <w:noProof/>
          <w:lang w:eastAsia="ru-RU"/>
        </w:rPr>
        <w:drawing>
          <wp:inline distT="0" distB="0" distL="0" distR="0">
            <wp:extent cx="5095875" cy="3838575"/>
            <wp:effectExtent l="19050" t="0" r="9525" b="0"/>
            <wp:docPr id="12" name="Рисунок 9" descr="https://pp.userapi.com/c844216/v844216157/515cc/AWgBN-UBF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4216/v844216157/515cc/AWgBN-UBFkA.jpg"/>
                    <pic:cNvPicPr>
                      <a:picLocks noChangeAspect="1" noChangeArrowheads="1"/>
                    </pic:cNvPicPr>
                  </pic:nvPicPr>
                  <pic:blipFill>
                    <a:blip r:embed="rId11" cstate="print"/>
                    <a:srcRect/>
                    <a:stretch>
                      <a:fillRect/>
                    </a:stretch>
                  </pic:blipFill>
                  <pic:spPr bwMode="auto">
                    <a:xfrm>
                      <a:off x="0" y="0"/>
                      <a:ext cx="5106969" cy="3846932"/>
                    </a:xfrm>
                    <a:prstGeom prst="rect">
                      <a:avLst/>
                    </a:prstGeom>
                    <a:noFill/>
                    <a:ln w="9525">
                      <a:noFill/>
                      <a:miter lim="800000"/>
                      <a:headEnd/>
                      <a:tailEnd/>
                    </a:ln>
                  </pic:spPr>
                </pic:pic>
              </a:graphicData>
            </a:graphic>
          </wp:inline>
        </w:drawing>
      </w:r>
    </w:p>
    <w:p w:rsidR="00BF0D78" w:rsidRDefault="00D20A79" w:rsidP="00BF0D78">
      <w:pPr>
        <w:spacing w:after="120" w:line="360" w:lineRule="auto"/>
        <w:rPr>
          <w:rFonts w:ascii="Times New Roman" w:hAnsi="Times New Roman" w:cs="Times New Roman"/>
          <w:i/>
          <w:sz w:val="24"/>
          <w:szCs w:val="24"/>
        </w:rPr>
      </w:pPr>
      <w:r>
        <w:rPr>
          <w:rFonts w:ascii="Times New Roman" w:hAnsi="Times New Roman" w:cs="Times New Roman"/>
          <w:i/>
          <w:sz w:val="24"/>
          <w:szCs w:val="24"/>
        </w:rPr>
        <w:t xml:space="preserve">Рис. </w:t>
      </w:r>
      <w:r w:rsidR="0092176D" w:rsidRPr="0092176D">
        <w:rPr>
          <w:rFonts w:ascii="Times New Roman" w:hAnsi="Times New Roman" w:cs="Times New Roman"/>
          <w:i/>
          <w:sz w:val="24"/>
          <w:szCs w:val="24"/>
        </w:rPr>
        <w:t xml:space="preserve">2. </w:t>
      </w:r>
      <w:r w:rsidR="00AD4D29">
        <w:rPr>
          <w:rFonts w:ascii="Times New Roman" w:hAnsi="Times New Roman" w:cs="Times New Roman"/>
          <w:i/>
          <w:sz w:val="24"/>
          <w:szCs w:val="24"/>
        </w:rPr>
        <w:t>Народный мемориал «Каменная горка»</w:t>
      </w:r>
      <w:r w:rsidR="0092176D">
        <w:rPr>
          <w:rFonts w:ascii="Times New Roman" w:hAnsi="Times New Roman" w:cs="Times New Roman"/>
          <w:i/>
          <w:sz w:val="24"/>
          <w:szCs w:val="24"/>
        </w:rPr>
        <w:t xml:space="preserve"> (</w:t>
      </w:r>
      <w:r w:rsidR="00BF0D78" w:rsidRPr="00BF0D78">
        <w:rPr>
          <w:rFonts w:ascii="Times New Roman" w:hAnsi="Times New Roman" w:cs="Times New Roman"/>
          <w:i/>
          <w:sz w:val="24"/>
          <w:szCs w:val="24"/>
        </w:rPr>
        <w:t>https://vk.com/ur.voronovo</w:t>
      </w:r>
      <w:r w:rsidR="00AD4D29">
        <w:rPr>
          <w:rFonts w:ascii="Times New Roman" w:hAnsi="Times New Roman" w:cs="Times New Roman"/>
          <w:i/>
          <w:sz w:val="24"/>
          <w:szCs w:val="24"/>
        </w:rPr>
        <w:t>)</w:t>
      </w:r>
    </w:p>
    <w:p w:rsidR="007C6F12" w:rsidRPr="00BF0D78" w:rsidRDefault="0092176D" w:rsidP="00BF0D78">
      <w:pPr>
        <w:spacing w:after="120" w:line="360" w:lineRule="auto"/>
        <w:rPr>
          <w:rFonts w:ascii="Times New Roman" w:hAnsi="Times New Roman" w:cs="Times New Roman"/>
          <w:i/>
          <w:sz w:val="24"/>
          <w:szCs w:val="24"/>
        </w:rPr>
      </w:pPr>
      <w:r>
        <w:rPr>
          <w:rFonts w:ascii="Times New Roman" w:hAnsi="Times New Roman" w:cs="Times New Roman"/>
          <w:b/>
          <w:sz w:val="24"/>
          <w:szCs w:val="24"/>
        </w:rPr>
        <w:lastRenderedPageBreak/>
        <w:t>Приложение 5.</w:t>
      </w:r>
    </w:p>
    <w:p w:rsidR="00AD4D29" w:rsidRDefault="00AD4D29" w:rsidP="00457606">
      <w:pPr>
        <w:spacing w:line="360" w:lineRule="auto"/>
        <w:rPr>
          <w:rFonts w:ascii="Times New Roman" w:hAnsi="Times New Roman" w:cs="Times New Roman"/>
          <w:b/>
          <w:sz w:val="24"/>
          <w:szCs w:val="24"/>
        </w:rPr>
      </w:pPr>
      <w:r>
        <w:rPr>
          <w:noProof/>
          <w:lang w:eastAsia="ru-RU"/>
        </w:rPr>
        <w:drawing>
          <wp:inline distT="0" distB="0" distL="0" distR="0">
            <wp:extent cx="4781550" cy="3185706"/>
            <wp:effectExtent l="19050" t="0" r="0" b="0"/>
            <wp:docPr id="10" name="Рисунок 6" descr="http://4wd-shop.ru/pok/9009/img_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wd-shop.ru/pok/9009/img_3562.jpg"/>
                    <pic:cNvPicPr>
                      <a:picLocks noChangeAspect="1" noChangeArrowheads="1"/>
                    </pic:cNvPicPr>
                  </pic:nvPicPr>
                  <pic:blipFill>
                    <a:blip r:embed="rId12" cstate="print"/>
                    <a:srcRect/>
                    <a:stretch>
                      <a:fillRect/>
                    </a:stretch>
                  </pic:blipFill>
                  <pic:spPr bwMode="auto">
                    <a:xfrm>
                      <a:off x="0" y="0"/>
                      <a:ext cx="4793989" cy="3193994"/>
                    </a:xfrm>
                    <a:prstGeom prst="rect">
                      <a:avLst/>
                    </a:prstGeom>
                    <a:noFill/>
                    <a:ln w="9525">
                      <a:noFill/>
                      <a:miter lim="800000"/>
                      <a:headEnd/>
                      <a:tailEnd/>
                    </a:ln>
                  </pic:spPr>
                </pic:pic>
              </a:graphicData>
            </a:graphic>
          </wp:inline>
        </w:drawing>
      </w:r>
    </w:p>
    <w:p w:rsidR="007C6F12" w:rsidRPr="0092176D" w:rsidRDefault="00D20A79" w:rsidP="00457606">
      <w:pPr>
        <w:spacing w:line="360" w:lineRule="auto"/>
        <w:rPr>
          <w:rStyle w:val="af1"/>
          <w:i w:val="0"/>
        </w:rPr>
      </w:pPr>
      <w:r>
        <w:rPr>
          <w:rFonts w:ascii="Times New Roman" w:hAnsi="Times New Roman" w:cs="Times New Roman"/>
          <w:i/>
          <w:sz w:val="24"/>
          <w:szCs w:val="24"/>
        </w:rPr>
        <w:t>Рис.</w:t>
      </w:r>
      <w:r w:rsidR="0092176D" w:rsidRPr="0092176D">
        <w:rPr>
          <w:rFonts w:ascii="Times New Roman" w:hAnsi="Times New Roman" w:cs="Times New Roman"/>
          <w:i/>
          <w:sz w:val="24"/>
          <w:szCs w:val="24"/>
        </w:rPr>
        <w:t xml:space="preserve"> 3. </w:t>
      </w:r>
      <w:r w:rsidR="00AD4D29">
        <w:rPr>
          <w:rFonts w:ascii="Times New Roman" w:hAnsi="Times New Roman" w:cs="Times New Roman"/>
          <w:i/>
          <w:sz w:val="24"/>
          <w:szCs w:val="24"/>
        </w:rPr>
        <w:t>Братская могила близ урочища Двор Охраны (</w:t>
      </w:r>
      <w:r w:rsidR="00E106D8">
        <w:rPr>
          <w:rFonts w:ascii="Times New Roman" w:hAnsi="Times New Roman" w:cs="Times New Roman"/>
          <w:i/>
          <w:sz w:val="24"/>
          <w:szCs w:val="24"/>
        </w:rPr>
        <w:t>http://lenww2.ru</w:t>
      </w:r>
      <w:r w:rsidR="00AD4D29">
        <w:rPr>
          <w:rFonts w:ascii="Times New Roman" w:hAnsi="Times New Roman" w:cs="Times New Roman"/>
          <w:i/>
          <w:sz w:val="24"/>
          <w:szCs w:val="24"/>
        </w:rPr>
        <w:t>)</w:t>
      </w:r>
    </w:p>
    <w:p w:rsidR="007C6F12" w:rsidRDefault="00AD4D29" w:rsidP="00457606">
      <w:pPr>
        <w:spacing w:line="360" w:lineRule="auto"/>
        <w:rPr>
          <w:rFonts w:ascii="Times New Roman" w:hAnsi="Times New Roman" w:cs="Times New Roman"/>
          <w:b/>
          <w:sz w:val="24"/>
          <w:szCs w:val="24"/>
        </w:rPr>
      </w:pPr>
      <w:r>
        <w:rPr>
          <w:rFonts w:ascii="Times New Roman" w:hAnsi="Times New Roman" w:cs="Times New Roman"/>
          <w:b/>
          <w:sz w:val="24"/>
          <w:szCs w:val="24"/>
        </w:rPr>
        <w:t>Приложение 6.</w:t>
      </w:r>
    </w:p>
    <w:p w:rsidR="00AD4D29" w:rsidRDefault="00AD4D29" w:rsidP="00457606">
      <w:pPr>
        <w:spacing w:line="360" w:lineRule="auto"/>
        <w:rPr>
          <w:rFonts w:ascii="Times New Roman" w:hAnsi="Times New Roman" w:cs="Times New Roman"/>
          <w:b/>
          <w:sz w:val="24"/>
          <w:szCs w:val="24"/>
        </w:rPr>
      </w:pPr>
      <w:r>
        <w:rPr>
          <w:noProof/>
          <w:lang w:eastAsia="ru-RU"/>
        </w:rPr>
        <w:drawing>
          <wp:inline distT="0" distB="0" distL="0" distR="0">
            <wp:extent cx="2808387" cy="4229100"/>
            <wp:effectExtent l="19050" t="0" r="0" b="0"/>
            <wp:docPr id="14" name="Рисунок 12" descr="https://pp.userapi.com/c841034/v841034872/10e69/Ph1hOq6At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41034/v841034872/10e69/Ph1hOq6AtCs.jpg"/>
                    <pic:cNvPicPr>
                      <a:picLocks noChangeAspect="1" noChangeArrowheads="1"/>
                    </pic:cNvPicPr>
                  </pic:nvPicPr>
                  <pic:blipFill>
                    <a:blip r:embed="rId13" cstate="print"/>
                    <a:srcRect/>
                    <a:stretch>
                      <a:fillRect/>
                    </a:stretch>
                  </pic:blipFill>
                  <pic:spPr bwMode="auto">
                    <a:xfrm>
                      <a:off x="0" y="0"/>
                      <a:ext cx="2812952" cy="4235975"/>
                    </a:xfrm>
                    <a:prstGeom prst="rect">
                      <a:avLst/>
                    </a:prstGeom>
                    <a:noFill/>
                    <a:ln w="9525">
                      <a:noFill/>
                      <a:miter lim="800000"/>
                      <a:headEnd/>
                      <a:tailEnd/>
                    </a:ln>
                  </pic:spPr>
                </pic:pic>
              </a:graphicData>
            </a:graphic>
          </wp:inline>
        </w:drawing>
      </w:r>
    </w:p>
    <w:p w:rsidR="00AD4D29" w:rsidRPr="00AD4D29" w:rsidRDefault="00D20A79" w:rsidP="00457606">
      <w:pPr>
        <w:spacing w:line="360" w:lineRule="auto"/>
        <w:rPr>
          <w:rFonts w:ascii="Times New Roman" w:hAnsi="Times New Roman" w:cs="Times New Roman"/>
          <w:i/>
          <w:sz w:val="24"/>
          <w:szCs w:val="24"/>
        </w:rPr>
      </w:pPr>
      <w:r>
        <w:rPr>
          <w:rFonts w:ascii="Times New Roman" w:hAnsi="Times New Roman" w:cs="Times New Roman"/>
          <w:i/>
          <w:sz w:val="24"/>
          <w:szCs w:val="24"/>
        </w:rPr>
        <w:t>Рис.</w:t>
      </w:r>
      <w:r w:rsidR="00AD4D29" w:rsidRPr="00AD4D29">
        <w:rPr>
          <w:rFonts w:ascii="Times New Roman" w:hAnsi="Times New Roman" w:cs="Times New Roman"/>
          <w:i/>
          <w:sz w:val="24"/>
          <w:szCs w:val="24"/>
        </w:rPr>
        <w:t xml:space="preserve"> 4. Захоронение семьи </w:t>
      </w:r>
      <w:proofErr w:type="spellStart"/>
      <w:r w:rsidR="00AD4D29" w:rsidRPr="00AD4D29">
        <w:rPr>
          <w:rFonts w:ascii="Times New Roman" w:hAnsi="Times New Roman" w:cs="Times New Roman"/>
          <w:i/>
          <w:sz w:val="24"/>
          <w:szCs w:val="24"/>
        </w:rPr>
        <w:t>Дергачевых</w:t>
      </w:r>
      <w:proofErr w:type="spellEnd"/>
      <w:r w:rsidR="00AD4D29" w:rsidRPr="00AD4D29">
        <w:rPr>
          <w:rFonts w:ascii="Times New Roman" w:hAnsi="Times New Roman" w:cs="Times New Roman"/>
          <w:i/>
          <w:sz w:val="24"/>
          <w:szCs w:val="24"/>
        </w:rPr>
        <w:t xml:space="preserve"> (https://vk.com/spo_ingria</w:t>
      </w:r>
      <w:r w:rsidR="00AD4D29">
        <w:rPr>
          <w:rFonts w:ascii="Times New Roman" w:hAnsi="Times New Roman" w:cs="Times New Roman"/>
          <w:i/>
          <w:sz w:val="24"/>
          <w:szCs w:val="24"/>
        </w:rPr>
        <w:t>)</w:t>
      </w:r>
    </w:p>
    <w:p w:rsidR="007C6F12" w:rsidRDefault="00AD4D29" w:rsidP="0045760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Приложение 7.</w:t>
      </w:r>
    </w:p>
    <w:p w:rsidR="00AD4D29" w:rsidRDefault="00AD4D29" w:rsidP="00457606">
      <w:pPr>
        <w:spacing w:line="360" w:lineRule="auto"/>
        <w:rPr>
          <w:rFonts w:ascii="Times New Roman" w:hAnsi="Times New Roman" w:cs="Times New Roman"/>
          <w:b/>
          <w:sz w:val="24"/>
          <w:szCs w:val="24"/>
        </w:rPr>
      </w:pPr>
      <w:r>
        <w:rPr>
          <w:noProof/>
          <w:lang w:eastAsia="ru-RU"/>
        </w:rPr>
        <w:drawing>
          <wp:inline distT="0" distB="0" distL="0" distR="0">
            <wp:extent cx="4524375" cy="3438525"/>
            <wp:effectExtent l="19050" t="0" r="9525" b="0"/>
            <wp:docPr id="15" name="Рисунок 15" descr="http://4wd-shop.ru/pok/9009/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wd-shop.ru/pok/9009/img_0500.jpg"/>
                    <pic:cNvPicPr>
                      <a:picLocks noChangeAspect="1" noChangeArrowheads="1"/>
                    </pic:cNvPicPr>
                  </pic:nvPicPr>
                  <pic:blipFill>
                    <a:blip r:embed="rId14" cstate="print"/>
                    <a:srcRect l="11705" r="12133" b="13221"/>
                    <a:stretch>
                      <a:fillRect/>
                    </a:stretch>
                  </pic:blipFill>
                  <pic:spPr bwMode="auto">
                    <a:xfrm>
                      <a:off x="0" y="0"/>
                      <a:ext cx="4524375" cy="3438525"/>
                    </a:xfrm>
                    <a:prstGeom prst="rect">
                      <a:avLst/>
                    </a:prstGeom>
                    <a:noFill/>
                    <a:ln w="9525">
                      <a:noFill/>
                      <a:miter lim="800000"/>
                      <a:headEnd/>
                      <a:tailEnd/>
                    </a:ln>
                  </pic:spPr>
                </pic:pic>
              </a:graphicData>
            </a:graphic>
          </wp:inline>
        </w:drawing>
      </w:r>
    </w:p>
    <w:p w:rsidR="00D20A79" w:rsidRPr="00D20A79" w:rsidRDefault="00D20A79" w:rsidP="00457606">
      <w:pPr>
        <w:spacing w:line="360" w:lineRule="auto"/>
        <w:rPr>
          <w:rFonts w:ascii="Times New Roman" w:hAnsi="Times New Roman" w:cs="Times New Roman"/>
          <w:i/>
          <w:sz w:val="24"/>
          <w:szCs w:val="24"/>
        </w:rPr>
      </w:pPr>
      <w:r>
        <w:rPr>
          <w:rFonts w:ascii="Times New Roman" w:hAnsi="Times New Roman" w:cs="Times New Roman"/>
          <w:i/>
          <w:sz w:val="24"/>
          <w:szCs w:val="24"/>
        </w:rPr>
        <w:t>Рис.</w:t>
      </w:r>
      <w:r w:rsidRPr="00D20A79">
        <w:rPr>
          <w:rFonts w:ascii="Times New Roman" w:hAnsi="Times New Roman" w:cs="Times New Roman"/>
          <w:i/>
          <w:sz w:val="24"/>
          <w:szCs w:val="24"/>
        </w:rPr>
        <w:t xml:space="preserve"> 5. Памятный знак на месте бывшей деревни </w:t>
      </w:r>
      <w:proofErr w:type="spellStart"/>
      <w:r w:rsidRPr="00D20A79">
        <w:rPr>
          <w:rFonts w:ascii="Times New Roman" w:hAnsi="Times New Roman" w:cs="Times New Roman"/>
          <w:i/>
          <w:sz w:val="24"/>
          <w:szCs w:val="24"/>
        </w:rPr>
        <w:t>Тортолово</w:t>
      </w:r>
      <w:proofErr w:type="spellEnd"/>
      <w:r w:rsidRPr="00D20A79">
        <w:rPr>
          <w:rFonts w:ascii="Times New Roman" w:hAnsi="Times New Roman" w:cs="Times New Roman"/>
          <w:i/>
          <w:sz w:val="24"/>
          <w:szCs w:val="24"/>
        </w:rPr>
        <w:t xml:space="preserve"> (</w:t>
      </w:r>
      <w:r w:rsidR="00E106D8">
        <w:rPr>
          <w:rFonts w:ascii="Times New Roman" w:hAnsi="Times New Roman" w:cs="Times New Roman"/>
          <w:i/>
          <w:sz w:val="24"/>
          <w:szCs w:val="24"/>
        </w:rPr>
        <w:t>http://lenww2.ru</w:t>
      </w:r>
      <w:r w:rsidRPr="00D20A79">
        <w:rPr>
          <w:rFonts w:ascii="Times New Roman" w:hAnsi="Times New Roman" w:cs="Times New Roman"/>
          <w:i/>
          <w:sz w:val="24"/>
          <w:szCs w:val="24"/>
        </w:rPr>
        <w:t xml:space="preserve">) </w:t>
      </w:r>
    </w:p>
    <w:p w:rsidR="007C6F12" w:rsidRDefault="00D20A79" w:rsidP="00457606">
      <w:pPr>
        <w:spacing w:line="360" w:lineRule="auto"/>
        <w:rPr>
          <w:rFonts w:ascii="Times New Roman" w:hAnsi="Times New Roman" w:cs="Times New Roman"/>
          <w:b/>
          <w:sz w:val="24"/>
          <w:szCs w:val="24"/>
        </w:rPr>
      </w:pPr>
      <w:r>
        <w:rPr>
          <w:rFonts w:ascii="Times New Roman" w:hAnsi="Times New Roman" w:cs="Times New Roman"/>
          <w:b/>
          <w:sz w:val="24"/>
          <w:szCs w:val="24"/>
        </w:rPr>
        <w:t>Приложение 8.</w:t>
      </w:r>
    </w:p>
    <w:p w:rsidR="00D20A79" w:rsidRDefault="00D20A79" w:rsidP="00457606">
      <w:pPr>
        <w:spacing w:line="360" w:lineRule="auto"/>
        <w:rPr>
          <w:rFonts w:ascii="Times New Roman" w:hAnsi="Times New Roman" w:cs="Times New Roman"/>
          <w:b/>
          <w:sz w:val="24"/>
          <w:szCs w:val="24"/>
        </w:rPr>
      </w:pPr>
      <w:r>
        <w:rPr>
          <w:noProof/>
          <w:lang w:eastAsia="ru-RU"/>
        </w:rPr>
        <w:drawing>
          <wp:inline distT="0" distB="0" distL="0" distR="0">
            <wp:extent cx="4826132" cy="3638550"/>
            <wp:effectExtent l="19050" t="0" r="0" b="0"/>
            <wp:docPr id="21" name="Рисунок 21" descr="http://xn----5-5cdfztilj2adckiy0h.xn--p1ai/wp-content/uploads/w7FEIEsDN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5-5cdfztilj2adckiy0h.xn--p1ai/wp-content/uploads/w7FEIEsDN681.jpg"/>
                    <pic:cNvPicPr>
                      <a:picLocks noChangeAspect="1" noChangeArrowheads="1"/>
                    </pic:cNvPicPr>
                  </pic:nvPicPr>
                  <pic:blipFill>
                    <a:blip r:embed="rId15" cstate="print"/>
                    <a:srcRect r="13261" b="12727"/>
                    <a:stretch>
                      <a:fillRect/>
                    </a:stretch>
                  </pic:blipFill>
                  <pic:spPr bwMode="auto">
                    <a:xfrm>
                      <a:off x="0" y="0"/>
                      <a:ext cx="4846045" cy="3653563"/>
                    </a:xfrm>
                    <a:prstGeom prst="rect">
                      <a:avLst/>
                    </a:prstGeom>
                    <a:noFill/>
                    <a:ln w="9525">
                      <a:noFill/>
                      <a:miter lim="800000"/>
                      <a:headEnd/>
                      <a:tailEnd/>
                    </a:ln>
                  </pic:spPr>
                </pic:pic>
              </a:graphicData>
            </a:graphic>
          </wp:inline>
        </w:drawing>
      </w:r>
    </w:p>
    <w:p w:rsidR="00D20A79" w:rsidRPr="00D20A79" w:rsidRDefault="00D20A79" w:rsidP="00457606">
      <w:pPr>
        <w:spacing w:line="360" w:lineRule="auto"/>
        <w:rPr>
          <w:rFonts w:ascii="Times New Roman" w:hAnsi="Times New Roman" w:cs="Times New Roman"/>
          <w:i/>
          <w:sz w:val="24"/>
          <w:szCs w:val="24"/>
        </w:rPr>
      </w:pPr>
      <w:r w:rsidRPr="00D20A79">
        <w:rPr>
          <w:rFonts w:ascii="Times New Roman" w:hAnsi="Times New Roman" w:cs="Times New Roman"/>
          <w:i/>
          <w:sz w:val="24"/>
          <w:szCs w:val="24"/>
        </w:rPr>
        <w:t>Рис. 6. Знак на месте прорыва блокады Ленинграда (</w:t>
      </w:r>
      <w:r w:rsidR="00E106D8">
        <w:rPr>
          <w:rFonts w:ascii="Times New Roman" w:hAnsi="Times New Roman" w:cs="Times New Roman"/>
          <w:i/>
          <w:sz w:val="24"/>
          <w:szCs w:val="24"/>
        </w:rPr>
        <w:t>http://рабочий-поселок-5.рф</w:t>
      </w:r>
      <w:r w:rsidRPr="00D20A79">
        <w:rPr>
          <w:rFonts w:ascii="Times New Roman" w:hAnsi="Times New Roman" w:cs="Times New Roman"/>
          <w:i/>
          <w:sz w:val="24"/>
          <w:szCs w:val="24"/>
        </w:rPr>
        <w:t>)</w:t>
      </w:r>
    </w:p>
    <w:p w:rsidR="007C6F12" w:rsidRDefault="00D20A79" w:rsidP="0045760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Приложение 9.</w:t>
      </w:r>
    </w:p>
    <w:p w:rsidR="00D20A79" w:rsidRDefault="00D20A79" w:rsidP="00457606">
      <w:pPr>
        <w:spacing w:line="360" w:lineRule="auto"/>
        <w:rPr>
          <w:rFonts w:ascii="Times New Roman" w:hAnsi="Times New Roman" w:cs="Times New Roman"/>
          <w:b/>
          <w:sz w:val="24"/>
          <w:szCs w:val="24"/>
        </w:rPr>
      </w:pPr>
      <w:r>
        <w:rPr>
          <w:noProof/>
          <w:lang w:eastAsia="ru-RU"/>
        </w:rPr>
        <w:drawing>
          <wp:inline distT="0" distB="0" distL="0" distR="0">
            <wp:extent cx="4962525" cy="3318689"/>
            <wp:effectExtent l="19050" t="0" r="9525" b="0"/>
            <wp:docPr id="24" name="Рисунок 24" descr="https://pp.userapi.com/c624329/v624329995/406af/vGSMKFKky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p.userapi.com/c624329/v624329995/406af/vGSMKFKkyxw.jpg"/>
                    <pic:cNvPicPr>
                      <a:picLocks noChangeAspect="1" noChangeArrowheads="1"/>
                    </pic:cNvPicPr>
                  </pic:nvPicPr>
                  <pic:blipFill>
                    <a:blip r:embed="rId16" cstate="print"/>
                    <a:srcRect/>
                    <a:stretch>
                      <a:fillRect/>
                    </a:stretch>
                  </pic:blipFill>
                  <pic:spPr bwMode="auto">
                    <a:xfrm>
                      <a:off x="0" y="0"/>
                      <a:ext cx="4963442" cy="3319302"/>
                    </a:xfrm>
                    <a:prstGeom prst="rect">
                      <a:avLst/>
                    </a:prstGeom>
                    <a:noFill/>
                    <a:ln w="9525">
                      <a:noFill/>
                      <a:miter lim="800000"/>
                      <a:headEnd/>
                      <a:tailEnd/>
                    </a:ln>
                  </pic:spPr>
                </pic:pic>
              </a:graphicData>
            </a:graphic>
          </wp:inline>
        </w:drawing>
      </w:r>
    </w:p>
    <w:p w:rsidR="00D20A79" w:rsidRDefault="00D20A79" w:rsidP="00457606">
      <w:pPr>
        <w:spacing w:line="360" w:lineRule="auto"/>
        <w:rPr>
          <w:rFonts w:ascii="Times New Roman" w:hAnsi="Times New Roman" w:cs="Times New Roman"/>
          <w:i/>
          <w:sz w:val="24"/>
          <w:szCs w:val="24"/>
        </w:rPr>
      </w:pPr>
      <w:r w:rsidRPr="00956FF8">
        <w:rPr>
          <w:rFonts w:ascii="Times New Roman" w:hAnsi="Times New Roman" w:cs="Times New Roman"/>
          <w:i/>
          <w:sz w:val="24"/>
          <w:szCs w:val="24"/>
        </w:rPr>
        <w:t>Рис. 7. Воссозданный наблюдательный пункт (</w:t>
      </w:r>
      <w:r w:rsidR="00956FF8" w:rsidRPr="00956FF8">
        <w:rPr>
          <w:rFonts w:ascii="Times New Roman" w:hAnsi="Times New Roman" w:cs="Times New Roman"/>
          <w:i/>
          <w:sz w:val="24"/>
          <w:szCs w:val="24"/>
        </w:rPr>
        <w:t>https://vk.com/spo_ingria)</w:t>
      </w:r>
    </w:p>
    <w:p w:rsidR="00956FF8" w:rsidRPr="00956FF8" w:rsidRDefault="00956FF8" w:rsidP="00457606">
      <w:pPr>
        <w:spacing w:line="360" w:lineRule="auto"/>
        <w:rPr>
          <w:rFonts w:ascii="Times New Roman" w:hAnsi="Times New Roman" w:cs="Times New Roman"/>
          <w:b/>
          <w:sz w:val="24"/>
          <w:szCs w:val="24"/>
        </w:rPr>
      </w:pPr>
      <w:r w:rsidRPr="00956FF8">
        <w:rPr>
          <w:rFonts w:ascii="Times New Roman" w:hAnsi="Times New Roman" w:cs="Times New Roman"/>
          <w:b/>
          <w:sz w:val="24"/>
          <w:szCs w:val="24"/>
        </w:rPr>
        <w:t xml:space="preserve">Приложение 10. </w:t>
      </w:r>
    </w:p>
    <w:p w:rsidR="007C6F12" w:rsidRDefault="00956FF8" w:rsidP="00457606">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676775" cy="3507456"/>
            <wp:effectExtent l="19050" t="0" r="9525" b="0"/>
            <wp:docPr id="16" name="Рисунок 15" descr="_AoUd7aeM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oUd7aeMdo.jpg"/>
                    <pic:cNvPicPr/>
                  </pic:nvPicPr>
                  <pic:blipFill>
                    <a:blip r:embed="rId17" cstate="print"/>
                    <a:stretch>
                      <a:fillRect/>
                    </a:stretch>
                  </pic:blipFill>
                  <pic:spPr>
                    <a:xfrm>
                      <a:off x="0" y="0"/>
                      <a:ext cx="4676775" cy="3507456"/>
                    </a:xfrm>
                    <a:prstGeom prst="rect">
                      <a:avLst/>
                    </a:prstGeom>
                  </pic:spPr>
                </pic:pic>
              </a:graphicData>
            </a:graphic>
          </wp:inline>
        </w:drawing>
      </w:r>
    </w:p>
    <w:p w:rsidR="00956FF8" w:rsidRPr="00956FF8" w:rsidRDefault="00956FF8" w:rsidP="00457606">
      <w:pPr>
        <w:spacing w:line="360" w:lineRule="auto"/>
        <w:rPr>
          <w:rFonts w:ascii="Times New Roman" w:hAnsi="Times New Roman" w:cs="Times New Roman"/>
          <w:i/>
          <w:sz w:val="24"/>
          <w:szCs w:val="24"/>
        </w:rPr>
      </w:pPr>
      <w:r w:rsidRPr="00956FF8">
        <w:rPr>
          <w:rFonts w:ascii="Times New Roman" w:hAnsi="Times New Roman" w:cs="Times New Roman"/>
          <w:i/>
          <w:sz w:val="24"/>
          <w:szCs w:val="24"/>
        </w:rPr>
        <w:t>Рис. 8. Информационный стенд на месте Южного Дома отдыха</w:t>
      </w:r>
      <w:r>
        <w:rPr>
          <w:rFonts w:ascii="Times New Roman" w:hAnsi="Times New Roman" w:cs="Times New Roman"/>
          <w:i/>
          <w:sz w:val="24"/>
          <w:szCs w:val="24"/>
        </w:rPr>
        <w:t xml:space="preserve"> (</w:t>
      </w:r>
      <w:r w:rsidRPr="00956FF8">
        <w:rPr>
          <w:rFonts w:ascii="Times New Roman" w:hAnsi="Times New Roman" w:cs="Times New Roman"/>
          <w:i/>
          <w:sz w:val="24"/>
          <w:szCs w:val="24"/>
        </w:rPr>
        <w:t>https://vk.com/ur.voronovo</w:t>
      </w:r>
      <w:r>
        <w:rPr>
          <w:rFonts w:ascii="Times New Roman" w:hAnsi="Times New Roman" w:cs="Times New Roman"/>
          <w:i/>
          <w:sz w:val="24"/>
          <w:szCs w:val="24"/>
        </w:rPr>
        <w:t>)</w:t>
      </w:r>
    </w:p>
    <w:p w:rsidR="00956FF8" w:rsidRDefault="00956FF8" w:rsidP="0045760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11. </w:t>
      </w:r>
    </w:p>
    <w:p w:rsidR="00956FF8" w:rsidRDefault="00956FF8" w:rsidP="00457606">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10393" cy="4057650"/>
            <wp:effectExtent l="19050" t="0" r="0" b="0"/>
            <wp:docPr id="19" name="Рисунок 18" descr="Kv2whbQhc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2whbQhcAU.jpg"/>
                    <pic:cNvPicPr/>
                  </pic:nvPicPr>
                  <pic:blipFill>
                    <a:blip r:embed="rId18" cstate="print"/>
                    <a:stretch>
                      <a:fillRect/>
                    </a:stretch>
                  </pic:blipFill>
                  <pic:spPr>
                    <a:xfrm>
                      <a:off x="0" y="0"/>
                      <a:ext cx="5410393" cy="4057650"/>
                    </a:xfrm>
                    <a:prstGeom prst="rect">
                      <a:avLst/>
                    </a:prstGeom>
                  </pic:spPr>
                </pic:pic>
              </a:graphicData>
            </a:graphic>
          </wp:inline>
        </w:drawing>
      </w:r>
    </w:p>
    <w:p w:rsidR="00956FF8" w:rsidRPr="00956FF8" w:rsidRDefault="00956FF8" w:rsidP="00457606">
      <w:pPr>
        <w:spacing w:line="360" w:lineRule="auto"/>
        <w:rPr>
          <w:rFonts w:ascii="Times New Roman" w:hAnsi="Times New Roman" w:cs="Times New Roman"/>
          <w:i/>
          <w:sz w:val="24"/>
          <w:szCs w:val="24"/>
        </w:rPr>
      </w:pPr>
      <w:r w:rsidRPr="00956FF8">
        <w:rPr>
          <w:rFonts w:ascii="Times New Roman" w:hAnsi="Times New Roman" w:cs="Times New Roman"/>
          <w:i/>
          <w:sz w:val="24"/>
          <w:szCs w:val="24"/>
        </w:rPr>
        <w:t>Рис. 9. Индивидуальный памятный знак на месте обнаружения останков красноармейца, установленный «Вологодским объединением поисковиков»</w:t>
      </w:r>
      <w:r>
        <w:rPr>
          <w:rFonts w:ascii="Times New Roman" w:hAnsi="Times New Roman" w:cs="Times New Roman"/>
          <w:i/>
          <w:sz w:val="24"/>
          <w:szCs w:val="24"/>
        </w:rPr>
        <w:t xml:space="preserve"> (</w:t>
      </w:r>
      <w:r w:rsidRPr="00956FF8">
        <w:rPr>
          <w:rFonts w:ascii="Times New Roman" w:hAnsi="Times New Roman" w:cs="Times New Roman"/>
          <w:i/>
          <w:sz w:val="24"/>
          <w:szCs w:val="24"/>
        </w:rPr>
        <w:t>https://vk.com/ur.voronovo</w:t>
      </w:r>
      <w:r>
        <w:rPr>
          <w:rFonts w:ascii="Times New Roman" w:hAnsi="Times New Roman" w:cs="Times New Roman"/>
          <w:i/>
          <w:sz w:val="24"/>
          <w:szCs w:val="24"/>
        </w:rPr>
        <w:t>)</w:t>
      </w:r>
    </w:p>
    <w:p w:rsidR="00956FF8" w:rsidRDefault="00956FF8" w:rsidP="00457606">
      <w:pPr>
        <w:spacing w:line="360" w:lineRule="auto"/>
        <w:rPr>
          <w:rFonts w:ascii="Times New Roman" w:hAnsi="Times New Roman" w:cs="Times New Roman"/>
          <w:b/>
          <w:sz w:val="24"/>
          <w:szCs w:val="24"/>
        </w:rPr>
      </w:pPr>
    </w:p>
    <w:p w:rsidR="00956FF8" w:rsidRDefault="00956FF8" w:rsidP="00457606">
      <w:pPr>
        <w:spacing w:line="360" w:lineRule="auto"/>
        <w:rPr>
          <w:rFonts w:ascii="Times New Roman" w:hAnsi="Times New Roman" w:cs="Times New Roman"/>
          <w:b/>
          <w:sz w:val="24"/>
          <w:szCs w:val="24"/>
        </w:rPr>
      </w:pPr>
    </w:p>
    <w:p w:rsidR="00956FF8" w:rsidRDefault="00956FF8" w:rsidP="00457606">
      <w:pPr>
        <w:spacing w:line="360" w:lineRule="auto"/>
        <w:rPr>
          <w:rFonts w:ascii="Times New Roman" w:hAnsi="Times New Roman" w:cs="Times New Roman"/>
          <w:b/>
          <w:sz w:val="24"/>
          <w:szCs w:val="24"/>
        </w:rPr>
      </w:pPr>
    </w:p>
    <w:p w:rsidR="00956FF8" w:rsidRDefault="00956FF8" w:rsidP="00457606">
      <w:pPr>
        <w:spacing w:line="360" w:lineRule="auto"/>
        <w:rPr>
          <w:rFonts w:ascii="Times New Roman" w:hAnsi="Times New Roman" w:cs="Times New Roman"/>
          <w:b/>
          <w:sz w:val="24"/>
          <w:szCs w:val="24"/>
        </w:rPr>
      </w:pPr>
    </w:p>
    <w:p w:rsidR="00956FF8" w:rsidRDefault="00956FF8" w:rsidP="00457606">
      <w:pPr>
        <w:spacing w:line="360" w:lineRule="auto"/>
        <w:rPr>
          <w:rFonts w:ascii="Times New Roman" w:hAnsi="Times New Roman" w:cs="Times New Roman"/>
          <w:b/>
          <w:sz w:val="24"/>
          <w:szCs w:val="24"/>
        </w:rPr>
      </w:pPr>
    </w:p>
    <w:p w:rsidR="00956FF8" w:rsidRDefault="00956FF8" w:rsidP="00457606">
      <w:pPr>
        <w:spacing w:line="360" w:lineRule="auto"/>
        <w:rPr>
          <w:rFonts w:ascii="Times New Roman" w:hAnsi="Times New Roman" w:cs="Times New Roman"/>
          <w:b/>
          <w:sz w:val="24"/>
          <w:szCs w:val="24"/>
        </w:rPr>
      </w:pPr>
    </w:p>
    <w:p w:rsidR="00956FF8" w:rsidRDefault="00956FF8" w:rsidP="00457606">
      <w:pPr>
        <w:spacing w:line="360" w:lineRule="auto"/>
        <w:rPr>
          <w:rFonts w:ascii="Times New Roman" w:hAnsi="Times New Roman" w:cs="Times New Roman"/>
          <w:b/>
          <w:sz w:val="24"/>
          <w:szCs w:val="24"/>
        </w:rPr>
      </w:pPr>
    </w:p>
    <w:p w:rsidR="00956FF8" w:rsidRDefault="00956FF8" w:rsidP="00457606">
      <w:pPr>
        <w:spacing w:line="360" w:lineRule="auto"/>
        <w:rPr>
          <w:rFonts w:ascii="Times New Roman" w:hAnsi="Times New Roman" w:cs="Times New Roman"/>
          <w:b/>
          <w:sz w:val="24"/>
          <w:szCs w:val="24"/>
        </w:rPr>
      </w:pPr>
    </w:p>
    <w:p w:rsidR="00956FF8" w:rsidRDefault="00956FF8" w:rsidP="00457606">
      <w:pPr>
        <w:spacing w:line="360" w:lineRule="auto"/>
        <w:rPr>
          <w:rFonts w:ascii="Times New Roman" w:hAnsi="Times New Roman" w:cs="Times New Roman"/>
          <w:b/>
          <w:sz w:val="24"/>
          <w:szCs w:val="24"/>
        </w:rPr>
      </w:pPr>
    </w:p>
    <w:p w:rsidR="00956FF8" w:rsidRDefault="00956FF8" w:rsidP="00457606">
      <w:pPr>
        <w:spacing w:line="360" w:lineRule="auto"/>
        <w:rPr>
          <w:rFonts w:ascii="Times New Roman" w:hAnsi="Times New Roman" w:cs="Times New Roman"/>
          <w:b/>
          <w:sz w:val="24"/>
          <w:szCs w:val="24"/>
        </w:rPr>
      </w:pPr>
    </w:p>
    <w:p w:rsidR="00386A52" w:rsidRPr="0059105E" w:rsidRDefault="00956FF8" w:rsidP="0045760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Приложение 12</w:t>
      </w:r>
      <w:r w:rsidR="00386A52" w:rsidRPr="0059105E">
        <w:rPr>
          <w:rFonts w:ascii="Times New Roman" w:hAnsi="Times New Roman" w:cs="Times New Roman"/>
          <w:b/>
          <w:sz w:val="24"/>
          <w:szCs w:val="24"/>
        </w:rPr>
        <w:t xml:space="preserve">. </w:t>
      </w:r>
      <w:r w:rsidR="00386A52" w:rsidRPr="0059105E">
        <w:rPr>
          <w:rFonts w:ascii="Times New Roman" w:hAnsi="Times New Roman" w:cs="Times New Roman"/>
          <w:i/>
          <w:sz w:val="24"/>
          <w:szCs w:val="24"/>
        </w:rPr>
        <w:t>Карта: маршрут пешей экскурсии «Полярная звезда»</w:t>
      </w:r>
    </w:p>
    <w:p w:rsidR="00386A52" w:rsidRPr="0059105E" w:rsidRDefault="00386A52" w:rsidP="00457606">
      <w:pPr>
        <w:spacing w:line="360" w:lineRule="auto"/>
        <w:rPr>
          <w:rFonts w:ascii="Times New Roman" w:hAnsi="Times New Roman" w:cs="Times New Roman"/>
          <w:b/>
          <w:sz w:val="24"/>
          <w:szCs w:val="24"/>
        </w:rPr>
      </w:pPr>
      <w:r w:rsidRPr="0059105E">
        <w:rPr>
          <w:rFonts w:ascii="Times New Roman" w:hAnsi="Times New Roman" w:cs="Times New Roman"/>
          <w:b/>
          <w:noProof/>
          <w:sz w:val="24"/>
          <w:szCs w:val="24"/>
          <w:lang w:eastAsia="ru-RU"/>
        </w:rPr>
        <w:drawing>
          <wp:inline distT="0" distB="0" distL="0" distR="0">
            <wp:extent cx="4827633" cy="6894007"/>
            <wp:effectExtent l="19050" t="0" r="0" b="0"/>
            <wp:docPr id="5" name="Рисунок 4" descr="полярная звез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ярная звезда.png"/>
                    <pic:cNvPicPr/>
                  </pic:nvPicPr>
                  <pic:blipFill>
                    <a:blip r:embed="rId19" cstate="print"/>
                    <a:stretch>
                      <a:fillRect/>
                    </a:stretch>
                  </pic:blipFill>
                  <pic:spPr>
                    <a:xfrm>
                      <a:off x="0" y="0"/>
                      <a:ext cx="4827633" cy="6894007"/>
                    </a:xfrm>
                    <a:prstGeom prst="rect">
                      <a:avLst/>
                    </a:prstGeom>
                  </pic:spPr>
                </pic:pic>
              </a:graphicData>
            </a:graphic>
          </wp:inline>
        </w:drawing>
      </w:r>
    </w:p>
    <w:p w:rsidR="00386A52" w:rsidRPr="0059105E" w:rsidRDefault="00386A52" w:rsidP="00457606">
      <w:pPr>
        <w:spacing w:line="360" w:lineRule="auto"/>
        <w:rPr>
          <w:rFonts w:ascii="Times New Roman" w:hAnsi="Times New Roman" w:cs="Times New Roman"/>
          <w:b/>
          <w:sz w:val="24"/>
          <w:szCs w:val="24"/>
        </w:rPr>
      </w:pPr>
    </w:p>
    <w:p w:rsidR="00386A52" w:rsidRPr="0059105E" w:rsidRDefault="00386A52" w:rsidP="00457606">
      <w:pPr>
        <w:spacing w:line="360" w:lineRule="auto"/>
        <w:rPr>
          <w:rFonts w:ascii="Times New Roman" w:hAnsi="Times New Roman" w:cs="Times New Roman"/>
          <w:b/>
          <w:sz w:val="24"/>
          <w:szCs w:val="24"/>
        </w:rPr>
      </w:pPr>
    </w:p>
    <w:p w:rsidR="00386A52" w:rsidRPr="0059105E" w:rsidRDefault="00386A52" w:rsidP="00457606">
      <w:pPr>
        <w:spacing w:line="360" w:lineRule="auto"/>
        <w:rPr>
          <w:rFonts w:ascii="Times New Roman" w:hAnsi="Times New Roman" w:cs="Times New Roman"/>
          <w:b/>
          <w:sz w:val="24"/>
          <w:szCs w:val="24"/>
        </w:rPr>
      </w:pPr>
    </w:p>
    <w:p w:rsidR="00386A52" w:rsidRPr="0059105E" w:rsidRDefault="00386A52" w:rsidP="00457606">
      <w:pPr>
        <w:spacing w:line="360" w:lineRule="auto"/>
        <w:rPr>
          <w:rFonts w:ascii="Times New Roman" w:hAnsi="Times New Roman" w:cs="Times New Roman"/>
          <w:b/>
          <w:sz w:val="24"/>
          <w:szCs w:val="24"/>
        </w:rPr>
      </w:pPr>
    </w:p>
    <w:p w:rsidR="00386A52" w:rsidRPr="0059105E" w:rsidRDefault="00386A52" w:rsidP="00457606">
      <w:pPr>
        <w:spacing w:line="360" w:lineRule="auto"/>
        <w:rPr>
          <w:rFonts w:ascii="Times New Roman" w:hAnsi="Times New Roman" w:cs="Times New Roman"/>
          <w:b/>
          <w:sz w:val="24"/>
          <w:szCs w:val="24"/>
        </w:rPr>
      </w:pPr>
    </w:p>
    <w:p w:rsidR="00D92B45" w:rsidRPr="0059105E" w:rsidRDefault="00956FF8" w:rsidP="00457606">
      <w:pPr>
        <w:spacing w:line="360" w:lineRule="auto"/>
        <w:rPr>
          <w:rFonts w:ascii="Times New Roman" w:hAnsi="Times New Roman" w:cs="Times New Roman"/>
          <w:sz w:val="24"/>
          <w:szCs w:val="24"/>
        </w:rPr>
      </w:pPr>
      <w:r>
        <w:rPr>
          <w:rFonts w:ascii="Times New Roman" w:hAnsi="Times New Roman" w:cs="Times New Roman"/>
          <w:b/>
          <w:sz w:val="24"/>
          <w:szCs w:val="24"/>
        </w:rPr>
        <w:t>Приложение 13</w:t>
      </w:r>
      <w:r w:rsidR="00D92B45" w:rsidRPr="0059105E">
        <w:rPr>
          <w:rFonts w:ascii="Times New Roman" w:hAnsi="Times New Roman" w:cs="Times New Roman"/>
          <w:b/>
          <w:sz w:val="24"/>
          <w:szCs w:val="24"/>
        </w:rPr>
        <w:t>.</w:t>
      </w:r>
      <w:r w:rsidR="00D92B45" w:rsidRPr="0059105E">
        <w:rPr>
          <w:rFonts w:ascii="Times New Roman" w:hAnsi="Times New Roman" w:cs="Times New Roman"/>
          <w:sz w:val="24"/>
          <w:szCs w:val="24"/>
        </w:rPr>
        <w:t xml:space="preserve"> </w:t>
      </w:r>
      <w:r w:rsidR="00D92B45" w:rsidRPr="0059105E">
        <w:rPr>
          <w:rFonts w:ascii="Times New Roman" w:hAnsi="Times New Roman" w:cs="Times New Roman"/>
          <w:i/>
          <w:sz w:val="24"/>
          <w:szCs w:val="24"/>
        </w:rPr>
        <w:t>Карта: маршрут лыжной экскурсии «Дорогами памяти»</w:t>
      </w:r>
    </w:p>
    <w:p w:rsidR="00D92B45" w:rsidRPr="0059105E" w:rsidRDefault="00D92B45" w:rsidP="00457606">
      <w:pPr>
        <w:spacing w:line="360" w:lineRule="auto"/>
        <w:rPr>
          <w:rFonts w:ascii="Times New Roman" w:hAnsi="Times New Roman" w:cs="Times New Roman"/>
          <w:sz w:val="24"/>
          <w:szCs w:val="24"/>
        </w:rPr>
      </w:pPr>
      <w:r w:rsidRPr="0059105E">
        <w:rPr>
          <w:rFonts w:ascii="Times New Roman" w:hAnsi="Times New Roman" w:cs="Times New Roman"/>
          <w:noProof/>
          <w:sz w:val="24"/>
          <w:szCs w:val="24"/>
          <w:lang w:eastAsia="ru-RU"/>
        </w:rPr>
        <w:drawing>
          <wp:inline distT="0" distB="0" distL="0" distR="0">
            <wp:extent cx="5940425" cy="4476115"/>
            <wp:effectExtent l="19050" t="0" r="3175" b="0"/>
            <wp:docPr id="4" name="Рисунок 3" descr="дорогами памя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огами памяти.png"/>
                    <pic:cNvPicPr/>
                  </pic:nvPicPr>
                  <pic:blipFill>
                    <a:blip r:embed="rId20" cstate="print"/>
                    <a:stretch>
                      <a:fillRect/>
                    </a:stretch>
                  </pic:blipFill>
                  <pic:spPr>
                    <a:xfrm>
                      <a:off x="0" y="0"/>
                      <a:ext cx="5940425" cy="4476115"/>
                    </a:xfrm>
                    <a:prstGeom prst="rect">
                      <a:avLst/>
                    </a:prstGeom>
                  </pic:spPr>
                </pic:pic>
              </a:graphicData>
            </a:graphic>
          </wp:inline>
        </w:drawing>
      </w:r>
    </w:p>
    <w:p w:rsidR="00386A52" w:rsidRPr="0059105E" w:rsidRDefault="00386A52" w:rsidP="00457606">
      <w:pPr>
        <w:spacing w:line="360" w:lineRule="auto"/>
        <w:rPr>
          <w:rFonts w:ascii="Times New Roman" w:hAnsi="Times New Roman" w:cs="Times New Roman"/>
          <w:sz w:val="24"/>
          <w:szCs w:val="24"/>
        </w:rPr>
      </w:pPr>
    </w:p>
    <w:p w:rsidR="00386A52" w:rsidRPr="0059105E" w:rsidRDefault="00386A52" w:rsidP="00457606">
      <w:pPr>
        <w:spacing w:line="360" w:lineRule="auto"/>
        <w:rPr>
          <w:rFonts w:ascii="Times New Roman" w:hAnsi="Times New Roman" w:cs="Times New Roman"/>
          <w:sz w:val="24"/>
          <w:szCs w:val="24"/>
        </w:rPr>
      </w:pPr>
    </w:p>
    <w:p w:rsidR="00386A52" w:rsidRPr="0059105E" w:rsidRDefault="00386A52" w:rsidP="00457606">
      <w:pPr>
        <w:spacing w:line="360" w:lineRule="auto"/>
        <w:rPr>
          <w:rFonts w:ascii="Times New Roman" w:hAnsi="Times New Roman" w:cs="Times New Roman"/>
          <w:sz w:val="24"/>
          <w:szCs w:val="24"/>
        </w:rPr>
      </w:pPr>
    </w:p>
    <w:p w:rsidR="00386A52" w:rsidRPr="0059105E" w:rsidRDefault="00386A52" w:rsidP="00457606">
      <w:pPr>
        <w:spacing w:line="360" w:lineRule="auto"/>
        <w:rPr>
          <w:rFonts w:ascii="Times New Roman" w:hAnsi="Times New Roman" w:cs="Times New Roman"/>
          <w:sz w:val="24"/>
          <w:szCs w:val="24"/>
        </w:rPr>
      </w:pPr>
    </w:p>
    <w:p w:rsidR="00386A52" w:rsidRPr="0059105E" w:rsidRDefault="00386A52" w:rsidP="00457606">
      <w:pPr>
        <w:spacing w:line="360" w:lineRule="auto"/>
        <w:rPr>
          <w:rFonts w:ascii="Times New Roman" w:hAnsi="Times New Roman" w:cs="Times New Roman"/>
          <w:sz w:val="24"/>
          <w:szCs w:val="24"/>
        </w:rPr>
      </w:pPr>
    </w:p>
    <w:p w:rsidR="00386A52" w:rsidRPr="0059105E" w:rsidRDefault="00386A52" w:rsidP="00457606">
      <w:pPr>
        <w:spacing w:line="360" w:lineRule="auto"/>
        <w:rPr>
          <w:rFonts w:ascii="Times New Roman" w:hAnsi="Times New Roman" w:cs="Times New Roman"/>
          <w:sz w:val="24"/>
          <w:szCs w:val="24"/>
        </w:rPr>
      </w:pPr>
    </w:p>
    <w:p w:rsidR="00386A52" w:rsidRPr="0059105E" w:rsidRDefault="00386A52" w:rsidP="00457606">
      <w:pPr>
        <w:spacing w:line="360" w:lineRule="auto"/>
        <w:rPr>
          <w:rFonts w:ascii="Times New Roman" w:hAnsi="Times New Roman" w:cs="Times New Roman"/>
          <w:sz w:val="24"/>
          <w:szCs w:val="24"/>
        </w:rPr>
      </w:pPr>
    </w:p>
    <w:p w:rsidR="00386A52" w:rsidRPr="0059105E" w:rsidRDefault="00386A52" w:rsidP="00457606">
      <w:pPr>
        <w:spacing w:line="360" w:lineRule="auto"/>
        <w:rPr>
          <w:rFonts w:ascii="Times New Roman" w:hAnsi="Times New Roman" w:cs="Times New Roman"/>
          <w:sz w:val="24"/>
          <w:szCs w:val="24"/>
        </w:rPr>
      </w:pPr>
    </w:p>
    <w:p w:rsidR="00386A52" w:rsidRPr="0059105E" w:rsidRDefault="00386A52" w:rsidP="00457606">
      <w:pPr>
        <w:spacing w:line="360" w:lineRule="auto"/>
        <w:rPr>
          <w:rFonts w:ascii="Times New Roman" w:hAnsi="Times New Roman" w:cs="Times New Roman"/>
          <w:sz w:val="24"/>
          <w:szCs w:val="24"/>
        </w:rPr>
      </w:pPr>
    </w:p>
    <w:p w:rsidR="00386A52" w:rsidRPr="0059105E" w:rsidRDefault="00386A52" w:rsidP="00457606">
      <w:pPr>
        <w:spacing w:line="360" w:lineRule="auto"/>
        <w:rPr>
          <w:rFonts w:ascii="Times New Roman" w:hAnsi="Times New Roman" w:cs="Times New Roman"/>
          <w:sz w:val="24"/>
          <w:szCs w:val="24"/>
        </w:rPr>
      </w:pPr>
    </w:p>
    <w:p w:rsidR="00386A52" w:rsidRPr="0059105E" w:rsidRDefault="00956FF8" w:rsidP="00457606">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Приложение 14</w:t>
      </w:r>
      <w:r w:rsidR="00386A52" w:rsidRPr="0059105E">
        <w:rPr>
          <w:rFonts w:ascii="Times New Roman" w:hAnsi="Times New Roman" w:cs="Times New Roman"/>
          <w:b/>
          <w:sz w:val="24"/>
          <w:szCs w:val="24"/>
        </w:rPr>
        <w:t>.</w:t>
      </w:r>
      <w:r w:rsidR="00386A52" w:rsidRPr="0059105E">
        <w:rPr>
          <w:rFonts w:ascii="Times New Roman" w:hAnsi="Times New Roman" w:cs="Times New Roman"/>
          <w:sz w:val="24"/>
          <w:szCs w:val="24"/>
        </w:rPr>
        <w:t xml:space="preserve"> </w:t>
      </w:r>
      <w:r w:rsidR="00386A52" w:rsidRPr="0059105E">
        <w:rPr>
          <w:rFonts w:ascii="Times New Roman" w:hAnsi="Times New Roman" w:cs="Times New Roman"/>
          <w:i/>
          <w:sz w:val="24"/>
          <w:szCs w:val="24"/>
        </w:rPr>
        <w:t>Карта: маршрут транспортной экскурсии «</w:t>
      </w:r>
      <w:proofErr w:type="spellStart"/>
      <w:r w:rsidR="00386A52" w:rsidRPr="0059105E">
        <w:rPr>
          <w:rFonts w:ascii="Times New Roman" w:hAnsi="Times New Roman" w:cs="Times New Roman"/>
          <w:i/>
          <w:sz w:val="24"/>
          <w:szCs w:val="24"/>
        </w:rPr>
        <w:t>Волховский</w:t>
      </w:r>
      <w:proofErr w:type="spellEnd"/>
      <w:r w:rsidR="00386A52" w:rsidRPr="0059105E">
        <w:rPr>
          <w:rFonts w:ascii="Times New Roman" w:hAnsi="Times New Roman" w:cs="Times New Roman"/>
          <w:i/>
          <w:sz w:val="24"/>
          <w:szCs w:val="24"/>
        </w:rPr>
        <w:t xml:space="preserve"> фронт»</w:t>
      </w:r>
    </w:p>
    <w:p w:rsidR="00386A52" w:rsidRPr="0059105E" w:rsidRDefault="00386A52" w:rsidP="00457606">
      <w:pPr>
        <w:spacing w:line="360" w:lineRule="auto"/>
        <w:rPr>
          <w:rFonts w:ascii="Times New Roman" w:hAnsi="Times New Roman" w:cs="Times New Roman"/>
          <w:sz w:val="24"/>
          <w:szCs w:val="24"/>
        </w:rPr>
      </w:pPr>
      <w:r w:rsidRPr="0059105E">
        <w:rPr>
          <w:rFonts w:ascii="Times New Roman" w:hAnsi="Times New Roman" w:cs="Times New Roman"/>
          <w:noProof/>
          <w:sz w:val="24"/>
          <w:szCs w:val="24"/>
          <w:lang w:eastAsia="ru-RU"/>
        </w:rPr>
        <w:drawing>
          <wp:inline distT="0" distB="0" distL="0" distR="0">
            <wp:extent cx="5940425" cy="4439920"/>
            <wp:effectExtent l="19050" t="0" r="3175" b="0"/>
            <wp:docPr id="6" name="Рисунок 5" descr="авт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2.png"/>
                    <pic:cNvPicPr/>
                  </pic:nvPicPr>
                  <pic:blipFill>
                    <a:blip r:embed="rId21" cstate="print"/>
                    <a:stretch>
                      <a:fillRect/>
                    </a:stretch>
                  </pic:blipFill>
                  <pic:spPr>
                    <a:xfrm>
                      <a:off x="0" y="0"/>
                      <a:ext cx="5940425" cy="4439920"/>
                    </a:xfrm>
                    <a:prstGeom prst="rect">
                      <a:avLst/>
                    </a:prstGeom>
                  </pic:spPr>
                </pic:pic>
              </a:graphicData>
            </a:graphic>
          </wp:inline>
        </w:drawing>
      </w:r>
    </w:p>
    <w:sectPr w:rsidR="00386A52" w:rsidRPr="0059105E" w:rsidSect="00330A78">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DC3" w:rsidRDefault="00906DC3" w:rsidP="00D92B45">
      <w:pPr>
        <w:spacing w:after="0" w:line="240" w:lineRule="auto"/>
      </w:pPr>
      <w:r>
        <w:separator/>
      </w:r>
    </w:p>
  </w:endnote>
  <w:endnote w:type="continuationSeparator" w:id="0">
    <w:p w:rsidR="00906DC3" w:rsidRDefault="00906DC3" w:rsidP="00D92B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790016"/>
      <w:docPartObj>
        <w:docPartGallery w:val="Page Numbers (Bottom of Page)"/>
        <w:docPartUnique/>
      </w:docPartObj>
    </w:sdtPr>
    <w:sdtContent>
      <w:p w:rsidR="00561DCB" w:rsidRDefault="0082535D">
        <w:pPr>
          <w:pStyle w:val="a8"/>
          <w:jc w:val="right"/>
        </w:pPr>
        <w:fldSimple w:instr=" PAGE   \* MERGEFORMAT ">
          <w:r w:rsidR="00601955">
            <w:rPr>
              <w:noProof/>
            </w:rPr>
            <w:t>42</w:t>
          </w:r>
        </w:fldSimple>
      </w:p>
    </w:sdtContent>
  </w:sdt>
  <w:p w:rsidR="00561DCB" w:rsidRDefault="00561DC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DC3" w:rsidRDefault="00906DC3" w:rsidP="00D92B45">
      <w:pPr>
        <w:spacing w:after="0" w:line="240" w:lineRule="auto"/>
      </w:pPr>
      <w:r>
        <w:separator/>
      </w:r>
    </w:p>
  </w:footnote>
  <w:footnote w:type="continuationSeparator" w:id="0">
    <w:p w:rsidR="00906DC3" w:rsidRDefault="00906DC3" w:rsidP="00D92B45">
      <w:pPr>
        <w:spacing w:after="0" w:line="240" w:lineRule="auto"/>
      </w:pPr>
      <w:r>
        <w:continuationSeparator/>
      </w:r>
    </w:p>
  </w:footnote>
  <w:footnote w:id="1">
    <w:p w:rsidR="00561DCB" w:rsidRDefault="00561DCB" w:rsidP="00D92B45">
      <w:pPr>
        <w:pStyle w:val="aa"/>
        <w:jc w:val="both"/>
      </w:pPr>
      <w:r>
        <w:rPr>
          <w:rStyle w:val="ac"/>
        </w:rPr>
        <w:footnoteRef/>
      </w:r>
      <w:r>
        <w:t xml:space="preserve"> </w:t>
      </w:r>
      <w:r w:rsidRPr="001F0CFF">
        <w:rPr>
          <w:rFonts w:ascii="Times New Roman" w:hAnsi="Times New Roman" w:cs="Times New Roman"/>
        </w:rPr>
        <w:t xml:space="preserve">Реконструкция военных действий - </w:t>
      </w:r>
      <w:r w:rsidRPr="001F0CFF">
        <w:rPr>
          <w:rFonts w:ascii="Times New Roman" w:hAnsi="Times New Roman" w:cs="Times New Roman"/>
          <w:color w:val="222222"/>
          <w:shd w:val="clear" w:color="auto" w:fill="FFFFFF"/>
        </w:rPr>
        <w:t> процесс воссоздания </w:t>
      </w:r>
      <w:r w:rsidRPr="001F0CFF">
        <w:rPr>
          <w:rFonts w:ascii="Times New Roman" w:hAnsi="Times New Roman" w:cs="Times New Roman"/>
          <w:shd w:val="clear" w:color="auto" w:fill="FFFFFF"/>
        </w:rPr>
        <w:t>материальной</w:t>
      </w:r>
      <w:r w:rsidRPr="001F0CFF">
        <w:rPr>
          <w:rFonts w:ascii="Times New Roman" w:hAnsi="Times New Roman" w:cs="Times New Roman"/>
          <w:color w:val="222222"/>
          <w:shd w:val="clear" w:color="auto" w:fill="FFFFFF"/>
        </w:rPr>
        <w:t> или </w:t>
      </w:r>
      <w:r w:rsidRPr="001F0CFF">
        <w:rPr>
          <w:rFonts w:ascii="Times New Roman" w:hAnsi="Times New Roman" w:cs="Times New Roman"/>
          <w:shd w:val="clear" w:color="auto" w:fill="FFFFFF"/>
        </w:rPr>
        <w:t>духовной культ</w:t>
      </w:r>
      <w:r w:rsidRPr="001F0CFF">
        <w:rPr>
          <w:rFonts w:ascii="Times New Roman" w:hAnsi="Times New Roman" w:cs="Times New Roman"/>
          <w:shd w:val="clear" w:color="auto" w:fill="FFFFFF"/>
        </w:rPr>
        <w:t>у</w:t>
      </w:r>
      <w:r w:rsidRPr="001F0CFF">
        <w:rPr>
          <w:rFonts w:ascii="Times New Roman" w:hAnsi="Times New Roman" w:cs="Times New Roman"/>
          <w:shd w:val="clear" w:color="auto" w:fill="FFFFFF"/>
        </w:rPr>
        <w:t>ры</w:t>
      </w:r>
      <w:r w:rsidRPr="001F0CFF">
        <w:rPr>
          <w:rFonts w:ascii="Times New Roman" w:hAnsi="Times New Roman" w:cs="Times New Roman"/>
          <w:color w:val="222222"/>
          <w:shd w:val="clear" w:color="auto" w:fill="FFFFFF"/>
        </w:rPr>
        <w:t> определённой исторической эпохи и региона, либо воспроизведения исторического события</w:t>
      </w:r>
    </w:p>
  </w:footnote>
  <w:footnote w:id="2">
    <w:p w:rsidR="00561DCB" w:rsidRPr="00CF1C87" w:rsidRDefault="00561DCB" w:rsidP="00D92B45">
      <w:pPr>
        <w:pStyle w:val="aa"/>
        <w:rPr>
          <w:rFonts w:ascii="Times New Roman" w:hAnsi="Times New Roman" w:cs="Times New Roman"/>
        </w:rPr>
      </w:pPr>
      <w:r w:rsidRPr="00CF1C87">
        <w:rPr>
          <w:rStyle w:val="ac"/>
          <w:rFonts w:ascii="Times New Roman" w:hAnsi="Times New Roman" w:cs="Times New Roman"/>
        </w:rPr>
        <w:footnoteRef/>
      </w:r>
      <w:r w:rsidRPr="00CF1C87">
        <w:rPr>
          <w:rFonts w:ascii="Times New Roman" w:hAnsi="Times New Roman" w:cs="Times New Roman"/>
        </w:rPr>
        <w:t xml:space="preserve"> ДЗОТ – </w:t>
      </w:r>
      <w:proofErr w:type="spellStart"/>
      <w:proofErr w:type="gramStart"/>
      <w:r w:rsidRPr="00CF1C87">
        <w:rPr>
          <w:rFonts w:ascii="Times New Roman" w:hAnsi="Times New Roman" w:cs="Times New Roman"/>
        </w:rPr>
        <w:t>дерево-земляная</w:t>
      </w:r>
      <w:proofErr w:type="spellEnd"/>
      <w:proofErr w:type="gramEnd"/>
      <w:r w:rsidRPr="00CF1C87">
        <w:rPr>
          <w:rFonts w:ascii="Times New Roman" w:hAnsi="Times New Roman" w:cs="Times New Roman"/>
        </w:rPr>
        <w:t xml:space="preserve"> огневая точка</w:t>
      </w:r>
    </w:p>
  </w:footnote>
  <w:footnote w:id="3">
    <w:p w:rsidR="00561DCB" w:rsidRPr="00CF1C87" w:rsidRDefault="00561DCB" w:rsidP="00D92B45">
      <w:pPr>
        <w:pStyle w:val="aa"/>
        <w:rPr>
          <w:rFonts w:ascii="Times New Roman" w:hAnsi="Times New Roman" w:cs="Times New Roman"/>
        </w:rPr>
      </w:pPr>
      <w:r w:rsidRPr="00CF1C87">
        <w:rPr>
          <w:rStyle w:val="ac"/>
          <w:rFonts w:ascii="Times New Roman" w:hAnsi="Times New Roman" w:cs="Times New Roman"/>
        </w:rPr>
        <w:footnoteRef/>
      </w:r>
      <w:r w:rsidRPr="00CF1C87">
        <w:rPr>
          <w:rFonts w:ascii="Times New Roman" w:hAnsi="Times New Roman" w:cs="Times New Roman"/>
        </w:rPr>
        <w:t xml:space="preserve"> ДОТ – долговременная огневая точка</w:t>
      </w:r>
    </w:p>
  </w:footnote>
  <w:footnote w:id="4">
    <w:p w:rsidR="00561DCB" w:rsidRDefault="00561DCB" w:rsidP="00D92B45">
      <w:pPr>
        <w:pStyle w:val="aa"/>
      </w:pPr>
      <w:r w:rsidRPr="00CF1C87">
        <w:rPr>
          <w:rStyle w:val="ac"/>
          <w:rFonts w:ascii="Times New Roman" w:hAnsi="Times New Roman" w:cs="Times New Roman"/>
        </w:rPr>
        <w:footnoteRef/>
      </w:r>
      <w:r w:rsidRPr="00CF1C87">
        <w:rPr>
          <w:rFonts w:ascii="Times New Roman" w:hAnsi="Times New Roman" w:cs="Times New Roman"/>
        </w:rPr>
        <w:t xml:space="preserve"> ЖБОТ – железобетонная огневая точка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112BD"/>
    <w:multiLevelType w:val="hybridMultilevel"/>
    <w:tmpl w:val="5CEE9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01B32"/>
    <w:multiLevelType w:val="hybridMultilevel"/>
    <w:tmpl w:val="B8C00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2424C"/>
    <w:multiLevelType w:val="hybridMultilevel"/>
    <w:tmpl w:val="400EDC6C"/>
    <w:lvl w:ilvl="0" w:tplc="9BEC37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B05491"/>
    <w:multiLevelType w:val="hybridMultilevel"/>
    <w:tmpl w:val="B9884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25731"/>
    <w:multiLevelType w:val="hybridMultilevel"/>
    <w:tmpl w:val="4704C4A6"/>
    <w:lvl w:ilvl="0" w:tplc="B05E96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3B954D2"/>
    <w:multiLevelType w:val="hybridMultilevel"/>
    <w:tmpl w:val="808AC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A4454F"/>
    <w:multiLevelType w:val="hybridMultilevel"/>
    <w:tmpl w:val="9D5A06D8"/>
    <w:lvl w:ilvl="0" w:tplc="26165B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B62254"/>
    <w:multiLevelType w:val="hybridMultilevel"/>
    <w:tmpl w:val="36E8B57A"/>
    <w:lvl w:ilvl="0" w:tplc="DF626A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BDE47BE"/>
    <w:multiLevelType w:val="multilevel"/>
    <w:tmpl w:val="09123F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1E6F3377"/>
    <w:multiLevelType w:val="hybridMultilevel"/>
    <w:tmpl w:val="05E0CE52"/>
    <w:lvl w:ilvl="0" w:tplc="4E30E7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11860B5"/>
    <w:multiLevelType w:val="hybridMultilevel"/>
    <w:tmpl w:val="A0E01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BA1E6F"/>
    <w:multiLevelType w:val="hybridMultilevel"/>
    <w:tmpl w:val="7C902608"/>
    <w:lvl w:ilvl="0" w:tplc="26165B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E510AF"/>
    <w:multiLevelType w:val="hybridMultilevel"/>
    <w:tmpl w:val="71CC0DB4"/>
    <w:lvl w:ilvl="0" w:tplc="8272D3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5B3E01"/>
    <w:multiLevelType w:val="multilevel"/>
    <w:tmpl w:val="E008109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Zero"/>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4">
    <w:nsid w:val="2B2D0DBD"/>
    <w:multiLevelType w:val="hybridMultilevel"/>
    <w:tmpl w:val="1AF69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1C1D89"/>
    <w:multiLevelType w:val="hybridMultilevel"/>
    <w:tmpl w:val="735CF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B33C5F"/>
    <w:multiLevelType w:val="hybridMultilevel"/>
    <w:tmpl w:val="7038785C"/>
    <w:lvl w:ilvl="0" w:tplc="F99C5B56">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5F6ADC"/>
    <w:multiLevelType w:val="hybridMultilevel"/>
    <w:tmpl w:val="7DB6558A"/>
    <w:lvl w:ilvl="0" w:tplc="074C2D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0FB3861"/>
    <w:multiLevelType w:val="hybridMultilevel"/>
    <w:tmpl w:val="FADA341A"/>
    <w:lvl w:ilvl="0" w:tplc="37CAA8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2471858"/>
    <w:multiLevelType w:val="hybridMultilevel"/>
    <w:tmpl w:val="804AF87E"/>
    <w:lvl w:ilvl="0" w:tplc="24DA29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33EA545B"/>
    <w:multiLevelType w:val="hybridMultilevel"/>
    <w:tmpl w:val="F6B4E264"/>
    <w:lvl w:ilvl="0" w:tplc="1AE89C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6E07D37"/>
    <w:multiLevelType w:val="hybridMultilevel"/>
    <w:tmpl w:val="0F86D922"/>
    <w:lvl w:ilvl="0" w:tplc="50D0BC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7422A1C"/>
    <w:multiLevelType w:val="hybridMultilevel"/>
    <w:tmpl w:val="3F1EB2F6"/>
    <w:lvl w:ilvl="0" w:tplc="028AC776">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C36389"/>
    <w:multiLevelType w:val="hybridMultilevel"/>
    <w:tmpl w:val="9F783236"/>
    <w:lvl w:ilvl="0" w:tplc="800A95B2">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F11E2E"/>
    <w:multiLevelType w:val="hybridMultilevel"/>
    <w:tmpl w:val="486EF0CA"/>
    <w:lvl w:ilvl="0" w:tplc="A0B618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3F9B6401"/>
    <w:multiLevelType w:val="hybridMultilevel"/>
    <w:tmpl w:val="CA304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9764F6"/>
    <w:multiLevelType w:val="multilevel"/>
    <w:tmpl w:val="53C048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4AA300CF"/>
    <w:multiLevelType w:val="hybridMultilevel"/>
    <w:tmpl w:val="370C2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142C60"/>
    <w:multiLevelType w:val="hybridMultilevel"/>
    <w:tmpl w:val="A9886A88"/>
    <w:lvl w:ilvl="0" w:tplc="F5D6A22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7015AB"/>
    <w:multiLevelType w:val="multilevel"/>
    <w:tmpl w:val="D38ACB18"/>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0">
    <w:nsid w:val="58F92065"/>
    <w:multiLevelType w:val="hybridMultilevel"/>
    <w:tmpl w:val="E6BEBF58"/>
    <w:lvl w:ilvl="0" w:tplc="FA02D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B242E21"/>
    <w:multiLevelType w:val="multilevel"/>
    <w:tmpl w:val="B628AB6C"/>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F43681A"/>
    <w:multiLevelType w:val="multilevel"/>
    <w:tmpl w:val="DBAC045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5F7F4411"/>
    <w:multiLevelType w:val="hybridMultilevel"/>
    <w:tmpl w:val="2F8ED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1F4CFC"/>
    <w:multiLevelType w:val="hybridMultilevel"/>
    <w:tmpl w:val="EE640D8C"/>
    <w:lvl w:ilvl="0" w:tplc="26165B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807BE5"/>
    <w:multiLevelType w:val="hybridMultilevel"/>
    <w:tmpl w:val="86504A5A"/>
    <w:lvl w:ilvl="0" w:tplc="719275FC">
      <w:start w:val="1"/>
      <w:numFmt w:val="decimal"/>
      <w:lvlText w:val="%1."/>
      <w:lvlJc w:val="left"/>
      <w:pPr>
        <w:ind w:left="6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8F3BBA"/>
    <w:multiLevelType w:val="hybridMultilevel"/>
    <w:tmpl w:val="07B06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D6724D"/>
    <w:multiLevelType w:val="hybridMultilevel"/>
    <w:tmpl w:val="1BDC4BFE"/>
    <w:lvl w:ilvl="0" w:tplc="A97C66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7A9075A"/>
    <w:multiLevelType w:val="hybridMultilevel"/>
    <w:tmpl w:val="B81451BA"/>
    <w:lvl w:ilvl="0" w:tplc="3642F508">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9">
    <w:nsid w:val="68637B76"/>
    <w:multiLevelType w:val="hybridMultilevel"/>
    <w:tmpl w:val="A16C42DC"/>
    <w:lvl w:ilvl="0" w:tplc="AB08DD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48D1097"/>
    <w:multiLevelType w:val="multilevel"/>
    <w:tmpl w:val="BB74D5C8"/>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1">
    <w:nsid w:val="75A0499C"/>
    <w:multiLevelType w:val="hybridMultilevel"/>
    <w:tmpl w:val="1BCA7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FC227C"/>
    <w:multiLevelType w:val="hybridMultilevel"/>
    <w:tmpl w:val="BDE48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71493C"/>
    <w:multiLevelType w:val="hybridMultilevel"/>
    <w:tmpl w:val="FCDAD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03174F"/>
    <w:multiLevelType w:val="hybridMultilevel"/>
    <w:tmpl w:val="359647A0"/>
    <w:lvl w:ilvl="0" w:tplc="FFA4BF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CC1535E"/>
    <w:multiLevelType w:val="hybridMultilevel"/>
    <w:tmpl w:val="9FB6AF48"/>
    <w:lvl w:ilvl="0" w:tplc="F4A64D8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7D394AC7"/>
    <w:multiLevelType w:val="hybridMultilevel"/>
    <w:tmpl w:val="37D67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7"/>
  </w:num>
  <w:num w:numId="3">
    <w:abstractNumId w:val="32"/>
  </w:num>
  <w:num w:numId="4">
    <w:abstractNumId w:val="9"/>
  </w:num>
  <w:num w:numId="5">
    <w:abstractNumId w:val="39"/>
  </w:num>
  <w:num w:numId="6">
    <w:abstractNumId w:val="21"/>
  </w:num>
  <w:num w:numId="7">
    <w:abstractNumId w:val="38"/>
  </w:num>
  <w:num w:numId="8">
    <w:abstractNumId w:val="22"/>
  </w:num>
  <w:num w:numId="9">
    <w:abstractNumId w:val="23"/>
  </w:num>
  <w:num w:numId="10">
    <w:abstractNumId w:val="16"/>
  </w:num>
  <w:num w:numId="11">
    <w:abstractNumId w:val="35"/>
  </w:num>
  <w:num w:numId="12">
    <w:abstractNumId w:val="37"/>
  </w:num>
  <w:num w:numId="13">
    <w:abstractNumId w:val="36"/>
  </w:num>
  <w:num w:numId="14">
    <w:abstractNumId w:val="27"/>
  </w:num>
  <w:num w:numId="15">
    <w:abstractNumId w:val="14"/>
  </w:num>
  <w:num w:numId="16">
    <w:abstractNumId w:val="5"/>
  </w:num>
  <w:num w:numId="17">
    <w:abstractNumId w:val="42"/>
  </w:num>
  <w:num w:numId="18">
    <w:abstractNumId w:val="40"/>
  </w:num>
  <w:num w:numId="19">
    <w:abstractNumId w:val="1"/>
  </w:num>
  <w:num w:numId="20">
    <w:abstractNumId w:val="29"/>
  </w:num>
  <w:num w:numId="21">
    <w:abstractNumId w:val="10"/>
  </w:num>
  <w:num w:numId="22">
    <w:abstractNumId w:val="2"/>
  </w:num>
  <w:num w:numId="23">
    <w:abstractNumId w:val="7"/>
  </w:num>
  <w:num w:numId="24">
    <w:abstractNumId w:val="20"/>
  </w:num>
  <w:num w:numId="25">
    <w:abstractNumId w:val="46"/>
  </w:num>
  <w:num w:numId="26">
    <w:abstractNumId w:val="0"/>
  </w:num>
  <w:num w:numId="27">
    <w:abstractNumId w:val="41"/>
  </w:num>
  <w:num w:numId="28">
    <w:abstractNumId w:val="33"/>
  </w:num>
  <w:num w:numId="29">
    <w:abstractNumId w:val="15"/>
  </w:num>
  <w:num w:numId="30">
    <w:abstractNumId w:val="3"/>
  </w:num>
  <w:num w:numId="31">
    <w:abstractNumId w:val="25"/>
  </w:num>
  <w:num w:numId="32">
    <w:abstractNumId w:val="43"/>
  </w:num>
  <w:num w:numId="33">
    <w:abstractNumId w:val="8"/>
  </w:num>
  <w:num w:numId="34">
    <w:abstractNumId w:val="12"/>
  </w:num>
  <w:num w:numId="35">
    <w:abstractNumId w:val="11"/>
  </w:num>
  <w:num w:numId="36">
    <w:abstractNumId w:val="26"/>
  </w:num>
  <w:num w:numId="37">
    <w:abstractNumId w:val="4"/>
  </w:num>
  <w:num w:numId="38">
    <w:abstractNumId w:val="30"/>
  </w:num>
  <w:num w:numId="39">
    <w:abstractNumId w:val="31"/>
  </w:num>
  <w:num w:numId="40">
    <w:abstractNumId w:val="24"/>
  </w:num>
  <w:num w:numId="41">
    <w:abstractNumId w:val="44"/>
  </w:num>
  <w:num w:numId="42">
    <w:abstractNumId w:val="13"/>
  </w:num>
  <w:num w:numId="43">
    <w:abstractNumId w:val="34"/>
  </w:num>
  <w:num w:numId="44">
    <w:abstractNumId w:val="6"/>
  </w:num>
  <w:num w:numId="45">
    <w:abstractNumId w:val="45"/>
  </w:num>
  <w:num w:numId="46">
    <w:abstractNumId w:val="19"/>
  </w:num>
  <w:num w:numId="4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footnotePr>
    <w:footnote w:id="-1"/>
    <w:footnote w:id="0"/>
  </w:footnotePr>
  <w:endnotePr>
    <w:endnote w:id="-1"/>
    <w:endnote w:id="0"/>
  </w:endnotePr>
  <w:compat/>
  <w:rsids>
    <w:rsidRoot w:val="007D260F"/>
    <w:rsid w:val="00006D93"/>
    <w:rsid w:val="00042074"/>
    <w:rsid w:val="001B72ED"/>
    <w:rsid w:val="00207F1A"/>
    <w:rsid w:val="002C5E83"/>
    <w:rsid w:val="00330A78"/>
    <w:rsid w:val="00386A52"/>
    <w:rsid w:val="00396D7B"/>
    <w:rsid w:val="003B0397"/>
    <w:rsid w:val="003F7683"/>
    <w:rsid w:val="00457606"/>
    <w:rsid w:val="004F1230"/>
    <w:rsid w:val="00561DCB"/>
    <w:rsid w:val="0057681F"/>
    <w:rsid w:val="005904F7"/>
    <w:rsid w:val="0059105E"/>
    <w:rsid w:val="005D5F16"/>
    <w:rsid w:val="005F4B92"/>
    <w:rsid w:val="00601955"/>
    <w:rsid w:val="0069344F"/>
    <w:rsid w:val="006C7974"/>
    <w:rsid w:val="00712BB0"/>
    <w:rsid w:val="0078281F"/>
    <w:rsid w:val="00790A81"/>
    <w:rsid w:val="00790DF0"/>
    <w:rsid w:val="007C6F12"/>
    <w:rsid w:val="007D260F"/>
    <w:rsid w:val="007E3215"/>
    <w:rsid w:val="0082473E"/>
    <w:rsid w:val="0082535D"/>
    <w:rsid w:val="0083643D"/>
    <w:rsid w:val="00840FD0"/>
    <w:rsid w:val="00880663"/>
    <w:rsid w:val="008D2573"/>
    <w:rsid w:val="00906DC3"/>
    <w:rsid w:val="009137B0"/>
    <w:rsid w:val="0092176D"/>
    <w:rsid w:val="009523ED"/>
    <w:rsid w:val="00956FF8"/>
    <w:rsid w:val="00957AFC"/>
    <w:rsid w:val="00966C07"/>
    <w:rsid w:val="009A3093"/>
    <w:rsid w:val="00A45679"/>
    <w:rsid w:val="00A54C60"/>
    <w:rsid w:val="00A91F1B"/>
    <w:rsid w:val="00AD4D29"/>
    <w:rsid w:val="00BD4A4C"/>
    <w:rsid w:val="00BF0D78"/>
    <w:rsid w:val="00C3375F"/>
    <w:rsid w:val="00D20A79"/>
    <w:rsid w:val="00D50C46"/>
    <w:rsid w:val="00D60B5E"/>
    <w:rsid w:val="00D92B45"/>
    <w:rsid w:val="00E06D13"/>
    <w:rsid w:val="00E106D8"/>
    <w:rsid w:val="00E717A8"/>
    <w:rsid w:val="00E81ACC"/>
    <w:rsid w:val="00E939C9"/>
    <w:rsid w:val="00EA4702"/>
    <w:rsid w:val="00ED48B1"/>
    <w:rsid w:val="00ED6B4E"/>
    <w:rsid w:val="00EF31FA"/>
    <w:rsid w:val="00EF6AC2"/>
    <w:rsid w:val="00EF6B0C"/>
    <w:rsid w:val="00F1088C"/>
    <w:rsid w:val="00FD6502"/>
    <w:rsid w:val="00FF79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A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FD0"/>
    <w:pPr>
      <w:ind w:left="720"/>
      <w:contextualSpacing/>
    </w:pPr>
  </w:style>
  <w:style w:type="paragraph" w:styleId="a4">
    <w:name w:val="Normal (Web)"/>
    <w:basedOn w:val="a"/>
    <w:uiPriority w:val="99"/>
    <w:unhideWhenUsed/>
    <w:rsid w:val="00D92B4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D92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D92B4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92B45"/>
  </w:style>
  <w:style w:type="paragraph" w:styleId="a8">
    <w:name w:val="footer"/>
    <w:basedOn w:val="a"/>
    <w:link w:val="a9"/>
    <w:uiPriority w:val="99"/>
    <w:unhideWhenUsed/>
    <w:rsid w:val="00D92B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92B45"/>
  </w:style>
  <w:style w:type="paragraph" w:styleId="aa">
    <w:name w:val="footnote text"/>
    <w:basedOn w:val="a"/>
    <w:link w:val="ab"/>
    <w:uiPriority w:val="99"/>
    <w:semiHidden/>
    <w:unhideWhenUsed/>
    <w:rsid w:val="00D92B45"/>
    <w:pPr>
      <w:spacing w:after="0" w:line="240" w:lineRule="auto"/>
    </w:pPr>
    <w:rPr>
      <w:sz w:val="20"/>
      <w:szCs w:val="20"/>
    </w:rPr>
  </w:style>
  <w:style w:type="character" w:customStyle="1" w:styleId="ab">
    <w:name w:val="Текст сноски Знак"/>
    <w:basedOn w:val="a0"/>
    <w:link w:val="aa"/>
    <w:uiPriority w:val="99"/>
    <w:semiHidden/>
    <w:rsid w:val="00D92B45"/>
    <w:rPr>
      <w:sz w:val="20"/>
      <w:szCs w:val="20"/>
    </w:rPr>
  </w:style>
  <w:style w:type="character" w:styleId="ac">
    <w:name w:val="footnote reference"/>
    <w:basedOn w:val="a0"/>
    <w:uiPriority w:val="99"/>
    <w:semiHidden/>
    <w:unhideWhenUsed/>
    <w:rsid w:val="00D92B45"/>
    <w:rPr>
      <w:vertAlign w:val="superscript"/>
    </w:rPr>
  </w:style>
  <w:style w:type="paragraph" w:styleId="ad">
    <w:name w:val="Balloon Text"/>
    <w:basedOn w:val="a"/>
    <w:link w:val="ae"/>
    <w:uiPriority w:val="99"/>
    <w:semiHidden/>
    <w:unhideWhenUsed/>
    <w:rsid w:val="00D92B4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92B45"/>
    <w:rPr>
      <w:rFonts w:ascii="Tahoma" w:hAnsi="Tahoma" w:cs="Tahoma"/>
      <w:sz w:val="16"/>
      <w:szCs w:val="16"/>
    </w:rPr>
  </w:style>
  <w:style w:type="character" w:styleId="af">
    <w:name w:val="Hyperlink"/>
    <w:basedOn w:val="a0"/>
    <w:uiPriority w:val="99"/>
    <w:unhideWhenUsed/>
    <w:rsid w:val="00A45679"/>
    <w:rPr>
      <w:color w:val="0000FF" w:themeColor="hyperlink"/>
      <w:u w:val="single"/>
    </w:rPr>
  </w:style>
  <w:style w:type="character" w:styleId="af0">
    <w:name w:val="FollowedHyperlink"/>
    <w:basedOn w:val="a0"/>
    <w:uiPriority w:val="99"/>
    <w:semiHidden/>
    <w:unhideWhenUsed/>
    <w:rsid w:val="00A45679"/>
    <w:rPr>
      <w:color w:val="800080" w:themeColor="followedHyperlink"/>
      <w:u w:val="single"/>
    </w:rPr>
  </w:style>
  <w:style w:type="character" w:styleId="af1">
    <w:name w:val="Emphasis"/>
    <w:basedOn w:val="a0"/>
    <w:uiPriority w:val="20"/>
    <w:qFormat/>
    <w:rsid w:val="0092176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FD0"/>
    <w:pPr>
      <w:ind w:left="720"/>
      <w:contextualSpacing/>
    </w:pPr>
  </w:style>
</w:styles>
</file>

<file path=word/webSettings.xml><?xml version="1.0" encoding="utf-8"?>
<w:webSettings xmlns:r="http://schemas.openxmlformats.org/officeDocument/2006/relationships" xmlns:w="http://schemas.openxmlformats.org/wordprocessingml/2006/main">
  <w:divs>
    <w:div w:id="1350332270">
      <w:bodyDiv w:val="1"/>
      <w:marLeft w:val="0"/>
      <w:marRight w:val="0"/>
      <w:marTop w:val="0"/>
      <w:marBottom w:val="0"/>
      <w:divBdr>
        <w:top w:val="none" w:sz="0" w:space="0" w:color="auto"/>
        <w:left w:val="none" w:sz="0" w:space="0" w:color="auto"/>
        <w:bottom w:val="none" w:sz="0" w:space="0" w:color="auto"/>
        <w:right w:val="none" w:sz="0" w:space="0" w:color="auto"/>
      </w:divBdr>
      <w:divsChild>
        <w:div w:id="616564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4D3A-6BBE-4C2D-A4DC-49E1D068E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Pages>
  <Words>12727</Words>
  <Characters>72546</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admin</cp:lastModifiedBy>
  <cp:revision>29</cp:revision>
  <dcterms:created xsi:type="dcterms:W3CDTF">2019-02-04T07:55:00Z</dcterms:created>
  <dcterms:modified xsi:type="dcterms:W3CDTF">2019-05-24T04:30:00Z</dcterms:modified>
</cp:coreProperties>
</file>